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Geelong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Geelong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Greater Geelong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Geelong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Geelong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1297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2519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1046</w:t>
            </w:r>
          </w:p>
        </w:tc>
        <w:tc>
          <w:tcPr>
            <w:tcW w:w="1048" w:type="pct"/>
            <w:tcBorders>
              <w:bottom w:val="single" w:sz="2" w:space="0" w:color="FFFFFF" w:themeColor="accent6" w:themeTint="99"/>
            </w:tcBorders>
            <w:noWrap/>
            <w:vAlign w:val="center"/>
          </w:tcPr>
          <w:p w:rsidR="00CD528C" w:rsidRDefault="0058085E">
            <w:pPr>
              <w:jc w:val="right"/>
            </w:pPr>
            <w:r>
              <w:t>1109</w:t>
            </w:r>
          </w:p>
        </w:tc>
        <w:tc>
          <w:tcPr>
            <w:tcW w:w="1048" w:type="pct"/>
            <w:tcBorders>
              <w:bottom w:val="single" w:sz="2" w:space="0" w:color="FFFFFF" w:themeColor="accent6" w:themeTint="99"/>
            </w:tcBorders>
            <w:noWrap/>
            <w:vAlign w:val="center"/>
          </w:tcPr>
          <w:p w:rsidR="00CD528C" w:rsidRDefault="0058085E">
            <w:pPr>
              <w:jc w:val="right"/>
            </w:pPr>
            <w:r>
              <w:t>2158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639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1198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45.7</w:t>
            </w:r>
          </w:p>
        </w:tc>
        <w:tc>
          <w:tcPr>
            <w:tcW w:w="1048" w:type="pct"/>
            <w:tcBorders>
              <w:top w:val="single" w:sz="2" w:space="0" w:color="004EA8"/>
              <w:bottom w:val="single" w:sz="2" w:space="0" w:color="004EA8"/>
            </w:tcBorders>
            <w:noWrap/>
            <w:vAlign w:val="center"/>
          </w:tcPr>
          <w:p w:rsidR="00CD528C" w:rsidRDefault="0058085E">
            <w:pPr>
              <w:jc w:val="right"/>
            </w:pPr>
            <w:r>
              <w:t>49.3</w:t>
            </w:r>
          </w:p>
        </w:tc>
        <w:tc>
          <w:tcPr>
            <w:tcW w:w="1048" w:type="pct"/>
            <w:tcBorders>
              <w:top w:val="single" w:sz="2" w:space="0" w:color="004EA8"/>
              <w:bottom w:val="single" w:sz="2" w:space="0" w:color="004EA8"/>
            </w:tcBorders>
            <w:noWrap/>
            <w:vAlign w:val="center"/>
          </w:tcPr>
          <w:p w:rsidR="00CD528C" w:rsidRDefault="0058085E">
            <w:pPr>
              <w:jc w:val="right"/>
            </w:pPr>
            <w:r>
              <w:t>47.6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Geelong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543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860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340</w:t>
            </w:r>
          </w:p>
        </w:tc>
        <w:tc>
          <w:tcPr>
            <w:tcW w:w="1278" w:type="pct"/>
            <w:tcBorders>
              <w:bottom w:val="single" w:sz="2" w:space="0" w:color="FFFFFF" w:themeColor="accent6" w:themeTint="99"/>
            </w:tcBorders>
            <w:noWrap/>
            <w:vAlign w:val="center"/>
          </w:tcPr>
          <w:p w:rsidR="00CD528C" w:rsidRDefault="0058085E">
            <w:pPr>
              <w:jc w:val="right"/>
            </w:pPr>
            <w:r>
              <w:t>184</w:t>
            </w:r>
          </w:p>
        </w:tc>
        <w:tc>
          <w:tcPr>
            <w:tcW w:w="847" w:type="pct"/>
            <w:tcBorders>
              <w:bottom w:val="single" w:sz="2" w:space="0" w:color="FFFFFF" w:themeColor="accent6" w:themeTint="99"/>
            </w:tcBorders>
            <w:noWrap/>
            <w:vAlign w:val="center"/>
          </w:tcPr>
          <w:p w:rsidR="00CD528C" w:rsidRDefault="0058085E">
            <w:pPr>
              <w:jc w:val="right"/>
            </w:pPr>
            <w:r>
              <w:t>528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132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16.9</w:t>
            </w:r>
          </w:p>
        </w:tc>
        <w:tc>
          <w:tcPr>
            <w:tcW w:w="1278" w:type="pct"/>
            <w:tcBorders>
              <w:top w:val="single" w:sz="2" w:space="0" w:color="004EA8"/>
              <w:bottom w:val="single" w:sz="2" w:space="0" w:color="004EA8"/>
            </w:tcBorders>
            <w:noWrap/>
            <w:vAlign w:val="center"/>
          </w:tcPr>
          <w:p w:rsidR="00CD528C" w:rsidRDefault="0058085E">
            <w:pPr>
              <w:jc w:val="right"/>
            </w:pPr>
            <w:r>
              <w:t>12.5</w:t>
            </w:r>
          </w:p>
        </w:tc>
        <w:tc>
          <w:tcPr>
            <w:tcW w:w="847" w:type="pct"/>
            <w:tcBorders>
              <w:top w:val="single" w:sz="2" w:space="0" w:color="004EA8"/>
              <w:bottom w:val="single" w:sz="2" w:space="0" w:color="004EA8"/>
            </w:tcBorders>
            <w:noWrap/>
            <w:vAlign w:val="center"/>
          </w:tcPr>
          <w:p w:rsidR="00CD528C" w:rsidRDefault="0058085E">
            <w:pPr>
              <w:jc w:val="right"/>
            </w:pPr>
            <w:r>
              <w:t>15.3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Greater Geelong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67.9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599</w:t>
            </w:r>
          </w:p>
        </w:tc>
        <w:tc>
          <w:tcPr>
            <w:tcW w:w="715" w:type="pct"/>
            <w:vAlign w:val="center"/>
          </w:tcPr>
          <w:p w:rsidR="00CD528C" w:rsidRDefault="0058085E">
            <w:pPr>
              <w:jc w:val="right"/>
            </w:pPr>
            <w:r>
              <w:t>50.0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128</w:t>
            </w:r>
          </w:p>
        </w:tc>
        <w:tc>
          <w:tcPr>
            <w:tcW w:w="715" w:type="pct"/>
            <w:shd w:val="clear" w:color="auto" w:fill="D9D9D9" w:themeFill="background2" w:themeFillShade="D9"/>
            <w:vAlign w:val="center"/>
          </w:tcPr>
          <w:p w:rsidR="00CD528C" w:rsidRDefault="0058085E">
            <w:pPr>
              <w:jc w:val="right"/>
            </w:pPr>
            <w:r>
              <w:t>10.7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33</w:t>
            </w:r>
          </w:p>
        </w:tc>
        <w:tc>
          <w:tcPr>
            <w:tcW w:w="715" w:type="pct"/>
            <w:vAlign w:val="center"/>
          </w:tcPr>
          <w:p w:rsidR="00CD528C" w:rsidRDefault="0058085E">
            <w:pPr>
              <w:jc w:val="right"/>
            </w:pPr>
            <w:r>
              <w:t>2.8</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95</w:t>
            </w:r>
          </w:p>
        </w:tc>
        <w:tc>
          <w:tcPr>
            <w:tcW w:w="715" w:type="pct"/>
            <w:shd w:val="clear" w:color="auto" w:fill="D9D9D9" w:themeFill="background2" w:themeFillShade="D9"/>
            <w:vAlign w:val="center"/>
          </w:tcPr>
          <w:p w:rsidR="00CD528C" w:rsidRDefault="0058085E">
            <w:pPr>
              <w:jc w:val="right"/>
            </w:pPr>
            <w:r>
              <w:t>7.9</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87</w:t>
            </w:r>
          </w:p>
        </w:tc>
        <w:tc>
          <w:tcPr>
            <w:tcW w:w="715" w:type="pct"/>
            <w:vAlign w:val="center"/>
          </w:tcPr>
          <w:p w:rsidR="00CD528C" w:rsidRDefault="0058085E">
            <w:pPr>
              <w:jc w:val="right"/>
            </w:pPr>
            <w:r>
              <w:t>7.3</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26</w:t>
            </w:r>
          </w:p>
        </w:tc>
        <w:tc>
          <w:tcPr>
            <w:tcW w:w="715" w:type="pct"/>
            <w:tcBorders>
              <w:bottom w:val="single" w:sz="2" w:space="0" w:color="004EA8"/>
            </w:tcBorders>
            <w:vAlign w:val="center"/>
          </w:tcPr>
          <w:p w:rsidR="00CD528C" w:rsidRDefault="0058085E">
            <w:pPr>
              <w:jc w:val="right"/>
            </w:pPr>
            <w:r>
              <w:t>2.2</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384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32.1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325</w:t>
            </w:r>
          </w:p>
        </w:tc>
        <w:tc>
          <w:tcPr>
            <w:tcW w:w="715" w:type="pct"/>
            <w:vAlign w:val="center"/>
          </w:tcPr>
          <w:p w:rsidR="00CD528C" w:rsidRDefault="0058085E">
            <w:pPr>
              <w:jc w:val="right"/>
            </w:pPr>
            <w:r>
              <w:t>27.1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105</w:t>
            </w:r>
          </w:p>
        </w:tc>
        <w:tc>
          <w:tcPr>
            <w:tcW w:w="715" w:type="pct"/>
            <w:shd w:val="clear" w:color="auto" w:fill="D9D9D9" w:themeFill="background2" w:themeFillShade="D9"/>
            <w:vAlign w:val="center"/>
          </w:tcPr>
          <w:p w:rsidR="00CD528C" w:rsidRDefault="0058085E">
            <w:pPr>
              <w:jc w:val="right"/>
            </w:pPr>
            <w:r>
              <w:t>8.8</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220</w:t>
            </w:r>
          </w:p>
        </w:tc>
        <w:tc>
          <w:tcPr>
            <w:tcW w:w="715" w:type="pct"/>
            <w:vAlign w:val="center"/>
          </w:tcPr>
          <w:p w:rsidR="00CD528C" w:rsidRDefault="0058085E">
            <w:pPr>
              <w:jc w:val="right"/>
            </w:pPr>
            <w:r>
              <w:t>18.4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13</w:t>
            </w:r>
          </w:p>
        </w:tc>
        <w:tc>
          <w:tcPr>
            <w:tcW w:w="715" w:type="pct"/>
            <w:tcBorders>
              <w:bottom w:val="single" w:sz="2" w:space="0" w:color="004EA8"/>
            </w:tcBorders>
            <w:vAlign w:val="center"/>
          </w:tcPr>
          <w:p w:rsidR="00CD528C" w:rsidRDefault="00CD528C">
            <w:pPr>
              <w:jc w:val="right"/>
            </w:pPr>
            <w:r>
              <w:t>1.1</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1198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Geelong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Geelong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47.3</w:t>
            </w:r>
          </w:p>
        </w:tc>
        <w:tc>
          <w:tcPr>
            <w:tcW w:w="738" w:type="pct"/>
            <w:noWrap/>
            <w:vAlign w:val="center"/>
          </w:tcPr>
          <w:p w:rsidR="00CD528C" w:rsidRDefault="0058085E">
            <w:pPr>
              <w:jc w:val="right"/>
            </w:pPr>
            <w:r>
              <w:t>14.2</w:t>
            </w:r>
          </w:p>
        </w:tc>
        <w:tc>
          <w:tcPr>
            <w:tcW w:w="843" w:type="pct"/>
            <w:noWrap/>
            <w:vAlign w:val="center"/>
          </w:tcPr>
          <w:p w:rsidR="00CD528C" w:rsidRDefault="0058085E">
            <w:pPr>
              <w:jc w:val="right"/>
            </w:pPr>
            <w:r>
              <w:t>7.8</w:t>
            </w:r>
          </w:p>
        </w:tc>
        <w:tc>
          <w:tcPr>
            <w:tcW w:w="647" w:type="pct"/>
            <w:noWrap/>
            <w:vAlign w:val="center"/>
          </w:tcPr>
          <w:p w:rsidR="00CD528C" w:rsidRDefault="0058085E">
            <w:pPr>
              <w:jc w:val="right"/>
            </w:pPr>
            <w:r>
              <w:t>23.9</w:t>
            </w:r>
          </w:p>
        </w:tc>
        <w:tc>
          <w:tcPr>
            <w:tcW w:w="575" w:type="pct"/>
            <w:noWrap/>
            <w:vAlign w:val="center"/>
          </w:tcPr>
          <w:p w:rsidR="00CD528C" w:rsidRDefault="00CD528C">
            <w:pPr>
              <w:jc w:val="right"/>
            </w:pPr>
            <w:r>
              <w:t>6.0</w:t>
            </w:r>
          </w:p>
        </w:tc>
        <w:tc>
          <w:tcPr>
            <w:tcW w:w="558" w:type="pct"/>
            <w:noWrap/>
            <w:vAlign w:val="center"/>
          </w:tcPr>
          <w:p w:rsidR="00CD528C" w:rsidRDefault="00CD528C">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51.3</w:t>
            </w:r>
          </w:p>
        </w:tc>
        <w:tc>
          <w:tcPr>
            <w:tcW w:w="738" w:type="pct"/>
            <w:shd w:val="clear" w:color="auto" w:fill="D9D9D9" w:themeFill="background2" w:themeFillShade="D9"/>
            <w:noWrap/>
            <w:vAlign w:val="center"/>
          </w:tcPr>
          <w:p w:rsidR="00CD528C" w:rsidRDefault="0058085E">
            <w:pPr>
              <w:jc w:val="right"/>
            </w:pPr>
            <w:r>
              <w:t>10.1</w:t>
            </w:r>
          </w:p>
        </w:tc>
        <w:tc>
          <w:tcPr>
            <w:tcW w:w="843" w:type="pct"/>
            <w:shd w:val="clear" w:color="auto" w:fill="D9D9D9" w:themeFill="background2" w:themeFillShade="D9"/>
            <w:noWrap/>
            <w:vAlign w:val="center"/>
          </w:tcPr>
          <w:p w:rsidR="00CD528C" w:rsidRDefault="0058085E">
            <w:pPr>
              <w:jc w:val="right"/>
            </w:pPr>
            <w:r>
              <w:t>8.8</w:t>
            </w:r>
          </w:p>
        </w:tc>
        <w:tc>
          <w:tcPr>
            <w:tcW w:w="647" w:type="pct"/>
            <w:shd w:val="clear" w:color="auto" w:fill="D9D9D9" w:themeFill="background2" w:themeFillShade="D9"/>
            <w:noWrap/>
            <w:vAlign w:val="center"/>
          </w:tcPr>
          <w:p w:rsidR="00CD528C" w:rsidRDefault="0058085E">
            <w:pPr>
              <w:jc w:val="right"/>
            </w:pPr>
            <w:r>
              <w:t>24.5</w:t>
            </w:r>
          </w:p>
        </w:tc>
        <w:tc>
          <w:tcPr>
            <w:tcW w:w="575" w:type="pct"/>
            <w:shd w:val="clear" w:color="auto" w:fill="D9D9D9" w:themeFill="background2" w:themeFillShade="D9"/>
            <w:noWrap/>
            <w:vAlign w:val="center"/>
          </w:tcPr>
          <w:p w:rsidR="00CD528C" w:rsidRDefault="0058085E">
            <w:pPr>
              <w:jc w:val="right"/>
            </w:pPr>
            <w:r>
              <w:t>4.3</w:t>
            </w:r>
          </w:p>
        </w:tc>
        <w:tc>
          <w:tcPr>
            <w:tcW w:w="558" w:type="pct"/>
            <w:shd w:val="clear" w:color="auto" w:fill="D9D9D9" w:themeFill="background2" w:themeFillShade="D9"/>
            <w:noWrap/>
            <w:vAlign w:val="center"/>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46.9</w:t>
            </w:r>
          </w:p>
        </w:tc>
        <w:tc>
          <w:tcPr>
            <w:tcW w:w="738" w:type="pct"/>
            <w:tcBorders>
              <w:bottom w:val="single" w:sz="2" w:space="0" w:color="FFFFFF" w:themeColor="accent6" w:themeTint="99"/>
            </w:tcBorders>
            <w:noWrap/>
            <w:vAlign w:val="center"/>
          </w:tcPr>
          <w:p w:rsidR="00CD528C" w:rsidRDefault="0058085E">
            <w:pPr>
              <w:jc w:val="right"/>
            </w:pPr>
            <w:r>
              <w:t>11.6</w:t>
            </w:r>
          </w:p>
        </w:tc>
        <w:tc>
          <w:tcPr>
            <w:tcW w:w="843" w:type="pct"/>
            <w:tcBorders>
              <w:bottom w:val="single" w:sz="2" w:space="0" w:color="FFFFFF" w:themeColor="accent6" w:themeTint="99"/>
            </w:tcBorders>
            <w:noWrap/>
            <w:vAlign w:val="center"/>
          </w:tcPr>
          <w:p w:rsidR="00CD528C" w:rsidRDefault="0058085E">
            <w:pPr>
              <w:jc w:val="right"/>
            </w:pPr>
            <w:r>
              <w:t>7.1</w:t>
            </w:r>
          </w:p>
        </w:tc>
        <w:tc>
          <w:tcPr>
            <w:tcW w:w="647" w:type="pct"/>
            <w:tcBorders>
              <w:bottom w:val="single" w:sz="2" w:space="0" w:color="FFFFFF" w:themeColor="accent6" w:themeTint="99"/>
            </w:tcBorders>
            <w:noWrap/>
            <w:vAlign w:val="center"/>
          </w:tcPr>
          <w:p w:rsidR="00CD528C" w:rsidRDefault="0058085E">
            <w:pPr>
              <w:jc w:val="right"/>
            </w:pPr>
            <w:r>
              <w:t>27.2</w:t>
            </w:r>
          </w:p>
        </w:tc>
        <w:tc>
          <w:tcPr>
            <w:tcW w:w="575" w:type="pct"/>
            <w:tcBorders>
              <w:bottom w:val="single" w:sz="2" w:space="0" w:color="FFFFFF" w:themeColor="accent6" w:themeTint="99"/>
            </w:tcBorders>
            <w:noWrap/>
            <w:vAlign w:val="center"/>
          </w:tcPr>
          <w:p w:rsidR="00CD528C" w:rsidRDefault="00CD528C">
            <w:pPr>
              <w:jc w:val="right"/>
            </w:pPr>
            <w:r>
              <w:t>5.8</w:t>
            </w:r>
          </w:p>
        </w:tc>
        <w:tc>
          <w:tcPr>
            <w:tcW w:w="558" w:type="pct"/>
            <w:tcBorders>
              <w:bottom w:val="single" w:sz="2" w:space="0" w:color="FFFFFF" w:themeColor="accent6" w:themeTint="99"/>
            </w:tcBorders>
            <w:noWrap/>
            <w:vAlign w:val="center"/>
          </w:tcPr>
          <w:p w:rsidR="00CD528C" w:rsidRDefault="0058085E">
            <w:pPr>
              <w:jc w:val="right"/>
            </w:pPr>
            <w:r>
              <w:t>1.2</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27.1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Greater Geelong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39.6</w:t>
            </w:r>
          </w:p>
        </w:tc>
        <w:tc>
          <w:tcPr>
            <w:tcW w:w="1215" w:type="dxa"/>
            <w:tcBorders>
              <w:bottom w:val="single" w:sz="2" w:space="0" w:color="FFFFFF" w:themeColor="accent6" w:themeTint="99"/>
            </w:tcBorders>
            <w:noWrap/>
            <w:vAlign w:val="center"/>
          </w:tcPr>
          <w:p w:rsidR="00CD528C" w:rsidRDefault="0058085E">
            <w:pPr>
              <w:jc w:val="right"/>
            </w:pPr>
            <w:r>
              <w:t>13.0</w:t>
            </w:r>
          </w:p>
        </w:tc>
        <w:tc>
          <w:tcPr>
            <w:tcW w:w="1215" w:type="dxa"/>
            <w:tcBorders>
              <w:bottom w:val="single" w:sz="2" w:space="0" w:color="FFFFFF" w:themeColor="accent6" w:themeTint="99"/>
            </w:tcBorders>
            <w:noWrap/>
            <w:vAlign w:val="center"/>
          </w:tcPr>
          <w:p w:rsidR="00CD528C" w:rsidRDefault="0058085E">
            <w:pPr>
              <w:jc w:val="right"/>
            </w:pPr>
            <w:r>
              <w:t>7.6</w:t>
            </w:r>
          </w:p>
        </w:tc>
        <w:tc>
          <w:tcPr>
            <w:tcW w:w="1215" w:type="dxa"/>
            <w:tcBorders>
              <w:bottom w:val="single" w:sz="2" w:space="0" w:color="FFFFFF" w:themeColor="accent6" w:themeTint="99"/>
            </w:tcBorders>
            <w:noWrap/>
            <w:vAlign w:val="center"/>
          </w:tcPr>
          <w:p w:rsidR="00CD528C" w:rsidRDefault="0058085E">
            <w:pPr>
              <w:jc w:val="right"/>
            </w:pPr>
            <w:r>
              <w:t>35.4</w:t>
            </w:r>
          </w:p>
        </w:tc>
        <w:tc>
          <w:tcPr>
            <w:tcW w:w="1215" w:type="dxa"/>
            <w:tcBorders>
              <w:bottom w:val="single" w:sz="2" w:space="0" w:color="FFFFFF" w:themeColor="accent6" w:themeTint="99"/>
            </w:tcBorders>
            <w:noWrap/>
            <w:vAlign w:val="center"/>
          </w:tcPr>
          <w:p w:rsidR="00CD528C" w:rsidRDefault="0058085E">
            <w:pPr>
              <w:jc w:val="right"/>
            </w:pPr>
            <w:r>
              <w:t>4.4</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32.3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9.4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Greater Geelong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47.4</w:t>
            </w:r>
          </w:p>
        </w:tc>
        <w:tc>
          <w:tcPr>
            <w:tcW w:w="1215" w:type="dxa"/>
            <w:tcBorders>
              <w:left w:val="nil"/>
              <w:bottom w:val="single" w:sz="2" w:space="0" w:color="004EA8"/>
              <w:right w:val="nil"/>
            </w:tcBorders>
            <w:noWrap/>
            <w:vAlign w:val="center"/>
          </w:tcPr>
          <w:p w:rsidR="00CD528C" w:rsidRDefault="0058085E">
            <w:pPr>
              <w:jc w:val="right"/>
            </w:pPr>
            <w:r>
              <w:t>10.4</w:t>
            </w:r>
          </w:p>
        </w:tc>
        <w:tc>
          <w:tcPr>
            <w:tcW w:w="1215" w:type="dxa"/>
            <w:tcBorders>
              <w:left w:val="nil"/>
              <w:bottom w:val="single" w:sz="2" w:space="0" w:color="004EA8"/>
              <w:right w:val="nil"/>
            </w:tcBorders>
            <w:noWrap/>
            <w:vAlign w:val="center"/>
          </w:tcPr>
          <w:p w:rsidR="00CD528C" w:rsidRDefault="0058085E">
            <w:pPr>
              <w:jc w:val="right"/>
            </w:pPr>
            <w:r>
              <w:t>11.7</w:t>
            </w:r>
          </w:p>
        </w:tc>
        <w:tc>
          <w:tcPr>
            <w:tcW w:w="1215" w:type="dxa"/>
            <w:tcBorders>
              <w:left w:val="nil"/>
              <w:bottom w:val="single" w:sz="2" w:space="0" w:color="004EA8"/>
              <w:right w:val="nil"/>
            </w:tcBorders>
            <w:noWrap/>
            <w:vAlign w:val="center"/>
          </w:tcPr>
          <w:p w:rsidR="00CD528C" w:rsidRDefault="0058085E">
            <w:pPr>
              <w:jc w:val="right"/>
            </w:pPr>
            <w:r>
              <w:t>25.7</w:t>
            </w:r>
          </w:p>
        </w:tc>
        <w:tc>
          <w:tcPr>
            <w:tcW w:w="1215" w:type="dxa"/>
            <w:tcBorders>
              <w:left w:val="nil"/>
              <w:bottom w:val="single" w:sz="2" w:space="0" w:color="004EA8"/>
              <w:right w:val="nil"/>
            </w:tcBorders>
            <w:noWrap/>
            <w:vAlign w:val="center"/>
          </w:tcPr>
          <w:p w:rsidR="00CD528C" w:rsidRDefault="0058085E">
            <w:pPr>
              <w:jc w:val="right"/>
            </w:pPr>
            <w:r>
              <w:t>3.8</w:t>
            </w:r>
          </w:p>
        </w:tc>
        <w:tc>
          <w:tcPr>
            <w:tcW w:w="1215" w:type="dxa"/>
            <w:tcBorders>
              <w:left w:val="nil"/>
              <w:bottom w:val="single" w:sz="2" w:space="0" w:color="004EA8"/>
              <w:right w:val="nil"/>
            </w:tcBorders>
            <w:noWrap/>
            <w:vAlign w:val="center"/>
          </w:tcPr>
          <w:p w:rsidR="00CD528C" w:rsidRDefault="00CD528C">
            <w:pPr>
              <w:jc w:val="right"/>
            </w:pPr>
            <w:r>
              <w:t>1.1</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Greater Geelong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40.4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24.8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48.0</w:t>
            </w:r>
          </w:p>
        </w:tc>
        <w:tc>
          <w:tcPr>
            <w:tcW w:w="1207" w:type="dxa"/>
            <w:noWrap/>
            <w:vAlign w:val="center"/>
          </w:tcPr>
          <w:p w:rsidR="00CD528C" w:rsidRDefault="0058085E">
            <w:pPr>
              <w:jc w:val="right"/>
            </w:pPr>
            <w:r>
              <w:t>8.6</w:t>
            </w:r>
          </w:p>
        </w:tc>
        <w:tc>
          <w:tcPr>
            <w:tcW w:w="1206" w:type="dxa"/>
            <w:noWrap/>
            <w:vAlign w:val="center"/>
          </w:tcPr>
          <w:p w:rsidR="00CD528C" w:rsidRDefault="0058085E">
            <w:pPr>
              <w:jc w:val="right"/>
            </w:pPr>
            <w:r>
              <w:t>12.5</w:t>
            </w:r>
          </w:p>
        </w:tc>
        <w:tc>
          <w:tcPr>
            <w:tcW w:w="1207" w:type="dxa"/>
            <w:noWrap/>
            <w:vAlign w:val="center"/>
          </w:tcPr>
          <w:p w:rsidR="00CD528C" w:rsidRDefault="0058085E">
            <w:pPr>
              <w:jc w:val="right"/>
            </w:pPr>
            <w:r>
              <w:t>25.7</w:t>
            </w:r>
          </w:p>
        </w:tc>
        <w:tc>
          <w:tcPr>
            <w:tcW w:w="1206" w:type="dxa"/>
            <w:noWrap/>
            <w:vAlign w:val="center"/>
          </w:tcPr>
          <w:p w:rsidR="00CD528C" w:rsidRDefault="0058085E">
            <w:pPr>
              <w:jc w:val="right"/>
            </w:pPr>
            <w:r>
              <w:t>3.9</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55.3</w:t>
            </w:r>
          </w:p>
        </w:tc>
        <w:tc>
          <w:tcPr>
            <w:tcW w:w="1207" w:type="dxa"/>
            <w:tcBorders>
              <w:left w:val="nil"/>
              <w:bottom w:val="single" w:sz="2" w:space="0" w:color="004EA8"/>
              <w:right w:val="nil"/>
            </w:tcBorders>
            <w:noWrap/>
            <w:vAlign w:val="center"/>
          </w:tcPr>
          <w:p w:rsidR="00CD528C" w:rsidRDefault="0058085E">
            <w:pPr>
              <w:jc w:val="right"/>
            </w:pPr>
            <w:r>
              <w:t>6.7</w:t>
            </w:r>
          </w:p>
        </w:tc>
        <w:tc>
          <w:tcPr>
            <w:tcW w:w="1206" w:type="dxa"/>
            <w:tcBorders>
              <w:left w:val="nil"/>
              <w:bottom w:val="single" w:sz="2" w:space="0" w:color="004EA8"/>
              <w:right w:val="nil"/>
            </w:tcBorders>
            <w:noWrap/>
            <w:vAlign w:val="center"/>
          </w:tcPr>
          <w:p w:rsidR="00CD528C" w:rsidRDefault="0058085E">
            <w:pPr>
              <w:jc w:val="right"/>
            </w:pPr>
            <w:r>
              <w:t>3.6</w:t>
            </w:r>
          </w:p>
        </w:tc>
        <w:tc>
          <w:tcPr>
            <w:tcW w:w="1207" w:type="dxa"/>
            <w:tcBorders>
              <w:left w:val="nil"/>
              <w:bottom w:val="single" w:sz="2" w:space="0" w:color="004EA8"/>
              <w:right w:val="nil"/>
            </w:tcBorders>
            <w:noWrap/>
            <w:vAlign w:val="center"/>
          </w:tcPr>
          <w:p w:rsidR="00CD528C" w:rsidRDefault="0058085E">
            <w:pPr>
              <w:jc w:val="right"/>
            </w:pPr>
            <w:r>
              <w:t>31.1</w:t>
            </w:r>
          </w:p>
        </w:tc>
        <w:tc>
          <w:tcPr>
            <w:tcW w:w="1206" w:type="dxa"/>
            <w:tcBorders>
              <w:left w:val="nil"/>
              <w:bottom w:val="single" w:sz="2" w:space="0" w:color="004EA8"/>
              <w:right w:val="nil"/>
            </w:tcBorders>
            <w:noWrap/>
            <w:vAlign w:val="center"/>
          </w:tcPr>
          <w:p w:rsidR="00CD528C" w:rsidRDefault="0058085E">
            <w:pPr>
              <w:jc w:val="right"/>
            </w:pPr>
            <w:r>
              <w:t>1.4</w:t>
            </w:r>
          </w:p>
        </w:tc>
        <w:tc>
          <w:tcPr>
            <w:tcW w:w="1207" w:type="dxa"/>
            <w:tcBorders>
              <w:left w:val="nil"/>
              <w:bottom w:val="single" w:sz="2" w:space="0" w:color="004EA8"/>
              <w:right w:val="nil"/>
            </w:tcBorders>
            <w:noWrap/>
            <w:vAlign w:val="center"/>
          </w:tcPr>
          <w:p w:rsidR="00CD528C" w:rsidRDefault="0058085E">
            <w:pPr>
              <w:jc w:val="right"/>
            </w:pPr>
            <w:r>
              <w:t>1.9</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Greater Geelong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Bellarine Secondary College</w:t>
            </w:r>
          </w:p>
        </w:tc>
        <w:tc>
          <w:tcPr>
            <w:tcW w:w="2310" w:type="dxa"/>
            <w:shd w:val="clear" w:color="auto" w:fill="D9D9D9"/>
          </w:tcPr>
          <w:p>
            <w:pPr>
              <w:jc w:val="right"/>
            </w:pPr>
            <w:r>
              <w:t>113</w:t>
            </w:r>
          </w:p>
        </w:tc>
        <w:tc>
          <w:tcPr>
            <w:tcW w:w="2310" w:type="dxa"/>
            <w:shd w:val="clear" w:color="auto" w:fill="D9D9D9"/>
          </w:tcPr>
          <w:p>
            <w:pPr>
              <w:jc w:val="right"/>
            </w:pPr>
            <w:r>
              <w:t>64</w:t>
            </w:r>
          </w:p>
        </w:tc>
        <w:tc>
          <w:tcPr>
            <w:tcW w:w="2310" w:type="dxa"/>
            <w:shd w:val="clear" w:color="auto" w:fill="D9D9D9"/>
          </w:tcPr>
          <w:p>
            <w:pPr>
              <w:jc w:val="right"/>
            </w:pPr>
            <w:r>
              <w:t>21.9</w:t>
            </w:r>
          </w:p>
        </w:tc>
        <w:tc>
          <w:tcPr>
            <w:tcW w:w="2310" w:type="dxa"/>
            <w:shd w:val="clear" w:color="auto" w:fill="D9D9D9"/>
          </w:tcPr>
          <w:p>
            <w:pPr>
              <w:jc w:val="right"/>
            </w:pPr>
            <w:r>
              <w:t>17.2</w:t>
            </w:r>
          </w:p>
        </w:tc>
        <w:tc>
          <w:tcPr>
            <w:tcW w:w="2310" w:type="dxa"/>
            <w:shd w:val="clear" w:color="auto" w:fill="D9D9D9"/>
          </w:tcPr>
          <w:p>
            <w:pPr>
              <w:jc w:val="right"/>
            </w:pPr>
            <w:r>
              <w:t>7.8</w:t>
            </w:r>
          </w:p>
        </w:tc>
        <w:tc>
          <w:tcPr>
            <w:tcW w:w="2310" w:type="dxa"/>
            <w:shd w:val="clear" w:color="auto" w:fill="D9D9D9"/>
          </w:tcPr>
          <w:p>
            <w:pPr>
              <w:jc w:val="right"/>
            </w:pPr>
            <w:r>
              <w:t>53.1</w:t>
            </w:r>
          </w:p>
        </w:tc>
      </w:tr>
      <w:tr>
        <w:tc>
          <w:tcPr>
            <w:tcW w:w="2310" w:type="dxa"/>
            <w:shd w:val="clear" w:color="auto" w:fill="FFFFFF"/>
          </w:tcPr>
          <w:p>
            <w:pPr>
              <w:jc w:val="right"/>
            </w:pPr>
            <w:r>
              <w:t>Belmont High School</w:t>
            </w:r>
          </w:p>
        </w:tc>
        <w:tc>
          <w:tcPr>
            <w:tcW w:w="2310" w:type="dxa"/>
            <w:shd w:val="clear" w:color="auto" w:fill="FFFFFF"/>
          </w:tcPr>
          <w:p>
            <w:pPr>
              <w:jc w:val="right"/>
            </w:pPr>
            <w:r>
              <w:t>172</w:t>
            </w:r>
          </w:p>
        </w:tc>
        <w:tc>
          <w:tcPr>
            <w:tcW w:w="2310" w:type="dxa"/>
            <w:shd w:val="clear" w:color="auto" w:fill="FFFFFF"/>
          </w:tcPr>
          <w:p>
            <w:pPr>
              <w:jc w:val="right"/>
            </w:pPr>
            <w:r>
              <w:t>88</w:t>
            </w:r>
          </w:p>
        </w:tc>
        <w:tc>
          <w:tcPr>
            <w:tcW w:w="2310" w:type="dxa"/>
            <w:shd w:val="clear" w:color="auto" w:fill="FFFFFF"/>
          </w:tcPr>
          <w:p>
            <w:pPr>
              <w:jc w:val="right"/>
            </w:pPr>
            <w:r>
              <w:t>43.2</w:t>
            </w:r>
          </w:p>
        </w:tc>
        <w:tc>
          <w:tcPr>
            <w:tcW w:w="2310" w:type="dxa"/>
            <w:shd w:val="clear" w:color="auto" w:fill="FFFFFF"/>
          </w:tcPr>
          <w:p>
            <w:pPr>
              <w:jc w:val="right"/>
            </w:pPr>
            <w:r>
              <w:t>15.9</w:t>
            </w:r>
          </w:p>
        </w:tc>
        <w:tc>
          <w:tcPr>
            <w:tcW w:w="2310" w:type="dxa"/>
            <w:shd w:val="clear" w:color="auto" w:fill="FFFFFF"/>
          </w:tcPr>
          <w:p>
            <w:pPr>
              <w:jc w:val="right"/>
            </w:pPr>
            <w:r>
              <w:t>np</w:t>
            </w:r>
          </w:p>
        </w:tc>
        <w:tc>
          <w:tcPr>
            <w:tcW w:w="2310" w:type="dxa"/>
            <w:shd w:val="clear" w:color="auto" w:fill="FFFFFF"/>
          </w:tcPr>
          <w:p>
            <w:pPr>
              <w:jc w:val="right"/>
            </w:pPr>
            <w:r>
              <w:t>37.5</w:t>
            </w:r>
          </w:p>
        </w:tc>
      </w:tr>
      <w:tr>
        <w:tc>
          <w:tcPr>
            <w:tcW w:w="2310" w:type="dxa"/>
            <w:shd w:val="clear" w:color="auto" w:fill="D9D9D9"/>
          </w:tcPr>
          <w:p>
            <w:pPr>
              <w:jc w:val="right"/>
            </w:pPr>
            <w:r>
              <w:t>Christian College Institute of Senior Education</w:t>
            </w:r>
          </w:p>
        </w:tc>
        <w:tc>
          <w:tcPr>
            <w:tcW w:w="2310" w:type="dxa"/>
            <w:shd w:val="clear" w:color="auto" w:fill="D9D9D9"/>
          </w:tcPr>
          <w:p>
            <w:pPr>
              <w:jc w:val="right"/>
            </w:pPr>
            <w:r>
              <w:t>143</w:t>
            </w:r>
          </w:p>
        </w:tc>
        <w:tc>
          <w:tcPr>
            <w:tcW w:w="2310" w:type="dxa"/>
            <w:shd w:val="clear" w:color="auto" w:fill="D9D9D9"/>
          </w:tcPr>
          <w:p>
            <w:pPr>
              <w:jc w:val="right"/>
            </w:pPr>
            <w:r>
              <w:t>78</w:t>
            </w:r>
          </w:p>
        </w:tc>
        <w:tc>
          <w:tcPr>
            <w:tcW w:w="2310" w:type="dxa"/>
            <w:shd w:val="clear" w:color="auto" w:fill="D9D9D9"/>
          </w:tcPr>
          <w:p>
            <w:pPr>
              <w:jc w:val="right"/>
            </w:pPr>
            <w:r>
              <w:t>50.0</w:t>
            </w:r>
          </w:p>
        </w:tc>
        <w:tc>
          <w:tcPr>
            <w:tcW w:w="2310" w:type="dxa"/>
            <w:shd w:val="clear" w:color="auto" w:fill="D9D9D9"/>
          </w:tcPr>
          <w:p>
            <w:pPr>
              <w:jc w:val="right"/>
            </w:pPr>
            <w:r>
              <w:t>6.4</w:t>
            </w:r>
          </w:p>
        </w:tc>
        <w:tc>
          <w:tcPr>
            <w:tcW w:w="2310" w:type="dxa"/>
            <w:shd w:val="clear" w:color="auto" w:fill="D9D9D9"/>
          </w:tcPr>
          <w:p>
            <w:pPr>
              <w:jc w:val="right"/>
            </w:pPr>
            <w:r>
              <w:t>6.4</w:t>
            </w:r>
          </w:p>
        </w:tc>
        <w:tc>
          <w:tcPr>
            <w:tcW w:w="2310" w:type="dxa"/>
            <w:shd w:val="clear" w:color="auto" w:fill="D9D9D9"/>
          </w:tcPr>
          <w:p>
            <w:pPr>
              <w:jc w:val="right"/>
            </w:pPr>
            <w:r>
              <w:t>37.2</w:t>
            </w:r>
          </w:p>
        </w:tc>
      </w:tr>
      <w:tr>
        <w:tc>
          <w:tcPr>
            <w:tcW w:w="2310" w:type="dxa"/>
            <w:shd w:val="clear" w:color="auto" w:fill="FFFFFF"/>
          </w:tcPr>
          <w:p>
            <w:pPr>
              <w:jc w:val="right"/>
            </w:pPr>
            <w:r>
              <w:t>Clonard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Covenant College</w:t>
            </w:r>
          </w:p>
        </w:tc>
        <w:tc>
          <w:tcPr>
            <w:tcW w:w="2310" w:type="dxa"/>
            <w:shd w:val="clear" w:color="auto" w:fill="D9D9D9"/>
          </w:tcPr>
          <w:p>
            <w:pPr>
              <w:jc w:val="right"/>
            </w:pPr>
            <w:r>
              <w:t>28</w:t>
            </w:r>
          </w:p>
        </w:tc>
        <w:tc>
          <w:tcPr>
            <w:tcW w:w="2310" w:type="dxa"/>
            <w:shd w:val="clear" w:color="auto" w:fill="D9D9D9"/>
          </w:tcPr>
          <w:p>
            <w:pPr>
              <w:jc w:val="right"/>
            </w:pPr>
            <w:r>
              <w:t>14</w:t>
            </w:r>
          </w:p>
        </w:tc>
        <w:tc>
          <w:tcPr>
            <w:tcW w:w="2310" w:type="dxa"/>
            <w:shd w:val="clear" w:color="auto" w:fill="D9D9D9"/>
          </w:tcPr>
          <w:p>
            <w:pPr>
              <w:jc w:val="right"/>
            </w:pPr>
            <w:r>
              <w:t>57.1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Geelong Grammar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Geelong High School</w:t>
            </w:r>
          </w:p>
        </w:tc>
        <w:tc>
          <w:tcPr>
            <w:tcW w:w="2310" w:type="dxa"/>
            <w:shd w:val="clear" w:color="auto" w:fill="D9D9D9"/>
          </w:tcPr>
          <w:p>
            <w:pPr>
              <w:jc w:val="right"/>
            </w:pPr>
            <w:r>
              <w:t>103</w:t>
            </w:r>
          </w:p>
        </w:tc>
        <w:tc>
          <w:tcPr>
            <w:tcW w:w="2310" w:type="dxa"/>
            <w:shd w:val="clear" w:color="auto" w:fill="D9D9D9"/>
          </w:tcPr>
          <w:p>
            <w:pPr>
              <w:jc w:val="right"/>
            </w:pPr>
            <w:r>
              <w:t>59</w:t>
            </w:r>
          </w:p>
        </w:tc>
        <w:tc>
          <w:tcPr>
            <w:tcW w:w="2310" w:type="dxa"/>
            <w:shd w:val="clear" w:color="auto" w:fill="D9D9D9"/>
          </w:tcPr>
          <w:p>
            <w:pPr>
              <w:jc w:val="right"/>
            </w:pPr>
            <w:r>
              <w:t>42.4</w:t>
            </w:r>
          </w:p>
        </w:tc>
        <w:tc>
          <w:tcPr>
            <w:tcW w:w="2310" w:type="dxa"/>
            <w:shd w:val="clear" w:color="auto" w:fill="D9D9D9"/>
          </w:tcPr>
          <w:p>
            <w:pPr>
              <w:jc w:val="right"/>
            </w:pPr>
            <w:r>
              <w:t>16.9</w:t>
            </w:r>
          </w:p>
        </w:tc>
        <w:tc>
          <w:tcPr>
            <w:tcW w:w="2310" w:type="dxa"/>
            <w:shd w:val="clear" w:color="auto" w:fill="D9D9D9"/>
          </w:tcPr>
          <w:p>
            <w:pPr>
              <w:jc w:val="right"/>
            </w:pPr>
            <w:r>
              <w:t>8.5</w:t>
            </w:r>
          </w:p>
        </w:tc>
        <w:tc>
          <w:tcPr>
            <w:tcW w:w="2310" w:type="dxa"/>
            <w:shd w:val="clear" w:color="auto" w:fill="D9D9D9"/>
          </w:tcPr>
          <w:p>
            <w:pPr>
              <w:jc w:val="right"/>
            </w:pPr>
            <w:r>
              <w:t>32.2</w:t>
            </w:r>
          </w:p>
        </w:tc>
      </w:tr>
      <w:tr>
        <w:tc>
          <w:tcPr>
            <w:tcW w:w="2310" w:type="dxa"/>
            <w:shd w:val="clear" w:color="auto" w:fill="FFFFFF"/>
          </w:tcPr>
          <w:p>
            <w:pPr>
              <w:jc w:val="right"/>
            </w:pPr>
            <w:r>
              <w:t>Geelong Lutheran College</w:t>
            </w:r>
          </w:p>
        </w:tc>
        <w:tc>
          <w:tcPr>
            <w:tcW w:w="2310" w:type="dxa"/>
            <w:shd w:val="clear" w:color="auto" w:fill="FFFFFF"/>
          </w:tcPr>
          <w:p>
            <w:pPr>
              <w:jc w:val="right"/>
            </w:pPr>
            <w:r>
              <w:t>38</w:t>
            </w:r>
          </w:p>
        </w:tc>
        <w:tc>
          <w:tcPr>
            <w:tcW w:w="2310" w:type="dxa"/>
            <w:shd w:val="clear" w:color="auto" w:fill="FFFFFF"/>
          </w:tcPr>
          <w:p>
            <w:pPr>
              <w:jc w:val="right"/>
            </w:pPr>
            <w:r>
              <w:t>18</w:t>
            </w:r>
          </w:p>
        </w:tc>
        <w:tc>
          <w:tcPr>
            <w:tcW w:w="2310" w:type="dxa"/>
            <w:shd w:val="clear" w:color="auto" w:fill="FFFFFF"/>
          </w:tcPr>
          <w:p>
            <w:pPr>
              <w:jc w:val="right"/>
            </w:pPr>
            <w:r>
              <w:t>44.4</w:t>
            </w:r>
          </w:p>
        </w:tc>
        <w:tc>
          <w:tcPr>
            <w:tcW w:w="2310" w:type="dxa"/>
            <w:shd w:val="clear" w:color="auto" w:fill="FFFFFF"/>
          </w:tcPr>
          <w:p>
            <w:pPr>
              <w:jc w:val="right"/>
            </w:pPr>
            <w:r>
              <w:t>33.3</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Grovedale College</w:t>
            </w:r>
          </w:p>
        </w:tc>
        <w:tc>
          <w:tcPr>
            <w:tcW w:w="2310" w:type="dxa"/>
            <w:shd w:val="clear" w:color="auto" w:fill="D9D9D9"/>
          </w:tcPr>
          <w:p>
            <w:pPr>
              <w:jc w:val="right"/>
            </w:pPr>
            <w:r>
              <w:t>94</w:t>
            </w:r>
          </w:p>
        </w:tc>
        <w:tc>
          <w:tcPr>
            <w:tcW w:w="2310" w:type="dxa"/>
            <w:shd w:val="clear" w:color="auto" w:fill="D9D9D9"/>
          </w:tcPr>
          <w:p>
            <w:pPr>
              <w:jc w:val="right"/>
            </w:pPr>
            <w:r>
              <w:t>48</w:t>
            </w:r>
          </w:p>
        </w:tc>
        <w:tc>
          <w:tcPr>
            <w:tcW w:w="2310" w:type="dxa"/>
            <w:shd w:val="clear" w:color="auto" w:fill="D9D9D9"/>
          </w:tcPr>
          <w:p>
            <w:pPr>
              <w:jc w:val="right"/>
            </w:pPr>
            <w:r>
              <w:t>37.5</w:t>
            </w:r>
          </w:p>
        </w:tc>
        <w:tc>
          <w:tcPr>
            <w:tcW w:w="2310" w:type="dxa"/>
            <w:shd w:val="clear" w:color="auto" w:fill="D9D9D9"/>
          </w:tcPr>
          <w:p>
            <w:pPr>
              <w:jc w:val="right"/>
            </w:pPr>
            <w:r>
              <w:t>14.6</w:t>
            </w:r>
          </w:p>
        </w:tc>
        <w:tc>
          <w:tcPr>
            <w:tcW w:w="2310" w:type="dxa"/>
            <w:shd w:val="clear" w:color="auto" w:fill="D9D9D9"/>
          </w:tcPr>
          <w:p>
            <w:pPr>
              <w:jc w:val="right"/>
            </w:pPr>
            <w:r>
              <w:t>np</w:t>
            </w:r>
          </w:p>
        </w:tc>
        <w:tc>
          <w:tcPr>
            <w:tcW w:w="2310" w:type="dxa"/>
            <w:shd w:val="clear" w:color="auto" w:fill="D9D9D9"/>
          </w:tcPr>
          <w:p>
            <w:pPr>
              <w:jc w:val="right"/>
            </w:pPr>
            <w:r>
              <w:t>39.6</w:t>
            </w:r>
          </w:p>
        </w:tc>
      </w:tr>
      <w:tr>
        <w:tc>
          <w:tcPr>
            <w:tcW w:w="2310" w:type="dxa"/>
            <w:shd w:val="clear" w:color="auto" w:fill="FFFFFF"/>
          </w:tcPr>
          <w:p>
            <w:pPr>
              <w:jc w:val="right"/>
            </w:pPr>
            <w:r>
              <w:t>Kardinia International College</w:t>
            </w:r>
          </w:p>
        </w:tc>
        <w:tc>
          <w:tcPr>
            <w:tcW w:w="2310" w:type="dxa"/>
            <w:shd w:val="clear" w:color="auto" w:fill="FFFFFF"/>
          </w:tcPr>
          <w:p>
            <w:pPr>
              <w:jc w:val="right"/>
            </w:pPr>
            <w:r>
              <w:t>205</w:t>
            </w:r>
          </w:p>
        </w:tc>
        <w:tc>
          <w:tcPr>
            <w:tcW w:w="2310" w:type="dxa"/>
            <w:shd w:val="clear" w:color="auto" w:fill="FFFFFF"/>
          </w:tcPr>
          <w:p>
            <w:pPr>
              <w:jc w:val="right"/>
            </w:pPr>
            <w:r>
              <w:t>115</w:t>
            </w:r>
          </w:p>
        </w:tc>
        <w:tc>
          <w:tcPr>
            <w:tcW w:w="2310" w:type="dxa"/>
            <w:shd w:val="clear" w:color="auto" w:fill="FFFFFF"/>
          </w:tcPr>
          <w:p>
            <w:pPr>
              <w:jc w:val="right"/>
            </w:pPr>
            <w:r>
              <w:t>72.2</w:t>
            </w:r>
          </w:p>
        </w:tc>
        <w:tc>
          <w:tcPr>
            <w:tcW w:w="2310" w:type="dxa"/>
            <w:shd w:val="clear" w:color="auto" w:fill="FFFFFF"/>
          </w:tcPr>
          <w:p>
            <w:pPr>
              <w:jc w:val="right"/>
            </w:pPr>
            <w:r>
              <w:t>5.2</w:t>
            </w:r>
          </w:p>
        </w:tc>
        <w:tc>
          <w:tcPr>
            <w:tcW w:w="2310" w:type="dxa"/>
            <w:shd w:val="clear" w:color="auto" w:fill="FFFFFF"/>
          </w:tcPr>
          <w:p>
            <w:pPr>
              <w:jc w:val="right"/>
            </w:pPr>
            <w:r>
              <w:t>np</w:t>
            </w:r>
          </w:p>
        </w:tc>
        <w:tc>
          <w:tcPr>
            <w:tcW w:w="2310" w:type="dxa"/>
            <w:shd w:val="clear" w:color="auto" w:fill="FFFFFF"/>
          </w:tcPr>
          <w:p>
            <w:pPr>
              <w:jc w:val="right"/>
            </w:pPr>
            <w:r>
              <w:t>22.6</w:t>
            </w:r>
          </w:p>
        </w:tc>
      </w:tr>
      <w:tr>
        <w:tc>
          <w:tcPr>
            <w:tcW w:w="2310" w:type="dxa"/>
            <w:shd w:val="clear" w:color="auto" w:fill="D9D9D9"/>
          </w:tcPr>
          <w:p>
            <w:pPr>
              <w:jc w:val="right"/>
            </w:pPr>
            <w:r>
              <w:t>Matthew Flinders Girls Secondary College</w:t>
            </w:r>
          </w:p>
        </w:tc>
        <w:tc>
          <w:tcPr>
            <w:tcW w:w="2310" w:type="dxa"/>
            <w:shd w:val="clear" w:color="auto" w:fill="D9D9D9"/>
          </w:tcPr>
          <w:p>
            <w:pPr>
              <w:jc w:val="right"/>
            </w:pPr>
            <w:r>
              <w:t>93</w:t>
            </w:r>
          </w:p>
        </w:tc>
        <w:tc>
          <w:tcPr>
            <w:tcW w:w="2310" w:type="dxa"/>
            <w:shd w:val="clear" w:color="auto" w:fill="D9D9D9"/>
          </w:tcPr>
          <w:p>
            <w:pPr>
              <w:jc w:val="right"/>
            </w:pPr>
            <w:r>
              <w:t>53</w:t>
            </w:r>
          </w:p>
        </w:tc>
        <w:tc>
          <w:tcPr>
            <w:tcW w:w="2310" w:type="dxa"/>
            <w:shd w:val="clear" w:color="auto" w:fill="D9D9D9"/>
          </w:tcPr>
          <w:p>
            <w:pPr>
              <w:jc w:val="right"/>
            </w:pPr>
            <w:r>
              <w:t>43.4</w:t>
            </w:r>
          </w:p>
        </w:tc>
        <w:tc>
          <w:tcPr>
            <w:tcW w:w="2310" w:type="dxa"/>
            <w:shd w:val="clear" w:color="auto" w:fill="D9D9D9"/>
          </w:tcPr>
          <w:p>
            <w:pPr>
              <w:jc w:val="right"/>
            </w:pPr>
            <w:r>
              <w:t>13.2</w:t>
            </w:r>
          </w:p>
        </w:tc>
        <w:tc>
          <w:tcPr>
            <w:tcW w:w="2310" w:type="dxa"/>
            <w:shd w:val="clear" w:color="auto" w:fill="D9D9D9"/>
          </w:tcPr>
          <w:p>
            <w:pPr>
              <w:jc w:val="right"/>
            </w:pPr>
            <w:r>
              <w:t>np</w:t>
            </w:r>
          </w:p>
        </w:tc>
        <w:tc>
          <w:tcPr>
            <w:tcW w:w="2310" w:type="dxa"/>
            <w:shd w:val="clear" w:color="auto" w:fill="D9D9D9"/>
          </w:tcPr>
          <w:p>
            <w:pPr>
              <w:jc w:val="right"/>
            </w:pPr>
            <w:r>
              <w:t>37.7</w:t>
            </w:r>
          </w:p>
        </w:tc>
      </w:tr>
      <w:tr>
        <w:tc>
          <w:tcPr>
            <w:tcW w:w="2310" w:type="dxa"/>
            <w:shd w:val="clear" w:color="auto" w:fill="FFFFFF"/>
          </w:tcPr>
          <w:p>
            <w:pPr>
              <w:jc w:val="right"/>
            </w:pPr>
            <w:r>
              <w:t>Newcomb Secondary College</w:t>
            </w:r>
          </w:p>
        </w:tc>
        <w:tc>
          <w:tcPr>
            <w:tcW w:w="2310" w:type="dxa"/>
            <w:shd w:val="clear" w:color="auto" w:fill="FFFFFF"/>
          </w:tcPr>
          <w:p>
            <w:pPr>
              <w:jc w:val="right"/>
            </w:pPr>
            <w:r>
              <w:t>42</w:t>
            </w:r>
          </w:p>
        </w:tc>
        <w:tc>
          <w:tcPr>
            <w:tcW w:w="2310" w:type="dxa"/>
            <w:shd w:val="clear" w:color="auto" w:fill="FFFFFF"/>
          </w:tcPr>
          <w:p>
            <w:pPr>
              <w:jc w:val="right"/>
            </w:pPr>
            <w:r>
              <w:t>29</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58.6</w:t>
            </w:r>
          </w:p>
        </w:tc>
      </w:tr>
      <w:tr>
        <w:tc>
          <w:tcPr>
            <w:tcW w:w="2310" w:type="dxa"/>
            <w:shd w:val="clear" w:color="auto" w:fill="D9D9D9"/>
          </w:tcPr>
          <w:p>
            <w:pPr>
              <w:jc w:val="right"/>
            </w:pPr>
            <w:r>
              <w:t>North Geelong Secondary College</w:t>
            </w:r>
          </w:p>
        </w:tc>
        <w:tc>
          <w:tcPr>
            <w:tcW w:w="2310" w:type="dxa"/>
            <w:shd w:val="clear" w:color="auto" w:fill="D9D9D9"/>
          </w:tcPr>
          <w:p>
            <w:pPr>
              <w:jc w:val="right"/>
            </w:pPr>
            <w:r>
              <w:t>99</w:t>
            </w:r>
          </w:p>
        </w:tc>
        <w:tc>
          <w:tcPr>
            <w:tcW w:w="2310" w:type="dxa"/>
            <w:shd w:val="clear" w:color="auto" w:fill="D9D9D9"/>
          </w:tcPr>
          <w:p>
            <w:pPr>
              <w:jc w:val="right"/>
            </w:pPr>
            <w:r>
              <w:t>63</w:t>
            </w:r>
          </w:p>
        </w:tc>
        <w:tc>
          <w:tcPr>
            <w:tcW w:w="2310" w:type="dxa"/>
            <w:shd w:val="clear" w:color="auto" w:fill="D9D9D9"/>
          </w:tcPr>
          <w:p>
            <w:pPr>
              <w:jc w:val="right"/>
            </w:pPr>
            <w:r>
              <w:t>39.7</w:t>
            </w:r>
          </w:p>
        </w:tc>
        <w:tc>
          <w:tcPr>
            <w:tcW w:w="2310" w:type="dxa"/>
            <w:shd w:val="clear" w:color="auto" w:fill="D9D9D9"/>
          </w:tcPr>
          <w:p>
            <w:pPr>
              <w:jc w:val="right"/>
            </w:pPr>
            <w:r>
              <w:t>17.5</w:t>
            </w:r>
          </w:p>
        </w:tc>
        <w:tc>
          <w:tcPr>
            <w:tcW w:w="2310" w:type="dxa"/>
            <w:shd w:val="clear" w:color="auto" w:fill="D9D9D9"/>
          </w:tcPr>
          <w:p>
            <w:pPr>
              <w:jc w:val="right"/>
            </w:pPr>
            <w:r>
              <w:t>15.9</w:t>
            </w:r>
          </w:p>
        </w:tc>
        <w:tc>
          <w:tcPr>
            <w:tcW w:w="2310" w:type="dxa"/>
            <w:shd w:val="clear" w:color="auto" w:fill="D9D9D9"/>
          </w:tcPr>
          <w:p>
            <w:pPr>
              <w:jc w:val="right"/>
            </w:pPr>
            <w:r>
              <w:t>27.0</w:t>
            </w:r>
          </w:p>
        </w:tc>
      </w:tr>
      <w:tr>
        <w:tc>
          <w:tcPr>
            <w:tcW w:w="2310" w:type="dxa"/>
            <w:shd w:val="clear" w:color="auto" w:fill="FFFFFF"/>
          </w:tcPr>
          <w:p>
            <w:pPr>
              <w:jc w:val="right"/>
            </w:pPr>
            <w:r>
              <w:t>Oberon High School</w:t>
            </w:r>
          </w:p>
        </w:tc>
        <w:tc>
          <w:tcPr>
            <w:tcW w:w="2310" w:type="dxa"/>
            <w:shd w:val="clear" w:color="auto" w:fill="FFFFFF"/>
          </w:tcPr>
          <w:p>
            <w:pPr>
              <w:jc w:val="right"/>
            </w:pPr>
            <w:r>
              <w:t>59</w:t>
            </w:r>
          </w:p>
        </w:tc>
        <w:tc>
          <w:tcPr>
            <w:tcW w:w="2310" w:type="dxa"/>
            <w:shd w:val="clear" w:color="auto" w:fill="FFFFFF"/>
          </w:tcPr>
          <w:p>
            <w:pPr>
              <w:jc w:val="right"/>
            </w:pPr>
            <w:r>
              <w:t>38</w:t>
            </w:r>
          </w:p>
        </w:tc>
        <w:tc>
          <w:tcPr>
            <w:tcW w:w="2310" w:type="dxa"/>
            <w:shd w:val="clear" w:color="auto" w:fill="FFFFFF"/>
          </w:tcPr>
          <w:p>
            <w:pPr>
              <w:jc w:val="right"/>
            </w:pPr>
            <w:r>
              <w:t>44.7</w:t>
            </w:r>
          </w:p>
        </w:tc>
        <w:tc>
          <w:tcPr>
            <w:tcW w:w="2310" w:type="dxa"/>
            <w:shd w:val="clear" w:color="auto" w:fill="FFFFFF"/>
          </w:tcPr>
          <w:p>
            <w:pPr>
              <w:jc w:val="right"/>
            </w:pPr>
            <w:r>
              <w:t>np</w:t>
            </w:r>
          </w:p>
        </w:tc>
        <w:tc>
          <w:tcPr>
            <w:tcW w:w="2310" w:type="dxa"/>
            <w:shd w:val="clear" w:color="auto" w:fill="FFFFFF"/>
          </w:tcPr>
          <w:p>
            <w:pPr>
              <w:jc w:val="right"/>
            </w:pPr>
            <w:r>
              <w:t>18.4</w:t>
            </w:r>
          </w:p>
        </w:tc>
        <w:tc>
          <w:tcPr>
            <w:tcW w:w="2310" w:type="dxa"/>
            <w:shd w:val="clear" w:color="auto" w:fill="FFFFFF"/>
          </w:tcPr>
          <w:p>
            <w:pPr>
              <w:jc w:val="right"/>
            </w:pPr>
            <w:r>
              <w:t>26.3</w:t>
            </w:r>
          </w:p>
        </w:tc>
      </w:tr>
      <w:tr>
        <w:tc>
          <w:tcPr>
            <w:tcW w:w="2310" w:type="dxa"/>
            <w:shd w:val="clear" w:color="auto" w:fill="D9D9D9"/>
          </w:tcPr>
          <w:p>
            <w:pPr>
              <w:jc w:val="right"/>
            </w:pPr>
            <w:r>
              <w:t>Sacred Heart College</w:t>
            </w:r>
          </w:p>
        </w:tc>
        <w:tc>
          <w:tcPr>
            <w:tcW w:w="2310" w:type="dxa"/>
            <w:shd w:val="clear" w:color="auto" w:fill="D9D9D9"/>
          </w:tcPr>
          <w:p>
            <w:pPr>
              <w:jc w:val="right"/>
            </w:pPr>
            <w:r>
              <w:t>217</w:t>
            </w:r>
          </w:p>
        </w:tc>
        <w:tc>
          <w:tcPr>
            <w:tcW w:w="2310" w:type="dxa"/>
            <w:shd w:val="clear" w:color="auto" w:fill="D9D9D9"/>
          </w:tcPr>
          <w:p>
            <w:pPr>
              <w:jc w:val="right"/>
            </w:pPr>
            <w:r>
              <w:t>97</w:t>
            </w:r>
          </w:p>
        </w:tc>
        <w:tc>
          <w:tcPr>
            <w:tcW w:w="2310" w:type="dxa"/>
            <w:shd w:val="clear" w:color="auto" w:fill="D9D9D9"/>
          </w:tcPr>
          <w:p>
            <w:pPr>
              <w:jc w:val="right"/>
            </w:pPr>
            <w:r>
              <w:t>62.9</w:t>
            </w:r>
          </w:p>
        </w:tc>
        <w:tc>
          <w:tcPr>
            <w:tcW w:w="2310" w:type="dxa"/>
            <w:shd w:val="clear" w:color="auto" w:fill="D9D9D9"/>
          </w:tcPr>
          <w:p>
            <w:pPr>
              <w:jc w:val="right"/>
            </w:pPr>
            <w:r>
              <w:t>6.2</w:t>
            </w:r>
          </w:p>
        </w:tc>
        <w:tc>
          <w:tcPr>
            <w:tcW w:w="2310" w:type="dxa"/>
            <w:shd w:val="clear" w:color="auto" w:fill="D9D9D9"/>
          </w:tcPr>
          <w:p>
            <w:pPr>
              <w:jc w:val="right"/>
            </w:pPr>
            <w:r>
              <w:t>np</w:t>
            </w:r>
          </w:p>
        </w:tc>
        <w:tc>
          <w:tcPr>
            <w:tcW w:w="2310" w:type="dxa"/>
            <w:shd w:val="clear" w:color="auto" w:fill="D9D9D9"/>
          </w:tcPr>
          <w:p>
            <w:pPr>
              <w:jc w:val="right"/>
            </w:pPr>
            <w:r>
              <w:t>26.8</w:t>
            </w:r>
          </w:p>
        </w:tc>
      </w:tr>
      <w:tr>
        <w:tc>
          <w:tcPr>
            <w:tcW w:w="2310" w:type="dxa"/>
            <w:shd w:val="clear" w:color="auto" w:fill="FFFFFF"/>
          </w:tcPr>
          <w:p>
            <w:pPr>
              <w:jc w:val="right"/>
            </w:pPr>
            <w:r>
              <w:t>Saint Ignatius College Geelong</w:t>
            </w:r>
          </w:p>
        </w:tc>
        <w:tc>
          <w:tcPr>
            <w:tcW w:w="2310" w:type="dxa"/>
            <w:shd w:val="clear" w:color="auto" w:fill="FFFFFF"/>
          </w:tcPr>
          <w:p>
            <w:pPr>
              <w:jc w:val="right"/>
            </w:pPr>
            <w:r>
              <w:t>183</w:t>
            </w:r>
          </w:p>
        </w:tc>
        <w:tc>
          <w:tcPr>
            <w:tcW w:w="2310" w:type="dxa"/>
            <w:shd w:val="clear" w:color="auto" w:fill="FFFFFF"/>
          </w:tcPr>
          <w:p>
            <w:pPr>
              <w:jc w:val="right"/>
            </w:pPr>
            <w:r>
              <w:t>105</w:t>
            </w:r>
          </w:p>
        </w:tc>
        <w:tc>
          <w:tcPr>
            <w:tcW w:w="2310" w:type="dxa"/>
            <w:shd w:val="clear" w:color="auto" w:fill="FFFFFF"/>
          </w:tcPr>
          <w:p>
            <w:pPr>
              <w:jc w:val="right"/>
            </w:pPr>
            <w:r>
              <w:t>50.5</w:t>
            </w:r>
          </w:p>
        </w:tc>
        <w:tc>
          <w:tcPr>
            <w:tcW w:w="2310" w:type="dxa"/>
            <w:shd w:val="clear" w:color="auto" w:fill="FFFFFF"/>
          </w:tcPr>
          <w:p>
            <w:pPr>
              <w:jc w:val="right"/>
            </w:pPr>
            <w:r>
              <w:t>10.5</w:t>
            </w:r>
          </w:p>
        </w:tc>
        <w:tc>
          <w:tcPr>
            <w:tcW w:w="2310" w:type="dxa"/>
            <w:shd w:val="clear" w:color="auto" w:fill="FFFFFF"/>
          </w:tcPr>
          <w:p>
            <w:pPr>
              <w:jc w:val="right"/>
            </w:pPr>
            <w:r>
              <w:t>7.6</w:t>
            </w:r>
          </w:p>
        </w:tc>
        <w:tc>
          <w:tcPr>
            <w:tcW w:w="2310" w:type="dxa"/>
            <w:shd w:val="clear" w:color="auto" w:fill="FFFFFF"/>
          </w:tcPr>
          <w:p>
            <w:pPr>
              <w:jc w:val="right"/>
            </w:pPr>
            <w:r>
              <w:t>31.4</w:t>
            </w:r>
          </w:p>
        </w:tc>
      </w:tr>
      <w:tr>
        <w:tc>
          <w:tcPr>
            <w:tcW w:w="2310" w:type="dxa"/>
            <w:shd w:val="clear" w:color="auto" w:fill="D9D9D9"/>
          </w:tcPr>
          <w:p>
            <w:pPr>
              <w:jc w:val="right"/>
            </w:pPr>
            <w:r>
              <w:t>St Joseph's College Geelong</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The Geelong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Western Heights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2304</w:t>
            </w:r>
          </w:p>
        </w:tc>
        <w:tc>
          <w:tcPr>
            <w:tcW w:w="2310" w:type="dxa"/>
            <w:shd w:val="clear" w:color="auto" w:fill="FFFFFF"/>
          </w:tcPr>
          <w:p>
            <w:pPr>
              <w:jc w:val="right"/>
            </w:pPr>
            <w:r>
              <w:rPr>
                <w:b/>
              </w:rPr>
              <w:t>1154</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Greater Geelong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36</w:t>
            </w:r>
          </w:p>
        </w:tc>
        <w:tc>
          <w:tcPr>
            <w:tcW w:w="998" w:type="pct"/>
            <w:shd w:val="clear" w:color="auto" w:fill="auto"/>
          </w:tcPr>
          <w:p w:rsidR="00CD528C" w:rsidRDefault="00CD528C">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296</w:t>
            </w:r>
          </w:p>
        </w:tc>
        <w:tc>
          <w:tcPr>
            <w:tcW w:w="998" w:type="pct"/>
            <w:shd w:val="clear" w:color="auto" w:fill="FFFFFF" w:themeFill="background2"/>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16</w:t>
            </w:r>
          </w:p>
        </w:tc>
        <w:tc>
          <w:tcPr>
            <w:tcW w:w="998" w:type="pct"/>
            <w:shd w:val="clear" w:color="auto" w:fill="D9D9D9" w:themeFill="background2" w:themeFillShade="D9"/>
          </w:tcPr>
          <w:p w:rsidR="00CD528C" w:rsidRDefault="00CD528C">
            <w:pPr>
              <w:jc w:val="right"/>
            </w:pPr>
            <w:r>
              <w:t>2.4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2.7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72</w:t>
            </w:r>
          </w:p>
        </w:tc>
        <w:tc>
          <w:tcPr>
            <w:tcW w:w="998" w:type="pct"/>
            <w:shd w:val="clear" w:color="auto" w:fill="D9D9D9" w:themeFill="background2" w:themeFillShade="D9"/>
          </w:tcPr>
          <w:p w:rsidR="00CD528C" w:rsidRDefault="0058085E">
            <w:pPr>
              <w:jc w:val="right"/>
            </w:pPr>
            <w:r>
              <w:t>10.7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47</w:t>
            </w:r>
          </w:p>
        </w:tc>
        <w:tc>
          <w:tcPr>
            <w:tcW w:w="998" w:type="pct"/>
            <w:shd w:val="clear" w:color="auto" w:fill="FFFFFF" w:themeFill="background2"/>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48</w:t>
            </w:r>
          </w:p>
        </w:tc>
        <w:tc>
          <w:tcPr>
            <w:tcW w:w="998" w:type="pct"/>
            <w:shd w:val="clear" w:color="auto" w:fill="D9D9D9" w:themeFill="background2" w:themeFillShade="D9"/>
          </w:tcPr>
          <w:p w:rsidR="00CD528C" w:rsidRDefault="0058085E">
            <w:pPr>
              <w:jc w:val="right"/>
            </w:pPr>
            <w:r>
              <w:t>7.1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31</w:t>
            </w:r>
          </w:p>
        </w:tc>
        <w:tc>
          <w:tcPr>
            <w:tcW w:w="998" w:type="pct"/>
            <w:shd w:val="clear" w:color="auto" w:fill="FFFFFF" w:themeFill="background2"/>
          </w:tcPr>
          <w:p w:rsidR="00CD528C" w:rsidRDefault="0058085E">
            <w:pPr>
              <w:jc w:val="right"/>
            </w:pPr>
            <w:r>
              <w:t>4.6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22</w:t>
            </w:r>
          </w:p>
        </w:tc>
        <w:tc>
          <w:tcPr>
            <w:tcW w:w="998" w:type="pct"/>
            <w:shd w:val="clear" w:color="auto" w:fill="D9D9D9" w:themeFill="background2" w:themeFillShade="D9"/>
          </w:tcPr>
          <w:p w:rsidR="00CD528C" w:rsidRDefault="0058085E">
            <w:pPr>
              <w:jc w:val="right"/>
            </w:pPr>
            <w:r>
              <w:t>3.3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22</w:t>
            </w:r>
          </w:p>
        </w:tc>
        <w:tc>
          <w:tcPr>
            <w:tcW w:w="998" w:type="pct"/>
            <w:tcBorders>
              <w:bottom w:val="single" w:sz="2" w:space="0" w:color="FFFFFF" w:themeColor="accent6" w:themeTint="99"/>
            </w:tcBorders>
            <w:shd w:val="clear" w:color="auto" w:fill="FFFFFF" w:themeFill="background2"/>
          </w:tcPr>
          <w:p w:rsidR="00CD528C" w:rsidRDefault="0058085E">
            <w:pPr>
              <w:jc w:val="right"/>
            </w:pPr>
            <w:r>
              <w:t>3.3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42</w:t>
            </w:r>
          </w:p>
        </w:tc>
        <w:tc>
          <w:tcPr>
            <w:tcW w:w="998" w:type="pct"/>
            <w:shd w:val="clear" w:color="auto" w:fill="auto"/>
          </w:tcPr>
          <w:p w:rsidR="00CD528C" w:rsidRDefault="00CD528C">
            <w:pPr>
              <w:jc w:val="right"/>
            </w:pPr>
            <w:r>
              <w:t>6.2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0.7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6</w:t>
            </w:r>
          </w:p>
        </w:tc>
        <w:tc>
          <w:tcPr>
            <w:tcW w:w="998" w:type="pct"/>
            <w:shd w:val="clear" w:color="auto" w:fill="DBD9D6"/>
          </w:tcPr>
          <w:p w:rsidR="00CD528C" w:rsidRDefault="00CD528C">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0.7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676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15</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107</w:t>
            </w:r>
          </w:p>
        </w:tc>
        <w:tc>
          <w:tcPr>
            <w:tcW w:w="661" w:type="pct"/>
            <w:shd w:val="clear" w:color="auto" w:fill="D9D9D9" w:themeFill="background2" w:themeFillShade="D9"/>
            <w:noWrap/>
            <w:vAlign w:val="center"/>
          </w:tcPr>
          <w:p w:rsidR="00CD528C" w:rsidRDefault="0058085E">
            <w:pPr>
              <w:jc w:val="right"/>
            </w:pPr>
            <w:r>
              <w:t>14.7</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43</w:t>
            </w:r>
          </w:p>
        </w:tc>
        <w:tc>
          <w:tcPr>
            <w:tcW w:w="661" w:type="pct"/>
            <w:shd w:val="clear" w:color="auto" w:fill="auto"/>
            <w:noWrap/>
            <w:vAlign w:val="center"/>
          </w:tcPr>
          <w:p w:rsidR="00CD528C" w:rsidRDefault="0058085E">
            <w:pPr>
              <w:jc w:val="right"/>
            </w:pPr>
            <w:r>
              <w:t>5.9</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58</w:t>
            </w:r>
          </w:p>
        </w:tc>
        <w:tc>
          <w:tcPr>
            <w:tcW w:w="661" w:type="pct"/>
            <w:shd w:val="clear" w:color="auto" w:fill="D9D9D9" w:themeFill="background2" w:themeFillShade="D9"/>
            <w:noWrap/>
            <w:vAlign w:val="center"/>
          </w:tcPr>
          <w:p w:rsidR="00CD528C" w:rsidRDefault="0058085E">
            <w:pPr>
              <w:jc w:val="right"/>
            </w:pPr>
            <w:r>
              <w:t>8.0</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154</w:t>
            </w:r>
          </w:p>
        </w:tc>
        <w:tc>
          <w:tcPr>
            <w:tcW w:w="661" w:type="pct"/>
            <w:shd w:val="clear" w:color="auto" w:fill="auto"/>
            <w:noWrap/>
            <w:vAlign w:val="center"/>
          </w:tcPr>
          <w:p w:rsidR="00CD528C" w:rsidRDefault="0058085E">
            <w:pPr>
              <w:jc w:val="right"/>
            </w:pPr>
            <w:r>
              <w:t>21.2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26</w:t>
            </w:r>
          </w:p>
        </w:tc>
        <w:tc>
          <w:tcPr>
            <w:tcW w:w="661" w:type="pct"/>
            <w:shd w:val="clear" w:color="auto" w:fill="D9D9D9" w:themeFill="background2" w:themeFillShade="D9"/>
            <w:noWrap/>
            <w:vAlign w:val="center"/>
          </w:tcPr>
          <w:p w:rsidR="00CD528C" w:rsidRDefault="0058085E">
            <w:pPr>
              <w:jc w:val="right"/>
            </w:pPr>
            <w:r>
              <w:t>3.6</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88</w:t>
            </w:r>
          </w:p>
        </w:tc>
        <w:tc>
          <w:tcPr>
            <w:tcW w:w="661" w:type="pct"/>
            <w:shd w:val="clear" w:color="auto" w:fill="auto"/>
            <w:noWrap/>
            <w:vAlign w:val="center"/>
          </w:tcPr>
          <w:p w:rsidR="00CD528C" w:rsidRDefault="0058085E">
            <w:pPr>
              <w:jc w:val="right"/>
            </w:pPr>
            <w:r>
              <w:t>12.1</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102</w:t>
            </w:r>
          </w:p>
        </w:tc>
        <w:tc>
          <w:tcPr>
            <w:tcW w:w="661" w:type="pct"/>
            <w:shd w:val="clear" w:color="auto" w:fill="auto"/>
            <w:noWrap/>
            <w:vAlign w:val="center"/>
          </w:tcPr>
          <w:p w:rsidR="00CD528C" w:rsidRDefault="0058085E">
            <w:pPr>
              <w:jc w:val="right"/>
            </w:pPr>
            <w:r>
              <w:t>14.0</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114</w:t>
            </w:r>
          </w:p>
        </w:tc>
        <w:tc>
          <w:tcPr>
            <w:tcW w:w="661" w:type="pct"/>
            <w:tcBorders>
              <w:bottom w:val="single" w:sz="2" w:space="0" w:color="004EA8"/>
            </w:tcBorders>
            <w:shd w:val="clear" w:color="auto" w:fill="auto"/>
            <w:noWrap/>
            <w:vAlign w:val="center"/>
          </w:tcPr>
          <w:p w:rsidR="00CD528C" w:rsidRDefault="0058085E">
            <w:pPr>
              <w:jc w:val="right"/>
            </w:pPr>
            <w:r>
              <w:t>15.7</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726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Geelong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18.5</w:t>
            </w:r>
          </w:p>
        </w:tc>
        <w:tc>
          <w:tcPr>
            <w:tcW w:w="869" w:type="pct"/>
            <w:tcBorders>
              <w:bottom w:val="single" w:sz="2" w:space="0" w:color="004EA8"/>
            </w:tcBorders>
            <w:noWrap/>
            <w:vAlign w:val="center"/>
          </w:tcPr>
          <w:p w:rsidR="00CD528C" w:rsidRDefault="00CD528C">
            <w:pPr>
              <w:jc w:val="right"/>
            </w:pPr>
            <w:r>
              <w:t>63.6</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18</w:t>
            </w:r>
          </w:p>
        </w:tc>
        <w:tc>
          <w:tcPr>
            <w:tcW w:w="733" w:type="pct"/>
            <w:shd w:val="clear" w:color="auto" w:fill="auto"/>
            <w:noWrap/>
            <w:vAlign w:val="center"/>
          </w:tcPr>
          <w:p w:rsidR="00CD528C" w:rsidRDefault="0058085E">
            <w:pPr>
              <w:jc w:val="right"/>
            </w:pPr>
            <w:r>
              <w:t>21.4</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18</w:t>
            </w:r>
          </w:p>
        </w:tc>
        <w:tc>
          <w:tcPr>
            <w:tcW w:w="733" w:type="pct"/>
            <w:shd w:val="clear" w:color="auto" w:fill="D9D9D9" w:themeFill="background2" w:themeFillShade="D9"/>
            <w:noWrap/>
            <w:vAlign w:val="center"/>
          </w:tcPr>
          <w:p w:rsidR="00CD528C" w:rsidRDefault="0058085E">
            <w:pPr>
              <w:jc w:val="right"/>
            </w:pPr>
            <w:r>
              <w:t>21.4</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6</w:t>
            </w:r>
          </w:p>
        </w:tc>
        <w:tc>
          <w:tcPr>
            <w:tcW w:w="733" w:type="pct"/>
            <w:shd w:val="clear" w:color="auto" w:fill="auto"/>
            <w:noWrap/>
            <w:vAlign w:val="center"/>
          </w:tcPr>
          <w:p w:rsidR="00CD528C" w:rsidRDefault="00CD528C">
            <w:pPr>
              <w:jc w:val="right"/>
            </w:pPr>
            <w:r>
              <w:t>7.1</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11.9</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6.0</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6</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7.1</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Greater Geelong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21.9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81.5</w:t>
            </w:r>
          </w:p>
        </w:tc>
        <w:tc>
          <w:tcPr>
            <w:tcW w:w="1062" w:type="pct"/>
            <w:noWrap/>
            <w:vAlign w:val="center"/>
          </w:tcPr>
          <w:p w:rsidR="00CD528C" w:rsidRDefault="0058085E">
            <w:pPr>
              <w:jc w:val="right"/>
            </w:pPr>
            <w:r>
              <w:t>72.7</w:t>
            </w:r>
          </w:p>
        </w:tc>
        <w:tc>
          <w:tcPr>
            <w:tcW w:w="1062" w:type="pct"/>
            <w:noWrap/>
            <w:vAlign w:val="center"/>
          </w:tcPr>
          <w:p w:rsidR="00CD528C" w:rsidRDefault="00CD528C">
            <w:pPr>
              <w:jc w:val="right"/>
            </w:pPr>
            <w:r>
              <w:t>33.9</w:t>
            </w:r>
          </w:p>
        </w:tc>
        <w:tc>
          <w:tcPr>
            <w:tcW w:w="1062"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84.2</w:t>
            </w:r>
          </w:p>
        </w:tc>
        <w:tc>
          <w:tcPr>
            <w:tcW w:w="1062" w:type="pct"/>
            <w:shd w:val="clear" w:color="auto" w:fill="D9D9D9" w:themeFill="background2" w:themeFillShade="D9"/>
            <w:noWrap/>
            <w:vAlign w:val="center"/>
          </w:tcPr>
          <w:p w:rsidR="00CD528C" w:rsidRDefault="0058085E">
            <w:pPr>
              <w:jc w:val="right"/>
            </w:pPr>
            <w:r>
              <w:t>69.4</w:t>
            </w:r>
          </w:p>
        </w:tc>
        <w:tc>
          <w:tcPr>
            <w:tcW w:w="1062" w:type="pct"/>
            <w:shd w:val="clear" w:color="auto" w:fill="D9D9D9" w:themeFill="background2" w:themeFillShade="D9"/>
            <w:noWrap/>
            <w:vAlign w:val="center"/>
          </w:tcPr>
          <w:p w:rsidR="00CD528C" w:rsidRDefault="0058085E">
            <w:pPr>
              <w:jc w:val="right"/>
            </w:pPr>
            <w:r>
              <w:t>39.7</w:t>
            </w:r>
          </w:p>
        </w:tc>
        <w:tc>
          <w:tcPr>
            <w:tcW w:w="1062" w:type="pct"/>
            <w:shd w:val="clear" w:color="auto" w:fill="D9D9D9" w:themeFill="background2" w:themeFillShade="D9"/>
            <w:noWrap/>
            <w:vAlign w:val="center"/>
          </w:tcPr>
          <w:p w:rsidR="00CD528C" w:rsidRDefault="0058085E">
            <w:pPr>
              <w:jc w:val="right"/>
            </w:pPr>
            <w:r>
              <w:t>12.9</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80.3</w:t>
            </w:r>
          </w:p>
        </w:tc>
        <w:tc>
          <w:tcPr>
            <w:tcW w:w="1062" w:type="pct"/>
            <w:tcBorders>
              <w:bottom w:val="single" w:sz="2" w:space="0" w:color="FFFFFF" w:themeColor="accent6" w:themeTint="99"/>
            </w:tcBorders>
            <w:noWrap/>
            <w:vAlign w:val="center"/>
          </w:tcPr>
          <w:p w:rsidR="00CD528C" w:rsidRDefault="0058085E">
            <w:pPr>
              <w:jc w:val="right"/>
            </w:pPr>
            <w:r>
              <w:t>70.5</w:t>
            </w:r>
          </w:p>
        </w:tc>
        <w:tc>
          <w:tcPr>
            <w:tcW w:w="1062" w:type="pct"/>
            <w:tcBorders>
              <w:bottom w:val="single" w:sz="2" w:space="0" w:color="FFFFFF" w:themeColor="accent6" w:themeTint="99"/>
            </w:tcBorders>
            <w:noWrap/>
            <w:vAlign w:val="center"/>
          </w:tcPr>
          <w:p w:rsidR="00CD528C" w:rsidRDefault="0058085E">
            <w:pPr>
              <w:jc w:val="right"/>
            </w:pPr>
            <w:r>
              <w:t>39.4</w:t>
            </w:r>
          </w:p>
        </w:tc>
        <w:tc>
          <w:tcPr>
            <w:tcW w:w="1062" w:type="pct"/>
            <w:tcBorders>
              <w:bottom w:val="single" w:sz="2" w:space="0" w:color="FFFFFF" w:themeColor="accent6" w:themeTint="99"/>
            </w:tcBorders>
            <w:noWrap/>
            <w:vAlign w:val="center"/>
          </w:tcPr>
          <w:p w:rsidR="00CD528C" w:rsidRDefault="0058085E">
            <w:pPr>
              <w:jc w:val="right"/>
            </w:pPr>
            <w:r>
              <w:t>15.5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72.6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31.8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15.7</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95</w:t>
            </w:r>
          </w:p>
        </w:tc>
        <w:tc>
          <w:tcPr>
            <w:tcW w:w="805" w:type="pct"/>
            <w:noWrap/>
            <w:vAlign w:val="center"/>
          </w:tcPr>
          <w:p w:rsidR="00CD528C" w:rsidRDefault="0058085E">
            <w:pPr>
              <w:jc w:val="right"/>
            </w:pPr>
            <w:r>
              <w:t>42.8</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19</w:t>
            </w:r>
          </w:p>
        </w:tc>
        <w:tc>
          <w:tcPr>
            <w:tcW w:w="805" w:type="pct"/>
            <w:shd w:val="clear" w:color="auto" w:fill="D9D9D9" w:themeFill="background2" w:themeFillShade="D9"/>
            <w:noWrap/>
            <w:vAlign w:val="center"/>
          </w:tcPr>
          <w:p w:rsidR="00CD528C" w:rsidRDefault="0058085E">
            <w:pPr>
              <w:jc w:val="right"/>
            </w:pPr>
            <w:r>
              <w:t>8.6</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11</w:t>
            </w:r>
          </w:p>
        </w:tc>
        <w:tc>
          <w:tcPr>
            <w:tcW w:w="805" w:type="pct"/>
            <w:tcBorders>
              <w:bottom w:val="single" w:sz="2" w:space="0" w:color="FFFFFF" w:themeColor="accent6" w:themeTint="99"/>
            </w:tcBorders>
            <w:noWrap/>
            <w:vAlign w:val="center"/>
          </w:tcPr>
          <w:p w:rsidR="00CD528C" w:rsidRDefault="00CD528C">
            <w:pPr>
              <w:jc w:val="right"/>
            </w:pPr>
            <w:r>
              <w:t>5.0</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7</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3.2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222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7.7</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7.7</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23.1</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61.5</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Geelong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Geelong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87.3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111</w:t>
            </w:r>
          </w:p>
        </w:tc>
        <w:tc>
          <w:tcPr>
            <w:tcW w:w="589" w:type="pct"/>
            <w:noWrap/>
            <w:vAlign w:val="center"/>
          </w:tcPr>
          <w:p w:rsidR="00CD528C" w:rsidRDefault="0058085E">
            <w:pPr>
              <w:jc w:val="right"/>
            </w:pPr>
            <w:r>
              <w:t>82.8</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26</w:t>
            </w:r>
          </w:p>
        </w:tc>
        <w:tc>
          <w:tcPr>
            <w:tcW w:w="589" w:type="pct"/>
            <w:tcBorders>
              <w:bottom w:val="single" w:sz="2" w:space="0" w:color="004EA8"/>
            </w:tcBorders>
            <w:noWrap/>
            <w:vAlign w:val="center"/>
          </w:tcPr>
          <w:p w:rsidR="00CD528C" w:rsidRDefault="0058085E">
            <w:pPr>
              <w:jc w:val="right"/>
            </w:pPr>
            <w:r>
              <w:t>19.4</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Geelong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55.5</w:t>
            </w:r>
          </w:p>
        </w:tc>
        <w:tc>
          <w:tcPr>
            <w:tcW w:w="596" w:type="pct"/>
            <w:noWrap/>
            <w:vAlign w:val="center"/>
          </w:tcPr>
          <w:p w:rsidR="00CD528C" w:rsidRDefault="0058085E">
            <w:pPr>
              <w:jc w:val="right"/>
            </w:pPr>
            <w:r>
              <w:t>65.7</w:t>
            </w:r>
          </w:p>
        </w:tc>
        <w:tc>
          <w:tcPr>
            <w:tcW w:w="596" w:type="pct"/>
            <w:noWrap/>
            <w:vAlign w:val="center"/>
          </w:tcPr>
          <w:p w:rsidR="00CD528C" w:rsidRDefault="0058085E">
            <w:pPr>
              <w:jc w:val="right"/>
            </w:pPr>
            <w:r>
              <w:t>56.7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6.9</w:t>
            </w:r>
          </w:p>
        </w:tc>
        <w:tc>
          <w:tcPr>
            <w:tcW w:w="596" w:type="pct"/>
            <w:shd w:val="clear" w:color="auto" w:fill="D9D9D9" w:themeFill="background2" w:themeFillShade="D9"/>
            <w:noWrap/>
            <w:vAlign w:val="center"/>
          </w:tcPr>
          <w:p w:rsidR="00CD528C" w:rsidRDefault="00CD528C">
            <w:pPr>
              <w:jc w:val="right"/>
            </w:pPr>
            <w:r>
              <w:t>7.7</w:t>
            </w:r>
          </w:p>
        </w:tc>
        <w:tc>
          <w:tcPr>
            <w:tcW w:w="596" w:type="pct"/>
            <w:shd w:val="clear" w:color="auto" w:fill="D9D9D9" w:themeFill="background2" w:themeFillShade="D9"/>
            <w:noWrap/>
            <w:vAlign w:val="center"/>
          </w:tcPr>
          <w:p w:rsidR="00CD528C" w:rsidRDefault="0058085E">
            <w:pPr>
              <w:jc w:val="right"/>
            </w:pPr>
            <w:r>
              <w:t>8.0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4.0</w:t>
            </w:r>
          </w:p>
        </w:tc>
        <w:tc>
          <w:tcPr>
            <w:tcW w:w="596" w:type="pct"/>
            <w:tcBorders>
              <w:bottom w:val="single" w:sz="2" w:space="0" w:color="FFFFFF" w:themeColor="accent6" w:themeTint="99"/>
            </w:tcBorders>
            <w:noWrap/>
            <w:vAlign w:val="center"/>
          </w:tcPr>
          <w:p w:rsidR="00CD528C" w:rsidRDefault="00CD528C">
            <w:pPr>
              <w:jc w:val="right"/>
            </w:pPr>
            <w:r>
              <w:t>3.0</w:t>
            </w:r>
          </w:p>
        </w:tc>
        <w:tc>
          <w:tcPr>
            <w:tcW w:w="596" w:type="pct"/>
            <w:tcBorders>
              <w:bottom w:val="single" w:sz="2" w:space="0" w:color="FFFFFF" w:themeColor="accent6" w:themeTint="99"/>
            </w:tcBorders>
            <w:noWrap/>
            <w:vAlign w:val="center"/>
          </w:tcPr>
          <w:p w:rsidR="00CD528C" w:rsidRDefault="00CD528C">
            <w:pPr>
              <w:jc w:val="right"/>
            </w:pPr>
            <w:r>
              <w:t>4.7</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0.6</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Greater Geelong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45</w:t>
            </w:r>
          </w:p>
        </w:tc>
        <w:tc>
          <w:tcPr>
            <w:tcW w:w="659" w:type="pct"/>
            <w:noWrap/>
            <w:vAlign w:val="center"/>
          </w:tcPr>
          <w:p w:rsidR="00CD528C" w:rsidRDefault="0058085E">
            <w:pPr>
              <w:jc w:val="right"/>
            </w:pPr>
            <w:r>
              <w:t>14.3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25</w:t>
            </w:r>
          </w:p>
        </w:tc>
        <w:tc>
          <w:tcPr>
            <w:tcW w:w="659" w:type="pct"/>
            <w:shd w:val="clear" w:color="auto" w:fill="D9D9D9" w:themeFill="background2" w:themeFillShade="D9"/>
            <w:noWrap/>
            <w:vAlign w:val="center"/>
          </w:tcPr>
          <w:p w:rsidR="00CD528C" w:rsidRDefault="0058085E">
            <w:pPr>
              <w:jc w:val="right"/>
            </w:pPr>
            <w:r>
              <w:t>7.9</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24</w:t>
            </w:r>
          </w:p>
        </w:tc>
        <w:tc>
          <w:tcPr>
            <w:tcW w:w="659" w:type="pct"/>
            <w:noWrap/>
            <w:vAlign w:val="center"/>
          </w:tcPr>
          <w:p w:rsidR="00CD528C" w:rsidRDefault="0058085E">
            <w:pPr>
              <w:jc w:val="right"/>
            </w:pPr>
            <w:r>
              <w:t>7.6</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19</w:t>
            </w:r>
          </w:p>
        </w:tc>
        <w:tc>
          <w:tcPr>
            <w:tcW w:w="659" w:type="pct"/>
            <w:shd w:val="clear" w:color="auto" w:fill="D9D9D9" w:themeFill="background2" w:themeFillShade="D9"/>
            <w:noWrap/>
            <w:vAlign w:val="center"/>
          </w:tcPr>
          <w:p w:rsidR="00CD528C" w:rsidRDefault="00CD528C">
            <w:pPr>
              <w:jc w:val="right"/>
            </w:pPr>
            <w:r>
              <w:t>6.0</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4.8</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11</w:t>
            </w:r>
          </w:p>
        </w:tc>
        <w:tc>
          <w:tcPr>
            <w:tcW w:w="659" w:type="pct"/>
            <w:shd w:val="clear" w:color="auto" w:fill="D9D9D9" w:themeFill="background2" w:themeFillShade="D9"/>
            <w:noWrap/>
            <w:vAlign w:val="center"/>
          </w:tcPr>
          <w:p w:rsidR="00CD528C" w:rsidRDefault="0058085E">
            <w:pPr>
              <w:jc w:val="right"/>
            </w:pPr>
            <w:r>
              <w:t>3.5</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12</w:t>
            </w:r>
          </w:p>
        </w:tc>
        <w:tc>
          <w:tcPr>
            <w:tcW w:w="659" w:type="pct"/>
            <w:noWrap/>
            <w:vAlign w:val="center"/>
          </w:tcPr>
          <w:p w:rsidR="00CD528C" w:rsidRDefault="00CD528C">
            <w:pPr>
              <w:jc w:val="right"/>
            </w:pPr>
            <w:r>
              <w:t>3.8</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2.9</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9</w:t>
            </w:r>
          </w:p>
        </w:tc>
        <w:tc>
          <w:tcPr>
            <w:tcW w:w="659" w:type="pct"/>
            <w:tcBorders>
              <w:bottom w:val="single" w:sz="2" w:space="0" w:color="FFFFFF" w:themeColor="accent6" w:themeTint="99"/>
            </w:tcBorders>
            <w:noWrap/>
            <w:vAlign w:val="center"/>
          </w:tcPr>
          <w:p w:rsidR="00CD528C" w:rsidRDefault="00CD528C">
            <w:pPr>
              <w:jc w:val="right"/>
            </w:pPr>
            <w:r>
              <w:t>2.9</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315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Geelong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5.2</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26</w:t>
            </w:r>
          </w:p>
        </w:tc>
        <w:tc>
          <w:tcPr>
            <w:tcW w:w="660" w:type="pct"/>
            <w:shd w:val="clear" w:color="auto" w:fill="D9D9D9" w:themeFill="background2" w:themeFillShade="D9"/>
            <w:noWrap/>
            <w:vAlign w:val="center"/>
          </w:tcPr>
          <w:p w:rsidR="00CD528C" w:rsidRDefault="0058085E">
            <w:pPr>
              <w:jc w:val="right"/>
            </w:pPr>
            <w:r>
              <w:t>8.4</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34</w:t>
            </w:r>
          </w:p>
        </w:tc>
        <w:tc>
          <w:tcPr>
            <w:tcW w:w="660" w:type="pct"/>
            <w:noWrap/>
            <w:vAlign w:val="center"/>
          </w:tcPr>
          <w:p w:rsidR="00CD528C" w:rsidRDefault="0058085E">
            <w:pPr>
              <w:jc w:val="right"/>
            </w:pPr>
            <w:r>
              <w:t>11.0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54</w:t>
            </w:r>
          </w:p>
        </w:tc>
        <w:tc>
          <w:tcPr>
            <w:tcW w:w="660" w:type="pct"/>
            <w:shd w:val="clear" w:color="auto" w:fill="D9D9D9" w:themeFill="background2" w:themeFillShade="D9"/>
            <w:noWrap/>
            <w:vAlign w:val="center"/>
          </w:tcPr>
          <w:p w:rsidR="00CD528C" w:rsidRDefault="0058085E">
            <w:pPr>
              <w:jc w:val="right"/>
            </w:pPr>
            <w:r>
              <w:t>17.5</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36</w:t>
            </w:r>
          </w:p>
        </w:tc>
        <w:tc>
          <w:tcPr>
            <w:tcW w:w="660" w:type="pct"/>
            <w:noWrap/>
            <w:vAlign w:val="center"/>
          </w:tcPr>
          <w:p w:rsidR="00CD528C" w:rsidRDefault="0058085E">
            <w:pPr>
              <w:jc w:val="right"/>
            </w:pPr>
            <w:r>
              <w:t>11.7</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36</w:t>
            </w:r>
          </w:p>
        </w:tc>
        <w:tc>
          <w:tcPr>
            <w:tcW w:w="660" w:type="pct"/>
            <w:shd w:val="clear" w:color="auto" w:fill="D9D9D9" w:themeFill="background2" w:themeFillShade="D9"/>
            <w:noWrap/>
            <w:vAlign w:val="center"/>
          </w:tcPr>
          <w:p w:rsidR="00CD528C" w:rsidRDefault="0058085E">
            <w:pPr>
              <w:jc w:val="right"/>
            </w:pPr>
            <w:r>
              <w:t>11.7</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44</w:t>
            </w:r>
          </w:p>
        </w:tc>
        <w:tc>
          <w:tcPr>
            <w:tcW w:w="660" w:type="pct"/>
            <w:noWrap/>
            <w:vAlign w:val="center"/>
          </w:tcPr>
          <w:p w:rsidR="00CD528C" w:rsidRDefault="0058085E">
            <w:pPr>
              <w:jc w:val="right"/>
            </w:pPr>
            <w:r>
              <w:t>14.2</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36</w:t>
            </w:r>
          </w:p>
        </w:tc>
        <w:tc>
          <w:tcPr>
            <w:tcW w:w="660" w:type="pct"/>
            <w:shd w:val="clear" w:color="auto" w:fill="D9D9D9" w:themeFill="background2" w:themeFillShade="D9"/>
            <w:noWrap/>
            <w:vAlign w:val="center"/>
          </w:tcPr>
          <w:p w:rsidR="00CD528C" w:rsidRDefault="0058085E">
            <w:pPr>
              <w:jc w:val="right"/>
            </w:pPr>
            <w:r>
              <w:t>11.7</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9</w:t>
            </w:r>
          </w:p>
        </w:tc>
        <w:tc>
          <w:tcPr>
            <w:tcW w:w="660" w:type="pct"/>
            <w:tcBorders>
              <w:bottom w:val="single" w:sz="2" w:space="0" w:color="FFFFFF" w:themeColor="accent6" w:themeTint="99"/>
            </w:tcBorders>
            <w:noWrap/>
            <w:vAlign w:val="center"/>
          </w:tcPr>
          <w:p w:rsidR="00CD528C" w:rsidRDefault="0058085E">
            <w:pPr>
              <w:jc w:val="right"/>
            </w:pPr>
            <w:r>
              <w:t>2.9</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4.9</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309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Geelong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56.2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76</w:t>
            </w:r>
          </w:p>
        </w:tc>
        <w:tc>
          <w:tcPr>
            <w:tcW w:w="755" w:type="pct"/>
            <w:tcBorders>
              <w:bottom w:val="single" w:sz="2" w:space="0" w:color="FFFFFF" w:themeColor="accent6" w:themeTint="99"/>
            </w:tcBorders>
            <w:noWrap/>
            <w:vAlign w:val="center"/>
          </w:tcPr>
          <w:p w:rsidR="00CD528C" w:rsidRDefault="0058085E">
            <w:pPr>
              <w:jc w:val="right"/>
            </w:pPr>
            <w:r>
              <w:t>37.8</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6.0</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201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59.8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16.7</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9.8</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9</w:t>
            </w:r>
          </w:p>
        </w:tc>
        <w:tc>
          <w:tcPr>
            <w:tcW w:w="661" w:type="pct"/>
            <w:shd w:val="clear" w:color="auto" w:fill="D9D9D9" w:themeFill="background2" w:themeFillShade="D9"/>
            <w:noWrap/>
            <w:vAlign w:val="center"/>
          </w:tcPr>
          <w:p w:rsidR="00CD528C" w:rsidRDefault="00CD528C">
            <w:pPr>
              <w:jc w:val="right"/>
            </w:pPr>
            <w:r>
              <w:t>6.8</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57</w:t>
            </w:r>
          </w:p>
        </w:tc>
        <w:tc>
          <w:tcPr>
            <w:tcW w:w="661" w:type="pct"/>
            <w:noWrap/>
            <w:vAlign w:val="center"/>
          </w:tcPr>
          <w:p w:rsidR="00CD528C" w:rsidRDefault="0058085E">
            <w:pPr>
              <w:jc w:val="right"/>
            </w:pPr>
            <w:r>
              <w:t>43.2</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3.8</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21.2</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6.1</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15.2</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132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Geelong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Geelong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18.4</w:t>
            </w:r>
          </w:p>
        </w:tc>
        <w:tc>
          <w:tcPr>
            <w:tcW w:w="644" w:type="pct"/>
            <w:noWrap/>
            <w:vAlign w:val="center"/>
          </w:tcPr>
          <w:p w:rsidR="00CD528C" w:rsidRDefault="0058085E">
            <w:pPr>
              <w:jc w:val="right"/>
            </w:pPr>
            <w:r>
              <w:t>29.7</w:t>
            </w:r>
          </w:p>
        </w:tc>
        <w:tc>
          <w:tcPr>
            <w:tcW w:w="644" w:type="pct"/>
            <w:noWrap/>
            <w:vAlign w:val="center"/>
          </w:tcPr>
          <w:p w:rsidR="00CD528C" w:rsidRDefault="0058085E">
            <w:pPr>
              <w:jc w:val="right"/>
            </w:pPr>
            <w:r>
              <w:t>21.5</w:t>
            </w:r>
          </w:p>
        </w:tc>
        <w:tc>
          <w:tcPr>
            <w:tcW w:w="644" w:type="pct"/>
            <w:noWrap/>
            <w:vAlign w:val="center"/>
          </w:tcPr>
          <w:p w:rsidR="00CD528C" w:rsidRDefault="0058085E">
            <w:pPr>
              <w:jc w:val="right"/>
            </w:pPr>
            <w:r>
              <w:t>22.8</w:t>
            </w:r>
          </w:p>
        </w:tc>
        <w:tc>
          <w:tcPr>
            <w:tcW w:w="645"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13.0</w:t>
            </w:r>
          </w:p>
        </w:tc>
        <w:tc>
          <w:tcPr>
            <w:tcW w:w="644" w:type="pct"/>
            <w:shd w:val="clear" w:color="auto" w:fill="D9D9D9" w:themeFill="background2" w:themeFillShade="D9"/>
            <w:noWrap/>
            <w:vAlign w:val="center"/>
          </w:tcPr>
          <w:p w:rsidR="00CD528C" w:rsidRDefault="0058085E">
            <w:pPr>
              <w:jc w:val="right"/>
            </w:pPr>
            <w:r>
              <w:t>37.0</w:t>
            </w:r>
          </w:p>
        </w:tc>
        <w:tc>
          <w:tcPr>
            <w:tcW w:w="644" w:type="pct"/>
            <w:shd w:val="clear" w:color="auto" w:fill="D9D9D9" w:themeFill="background2" w:themeFillShade="D9"/>
            <w:noWrap/>
            <w:vAlign w:val="center"/>
          </w:tcPr>
          <w:p w:rsidR="00CD528C" w:rsidRDefault="0058085E">
            <w:pPr>
              <w:jc w:val="right"/>
            </w:pPr>
            <w:r>
              <w:t>17.4</w:t>
            </w:r>
          </w:p>
        </w:tc>
        <w:tc>
          <w:tcPr>
            <w:tcW w:w="644" w:type="pct"/>
            <w:shd w:val="clear" w:color="auto" w:fill="D9D9D9" w:themeFill="background2" w:themeFillShade="D9"/>
            <w:noWrap/>
            <w:vAlign w:val="center"/>
          </w:tcPr>
          <w:p w:rsidR="00CD528C" w:rsidRDefault="00CD528C">
            <w:pPr>
              <w:jc w:val="right"/>
            </w:pPr>
            <w:r>
              <w:t>24.6</w:t>
            </w:r>
          </w:p>
        </w:tc>
        <w:tc>
          <w:tcPr>
            <w:tcW w:w="645" w:type="pct"/>
            <w:shd w:val="clear" w:color="auto" w:fill="D9D9D9" w:themeFill="background2" w:themeFillShade="D9"/>
            <w:noWrap/>
            <w:vAlign w:val="center"/>
          </w:tcPr>
          <w:p w:rsidR="00CD528C" w:rsidRDefault="00CD528C">
            <w:pPr>
              <w:jc w:val="right"/>
            </w:pPr>
            <w:r>
              <w:t>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21.8</w:t>
            </w:r>
          </w:p>
        </w:tc>
        <w:tc>
          <w:tcPr>
            <w:tcW w:w="644" w:type="pct"/>
            <w:tcBorders>
              <w:bottom w:val="single" w:sz="2" w:space="0" w:color="FFFFFF" w:themeColor="accent6" w:themeTint="99"/>
            </w:tcBorders>
            <w:noWrap/>
            <w:vAlign w:val="center"/>
          </w:tcPr>
          <w:p w:rsidR="00CD528C" w:rsidRDefault="0058085E">
            <w:pPr>
              <w:jc w:val="right"/>
            </w:pPr>
            <w:r>
              <w:t>36.6</w:t>
            </w:r>
          </w:p>
        </w:tc>
        <w:tc>
          <w:tcPr>
            <w:tcW w:w="644" w:type="pct"/>
            <w:tcBorders>
              <w:bottom w:val="single" w:sz="2" w:space="0" w:color="FFFFFF" w:themeColor="accent6" w:themeTint="99"/>
            </w:tcBorders>
            <w:noWrap/>
            <w:vAlign w:val="center"/>
          </w:tcPr>
          <w:p w:rsidR="00CD528C" w:rsidRDefault="0058085E">
            <w:pPr>
              <w:jc w:val="right"/>
            </w:pPr>
            <w:r>
              <w:t>24.6</w:t>
            </w:r>
          </w:p>
        </w:tc>
        <w:tc>
          <w:tcPr>
            <w:tcW w:w="644" w:type="pct"/>
            <w:tcBorders>
              <w:bottom w:val="single" w:sz="2" w:space="0" w:color="FFFFFF" w:themeColor="accent6" w:themeTint="99"/>
            </w:tcBorders>
            <w:noWrap/>
            <w:vAlign w:val="center"/>
          </w:tcPr>
          <w:p w:rsidR="00CD528C" w:rsidRDefault="0058085E">
            <w:pPr>
              <w:jc w:val="right"/>
            </w:pPr>
            <w:r>
              <w:t>12.7</w:t>
            </w:r>
          </w:p>
        </w:tc>
        <w:tc>
          <w:tcPr>
            <w:tcW w:w="645" w:type="pct"/>
            <w:tcBorders>
              <w:bottom w:val="single" w:sz="2" w:space="0" w:color="FFFFFF" w:themeColor="accent6" w:themeTint="99"/>
            </w:tcBorders>
            <w:noWrap/>
            <w:vAlign w:val="center"/>
          </w:tcPr>
          <w:p w:rsidR="00CD528C" w:rsidRDefault="0058085E">
            <w:pPr>
              <w:jc w:val="right"/>
            </w:pPr>
            <w:r>
              <w:t>4.2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43.2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15.9</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Greater Geelong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Geelong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16.9</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14.5</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5.6</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27.4</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4.0</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Geelong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51.5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49.3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Geelong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51.4</w:t>
            </w:r>
          </w:p>
        </w:tc>
        <w:tc>
          <w:tcPr>
            <w:tcW w:w="943" w:type="pct"/>
            <w:noWrap/>
            <w:vAlign w:val="center"/>
          </w:tcPr>
          <w:p w:rsidR="00CD528C" w:rsidRDefault="0058085E">
            <w:pPr>
              <w:jc w:val="right"/>
            </w:pPr>
            <w:r>
              <w:t>45.8</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52.8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52.7</w:t>
            </w:r>
          </w:p>
        </w:tc>
        <w:tc>
          <w:tcPr>
            <w:tcW w:w="943" w:type="pct"/>
            <w:shd w:val="clear" w:color="auto" w:fill="D9D9D9" w:themeFill="background2" w:themeFillShade="D9"/>
            <w:noWrap/>
            <w:vAlign w:val="center"/>
          </w:tcPr>
          <w:p w:rsidR="00CD528C" w:rsidRDefault="0058085E">
            <w:pPr>
              <w:jc w:val="right"/>
            </w:pPr>
            <w:r>
              <w:t>49.6</w:t>
            </w:r>
          </w:p>
        </w:tc>
        <w:tc>
          <w:tcPr>
            <w:tcW w:w="943" w:type="pct"/>
            <w:shd w:val="clear" w:color="auto" w:fill="D9D9D9" w:themeFill="background2" w:themeFillShade="D9"/>
            <w:noWrap/>
            <w:vAlign w:val="center"/>
          </w:tcPr>
          <w:p w:rsidR="00CD528C" w:rsidRDefault="0058085E">
            <w:pPr>
              <w:jc w:val="right"/>
            </w:pPr>
            <w:r>
              <w:t>52.7</w:t>
            </w:r>
          </w:p>
        </w:tc>
        <w:tc>
          <w:tcPr>
            <w:tcW w:w="943" w:type="pct"/>
            <w:shd w:val="clear" w:color="auto" w:fill="D9D9D9" w:themeFill="background2" w:themeFillShade="D9"/>
            <w:noWrap/>
            <w:vAlign w:val="center"/>
          </w:tcPr>
          <w:p w:rsidR="00CD528C" w:rsidRDefault="0058085E">
            <w:pPr>
              <w:jc w:val="right"/>
            </w:pPr>
            <w:r>
              <w:t>53.5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43.1</w:t>
            </w:r>
          </w:p>
        </w:tc>
        <w:tc>
          <w:tcPr>
            <w:tcW w:w="943" w:type="pct"/>
            <w:tcBorders>
              <w:bottom w:val="single" w:sz="2" w:space="0" w:color="FFFFFF" w:themeColor="accent6" w:themeTint="99"/>
            </w:tcBorders>
            <w:noWrap/>
            <w:vAlign w:val="center"/>
          </w:tcPr>
          <w:p w:rsidR="00CD528C" w:rsidRDefault="0058085E">
            <w:pPr>
              <w:jc w:val="right"/>
            </w:pPr>
            <w:r>
              <w:t>44.5</w:t>
            </w:r>
          </w:p>
        </w:tc>
        <w:tc>
          <w:tcPr>
            <w:tcW w:w="943" w:type="pct"/>
            <w:tcBorders>
              <w:bottom w:val="single" w:sz="2" w:space="0" w:color="FFFFFF" w:themeColor="accent6" w:themeTint="99"/>
            </w:tcBorders>
            <w:noWrap/>
            <w:vAlign w:val="center"/>
          </w:tcPr>
          <w:p w:rsidR="00CD528C" w:rsidRDefault="0058085E">
            <w:pPr>
              <w:jc w:val="right"/>
            </w:pPr>
            <w:r>
              <w:t>40.9</w:t>
            </w:r>
          </w:p>
        </w:tc>
        <w:tc>
          <w:tcPr>
            <w:tcW w:w="943" w:type="pct"/>
            <w:tcBorders>
              <w:bottom w:val="single" w:sz="2" w:space="0" w:color="FFFFFF" w:themeColor="accent6" w:themeTint="99"/>
            </w:tcBorders>
            <w:noWrap/>
            <w:vAlign w:val="center"/>
          </w:tcPr>
          <w:p w:rsidR="00CD528C" w:rsidRDefault="0058085E">
            <w:pPr>
              <w:jc w:val="right"/>
            </w:pPr>
            <w:r>
              <w:t>50.4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48.4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Geelong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Geelong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0.6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14.6</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39.9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42.8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Geelong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1.4</w:t>
            </w:r>
          </w:p>
        </w:tc>
        <w:tc>
          <w:tcPr>
            <w:tcW w:w="748" w:type="pct"/>
            <w:tcBorders>
              <w:bottom w:val="single" w:sz="2" w:space="0" w:color="FFFFFF" w:themeColor="accent6" w:themeTint="99"/>
            </w:tcBorders>
            <w:noWrap/>
            <w:vAlign w:val="center"/>
          </w:tcPr>
          <w:p w:rsidR="00CD528C" w:rsidRDefault="0058085E">
            <w:pPr>
              <w:jc w:val="right"/>
            </w:pPr>
            <w:r>
              <w:t>16.9</w:t>
            </w:r>
          </w:p>
        </w:tc>
        <w:tc>
          <w:tcPr>
            <w:tcW w:w="749" w:type="pct"/>
            <w:tcBorders>
              <w:bottom w:val="single" w:sz="2" w:space="0" w:color="FFFFFF" w:themeColor="accent6" w:themeTint="99"/>
            </w:tcBorders>
            <w:noWrap/>
            <w:vAlign w:val="center"/>
          </w:tcPr>
          <w:p w:rsidR="00CD528C" w:rsidRDefault="0058085E">
            <w:pPr>
              <w:jc w:val="right"/>
            </w:pPr>
            <w:r>
              <w:t>45.8</w:t>
            </w:r>
          </w:p>
        </w:tc>
        <w:tc>
          <w:tcPr>
            <w:tcW w:w="748" w:type="pct"/>
            <w:tcBorders>
              <w:bottom w:val="single" w:sz="2" w:space="0" w:color="FFFFFF" w:themeColor="accent6" w:themeTint="99"/>
            </w:tcBorders>
            <w:noWrap/>
            <w:vAlign w:val="center"/>
          </w:tcPr>
          <w:p w:rsidR="00CD528C" w:rsidRDefault="0058085E">
            <w:pPr>
              <w:jc w:val="right"/>
            </w:pPr>
            <w:r>
              <w:t>35.9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Geelong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0.8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51.5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30.3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42.9</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77.6</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Greater Geelong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Geelong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Geelong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5</w:t>
            </w:r>
          </w:p>
        </w:tc>
        <w:tc>
          <w:tcPr>
            <w:tcW w:w="689" w:type="pct"/>
            <w:noWrap/>
            <w:vAlign w:val="center"/>
          </w:tcPr>
          <w:p w:rsidR="00CD528C" w:rsidRDefault="00CD528C">
            <w:pPr>
              <w:jc w:val="right"/>
            </w:pPr>
            <w:r>
              <w:t>18.5</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55.6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83.2</w:t>
            </w:r>
          </w:p>
        </w:tc>
        <w:tc>
          <w:tcPr>
            <w:tcW w:w="1142" w:type="pct"/>
            <w:noWrap/>
            <w:vAlign w:val="center"/>
          </w:tcPr>
          <w:p w:rsidR="00CD528C" w:rsidRDefault="0058085E">
            <w:pPr>
              <w:jc w:val="right"/>
            </w:pPr>
            <w:r>
              <w:t>72.6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66.4</w:t>
            </w:r>
          </w:p>
        </w:tc>
        <w:tc>
          <w:tcPr>
            <w:tcW w:w="1142" w:type="pct"/>
            <w:shd w:val="clear" w:color="auto" w:fill="D9D9D9" w:themeFill="background2" w:themeFillShade="D9"/>
            <w:noWrap/>
            <w:vAlign w:val="center"/>
          </w:tcPr>
          <w:p w:rsidR="00CD528C" w:rsidRDefault="0058085E">
            <w:pPr>
              <w:jc w:val="right"/>
            </w:pPr>
            <w:r>
              <w:t>42.7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80.7</w:t>
            </w:r>
          </w:p>
        </w:tc>
        <w:tc>
          <w:tcPr>
            <w:tcW w:w="1142" w:type="pct"/>
            <w:noWrap/>
            <w:vAlign w:val="center"/>
          </w:tcPr>
          <w:p w:rsidR="00CD528C" w:rsidRDefault="0058085E">
            <w:pPr>
              <w:jc w:val="right"/>
            </w:pPr>
            <w:r>
              <w:t>61.3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78.8</w:t>
            </w:r>
          </w:p>
        </w:tc>
        <w:tc>
          <w:tcPr>
            <w:tcW w:w="1142" w:type="pct"/>
            <w:shd w:val="clear" w:color="auto" w:fill="D9D9D9" w:themeFill="background2" w:themeFillShade="D9"/>
            <w:noWrap/>
            <w:vAlign w:val="center"/>
          </w:tcPr>
          <w:p w:rsidR="00CD528C" w:rsidRDefault="0058085E">
            <w:pPr>
              <w:jc w:val="right"/>
            </w:pPr>
            <w:r>
              <w:t>65.3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60.3</w:t>
            </w:r>
          </w:p>
        </w:tc>
        <w:tc>
          <w:tcPr>
            <w:tcW w:w="1142" w:type="pct"/>
            <w:noWrap/>
            <w:vAlign w:val="center"/>
          </w:tcPr>
          <w:p w:rsidR="00CD528C" w:rsidRDefault="0058085E">
            <w:pPr>
              <w:jc w:val="right"/>
            </w:pPr>
            <w:r>
              <w:t>37.1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64.5</w:t>
            </w:r>
          </w:p>
        </w:tc>
        <w:tc>
          <w:tcPr>
            <w:tcW w:w="1142" w:type="pct"/>
            <w:shd w:val="clear" w:color="auto" w:fill="D9D9D9" w:themeFill="background2" w:themeFillShade="D9"/>
            <w:noWrap/>
            <w:vAlign w:val="center"/>
          </w:tcPr>
          <w:p w:rsidR="00CD528C" w:rsidRDefault="0058085E">
            <w:pPr>
              <w:jc w:val="right"/>
            </w:pPr>
            <w:r>
              <w:t>31.5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28.3</w:t>
            </w:r>
          </w:p>
        </w:tc>
        <w:tc>
          <w:tcPr>
            <w:tcW w:w="1142"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35.3</w:t>
            </w:r>
          </w:p>
        </w:tc>
        <w:tc>
          <w:tcPr>
            <w:tcW w:w="1142" w:type="pct"/>
            <w:shd w:val="clear" w:color="auto" w:fill="D9D9D9" w:themeFill="background2" w:themeFillShade="D9"/>
            <w:noWrap/>
            <w:vAlign w:val="center"/>
          </w:tcPr>
          <w:p w:rsidR="00CD528C" w:rsidRDefault="0058085E">
            <w:pPr>
              <w:jc w:val="right"/>
            </w:pPr>
            <w:r>
              <w:t>34.7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52.3</w:t>
            </w:r>
          </w:p>
        </w:tc>
        <w:tc>
          <w:tcPr>
            <w:tcW w:w="1142" w:type="pct"/>
            <w:tcBorders>
              <w:bottom w:val="single" w:sz="2" w:space="0" w:color="FFFFFF" w:themeColor="accent6" w:themeTint="99"/>
            </w:tcBorders>
            <w:noWrap/>
            <w:vAlign w:val="center"/>
          </w:tcPr>
          <w:p w:rsidR="00CD528C" w:rsidRDefault="0058085E">
            <w:pPr>
              <w:jc w:val="right"/>
            </w:pPr>
            <w:r>
              <w:t>64.5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49.9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Geelong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29.6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19.4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50.5</w:t>
            </w:r>
          </w:p>
        </w:tc>
        <w:tc>
          <w:tcPr>
            <w:tcW w:w="765" w:type="pct"/>
            <w:noWrap/>
            <w:vAlign w:val="center"/>
          </w:tcPr>
          <w:p w:rsidR="00CD528C" w:rsidRDefault="0058085E">
            <w:pPr>
              <w:jc w:val="right"/>
            </w:pPr>
            <w:r>
              <w:t>45.2</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13.2</w:t>
            </w:r>
          </w:p>
        </w:tc>
        <w:tc>
          <w:tcPr>
            <w:tcW w:w="765" w:type="pct"/>
            <w:shd w:val="clear" w:color="auto" w:fill="D9D9D9" w:themeFill="background2" w:themeFillShade="D9"/>
            <w:noWrap/>
            <w:vAlign w:val="center"/>
          </w:tcPr>
          <w:p w:rsidR="00CD528C" w:rsidRDefault="0058085E">
            <w:pPr>
              <w:jc w:val="right"/>
            </w:pPr>
            <w:r>
              <w:t>20.2</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12.1</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1,163</w:t>
            </w:r>
          </w:p>
        </w:tc>
        <w:tc>
          <w:tcPr>
            <w:tcW w:w="765" w:type="pct"/>
            <w:tcBorders>
              <w:top w:val="single" w:sz="2" w:space="0" w:color="004EA8"/>
              <w:bottom w:val="single" w:sz="2" w:space="0" w:color="004EA8"/>
            </w:tcBorders>
            <w:noWrap/>
            <w:vAlign w:val="center"/>
          </w:tcPr>
          <w:p w:rsidR="00CD528C" w:rsidRDefault="0058085E">
            <w:pPr>
              <w:jc w:val="right"/>
            </w:pPr>
            <w:r>
              <w:t>124</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Greater Geelong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1163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124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580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49.9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305</w:t>
            </w:r>
          </w:p>
        </w:tc>
        <w:tc>
          <w:tcPr>
            <w:tcW w:w="730" w:type="pct"/>
            <w:tcBorders>
              <w:bottom w:val="single" w:sz="2" w:space="0" w:color="FFFFFF" w:themeColor="accent6" w:themeTint="99"/>
            </w:tcBorders>
            <w:noWrap/>
            <w:vAlign w:val="center"/>
          </w:tcPr>
          <w:p w:rsidR="00CD528C" w:rsidRDefault="0058085E">
            <w:pPr>
              <w:jc w:val="right"/>
            </w:pPr>
            <w:r>
              <w:t>52.6</w:t>
            </w:r>
          </w:p>
        </w:tc>
        <w:tc>
          <w:tcPr>
            <w:tcW w:w="730" w:type="pct"/>
            <w:tcBorders>
              <w:bottom w:val="single" w:sz="2" w:space="0" w:color="FFFFFF" w:themeColor="accent6" w:themeTint="99"/>
            </w:tcBorders>
            <w:noWrap/>
            <w:vAlign w:val="center"/>
          </w:tcPr>
          <w:p w:rsidR="00CD528C" w:rsidRDefault="0058085E">
            <w:pPr>
              <w:jc w:val="right"/>
            </w:pPr>
            <w:r>
              <w:t>14</w:t>
            </w:r>
          </w:p>
        </w:tc>
        <w:tc>
          <w:tcPr>
            <w:tcW w:w="730" w:type="pct"/>
            <w:tcBorders>
              <w:bottom w:val="single" w:sz="2" w:space="0" w:color="FFFFFF" w:themeColor="accent6" w:themeTint="99"/>
            </w:tcBorders>
            <w:noWrap/>
            <w:vAlign w:val="center"/>
          </w:tcPr>
          <w:p w:rsidR="00CD528C" w:rsidRDefault="0058085E">
            <w:pPr>
              <w:jc w:val="right"/>
            </w:pPr>
            <w:r>
              <w:t>20.6</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169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64.3</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Geelong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Geelong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ON_TRACK_Greater Geelong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D09E2-08C4-4A82-A68C-50D1E44AA8B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ON_TRACK_Greater Geelong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