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101E54" w14:textId="4258A57E" w:rsidR="00F610D5" w:rsidRPr="00C47990" w:rsidRDefault="000A2E80" w:rsidP="00C47990">
      <w:pPr>
        <w:pStyle w:val="Heading1"/>
        <w:rPr>
          <w:lang w:val="en-AU"/>
        </w:rPr>
      </w:pPr>
      <w:r w:rsidRPr="000A2E80">
        <w:rPr>
          <w:lang w:val="en-AU"/>
        </w:rPr>
        <w:t xml:space="preserve">Reconnect Program (2021) </w:t>
      </w:r>
      <w:r w:rsidR="00C47990">
        <w:rPr>
          <w:lang w:val="en-AU"/>
        </w:rPr>
        <w:t>APPLICATION INFORMATION SESSION</w:t>
      </w:r>
      <w:r w:rsidR="00CE193F">
        <w:rPr>
          <w:lang w:val="en-AU"/>
        </w:rPr>
        <w:t xml:space="preserve"> Q&amp;A</w:t>
      </w:r>
    </w:p>
    <w:p w14:paraId="0012B127" w14:textId="103F5E2C" w:rsidR="00A33757" w:rsidRPr="00327358" w:rsidRDefault="00C47990" w:rsidP="00327358">
      <w:pPr>
        <w:pStyle w:val="Heading2"/>
        <w:rPr>
          <w:rFonts w:asciiTheme="minorHAnsi" w:eastAsiaTheme="minorHAnsi" w:hAnsiTheme="minorHAnsi" w:cstheme="minorBidi"/>
          <w:bCs/>
          <w:caps w:val="0"/>
          <w:color w:val="AF272F" w:themeColor="text1"/>
          <w:sz w:val="28"/>
          <w:szCs w:val="32"/>
          <w:lang w:val="en-AU"/>
        </w:rPr>
      </w:pPr>
      <w:r w:rsidRPr="00327358">
        <w:rPr>
          <w:rFonts w:asciiTheme="minorHAnsi" w:eastAsiaTheme="minorHAnsi" w:hAnsiTheme="minorHAnsi" w:cstheme="minorBidi"/>
          <w:bCs/>
          <w:caps w:val="0"/>
          <w:color w:val="AF272F" w:themeColor="text1"/>
          <w:sz w:val="28"/>
          <w:szCs w:val="32"/>
          <w:lang w:val="en-AU"/>
        </w:rPr>
        <w:t>Friday 18 September, 11.30am</w:t>
      </w:r>
    </w:p>
    <w:p w14:paraId="45A95A01" w14:textId="55E7261D" w:rsidR="003A67BC" w:rsidRPr="00624A55" w:rsidRDefault="0057059F" w:rsidP="003A67BC">
      <w:pPr>
        <w:pStyle w:val="Intro"/>
      </w:pPr>
      <w:r>
        <w:t>QUESTIONS AND ANSWERS</w:t>
      </w:r>
    </w:p>
    <w:p w14:paraId="707B630F" w14:textId="77777777" w:rsidR="008F3C39" w:rsidRDefault="008F3C39" w:rsidP="008F3C39">
      <w:pPr>
        <w:spacing w:after="160" w:line="259" w:lineRule="auto"/>
        <w:contextualSpacing/>
        <w:rPr>
          <w:rFonts w:eastAsia="Calibri" w:cstheme="minorHAnsi"/>
          <w:b/>
          <w:bCs/>
          <w:szCs w:val="22"/>
          <w:lang w:val="en-AU"/>
        </w:rPr>
      </w:pPr>
    </w:p>
    <w:p w14:paraId="685D2B4A" w14:textId="4FFA179D" w:rsidR="00651089" w:rsidRDefault="003E16E5" w:rsidP="008F3C39">
      <w:pPr>
        <w:spacing w:after="160" w:line="259" w:lineRule="auto"/>
        <w:contextualSpacing/>
        <w:rPr>
          <w:rFonts w:eastAsia="Calibri" w:cstheme="minorHAnsi"/>
          <w:b/>
          <w:bCs/>
          <w:sz w:val="20"/>
          <w:szCs w:val="20"/>
          <w:lang w:val="en-AU"/>
        </w:rPr>
      </w:pPr>
      <w:r w:rsidRPr="007A59C4">
        <w:rPr>
          <w:rFonts w:eastAsia="Calibri" w:cstheme="minorHAnsi"/>
          <w:b/>
          <w:bCs/>
          <w:sz w:val="20"/>
          <w:szCs w:val="20"/>
          <w:lang w:val="en-AU"/>
        </w:rPr>
        <w:t>Regarding participant eligibility, who are the eligible learners</w:t>
      </w:r>
      <w:r w:rsidR="00B2190F" w:rsidRPr="007A59C4">
        <w:rPr>
          <w:rFonts w:eastAsia="Calibri" w:cstheme="minorHAnsi"/>
          <w:b/>
          <w:bCs/>
          <w:sz w:val="20"/>
          <w:szCs w:val="20"/>
          <w:lang w:val="en-AU"/>
        </w:rPr>
        <w:t xml:space="preserve"> and what are the requirements of their participation in the Reconnect Program</w:t>
      </w:r>
      <w:r w:rsidRPr="007A59C4">
        <w:rPr>
          <w:rFonts w:eastAsia="Calibri" w:cstheme="minorHAnsi"/>
          <w:b/>
          <w:bCs/>
          <w:sz w:val="20"/>
          <w:szCs w:val="20"/>
          <w:lang w:val="en-AU"/>
        </w:rPr>
        <w:t xml:space="preserve">? </w:t>
      </w:r>
    </w:p>
    <w:p w14:paraId="4868CE28" w14:textId="77777777" w:rsidR="007A59C4" w:rsidRPr="007A59C4" w:rsidRDefault="007A59C4" w:rsidP="008F3C39">
      <w:pPr>
        <w:spacing w:after="160" w:line="259" w:lineRule="auto"/>
        <w:contextualSpacing/>
        <w:rPr>
          <w:rFonts w:eastAsia="Calibri" w:cstheme="minorHAnsi"/>
          <w:b/>
          <w:bCs/>
          <w:sz w:val="20"/>
          <w:szCs w:val="20"/>
          <w:lang w:val="en-AU"/>
        </w:rPr>
      </w:pPr>
    </w:p>
    <w:p w14:paraId="7971A813" w14:textId="1C073446" w:rsidR="00CE3221" w:rsidRDefault="00F061BD" w:rsidP="004724EB">
      <w:pPr>
        <w:spacing w:after="160" w:line="259" w:lineRule="auto"/>
        <w:contextualSpacing/>
        <w:rPr>
          <w:rFonts w:cstheme="minorHAnsi"/>
          <w:sz w:val="20"/>
          <w:szCs w:val="20"/>
        </w:rPr>
      </w:pPr>
      <w:r w:rsidRPr="007A59C4">
        <w:rPr>
          <w:rFonts w:cstheme="minorHAnsi"/>
          <w:sz w:val="20"/>
          <w:szCs w:val="20"/>
        </w:rPr>
        <w:t>The Reconnect program will continue to support people that are experiencing disadvantage</w:t>
      </w:r>
      <w:r w:rsidR="00120F22">
        <w:rPr>
          <w:rFonts w:cstheme="minorHAnsi"/>
          <w:sz w:val="20"/>
          <w:szCs w:val="20"/>
        </w:rPr>
        <w:t>;</w:t>
      </w:r>
      <w:r w:rsidRPr="007A59C4">
        <w:rPr>
          <w:rFonts w:cstheme="minorHAnsi"/>
          <w:sz w:val="20"/>
          <w:szCs w:val="20"/>
        </w:rPr>
        <w:t xml:space="preserve"> participant eligibility </w:t>
      </w:r>
      <w:r w:rsidR="00120F22">
        <w:rPr>
          <w:rFonts w:cstheme="minorHAnsi"/>
          <w:sz w:val="20"/>
          <w:szCs w:val="20"/>
        </w:rPr>
        <w:t>encompasses</w:t>
      </w:r>
      <w:r w:rsidR="004F04B0" w:rsidRPr="007A59C4">
        <w:rPr>
          <w:rFonts w:cstheme="minorHAnsi"/>
          <w:sz w:val="20"/>
          <w:szCs w:val="20"/>
        </w:rPr>
        <w:t xml:space="preserve"> four groups of people: young people</w:t>
      </w:r>
      <w:r w:rsidR="00CE3221">
        <w:rPr>
          <w:rFonts w:cstheme="minorHAnsi"/>
          <w:sz w:val="20"/>
          <w:szCs w:val="20"/>
        </w:rPr>
        <w:t xml:space="preserve">; </w:t>
      </w:r>
      <w:r w:rsidR="008B6FBF">
        <w:rPr>
          <w:rFonts w:cstheme="minorHAnsi"/>
          <w:sz w:val="20"/>
          <w:szCs w:val="20"/>
        </w:rPr>
        <w:t>young</w:t>
      </w:r>
      <w:r w:rsidR="004F04B0" w:rsidRPr="007A59C4">
        <w:rPr>
          <w:rFonts w:cstheme="minorHAnsi"/>
          <w:sz w:val="20"/>
          <w:szCs w:val="20"/>
        </w:rPr>
        <w:t xml:space="preserve"> people impacted by the justice system</w:t>
      </w:r>
      <w:r w:rsidR="00CE3221">
        <w:rPr>
          <w:rFonts w:cstheme="minorHAnsi"/>
          <w:sz w:val="20"/>
          <w:szCs w:val="20"/>
        </w:rPr>
        <w:t xml:space="preserve">; </w:t>
      </w:r>
      <w:r w:rsidR="00CE3221" w:rsidRPr="007A59C4">
        <w:rPr>
          <w:rFonts w:cstheme="minorHAnsi"/>
          <w:sz w:val="20"/>
          <w:szCs w:val="20"/>
        </w:rPr>
        <w:t>mature participants</w:t>
      </w:r>
      <w:r w:rsidR="00A214BC">
        <w:rPr>
          <w:rFonts w:cstheme="minorHAnsi"/>
          <w:sz w:val="20"/>
          <w:szCs w:val="20"/>
        </w:rPr>
        <w:t>,</w:t>
      </w:r>
      <w:r w:rsidR="00CE3221" w:rsidRPr="007A59C4">
        <w:rPr>
          <w:rFonts w:cstheme="minorHAnsi"/>
          <w:sz w:val="20"/>
          <w:szCs w:val="20"/>
        </w:rPr>
        <w:t xml:space="preserve"> </w:t>
      </w:r>
      <w:r w:rsidR="004952BC" w:rsidRPr="007A59C4">
        <w:rPr>
          <w:rFonts w:cstheme="minorHAnsi"/>
          <w:sz w:val="20"/>
          <w:szCs w:val="20"/>
        </w:rPr>
        <w:t xml:space="preserve">and asylum seekers. </w:t>
      </w:r>
      <w:r w:rsidR="00821D91" w:rsidRPr="00120F22">
        <w:rPr>
          <w:rFonts w:cstheme="minorHAnsi"/>
          <w:sz w:val="20"/>
          <w:szCs w:val="20"/>
        </w:rPr>
        <w:t>Definitions of these categories are detailed in the</w:t>
      </w:r>
      <w:r w:rsidR="00120F22">
        <w:rPr>
          <w:rFonts w:cstheme="minorHAnsi"/>
          <w:sz w:val="20"/>
          <w:szCs w:val="20"/>
        </w:rPr>
        <w:t xml:space="preserve"> Reconnect Program Guidelines (2021). </w:t>
      </w:r>
    </w:p>
    <w:p w14:paraId="6395CE6A" w14:textId="77777777" w:rsidR="00CE3221" w:rsidRDefault="00CE3221" w:rsidP="004724EB">
      <w:pPr>
        <w:spacing w:after="160" w:line="259" w:lineRule="auto"/>
        <w:contextualSpacing/>
        <w:rPr>
          <w:rFonts w:cstheme="minorHAnsi"/>
          <w:sz w:val="20"/>
          <w:szCs w:val="20"/>
        </w:rPr>
      </w:pPr>
    </w:p>
    <w:p w14:paraId="7CE5EAE8" w14:textId="22C0B3E5" w:rsidR="004724EB" w:rsidRPr="007A59C4" w:rsidRDefault="004724EB" w:rsidP="004724EB">
      <w:pPr>
        <w:spacing w:after="160" w:line="259" w:lineRule="auto"/>
        <w:contextualSpacing/>
        <w:rPr>
          <w:rFonts w:eastAsia="Calibri" w:cstheme="minorHAnsi"/>
          <w:sz w:val="20"/>
          <w:szCs w:val="20"/>
          <w:lang w:val="en-AU"/>
        </w:rPr>
      </w:pPr>
      <w:r w:rsidRPr="007A59C4">
        <w:rPr>
          <w:rFonts w:eastAsia="Calibri" w:cstheme="minorHAnsi"/>
          <w:sz w:val="20"/>
          <w:szCs w:val="20"/>
          <w:lang w:val="en-AU"/>
        </w:rPr>
        <w:t xml:space="preserve">Eligibility has been broadened across the program </w:t>
      </w:r>
      <w:r w:rsidR="00CE3221">
        <w:rPr>
          <w:rFonts w:eastAsia="Calibri" w:cstheme="minorHAnsi"/>
          <w:sz w:val="20"/>
          <w:szCs w:val="20"/>
          <w:lang w:val="en-AU"/>
        </w:rPr>
        <w:t xml:space="preserve">by </w:t>
      </w:r>
      <w:r w:rsidRPr="007A59C4">
        <w:rPr>
          <w:rFonts w:eastAsia="Calibri" w:cstheme="minorHAnsi"/>
          <w:sz w:val="20"/>
          <w:szCs w:val="20"/>
          <w:lang w:val="en-AU"/>
        </w:rPr>
        <w:t>includ</w:t>
      </w:r>
      <w:r w:rsidR="00CE3221">
        <w:rPr>
          <w:rFonts w:eastAsia="Calibri" w:cstheme="minorHAnsi"/>
          <w:sz w:val="20"/>
          <w:szCs w:val="20"/>
          <w:lang w:val="en-AU"/>
        </w:rPr>
        <w:t>ing</w:t>
      </w:r>
      <w:r w:rsidRPr="007A59C4">
        <w:rPr>
          <w:rFonts w:eastAsia="Calibri" w:cstheme="minorHAnsi"/>
          <w:sz w:val="20"/>
          <w:szCs w:val="20"/>
          <w:lang w:val="en-AU"/>
        </w:rPr>
        <w:t xml:space="preserve"> people that have attained their VCE and are in need of Reconnect support</w:t>
      </w:r>
      <w:r w:rsidR="00120F22">
        <w:rPr>
          <w:rFonts w:eastAsia="Calibri" w:cstheme="minorHAnsi"/>
          <w:sz w:val="20"/>
          <w:szCs w:val="20"/>
          <w:lang w:val="en-AU"/>
        </w:rPr>
        <w:t>,</w:t>
      </w:r>
      <w:r w:rsidR="00CE3221">
        <w:rPr>
          <w:rFonts w:eastAsia="Calibri" w:cstheme="minorHAnsi"/>
          <w:sz w:val="20"/>
          <w:szCs w:val="20"/>
          <w:lang w:val="en-AU"/>
        </w:rPr>
        <w:t xml:space="preserve"> however </w:t>
      </w:r>
      <w:r w:rsidR="002A2649" w:rsidRPr="007A59C4">
        <w:rPr>
          <w:rFonts w:eastAsia="Calibri" w:cstheme="minorHAnsi"/>
          <w:sz w:val="20"/>
          <w:szCs w:val="20"/>
          <w:lang w:val="en-AU"/>
        </w:rPr>
        <w:t xml:space="preserve">young people </w:t>
      </w:r>
      <w:r w:rsidR="00785782">
        <w:rPr>
          <w:rFonts w:eastAsia="Calibri" w:cstheme="minorHAnsi"/>
          <w:sz w:val="20"/>
          <w:szCs w:val="20"/>
          <w:lang w:val="en-AU"/>
        </w:rPr>
        <w:t xml:space="preserve">under </w:t>
      </w:r>
      <w:r w:rsidR="002A2649" w:rsidRPr="007A59C4">
        <w:rPr>
          <w:rFonts w:eastAsia="Calibri" w:cstheme="minorHAnsi"/>
          <w:sz w:val="20"/>
          <w:szCs w:val="20"/>
          <w:lang w:val="en-AU"/>
        </w:rPr>
        <w:t xml:space="preserve">16 years </w:t>
      </w:r>
      <w:r w:rsidR="00785782">
        <w:rPr>
          <w:rFonts w:eastAsia="Calibri" w:cstheme="minorHAnsi"/>
          <w:sz w:val="20"/>
          <w:szCs w:val="20"/>
          <w:lang w:val="en-AU"/>
        </w:rPr>
        <w:t xml:space="preserve">of age </w:t>
      </w:r>
      <w:r w:rsidR="002A2649" w:rsidRPr="007A59C4">
        <w:rPr>
          <w:rFonts w:eastAsia="Calibri" w:cstheme="minorHAnsi"/>
          <w:sz w:val="20"/>
          <w:szCs w:val="20"/>
          <w:lang w:val="en-AU"/>
        </w:rPr>
        <w:t>are not eligible</w:t>
      </w:r>
      <w:r w:rsidR="00CE3221">
        <w:rPr>
          <w:rFonts w:eastAsia="Calibri" w:cstheme="minorHAnsi"/>
          <w:sz w:val="20"/>
          <w:szCs w:val="20"/>
          <w:lang w:val="en-AU"/>
        </w:rPr>
        <w:t xml:space="preserve"> to participate in the Reconnect program</w:t>
      </w:r>
      <w:r w:rsidR="00785782">
        <w:rPr>
          <w:rFonts w:eastAsia="Calibri" w:cstheme="minorHAnsi"/>
          <w:sz w:val="20"/>
          <w:szCs w:val="20"/>
          <w:lang w:val="en-AU"/>
        </w:rPr>
        <w:t xml:space="preserve"> as the </w:t>
      </w:r>
      <w:r w:rsidR="00CE3221" w:rsidRPr="007A59C4">
        <w:rPr>
          <w:rFonts w:eastAsia="Calibri" w:cstheme="minorHAnsi"/>
          <w:sz w:val="20"/>
          <w:szCs w:val="20"/>
          <w:lang w:val="en-AU"/>
        </w:rPr>
        <w:t>Navigator</w:t>
      </w:r>
      <w:r w:rsidR="00785782">
        <w:rPr>
          <w:rFonts w:eastAsia="Calibri" w:cstheme="minorHAnsi"/>
          <w:sz w:val="20"/>
          <w:szCs w:val="20"/>
          <w:lang w:val="en-AU"/>
        </w:rPr>
        <w:t xml:space="preserve"> program is available to them. A </w:t>
      </w:r>
      <w:r w:rsidR="001069C2" w:rsidRPr="007A59C4">
        <w:rPr>
          <w:rFonts w:eastAsia="Calibri" w:cstheme="minorHAnsi"/>
          <w:sz w:val="20"/>
          <w:szCs w:val="20"/>
          <w:lang w:val="en-AU"/>
        </w:rPr>
        <w:t>17 year</w:t>
      </w:r>
      <w:r w:rsidR="00120F22">
        <w:rPr>
          <w:rFonts w:eastAsia="Calibri" w:cstheme="minorHAnsi"/>
          <w:sz w:val="20"/>
          <w:szCs w:val="20"/>
          <w:lang w:val="en-AU"/>
        </w:rPr>
        <w:t xml:space="preserve"> old</w:t>
      </w:r>
      <w:r w:rsidR="001069C2" w:rsidRPr="007A59C4">
        <w:rPr>
          <w:rFonts w:eastAsia="Calibri" w:cstheme="minorHAnsi"/>
          <w:sz w:val="20"/>
          <w:szCs w:val="20"/>
          <w:lang w:val="en-AU"/>
        </w:rPr>
        <w:t xml:space="preserve"> or older </w:t>
      </w:r>
      <w:r w:rsidR="00785782">
        <w:rPr>
          <w:rFonts w:eastAsia="Calibri" w:cstheme="minorHAnsi"/>
          <w:sz w:val="20"/>
          <w:szCs w:val="20"/>
          <w:lang w:val="en-AU"/>
        </w:rPr>
        <w:t xml:space="preserve">person </w:t>
      </w:r>
      <w:r w:rsidR="001069C2" w:rsidRPr="007A59C4">
        <w:rPr>
          <w:rFonts w:eastAsia="Calibri" w:cstheme="minorHAnsi"/>
          <w:sz w:val="20"/>
          <w:szCs w:val="20"/>
          <w:lang w:val="en-AU"/>
        </w:rPr>
        <w:t xml:space="preserve">enrolled in school must be formally exempted from school attendance (unenrolled) by the school before registering in Reconnect. </w:t>
      </w:r>
    </w:p>
    <w:p w14:paraId="28E2CBFF" w14:textId="77777777" w:rsidR="001069C2" w:rsidRPr="007A59C4" w:rsidRDefault="001069C2" w:rsidP="004724EB">
      <w:pPr>
        <w:spacing w:after="160" w:line="259" w:lineRule="auto"/>
        <w:contextualSpacing/>
        <w:rPr>
          <w:rFonts w:eastAsia="Calibri" w:cstheme="minorHAnsi"/>
          <w:sz w:val="20"/>
          <w:szCs w:val="20"/>
          <w:lang w:val="en-AU"/>
        </w:rPr>
      </w:pPr>
    </w:p>
    <w:p w14:paraId="6E09DFDF" w14:textId="07DAF63D" w:rsidR="00015AFF" w:rsidRDefault="004724EB" w:rsidP="003E57FD">
      <w:pPr>
        <w:spacing w:after="160" w:line="259" w:lineRule="auto"/>
        <w:contextualSpacing/>
        <w:rPr>
          <w:rFonts w:eastAsia="Calibri" w:cstheme="minorHAnsi"/>
          <w:sz w:val="20"/>
          <w:szCs w:val="20"/>
          <w:lang w:val="en-AU"/>
        </w:rPr>
      </w:pPr>
      <w:r w:rsidRPr="007A59C4">
        <w:rPr>
          <w:rFonts w:cstheme="minorHAnsi"/>
          <w:sz w:val="20"/>
          <w:szCs w:val="20"/>
        </w:rPr>
        <w:t>Eligibility requirements include that y</w:t>
      </w:r>
      <w:r w:rsidR="004952BC" w:rsidRPr="007A59C4">
        <w:rPr>
          <w:rFonts w:cstheme="minorHAnsi"/>
          <w:sz w:val="20"/>
          <w:szCs w:val="20"/>
        </w:rPr>
        <w:t xml:space="preserve">oung people must </w:t>
      </w:r>
      <w:r w:rsidR="000C35CA" w:rsidRPr="007A59C4">
        <w:rPr>
          <w:rFonts w:cstheme="minorHAnsi"/>
          <w:sz w:val="20"/>
          <w:szCs w:val="20"/>
        </w:rPr>
        <w:t>not have been engaged in education or training for six months or more</w:t>
      </w:r>
      <w:r w:rsidR="00785782">
        <w:rPr>
          <w:rFonts w:cstheme="minorHAnsi"/>
          <w:sz w:val="20"/>
          <w:szCs w:val="20"/>
        </w:rPr>
        <w:t xml:space="preserve"> before enrolling in a </w:t>
      </w:r>
      <w:r w:rsidR="00BB769E">
        <w:rPr>
          <w:rFonts w:cstheme="minorHAnsi"/>
          <w:sz w:val="20"/>
          <w:szCs w:val="20"/>
        </w:rPr>
        <w:t>R</w:t>
      </w:r>
      <w:r w:rsidR="00785782">
        <w:rPr>
          <w:rFonts w:cstheme="minorHAnsi"/>
          <w:sz w:val="20"/>
          <w:szCs w:val="20"/>
        </w:rPr>
        <w:t>econnect program</w:t>
      </w:r>
      <w:r w:rsidR="00BB769E">
        <w:rPr>
          <w:rFonts w:cstheme="minorHAnsi"/>
          <w:sz w:val="20"/>
          <w:szCs w:val="20"/>
        </w:rPr>
        <w:t>,</w:t>
      </w:r>
      <w:r w:rsidR="002E747E">
        <w:rPr>
          <w:rFonts w:cstheme="minorHAnsi"/>
          <w:sz w:val="20"/>
          <w:szCs w:val="20"/>
        </w:rPr>
        <w:t xml:space="preserve"> and</w:t>
      </w:r>
      <w:r w:rsidR="00BB769E">
        <w:rPr>
          <w:rFonts w:cstheme="minorHAnsi"/>
          <w:sz w:val="20"/>
          <w:szCs w:val="20"/>
        </w:rPr>
        <w:t xml:space="preserve"> young </w:t>
      </w:r>
      <w:r w:rsidR="00196E85">
        <w:rPr>
          <w:rFonts w:cstheme="minorHAnsi"/>
          <w:sz w:val="20"/>
          <w:szCs w:val="20"/>
        </w:rPr>
        <w:t xml:space="preserve">people </w:t>
      </w:r>
      <w:r w:rsidR="002E747E">
        <w:rPr>
          <w:rFonts w:eastAsia="Calibri" w:cstheme="minorHAnsi"/>
          <w:sz w:val="20"/>
          <w:szCs w:val="20"/>
          <w:lang w:val="en-AU"/>
        </w:rPr>
        <w:t xml:space="preserve">who </w:t>
      </w:r>
      <w:r w:rsidR="002E747E" w:rsidRPr="007A59C4">
        <w:rPr>
          <w:rFonts w:eastAsia="Calibri" w:cstheme="minorHAnsi"/>
          <w:sz w:val="20"/>
          <w:szCs w:val="20"/>
          <w:lang w:val="en-AU"/>
        </w:rPr>
        <w:t xml:space="preserve">have been previously registered in Reconnect are not eligible for </w:t>
      </w:r>
      <w:r w:rsidR="002E747E">
        <w:rPr>
          <w:rFonts w:eastAsia="Calibri" w:cstheme="minorHAnsi"/>
          <w:sz w:val="20"/>
          <w:szCs w:val="20"/>
          <w:lang w:val="en-AU"/>
        </w:rPr>
        <w:t xml:space="preserve">the following </w:t>
      </w:r>
      <w:r w:rsidR="002E747E" w:rsidRPr="007A59C4">
        <w:rPr>
          <w:rFonts w:eastAsia="Calibri" w:cstheme="minorHAnsi"/>
          <w:sz w:val="20"/>
          <w:szCs w:val="20"/>
          <w:lang w:val="en-AU"/>
        </w:rPr>
        <w:t>year’s program</w:t>
      </w:r>
      <w:r w:rsidR="003E57FD">
        <w:rPr>
          <w:rFonts w:cstheme="minorHAnsi"/>
          <w:sz w:val="20"/>
          <w:szCs w:val="20"/>
        </w:rPr>
        <w:t xml:space="preserve">. </w:t>
      </w:r>
      <w:r w:rsidR="00196E85">
        <w:rPr>
          <w:rFonts w:cstheme="minorHAnsi"/>
          <w:sz w:val="20"/>
          <w:szCs w:val="20"/>
        </w:rPr>
        <w:t xml:space="preserve">Individuals can seek an </w:t>
      </w:r>
      <w:r w:rsidR="00BB769E">
        <w:rPr>
          <w:rFonts w:eastAsia="Calibri" w:cstheme="minorHAnsi"/>
          <w:sz w:val="20"/>
          <w:szCs w:val="20"/>
          <w:lang w:val="en-AU"/>
        </w:rPr>
        <w:t>exemption</w:t>
      </w:r>
      <w:r w:rsidR="00E9345B">
        <w:rPr>
          <w:rFonts w:eastAsia="Calibri" w:cstheme="minorHAnsi"/>
          <w:sz w:val="20"/>
          <w:szCs w:val="20"/>
          <w:lang w:val="en-AU"/>
        </w:rPr>
        <w:t xml:space="preserve"> to th</w:t>
      </w:r>
      <w:r w:rsidR="00196E85">
        <w:rPr>
          <w:rFonts w:eastAsia="Calibri" w:cstheme="minorHAnsi"/>
          <w:sz w:val="20"/>
          <w:szCs w:val="20"/>
          <w:lang w:val="en-AU"/>
        </w:rPr>
        <w:t xml:space="preserve">ese </w:t>
      </w:r>
      <w:r w:rsidR="00E9345B">
        <w:rPr>
          <w:rFonts w:eastAsia="Calibri" w:cstheme="minorHAnsi"/>
          <w:sz w:val="20"/>
          <w:szCs w:val="20"/>
          <w:lang w:val="en-AU"/>
        </w:rPr>
        <w:t>criteria</w:t>
      </w:r>
      <w:r w:rsidR="003E57FD" w:rsidRPr="007A59C4">
        <w:rPr>
          <w:rFonts w:eastAsia="Calibri" w:cstheme="minorHAnsi"/>
          <w:sz w:val="20"/>
          <w:szCs w:val="20"/>
          <w:lang w:val="en-AU"/>
        </w:rPr>
        <w:t xml:space="preserve"> </w:t>
      </w:r>
      <w:r w:rsidR="00196E85">
        <w:rPr>
          <w:rFonts w:eastAsia="Calibri" w:cstheme="minorHAnsi"/>
          <w:sz w:val="20"/>
          <w:szCs w:val="20"/>
          <w:lang w:val="en-AU"/>
        </w:rPr>
        <w:t xml:space="preserve">which </w:t>
      </w:r>
      <w:r w:rsidR="003E57FD" w:rsidRPr="007A59C4">
        <w:rPr>
          <w:rFonts w:eastAsia="Calibri" w:cstheme="minorHAnsi"/>
          <w:sz w:val="20"/>
          <w:szCs w:val="20"/>
          <w:lang w:val="en-AU"/>
        </w:rPr>
        <w:t xml:space="preserve">will be assessed </w:t>
      </w:r>
      <w:r w:rsidR="003E094B">
        <w:rPr>
          <w:rFonts w:eastAsia="Calibri" w:cstheme="minorHAnsi"/>
          <w:sz w:val="20"/>
          <w:szCs w:val="20"/>
          <w:lang w:val="en-AU"/>
        </w:rPr>
        <w:t xml:space="preserve">by the Department </w:t>
      </w:r>
      <w:r w:rsidR="003E57FD" w:rsidRPr="007A59C4">
        <w:rPr>
          <w:rFonts w:eastAsia="Calibri" w:cstheme="minorHAnsi"/>
          <w:sz w:val="20"/>
          <w:szCs w:val="20"/>
          <w:lang w:val="en-AU"/>
        </w:rPr>
        <w:t>on a case b</w:t>
      </w:r>
      <w:r w:rsidR="003E57FD" w:rsidRPr="00120F22">
        <w:rPr>
          <w:rFonts w:eastAsia="Calibri" w:cstheme="minorHAnsi"/>
          <w:sz w:val="20"/>
          <w:szCs w:val="20"/>
          <w:lang w:val="en-AU"/>
        </w:rPr>
        <w:t>y case basis</w:t>
      </w:r>
      <w:r w:rsidR="003E094B" w:rsidRPr="00120F22">
        <w:rPr>
          <w:rFonts w:eastAsia="Calibri" w:cstheme="minorHAnsi"/>
          <w:sz w:val="20"/>
          <w:szCs w:val="20"/>
          <w:lang w:val="en-AU"/>
        </w:rPr>
        <w:t>.</w:t>
      </w:r>
      <w:r w:rsidR="00E9345B" w:rsidRPr="00120F22">
        <w:rPr>
          <w:rFonts w:eastAsia="Calibri" w:cstheme="minorHAnsi"/>
          <w:sz w:val="20"/>
          <w:szCs w:val="20"/>
          <w:lang w:val="en-AU"/>
        </w:rPr>
        <w:t xml:space="preserve"> </w:t>
      </w:r>
    </w:p>
    <w:p w14:paraId="6A90FB44" w14:textId="77777777" w:rsidR="00015AFF" w:rsidRDefault="00015AFF" w:rsidP="003E57FD">
      <w:pPr>
        <w:spacing w:after="160" w:line="259" w:lineRule="auto"/>
        <w:contextualSpacing/>
        <w:rPr>
          <w:rFonts w:eastAsia="Calibri" w:cstheme="minorHAnsi"/>
          <w:sz w:val="20"/>
          <w:szCs w:val="20"/>
          <w:lang w:val="en-AU"/>
        </w:rPr>
      </w:pPr>
    </w:p>
    <w:p w14:paraId="428D7D6D" w14:textId="0DB0ABEC" w:rsidR="00F12973" w:rsidRPr="007A59C4" w:rsidRDefault="00785782" w:rsidP="008F3C39">
      <w:pPr>
        <w:spacing w:after="160" w:line="259" w:lineRule="auto"/>
        <w:contextualSpacing/>
        <w:rPr>
          <w:rFonts w:cstheme="minorHAnsi"/>
          <w:sz w:val="20"/>
          <w:szCs w:val="20"/>
        </w:rPr>
      </w:pPr>
      <w:r>
        <w:rPr>
          <w:rFonts w:cstheme="minorHAnsi"/>
          <w:sz w:val="20"/>
          <w:szCs w:val="20"/>
        </w:rPr>
        <w:t>M</w:t>
      </w:r>
      <w:r w:rsidR="000C35CA" w:rsidRPr="007A59C4">
        <w:rPr>
          <w:rFonts w:cstheme="minorHAnsi"/>
          <w:sz w:val="20"/>
          <w:szCs w:val="20"/>
        </w:rPr>
        <w:t>ature participants must not have engaged in education or training for six months or more</w:t>
      </w:r>
      <w:r>
        <w:rPr>
          <w:rFonts w:cstheme="minorHAnsi"/>
          <w:sz w:val="20"/>
          <w:szCs w:val="20"/>
        </w:rPr>
        <w:t>, and they must have been</w:t>
      </w:r>
      <w:r w:rsidR="00CD5997" w:rsidRPr="007A59C4">
        <w:rPr>
          <w:rFonts w:cstheme="minorHAnsi"/>
          <w:sz w:val="20"/>
          <w:szCs w:val="20"/>
        </w:rPr>
        <w:t xml:space="preserve"> unemployed for six months or </w:t>
      </w:r>
      <w:r w:rsidR="00F27D8C" w:rsidRPr="007A59C4">
        <w:rPr>
          <w:rFonts w:cstheme="minorHAnsi"/>
          <w:sz w:val="20"/>
          <w:szCs w:val="20"/>
        </w:rPr>
        <w:t>more</w:t>
      </w:r>
      <w:r w:rsidR="00F27D8C">
        <w:rPr>
          <w:rFonts w:cstheme="minorHAnsi"/>
          <w:sz w:val="20"/>
          <w:szCs w:val="20"/>
        </w:rPr>
        <w:t>, defined</w:t>
      </w:r>
      <w:r>
        <w:rPr>
          <w:rFonts w:cstheme="minorHAnsi"/>
          <w:sz w:val="20"/>
          <w:szCs w:val="20"/>
        </w:rPr>
        <w:t xml:space="preserve"> as working </w:t>
      </w:r>
      <w:r w:rsidR="00CD5997" w:rsidRPr="007A59C4">
        <w:rPr>
          <w:rFonts w:cstheme="minorHAnsi"/>
          <w:sz w:val="20"/>
          <w:szCs w:val="20"/>
        </w:rPr>
        <w:t>less than eight hours per week</w:t>
      </w:r>
      <w:r>
        <w:rPr>
          <w:rFonts w:cstheme="minorHAnsi"/>
          <w:sz w:val="20"/>
          <w:szCs w:val="20"/>
        </w:rPr>
        <w:t>, before enrolling in a Reconnect p</w:t>
      </w:r>
      <w:r w:rsidRPr="00D762FE">
        <w:rPr>
          <w:rFonts w:cstheme="minorHAnsi"/>
          <w:sz w:val="20"/>
          <w:szCs w:val="20"/>
        </w:rPr>
        <w:t>rogram</w:t>
      </w:r>
      <w:r w:rsidR="00CD5997" w:rsidRPr="00D762FE">
        <w:rPr>
          <w:rFonts w:cstheme="minorHAnsi"/>
          <w:sz w:val="20"/>
          <w:szCs w:val="20"/>
        </w:rPr>
        <w:t>. Th</w:t>
      </w:r>
      <w:r w:rsidR="00CE56F8" w:rsidRPr="00D762FE">
        <w:rPr>
          <w:rFonts w:cstheme="minorHAnsi"/>
          <w:sz w:val="20"/>
          <w:szCs w:val="20"/>
        </w:rPr>
        <w:t xml:space="preserve">e limit of eight hours per week </w:t>
      </w:r>
      <w:r w:rsidR="00C45129" w:rsidRPr="00D762FE">
        <w:rPr>
          <w:rFonts w:cstheme="minorHAnsi"/>
          <w:sz w:val="20"/>
          <w:szCs w:val="20"/>
        </w:rPr>
        <w:t>take account of</w:t>
      </w:r>
      <w:r w:rsidR="006B4F96" w:rsidRPr="00D762FE">
        <w:rPr>
          <w:rFonts w:cstheme="minorHAnsi"/>
          <w:sz w:val="20"/>
          <w:szCs w:val="20"/>
        </w:rPr>
        <w:t xml:space="preserve"> </w:t>
      </w:r>
      <w:r w:rsidR="00CE56F8" w:rsidRPr="00D762FE">
        <w:rPr>
          <w:rFonts w:cstheme="minorHAnsi"/>
          <w:sz w:val="20"/>
          <w:szCs w:val="20"/>
        </w:rPr>
        <w:t>underemployment and</w:t>
      </w:r>
      <w:r w:rsidR="00CE56F8" w:rsidRPr="007A59C4">
        <w:rPr>
          <w:rFonts w:cstheme="minorHAnsi"/>
          <w:sz w:val="20"/>
          <w:szCs w:val="20"/>
        </w:rPr>
        <w:t xml:space="preserve"> seasonal/casual work</w:t>
      </w:r>
      <w:r w:rsidR="00230F93">
        <w:rPr>
          <w:rFonts w:cstheme="minorHAnsi"/>
          <w:sz w:val="20"/>
          <w:szCs w:val="20"/>
        </w:rPr>
        <w:t xml:space="preserve">. This criterion </w:t>
      </w:r>
      <w:r w:rsidR="00703577" w:rsidRPr="007A59C4">
        <w:rPr>
          <w:rFonts w:cstheme="minorHAnsi"/>
          <w:sz w:val="20"/>
          <w:szCs w:val="20"/>
        </w:rPr>
        <w:t xml:space="preserve">previously excluded vulnerable learners from participating in the program. </w:t>
      </w:r>
      <w:r w:rsidR="000C35CA" w:rsidRPr="007A59C4">
        <w:rPr>
          <w:rFonts w:cstheme="minorHAnsi"/>
          <w:sz w:val="20"/>
          <w:szCs w:val="20"/>
        </w:rPr>
        <w:t xml:space="preserve">  </w:t>
      </w:r>
    </w:p>
    <w:p w14:paraId="15613C7F" w14:textId="77777777" w:rsidR="00D1594F" w:rsidRPr="007A59C4" w:rsidRDefault="00D1594F" w:rsidP="008F3C39">
      <w:pPr>
        <w:spacing w:after="160" w:line="259" w:lineRule="auto"/>
        <w:contextualSpacing/>
        <w:rPr>
          <w:rFonts w:cstheme="minorHAnsi"/>
          <w:sz w:val="20"/>
          <w:szCs w:val="20"/>
        </w:rPr>
      </w:pPr>
    </w:p>
    <w:p w14:paraId="1F9DC739" w14:textId="77B9B27D" w:rsidR="00703577" w:rsidRDefault="00703577" w:rsidP="00703577">
      <w:pPr>
        <w:spacing w:after="160" w:line="259" w:lineRule="auto"/>
        <w:contextualSpacing/>
        <w:rPr>
          <w:rFonts w:eastAsia="Calibri" w:cstheme="minorHAnsi"/>
          <w:b/>
          <w:bCs/>
          <w:sz w:val="20"/>
          <w:szCs w:val="20"/>
          <w:lang w:val="en-AU"/>
        </w:rPr>
      </w:pPr>
      <w:r w:rsidRPr="007A59C4">
        <w:rPr>
          <w:rFonts w:eastAsia="Calibri" w:cstheme="minorHAnsi"/>
          <w:b/>
          <w:bCs/>
          <w:sz w:val="20"/>
          <w:szCs w:val="20"/>
          <w:lang w:val="en-AU"/>
        </w:rPr>
        <w:t xml:space="preserve">How does the Department of Education and Training define </w:t>
      </w:r>
      <w:r w:rsidR="00BA6D5F" w:rsidRPr="007A59C4">
        <w:rPr>
          <w:rFonts w:eastAsia="Calibri" w:cstheme="minorHAnsi"/>
          <w:b/>
          <w:bCs/>
          <w:sz w:val="20"/>
          <w:szCs w:val="20"/>
          <w:lang w:val="en-AU"/>
        </w:rPr>
        <w:t>Regional Local Government Areas (LGAs)</w:t>
      </w:r>
      <w:r w:rsidR="001069C2" w:rsidRPr="007A59C4">
        <w:rPr>
          <w:rFonts w:eastAsia="Calibri" w:cstheme="minorHAnsi"/>
          <w:b/>
          <w:bCs/>
          <w:sz w:val="20"/>
          <w:szCs w:val="20"/>
          <w:lang w:val="en-AU"/>
        </w:rPr>
        <w:t xml:space="preserve"> and will more than one organisation be funded to deliver in one LGA?</w:t>
      </w:r>
    </w:p>
    <w:p w14:paraId="2A015D13" w14:textId="77777777" w:rsidR="007A59C4" w:rsidRPr="007A59C4" w:rsidRDefault="007A59C4" w:rsidP="00703577">
      <w:pPr>
        <w:spacing w:after="160" w:line="259" w:lineRule="auto"/>
        <w:contextualSpacing/>
        <w:rPr>
          <w:rFonts w:eastAsia="Calibri" w:cstheme="minorHAnsi"/>
          <w:b/>
          <w:bCs/>
          <w:sz w:val="20"/>
          <w:szCs w:val="20"/>
          <w:lang w:val="en-AU"/>
        </w:rPr>
      </w:pPr>
    </w:p>
    <w:p w14:paraId="761BBCEC" w14:textId="2901A555" w:rsidR="001069C2" w:rsidRPr="007A59C4" w:rsidRDefault="00BA6D5F" w:rsidP="001069C2">
      <w:pPr>
        <w:spacing w:after="160" w:line="259" w:lineRule="auto"/>
        <w:contextualSpacing/>
        <w:rPr>
          <w:rFonts w:eastAsia="Calibri" w:cstheme="minorHAnsi"/>
          <w:sz w:val="20"/>
          <w:szCs w:val="20"/>
          <w:lang w:val="en-AU"/>
        </w:rPr>
      </w:pPr>
      <w:r w:rsidRPr="007A59C4">
        <w:rPr>
          <w:rFonts w:eastAsia="Calibri" w:cstheme="minorHAnsi"/>
          <w:sz w:val="20"/>
          <w:szCs w:val="20"/>
          <w:lang w:val="en-AU"/>
        </w:rPr>
        <w:t xml:space="preserve">The </w:t>
      </w:r>
      <w:r w:rsidR="00016EDB" w:rsidRPr="007A59C4">
        <w:rPr>
          <w:rFonts w:eastAsia="Calibri" w:cstheme="minorHAnsi"/>
          <w:sz w:val="20"/>
          <w:szCs w:val="20"/>
          <w:lang w:val="en-AU"/>
        </w:rPr>
        <w:t xml:space="preserve">Reconnect program will be utilising the LGA division of metropolitan and regional according to the </w:t>
      </w:r>
      <w:r w:rsidR="00581AAC" w:rsidRPr="007A59C4">
        <w:rPr>
          <w:rFonts w:eastAsia="Calibri" w:cstheme="minorHAnsi"/>
          <w:sz w:val="20"/>
          <w:szCs w:val="20"/>
          <w:lang w:val="en-AU"/>
        </w:rPr>
        <w:t xml:space="preserve">Victorian Councils Map. This can be found at </w:t>
      </w:r>
      <w:hyperlink r:id="rId11" w:history="1">
        <w:r w:rsidR="00CE193F" w:rsidRPr="007A59C4">
          <w:rPr>
            <w:rFonts w:eastAsia="Calibri" w:cstheme="minorHAnsi"/>
            <w:color w:val="0563C1"/>
            <w:sz w:val="20"/>
            <w:szCs w:val="20"/>
            <w:u w:val="single"/>
            <w:lang w:val="en-AU"/>
          </w:rPr>
          <w:t>https://www.viccouncils.asn.au/find-your-council/council-map</w:t>
        </w:r>
      </w:hyperlink>
      <w:r w:rsidR="00235E8B">
        <w:rPr>
          <w:rFonts w:eastAsia="Calibri" w:cstheme="minorHAnsi"/>
          <w:color w:val="0563C1"/>
          <w:sz w:val="20"/>
          <w:szCs w:val="20"/>
          <w:u w:val="single"/>
          <w:lang w:val="en-AU"/>
        </w:rPr>
        <w:t xml:space="preserve">. </w:t>
      </w:r>
      <w:r w:rsidR="001069C2" w:rsidRPr="007A59C4">
        <w:rPr>
          <w:rFonts w:eastAsia="Calibri" w:cstheme="minorHAnsi"/>
          <w:sz w:val="20"/>
          <w:szCs w:val="20"/>
          <w:lang w:val="en-AU"/>
        </w:rPr>
        <w:t xml:space="preserve"> </w:t>
      </w:r>
      <w:r w:rsidR="00235E8B">
        <w:rPr>
          <w:rFonts w:eastAsia="Calibri" w:cstheme="minorHAnsi"/>
          <w:sz w:val="20"/>
          <w:szCs w:val="20"/>
          <w:lang w:val="en-AU"/>
        </w:rPr>
        <w:t>T</w:t>
      </w:r>
      <w:r w:rsidR="001069C2" w:rsidRPr="007A59C4">
        <w:rPr>
          <w:rFonts w:eastAsia="Calibri" w:cstheme="minorHAnsi"/>
          <w:sz w:val="20"/>
          <w:szCs w:val="20"/>
          <w:lang w:val="en-AU"/>
        </w:rPr>
        <w:t>he Department will consider funding multiple organisations within one LGA</w:t>
      </w:r>
      <w:r w:rsidR="00235E8B">
        <w:rPr>
          <w:rFonts w:eastAsia="Calibri" w:cstheme="minorHAnsi"/>
          <w:sz w:val="20"/>
          <w:szCs w:val="20"/>
          <w:lang w:val="en-AU"/>
        </w:rPr>
        <w:t xml:space="preserve"> i</w:t>
      </w:r>
      <w:r w:rsidR="00611219" w:rsidRPr="007A59C4">
        <w:rPr>
          <w:rFonts w:eastAsia="Calibri" w:cstheme="minorHAnsi"/>
          <w:sz w:val="20"/>
          <w:szCs w:val="20"/>
          <w:lang w:val="en-AU"/>
        </w:rPr>
        <w:t>f there is a sufficient need</w:t>
      </w:r>
      <w:r w:rsidR="00235E8B">
        <w:rPr>
          <w:rFonts w:eastAsia="Calibri" w:cstheme="minorHAnsi"/>
          <w:sz w:val="20"/>
          <w:szCs w:val="20"/>
          <w:lang w:val="en-AU"/>
        </w:rPr>
        <w:t>.</w:t>
      </w:r>
    </w:p>
    <w:p w14:paraId="05B79649" w14:textId="77777777" w:rsidR="0057059F" w:rsidRPr="007A59C4" w:rsidRDefault="0057059F" w:rsidP="001069C2">
      <w:pPr>
        <w:spacing w:after="160" w:line="259" w:lineRule="auto"/>
        <w:contextualSpacing/>
        <w:rPr>
          <w:rFonts w:eastAsia="Calibri" w:cstheme="minorHAnsi"/>
          <w:b/>
          <w:bCs/>
          <w:sz w:val="20"/>
          <w:szCs w:val="20"/>
          <w:lang w:val="en-AU"/>
        </w:rPr>
      </w:pPr>
    </w:p>
    <w:p w14:paraId="477B81E4" w14:textId="52489271" w:rsidR="00397A13" w:rsidRDefault="00397A13" w:rsidP="00397A13">
      <w:pPr>
        <w:spacing w:after="160" w:line="259" w:lineRule="auto"/>
        <w:contextualSpacing/>
        <w:rPr>
          <w:rFonts w:eastAsia="Calibri" w:cstheme="minorHAnsi"/>
          <w:b/>
          <w:bCs/>
          <w:sz w:val="20"/>
          <w:szCs w:val="20"/>
          <w:lang w:val="en-AU"/>
        </w:rPr>
      </w:pPr>
      <w:r w:rsidRPr="007A59C4">
        <w:rPr>
          <w:rFonts w:eastAsia="Calibri" w:cstheme="minorHAnsi"/>
          <w:b/>
          <w:bCs/>
          <w:sz w:val="20"/>
          <w:szCs w:val="20"/>
          <w:lang w:val="en-AU"/>
        </w:rPr>
        <w:t xml:space="preserve">How </w:t>
      </w:r>
      <w:r w:rsidR="000B3769" w:rsidRPr="007A59C4">
        <w:rPr>
          <w:rFonts w:eastAsia="Calibri" w:cstheme="minorHAnsi"/>
          <w:b/>
          <w:bCs/>
          <w:sz w:val="20"/>
          <w:szCs w:val="20"/>
          <w:lang w:val="en-AU"/>
        </w:rPr>
        <w:t>does the funding support enrolments in accredited training programs in TAFEs and RTOs?</w:t>
      </w:r>
    </w:p>
    <w:p w14:paraId="4526D703" w14:textId="77777777" w:rsidR="007A59C4" w:rsidRPr="007A59C4" w:rsidRDefault="007A59C4" w:rsidP="00397A13">
      <w:pPr>
        <w:spacing w:after="160" w:line="259" w:lineRule="auto"/>
        <w:contextualSpacing/>
        <w:rPr>
          <w:rFonts w:eastAsia="Calibri" w:cstheme="minorHAnsi"/>
          <w:b/>
          <w:bCs/>
          <w:sz w:val="20"/>
          <w:szCs w:val="20"/>
          <w:lang w:val="en-AU"/>
        </w:rPr>
      </w:pPr>
    </w:p>
    <w:p w14:paraId="7F728989" w14:textId="52AF176E" w:rsidR="000B3769" w:rsidRDefault="000B3769" w:rsidP="000B3769">
      <w:pPr>
        <w:spacing w:after="160" w:line="259" w:lineRule="auto"/>
        <w:contextualSpacing/>
        <w:rPr>
          <w:rFonts w:eastAsia="Calibri" w:cstheme="minorHAnsi"/>
          <w:sz w:val="20"/>
          <w:szCs w:val="20"/>
          <w:lang w:val="en-AU"/>
        </w:rPr>
      </w:pPr>
      <w:r w:rsidRPr="007A59C4">
        <w:rPr>
          <w:rFonts w:eastAsia="Calibri" w:cstheme="minorHAnsi"/>
          <w:sz w:val="20"/>
          <w:szCs w:val="20"/>
          <w:lang w:val="en-AU"/>
        </w:rPr>
        <w:t>The funding structure pro</w:t>
      </w:r>
      <w:r w:rsidRPr="00D762FE">
        <w:rPr>
          <w:rFonts w:eastAsia="Calibri" w:cstheme="minorHAnsi"/>
          <w:sz w:val="20"/>
          <w:szCs w:val="20"/>
          <w:lang w:val="en-AU"/>
        </w:rPr>
        <w:t xml:space="preserve">vides </w:t>
      </w:r>
      <w:r w:rsidR="00115146" w:rsidRPr="00D762FE">
        <w:rPr>
          <w:rFonts w:eastAsia="Calibri" w:cstheme="minorHAnsi"/>
          <w:sz w:val="20"/>
          <w:szCs w:val="20"/>
          <w:lang w:val="en-AU"/>
        </w:rPr>
        <w:t xml:space="preserve">$5,000 </w:t>
      </w:r>
      <w:r w:rsidR="00945E86" w:rsidRPr="00D762FE">
        <w:rPr>
          <w:rFonts w:eastAsia="Calibri" w:cstheme="minorHAnsi"/>
          <w:sz w:val="20"/>
          <w:szCs w:val="20"/>
          <w:lang w:val="en-AU"/>
        </w:rPr>
        <w:t xml:space="preserve">(ex GST) </w:t>
      </w:r>
      <w:r w:rsidR="00115146" w:rsidRPr="00D762FE">
        <w:rPr>
          <w:rFonts w:eastAsia="Calibri" w:cstheme="minorHAnsi"/>
          <w:sz w:val="20"/>
          <w:szCs w:val="20"/>
          <w:lang w:val="en-AU"/>
        </w:rPr>
        <w:t xml:space="preserve">for metropolitan LGAs and $5,500 </w:t>
      </w:r>
      <w:r w:rsidR="00945E86" w:rsidRPr="00D762FE">
        <w:rPr>
          <w:rFonts w:eastAsia="Calibri" w:cstheme="minorHAnsi"/>
          <w:sz w:val="20"/>
          <w:szCs w:val="20"/>
          <w:lang w:val="en-AU"/>
        </w:rPr>
        <w:t xml:space="preserve">(ex GST) </w:t>
      </w:r>
      <w:r w:rsidR="00115146" w:rsidRPr="00D762FE">
        <w:rPr>
          <w:rFonts w:eastAsia="Calibri" w:cstheme="minorHAnsi"/>
          <w:sz w:val="20"/>
          <w:szCs w:val="20"/>
          <w:lang w:val="en-AU"/>
        </w:rPr>
        <w:t>for r</w:t>
      </w:r>
      <w:r w:rsidR="00115146" w:rsidRPr="007A59C4">
        <w:rPr>
          <w:rFonts w:eastAsia="Calibri" w:cstheme="minorHAnsi"/>
          <w:sz w:val="20"/>
          <w:szCs w:val="20"/>
          <w:lang w:val="en-AU"/>
        </w:rPr>
        <w:t xml:space="preserve">egional LGAs and this funding can be used to cover the costs of </w:t>
      </w:r>
      <w:r w:rsidR="002A2B92" w:rsidRPr="007A59C4">
        <w:rPr>
          <w:rFonts w:eastAsia="Calibri" w:cstheme="minorHAnsi"/>
          <w:sz w:val="20"/>
          <w:szCs w:val="20"/>
          <w:lang w:val="en-AU"/>
        </w:rPr>
        <w:t xml:space="preserve">enrolling in an accredited course. </w:t>
      </w:r>
    </w:p>
    <w:p w14:paraId="483F35E0" w14:textId="77777777" w:rsidR="007A59C4" w:rsidRPr="007A59C4" w:rsidRDefault="007A59C4" w:rsidP="000B3769">
      <w:pPr>
        <w:spacing w:after="160" w:line="259" w:lineRule="auto"/>
        <w:contextualSpacing/>
        <w:rPr>
          <w:rFonts w:eastAsia="Calibri" w:cstheme="minorHAnsi"/>
          <w:sz w:val="20"/>
          <w:szCs w:val="20"/>
          <w:lang w:val="en-AU"/>
        </w:rPr>
      </w:pPr>
    </w:p>
    <w:p w14:paraId="419B3AF2" w14:textId="4DC03D8A" w:rsidR="007A59C4" w:rsidRDefault="007A59C4" w:rsidP="002A2B92">
      <w:pPr>
        <w:spacing w:after="160" w:line="259" w:lineRule="auto"/>
        <w:contextualSpacing/>
        <w:rPr>
          <w:rFonts w:eastAsia="Calibri" w:cstheme="minorHAnsi"/>
          <w:sz w:val="20"/>
          <w:szCs w:val="20"/>
          <w:lang w:val="en-AU"/>
        </w:rPr>
      </w:pPr>
    </w:p>
    <w:p w14:paraId="6914DE96" w14:textId="77777777" w:rsidR="0049422B" w:rsidRDefault="0049422B" w:rsidP="002A2B92">
      <w:pPr>
        <w:spacing w:after="160" w:line="259" w:lineRule="auto"/>
        <w:contextualSpacing/>
        <w:rPr>
          <w:rFonts w:eastAsia="Calibri" w:cstheme="minorHAnsi"/>
          <w:b/>
          <w:bCs/>
          <w:sz w:val="20"/>
          <w:szCs w:val="20"/>
          <w:lang w:val="en-AU"/>
        </w:rPr>
      </w:pPr>
    </w:p>
    <w:p w14:paraId="417E573D" w14:textId="77777777" w:rsidR="0049422B" w:rsidRDefault="0049422B" w:rsidP="002A2B92">
      <w:pPr>
        <w:spacing w:after="160" w:line="259" w:lineRule="auto"/>
        <w:contextualSpacing/>
        <w:rPr>
          <w:rFonts w:eastAsia="Calibri" w:cstheme="minorHAnsi"/>
          <w:b/>
          <w:bCs/>
          <w:sz w:val="20"/>
          <w:szCs w:val="20"/>
          <w:lang w:val="en-AU"/>
        </w:rPr>
      </w:pPr>
    </w:p>
    <w:p w14:paraId="5B42CCB8" w14:textId="60ABFFB9" w:rsidR="002A2B92" w:rsidRDefault="007E59C5" w:rsidP="002A2B92">
      <w:pPr>
        <w:spacing w:after="160" w:line="259" w:lineRule="auto"/>
        <w:contextualSpacing/>
        <w:rPr>
          <w:rFonts w:eastAsia="Calibri" w:cstheme="minorHAnsi"/>
          <w:b/>
          <w:bCs/>
          <w:sz w:val="20"/>
          <w:szCs w:val="20"/>
          <w:lang w:val="en-AU"/>
        </w:rPr>
      </w:pPr>
      <w:r w:rsidRPr="007A59C4">
        <w:rPr>
          <w:rFonts w:eastAsia="Calibri" w:cstheme="minorHAnsi"/>
          <w:b/>
          <w:bCs/>
          <w:sz w:val="20"/>
          <w:szCs w:val="20"/>
          <w:lang w:val="en-AU"/>
        </w:rPr>
        <w:lastRenderedPageBreak/>
        <w:t>Each applicant</w:t>
      </w:r>
      <w:r w:rsidR="00D762FE">
        <w:rPr>
          <w:rFonts w:eastAsia="Calibri" w:cstheme="minorHAnsi"/>
          <w:b/>
          <w:bCs/>
          <w:sz w:val="20"/>
          <w:szCs w:val="20"/>
          <w:lang w:val="en-AU"/>
        </w:rPr>
        <w:t xml:space="preserve"> can apply for up to</w:t>
      </w:r>
      <w:r w:rsidR="0033276B" w:rsidRPr="007A59C4">
        <w:rPr>
          <w:rFonts w:eastAsia="Calibri" w:cstheme="minorHAnsi"/>
          <w:b/>
          <w:bCs/>
          <w:sz w:val="20"/>
          <w:szCs w:val="20"/>
          <w:lang w:val="en-AU"/>
        </w:rPr>
        <w:t xml:space="preserve"> three case loads</w:t>
      </w:r>
      <w:r w:rsidR="004F38FE" w:rsidRPr="007A59C4">
        <w:rPr>
          <w:rFonts w:eastAsia="Calibri" w:cstheme="minorHAnsi"/>
          <w:b/>
          <w:bCs/>
          <w:sz w:val="20"/>
          <w:szCs w:val="20"/>
          <w:lang w:val="en-AU"/>
        </w:rPr>
        <w:t xml:space="preserve">, which will determine the participant target number and total </w:t>
      </w:r>
      <w:r w:rsidR="00326994" w:rsidRPr="007A59C4">
        <w:rPr>
          <w:rFonts w:eastAsia="Calibri" w:cstheme="minorHAnsi"/>
          <w:b/>
          <w:bCs/>
          <w:sz w:val="20"/>
          <w:szCs w:val="20"/>
          <w:lang w:val="en-AU"/>
        </w:rPr>
        <w:t xml:space="preserve">value of the funding agreement. </w:t>
      </w:r>
      <w:r w:rsidR="002A2B92" w:rsidRPr="007A59C4">
        <w:rPr>
          <w:rFonts w:eastAsia="Calibri" w:cstheme="minorHAnsi"/>
          <w:b/>
          <w:bCs/>
          <w:sz w:val="20"/>
          <w:szCs w:val="20"/>
          <w:lang w:val="en-AU"/>
        </w:rPr>
        <w:t xml:space="preserve">Is the maximum of three case loads </w:t>
      </w:r>
      <w:r w:rsidR="00012623" w:rsidRPr="007A59C4">
        <w:rPr>
          <w:rFonts w:eastAsia="Calibri" w:cstheme="minorHAnsi"/>
          <w:b/>
          <w:bCs/>
          <w:sz w:val="20"/>
          <w:szCs w:val="20"/>
          <w:lang w:val="en-AU"/>
        </w:rPr>
        <w:t xml:space="preserve">to be applied per contract or </w:t>
      </w:r>
      <w:r w:rsidR="009D6F5E" w:rsidRPr="007A59C4">
        <w:rPr>
          <w:rFonts w:eastAsia="Calibri" w:cstheme="minorHAnsi"/>
          <w:b/>
          <w:bCs/>
          <w:sz w:val="20"/>
          <w:szCs w:val="20"/>
          <w:lang w:val="en-AU"/>
        </w:rPr>
        <w:t>is this applied for each LGA</w:t>
      </w:r>
      <w:r w:rsidRPr="007A59C4">
        <w:rPr>
          <w:rFonts w:eastAsia="Calibri" w:cstheme="minorHAnsi"/>
          <w:b/>
          <w:bCs/>
          <w:sz w:val="20"/>
          <w:szCs w:val="20"/>
          <w:lang w:val="en-AU"/>
        </w:rPr>
        <w:t>?</w:t>
      </w:r>
    </w:p>
    <w:p w14:paraId="4EEE7C22" w14:textId="77777777" w:rsidR="007A59C4" w:rsidRPr="007A59C4" w:rsidRDefault="007A59C4" w:rsidP="002A2B92">
      <w:pPr>
        <w:spacing w:after="160" w:line="259" w:lineRule="auto"/>
        <w:contextualSpacing/>
        <w:rPr>
          <w:rFonts w:eastAsia="Calibri" w:cstheme="minorHAnsi"/>
          <w:b/>
          <w:bCs/>
          <w:sz w:val="20"/>
          <w:szCs w:val="20"/>
          <w:lang w:val="en-AU"/>
        </w:rPr>
      </w:pPr>
    </w:p>
    <w:p w14:paraId="245D16CA" w14:textId="486A258F" w:rsidR="00CE193F" w:rsidRPr="007A59C4" w:rsidRDefault="000133E9" w:rsidP="00326994">
      <w:pPr>
        <w:spacing w:after="160" w:line="259" w:lineRule="auto"/>
        <w:contextualSpacing/>
        <w:rPr>
          <w:rFonts w:eastAsia="Calibri" w:cstheme="minorHAnsi"/>
          <w:sz w:val="20"/>
          <w:szCs w:val="20"/>
          <w:lang w:val="en-AU"/>
        </w:rPr>
      </w:pPr>
      <w:r>
        <w:rPr>
          <w:rFonts w:eastAsia="Calibri" w:cstheme="minorHAnsi"/>
          <w:sz w:val="20"/>
          <w:szCs w:val="20"/>
          <w:lang w:val="en-AU"/>
        </w:rPr>
        <w:t>E</w:t>
      </w:r>
      <w:r w:rsidRPr="007A59C4">
        <w:rPr>
          <w:rFonts w:eastAsia="Calibri" w:cstheme="minorHAnsi"/>
          <w:sz w:val="20"/>
          <w:szCs w:val="20"/>
          <w:lang w:val="en-AU"/>
        </w:rPr>
        <w:t xml:space="preserve">ach applicant can apply for </w:t>
      </w:r>
      <w:r>
        <w:rPr>
          <w:rFonts w:eastAsia="Calibri" w:cstheme="minorHAnsi"/>
          <w:sz w:val="20"/>
          <w:szCs w:val="20"/>
          <w:lang w:val="en-AU"/>
        </w:rPr>
        <w:t>a maximum of t</w:t>
      </w:r>
      <w:r w:rsidR="00CE193F" w:rsidRPr="007A59C4">
        <w:rPr>
          <w:rFonts w:eastAsia="Calibri" w:cstheme="minorHAnsi"/>
          <w:sz w:val="20"/>
          <w:szCs w:val="20"/>
          <w:lang w:val="en-AU"/>
        </w:rPr>
        <w:t xml:space="preserve">hree </w:t>
      </w:r>
      <w:r>
        <w:rPr>
          <w:rFonts w:eastAsia="Calibri" w:cstheme="minorHAnsi"/>
          <w:sz w:val="20"/>
          <w:szCs w:val="20"/>
          <w:lang w:val="en-AU"/>
        </w:rPr>
        <w:t xml:space="preserve">(3) </w:t>
      </w:r>
      <w:r w:rsidR="00CE193F" w:rsidRPr="007A59C4">
        <w:rPr>
          <w:rFonts w:eastAsia="Calibri" w:cstheme="minorHAnsi"/>
          <w:sz w:val="20"/>
          <w:szCs w:val="20"/>
          <w:lang w:val="en-AU"/>
        </w:rPr>
        <w:t>case</w:t>
      </w:r>
      <w:r w:rsidR="007A59C4">
        <w:rPr>
          <w:rFonts w:eastAsia="Calibri" w:cstheme="minorHAnsi"/>
          <w:sz w:val="20"/>
          <w:szCs w:val="20"/>
          <w:lang w:val="en-AU"/>
        </w:rPr>
        <w:t xml:space="preserve"> </w:t>
      </w:r>
      <w:r w:rsidR="00CE193F" w:rsidRPr="007A59C4">
        <w:rPr>
          <w:rFonts w:eastAsia="Calibri" w:cstheme="minorHAnsi"/>
          <w:sz w:val="20"/>
          <w:szCs w:val="20"/>
          <w:lang w:val="en-AU"/>
        </w:rPr>
        <w:t>loads per calendar year</w:t>
      </w:r>
      <w:r w:rsidR="005E57DB">
        <w:rPr>
          <w:rFonts w:eastAsia="Calibri" w:cstheme="minorHAnsi"/>
          <w:sz w:val="20"/>
          <w:szCs w:val="20"/>
          <w:lang w:val="en-AU"/>
        </w:rPr>
        <w:t>.</w:t>
      </w:r>
      <w:r w:rsidR="006B5587">
        <w:rPr>
          <w:rFonts w:eastAsia="Calibri" w:cstheme="minorHAnsi"/>
          <w:sz w:val="20"/>
          <w:szCs w:val="20"/>
          <w:lang w:val="en-AU"/>
        </w:rPr>
        <w:t xml:space="preserve"> The allocation will be </w:t>
      </w:r>
      <w:r w:rsidR="00EE4016">
        <w:rPr>
          <w:rFonts w:eastAsia="Calibri" w:cstheme="minorHAnsi"/>
          <w:sz w:val="20"/>
          <w:szCs w:val="20"/>
          <w:lang w:val="en-AU"/>
        </w:rPr>
        <w:t xml:space="preserve">evaluated and determined </w:t>
      </w:r>
      <w:r w:rsidR="00C222E6">
        <w:rPr>
          <w:rFonts w:eastAsia="Calibri" w:cstheme="minorHAnsi"/>
          <w:sz w:val="20"/>
          <w:szCs w:val="20"/>
          <w:lang w:val="en-AU"/>
        </w:rPr>
        <w:t>for each contracted year</w:t>
      </w:r>
      <w:r w:rsidR="00EE4016">
        <w:rPr>
          <w:rFonts w:eastAsia="Calibri" w:cstheme="minorHAnsi"/>
          <w:sz w:val="20"/>
          <w:szCs w:val="20"/>
          <w:lang w:val="en-AU"/>
        </w:rPr>
        <w:t xml:space="preserve"> </w:t>
      </w:r>
      <w:r w:rsidR="00C222E6">
        <w:rPr>
          <w:rFonts w:eastAsia="Calibri" w:cstheme="minorHAnsi"/>
          <w:sz w:val="20"/>
          <w:szCs w:val="20"/>
          <w:lang w:val="en-AU"/>
        </w:rPr>
        <w:t>as required</w:t>
      </w:r>
      <w:r w:rsidR="00D762FE">
        <w:rPr>
          <w:rFonts w:eastAsia="Calibri" w:cstheme="minorHAnsi"/>
          <w:sz w:val="20"/>
          <w:szCs w:val="20"/>
          <w:lang w:val="en-AU"/>
        </w:rPr>
        <w:t xml:space="preserve">. </w:t>
      </w:r>
      <w:r w:rsidR="00737041">
        <w:rPr>
          <w:rFonts w:eastAsia="Calibri" w:cstheme="minorHAnsi"/>
          <w:sz w:val="20"/>
          <w:szCs w:val="20"/>
          <w:lang w:val="en-AU"/>
        </w:rPr>
        <w:t xml:space="preserve">There is no maximum </w:t>
      </w:r>
      <w:r w:rsidR="00953B97">
        <w:rPr>
          <w:rFonts w:eastAsia="Calibri" w:cstheme="minorHAnsi"/>
          <w:sz w:val="20"/>
          <w:szCs w:val="20"/>
          <w:lang w:val="en-AU"/>
        </w:rPr>
        <w:t xml:space="preserve">number of case loads per LGA because </w:t>
      </w:r>
      <w:r w:rsidR="002A235B">
        <w:rPr>
          <w:rFonts w:eastAsia="Calibri" w:cstheme="minorHAnsi"/>
          <w:sz w:val="20"/>
          <w:szCs w:val="20"/>
          <w:lang w:val="en-AU"/>
        </w:rPr>
        <w:t xml:space="preserve">case loads can be spread across </w:t>
      </w:r>
      <w:r w:rsidR="00953B97">
        <w:rPr>
          <w:rFonts w:eastAsia="Calibri" w:cstheme="minorHAnsi"/>
          <w:sz w:val="20"/>
          <w:szCs w:val="20"/>
          <w:lang w:val="en-AU"/>
        </w:rPr>
        <w:t xml:space="preserve">more than one </w:t>
      </w:r>
      <w:r w:rsidR="00FE23C9">
        <w:rPr>
          <w:rFonts w:eastAsia="Calibri" w:cstheme="minorHAnsi"/>
          <w:sz w:val="20"/>
          <w:szCs w:val="20"/>
          <w:lang w:val="en-AU"/>
        </w:rPr>
        <w:t>LGA</w:t>
      </w:r>
      <w:r w:rsidR="00953B97">
        <w:rPr>
          <w:rFonts w:eastAsia="Calibri" w:cstheme="minorHAnsi"/>
          <w:sz w:val="20"/>
          <w:szCs w:val="20"/>
          <w:lang w:val="en-AU"/>
        </w:rPr>
        <w:t xml:space="preserve">. </w:t>
      </w:r>
      <w:r w:rsidR="00FE23C9">
        <w:rPr>
          <w:rFonts w:eastAsia="Calibri" w:cstheme="minorHAnsi"/>
          <w:sz w:val="20"/>
          <w:szCs w:val="20"/>
          <w:lang w:val="en-AU"/>
        </w:rPr>
        <w:t xml:space="preserve"> </w:t>
      </w:r>
    </w:p>
    <w:p w14:paraId="56C50E80" w14:textId="2E1D01F0" w:rsidR="0057059F" w:rsidRDefault="0057059F" w:rsidP="0057059F">
      <w:pPr>
        <w:spacing w:after="160" w:line="259" w:lineRule="auto"/>
        <w:ind w:left="360"/>
        <w:contextualSpacing/>
        <w:rPr>
          <w:rFonts w:eastAsia="Calibri" w:cstheme="minorHAnsi"/>
          <w:sz w:val="20"/>
          <w:szCs w:val="20"/>
          <w:lang w:val="en-AU"/>
        </w:rPr>
      </w:pPr>
    </w:p>
    <w:p w14:paraId="4B7CD6DD" w14:textId="77777777" w:rsidR="0049422B" w:rsidRDefault="0049422B" w:rsidP="000276C9">
      <w:pPr>
        <w:spacing w:after="160" w:line="259" w:lineRule="auto"/>
        <w:contextualSpacing/>
        <w:rPr>
          <w:rFonts w:eastAsia="Calibri" w:cstheme="minorHAnsi"/>
          <w:sz w:val="20"/>
          <w:szCs w:val="20"/>
          <w:lang w:val="en-AU"/>
        </w:rPr>
      </w:pPr>
    </w:p>
    <w:p w14:paraId="6106072C" w14:textId="541BD9BC" w:rsidR="000276C9" w:rsidRDefault="005C1EAC" w:rsidP="000276C9">
      <w:pPr>
        <w:spacing w:after="160" w:line="259" w:lineRule="auto"/>
        <w:contextualSpacing/>
        <w:rPr>
          <w:rFonts w:eastAsia="Calibri" w:cstheme="minorHAnsi"/>
          <w:b/>
          <w:bCs/>
          <w:sz w:val="20"/>
          <w:szCs w:val="20"/>
          <w:lang w:val="en-AU"/>
        </w:rPr>
      </w:pPr>
      <w:r w:rsidRPr="00D762FE">
        <w:rPr>
          <w:rFonts w:eastAsia="Calibri" w:cstheme="minorHAnsi"/>
          <w:b/>
          <w:bCs/>
          <w:sz w:val="20"/>
          <w:szCs w:val="20"/>
          <w:lang w:val="en-AU"/>
        </w:rPr>
        <w:t xml:space="preserve">The per participant rate is set at $5,000 </w:t>
      </w:r>
      <w:r w:rsidR="00DD4B2C" w:rsidRPr="00D762FE">
        <w:rPr>
          <w:rFonts w:eastAsia="Calibri" w:cstheme="minorHAnsi"/>
          <w:b/>
          <w:bCs/>
          <w:sz w:val="20"/>
          <w:szCs w:val="20"/>
          <w:lang w:val="en-AU"/>
        </w:rPr>
        <w:t xml:space="preserve">(ex GST) </w:t>
      </w:r>
      <w:r w:rsidRPr="00D762FE">
        <w:rPr>
          <w:rFonts w:eastAsia="Calibri" w:cstheme="minorHAnsi"/>
          <w:b/>
          <w:bCs/>
          <w:sz w:val="20"/>
          <w:szCs w:val="20"/>
          <w:lang w:val="en-AU"/>
        </w:rPr>
        <w:t xml:space="preserve">for metropolitan LGAs and $5,500 </w:t>
      </w:r>
      <w:r w:rsidR="00DD4B2C" w:rsidRPr="00D762FE">
        <w:rPr>
          <w:rFonts w:eastAsia="Calibri" w:cstheme="minorHAnsi"/>
          <w:b/>
          <w:bCs/>
          <w:sz w:val="20"/>
          <w:szCs w:val="20"/>
          <w:lang w:val="en-AU"/>
        </w:rPr>
        <w:t xml:space="preserve">(ex GST) </w:t>
      </w:r>
      <w:r w:rsidRPr="00D762FE">
        <w:rPr>
          <w:rFonts w:eastAsia="Calibri" w:cstheme="minorHAnsi"/>
          <w:b/>
          <w:bCs/>
          <w:sz w:val="20"/>
          <w:szCs w:val="20"/>
          <w:lang w:val="en-AU"/>
        </w:rPr>
        <w:t>for</w:t>
      </w:r>
      <w:r w:rsidRPr="007A59C4">
        <w:rPr>
          <w:rFonts w:eastAsia="Calibri" w:cstheme="minorHAnsi"/>
          <w:b/>
          <w:bCs/>
          <w:sz w:val="20"/>
          <w:szCs w:val="20"/>
          <w:lang w:val="en-AU"/>
        </w:rPr>
        <w:t xml:space="preserve"> regional LGAs. Is the full rate required to be </w:t>
      </w:r>
      <w:r w:rsidR="003D7915" w:rsidRPr="007A59C4">
        <w:rPr>
          <w:rFonts w:eastAsia="Calibri" w:cstheme="minorHAnsi"/>
          <w:b/>
          <w:bCs/>
          <w:sz w:val="20"/>
          <w:szCs w:val="20"/>
          <w:lang w:val="en-AU"/>
        </w:rPr>
        <w:t>spen</w:t>
      </w:r>
      <w:r w:rsidR="003D7915">
        <w:rPr>
          <w:rFonts w:eastAsia="Calibri" w:cstheme="minorHAnsi"/>
          <w:b/>
          <w:bCs/>
          <w:sz w:val="20"/>
          <w:szCs w:val="20"/>
          <w:lang w:val="en-AU"/>
        </w:rPr>
        <w:t>t</w:t>
      </w:r>
      <w:r w:rsidR="003D7915" w:rsidRPr="007A59C4">
        <w:rPr>
          <w:rFonts w:eastAsia="Calibri" w:cstheme="minorHAnsi"/>
          <w:b/>
          <w:bCs/>
          <w:sz w:val="20"/>
          <w:szCs w:val="20"/>
          <w:lang w:val="en-AU"/>
        </w:rPr>
        <w:t xml:space="preserve"> </w:t>
      </w:r>
      <w:r w:rsidR="003D7915">
        <w:rPr>
          <w:rFonts w:eastAsia="Calibri" w:cstheme="minorHAnsi"/>
          <w:b/>
          <w:bCs/>
          <w:sz w:val="20"/>
          <w:szCs w:val="20"/>
          <w:lang w:val="en-AU"/>
        </w:rPr>
        <w:t xml:space="preserve">on </w:t>
      </w:r>
      <w:r w:rsidRPr="007A59C4">
        <w:rPr>
          <w:rFonts w:eastAsia="Calibri" w:cstheme="minorHAnsi"/>
          <w:b/>
          <w:bCs/>
          <w:sz w:val="20"/>
          <w:szCs w:val="20"/>
          <w:lang w:val="en-AU"/>
        </w:rPr>
        <w:t>support</w:t>
      </w:r>
      <w:r w:rsidR="00F20032">
        <w:rPr>
          <w:rFonts w:eastAsia="Calibri" w:cstheme="minorHAnsi"/>
          <w:b/>
          <w:bCs/>
          <w:sz w:val="20"/>
          <w:szCs w:val="20"/>
          <w:lang w:val="en-AU"/>
        </w:rPr>
        <w:t>ing</w:t>
      </w:r>
      <w:r w:rsidR="003D7915">
        <w:rPr>
          <w:rFonts w:eastAsia="Calibri" w:cstheme="minorHAnsi"/>
          <w:b/>
          <w:bCs/>
          <w:sz w:val="20"/>
          <w:szCs w:val="20"/>
          <w:lang w:val="en-AU"/>
        </w:rPr>
        <w:t xml:space="preserve"> </w:t>
      </w:r>
      <w:r w:rsidRPr="007A59C4">
        <w:rPr>
          <w:rFonts w:eastAsia="Calibri" w:cstheme="minorHAnsi"/>
          <w:b/>
          <w:bCs/>
          <w:sz w:val="20"/>
          <w:szCs w:val="20"/>
          <w:lang w:val="en-AU"/>
        </w:rPr>
        <w:t xml:space="preserve">each participant or can flexibility be applied? </w:t>
      </w:r>
    </w:p>
    <w:p w14:paraId="569F24B2" w14:textId="77777777" w:rsidR="007A59C4" w:rsidRPr="007A59C4" w:rsidRDefault="007A59C4" w:rsidP="000276C9">
      <w:pPr>
        <w:spacing w:after="160" w:line="259" w:lineRule="auto"/>
        <w:contextualSpacing/>
        <w:rPr>
          <w:rFonts w:eastAsia="Calibri" w:cstheme="minorHAnsi"/>
          <w:b/>
          <w:bCs/>
          <w:sz w:val="20"/>
          <w:szCs w:val="20"/>
          <w:lang w:val="en-AU"/>
        </w:rPr>
      </w:pPr>
    </w:p>
    <w:p w14:paraId="270F339D" w14:textId="69AEA8DE" w:rsidR="00CE193F" w:rsidRPr="007A59C4" w:rsidRDefault="00D453F9">
      <w:pPr>
        <w:spacing w:after="160" w:line="259" w:lineRule="auto"/>
        <w:contextualSpacing/>
        <w:rPr>
          <w:rFonts w:eastAsia="Calibri" w:cstheme="minorHAnsi"/>
          <w:sz w:val="20"/>
          <w:szCs w:val="20"/>
          <w:lang w:val="en-AU"/>
        </w:rPr>
      </w:pPr>
      <w:r w:rsidRPr="007A59C4">
        <w:rPr>
          <w:rFonts w:eastAsia="Calibri" w:cstheme="minorHAnsi"/>
          <w:sz w:val="20"/>
          <w:szCs w:val="20"/>
          <w:lang w:val="en-AU"/>
        </w:rPr>
        <w:t>The participant rate is set and not negotiable, however flexibility can be applied to ensure all participants receive the best support possible</w:t>
      </w:r>
      <w:r w:rsidR="00D939EA">
        <w:rPr>
          <w:rFonts w:eastAsia="Calibri" w:cstheme="minorHAnsi"/>
          <w:sz w:val="20"/>
          <w:szCs w:val="20"/>
          <w:lang w:val="en-AU"/>
        </w:rPr>
        <w:t xml:space="preserve">. </w:t>
      </w:r>
      <w:r w:rsidR="001E784D">
        <w:rPr>
          <w:rFonts w:eastAsia="Calibri" w:cstheme="minorHAnsi"/>
          <w:sz w:val="20"/>
          <w:szCs w:val="20"/>
          <w:lang w:val="en-AU"/>
        </w:rPr>
        <w:t xml:space="preserve">This means </w:t>
      </w:r>
      <w:r w:rsidR="00546216">
        <w:rPr>
          <w:rFonts w:eastAsia="Calibri" w:cstheme="minorHAnsi"/>
          <w:sz w:val="20"/>
          <w:szCs w:val="20"/>
          <w:lang w:val="en-AU"/>
        </w:rPr>
        <w:t xml:space="preserve">that a combined participant </w:t>
      </w:r>
      <w:r w:rsidR="0062618E">
        <w:rPr>
          <w:rFonts w:eastAsia="Calibri" w:cstheme="minorHAnsi"/>
          <w:sz w:val="20"/>
          <w:szCs w:val="20"/>
          <w:lang w:val="en-AU"/>
        </w:rPr>
        <w:t xml:space="preserve">funding </w:t>
      </w:r>
      <w:r w:rsidR="001C1685">
        <w:rPr>
          <w:rFonts w:eastAsia="Calibri" w:cstheme="minorHAnsi"/>
          <w:sz w:val="20"/>
          <w:szCs w:val="20"/>
          <w:lang w:val="en-AU"/>
        </w:rPr>
        <w:t xml:space="preserve">pool can be shared by </w:t>
      </w:r>
      <w:r w:rsidR="00C442B1">
        <w:rPr>
          <w:rFonts w:eastAsia="Calibri" w:cstheme="minorHAnsi"/>
          <w:sz w:val="20"/>
          <w:szCs w:val="20"/>
          <w:lang w:val="en-AU"/>
        </w:rPr>
        <w:t>more than one</w:t>
      </w:r>
      <w:r w:rsidR="001C1685">
        <w:rPr>
          <w:rFonts w:eastAsia="Calibri" w:cstheme="minorHAnsi"/>
          <w:sz w:val="20"/>
          <w:szCs w:val="20"/>
          <w:lang w:val="en-AU"/>
        </w:rPr>
        <w:t xml:space="preserve"> participant </w:t>
      </w:r>
      <w:r w:rsidR="006831A6">
        <w:rPr>
          <w:rFonts w:eastAsia="Calibri" w:cstheme="minorHAnsi"/>
          <w:sz w:val="20"/>
          <w:szCs w:val="20"/>
          <w:lang w:val="en-AU"/>
        </w:rPr>
        <w:t xml:space="preserve">where one participant requires more </w:t>
      </w:r>
      <w:r w:rsidR="005C1944">
        <w:rPr>
          <w:rFonts w:eastAsia="Calibri" w:cstheme="minorHAnsi"/>
          <w:sz w:val="20"/>
          <w:szCs w:val="20"/>
          <w:lang w:val="en-AU"/>
        </w:rPr>
        <w:t xml:space="preserve">funding </w:t>
      </w:r>
      <w:r w:rsidR="006831A6">
        <w:rPr>
          <w:rFonts w:eastAsia="Calibri" w:cstheme="minorHAnsi"/>
          <w:sz w:val="20"/>
          <w:szCs w:val="20"/>
          <w:lang w:val="en-AU"/>
        </w:rPr>
        <w:t xml:space="preserve">support than the other. For example, </w:t>
      </w:r>
      <w:r w:rsidR="00B17328" w:rsidRPr="007A59C4">
        <w:rPr>
          <w:rFonts w:eastAsia="Calibri" w:cstheme="minorHAnsi"/>
          <w:sz w:val="20"/>
          <w:szCs w:val="20"/>
          <w:lang w:val="en-AU"/>
        </w:rPr>
        <w:t>$</w:t>
      </w:r>
      <w:r w:rsidR="002D5F7C" w:rsidRPr="007A59C4">
        <w:rPr>
          <w:rFonts w:eastAsia="Calibri" w:cstheme="minorHAnsi"/>
          <w:sz w:val="20"/>
          <w:szCs w:val="20"/>
          <w:lang w:val="en-AU"/>
        </w:rPr>
        <w:t>4</w:t>
      </w:r>
      <w:r w:rsidR="00CE193F" w:rsidRPr="007A59C4">
        <w:rPr>
          <w:rFonts w:eastAsia="Calibri" w:cstheme="minorHAnsi"/>
          <w:sz w:val="20"/>
          <w:szCs w:val="20"/>
          <w:lang w:val="en-AU"/>
        </w:rPr>
        <w:t xml:space="preserve">000 </w:t>
      </w:r>
      <w:r w:rsidR="006831A6">
        <w:rPr>
          <w:rFonts w:eastAsia="Calibri" w:cstheme="minorHAnsi"/>
          <w:sz w:val="20"/>
          <w:szCs w:val="20"/>
          <w:lang w:val="en-AU"/>
        </w:rPr>
        <w:t xml:space="preserve">can be allocated to </w:t>
      </w:r>
      <w:r w:rsidR="00CE193F" w:rsidRPr="007A59C4">
        <w:rPr>
          <w:rFonts w:eastAsia="Calibri" w:cstheme="minorHAnsi"/>
          <w:sz w:val="20"/>
          <w:szCs w:val="20"/>
          <w:lang w:val="en-AU"/>
        </w:rPr>
        <w:t>one</w:t>
      </w:r>
      <w:r w:rsidRPr="007A59C4">
        <w:rPr>
          <w:rFonts w:eastAsia="Calibri" w:cstheme="minorHAnsi"/>
          <w:sz w:val="20"/>
          <w:szCs w:val="20"/>
          <w:lang w:val="en-AU"/>
        </w:rPr>
        <w:t xml:space="preserve"> partici</w:t>
      </w:r>
      <w:r w:rsidR="00EC0AA8" w:rsidRPr="007A59C4">
        <w:rPr>
          <w:rFonts w:eastAsia="Calibri" w:cstheme="minorHAnsi"/>
          <w:sz w:val="20"/>
          <w:szCs w:val="20"/>
          <w:lang w:val="en-AU"/>
        </w:rPr>
        <w:t>pant and</w:t>
      </w:r>
      <w:r w:rsidR="00CE193F" w:rsidRPr="007A59C4">
        <w:rPr>
          <w:rFonts w:eastAsia="Calibri" w:cstheme="minorHAnsi"/>
          <w:sz w:val="20"/>
          <w:szCs w:val="20"/>
          <w:lang w:val="en-AU"/>
        </w:rPr>
        <w:t xml:space="preserve"> </w:t>
      </w:r>
      <w:r w:rsidR="00B17328" w:rsidRPr="007A59C4">
        <w:rPr>
          <w:rFonts w:eastAsia="Calibri" w:cstheme="minorHAnsi"/>
          <w:sz w:val="20"/>
          <w:szCs w:val="20"/>
          <w:lang w:val="en-AU"/>
        </w:rPr>
        <w:t>$</w:t>
      </w:r>
      <w:r w:rsidR="002D5F7C" w:rsidRPr="007A59C4">
        <w:rPr>
          <w:rFonts w:eastAsia="Calibri" w:cstheme="minorHAnsi"/>
          <w:sz w:val="20"/>
          <w:szCs w:val="20"/>
          <w:lang w:val="en-AU"/>
        </w:rPr>
        <w:t>6</w:t>
      </w:r>
      <w:r w:rsidR="00CE193F" w:rsidRPr="007A59C4">
        <w:rPr>
          <w:rFonts w:eastAsia="Calibri" w:cstheme="minorHAnsi"/>
          <w:sz w:val="20"/>
          <w:szCs w:val="20"/>
          <w:lang w:val="en-AU"/>
        </w:rPr>
        <w:t xml:space="preserve">000 on another. </w:t>
      </w:r>
      <w:r w:rsidR="002D5F7C" w:rsidRPr="007A59C4">
        <w:rPr>
          <w:rFonts w:eastAsia="Calibri" w:cstheme="minorHAnsi"/>
          <w:sz w:val="20"/>
          <w:szCs w:val="20"/>
          <w:lang w:val="en-AU"/>
        </w:rPr>
        <w:t xml:space="preserve">However, the </w:t>
      </w:r>
      <w:r w:rsidR="00666B71">
        <w:rPr>
          <w:rFonts w:eastAsia="Calibri" w:cstheme="minorHAnsi"/>
          <w:sz w:val="20"/>
          <w:szCs w:val="20"/>
          <w:lang w:val="en-AU"/>
        </w:rPr>
        <w:t xml:space="preserve">total </w:t>
      </w:r>
      <w:r w:rsidR="008E3E6C" w:rsidRPr="007A59C4">
        <w:rPr>
          <w:rFonts w:eastAsia="Calibri" w:cstheme="minorHAnsi"/>
          <w:sz w:val="20"/>
          <w:szCs w:val="20"/>
          <w:lang w:val="en-AU"/>
        </w:rPr>
        <w:t xml:space="preserve">spend on each participant must be reported via </w:t>
      </w:r>
      <w:r w:rsidR="005E6433" w:rsidRPr="007A59C4">
        <w:rPr>
          <w:rFonts w:eastAsia="Calibri" w:cstheme="minorHAnsi"/>
          <w:sz w:val="20"/>
          <w:szCs w:val="20"/>
          <w:lang w:val="en-AU"/>
        </w:rPr>
        <w:t>Global Enterprise Management System (GEMS)</w:t>
      </w:r>
      <w:r w:rsidR="0093423B">
        <w:rPr>
          <w:rFonts w:eastAsia="Calibri" w:cstheme="minorHAnsi"/>
          <w:sz w:val="20"/>
          <w:szCs w:val="20"/>
          <w:lang w:val="en-AU"/>
        </w:rPr>
        <w:t xml:space="preserve"> </w:t>
      </w:r>
      <w:r w:rsidR="008E3E6C" w:rsidRPr="007A59C4">
        <w:rPr>
          <w:rFonts w:eastAsia="Calibri" w:cstheme="minorHAnsi"/>
          <w:sz w:val="20"/>
          <w:szCs w:val="20"/>
          <w:lang w:val="en-AU"/>
        </w:rPr>
        <w:t>for auditing purposes.</w:t>
      </w:r>
      <w:r w:rsidR="00EC0AA8" w:rsidRPr="007A59C4">
        <w:rPr>
          <w:rFonts w:eastAsia="Calibri" w:cstheme="minorHAnsi"/>
          <w:sz w:val="20"/>
          <w:szCs w:val="20"/>
          <w:lang w:val="en-AU"/>
        </w:rPr>
        <w:t xml:space="preserve"> </w:t>
      </w:r>
      <w:r w:rsidR="00A80D53" w:rsidRPr="007A59C4">
        <w:rPr>
          <w:rFonts w:eastAsia="Calibri" w:cstheme="minorHAnsi"/>
          <w:sz w:val="20"/>
          <w:szCs w:val="20"/>
          <w:lang w:val="en-AU"/>
        </w:rPr>
        <w:t xml:space="preserve">For </w:t>
      </w:r>
      <w:r w:rsidR="00D330B8" w:rsidRPr="007A59C4">
        <w:rPr>
          <w:rFonts w:eastAsia="Calibri" w:cstheme="minorHAnsi"/>
          <w:sz w:val="20"/>
          <w:szCs w:val="20"/>
          <w:lang w:val="en-AU"/>
        </w:rPr>
        <w:t>example,</w:t>
      </w:r>
      <w:r w:rsidR="00A80D53" w:rsidRPr="007A59C4">
        <w:rPr>
          <w:rFonts w:eastAsia="Calibri" w:cstheme="minorHAnsi"/>
          <w:sz w:val="20"/>
          <w:szCs w:val="20"/>
          <w:lang w:val="en-AU"/>
        </w:rPr>
        <w:t xml:space="preserve"> the p</w:t>
      </w:r>
      <w:r w:rsidR="00EC0AA8" w:rsidRPr="007A59C4">
        <w:rPr>
          <w:rFonts w:eastAsia="Calibri" w:cstheme="minorHAnsi"/>
          <w:sz w:val="20"/>
          <w:szCs w:val="20"/>
          <w:lang w:val="en-AU"/>
        </w:rPr>
        <w:t xml:space="preserve">articipant rate can be used to fund </w:t>
      </w:r>
      <w:r w:rsidR="006C020A" w:rsidRPr="007A59C4">
        <w:rPr>
          <w:rFonts w:eastAsia="Calibri" w:cstheme="minorHAnsi"/>
          <w:sz w:val="20"/>
          <w:szCs w:val="20"/>
          <w:lang w:val="en-AU"/>
        </w:rPr>
        <w:t>brokerage and access to wrap-around support services, enrolment and fees associated with participation in education and training</w:t>
      </w:r>
      <w:r w:rsidR="00A80D53" w:rsidRPr="007A59C4">
        <w:rPr>
          <w:rFonts w:eastAsia="Calibri" w:cstheme="minorHAnsi"/>
          <w:sz w:val="20"/>
          <w:szCs w:val="20"/>
          <w:lang w:val="en-AU"/>
        </w:rPr>
        <w:t>.</w:t>
      </w:r>
      <w:r w:rsidR="00A934D0" w:rsidRPr="007A59C4">
        <w:rPr>
          <w:rFonts w:eastAsia="Calibri" w:cstheme="minorHAnsi"/>
          <w:sz w:val="20"/>
          <w:szCs w:val="20"/>
          <w:lang w:val="en-AU"/>
        </w:rPr>
        <w:t xml:space="preserve"> </w:t>
      </w:r>
      <w:r w:rsidR="00CE5EF2" w:rsidRPr="007A59C4">
        <w:rPr>
          <w:rFonts w:eastAsia="Calibri" w:cstheme="minorHAnsi"/>
          <w:sz w:val="20"/>
          <w:szCs w:val="20"/>
          <w:lang w:val="en-AU"/>
        </w:rPr>
        <w:t>Administration and overhead costs are currently integrated into the case load and staffing provision</w:t>
      </w:r>
      <w:r w:rsidR="007F19E2" w:rsidRPr="007A59C4">
        <w:rPr>
          <w:rFonts w:eastAsia="Calibri" w:cstheme="minorHAnsi"/>
          <w:sz w:val="20"/>
          <w:szCs w:val="20"/>
          <w:lang w:val="en-AU"/>
        </w:rPr>
        <w:t xml:space="preserve">. The funding each organisation </w:t>
      </w:r>
      <w:r w:rsidR="0014444F" w:rsidRPr="007A59C4">
        <w:rPr>
          <w:rFonts w:eastAsia="Calibri" w:cstheme="minorHAnsi"/>
          <w:sz w:val="20"/>
          <w:szCs w:val="20"/>
          <w:lang w:val="en-AU"/>
        </w:rPr>
        <w:t xml:space="preserve">spends on </w:t>
      </w:r>
      <w:r w:rsidR="007F19E2" w:rsidRPr="007A59C4">
        <w:rPr>
          <w:rFonts w:eastAsia="Calibri" w:cstheme="minorHAnsi"/>
          <w:sz w:val="20"/>
          <w:szCs w:val="20"/>
          <w:lang w:val="en-AU"/>
        </w:rPr>
        <w:t>overhead and admini</w:t>
      </w:r>
      <w:r w:rsidR="0014444F" w:rsidRPr="007A59C4">
        <w:rPr>
          <w:rFonts w:eastAsia="Calibri" w:cstheme="minorHAnsi"/>
          <w:sz w:val="20"/>
          <w:szCs w:val="20"/>
          <w:lang w:val="en-AU"/>
        </w:rPr>
        <w:t xml:space="preserve">stration is required to be reported to the Department. </w:t>
      </w:r>
      <w:r w:rsidR="008E3E6C" w:rsidRPr="007A59C4">
        <w:rPr>
          <w:rFonts w:eastAsia="Calibri" w:cstheme="minorHAnsi"/>
          <w:sz w:val="20"/>
          <w:szCs w:val="20"/>
          <w:lang w:val="en-AU"/>
        </w:rPr>
        <w:t xml:space="preserve"> </w:t>
      </w:r>
    </w:p>
    <w:p w14:paraId="358B55FE" w14:textId="324F9C27" w:rsidR="00F8472D" w:rsidRDefault="00F8472D" w:rsidP="00A80D53">
      <w:pPr>
        <w:spacing w:after="160" w:line="259" w:lineRule="auto"/>
        <w:contextualSpacing/>
        <w:rPr>
          <w:rFonts w:eastAsia="Calibri" w:cstheme="minorHAnsi"/>
          <w:b/>
          <w:bCs/>
          <w:sz w:val="20"/>
          <w:szCs w:val="20"/>
          <w:lang w:val="en-AU"/>
        </w:rPr>
      </w:pPr>
    </w:p>
    <w:p w14:paraId="332655B1" w14:textId="77777777" w:rsidR="007A59C4" w:rsidRPr="007A59C4" w:rsidRDefault="007A59C4" w:rsidP="00A80D53">
      <w:pPr>
        <w:spacing w:after="160" w:line="259" w:lineRule="auto"/>
        <w:contextualSpacing/>
        <w:rPr>
          <w:rFonts w:eastAsia="Calibri" w:cstheme="minorHAnsi"/>
          <w:b/>
          <w:bCs/>
          <w:sz w:val="20"/>
          <w:szCs w:val="20"/>
          <w:lang w:val="en-AU"/>
        </w:rPr>
      </w:pPr>
    </w:p>
    <w:p w14:paraId="4F5C25AA" w14:textId="60B232C0" w:rsidR="00255A65" w:rsidRDefault="00255A65" w:rsidP="00404E7A">
      <w:pPr>
        <w:spacing w:after="160" w:line="259" w:lineRule="auto"/>
        <w:contextualSpacing/>
        <w:rPr>
          <w:rFonts w:eastAsia="Calibri" w:cstheme="minorHAnsi"/>
          <w:b/>
          <w:bCs/>
          <w:sz w:val="20"/>
          <w:szCs w:val="20"/>
          <w:lang w:val="en-AU"/>
        </w:rPr>
      </w:pPr>
      <w:r w:rsidRPr="007A59C4">
        <w:rPr>
          <w:rFonts w:eastAsia="Calibri" w:cstheme="minorHAnsi"/>
          <w:b/>
          <w:bCs/>
          <w:sz w:val="20"/>
          <w:szCs w:val="20"/>
          <w:lang w:val="en-AU"/>
        </w:rPr>
        <w:t xml:space="preserve">How is the </w:t>
      </w:r>
      <w:r w:rsidR="00F12973" w:rsidRPr="007A59C4">
        <w:rPr>
          <w:rFonts w:eastAsia="Calibri" w:cstheme="minorHAnsi"/>
          <w:b/>
          <w:bCs/>
          <w:sz w:val="20"/>
          <w:szCs w:val="20"/>
          <w:lang w:val="en-AU"/>
        </w:rPr>
        <w:t>salary component of the Reconnect funding paid?</w:t>
      </w:r>
    </w:p>
    <w:p w14:paraId="2F51EC95" w14:textId="77777777" w:rsidR="007A59C4" w:rsidRPr="007A59C4" w:rsidRDefault="007A59C4" w:rsidP="00404E7A">
      <w:pPr>
        <w:spacing w:after="160" w:line="259" w:lineRule="auto"/>
        <w:contextualSpacing/>
        <w:rPr>
          <w:rFonts w:eastAsia="Calibri" w:cstheme="minorHAnsi"/>
          <w:b/>
          <w:bCs/>
          <w:sz w:val="20"/>
          <w:szCs w:val="20"/>
          <w:lang w:val="en-AU"/>
        </w:rPr>
      </w:pPr>
    </w:p>
    <w:p w14:paraId="730CB421" w14:textId="2193FBCC" w:rsidR="0013614D" w:rsidRDefault="00153467" w:rsidP="007A59C4">
      <w:pPr>
        <w:spacing w:after="160" w:line="259" w:lineRule="auto"/>
        <w:contextualSpacing/>
        <w:rPr>
          <w:rFonts w:eastAsia="Calibri" w:cstheme="minorHAnsi"/>
          <w:sz w:val="20"/>
          <w:szCs w:val="20"/>
          <w:lang w:val="en-AU"/>
        </w:rPr>
      </w:pPr>
      <w:r w:rsidRPr="007A59C4">
        <w:rPr>
          <w:rFonts w:eastAsia="Calibri" w:cstheme="minorHAnsi"/>
          <w:sz w:val="20"/>
          <w:szCs w:val="20"/>
          <w:lang w:val="en-AU"/>
        </w:rPr>
        <w:t xml:space="preserve">There is a salary </w:t>
      </w:r>
      <w:r w:rsidR="000C6281">
        <w:rPr>
          <w:rFonts w:eastAsia="Calibri" w:cstheme="minorHAnsi"/>
          <w:sz w:val="20"/>
          <w:szCs w:val="20"/>
          <w:lang w:val="en-AU"/>
        </w:rPr>
        <w:t xml:space="preserve">and oncost </w:t>
      </w:r>
      <w:r w:rsidRPr="007A59C4">
        <w:rPr>
          <w:rFonts w:eastAsia="Calibri" w:cstheme="minorHAnsi"/>
          <w:sz w:val="20"/>
          <w:szCs w:val="20"/>
          <w:lang w:val="en-AU"/>
        </w:rPr>
        <w:t xml:space="preserve">component of funding to be paid on top of the per participant funding which consists of $80,000 </w:t>
      </w:r>
      <w:r w:rsidR="004B7389">
        <w:rPr>
          <w:rFonts w:eastAsia="Calibri" w:cstheme="minorHAnsi"/>
          <w:sz w:val="20"/>
          <w:szCs w:val="20"/>
          <w:lang w:val="en-AU"/>
        </w:rPr>
        <w:t xml:space="preserve">(ex GST) </w:t>
      </w:r>
      <w:r w:rsidRPr="007A59C4">
        <w:rPr>
          <w:rFonts w:eastAsia="Calibri" w:cstheme="minorHAnsi"/>
          <w:sz w:val="20"/>
          <w:szCs w:val="20"/>
          <w:lang w:val="en-AU"/>
        </w:rPr>
        <w:t>per case load</w:t>
      </w:r>
      <w:r w:rsidR="004B7389">
        <w:rPr>
          <w:rFonts w:eastAsia="Calibri" w:cstheme="minorHAnsi"/>
          <w:sz w:val="20"/>
          <w:szCs w:val="20"/>
          <w:lang w:val="en-AU"/>
        </w:rPr>
        <w:t xml:space="preserve">. This </w:t>
      </w:r>
      <w:r w:rsidR="00071154">
        <w:rPr>
          <w:rFonts w:eastAsia="Calibri" w:cstheme="minorHAnsi"/>
          <w:sz w:val="20"/>
          <w:szCs w:val="20"/>
          <w:lang w:val="en-AU"/>
        </w:rPr>
        <w:t xml:space="preserve">contracted </w:t>
      </w:r>
      <w:r w:rsidR="00A41533">
        <w:rPr>
          <w:rFonts w:eastAsia="Calibri" w:cstheme="minorHAnsi"/>
          <w:sz w:val="20"/>
          <w:szCs w:val="20"/>
          <w:lang w:val="en-AU"/>
        </w:rPr>
        <w:t xml:space="preserve">amount is </w:t>
      </w:r>
      <w:r w:rsidR="00F97EF6">
        <w:rPr>
          <w:rFonts w:eastAsia="Calibri" w:cstheme="minorHAnsi"/>
          <w:sz w:val="20"/>
          <w:szCs w:val="20"/>
          <w:lang w:val="en-AU"/>
        </w:rPr>
        <w:t xml:space="preserve">inclusive of all costs </w:t>
      </w:r>
      <w:r w:rsidR="00C20473">
        <w:rPr>
          <w:rFonts w:eastAsia="Calibri" w:cstheme="minorHAnsi"/>
          <w:sz w:val="20"/>
          <w:szCs w:val="20"/>
          <w:lang w:val="en-AU"/>
        </w:rPr>
        <w:t>and</w:t>
      </w:r>
      <w:r w:rsidR="00A824C0">
        <w:rPr>
          <w:rFonts w:eastAsia="Calibri" w:cstheme="minorHAnsi"/>
          <w:sz w:val="20"/>
          <w:szCs w:val="20"/>
          <w:lang w:val="en-AU"/>
        </w:rPr>
        <w:t xml:space="preserve"> d</w:t>
      </w:r>
      <w:r w:rsidR="00F12973" w:rsidRPr="007A59C4">
        <w:rPr>
          <w:rFonts w:eastAsia="Calibri" w:cstheme="minorHAnsi"/>
          <w:sz w:val="20"/>
          <w:szCs w:val="20"/>
          <w:lang w:val="en-AU"/>
        </w:rPr>
        <w:t xml:space="preserve">oes not </w:t>
      </w:r>
      <w:r w:rsidR="00A824C0">
        <w:rPr>
          <w:rFonts w:eastAsia="Calibri" w:cstheme="minorHAnsi"/>
          <w:sz w:val="20"/>
          <w:szCs w:val="20"/>
          <w:lang w:val="en-AU"/>
        </w:rPr>
        <w:t xml:space="preserve">include </w:t>
      </w:r>
      <w:r w:rsidR="00F12973" w:rsidRPr="007A59C4">
        <w:rPr>
          <w:rFonts w:eastAsia="Calibri" w:cstheme="minorHAnsi"/>
          <w:sz w:val="20"/>
          <w:szCs w:val="20"/>
          <w:lang w:val="en-AU"/>
        </w:rPr>
        <w:t xml:space="preserve">CPI </w:t>
      </w:r>
      <w:r w:rsidR="00A824C0">
        <w:rPr>
          <w:rFonts w:eastAsia="Calibri" w:cstheme="minorHAnsi"/>
          <w:sz w:val="20"/>
          <w:szCs w:val="20"/>
          <w:lang w:val="en-AU"/>
        </w:rPr>
        <w:t>adjustment</w:t>
      </w:r>
      <w:r w:rsidRPr="007A59C4">
        <w:rPr>
          <w:rFonts w:eastAsia="Calibri" w:cstheme="minorHAnsi"/>
          <w:sz w:val="20"/>
          <w:szCs w:val="20"/>
          <w:lang w:val="en-AU"/>
        </w:rPr>
        <w:t>. This funding is to cover salary of on c</w:t>
      </w:r>
      <w:r w:rsidR="00404E7A" w:rsidRPr="007A59C4">
        <w:rPr>
          <w:rFonts w:eastAsia="Calibri" w:cstheme="minorHAnsi"/>
          <w:sz w:val="20"/>
          <w:szCs w:val="20"/>
          <w:lang w:val="en-AU"/>
        </w:rPr>
        <w:t xml:space="preserve">osts for Reconnect staff. The salary is paid every year </w:t>
      </w:r>
      <w:r w:rsidR="00CE7E1E">
        <w:rPr>
          <w:rFonts w:eastAsia="Calibri" w:cstheme="minorHAnsi"/>
          <w:sz w:val="20"/>
          <w:szCs w:val="20"/>
          <w:lang w:val="en-AU"/>
        </w:rPr>
        <w:t xml:space="preserve">of the contract </w:t>
      </w:r>
      <w:r w:rsidR="00404E7A" w:rsidRPr="007A59C4">
        <w:rPr>
          <w:rFonts w:eastAsia="Calibri" w:cstheme="minorHAnsi"/>
          <w:sz w:val="20"/>
          <w:szCs w:val="20"/>
          <w:lang w:val="en-AU"/>
        </w:rPr>
        <w:t xml:space="preserve">but is </w:t>
      </w:r>
      <w:r w:rsidR="00F97EF6" w:rsidRPr="007A59C4">
        <w:rPr>
          <w:rFonts w:eastAsia="Calibri" w:cstheme="minorHAnsi"/>
          <w:sz w:val="20"/>
          <w:szCs w:val="20"/>
          <w:lang w:val="en-AU"/>
        </w:rPr>
        <w:t>dependent</w:t>
      </w:r>
      <w:r w:rsidR="00404E7A" w:rsidRPr="007A59C4">
        <w:rPr>
          <w:rFonts w:eastAsia="Calibri" w:cstheme="minorHAnsi"/>
          <w:sz w:val="20"/>
          <w:szCs w:val="20"/>
          <w:lang w:val="en-AU"/>
        </w:rPr>
        <w:t xml:space="preserve"> on the case load </w:t>
      </w:r>
      <w:r w:rsidR="00255A65" w:rsidRPr="007A59C4">
        <w:rPr>
          <w:rFonts w:eastAsia="Calibri" w:cstheme="minorHAnsi"/>
          <w:sz w:val="20"/>
          <w:szCs w:val="20"/>
          <w:lang w:val="en-AU"/>
        </w:rPr>
        <w:t>negotiated</w:t>
      </w:r>
      <w:r w:rsidR="00404E7A" w:rsidRPr="007A59C4">
        <w:rPr>
          <w:rFonts w:eastAsia="Calibri" w:cstheme="minorHAnsi"/>
          <w:sz w:val="20"/>
          <w:szCs w:val="20"/>
          <w:lang w:val="en-AU"/>
        </w:rPr>
        <w:t xml:space="preserve"> for that year. </w:t>
      </w:r>
      <w:r w:rsidR="00F97EF6">
        <w:rPr>
          <w:rFonts w:eastAsia="Calibri" w:cstheme="minorHAnsi"/>
          <w:sz w:val="20"/>
          <w:szCs w:val="20"/>
          <w:lang w:val="en-AU"/>
        </w:rPr>
        <w:t>S</w:t>
      </w:r>
      <w:r w:rsidR="00771694" w:rsidRPr="007A59C4">
        <w:rPr>
          <w:rFonts w:eastAsia="Calibri" w:cstheme="minorHAnsi"/>
          <w:sz w:val="20"/>
          <w:szCs w:val="20"/>
          <w:lang w:val="en-AU"/>
        </w:rPr>
        <w:t>hould an organisation apply for half a case</w:t>
      </w:r>
      <w:r w:rsidR="00FD7B89" w:rsidRPr="007A59C4">
        <w:rPr>
          <w:rFonts w:eastAsia="Calibri" w:cstheme="minorHAnsi"/>
          <w:sz w:val="20"/>
          <w:szCs w:val="20"/>
          <w:lang w:val="en-AU"/>
        </w:rPr>
        <w:t xml:space="preserve"> </w:t>
      </w:r>
      <w:r w:rsidR="00771694" w:rsidRPr="007A59C4">
        <w:rPr>
          <w:rFonts w:eastAsia="Calibri" w:cstheme="minorHAnsi"/>
          <w:sz w:val="20"/>
          <w:szCs w:val="20"/>
          <w:lang w:val="en-AU"/>
        </w:rPr>
        <w:t xml:space="preserve">load they will be funded for half of the salary </w:t>
      </w:r>
      <w:r w:rsidR="004727D9">
        <w:rPr>
          <w:rFonts w:eastAsia="Calibri" w:cstheme="minorHAnsi"/>
          <w:sz w:val="20"/>
          <w:szCs w:val="20"/>
          <w:lang w:val="en-AU"/>
        </w:rPr>
        <w:t xml:space="preserve">and oncost </w:t>
      </w:r>
      <w:r w:rsidR="00771694" w:rsidRPr="007A59C4">
        <w:rPr>
          <w:rFonts w:eastAsia="Calibri" w:cstheme="minorHAnsi"/>
          <w:sz w:val="20"/>
          <w:szCs w:val="20"/>
          <w:lang w:val="en-AU"/>
        </w:rPr>
        <w:t>comp</w:t>
      </w:r>
      <w:r w:rsidR="00FD7B89" w:rsidRPr="007A59C4">
        <w:rPr>
          <w:rFonts w:eastAsia="Calibri" w:cstheme="minorHAnsi"/>
          <w:sz w:val="20"/>
          <w:szCs w:val="20"/>
          <w:lang w:val="en-AU"/>
        </w:rPr>
        <w:t>onent, $</w:t>
      </w:r>
      <w:r w:rsidR="00EB37D7" w:rsidRPr="007A59C4">
        <w:rPr>
          <w:rFonts w:eastAsia="Calibri" w:cstheme="minorHAnsi"/>
          <w:sz w:val="20"/>
          <w:szCs w:val="20"/>
          <w:lang w:val="en-AU"/>
        </w:rPr>
        <w:t xml:space="preserve">40,000. </w:t>
      </w:r>
    </w:p>
    <w:p w14:paraId="1C84E600" w14:textId="77777777" w:rsidR="0013614D" w:rsidRDefault="0013614D" w:rsidP="007A59C4">
      <w:pPr>
        <w:spacing w:after="160" w:line="259" w:lineRule="auto"/>
        <w:contextualSpacing/>
        <w:rPr>
          <w:rFonts w:eastAsia="Calibri" w:cstheme="minorHAnsi"/>
          <w:sz w:val="20"/>
          <w:szCs w:val="20"/>
          <w:lang w:val="en-AU"/>
        </w:rPr>
      </w:pPr>
    </w:p>
    <w:p w14:paraId="72EC8AE4" w14:textId="11749354" w:rsidR="00EC0AA8" w:rsidRPr="007A59C4" w:rsidRDefault="00EB37D7" w:rsidP="007A59C4">
      <w:pPr>
        <w:spacing w:after="160" w:line="259" w:lineRule="auto"/>
        <w:contextualSpacing/>
        <w:rPr>
          <w:rFonts w:eastAsia="Calibri" w:cstheme="minorHAnsi"/>
          <w:sz w:val="20"/>
          <w:szCs w:val="20"/>
          <w:lang w:val="en-AU"/>
        </w:rPr>
      </w:pPr>
      <w:r w:rsidRPr="00034AB3">
        <w:rPr>
          <w:rFonts w:eastAsia="Calibri" w:cstheme="minorHAnsi"/>
          <w:sz w:val="20"/>
          <w:szCs w:val="20"/>
          <w:lang w:val="en-AU"/>
        </w:rPr>
        <w:t>The</w:t>
      </w:r>
      <w:r w:rsidR="00404E7A" w:rsidRPr="00034AB3">
        <w:rPr>
          <w:rFonts w:eastAsia="Calibri" w:cstheme="minorHAnsi"/>
          <w:sz w:val="20"/>
          <w:szCs w:val="20"/>
          <w:lang w:val="en-AU"/>
        </w:rPr>
        <w:t xml:space="preserve"> </w:t>
      </w:r>
      <w:r w:rsidR="00255A65" w:rsidRPr="00034AB3">
        <w:rPr>
          <w:rFonts w:eastAsia="Calibri" w:cstheme="minorHAnsi"/>
          <w:sz w:val="20"/>
          <w:szCs w:val="20"/>
          <w:lang w:val="en-AU"/>
        </w:rPr>
        <w:t>salary</w:t>
      </w:r>
      <w:r w:rsidR="00404E7A" w:rsidRPr="00034AB3">
        <w:rPr>
          <w:rFonts w:eastAsia="Calibri" w:cstheme="minorHAnsi"/>
          <w:sz w:val="20"/>
          <w:szCs w:val="20"/>
          <w:lang w:val="en-AU"/>
        </w:rPr>
        <w:t xml:space="preserve"> is not paid </w:t>
      </w:r>
      <w:r w:rsidR="00255A65" w:rsidRPr="00034AB3">
        <w:rPr>
          <w:rFonts w:eastAsia="Calibri" w:cstheme="minorHAnsi"/>
          <w:sz w:val="20"/>
          <w:szCs w:val="20"/>
          <w:lang w:val="en-AU"/>
        </w:rPr>
        <w:t xml:space="preserve">for an active caseload outside of the </w:t>
      </w:r>
      <w:r w:rsidR="00F12973" w:rsidRPr="00034AB3">
        <w:rPr>
          <w:rFonts w:eastAsia="Calibri" w:cstheme="minorHAnsi"/>
          <w:sz w:val="20"/>
          <w:szCs w:val="20"/>
          <w:lang w:val="en-AU"/>
        </w:rPr>
        <w:t>12-month</w:t>
      </w:r>
      <w:r w:rsidR="00255A65" w:rsidRPr="00034AB3">
        <w:rPr>
          <w:rFonts w:eastAsia="Calibri" w:cstheme="minorHAnsi"/>
          <w:sz w:val="20"/>
          <w:szCs w:val="20"/>
          <w:lang w:val="en-AU"/>
        </w:rPr>
        <w:t xml:space="preserve"> </w:t>
      </w:r>
      <w:r w:rsidR="00034AB3" w:rsidRPr="00D762FE">
        <w:rPr>
          <w:rFonts w:eastAsia="Calibri" w:cstheme="minorHAnsi"/>
          <w:sz w:val="20"/>
          <w:szCs w:val="20"/>
          <w:lang w:val="en-AU"/>
        </w:rPr>
        <w:t xml:space="preserve">calendar </w:t>
      </w:r>
      <w:r w:rsidR="00255A65" w:rsidRPr="00D762FE">
        <w:rPr>
          <w:rFonts w:eastAsia="Calibri" w:cstheme="minorHAnsi"/>
          <w:sz w:val="20"/>
          <w:szCs w:val="20"/>
          <w:lang w:val="en-AU"/>
        </w:rPr>
        <w:t>p</w:t>
      </w:r>
      <w:r w:rsidR="00255A65" w:rsidRPr="00034AB3">
        <w:rPr>
          <w:rFonts w:eastAsia="Calibri" w:cstheme="minorHAnsi"/>
          <w:sz w:val="20"/>
          <w:szCs w:val="20"/>
          <w:lang w:val="en-AU"/>
        </w:rPr>
        <w:t>eriod</w:t>
      </w:r>
      <w:r w:rsidR="004724EB" w:rsidRPr="00034AB3">
        <w:rPr>
          <w:rFonts w:eastAsia="Calibri" w:cstheme="minorHAnsi"/>
          <w:sz w:val="20"/>
          <w:szCs w:val="20"/>
          <w:lang w:val="en-AU"/>
        </w:rPr>
        <w:t>.</w:t>
      </w:r>
      <w:r w:rsidR="004724EB" w:rsidRPr="007A59C4">
        <w:rPr>
          <w:rFonts w:eastAsia="Calibri" w:cstheme="minorHAnsi"/>
          <w:sz w:val="20"/>
          <w:szCs w:val="20"/>
          <w:lang w:val="en-AU"/>
        </w:rPr>
        <w:t xml:space="preserve"> This payment will be made in November of the year prior to </w:t>
      </w:r>
      <w:r w:rsidR="002A2649" w:rsidRPr="007A59C4">
        <w:rPr>
          <w:rFonts w:eastAsia="Calibri" w:cstheme="minorHAnsi"/>
          <w:sz w:val="20"/>
          <w:szCs w:val="20"/>
          <w:lang w:val="en-AU"/>
        </w:rPr>
        <w:t>the program commencing to allow organisations to put employment agreements in place prior to 1 January.</w:t>
      </w:r>
    </w:p>
    <w:p w14:paraId="4E7505EE" w14:textId="74EDDB21" w:rsidR="00EC0AA8" w:rsidRDefault="00EC0AA8" w:rsidP="00D453F9">
      <w:pPr>
        <w:spacing w:after="160" w:line="259" w:lineRule="auto"/>
        <w:ind w:left="360"/>
        <w:contextualSpacing/>
        <w:rPr>
          <w:rFonts w:eastAsia="Calibri" w:cstheme="minorHAnsi"/>
          <w:sz w:val="20"/>
          <w:szCs w:val="20"/>
          <w:lang w:val="en-AU"/>
        </w:rPr>
      </w:pPr>
    </w:p>
    <w:p w14:paraId="63FC7A5F" w14:textId="77777777" w:rsidR="007A59C4" w:rsidRPr="007A59C4" w:rsidRDefault="007A59C4" w:rsidP="00D453F9">
      <w:pPr>
        <w:spacing w:after="160" w:line="259" w:lineRule="auto"/>
        <w:ind w:left="360"/>
        <w:contextualSpacing/>
        <w:rPr>
          <w:rFonts w:eastAsia="Calibri" w:cstheme="minorHAnsi"/>
          <w:sz w:val="20"/>
          <w:szCs w:val="20"/>
          <w:lang w:val="en-AU"/>
        </w:rPr>
      </w:pPr>
    </w:p>
    <w:p w14:paraId="407342A1" w14:textId="67EF723D" w:rsidR="0034539D" w:rsidRDefault="0034539D" w:rsidP="008E7105">
      <w:pPr>
        <w:spacing w:after="160" w:line="259" w:lineRule="auto"/>
        <w:contextualSpacing/>
        <w:rPr>
          <w:rFonts w:eastAsia="Calibri" w:cstheme="minorHAnsi"/>
          <w:b/>
          <w:bCs/>
          <w:sz w:val="20"/>
          <w:szCs w:val="20"/>
          <w:lang w:val="en-AU"/>
        </w:rPr>
      </w:pPr>
      <w:r w:rsidRPr="007A59C4">
        <w:rPr>
          <w:rFonts w:eastAsia="Calibri" w:cstheme="minorHAnsi"/>
          <w:b/>
          <w:bCs/>
          <w:sz w:val="20"/>
          <w:szCs w:val="20"/>
          <w:lang w:val="en-AU"/>
        </w:rPr>
        <w:t>How do we let the Department know which cohorts we are looking to support?</w:t>
      </w:r>
    </w:p>
    <w:p w14:paraId="67FE854B" w14:textId="77777777" w:rsidR="007A59C4" w:rsidRPr="007A59C4" w:rsidRDefault="007A59C4" w:rsidP="008E7105">
      <w:pPr>
        <w:spacing w:after="160" w:line="259" w:lineRule="auto"/>
        <w:contextualSpacing/>
        <w:rPr>
          <w:rFonts w:eastAsia="Calibri" w:cstheme="minorHAnsi"/>
          <w:b/>
          <w:bCs/>
          <w:sz w:val="20"/>
          <w:szCs w:val="20"/>
          <w:lang w:val="en-AU"/>
        </w:rPr>
      </w:pPr>
    </w:p>
    <w:p w14:paraId="7DD23579" w14:textId="0BC13C37" w:rsidR="005A1A66" w:rsidRPr="007A59C4" w:rsidRDefault="00853864" w:rsidP="008E7105">
      <w:pPr>
        <w:spacing w:after="160" w:line="259" w:lineRule="auto"/>
        <w:contextualSpacing/>
        <w:rPr>
          <w:rFonts w:eastAsia="Calibri" w:cstheme="minorHAnsi"/>
          <w:sz w:val="20"/>
          <w:szCs w:val="20"/>
          <w:lang w:val="en-AU"/>
        </w:rPr>
      </w:pPr>
      <w:r w:rsidRPr="007A59C4">
        <w:rPr>
          <w:rFonts w:eastAsia="Calibri" w:cstheme="minorHAnsi"/>
          <w:sz w:val="20"/>
          <w:szCs w:val="20"/>
          <w:lang w:val="en-AU"/>
        </w:rPr>
        <w:t xml:space="preserve">The application form asks that applicants specify </w:t>
      </w:r>
      <w:r w:rsidR="008E7105" w:rsidRPr="007A59C4">
        <w:rPr>
          <w:rFonts w:eastAsia="Calibri" w:cstheme="minorHAnsi"/>
          <w:sz w:val="20"/>
          <w:szCs w:val="20"/>
          <w:lang w:val="en-AU"/>
        </w:rPr>
        <w:t xml:space="preserve">one </w:t>
      </w:r>
      <w:r w:rsidR="00A72AF3">
        <w:rPr>
          <w:rFonts w:eastAsia="Calibri" w:cstheme="minorHAnsi"/>
          <w:sz w:val="20"/>
          <w:szCs w:val="20"/>
          <w:lang w:val="en-AU"/>
        </w:rPr>
        <w:t xml:space="preserve">primary </w:t>
      </w:r>
      <w:r w:rsidR="008E7105" w:rsidRPr="007A59C4">
        <w:rPr>
          <w:rFonts w:eastAsia="Calibri" w:cstheme="minorHAnsi"/>
          <w:sz w:val="20"/>
          <w:szCs w:val="20"/>
          <w:lang w:val="en-AU"/>
        </w:rPr>
        <w:t xml:space="preserve">cohort, </w:t>
      </w:r>
      <w:r w:rsidR="00F3741D" w:rsidRPr="007A59C4">
        <w:rPr>
          <w:rFonts w:eastAsia="Calibri" w:cstheme="minorHAnsi"/>
          <w:sz w:val="20"/>
          <w:szCs w:val="20"/>
          <w:lang w:val="en-AU"/>
        </w:rPr>
        <w:t>however this may not be the only cohort that is supported. T</w:t>
      </w:r>
      <w:r w:rsidR="008E7105" w:rsidRPr="007A59C4">
        <w:rPr>
          <w:rFonts w:eastAsia="Calibri" w:cstheme="minorHAnsi"/>
          <w:sz w:val="20"/>
          <w:szCs w:val="20"/>
          <w:lang w:val="en-AU"/>
        </w:rPr>
        <w:t>h</w:t>
      </w:r>
      <w:r w:rsidR="00F3741D" w:rsidRPr="007A59C4">
        <w:rPr>
          <w:rFonts w:eastAsia="Calibri" w:cstheme="minorHAnsi"/>
          <w:sz w:val="20"/>
          <w:szCs w:val="20"/>
          <w:lang w:val="en-AU"/>
        </w:rPr>
        <w:t xml:space="preserve">e purpose of this question </w:t>
      </w:r>
      <w:r w:rsidR="008E7105" w:rsidRPr="007A59C4">
        <w:rPr>
          <w:rFonts w:eastAsia="Calibri" w:cstheme="minorHAnsi"/>
          <w:sz w:val="20"/>
          <w:szCs w:val="20"/>
          <w:lang w:val="en-AU"/>
        </w:rPr>
        <w:t xml:space="preserve">is to ensure </w:t>
      </w:r>
      <w:r w:rsidR="00593600">
        <w:rPr>
          <w:rFonts w:eastAsia="Calibri" w:cstheme="minorHAnsi"/>
          <w:sz w:val="20"/>
          <w:szCs w:val="20"/>
          <w:lang w:val="en-AU"/>
        </w:rPr>
        <w:t>that</w:t>
      </w:r>
      <w:r w:rsidR="000152F6">
        <w:rPr>
          <w:rFonts w:eastAsia="Calibri" w:cstheme="minorHAnsi"/>
          <w:sz w:val="20"/>
          <w:szCs w:val="20"/>
          <w:lang w:val="en-AU"/>
        </w:rPr>
        <w:t xml:space="preserve"> the Department takes account of </w:t>
      </w:r>
      <w:r w:rsidR="00DB2826">
        <w:rPr>
          <w:rFonts w:eastAsia="Calibri" w:cstheme="minorHAnsi"/>
          <w:sz w:val="20"/>
          <w:szCs w:val="20"/>
          <w:lang w:val="en-AU"/>
        </w:rPr>
        <w:t>cohort coverage</w:t>
      </w:r>
      <w:r w:rsidR="008E7105" w:rsidRPr="007A59C4">
        <w:rPr>
          <w:rFonts w:eastAsia="Calibri" w:cstheme="minorHAnsi"/>
          <w:sz w:val="20"/>
          <w:szCs w:val="20"/>
          <w:lang w:val="en-AU"/>
        </w:rPr>
        <w:t xml:space="preserve"> across the state.</w:t>
      </w:r>
      <w:r w:rsidR="00E86451" w:rsidRPr="007A59C4">
        <w:rPr>
          <w:rFonts w:eastAsia="Calibri" w:cstheme="minorHAnsi"/>
          <w:sz w:val="20"/>
          <w:szCs w:val="20"/>
          <w:lang w:val="en-AU"/>
        </w:rPr>
        <w:t xml:space="preserve"> There are no additional incentives for specific cohorts because </w:t>
      </w:r>
      <w:r w:rsidR="003A639D" w:rsidRPr="007A59C4">
        <w:rPr>
          <w:rFonts w:eastAsia="Calibri" w:cstheme="minorHAnsi"/>
          <w:sz w:val="20"/>
          <w:szCs w:val="20"/>
          <w:lang w:val="en-AU"/>
        </w:rPr>
        <w:t xml:space="preserve">this consideration has been built into the funding structure. </w:t>
      </w:r>
    </w:p>
    <w:p w14:paraId="2937E168" w14:textId="2A4C871B" w:rsidR="003179CC" w:rsidRDefault="003179CC" w:rsidP="008E7105">
      <w:pPr>
        <w:spacing w:after="160" w:line="259" w:lineRule="auto"/>
        <w:contextualSpacing/>
        <w:rPr>
          <w:rFonts w:eastAsia="Calibri" w:cstheme="minorHAnsi"/>
          <w:b/>
          <w:bCs/>
          <w:sz w:val="20"/>
          <w:szCs w:val="20"/>
          <w:lang w:val="en-AU"/>
        </w:rPr>
      </w:pPr>
    </w:p>
    <w:p w14:paraId="54E7F01F" w14:textId="77777777" w:rsidR="007A59C4" w:rsidRPr="007A59C4" w:rsidRDefault="007A59C4" w:rsidP="008E7105">
      <w:pPr>
        <w:spacing w:after="160" w:line="259" w:lineRule="auto"/>
        <w:contextualSpacing/>
        <w:rPr>
          <w:rFonts w:eastAsia="Calibri" w:cstheme="minorHAnsi"/>
          <w:b/>
          <w:bCs/>
          <w:sz w:val="20"/>
          <w:szCs w:val="20"/>
          <w:lang w:val="en-AU"/>
        </w:rPr>
      </w:pPr>
    </w:p>
    <w:p w14:paraId="3D7C12A7" w14:textId="60F3C2E1" w:rsidR="003179CC" w:rsidRDefault="003179CC" w:rsidP="008E7105">
      <w:pPr>
        <w:spacing w:after="160" w:line="259" w:lineRule="auto"/>
        <w:contextualSpacing/>
        <w:rPr>
          <w:rFonts w:eastAsia="Calibri" w:cstheme="minorHAnsi"/>
          <w:b/>
          <w:bCs/>
          <w:sz w:val="20"/>
          <w:szCs w:val="20"/>
          <w:lang w:val="en-AU"/>
        </w:rPr>
      </w:pPr>
      <w:r w:rsidRPr="007A59C4">
        <w:rPr>
          <w:rFonts w:eastAsia="Calibri" w:cstheme="minorHAnsi"/>
          <w:b/>
          <w:bCs/>
          <w:sz w:val="20"/>
          <w:szCs w:val="20"/>
          <w:lang w:val="en-AU"/>
        </w:rPr>
        <w:t>Regarding the purpose of the program, does the Department define measure equity? Is this an outcome</w:t>
      </w:r>
      <w:r w:rsidR="00A85FD8" w:rsidRPr="007A59C4">
        <w:rPr>
          <w:rFonts w:eastAsia="Calibri" w:cstheme="minorHAnsi"/>
          <w:b/>
          <w:bCs/>
          <w:sz w:val="20"/>
          <w:szCs w:val="20"/>
          <w:lang w:val="en-AU"/>
        </w:rPr>
        <w:t xml:space="preserve"> of the Reconnect program?</w:t>
      </w:r>
    </w:p>
    <w:p w14:paraId="028827FB" w14:textId="77777777" w:rsidR="007A59C4" w:rsidRPr="007A59C4" w:rsidRDefault="007A59C4" w:rsidP="008E7105">
      <w:pPr>
        <w:spacing w:after="160" w:line="259" w:lineRule="auto"/>
        <w:contextualSpacing/>
        <w:rPr>
          <w:rFonts w:eastAsia="Calibri" w:cstheme="minorHAnsi"/>
          <w:b/>
          <w:bCs/>
          <w:sz w:val="20"/>
          <w:szCs w:val="20"/>
          <w:lang w:val="en-AU"/>
        </w:rPr>
      </w:pPr>
    </w:p>
    <w:p w14:paraId="0F74188A" w14:textId="0F2FB285" w:rsidR="00CE193F" w:rsidRPr="007A59C4" w:rsidRDefault="00A85FD8" w:rsidP="00A85FD8">
      <w:pPr>
        <w:spacing w:after="160" w:line="259" w:lineRule="auto"/>
        <w:contextualSpacing/>
        <w:rPr>
          <w:rFonts w:eastAsia="Calibri" w:cstheme="minorHAnsi"/>
          <w:sz w:val="20"/>
          <w:szCs w:val="20"/>
          <w:lang w:val="en-AU"/>
        </w:rPr>
      </w:pPr>
      <w:r w:rsidRPr="007A59C4">
        <w:rPr>
          <w:rFonts w:eastAsia="Calibri" w:cstheme="minorHAnsi"/>
          <w:sz w:val="20"/>
          <w:szCs w:val="20"/>
          <w:lang w:val="en-AU"/>
        </w:rPr>
        <w:t>The purpose of the Reconnect program is to support people experiencing disadvantage</w:t>
      </w:r>
      <w:r w:rsidR="008E313D">
        <w:rPr>
          <w:rFonts w:eastAsia="Calibri" w:cstheme="minorHAnsi"/>
          <w:sz w:val="20"/>
          <w:szCs w:val="20"/>
          <w:lang w:val="en-AU"/>
        </w:rPr>
        <w:t xml:space="preserve"> to engage in education and training</w:t>
      </w:r>
      <w:r w:rsidRPr="007A59C4">
        <w:rPr>
          <w:rFonts w:eastAsia="Calibri" w:cstheme="minorHAnsi"/>
          <w:sz w:val="20"/>
          <w:szCs w:val="20"/>
          <w:lang w:val="en-AU"/>
        </w:rPr>
        <w:t xml:space="preserve">. </w:t>
      </w:r>
      <w:r w:rsidR="00CE193F" w:rsidRPr="007A59C4">
        <w:rPr>
          <w:rFonts w:eastAsia="Calibri" w:cstheme="minorHAnsi"/>
          <w:sz w:val="20"/>
          <w:szCs w:val="20"/>
          <w:lang w:val="en-AU"/>
        </w:rPr>
        <w:t>Equity is not defined or measured as such</w:t>
      </w:r>
      <w:r w:rsidR="00627A3A">
        <w:rPr>
          <w:rFonts w:eastAsia="Calibri" w:cstheme="minorHAnsi"/>
          <w:sz w:val="20"/>
          <w:szCs w:val="20"/>
          <w:lang w:val="en-AU"/>
        </w:rPr>
        <w:t>,</w:t>
      </w:r>
      <w:r w:rsidRPr="007A59C4">
        <w:rPr>
          <w:rFonts w:eastAsia="Calibri" w:cstheme="minorHAnsi"/>
          <w:sz w:val="20"/>
          <w:szCs w:val="20"/>
          <w:lang w:val="en-AU"/>
        </w:rPr>
        <w:t xml:space="preserve"> however t</w:t>
      </w:r>
      <w:r w:rsidR="00CE193F" w:rsidRPr="007A59C4">
        <w:rPr>
          <w:rFonts w:eastAsia="Calibri" w:cstheme="minorHAnsi"/>
          <w:sz w:val="20"/>
          <w:szCs w:val="20"/>
          <w:lang w:val="en-AU"/>
        </w:rPr>
        <w:t xml:space="preserve">he program has defined a number of outcomes that the Department determines as progressing equity </w:t>
      </w:r>
      <w:r w:rsidR="0057059F" w:rsidRPr="007A59C4">
        <w:rPr>
          <w:rFonts w:eastAsia="Calibri" w:cstheme="minorHAnsi"/>
          <w:sz w:val="20"/>
          <w:szCs w:val="20"/>
          <w:lang w:val="en-AU"/>
        </w:rPr>
        <w:t>for</w:t>
      </w:r>
      <w:r w:rsidR="00CE193F" w:rsidRPr="007A59C4">
        <w:rPr>
          <w:rFonts w:eastAsia="Calibri" w:cstheme="minorHAnsi"/>
          <w:sz w:val="20"/>
          <w:szCs w:val="20"/>
          <w:lang w:val="en-AU"/>
        </w:rPr>
        <w:t xml:space="preserve"> people and the community. </w:t>
      </w:r>
      <w:r w:rsidR="00C01135" w:rsidRPr="007A59C4">
        <w:rPr>
          <w:rFonts w:eastAsia="Calibri" w:cstheme="minorHAnsi"/>
          <w:sz w:val="20"/>
          <w:szCs w:val="20"/>
          <w:lang w:val="en-AU"/>
        </w:rPr>
        <w:lastRenderedPageBreak/>
        <w:t xml:space="preserve">This </w:t>
      </w:r>
      <w:r w:rsidR="0015329A" w:rsidRPr="007A59C4">
        <w:rPr>
          <w:rFonts w:eastAsia="Calibri" w:cstheme="minorHAnsi"/>
          <w:sz w:val="20"/>
          <w:szCs w:val="20"/>
          <w:lang w:val="en-AU"/>
        </w:rPr>
        <w:t xml:space="preserve">focuses on increasing access, choice, skills and capabilities. </w:t>
      </w:r>
      <w:r w:rsidR="00CE193F" w:rsidRPr="007A59C4">
        <w:rPr>
          <w:rFonts w:eastAsia="Calibri" w:cstheme="minorHAnsi"/>
          <w:sz w:val="20"/>
          <w:szCs w:val="20"/>
          <w:lang w:val="en-AU"/>
        </w:rPr>
        <w:t xml:space="preserve">Those outcomes </w:t>
      </w:r>
      <w:r w:rsidR="00865A08" w:rsidRPr="007A59C4">
        <w:rPr>
          <w:rFonts w:eastAsia="Calibri" w:cstheme="minorHAnsi"/>
          <w:sz w:val="20"/>
          <w:szCs w:val="20"/>
          <w:lang w:val="en-AU"/>
        </w:rPr>
        <w:t>have a strong focus on</w:t>
      </w:r>
      <w:r w:rsidR="00CE193F" w:rsidRPr="007A59C4">
        <w:rPr>
          <w:rFonts w:eastAsia="Calibri" w:cstheme="minorHAnsi"/>
          <w:sz w:val="20"/>
          <w:szCs w:val="20"/>
          <w:lang w:val="en-AU"/>
        </w:rPr>
        <w:t xml:space="preserve"> engagement in education or employment.</w:t>
      </w:r>
    </w:p>
    <w:p w14:paraId="4AAE4D03" w14:textId="3C726D6C" w:rsidR="00A85FD8" w:rsidRDefault="00A85FD8" w:rsidP="00A85FD8">
      <w:pPr>
        <w:spacing w:after="160" w:line="259" w:lineRule="auto"/>
        <w:contextualSpacing/>
        <w:rPr>
          <w:rFonts w:eastAsia="Calibri" w:cstheme="minorHAnsi"/>
          <w:b/>
          <w:bCs/>
          <w:sz w:val="20"/>
          <w:szCs w:val="20"/>
          <w:lang w:val="en-AU"/>
        </w:rPr>
      </w:pPr>
    </w:p>
    <w:p w14:paraId="0CDCACA5" w14:textId="77777777" w:rsidR="007A59C4" w:rsidRPr="007A59C4" w:rsidRDefault="007A59C4" w:rsidP="00A85FD8">
      <w:pPr>
        <w:spacing w:after="160" w:line="259" w:lineRule="auto"/>
        <w:contextualSpacing/>
        <w:rPr>
          <w:rFonts w:eastAsia="Calibri" w:cstheme="minorHAnsi"/>
          <w:b/>
          <w:bCs/>
          <w:sz w:val="20"/>
          <w:szCs w:val="20"/>
          <w:lang w:val="en-AU"/>
        </w:rPr>
      </w:pPr>
    </w:p>
    <w:p w14:paraId="2CBB903D" w14:textId="40524AB3" w:rsidR="00A85FD8" w:rsidRDefault="00A85FD8" w:rsidP="00A85FD8">
      <w:pPr>
        <w:spacing w:after="160" w:line="259" w:lineRule="auto"/>
        <w:contextualSpacing/>
        <w:rPr>
          <w:rFonts w:eastAsia="Calibri" w:cstheme="minorHAnsi"/>
          <w:b/>
          <w:bCs/>
          <w:sz w:val="20"/>
          <w:szCs w:val="20"/>
          <w:lang w:val="en-AU"/>
        </w:rPr>
      </w:pPr>
      <w:r w:rsidRPr="007A59C4">
        <w:rPr>
          <w:rFonts w:eastAsia="Calibri" w:cstheme="minorHAnsi"/>
          <w:b/>
          <w:bCs/>
          <w:sz w:val="20"/>
          <w:szCs w:val="20"/>
          <w:lang w:val="en-AU"/>
        </w:rPr>
        <w:t>Reconnect Guidelines document refer</w:t>
      </w:r>
      <w:r w:rsidR="003F4EBD">
        <w:rPr>
          <w:rFonts w:eastAsia="Calibri" w:cstheme="minorHAnsi"/>
          <w:b/>
          <w:bCs/>
          <w:sz w:val="20"/>
          <w:szCs w:val="20"/>
          <w:lang w:val="en-AU"/>
        </w:rPr>
        <w:t xml:space="preserve"> </w:t>
      </w:r>
      <w:r w:rsidRPr="007A59C4">
        <w:rPr>
          <w:rFonts w:eastAsia="Calibri" w:cstheme="minorHAnsi"/>
          <w:b/>
          <w:bCs/>
          <w:sz w:val="20"/>
          <w:szCs w:val="20"/>
          <w:lang w:val="en-AU"/>
        </w:rPr>
        <w:t xml:space="preserve">to reporting of Work and Learning plans. </w:t>
      </w:r>
      <w:r w:rsidR="006F5B65" w:rsidRPr="007A59C4">
        <w:rPr>
          <w:rFonts w:eastAsia="Calibri" w:cstheme="minorHAnsi"/>
          <w:b/>
          <w:bCs/>
          <w:sz w:val="20"/>
          <w:szCs w:val="20"/>
          <w:lang w:val="en-AU"/>
        </w:rPr>
        <w:t>What are Work and Learning Plans and how are they to be reported to the Department?</w:t>
      </w:r>
    </w:p>
    <w:p w14:paraId="72586D6E" w14:textId="77777777" w:rsidR="007A59C4" w:rsidRPr="007A59C4" w:rsidRDefault="007A59C4" w:rsidP="00A85FD8">
      <w:pPr>
        <w:spacing w:after="160" w:line="259" w:lineRule="auto"/>
        <w:contextualSpacing/>
        <w:rPr>
          <w:rFonts w:eastAsia="Calibri" w:cstheme="minorHAnsi"/>
          <w:b/>
          <w:bCs/>
          <w:sz w:val="20"/>
          <w:szCs w:val="20"/>
          <w:lang w:val="en-AU"/>
        </w:rPr>
      </w:pPr>
    </w:p>
    <w:p w14:paraId="181663C7" w14:textId="4BD1861C" w:rsidR="00902E34" w:rsidRPr="007A59C4" w:rsidRDefault="006F5B65" w:rsidP="00411032">
      <w:pPr>
        <w:spacing w:after="160" w:line="259" w:lineRule="auto"/>
        <w:contextualSpacing/>
        <w:rPr>
          <w:rFonts w:eastAsia="Calibri" w:cstheme="minorHAnsi"/>
          <w:sz w:val="20"/>
          <w:szCs w:val="20"/>
          <w:lang w:val="en-AU"/>
        </w:rPr>
      </w:pPr>
      <w:r w:rsidRPr="007A59C4">
        <w:rPr>
          <w:rFonts w:eastAsia="Calibri" w:cstheme="minorHAnsi"/>
          <w:sz w:val="20"/>
          <w:szCs w:val="20"/>
          <w:lang w:val="en-AU"/>
        </w:rPr>
        <w:t>Work and Learning Plans are similar to</w:t>
      </w:r>
      <w:r w:rsidR="00B968BD" w:rsidRPr="007A59C4">
        <w:rPr>
          <w:rFonts w:eastAsia="Calibri" w:cstheme="minorHAnsi"/>
          <w:sz w:val="20"/>
          <w:szCs w:val="20"/>
          <w:lang w:val="en-AU"/>
        </w:rPr>
        <w:t xml:space="preserve"> the previously used</w:t>
      </w:r>
      <w:r w:rsidRPr="007A59C4">
        <w:rPr>
          <w:rFonts w:eastAsia="Calibri" w:cstheme="minorHAnsi"/>
          <w:sz w:val="20"/>
          <w:szCs w:val="20"/>
          <w:lang w:val="en-AU"/>
        </w:rPr>
        <w:t xml:space="preserve"> Student Learning and</w:t>
      </w:r>
      <w:r w:rsidR="00B968BD" w:rsidRPr="007A59C4">
        <w:rPr>
          <w:rFonts w:eastAsia="Calibri" w:cstheme="minorHAnsi"/>
          <w:sz w:val="20"/>
          <w:szCs w:val="20"/>
          <w:lang w:val="en-AU"/>
        </w:rPr>
        <w:t xml:space="preserve"> Achievement</w:t>
      </w:r>
      <w:r w:rsidRPr="007A59C4">
        <w:rPr>
          <w:rFonts w:eastAsia="Calibri" w:cstheme="minorHAnsi"/>
          <w:sz w:val="20"/>
          <w:szCs w:val="20"/>
          <w:lang w:val="en-AU"/>
        </w:rPr>
        <w:t xml:space="preserve"> Plan</w:t>
      </w:r>
      <w:r w:rsidR="00001E42" w:rsidRPr="007A59C4">
        <w:rPr>
          <w:rFonts w:eastAsia="Calibri" w:cstheme="minorHAnsi"/>
          <w:sz w:val="20"/>
          <w:szCs w:val="20"/>
          <w:lang w:val="en-AU"/>
        </w:rPr>
        <w:t xml:space="preserve"> and identifies and documents the participant’s </w:t>
      </w:r>
      <w:r w:rsidR="0000009C" w:rsidRPr="007A59C4">
        <w:rPr>
          <w:rFonts w:eastAsia="Calibri" w:cstheme="minorHAnsi"/>
          <w:sz w:val="20"/>
          <w:szCs w:val="20"/>
          <w:lang w:val="en-AU"/>
        </w:rPr>
        <w:t xml:space="preserve">education, training or employment goals. Work and Learning Plans </w:t>
      </w:r>
      <w:r w:rsidR="000C73B4">
        <w:rPr>
          <w:rFonts w:eastAsia="Calibri" w:cstheme="minorHAnsi"/>
          <w:sz w:val="20"/>
          <w:szCs w:val="20"/>
          <w:lang w:val="en-AU"/>
        </w:rPr>
        <w:t>must</w:t>
      </w:r>
      <w:r w:rsidR="0000009C" w:rsidRPr="007A59C4">
        <w:rPr>
          <w:rFonts w:eastAsia="Calibri" w:cstheme="minorHAnsi"/>
          <w:sz w:val="20"/>
          <w:szCs w:val="20"/>
          <w:lang w:val="en-AU"/>
        </w:rPr>
        <w:t xml:space="preserve"> be reported via the </w:t>
      </w:r>
      <w:r w:rsidR="0093423B">
        <w:rPr>
          <w:rFonts w:eastAsia="Calibri" w:cstheme="minorHAnsi"/>
          <w:sz w:val="20"/>
          <w:szCs w:val="20"/>
          <w:lang w:val="en-AU"/>
        </w:rPr>
        <w:t>GEMS.</w:t>
      </w:r>
      <w:r w:rsidR="0000009C" w:rsidRPr="007A59C4">
        <w:rPr>
          <w:rFonts w:eastAsia="Calibri" w:cstheme="minorHAnsi"/>
          <w:sz w:val="20"/>
          <w:szCs w:val="20"/>
          <w:lang w:val="en-AU"/>
        </w:rPr>
        <w:t xml:space="preserve"> </w:t>
      </w:r>
      <w:r w:rsidR="0034539D" w:rsidRPr="007A59C4">
        <w:rPr>
          <w:rFonts w:eastAsia="Calibri" w:cstheme="minorHAnsi"/>
          <w:sz w:val="20"/>
          <w:szCs w:val="20"/>
          <w:lang w:val="en-AU"/>
        </w:rPr>
        <w:t xml:space="preserve">The Department </w:t>
      </w:r>
      <w:r w:rsidR="008D1A69" w:rsidRPr="007A59C4">
        <w:rPr>
          <w:rFonts w:eastAsia="Calibri" w:cstheme="minorHAnsi"/>
          <w:sz w:val="20"/>
          <w:szCs w:val="20"/>
          <w:lang w:val="en-AU"/>
        </w:rPr>
        <w:t xml:space="preserve">also </w:t>
      </w:r>
      <w:r w:rsidR="006B4F96" w:rsidRPr="007A59C4">
        <w:rPr>
          <w:rFonts w:eastAsia="Calibri" w:cstheme="minorHAnsi"/>
          <w:sz w:val="20"/>
          <w:szCs w:val="20"/>
          <w:lang w:val="en-AU"/>
        </w:rPr>
        <w:t>require</w:t>
      </w:r>
      <w:r w:rsidR="006B4F96">
        <w:rPr>
          <w:rFonts w:eastAsia="Calibri" w:cstheme="minorHAnsi"/>
          <w:sz w:val="20"/>
          <w:szCs w:val="20"/>
          <w:lang w:val="en-AU"/>
        </w:rPr>
        <w:t>s</w:t>
      </w:r>
      <w:r w:rsidR="006B4F96" w:rsidRPr="007A59C4">
        <w:rPr>
          <w:rFonts w:eastAsia="Calibri" w:cstheme="minorHAnsi"/>
          <w:sz w:val="20"/>
          <w:szCs w:val="20"/>
          <w:lang w:val="en-AU"/>
        </w:rPr>
        <w:t xml:space="preserve"> </w:t>
      </w:r>
      <w:r w:rsidR="008D1A69" w:rsidRPr="007A59C4">
        <w:rPr>
          <w:rFonts w:eastAsia="Calibri" w:cstheme="minorHAnsi"/>
          <w:sz w:val="20"/>
          <w:szCs w:val="20"/>
          <w:lang w:val="en-AU"/>
        </w:rPr>
        <w:t>providers to report on the number of participants engaged in</w:t>
      </w:r>
      <w:r w:rsidR="00C715E8" w:rsidRPr="007A59C4">
        <w:rPr>
          <w:rFonts w:eastAsia="Calibri" w:cstheme="minorHAnsi"/>
          <w:sz w:val="20"/>
          <w:szCs w:val="20"/>
          <w:lang w:val="en-AU"/>
        </w:rPr>
        <w:t xml:space="preserve"> pre-accredited training</w:t>
      </w:r>
      <w:r w:rsidR="000379F5" w:rsidRPr="007A59C4">
        <w:rPr>
          <w:rFonts w:eastAsia="Calibri" w:cstheme="minorHAnsi"/>
          <w:sz w:val="20"/>
          <w:szCs w:val="20"/>
          <w:lang w:val="en-AU"/>
        </w:rPr>
        <w:t xml:space="preserve"> and/ or</w:t>
      </w:r>
      <w:r w:rsidR="00C715E8" w:rsidRPr="007A59C4">
        <w:rPr>
          <w:rFonts w:eastAsia="Calibri" w:cstheme="minorHAnsi"/>
          <w:sz w:val="20"/>
          <w:szCs w:val="20"/>
          <w:lang w:val="en-AU"/>
        </w:rPr>
        <w:t xml:space="preserve"> accredited training </w:t>
      </w:r>
      <w:r w:rsidR="00890531" w:rsidRPr="007A59C4">
        <w:rPr>
          <w:rFonts w:eastAsia="Calibri" w:cstheme="minorHAnsi"/>
          <w:sz w:val="20"/>
          <w:szCs w:val="20"/>
          <w:lang w:val="en-AU"/>
        </w:rPr>
        <w:t>and/</w:t>
      </w:r>
      <w:r w:rsidR="00C715E8" w:rsidRPr="007A59C4">
        <w:rPr>
          <w:rFonts w:eastAsia="Calibri" w:cstheme="minorHAnsi"/>
          <w:sz w:val="20"/>
          <w:szCs w:val="20"/>
          <w:lang w:val="en-AU"/>
        </w:rPr>
        <w:t xml:space="preserve">or employment (for a minimum of 12 weeks). </w:t>
      </w:r>
      <w:r w:rsidR="00034BFC" w:rsidRPr="007A59C4">
        <w:rPr>
          <w:rFonts w:eastAsia="Calibri" w:cstheme="minorHAnsi"/>
          <w:sz w:val="20"/>
          <w:szCs w:val="20"/>
          <w:lang w:val="en-AU"/>
        </w:rPr>
        <w:t xml:space="preserve">Increasing participant’s hours of work is recognised as an outcome. </w:t>
      </w:r>
      <w:r w:rsidR="00902E34" w:rsidRPr="007A59C4">
        <w:rPr>
          <w:rFonts w:eastAsia="Calibri" w:cstheme="minorHAnsi"/>
          <w:sz w:val="20"/>
          <w:szCs w:val="20"/>
          <w:lang w:val="en-AU"/>
        </w:rPr>
        <w:t>The evidence required for these employment outcomes include a letter from the employer or payslips</w:t>
      </w:r>
      <w:r w:rsidR="00411032" w:rsidRPr="007A59C4">
        <w:rPr>
          <w:rFonts w:eastAsia="Calibri" w:cstheme="minorHAnsi"/>
          <w:sz w:val="20"/>
          <w:szCs w:val="20"/>
          <w:lang w:val="en-AU"/>
        </w:rPr>
        <w:t xml:space="preserve">. </w:t>
      </w:r>
      <w:r w:rsidR="00890531" w:rsidRPr="007A59C4">
        <w:rPr>
          <w:rFonts w:eastAsia="Calibri" w:cstheme="minorHAnsi"/>
          <w:sz w:val="20"/>
          <w:szCs w:val="20"/>
          <w:lang w:val="en-AU"/>
        </w:rPr>
        <w:t xml:space="preserve">These outcomes have a funding milestone attached to them and are required to be reported via the GEMS system. </w:t>
      </w:r>
    </w:p>
    <w:p w14:paraId="2DD38174" w14:textId="701334CF" w:rsidR="00CE193F" w:rsidRPr="007A59C4" w:rsidRDefault="00CE193F" w:rsidP="00FD7B89">
      <w:pPr>
        <w:spacing w:after="160" w:line="259" w:lineRule="auto"/>
        <w:contextualSpacing/>
        <w:rPr>
          <w:rFonts w:eastAsia="Calibri" w:cstheme="minorHAnsi"/>
          <w:sz w:val="20"/>
          <w:szCs w:val="20"/>
          <w:lang w:val="en-AU"/>
        </w:rPr>
      </w:pPr>
    </w:p>
    <w:p w14:paraId="5EAF18EB" w14:textId="77777777" w:rsidR="0057059F" w:rsidRPr="007A59C4" w:rsidRDefault="0057059F" w:rsidP="0057059F">
      <w:pPr>
        <w:spacing w:after="160" w:line="259" w:lineRule="auto"/>
        <w:ind w:left="360"/>
        <w:contextualSpacing/>
        <w:rPr>
          <w:rFonts w:eastAsia="Calibri" w:cstheme="minorHAnsi"/>
          <w:sz w:val="20"/>
          <w:szCs w:val="20"/>
          <w:lang w:val="en-AU"/>
        </w:rPr>
      </w:pPr>
    </w:p>
    <w:p w14:paraId="39A17C78" w14:textId="456AFB76" w:rsidR="007A59C4" w:rsidRDefault="007A59C4" w:rsidP="007A59C4">
      <w:pPr>
        <w:spacing w:after="160" w:line="259" w:lineRule="auto"/>
        <w:contextualSpacing/>
        <w:rPr>
          <w:rFonts w:eastAsia="Calibri" w:cstheme="minorHAnsi"/>
          <w:b/>
          <w:bCs/>
          <w:sz w:val="20"/>
          <w:szCs w:val="20"/>
          <w:lang w:val="en-AU"/>
        </w:rPr>
      </w:pPr>
      <w:r w:rsidRPr="007A59C4">
        <w:rPr>
          <w:rFonts w:eastAsia="Calibri" w:cstheme="minorHAnsi"/>
          <w:b/>
          <w:bCs/>
          <w:sz w:val="20"/>
          <w:szCs w:val="20"/>
          <w:lang w:val="en-AU"/>
        </w:rPr>
        <w:t>What is the length of time that support is provided for a Reconnect participant?</w:t>
      </w:r>
    </w:p>
    <w:p w14:paraId="343DCA4A" w14:textId="77777777" w:rsidR="007A59C4" w:rsidRPr="007A59C4" w:rsidRDefault="007A59C4" w:rsidP="007A59C4">
      <w:pPr>
        <w:spacing w:after="160" w:line="259" w:lineRule="auto"/>
        <w:contextualSpacing/>
        <w:rPr>
          <w:rFonts w:eastAsia="Calibri" w:cstheme="minorHAnsi"/>
          <w:b/>
          <w:bCs/>
          <w:sz w:val="20"/>
          <w:szCs w:val="20"/>
          <w:lang w:val="en-AU"/>
        </w:rPr>
      </w:pPr>
    </w:p>
    <w:p w14:paraId="0330D8F8" w14:textId="2D402BCD" w:rsidR="007A59C4" w:rsidRPr="007A59C4" w:rsidRDefault="007A59C4" w:rsidP="007A59C4">
      <w:pPr>
        <w:spacing w:after="160" w:line="259" w:lineRule="auto"/>
        <w:contextualSpacing/>
        <w:rPr>
          <w:rFonts w:eastAsia="Calibri" w:cstheme="minorHAnsi"/>
          <w:b/>
          <w:bCs/>
          <w:sz w:val="20"/>
          <w:szCs w:val="20"/>
          <w:lang w:val="en-AU"/>
        </w:rPr>
      </w:pPr>
      <w:r w:rsidRPr="007A59C4">
        <w:rPr>
          <w:rFonts w:eastAsia="Calibri" w:cstheme="minorHAnsi"/>
          <w:sz w:val="20"/>
          <w:szCs w:val="20"/>
          <w:lang w:val="en-AU"/>
        </w:rPr>
        <w:t>The expectation is that the participant is supported for up to 18 months, if they register late in the year they will need to be supported into the following year. The funding for that participant would have already been paid in the year of their registration and th</w:t>
      </w:r>
      <w:r w:rsidRPr="00D762FE">
        <w:rPr>
          <w:rFonts w:eastAsia="Calibri" w:cstheme="minorHAnsi"/>
          <w:sz w:val="20"/>
          <w:szCs w:val="20"/>
          <w:lang w:val="en-AU"/>
        </w:rPr>
        <w:t xml:space="preserve">e Reconnect organisation will need to manage their staff and finances to accommodate for this support. </w:t>
      </w:r>
      <w:r w:rsidR="007B6C3A" w:rsidRPr="00D762FE">
        <w:rPr>
          <w:rFonts w:eastAsia="Calibri" w:cstheme="minorHAnsi"/>
          <w:sz w:val="20"/>
          <w:szCs w:val="20"/>
          <w:lang w:val="en-AU"/>
        </w:rPr>
        <w:t>P</w:t>
      </w:r>
      <w:r w:rsidRPr="00D762FE">
        <w:rPr>
          <w:rFonts w:eastAsia="Calibri" w:cstheme="minorHAnsi"/>
          <w:sz w:val="20"/>
          <w:szCs w:val="20"/>
          <w:lang w:val="en-AU"/>
        </w:rPr>
        <w:t>articipant</w:t>
      </w:r>
      <w:r w:rsidR="007B6C3A" w:rsidRPr="00D762FE">
        <w:rPr>
          <w:rFonts w:eastAsia="Calibri" w:cstheme="minorHAnsi"/>
          <w:sz w:val="20"/>
          <w:szCs w:val="20"/>
          <w:lang w:val="en-AU"/>
        </w:rPr>
        <w:t>s must be tracked</w:t>
      </w:r>
      <w:r w:rsidRPr="00D762FE">
        <w:rPr>
          <w:rFonts w:eastAsia="Calibri" w:cstheme="minorHAnsi"/>
          <w:sz w:val="20"/>
          <w:szCs w:val="20"/>
          <w:lang w:val="en-AU"/>
        </w:rPr>
        <w:t xml:space="preserve"> for </w:t>
      </w:r>
      <w:r w:rsidR="008F327C" w:rsidRPr="00D762FE">
        <w:rPr>
          <w:rFonts w:eastAsia="Calibri" w:cstheme="minorHAnsi"/>
          <w:sz w:val="20"/>
          <w:szCs w:val="20"/>
          <w:lang w:val="en-AU"/>
        </w:rPr>
        <w:t xml:space="preserve">six </w:t>
      </w:r>
      <w:r w:rsidRPr="00D762FE">
        <w:rPr>
          <w:rFonts w:eastAsia="Calibri" w:cstheme="minorHAnsi"/>
          <w:sz w:val="20"/>
          <w:szCs w:val="20"/>
          <w:lang w:val="en-AU"/>
        </w:rPr>
        <w:t>months after</w:t>
      </w:r>
      <w:r w:rsidR="007B6C3A" w:rsidRPr="00D762FE">
        <w:rPr>
          <w:rFonts w:eastAsia="Calibri" w:cstheme="minorHAnsi"/>
          <w:sz w:val="20"/>
          <w:szCs w:val="20"/>
          <w:lang w:val="en-AU"/>
        </w:rPr>
        <w:t xml:space="preserve"> the conclusion of the Reconnect program and this</w:t>
      </w:r>
      <w:r w:rsidRPr="00D762FE">
        <w:rPr>
          <w:rFonts w:eastAsia="Calibri" w:cstheme="minorHAnsi"/>
          <w:sz w:val="20"/>
          <w:szCs w:val="20"/>
          <w:lang w:val="en-AU"/>
        </w:rPr>
        <w:t xml:space="preserve"> is to be recorded in the GEMS system.</w:t>
      </w:r>
      <w:r w:rsidRPr="007A59C4">
        <w:rPr>
          <w:rFonts w:eastAsia="Calibri" w:cstheme="minorHAnsi"/>
          <w:b/>
          <w:bCs/>
          <w:sz w:val="20"/>
          <w:szCs w:val="20"/>
          <w:lang w:val="en-AU"/>
        </w:rPr>
        <w:t xml:space="preserve"> </w:t>
      </w:r>
    </w:p>
    <w:p w14:paraId="1D60C263" w14:textId="41864C5A" w:rsidR="007A59C4" w:rsidRDefault="007A59C4" w:rsidP="007A59C4">
      <w:pPr>
        <w:spacing w:after="160" w:line="259" w:lineRule="auto"/>
        <w:contextualSpacing/>
        <w:rPr>
          <w:rFonts w:eastAsia="Calibri" w:cstheme="minorHAnsi"/>
          <w:sz w:val="20"/>
          <w:szCs w:val="20"/>
          <w:lang w:val="en-AU"/>
        </w:rPr>
      </w:pPr>
    </w:p>
    <w:p w14:paraId="582BFFDF" w14:textId="77777777" w:rsidR="007A59C4" w:rsidRPr="007A59C4" w:rsidRDefault="007A59C4" w:rsidP="007A59C4">
      <w:pPr>
        <w:spacing w:after="160" w:line="259" w:lineRule="auto"/>
        <w:contextualSpacing/>
        <w:rPr>
          <w:rFonts w:eastAsia="Calibri" w:cstheme="minorHAnsi"/>
          <w:sz w:val="20"/>
          <w:szCs w:val="20"/>
          <w:lang w:val="en-AU"/>
        </w:rPr>
      </w:pPr>
    </w:p>
    <w:p w14:paraId="74BF0D1A" w14:textId="2B03EC6C" w:rsidR="00CE193F" w:rsidRDefault="00CE193F" w:rsidP="00FD7B89">
      <w:pPr>
        <w:spacing w:after="160" w:line="259" w:lineRule="auto"/>
        <w:contextualSpacing/>
        <w:rPr>
          <w:rFonts w:eastAsia="Calibri" w:cstheme="minorHAnsi"/>
          <w:b/>
          <w:bCs/>
          <w:sz w:val="20"/>
          <w:szCs w:val="20"/>
          <w:lang w:val="en-AU"/>
        </w:rPr>
      </w:pPr>
      <w:r w:rsidRPr="007A59C4">
        <w:rPr>
          <w:rFonts w:eastAsia="Calibri" w:cstheme="minorHAnsi"/>
          <w:b/>
          <w:bCs/>
          <w:sz w:val="20"/>
          <w:szCs w:val="20"/>
          <w:lang w:val="en-AU"/>
        </w:rPr>
        <w:t>Regarding the governance and Community of Practices</w:t>
      </w:r>
      <w:r w:rsidR="007F6640" w:rsidRPr="007A59C4">
        <w:rPr>
          <w:rFonts w:eastAsia="Calibri" w:cstheme="minorHAnsi"/>
          <w:b/>
          <w:bCs/>
          <w:sz w:val="20"/>
          <w:szCs w:val="20"/>
          <w:lang w:val="en-AU"/>
        </w:rPr>
        <w:t xml:space="preserve"> (CoP)</w:t>
      </w:r>
      <w:r w:rsidRPr="007A59C4">
        <w:rPr>
          <w:rFonts w:eastAsia="Calibri" w:cstheme="minorHAnsi"/>
          <w:b/>
          <w:bCs/>
          <w:sz w:val="20"/>
          <w:szCs w:val="20"/>
          <w:lang w:val="en-AU"/>
        </w:rPr>
        <w:t xml:space="preserve">, if a provider is delivering reconnect in LGAs across several of the four regions - how is the provider represented? </w:t>
      </w:r>
    </w:p>
    <w:p w14:paraId="5091BFFA" w14:textId="77777777" w:rsidR="007A59C4" w:rsidRPr="007A59C4" w:rsidRDefault="007A59C4" w:rsidP="00FD7B89">
      <w:pPr>
        <w:spacing w:after="160" w:line="259" w:lineRule="auto"/>
        <w:contextualSpacing/>
        <w:rPr>
          <w:rFonts w:eastAsia="Calibri" w:cstheme="minorHAnsi"/>
          <w:b/>
          <w:bCs/>
          <w:sz w:val="20"/>
          <w:szCs w:val="20"/>
          <w:lang w:val="en-AU"/>
        </w:rPr>
      </w:pPr>
    </w:p>
    <w:p w14:paraId="60669894" w14:textId="0347011B" w:rsidR="00CE193F" w:rsidRPr="007A59C4" w:rsidRDefault="00F30381" w:rsidP="00FD7B89">
      <w:pPr>
        <w:spacing w:after="160" w:line="259" w:lineRule="auto"/>
        <w:contextualSpacing/>
        <w:rPr>
          <w:rFonts w:eastAsia="Calibri" w:cstheme="minorHAnsi"/>
          <w:sz w:val="20"/>
          <w:szCs w:val="20"/>
          <w:lang w:val="en-AU"/>
        </w:rPr>
      </w:pPr>
      <w:r w:rsidRPr="00D762FE">
        <w:rPr>
          <w:rFonts w:eastAsia="Calibri" w:cstheme="minorHAnsi"/>
          <w:sz w:val="20"/>
          <w:szCs w:val="20"/>
          <w:lang w:val="en-AU"/>
        </w:rPr>
        <w:t>Reconnect is a</w:t>
      </w:r>
      <w:r w:rsidR="00CE193F" w:rsidRPr="00D762FE">
        <w:rPr>
          <w:rFonts w:eastAsia="Calibri" w:cstheme="minorHAnsi"/>
          <w:sz w:val="20"/>
          <w:szCs w:val="20"/>
          <w:lang w:val="en-AU"/>
        </w:rPr>
        <w:t xml:space="preserve"> place-based program</w:t>
      </w:r>
      <w:r w:rsidRPr="00D762FE">
        <w:rPr>
          <w:rFonts w:eastAsia="Calibri" w:cstheme="minorHAnsi"/>
          <w:sz w:val="20"/>
          <w:szCs w:val="20"/>
          <w:lang w:val="en-AU"/>
        </w:rPr>
        <w:t>. P</w:t>
      </w:r>
      <w:r w:rsidR="00CE193F" w:rsidRPr="00D762FE">
        <w:rPr>
          <w:rFonts w:eastAsia="Calibri" w:cstheme="minorHAnsi"/>
          <w:sz w:val="20"/>
          <w:szCs w:val="20"/>
          <w:lang w:val="en-AU"/>
        </w:rPr>
        <w:t>roviders</w:t>
      </w:r>
      <w:r w:rsidR="00FD7B89" w:rsidRPr="00D762FE">
        <w:rPr>
          <w:rFonts w:eastAsia="Calibri" w:cstheme="minorHAnsi"/>
          <w:sz w:val="20"/>
          <w:szCs w:val="20"/>
          <w:lang w:val="en-AU"/>
        </w:rPr>
        <w:t xml:space="preserve"> </w:t>
      </w:r>
      <w:r w:rsidRPr="00D762FE">
        <w:rPr>
          <w:rFonts w:eastAsia="Calibri" w:cstheme="minorHAnsi"/>
          <w:sz w:val="20"/>
          <w:szCs w:val="20"/>
          <w:lang w:val="en-AU"/>
        </w:rPr>
        <w:t>de</w:t>
      </w:r>
      <w:r w:rsidR="00FD7B89" w:rsidRPr="00D762FE">
        <w:rPr>
          <w:rFonts w:eastAsia="Calibri" w:cstheme="minorHAnsi"/>
          <w:sz w:val="20"/>
          <w:szCs w:val="20"/>
          <w:lang w:val="en-AU"/>
        </w:rPr>
        <w:t xml:space="preserve">livering </w:t>
      </w:r>
      <w:r w:rsidRPr="00D762FE">
        <w:rPr>
          <w:rFonts w:eastAsia="Calibri" w:cstheme="minorHAnsi"/>
          <w:sz w:val="20"/>
          <w:szCs w:val="20"/>
          <w:lang w:val="en-AU"/>
        </w:rPr>
        <w:t xml:space="preserve">the program </w:t>
      </w:r>
      <w:r w:rsidR="00FD7B89" w:rsidRPr="00D762FE">
        <w:rPr>
          <w:rFonts w:eastAsia="Calibri" w:cstheme="minorHAnsi"/>
          <w:sz w:val="20"/>
          <w:szCs w:val="20"/>
          <w:lang w:val="en-AU"/>
        </w:rPr>
        <w:t xml:space="preserve">in </w:t>
      </w:r>
      <w:r w:rsidR="007F6640" w:rsidRPr="00D762FE">
        <w:rPr>
          <w:rFonts w:eastAsia="Calibri" w:cstheme="minorHAnsi"/>
          <w:sz w:val="20"/>
          <w:szCs w:val="20"/>
          <w:lang w:val="en-AU"/>
        </w:rPr>
        <w:t>more than one region</w:t>
      </w:r>
      <w:r w:rsidR="00CE193F" w:rsidRPr="00D762FE">
        <w:rPr>
          <w:rFonts w:eastAsia="Calibri" w:cstheme="minorHAnsi"/>
          <w:sz w:val="20"/>
          <w:szCs w:val="20"/>
          <w:lang w:val="en-AU"/>
        </w:rPr>
        <w:t xml:space="preserve"> would be expected to</w:t>
      </w:r>
      <w:r w:rsidR="00D762FE" w:rsidRPr="00D762FE">
        <w:rPr>
          <w:rFonts w:eastAsia="Calibri" w:cstheme="minorHAnsi"/>
          <w:sz w:val="20"/>
          <w:szCs w:val="20"/>
          <w:lang w:val="en-AU"/>
        </w:rPr>
        <w:t xml:space="preserve"> </w:t>
      </w:r>
      <w:r w:rsidR="00CE193F" w:rsidRPr="00D762FE">
        <w:rPr>
          <w:rFonts w:eastAsia="Calibri" w:cstheme="minorHAnsi"/>
          <w:sz w:val="20"/>
          <w:szCs w:val="20"/>
          <w:lang w:val="en-AU"/>
        </w:rPr>
        <w:t xml:space="preserve">participate in their </w:t>
      </w:r>
      <w:r w:rsidR="00425395" w:rsidRPr="00D762FE">
        <w:rPr>
          <w:rFonts w:eastAsia="Calibri" w:cstheme="minorHAnsi"/>
          <w:sz w:val="20"/>
          <w:szCs w:val="20"/>
          <w:lang w:val="en-AU"/>
        </w:rPr>
        <w:t>respective</w:t>
      </w:r>
      <w:r w:rsidR="00CE193F" w:rsidRPr="00D762FE">
        <w:rPr>
          <w:rFonts w:eastAsia="Calibri" w:cstheme="minorHAnsi"/>
          <w:sz w:val="20"/>
          <w:szCs w:val="20"/>
          <w:lang w:val="en-AU"/>
        </w:rPr>
        <w:t xml:space="preserve"> CoP</w:t>
      </w:r>
      <w:r w:rsidR="00425395" w:rsidRPr="00D762FE">
        <w:rPr>
          <w:rFonts w:eastAsia="Calibri" w:cstheme="minorHAnsi"/>
          <w:sz w:val="20"/>
          <w:szCs w:val="20"/>
          <w:lang w:val="en-AU"/>
        </w:rPr>
        <w:t>s</w:t>
      </w:r>
      <w:r w:rsidR="00C07A4F" w:rsidRPr="00D762FE">
        <w:rPr>
          <w:rFonts w:eastAsia="Calibri" w:cstheme="minorHAnsi"/>
          <w:sz w:val="20"/>
          <w:szCs w:val="20"/>
          <w:lang w:val="en-AU"/>
        </w:rPr>
        <w:t xml:space="preserve"> unless an alternative option is negotiated wit</w:t>
      </w:r>
      <w:r w:rsidR="00D762FE">
        <w:rPr>
          <w:rFonts w:eastAsia="Calibri" w:cstheme="minorHAnsi"/>
          <w:sz w:val="20"/>
          <w:szCs w:val="20"/>
          <w:lang w:val="en-AU"/>
        </w:rPr>
        <w:t>h</w:t>
      </w:r>
      <w:r w:rsidR="00C07A4F" w:rsidRPr="00D762FE">
        <w:rPr>
          <w:rFonts w:eastAsia="Calibri" w:cstheme="minorHAnsi"/>
          <w:sz w:val="20"/>
          <w:szCs w:val="20"/>
          <w:lang w:val="en-AU"/>
        </w:rPr>
        <w:t xml:space="preserve"> the</w:t>
      </w:r>
      <w:r w:rsidR="00C07A4F">
        <w:rPr>
          <w:rFonts w:eastAsia="Calibri" w:cstheme="minorHAnsi"/>
          <w:sz w:val="20"/>
          <w:szCs w:val="20"/>
          <w:lang w:val="en-AU"/>
        </w:rPr>
        <w:t xml:space="preserve"> Department</w:t>
      </w:r>
      <w:r w:rsidR="00CE193F" w:rsidRPr="007A59C4">
        <w:rPr>
          <w:rFonts w:eastAsia="Calibri" w:cstheme="minorHAnsi"/>
          <w:sz w:val="20"/>
          <w:szCs w:val="20"/>
          <w:lang w:val="en-AU"/>
        </w:rPr>
        <w:t>.</w:t>
      </w:r>
      <w:r w:rsidR="00425395" w:rsidRPr="007A59C4">
        <w:rPr>
          <w:rFonts w:eastAsia="Calibri" w:cstheme="minorHAnsi"/>
          <w:sz w:val="20"/>
          <w:szCs w:val="20"/>
          <w:lang w:val="en-AU"/>
        </w:rPr>
        <w:t xml:space="preserve"> </w:t>
      </w:r>
    </w:p>
    <w:p w14:paraId="4E15BCDC" w14:textId="77777777" w:rsidR="0057059F" w:rsidRPr="007A59C4" w:rsidRDefault="0057059F" w:rsidP="00411032">
      <w:pPr>
        <w:spacing w:after="160" w:line="259" w:lineRule="auto"/>
        <w:contextualSpacing/>
        <w:rPr>
          <w:rFonts w:eastAsia="Calibri" w:cstheme="minorHAnsi"/>
          <w:b/>
          <w:bCs/>
          <w:sz w:val="20"/>
          <w:szCs w:val="20"/>
          <w:lang w:val="en-AU"/>
        </w:rPr>
      </w:pPr>
    </w:p>
    <w:p w14:paraId="687D7ED1" w14:textId="77777777" w:rsidR="0057059F" w:rsidRPr="007A59C4" w:rsidRDefault="0057059F" w:rsidP="0057059F">
      <w:pPr>
        <w:spacing w:after="160" w:line="259" w:lineRule="auto"/>
        <w:ind w:left="360"/>
        <w:contextualSpacing/>
        <w:rPr>
          <w:rFonts w:eastAsia="Calibri" w:cstheme="minorHAnsi"/>
          <w:sz w:val="20"/>
          <w:szCs w:val="20"/>
          <w:lang w:val="en-AU"/>
        </w:rPr>
      </w:pPr>
    </w:p>
    <w:p w14:paraId="1FFCDF74" w14:textId="027EC45F" w:rsidR="00CE193F" w:rsidRDefault="00CE193F" w:rsidP="00F70679">
      <w:pPr>
        <w:spacing w:after="160" w:line="259" w:lineRule="auto"/>
        <w:contextualSpacing/>
        <w:rPr>
          <w:rFonts w:eastAsia="Calibri" w:cstheme="minorHAnsi"/>
          <w:b/>
          <w:bCs/>
          <w:sz w:val="20"/>
          <w:szCs w:val="20"/>
          <w:lang w:val="en-AU"/>
        </w:rPr>
      </w:pPr>
      <w:r w:rsidRPr="007A59C4">
        <w:rPr>
          <w:rFonts w:eastAsia="Calibri" w:cstheme="minorHAnsi"/>
          <w:b/>
          <w:bCs/>
          <w:sz w:val="20"/>
          <w:szCs w:val="20"/>
          <w:lang w:val="en-AU"/>
        </w:rPr>
        <w:t>Can an organisation apply to run their own program but also be a partner on another organisation's tender?</w:t>
      </w:r>
    </w:p>
    <w:p w14:paraId="54402F3A" w14:textId="77777777" w:rsidR="007A59C4" w:rsidRPr="007A59C4" w:rsidRDefault="007A59C4" w:rsidP="00F70679">
      <w:pPr>
        <w:spacing w:after="160" w:line="259" w:lineRule="auto"/>
        <w:contextualSpacing/>
        <w:rPr>
          <w:rFonts w:eastAsia="Calibri" w:cstheme="minorHAnsi"/>
          <w:b/>
          <w:bCs/>
          <w:sz w:val="20"/>
          <w:szCs w:val="20"/>
          <w:lang w:val="en-AU"/>
        </w:rPr>
      </w:pPr>
    </w:p>
    <w:p w14:paraId="43152308" w14:textId="5403EEE3" w:rsidR="00CE193F" w:rsidRPr="007A59C4" w:rsidRDefault="00CE193F" w:rsidP="00F70679">
      <w:pPr>
        <w:spacing w:after="160" w:line="259" w:lineRule="auto"/>
        <w:contextualSpacing/>
        <w:rPr>
          <w:rFonts w:eastAsia="Times New Roman" w:cstheme="minorHAnsi"/>
          <w:sz w:val="20"/>
          <w:szCs w:val="20"/>
          <w:lang w:val="en-AU"/>
        </w:rPr>
      </w:pPr>
      <w:r w:rsidRPr="007A59C4">
        <w:rPr>
          <w:rFonts w:eastAsia="Times New Roman" w:cstheme="minorHAnsi"/>
          <w:sz w:val="20"/>
          <w:szCs w:val="20"/>
          <w:lang w:val="en-AU"/>
        </w:rPr>
        <w:t>Yes, however community and provider capacity will be taken into account</w:t>
      </w:r>
      <w:r w:rsidR="0057059F" w:rsidRPr="007A59C4">
        <w:rPr>
          <w:rFonts w:eastAsia="Times New Roman" w:cstheme="minorHAnsi"/>
          <w:sz w:val="20"/>
          <w:szCs w:val="20"/>
          <w:lang w:val="en-AU"/>
        </w:rPr>
        <w:t>.</w:t>
      </w:r>
    </w:p>
    <w:p w14:paraId="71F7785B" w14:textId="3D609F30" w:rsidR="00990200" w:rsidRDefault="00990200" w:rsidP="00990200">
      <w:pPr>
        <w:spacing w:after="160" w:line="259" w:lineRule="auto"/>
        <w:contextualSpacing/>
        <w:rPr>
          <w:rFonts w:eastAsia="Calibri" w:cstheme="minorHAnsi"/>
          <w:b/>
          <w:bCs/>
          <w:sz w:val="20"/>
          <w:szCs w:val="20"/>
          <w:lang w:val="en-AU"/>
        </w:rPr>
      </w:pPr>
    </w:p>
    <w:p w14:paraId="3EC7BA1F" w14:textId="77777777" w:rsidR="007A59C4" w:rsidRPr="007A59C4" w:rsidRDefault="007A59C4" w:rsidP="00990200">
      <w:pPr>
        <w:spacing w:after="160" w:line="259" w:lineRule="auto"/>
        <w:contextualSpacing/>
        <w:rPr>
          <w:rFonts w:eastAsia="Calibri" w:cstheme="minorHAnsi"/>
          <w:b/>
          <w:bCs/>
          <w:sz w:val="20"/>
          <w:szCs w:val="20"/>
          <w:lang w:val="en-AU"/>
        </w:rPr>
      </w:pPr>
    </w:p>
    <w:p w14:paraId="0D69D200" w14:textId="2A9F2736" w:rsidR="00411032" w:rsidRPr="007A59C4" w:rsidRDefault="00411032" w:rsidP="00990200">
      <w:pPr>
        <w:spacing w:after="160" w:line="259" w:lineRule="auto"/>
        <w:contextualSpacing/>
        <w:rPr>
          <w:rFonts w:eastAsia="Calibri" w:cstheme="minorHAnsi"/>
          <w:b/>
          <w:bCs/>
          <w:sz w:val="20"/>
          <w:szCs w:val="20"/>
          <w:lang w:val="en-AU"/>
        </w:rPr>
      </w:pPr>
      <w:r w:rsidRPr="007A59C4">
        <w:rPr>
          <w:rFonts w:eastAsia="Calibri" w:cstheme="minorHAnsi"/>
          <w:b/>
          <w:bCs/>
          <w:sz w:val="20"/>
          <w:szCs w:val="20"/>
          <w:lang w:val="en-AU"/>
        </w:rPr>
        <w:t xml:space="preserve">What is the application form </w:t>
      </w:r>
      <w:r w:rsidR="001A2BF7">
        <w:rPr>
          <w:rFonts w:eastAsia="Calibri" w:cstheme="minorHAnsi"/>
          <w:b/>
          <w:bCs/>
          <w:sz w:val="20"/>
          <w:szCs w:val="20"/>
          <w:lang w:val="en-AU"/>
        </w:rPr>
        <w:t xml:space="preserve">format </w:t>
      </w:r>
      <w:r w:rsidRPr="007A59C4">
        <w:rPr>
          <w:rFonts w:eastAsia="Calibri" w:cstheme="minorHAnsi"/>
          <w:b/>
          <w:bCs/>
          <w:sz w:val="20"/>
          <w:szCs w:val="20"/>
          <w:lang w:val="en-AU"/>
        </w:rPr>
        <w:t>and can it be previewed prior to completing</w:t>
      </w:r>
      <w:r w:rsidR="00C7687A">
        <w:rPr>
          <w:rFonts w:eastAsia="Calibri" w:cstheme="minorHAnsi"/>
          <w:b/>
          <w:bCs/>
          <w:sz w:val="20"/>
          <w:szCs w:val="20"/>
          <w:lang w:val="en-AU"/>
        </w:rPr>
        <w:t xml:space="preserve"> it</w:t>
      </w:r>
      <w:r w:rsidRPr="007A59C4">
        <w:rPr>
          <w:rFonts w:eastAsia="Calibri" w:cstheme="minorHAnsi"/>
          <w:b/>
          <w:bCs/>
          <w:sz w:val="20"/>
          <w:szCs w:val="20"/>
          <w:lang w:val="en-AU"/>
        </w:rPr>
        <w:t>?</w:t>
      </w:r>
    </w:p>
    <w:p w14:paraId="35548FB9" w14:textId="77777777" w:rsidR="0049422B" w:rsidRDefault="0049422B" w:rsidP="00990200">
      <w:pPr>
        <w:spacing w:after="160" w:line="259" w:lineRule="auto"/>
        <w:contextualSpacing/>
        <w:rPr>
          <w:rFonts w:eastAsia="Calibri" w:cstheme="minorHAnsi"/>
          <w:sz w:val="20"/>
          <w:szCs w:val="20"/>
          <w:lang w:val="en-AU"/>
        </w:rPr>
      </w:pPr>
    </w:p>
    <w:p w14:paraId="51F8F01F" w14:textId="2C4D8784" w:rsidR="00990200" w:rsidRPr="007A59C4" w:rsidRDefault="007C1E21" w:rsidP="00990200">
      <w:pPr>
        <w:spacing w:after="160" w:line="259" w:lineRule="auto"/>
        <w:contextualSpacing/>
        <w:rPr>
          <w:rFonts w:eastAsia="Calibri" w:cstheme="minorHAnsi"/>
          <w:sz w:val="20"/>
          <w:szCs w:val="20"/>
          <w:lang w:val="en-AU"/>
        </w:rPr>
      </w:pPr>
      <w:r w:rsidRPr="007A59C4">
        <w:rPr>
          <w:rFonts w:eastAsia="Calibri" w:cstheme="minorHAnsi"/>
          <w:sz w:val="20"/>
          <w:szCs w:val="20"/>
          <w:lang w:val="en-AU"/>
        </w:rPr>
        <w:t>The application form is an online form available at the Department’s Reconnect webpage</w:t>
      </w:r>
      <w:r w:rsidR="00990200" w:rsidRPr="007A59C4">
        <w:rPr>
          <w:rFonts w:eastAsia="Calibri" w:cstheme="minorHAnsi"/>
          <w:sz w:val="20"/>
          <w:szCs w:val="20"/>
          <w:lang w:val="en-AU"/>
        </w:rPr>
        <w:t>. The application form can be downloaded as a PDF in order to preview the questions but you must log in first and register first. Otherwise the Application Handbook document contains the Key Selection Criteria and word limits</w:t>
      </w:r>
      <w:r w:rsidR="00902E34" w:rsidRPr="007A59C4">
        <w:rPr>
          <w:rFonts w:eastAsia="Calibri" w:cstheme="minorHAnsi"/>
          <w:sz w:val="20"/>
          <w:szCs w:val="20"/>
          <w:lang w:val="en-AU"/>
        </w:rPr>
        <w:t xml:space="preserve"> that are built into the application form</w:t>
      </w:r>
      <w:r w:rsidR="00990200" w:rsidRPr="007A59C4">
        <w:rPr>
          <w:rFonts w:eastAsia="Calibri" w:cstheme="minorHAnsi"/>
          <w:sz w:val="20"/>
          <w:szCs w:val="20"/>
          <w:lang w:val="en-AU"/>
        </w:rPr>
        <w:t xml:space="preserve">. </w:t>
      </w:r>
    </w:p>
    <w:p w14:paraId="10EED4EB" w14:textId="356AE7F4" w:rsidR="007A59C4" w:rsidRDefault="007A59C4" w:rsidP="007C1E21">
      <w:pPr>
        <w:spacing w:after="160" w:line="259" w:lineRule="auto"/>
        <w:contextualSpacing/>
        <w:rPr>
          <w:rFonts w:eastAsia="Calibri" w:cstheme="minorHAnsi"/>
          <w:szCs w:val="22"/>
          <w:lang w:val="en-AU"/>
        </w:rPr>
      </w:pPr>
    </w:p>
    <w:p w14:paraId="0753B36F" w14:textId="77777777" w:rsidR="00647CB9" w:rsidRPr="00647CB9" w:rsidRDefault="00647CB9" w:rsidP="00647CB9">
      <w:pPr>
        <w:spacing w:after="160" w:line="259" w:lineRule="auto"/>
        <w:rPr>
          <w:rFonts w:ascii="Calibri" w:eastAsia="Calibri" w:hAnsi="Calibri" w:cs="Times New Roman"/>
          <w:b/>
          <w:bCs/>
          <w:szCs w:val="22"/>
          <w:lang w:val="en"/>
        </w:rPr>
      </w:pPr>
      <w:bookmarkStart w:id="0" w:name="_GoBack"/>
      <w:bookmarkEnd w:id="0"/>
      <w:r w:rsidRPr="00647CB9">
        <w:rPr>
          <w:rFonts w:asciiTheme="majorHAnsi" w:eastAsiaTheme="majorEastAsia" w:hAnsiTheme="majorHAnsi" w:cstheme="majorBidi"/>
          <w:b/>
          <w:caps/>
          <w:color w:val="00B7BD" w:themeColor="accent3"/>
          <w:sz w:val="26"/>
          <w:szCs w:val="26"/>
          <w:lang w:val="en-AU"/>
        </w:rPr>
        <w:t>Contact details</w:t>
      </w:r>
    </w:p>
    <w:p w14:paraId="3950F060" w14:textId="0F0677EE" w:rsidR="00122369" w:rsidRDefault="00647CB9" w:rsidP="007A59C4">
      <w:pPr>
        <w:spacing w:after="160" w:line="259" w:lineRule="auto"/>
        <w:rPr>
          <w:rFonts w:eastAsia="Calibri" w:cstheme="minorHAnsi"/>
          <w:sz w:val="20"/>
          <w:szCs w:val="20"/>
          <w:lang w:val="en"/>
        </w:rPr>
      </w:pPr>
      <w:r w:rsidRPr="007A59C4">
        <w:rPr>
          <w:rFonts w:eastAsia="Calibri" w:cstheme="minorHAnsi"/>
          <w:sz w:val="20"/>
          <w:szCs w:val="20"/>
          <w:lang w:val="en"/>
        </w:rPr>
        <w:t xml:space="preserve">Please contact the Department’s Reconnect Program team via </w:t>
      </w:r>
      <w:hyperlink r:id="rId12" w:history="1">
        <w:r w:rsidRPr="007A59C4">
          <w:rPr>
            <w:rFonts w:eastAsia="Calibri" w:cstheme="minorHAnsi"/>
            <w:color w:val="0563C1"/>
            <w:sz w:val="20"/>
            <w:szCs w:val="20"/>
            <w:u w:val="single"/>
            <w:lang w:val="en"/>
          </w:rPr>
          <w:t>Reconnect.Program@education.vic.gov.au</w:t>
        </w:r>
      </w:hyperlink>
      <w:r w:rsidRPr="007A59C4">
        <w:rPr>
          <w:rFonts w:eastAsia="Calibri" w:cstheme="minorHAnsi"/>
          <w:sz w:val="20"/>
          <w:szCs w:val="20"/>
          <w:lang w:val="en"/>
        </w:rPr>
        <w:t xml:space="preserve"> or speak to Stefanie Wale, Senior Project Officer, Program Management Unit on 03 7022 0606.</w:t>
      </w:r>
    </w:p>
    <w:p w14:paraId="59E1015F" w14:textId="727A1A6D" w:rsidR="007A59C4" w:rsidRPr="007A59C4" w:rsidRDefault="007A59C4" w:rsidP="007A59C4">
      <w:pPr>
        <w:spacing w:after="160" w:line="259" w:lineRule="auto"/>
        <w:rPr>
          <w:rFonts w:eastAsia="Calibri" w:cstheme="minorHAnsi"/>
          <w:szCs w:val="22"/>
          <w:lang w:val="en"/>
        </w:rPr>
      </w:pPr>
      <w:r w:rsidRPr="001105FA">
        <w:rPr>
          <w:sz w:val="12"/>
          <w:szCs w:val="12"/>
        </w:rPr>
        <w:t>© State of Victoria (Department of Education and Training)</w:t>
      </w:r>
      <w:r>
        <w:rPr>
          <w:sz w:val="12"/>
          <w:szCs w:val="12"/>
        </w:rPr>
        <w:t xml:space="preserve"> 2020. </w:t>
      </w:r>
      <w:r w:rsidRPr="00E34721">
        <w:rPr>
          <w:rFonts w:cstheme="minorHAnsi"/>
          <w:color w:val="000000"/>
          <w:sz w:val="12"/>
          <w:szCs w:val="12"/>
        </w:rPr>
        <w:t>Except where otherwise </w:t>
      </w:r>
      <w:hyperlink r:id="rId13" w:history="1">
        <w:r w:rsidRPr="00E34721">
          <w:rPr>
            <w:rStyle w:val="Hyperlink"/>
            <w:rFonts w:cstheme="minorHAnsi"/>
            <w:sz w:val="12"/>
            <w:szCs w:val="12"/>
          </w:rPr>
          <w:t>noted,</w:t>
        </w:r>
      </w:hyperlink>
      <w:r w:rsidRPr="00E34721">
        <w:rPr>
          <w:rFonts w:cstheme="minorHAnsi"/>
          <w:color w:val="000000"/>
          <w:sz w:val="12"/>
          <w:szCs w:val="12"/>
        </w:rPr>
        <w:t xml:space="preserve"> material in this document is provided under a</w:t>
      </w:r>
      <w:r>
        <w:rPr>
          <w:rFonts w:cstheme="minorHAnsi"/>
          <w:color w:val="000000"/>
          <w:sz w:val="12"/>
          <w:szCs w:val="12"/>
        </w:rPr>
        <w:br/>
      </w:r>
      <w:r w:rsidRPr="00E34721">
        <w:rPr>
          <w:rFonts w:cstheme="minorHAnsi"/>
          <w:color w:val="000000"/>
          <w:sz w:val="12"/>
          <w:szCs w:val="12"/>
        </w:rPr>
        <w:t> </w:t>
      </w:r>
      <w:hyperlink r:id="rId14" w:history="1">
        <w:r w:rsidRPr="00E34721">
          <w:rPr>
            <w:rStyle w:val="Hyperlink"/>
            <w:rFonts w:cstheme="minorHAnsi"/>
            <w:sz w:val="12"/>
            <w:szCs w:val="12"/>
          </w:rPr>
          <w:t>Creative Commons Attribution 4.0 International</w:t>
        </w:r>
      </w:hyperlink>
      <w:r w:rsidRPr="00E34721">
        <w:rPr>
          <w:rFonts w:cstheme="minorHAnsi"/>
          <w:sz w:val="12"/>
          <w:szCs w:val="12"/>
        </w:rPr>
        <w:t xml:space="preserve"> </w:t>
      </w:r>
      <w:r w:rsidRPr="00E34721">
        <w:rPr>
          <w:rFonts w:cstheme="minorHAnsi"/>
          <w:color w:val="000000"/>
          <w:sz w:val="12"/>
          <w:szCs w:val="12"/>
        </w:rPr>
        <w:t>Please check the full </w:t>
      </w:r>
      <w:hyperlink r:id="rId15" w:history="1">
        <w:r w:rsidRPr="00E34721">
          <w:rPr>
            <w:rStyle w:val="Hyperlink"/>
            <w:rFonts w:cstheme="minorHAnsi"/>
            <w:sz w:val="12"/>
            <w:szCs w:val="12"/>
          </w:rPr>
          <w:t>copyright notice </w:t>
        </w:r>
      </w:hyperlink>
    </w:p>
    <w:sectPr w:rsidR="007A59C4" w:rsidRPr="007A59C4" w:rsidSect="0049422B">
      <w:headerReference w:type="default" r:id="rId16"/>
      <w:footerReference w:type="even" r:id="rId17"/>
      <w:footerReference w:type="default" r:id="rId18"/>
      <w:pgSz w:w="11900" w:h="16840"/>
      <w:pgMar w:top="2268" w:right="1134" w:bottom="158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C66C21" w14:textId="77777777" w:rsidR="00F22DB4" w:rsidRDefault="00F22DB4" w:rsidP="003967DD">
      <w:pPr>
        <w:spacing w:after="0"/>
      </w:pPr>
      <w:r>
        <w:separator/>
      </w:r>
    </w:p>
  </w:endnote>
  <w:endnote w:type="continuationSeparator" w:id="0">
    <w:p w14:paraId="13EE4B05" w14:textId="77777777" w:rsidR="00F22DB4" w:rsidRDefault="00F22DB4"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E0F14"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8065DA">
      <w:rPr>
        <w:rStyle w:val="PageNumber"/>
        <w:noProof/>
      </w:rPr>
      <w:t>1</w:t>
    </w:r>
    <w:r>
      <w:rPr>
        <w:rStyle w:val="PageNumber"/>
      </w:rPr>
      <w:fldChar w:fldCharType="end"/>
    </w:r>
  </w:p>
  <w:p w14:paraId="0CD3DEB7" w14:textId="2B08369C" w:rsidR="00A31926" w:rsidRDefault="007A59C4" w:rsidP="00A31926">
    <w:pPr>
      <w:pStyle w:val="Footer"/>
      <w:ind w:firstLine="36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AFF67B" w14:textId="77777777" w:rsidR="00F22DB4" w:rsidRDefault="00F22DB4" w:rsidP="003967DD">
      <w:pPr>
        <w:spacing w:after="0"/>
      </w:pPr>
      <w:r>
        <w:separator/>
      </w:r>
    </w:p>
  </w:footnote>
  <w:footnote w:type="continuationSeparator" w:id="0">
    <w:p w14:paraId="1184C770" w14:textId="77777777" w:rsidR="00F22DB4" w:rsidRDefault="00F22DB4"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C1E50" w14:textId="31BFEF17" w:rsidR="003967DD" w:rsidRDefault="007F6B53">
    <w:pPr>
      <w:pStyle w:val="Header"/>
    </w:pPr>
    <w:r>
      <w:rPr>
        <w:noProof/>
      </w:rPr>
      <w:drawing>
        <wp:anchor distT="0" distB="0" distL="114300" distR="114300" simplePos="0" relativeHeight="251658240" behindDoc="1" locked="0" layoutInCell="1" allowOverlap="1" wp14:anchorId="2B44189A" wp14:editId="3CA05246">
          <wp:simplePos x="0" y="0"/>
          <wp:positionH relativeFrom="page">
            <wp:align>left</wp:align>
          </wp:positionH>
          <wp:positionV relativeFrom="page">
            <wp:align>top</wp:align>
          </wp:positionV>
          <wp:extent cx="7560000" cy="10684800"/>
          <wp:effectExtent l="0" t="0" r="0" b="0"/>
          <wp:wrapNone/>
          <wp:docPr id="3" name="Picture 3" descr="Education State and Department of Education and Training logo" title="Education State and Department of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9 Factsheets_portrait_Training.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4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6A45C0"/>
    <w:multiLevelType w:val="hybridMultilevel"/>
    <w:tmpl w:val="02421C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94D49F7"/>
    <w:multiLevelType w:val="hybridMultilevel"/>
    <w:tmpl w:val="A80C82E8"/>
    <w:lvl w:ilvl="0" w:tplc="707E239E">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4"/>
  </w:num>
  <w:num w:numId="13">
    <w:abstractNumId w:val="16"/>
  </w:num>
  <w:num w:numId="14">
    <w:abstractNumId w:val="17"/>
  </w:num>
  <w:num w:numId="15">
    <w:abstractNumId w:val="12"/>
  </w:num>
  <w:num w:numId="16">
    <w:abstractNumId w:val="15"/>
  </w:num>
  <w:num w:numId="17">
    <w:abstractNumId w:val="13"/>
  </w:num>
  <w:num w:numId="18">
    <w:abstractNumId w:val="11"/>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0009C"/>
    <w:rsid w:val="00001E42"/>
    <w:rsid w:val="00004C6C"/>
    <w:rsid w:val="00011F31"/>
    <w:rsid w:val="00012623"/>
    <w:rsid w:val="00013339"/>
    <w:rsid w:val="000133E9"/>
    <w:rsid w:val="000152F6"/>
    <w:rsid w:val="00015AFF"/>
    <w:rsid w:val="00016EDB"/>
    <w:rsid w:val="000256E2"/>
    <w:rsid w:val="000276C9"/>
    <w:rsid w:val="00034AB3"/>
    <w:rsid w:val="00034BFC"/>
    <w:rsid w:val="000379F5"/>
    <w:rsid w:val="00042895"/>
    <w:rsid w:val="00071154"/>
    <w:rsid w:val="00080DA9"/>
    <w:rsid w:val="00096921"/>
    <w:rsid w:val="000A2E80"/>
    <w:rsid w:val="000A47D4"/>
    <w:rsid w:val="000B0ACC"/>
    <w:rsid w:val="000B3769"/>
    <w:rsid w:val="000C35CA"/>
    <w:rsid w:val="000C6281"/>
    <w:rsid w:val="000C73B4"/>
    <w:rsid w:val="000D239B"/>
    <w:rsid w:val="000F441E"/>
    <w:rsid w:val="00105292"/>
    <w:rsid w:val="00105BA3"/>
    <w:rsid w:val="001069C2"/>
    <w:rsid w:val="00115146"/>
    <w:rsid w:val="00120F22"/>
    <w:rsid w:val="00122369"/>
    <w:rsid w:val="0013614D"/>
    <w:rsid w:val="00136D55"/>
    <w:rsid w:val="0014444F"/>
    <w:rsid w:val="00150E0F"/>
    <w:rsid w:val="0015329A"/>
    <w:rsid w:val="00153467"/>
    <w:rsid w:val="00157212"/>
    <w:rsid w:val="0016287D"/>
    <w:rsid w:val="0018434B"/>
    <w:rsid w:val="00196E85"/>
    <w:rsid w:val="001A2BF7"/>
    <w:rsid w:val="001C1685"/>
    <w:rsid w:val="001D0D94"/>
    <w:rsid w:val="001D13F9"/>
    <w:rsid w:val="001E784D"/>
    <w:rsid w:val="001F39DD"/>
    <w:rsid w:val="00215105"/>
    <w:rsid w:val="00230F93"/>
    <w:rsid w:val="00235E8B"/>
    <w:rsid w:val="002512BE"/>
    <w:rsid w:val="00255A65"/>
    <w:rsid w:val="002634A1"/>
    <w:rsid w:val="00275FB8"/>
    <w:rsid w:val="002A235B"/>
    <w:rsid w:val="002A2649"/>
    <w:rsid w:val="002A2B92"/>
    <w:rsid w:val="002A4A96"/>
    <w:rsid w:val="002D5F7C"/>
    <w:rsid w:val="002E2D70"/>
    <w:rsid w:val="002E3BED"/>
    <w:rsid w:val="002E747E"/>
    <w:rsid w:val="002F6115"/>
    <w:rsid w:val="00312720"/>
    <w:rsid w:val="00316A6F"/>
    <w:rsid w:val="003179CC"/>
    <w:rsid w:val="00326994"/>
    <w:rsid w:val="00327358"/>
    <w:rsid w:val="0033276B"/>
    <w:rsid w:val="00343AFC"/>
    <w:rsid w:val="0034539D"/>
    <w:rsid w:val="0034745C"/>
    <w:rsid w:val="00382D4C"/>
    <w:rsid w:val="003843E1"/>
    <w:rsid w:val="003967DD"/>
    <w:rsid w:val="00397A13"/>
    <w:rsid w:val="003A4C39"/>
    <w:rsid w:val="003A639D"/>
    <w:rsid w:val="003A67BC"/>
    <w:rsid w:val="003D7915"/>
    <w:rsid w:val="003E094B"/>
    <w:rsid w:val="003E16E5"/>
    <w:rsid w:val="003E57FD"/>
    <w:rsid w:val="003F4EBD"/>
    <w:rsid w:val="003F7538"/>
    <w:rsid w:val="00404E7A"/>
    <w:rsid w:val="00411032"/>
    <w:rsid w:val="00416A03"/>
    <w:rsid w:val="0042333B"/>
    <w:rsid w:val="00423C8D"/>
    <w:rsid w:val="00425395"/>
    <w:rsid w:val="00434283"/>
    <w:rsid w:val="00440DC2"/>
    <w:rsid w:val="00441417"/>
    <w:rsid w:val="004724EB"/>
    <w:rsid w:val="004727D9"/>
    <w:rsid w:val="00481036"/>
    <w:rsid w:val="0049422B"/>
    <w:rsid w:val="004952BC"/>
    <w:rsid w:val="004B2ED6"/>
    <w:rsid w:val="004B7389"/>
    <w:rsid w:val="004F04B0"/>
    <w:rsid w:val="004F38FE"/>
    <w:rsid w:val="00546216"/>
    <w:rsid w:val="00555277"/>
    <w:rsid w:val="00567CF0"/>
    <w:rsid w:val="0057059F"/>
    <w:rsid w:val="00581AAC"/>
    <w:rsid w:val="00584366"/>
    <w:rsid w:val="00593600"/>
    <w:rsid w:val="005A1A66"/>
    <w:rsid w:val="005A4F12"/>
    <w:rsid w:val="005C1944"/>
    <w:rsid w:val="005C1EAC"/>
    <w:rsid w:val="005E57DB"/>
    <w:rsid w:val="005E6433"/>
    <w:rsid w:val="005F787C"/>
    <w:rsid w:val="00611219"/>
    <w:rsid w:val="00624A55"/>
    <w:rsid w:val="0062618E"/>
    <w:rsid w:val="00627A3A"/>
    <w:rsid w:val="00647CB9"/>
    <w:rsid w:val="00651089"/>
    <w:rsid w:val="00655AED"/>
    <w:rsid w:val="00660945"/>
    <w:rsid w:val="00666B71"/>
    <w:rsid w:val="006671CE"/>
    <w:rsid w:val="006831A6"/>
    <w:rsid w:val="006A25AC"/>
    <w:rsid w:val="006B2C62"/>
    <w:rsid w:val="006B4F96"/>
    <w:rsid w:val="006B5587"/>
    <w:rsid w:val="006C020A"/>
    <w:rsid w:val="006E2B9A"/>
    <w:rsid w:val="006F5B65"/>
    <w:rsid w:val="00703577"/>
    <w:rsid w:val="0070495F"/>
    <w:rsid w:val="007057F4"/>
    <w:rsid w:val="00710CED"/>
    <w:rsid w:val="00737041"/>
    <w:rsid w:val="00756C01"/>
    <w:rsid w:val="00771694"/>
    <w:rsid w:val="00785782"/>
    <w:rsid w:val="007A59C4"/>
    <w:rsid w:val="007B556E"/>
    <w:rsid w:val="007B6C3A"/>
    <w:rsid w:val="007C1E21"/>
    <w:rsid w:val="007C482D"/>
    <w:rsid w:val="007D3E38"/>
    <w:rsid w:val="007E59C5"/>
    <w:rsid w:val="007F19E2"/>
    <w:rsid w:val="007F6640"/>
    <w:rsid w:val="007F6B53"/>
    <w:rsid w:val="008065DA"/>
    <w:rsid w:val="00821D91"/>
    <w:rsid w:val="008374FB"/>
    <w:rsid w:val="00853864"/>
    <w:rsid w:val="00865A08"/>
    <w:rsid w:val="00890531"/>
    <w:rsid w:val="0089557D"/>
    <w:rsid w:val="008B1737"/>
    <w:rsid w:val="008B4369"/>
    <w:rsid w:val="008B6FBF"/>
    <w:rsid w:val="008D1A69"/>
    <w:rsid w:val="008E313D"/>
    <w:rsid w:val="008E3E6C"/>
    <w:rsid w:val="008E7105"/>
    <w:rsid w:val="008F327C"/>
    <w:rsid w:val="008F3C39"/>
    <w:rsid w:val="00902E34"/>
    <w:rsid w:val="00926ADA"/>
    <w:rsid w:val="0093423B"/>
    <w:rsid w:val="00945E86"/>
    <w:rsid w:val="00952690"/>
    <w:rsid w:val="00953B97"/>
    <w:rsid w:val="00974D45"/>
    <w:rsid w:val="009755EE"/>
    <w:rsid w:val="009813F0"/>
    <w:rsid w:val="00990200"/>
    <w:rsid w:val="009A1C5D"/>
    <w:rsid w:val="009C6D3F"/>
    <w:rsid w:val="009D6F5E"/>
    <w:rsid w:val="009F1830"/>
    <w:rsid w:val="00A116EE"/>
    <w:rsid w:val="00A214BC"/>
    <w:rsid w:val="00A26895"/>
    <w:rsid w:val="00A31926"/>
    <w:rsid w:val="00A33757"/>
    <w:rsid w:val="00A41533"/>
    <w:rsid w:val="00A710DF"/>
    <w:rsid w:val="00A72AF3"/>
    <w:rsid w:val="00A80D53"/>
    <w:rsid w:val="00A824C0"/>
    <w:rsid w:val="00A85FD8"/>
    <w:rsid w:val="00A934D0"/>
    <w:rsid w:val="00AD6A44"/>
    <w:rsid w:val="00B17328"/>
    <w:rsid w:val="00B21562"/>
    <w:rsid w:val="00B2190F"/>
    <w:rsid w:val="00B86D41"/>
    <w:rsid w:val="00B968BD"/>
    <w:rsid w:val="00BA1DFA"/>
    <w:rsid w:val="00BA6D5F"/>
    <w:rsid w:val="00BB4ACF"/>
    <w:rsid w:val="00BB769E"/>
    <w:rsid w:val="00BE0615"/>
    <w:rsid w:val="00C01135"/>
    <w:rsid w:val="00C021F5"/>
    <w:rsid w:val="00C07A4F"/>
    <w:rsid w:val="00C20473"/>
    <w:rsid w:val="00C21B7B"/>
    <w:rsid w:val="00C222E6"/>
    <w:rsid w:val="00C442B1"/>
    <w:rsid w:val="00C45129"/>
    <w:rsid w:val="00C47990"/>
    <w:rsid w:val="00C539BB"/>
    <w:rsid w:val="00C715E8"/>
    <w:rsid w:val="00C7687A"/>
    <w:rsid w:val="00C933DC"/>
    <w:rsid w:val="00CC5AA8"/>
    <w:rsid w:val="00CD5993"/>
    <w:rsid w:val="00CD5997"/>
    <w:rsid w:val="00CE193F"/>
    <w:rsid w:val="00CE3221"/>
    <w:rsid w:val="00CE56F8"/>
    <w:rsid w:val="00CE5EF2"/>
    <w:rsid w:val="00CE7E1E"/>
    <w:rsid w:val="00D00A42"/>
    <w:rsid w:val="00D1594F"/>
    <w:rsid w:val="00D330B8"/>
    <w:rsid w:val="00D453F9"/>
    <w:rsid w:val="00D762FE"/>
    <w:rsid w:val="00D83888"/>
    <w:rsid w:val="00D84AF6"/>
    <w:rsid w:val="00D84E52"/>
    <w:rsid w:val="00D939EA"/>
    <w:rsid w:val="00DB2826"/>
    <w:rsid w:val="00DB2ED4"/>
    <w:rsid w:val="00DC2155"/>
    <w:rsid w:val="00DC4D0D"/>
    <w:rsid w:val="00DD4B2C"/>
    <w:rsid w:val="00DD5BC4"/>
    <w:rsid w:val="00DE75F2"/>
    <w:rsid w:val="00E34263"/>
    <w:rsid w:val="00E34721"/>
    <w:rsid w:val="00E4317E"/>
    <w:rsid w:val="00E5030B"/>
    <w:rsid w:val="00E64758"/>
    <w:rsid w:val="00E65D21"/>
    <w:rsid w:val="00E7714E"/>
    <w:rsid w:val="00E77EB9"/>
    <w:rsid w:val="00E86451"/>
    <w:rsid w:val="00E9345B"/>
    <w:rsid w:val="00EA58F7"/>
    <w:rsid w:val="00EB37D7"/>
    <w:rsid w:val="00EC0AA8"/>
    <w:rsid w:val="00EC0E74"/>
    <w:rsid w:val="00ED3C7B"/>
    <w:rsid w:val="00EE4016"/>
    <w:rsid w:val="00F061BD"/>
    <w:rsid w:val="00F12973"/>
    <w:rsid w:val="00F20032"/>
    <w:rsid w:val="00F22DB4"/>
    <w:rsid w:val="00F27D8C"/>
    <w:rsid w:val="00F30381"/>
    <w:rsid w:val="00F3741D"/>
    <w:rsid w:val="00F47134"/>
    <w:rsid w:val="00F5271F"/>
    <w:rsid w:val="00F610D5"/>
    <w:rsid w:val="00F62088"/>
    <w:rsid w:val="00F70679"/>
    <w:rsid w:val="00F8472D"/>
    <w:rsid w:val="00F914DF"/>
    <w:rsid w:val="00F94715"/>
    <w:rsid w:val="00F97EF6"/>
    <w:rsid w:val="00FD7B89"/>
    <w:rsid w:val="00FE23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F94715"/>
    <w:pPr>
      <w:keepNext/>
      <w:keepLines/>
      <w:spacing w:before="240"/>
      <w:outlineLvl w:val="0"/>
    </w:pPr>
    <w:rPr>
      <w:rFonts w:asciiTheme="majorHAnsi" w:eastAsiaTheme="majorEastAsia" w:hAnsiTheme="majorHAnsi" w:cstheme="majorBidi"/>
      <w:b/>
      <w:caps/>
      <w:color w:val="AF272F" w:themeColor="text1"/>
      <w:sz w:val="44"/>
      <w:szCs w:val="32"/>
    </w:rPr>
  </w:style>
  <w:style w:type="paragraph" w:styleId="Heading2">
    <w:name w:val="heading 2"/>
    <w:basedOn w:val="Normal"/>
    <w:next w:val="Normal"/>
    <w:link w:val="Heading2Char"/>
    <w:uiPriority w:val="9"/>
    <w:unhideWhenUsed/>
    <w:qFormat/>
    <w:rsid w:val="007F6B53"/>
    <w:pPr>
      <w:keepNext/>
      <w:keepLines/>
      <w:spacing w:before="40"/>
      <w:outlineLvl w:val="1"/>
    </w:pPr>
    <w:rPr>
      <w:rFonts w:asciiTheme="majorHAnsi" w:eastAsiaTheme="majorEastAsia" w:hAnsiTheme="majorHAnsi" w:cstheme="majorBidi"/>
      <w:b/>
      <w:caps/>
      <w:color w:val="00B7BD" w:themeColor="accent3"/>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AF272F" w:themeColor="tex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F94715"/>
    <w:rPr>
      <w:rFonts w:asciiTheme="majorHAnsi" w:eastAsiaTheme="majorEastAsia" w:hAnsiTheme="majorHAnsi" w:cstheme="majorBidi"/>
      <w:b/>
      <w:caps/>
      <w:color w:val="AF272F" w:themeColor="text1"/>
      <w:sz w:val="44"/>
      <w:szCs w:val="32"/>
    </w:rPr>
  </w:style>
  <w:style w:type="paragraph" w:customStyle="1" w:styleId="Intro">
    <w:name w:val="Intro"/>
    <w:basedOn w:val="Normal"/>
    <w:qFormat/>
    <w:rsid w:val="00F94715"/>
    <w:pPr>
      <w:pBdr>
        <w:top w:val="single" w:sz="4" w:space="1" w:color="AF272F" w:themeColor="text1"/>
      </w:pBdr>
    </w:pPr>
    <w:rPr>
      <w:color w:val="AF272F" w:themeColor="text1"/>
      <w:lang w:val="en-AU"/>
    </w:rPr>
  </w:style>
  <w:style w:type="character" w:customStyle="1" w:styleId="Heading2Char">
    <w:name w:val="Heading 2 Char"/>
    <w:basedOn w:val="DefaultParagraphFont"/>
    <w:link w:val="Heading2"/>
    <w:uiPriority w:val="9"/>
    <w:rsid w:val="007F6B53"/>
    <w:rPr>
      <w:rFonts w:asciiTheme="majorHAnsi" w:eastAsiaTheme="majorEastAsia" w:hAnsiTheme="majorHAnsi" w:cstheme="majorBidi"/>
      <w:b/>
      <w:caps/>
      <w:color w:val="00B7BD" w:themeColor="accent3"/>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AF272F" w:themeColor="tex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F94715"/>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shd w:val="clear" w:color="auto" w:fill="AF272F" w:themeFill="text1"/>
      </w:tcPr>
    </w:tblStylePr>
    <w:tblStylePr w:type="firstCol">
      <w:rPr>
        <w:color w:val="AF272F"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AF272F"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8A2A2B"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AF272F"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AF272F" w:themeColor="text1"/>
      <w:spacing w:val="15"/>
      <w:sz w:val="22"/>
      <w:szCs w:val="22"/>
    </w:rPr>
  </w:style>
  <w:style w:type="character" w:styleId="SubtleEmphasis">
    <w:name w:val="Subtle Emphasis"/>
    <w:basedOn w:val="DefaultParagraphFont"/>
    <w:uiPriority w:val="19"/>
    <w:qFormat/>
    <w:rsid w:val="00F94715"/>
    <w:rPr>
      <w:i/>
      <w:iCs/>
      <w:color w:val="AF272F" w:themeColor="text1"/>
    </w:rPr>
  </w:style>
  <w:style w:type="character" w:styleId="IntenseEmphasis">
    <w:name w:val="Intense Emphasis"/>
    <w:basedOn w:val="DefaultParagraphFont"/>
    <w:uiPriority w:val="21"/>
    <w:qFormat/>
    <w:rsid w:val="00F94715"/>
    <w:rPr>
      <w:i/>
      <w:iCs/>
      <w:color w:val="AF272F" w:themeColor="text1"/>
    </w:rPr>
  </w:style>
  <w:style w:type="paragraph" w:styleId="IntenseQuote">
    <w:name w:val="Intense Quote"/>
    <w:basedOn w:val="Normal"/>
    <w:next w:val="Normal"/>
    <w:link w:val="IntenseQuoteChar"/>
    <w:uiPriority w:val="30"/>
    <w:qFormat/>
    <w:rsid w:val="00F94715"/>
    <w:pPr>
      <w:pBdr>
        <w:top w:val="single" w:sz="4" w:space="10" w:color="53565A" w:themeColor="accent5"/>
        <w:bottom w:val="single" w:sz="4" w:space="10" w:color="53565A" w:themeColor="accent5"/>
      </w:pBdr>
      <w:spacing w:before="360" w:after="360"/>
      <w:ind w:left="864" w:right="864"/>
    </w:pPr>
    <w:rPr>
      <w:i/>
      <w:iCs/>
      <w:color w:val="53565A" w:themeColor="accent5"/>
    </w:rPr>
  </w:style>
  <w:style w:type="character" w:customStyle="1" w:styleId="IntenseQuoteChar">
    <w:name w:val="Intense Quote Char"/>
    <w:basedOn w:val="DefaultParagraphFont"/>
    <w:link w:val="IntenseQuote"/>
    <w:uiPriority w:val="30"/>
    <w:rsid w:val="00F94715"/>
    <w:rPr>
      <w:i/>
      <w:iCs/>
      <w:color w:val="53565A" w:themeColor="accent5"/>
      <w:sz w:val="22"/>
    </w:rPr>
  </w:style>
  <w:style w:type="character" w:styleId="SubtleReference">
    <w:name w:val="Subtle Reference"/>
    <w:basedOn w:val="DefaultParagraphFont"/>
    <w:uiPriority w:val="31"/>
    <w:qFormat/>
    <w:rsid w:val="00F94715"/>
    <w:rPr>
      <w:smallCaps/>
      <w:color w:val="53565A" w:themeColor="accent5"/>
    </w:rPr>
  </w:style>
  <w:style w:type="character" w:styleId="IntenseReference">
    <w:name w:val="Intense Reference"/>
    <w:basedOn w:val="DefaultParagraphFont"/>
    <w:uiPriority w:val="32"/>
    <w:qFormat/>
    <w:rsid w:val="00F94715"/>
    <w:rPr>
      <w:b/>
      <w:bCs/>
      <w:smallCaps/>
      <w:color w:val="53565A" w:themeColor="accent5"/>
      <w:spacing w:val="5"/>
    </w:rPr>
  </w:style>
  <w:style w:type="paragraph" w:styleId="ListParagraph">
    <w:name w:val="List Paragraph"/>
    <w:basedOn w:val="Normal"/>
    <w:uiPriority w:val="34"/>
    <w:qFormat/>
    <w:rsid w:val="003A67BC"/>
    <w:pPr>
      <w:ind w:left="720"/>
      <w:contextualSpacing/>
    </w:pPr>
  </w:style>
  <w:style w:type="paragraph" w:styleId="BalloonText">
    <w:name w:val="Balloon Text"/>
    <w:basedOn w:val="Normal"/>
    <w:link w:val="BalloonTextChar"/>
    <w:uiPriority w:val="99"/>
    <w:semiHidden/>
    <w:unhideWhenUsed/>
    <w:rsid w:val="006B4F9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4F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ducation.vic.gov.au/Pages/copyright.aspx"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connect.Program@education.vic.gov.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iccouncils.asn.au/find-your-council/council-map" TargetMode="External"/><Relationship Id="rId5" Type="http://schemas.openxmlformats.org/officeDocument/2006/relationships/numbering" Target="numbering.xml"/><Relationship Id="rId15" Type="http://schemas.openxmlformats.org/officeDocument/2006/relationships/hyperlink" Target="https://www.education.vic.gov.au/Pages/copyright.aspx"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reativecommons.org/licenses/by/4.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ducation State June 19">
      <a:dk1>
        <a:srgbClr val="AF272F"/>
      </a:dk1>
      <a:lt1>
        <a:srgbClr val="FFFFFF"/>
      </a:lt1>
      <a:dk2>
        <a:srgbClr val="000000"/>
      </a:dk2>
      <a:lt2>
        <a:srgbClr val="E7E6E6"/>
      </a:lt2>
      <a:accent1>
        <a:srgbClr val="BC95C8"/>
      </a:accent1>
      <a:accent2>
        <a:srgbClr val="E57100"/>
      </a:accent2>
      <a:accent3>
        <a:srgbClr val="00B7BD"/>
      </a:accent3>
      <a:accent4>
        <a:srgbClr val="AF272F"/>
      </a:accent4>
      <a:accent5>
        <a:srgbClr val="53565A"/>
      </a:accent5>
      <a:accent6>
        <a:srgbClr val="D9D9D6"/>
      </a:accent6>
      <a:hlink>
        <a:srgbClr val="AF272F"/>
      </a:hlink>
      <a:folHlink>
        <a:srgbClr val="8A2A2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Reconnect_info_session_FAQs_v3</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57F6CB-F2F4-4426-89A9-0EE17DBED1C1}"/>
</file>

<file path=customXml/itemProps2.xml><?xml version="1.0" encoding="utf-8"?>
<ds:datastoreItem xmlns:ds="http://schemas.openxmlformats.org/officeDocument/2006/customXml" ds:itemID="{93987EA5-086F-4B5F-9C64-46AB68AB634F}">
  <ds:schemaRefs>
    <ds:schemaRef ds:uri="http://schemas.microsoft.com/sharepoint/v3/contenttype/forms"/>
  </ds:schemaRefs>
</ds:datastoreItem>
</file>

<file path=customXml/itemProps3.xml><?xml version="1.0" encoding="utf-8"?>
<ds:datastoreItem xmlns:ds="http://schemas.openxmlformats.org/officeDocument/2006/customXml" ds:itemID="{8062D0B0-3685-4B11-BAFB-3C945919EA9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3D5738F-A364-4A80-885E-68042D3AC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Pages>
  <Words>1407</Words>
  <Characters>8021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Reconnect_info_session_FAQs_v3</dc:title>
  <dc:subject/>
  <dc:creator>Isabel Lim</dc:creator>
  <cp:keywords/>
  <dc:description/>
  <cp:lastModifiedBy>Balasubramaniam, Desh D</cp:lastModifiedBy>
  <cp:revision>11</cp:revision>
  <dcterms:created xsi:type="dcterms:W3CDTF">2020-09-22T23:29:00Z</dcterms:created>
  <dcterms:modified xsi:type="dcterms:W3CDTF">2020-09-23T00:44:00Z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