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59FD3" w14:textId="64D62382" w:rsidR="00202AA8" w:rsidRPr="000754B4" w:rsidRDefault="00E35D1D" w:rsidP="005215F4">
      <w:pPr>
        <w:pStyle w:val="BodyText"/>
        <w:rPr>
          <w:rFonts w:cs="Arial"/>
          <w:b/>
          <w:noProof/>
          <w:sz w:val="32"/>
          <w:szCs w:val="32"/>
        </w:rPr>
      </w:pPr>
      <w:r>
        <w:rPr>
          <w:rFonts w:cs="Arial"/>
          <w:b/>
          <w:noProof/>
          <w:sz w:val="32"/>
          <w:szCs w:val="32"/>
        </w:rPr>
        <w:t>Peter</w:t>
      </w:r>
      <w:bookmarkStart w:id="0" w:name="_GoBack"/>
      <w:bookmarkEnd w:id="0"/>
      <w:r>
        <w:rPr>
          <w:rFonts w:cs="Arial"/>
          <w:b/>
          <w:noProof/>
          <w:sz w:val="32"/>
          <w:szCs w:val="32"/>
        </w:rPr>
        <w:t>’s Story – an automatove supply chain employer talks</w:t>
      </w:r>
    </w:p>
    <w:p w14:paraId="59413725" w14:textId="77777777" w:rsidR="005215F4" w:rsidRPr="000754B4" w:rsidRDefault="005215F4" w:rsidP="005215F4">
      <w:pPr>
        <w:pStyle w:val="BodyText"/>
        <w:rPr>
          <w:rFonts w:cs="Arial"/>
          <w:noProof/>
          <w:sz w:val="28"/>
          <w:szCs w:val="28"/>
        </w:rPr>
      </w:pPr>
    </w:p>
    <w:p w14:paraId="35ED69F2" w14:textId="6304EAEE" w:rsidR="005215F4" w:rsidRPr="000754B4" w:rsidRDefault="005215F4" w:rsidP="005215F4">
      <w:pPr>
        <w:pStyle w:val="BodyText"/>
        <w:rPr>
          <w:rFonts w:cs="Arial"/>
          <w:b/>
          <w:noProof/>
          <w:sz w:val="28"/>
          <w:szCs w:val="28"/>
        </w:rPr>
      </w:pPr>
      <w:r w:rsidRPr="000754B4">
        <w:rPr>
          <w:rFonts w:cs="Arial"/>
          <w:b/>
          <w:noProof/>
          <w:sz w:val="28"/>
          <w:szCs w:val="28"/>
        </w:rPr>
        <w:t>On</w:t>
      </w:r>
      <w:r w:rsidR="00B754E6" w:rsidRPr="000754B4">
        <w:rPr>
          <w:rFonts w:cs="Arial"/>
          <w:b/>
          <w:noProof/>
          <w:sz w:val="28"/>
          <w:szCs w:val="28"/>
        </w:rPr>
        <w:t>-</w:t>
      </w:r>
      <w:r w:rsidRPr="000754B4">
        <w:rPr>
          <w:rFonts w:cs="Arial"/>
          <w:b/>
          <w:noProof/>
          <w:sz w:val="28"/>
          <w:szCs w:val="28"/>
        </w:rPr>
        <w:t>screen text:</w:t>
      </w:r>
    </w:p>
    <w:p w14:paraId="70064B24" w14:textId="77777777" w:rsidR="005215F4" w:rsidRPr="000754B4" w:rsidRDefault="003822AD" w:rsidP="005215F4">
      <w:pPr>
        <w:pStyle w:val="BodyText"/>
        <w:rPr>
          <w:rFonts w:cs="Arial"/>
          <w:noProof/>
          <w:sz w:val="28"/>
          <w:szCs w:val="28"/>
        </w:rPr>
      </w:pPr>
      <w:r w:rsidRPr="000754B4">
        <w:rPr>
          <w:rFonts w:cs="Arial"/>
          <w:noProof/>
          <w:sz w:val="28"/>
          <w:szCs w:val="28"/>
        </w:rPr>
        <w:t>Peter</w:t>
      </w:r>
      <w:r w:rsidR="005215F4" w:rsidRPr="000754B4">
        <w:rPr>
          <w:rFonts w:cs="Arial"/>
          <w:noProof/>
          <w:sz w:val="28"/>
          <w:szCs w:val="28"/>
        </w:rPr>
        <w:t xml:space="preserve"> from Chassis Brakes International </w:t>
      </w:r>
      <w:r w:rsidRPr="000754B4">
        <w:rPr>
          <w:rFonts w:cs="Arial"/>
          <w:noProof/>
          <w:sz w:val="28"/>
          <w:szCs w:val="28"/>
        </w:rPr>
        <w:t>tells us</w:t>
      </w:r>
      <w:r w:rsidR="005215F4" w:rsidRPr="000754B4">
        <w:rPr>
          <w:rFonts w:cs="Arial"/>
          <w:noProof/>
          <w:sz w:val="28"/>
          <w:szCs w:val="28"/>
        </w:rPr>
        <w:t xml:space="preserve"> his experience with the Auto Supply Chain Training Initiative so far. </w:t>
      </w:r>
    </w:p>
    <w:p w14:paraId="3C7DA94D" w14:textId="77777777" w:rsidR="00804DA3" w:rsidRPr="000754B4" w:rsidRDefault="00804DA3" w:rsidP="005215F4">
      <w:pPr>
        <w:pStyle w:val="BodyText"/>
        <w:rPr>
          <w:rFonts w:cs="Arial"/>
          <w:noProof/>
          <w:sz w:val="28"/>
          <w:szCs w:val="28"/>
        </w:rPr>
      </w:pPr>
      <w:r w:rsidRPr="000754B4">
        <w:rPr>
          <w:rFonts w:cs="Arial"/>
          <w:noProof/>
          <w:sz w:val="28"/>
          <w:szCs w:val="28"/>
        </w:rPr>
        <w:t xml:space="preserve"> </w:t>
      </w:r>
    </w:p>
    <w:p w14:paraId="3BD4C750" w14:textId="77777777" w:rsidR="003822AD" w:rsidRPr="000754B4" w:rsidRDefault="003822AD" w:rsidP="005215F4">
      <w:pPr>
        <w:pStyle w:val="BodyText"/>
        <w:rPr>
          <w:rFonts w:cs="Arial"/>
          <w:b/>
          <w:noProof/>
          <w:sz w:val="28"/>
          <w:szCs w:val="28"/>
        </w:rPr>
      </w:pPr>
      <w:r w:rsidRPr="000754B4">
        <w:rPr>
          <w:rFonts w:cs="Arial"/>
          <w:b/>
          <w:noProof/>
          <w:sz w:val="28"/>
          <w:szCs w:val="28"/>
        </w:rPr>
        <w:t>Peter:</w:t>
      </w:r>
    </w:p>
    <w:p w14:paraId="6CEF27D2" w14:textId="618C866A" w:rsidR="003822AD" w:rsidRPr="000754B4" w:rsidRDefault="003822AD" w:rsidP="005215F4">
      <w:pPr>
        <w:pStyle w:val="BodyText"/>
        <w:rPr>
          <w:rFonts w:cs="Arial"/>
          <w:noProof/>
          <w:sz w:val="28"/>
          <w:szCs w:val="28"/>
        </w:rPr>
      </w:pPr>
      <w:r w:rsidRPr="000754B4">
        <w:rPr>
          <w:rFonts w:cs="Arial"/>
          <w:noProof/>
          <w:sz w:val="28"/>
          <w:szCs w:val="28"/>
        </w:rPr>
        <w:t>We’re a long standing company. Unfortunately our client base now is Ford, Holden and Toyota. As a responsible employer, where are you going to take a decision that closes a business down? There is a moral and ethica</w:t>
      </w:r>
      <w:r w:rsidR="00FF5FE9" w:rsidRPr="000754B4">
        <w:rPr>
          <w:rFonts w:cs="Arial"/>
          <w:noProof/>
          <w:sz w:val="28"/>
          <w:szCs w:val="28"/>
        </w:rPr>
        <w:t>l responsibility to do as much a</w:t>
      </w:r>
      <w:r w:rsidRPr="000754B4">
        <w:rPr>
          <w:rFonts w:cs="Arial"/>
          <w:noProof/>
          <w:sz w:val="28"/>
          <w:szCs w:val="28"/>
        </w:rPr>
        <w:t>s possible for your people going forward. Care</w:t>
      </w:r>
      <w:r w:rsidR="00B754E6" w:rsidRPr="000754B4">
        <w:rPr>
          <w:rFonts w:cs="Arial"/>
          <w:noProof/>
          <w:sz w:val="28"/>
          <w:szCs w:val="28"/>
        </w:rPr>
        <w:t>er transition, how do I do my re</w:t>
      </w:r>
      <w:r w:rsidRPr="000754B4">
        <w:rPr>
          <w:rFonts w:cs="Arial"/>
          <w:noProof/>
          <w:sz w:val="28"/>
          <w:szCs w:val="28"/>
        </w:rPr>
        <w:t>sume, skills recognition. If you go through this process, then in my view, you’re equip</w:t>
      </w:r>
      <w:r w:rsidR="006E6242" w:rsidRPr="000754B4">
        <w:rPr>
          <w:rFonts w:cs="Arial"/>
          <w:noProof/>
          <w:sz w:val="28"/>
          <w:szCs w:val="28"/>
        </w:rPr>
        <w:t>p</w:t>
      </w:r>
      <w:r w:rsidRPr="000754B4">
        <w:rPr>
          <w:rFonts w:cs="Arial"/>
          <w:noProof/>
          <w:sz w:val="28"/>
          <w:szCs w:val="28"/>
        </w:rPr>
        <w:t>in</w:t>
      </w:r>
      <w:r w:rsidR="00B754E6" w:rsidRPr="000754B4">
        <w:rPr>
          <w:rFonts w:cs="Arial"/>
          <w:noProof/>
          <w:sz w:val="28"/>
          <w:szCs w:val="28"/>
        </w:rPr>
        <w:t>g</w:t>
      </w:r>
      <w:r w:rsidRPr="000754B4">
        <w:rPr>
          <w:rFonts w:cs="Arial"/>
          <w:noProof/>
          <w:sz w:val="28"/>
          <w:szCs w:val="28"/>
        </w:rPr>
        <w:t xml:space="preserve"> your employers with a level of knowledge and comfort, so at the end of the day, when the day comes and they lose their job, at least they know what to do on day-plus-one, day-plus-two. Clearly you’re going to have to continue to run your b</w:t>
      </w:r>
      <w:r w:rsidR="006E6242" w:rsidRPr="000754B4">
        <w:rPr>
          <w:rFonts w:cs="Arial"/>
          <w:noProof/>
          <w:sz w:val="28"/>
          <w:szCs w:val="28"/>
        </w:rPr>
        <w:t>u</w:t>
      </w:r>
      <w:r w:rsidRPr="000754B4">
        <w:rPr>
          <w:rFonts w:cs="Arial"/>
          <w:noProof/>
          <w:sz w:val="28"/>
          <w:szCs w:val="28"/>
        </w:rPr>
        <w:t>siness to fulfil your commitments to the ti</w:t>
      </w:r>
      <w:r w:rsidR="006E6242" w:rsidRPr="000754B4">
        <w:rPr>
          <w:rFonts w:cs="Arial"/>
          <w:noProof/>
          <w:sz w:val="28"/>
          <w:szCs w:val="28"/>
        </w:rPr>
        <w:t>e</w:t>
      </w:r>
      <w:r w:rsidRPr="000754B4">
        <w:rPr>
          <w:rFonts w:cs="Arial"/>
          <w:noProof/>
          <w:sz w:val="28"/>
          <w:szCs w:val="28"/>
        </w:rPr>
        <w:t>r</w:t>
      </w:r>
      <w:r w:rsidR="00B754E6" w:rsidRPr="000754B4">
        <w:rPr>
          <w:rFonts w:cs="Arial"/>
          <w:noProof/>
          <w:sz w:val="28"/>
          <w:szCs w:val="28"/>
        </w:rPr>
        <w:t>-</w:t>
      </w:r>
      <w:r w:rsidRPr="000754B4">
        <w:rPr>
          <w:rFonts w:cs="Arial"/>
          <w:noProof/>
          <w:sz w:val="28"/>
          <w:szCs w:val="28"/>
        </w:rPr>
        <w:t>1 car manufacturers. In order to do that, you need to have your employees on side.</w:t>
      </w:r>
    </w:p>
    <w:p w14:paraId="2DD78260" w14:textId="77777777" w:rsidR="003822AD" w:rsidRPr="000754B4" w:rsidRDefault="003822AD" w:rsidP="005215F4">
      <w:pPr>
        <w:pStyle w:val="BodyText"/>
        <w:rPr>
          <w:rFonts w:cs="Arial"/>
          <w:noProof/>
          <w:sz w:val="28"/>
          <w:szCs w:val="28"/>
        </w:rPr>
      </w:pPr>
    </w:p>
    <w:p w14:paraId="547DF939" w14:textId="7CD27553" w:rsidR="00B754E6" w:rsidRPr="000754B4" w:rsidRDefault="00B754E6" w:rsidP="005215F4">
      <w:pPr>
        <w:pStyle w:val="BodyText"/>
        <w:rPr>
          <w:rFonts w:cs="Arial"/>
          <w:b/>
          <w:noProof/>
          <w:sz w:val="28"/>
          <w:szCs w:val="28"/>
        </w:rPr>
      </w:pPr>
      <w:r w:rsidRPr="000754B4">
        <w:rPr>
          <w:rFonts w:cs="Arial"/>
          <w:b/>
          <w:noProof/>
          <w:sz w:val="28"/>
          <w:szCs w:val="28"/>
        </w:rPr>
        <w:t>On-screen text:</w:t>
      </w:r>
    </w:p>
    <w:p w14:paraId="40B2BC8B" w14:textId="26D3D3CA" w:rsidR="00B754E6" w:rsidRPr="000754B4" w:rsidRDefault="00B754E6" w:rsidP="005215F4">
      <w:pPr>
        <w:pStyle w:val="BodyText"/>
        <w:rPr>
          <w:rFonts w:cs="Arial"/>
          <w:noProof/>
          <w:sz w:val="28"/>
          <w:szCs w:val="28"/>
        </w:rPr>
      </w:pPr>
      <w:r w:rsidRPr="000754B4">
        <w:rPr>
          <w:rFonts w:cs="Arial"/>
          <w:noProof/>
          <w:sz w:val="28"/>
          <w:szCs w:val="28"/>
        </w:rPr>
        <w:t>Program Outline</w:t>
      </w:r>
    </w:p>
    <w:p w14:paraId="4EB592F6" w14:textId="7B9BED97" w:rsidR="00B754E6" w:rsidRPr="000754B4" w:rsidRDefault="00B754E6" w:rsidP="00B754E6">
      <w:pPr>
        <w:pStyle w:val="BodyText"/>
        <w:rPr>
          <w:rFonts w:cs="Arial"/>
          <w:noProof/>
          <w:sz w:val="28"/>
          <w:szCs w:val="28"/>
        </w:rPr>
      </w:pPr>
      <w:r w:rsidRPr="000754B4">
        <w:rPr>
          <w:rFonts w:cs="Arial"/>
          <w:noProof/>
          <w:sz w:val="28"/>
          <w:szCs w:val="28"/>
        </w:rPr>
        <w:t xml:space="preserve"> - Special access to training programs</w:t>
      </w:r>
    </w:p>
    <w:p w14:paraId="5C21FC99" w14:textId="3DDF938C" w:rsidR="00B754E6" w:rsidRPr="000754B4" w:rsidRDefault="00B754E6" w:rsidP="00B754E6">
      <w:pPr>
        <w:pStyle w:val="BodyText"/>
        <w:rPr>
          <w:rFonts w:cs="Arial"/>
          <w:noProof/>
          <w:sz w:val="28"/>
          <w:szCs w:val="28"/>
        </w:rPr>
      </w:pPr>
      <w:r w:rsidRPr="000754B4">
        <w:rPr>
          <w:rFonts w:cs="Arial"/>
          <w:noProof/>
          <w:sz w:val="28"/>
          <w:szCs w:val="28"/>
        </w:rPr>
        <w:t xml:space="preserve"> - Specialist career and transition advice</w:t>
      </w:r>
    </w:p>
    <w:p w14:paraId="27F6B08B" w14:textId="4ADBCC24" w:rsidR="00B754E6" w:rsidRPr="000754B4" w:rsidRDefault="00B754E6" w:rsidP="00B754E6">
      <w:pPr>
        <w:pStyle w:val="BodyText"/>
        <w:rPr>
          <w:rFonts w:cs="Arial"/>
          <w:noProof/>
          <w:sz w:val="28"/>
          <w:szCs w:val="28"/>
        </w:rPr>
      </w:pPr>
      <w:r w:rsidRPr="000754B4">
        <w:rPr>
          <w:rFonts w:cs="Arial"/>
          <w:noProof/>
          <w:sz w:val="28"/>
          <w:szCs w:val="28"/>
        </w:rPr>
        <w:t xml:space="preserve"> - Workshops and one-on-one sessions</w:t>
      </w:r>
    </w:p>
    <w:p w14:paraId="452C2D89" w14:textId="77777777" w:rsidR="00B754E6" w:rsidRPr="000754B4" w:rsidRDefault="00B754E6" w:rsidP="00B754E6">
      <w:pPr>
        <w:pStyle w:val="BodyText"/>
        <w:rPr>
          <w:rFonts w:cs="Arial"/>
          <w:noProof/>
          <w:sz w:val="28"/>
          <w:szCs w:val="28"/>
        </w:rPr>
      </w:pPr>
    </w:p>
    <w:p w14:paraId="7FCEEEF9" w14:textId="1897102C" w:rsidR="00B754E6" w:rsidRPr="000754B4" w:rsidRDefault="00B754E6" w:rsidP="005215F4">
      <w:pPr>
        <w:pStyle w:val="BodyText"/>
        <w:rPr>
          <w:rFonts w:cs="Arial"/>
          <w:noProof/>
          <w:sz w:val="28"/>
          <w:szCs w:val="28"/>
        </w:rPr>
      </w:pPr>
      <w:r w:rsidRPr="000754B4">
        <w:rPr>
          <w:rFonts w:cs="Arial"/>
          <w:b/>
          <w:noProof/>
          <w:sz w:val="28"/>
          <w:szCs w:val="28"/>
        </w:rPr>
        <w:t>Peter:</w:t>
      </w:r>
    </w:p>
    <w:p w14:paraId="3FB163AF" w14:textId="688432A6" w:rsidR="003822AD" w:rsidRPr="000754B4" w:rsidRDefault="003822AD" w:rsidP="005215F4">
      <w:pPr>
        <w:pStyle w:val="BodyText"/>
        <w:rPr>
          <w:rFonts w:cs="Arial"/>
          <w:noProof/>
          <w:sz w:val="28"/>
          <w:szCs w:val="28"/>
        </w:rPr>
      </w:pPr>
      <w:r w:rsidRPr="000754B4">
        <w:rPr>
          <w:rFonts w:cs="Arial"/>
          <w:noProof/>
          <w:sz w:val="28"/>
          <w:szCs w:val="28"/>
        </w:rPr>
        <w:t xml:space="preserve">Well </w:t>
      </w:r>
      <w:r w:rsidR="00B754E6" w:rsidRPr="000754B4">
        <w:rPr>
          <w:rFonts w:cs="Arial"/>
          <w:noProof/>
          <w:sz w:val="28"/>
          <w:szCs w:val="28"/>
        </w:rPr>
        <w:t>t</w:t>
      </w:r>
      <w:r w:rsidRPr="000754B4">
        <w:rPr>
          <w:rFonts w:cs="Arial"/>
          <w:noProof/>
          <w:sz w:val="28"/>
          <w:szCs w:val="28"/>
        </w:rPr>
        <w:t>he program can produce a host of all the training courses that are supported by TAFE, that are eligible for f</w:t>
      </w:r>
      <w:r w:rsidR="006E6242" w:rsidRPr="000754B4">
        <w:rPr>
          <w:rFonts w:cs="Arial"/>
          <w:noProof/>
          <w:sz w:val="28"/>
          <w:szCs w:val="28"/>
        </w:rPr>
        <w:t>i</w:t>
      </w:r>
      <w:r w:rsidRPr="000754B4">
        <w:rPr>
          <w:rFonts w:cs="Arial"/>
          <w:noProof/>
          <w:sz w:val="28"/>
          <w:szCs w:val="28"/>
        </w:rPr>
        <w:t xml:space="preserve">nancial support to undertake. It’s a smorgasboard if you’d like, to say okay, what industry would I like to work in? What skills are required to do that? So it’s all mapped out for them, really. </w:t>
      </w:r>
    </w:p>
    <w:p w14:paraId="1349FD01" w14:textId="77777777" w:rsidR="003822AD" w:rsidRPr="000754B4" w:rsidRDefault="003822AD" w:rsidP="005215F4">
      <w:pPr>
        <w:pStyle w:val="BodyText"/>
        <w:rPr>
          <w:rFonts w:cs="Arial"/>
          <w:noProof/>
          <w:sz w:val="28"/>
          <w:szCs w:val="28"/>
        </w:rPr>
      </w:pPr>
    </w:p>
    <w:p w14:paraId="187BCD55" w14:textId="46497D31" w:rsidR="003822AD" w:rsidRPr="000754B4" w:rsidRDefault="003822AD" w:rsidP="005215F4">
      <w:pPr>
        <w:pStyle w:val="BodyText"/>
        <w:rPr>
          <w:rFonts w:cs="Arial"/>
          <w:noProof/>
          <w:sz w:val="28"/>
          <w:szCs w:val="28"/>
        </w:rPr>
      </w:pPr>
      <w:r w:rsidRPr="000754B4">
        <w:rPr>
          <w:rFonts w:cs="Arial"/>
          <w:noProof/>
          <w:sz w:val="28"/>
          <w:szCs w:val="28"/>
        </w:rPr>
        <w:t>The process was exce</w:t>
      </w:r>
      <w:r w:rsidR="006E6242" w:rsidRPr="000754B4">
        <w:rPr>
          <w:rFonts w:cs="Arial"/>
          <w:noProof/>
          <w:sz w:val="28"/>
          <w:szCs w:val="28"/>
        </w:rPr>
        <w:t>l</w:t>
      </w:r>
      <w:r w:rsidRPr="000754B4">
        <w:rPr>
          <w:rFonts w:cs="Arial"/>
          <w:noProof/>
          <w:sz w:val="28"/>
          <w:szCs w:val="28"/>
        </w:rPr>
        <w:t>lent, they’re very flexible, we run two shifts. We’ve had them come in at 5:30 i</w:t>
      </w:r>
      <w:r w:rsidR="006E6242" w:rsidRPr="000754B4">
        <w:rPr>
          <w:rFonts w:cs="Arial"/>
          <w:noProof/>
          <w:sz w:val="28"/>
          <w:szCs w:val="28"/>
        </w:rPr>
        <w:t>n</w:t>
      </w:r>
      <w:r w:rsidRPr="000754B4">
        <w:rPr>
          <w:rFonts w:cs="Arial"/>
          <w:noProof/>
          <w:sz w:val="28"/>
          <w:szCs w:val="28"/>
        </w:rPr>
        <w:t xml:space="preserve"> the morning. If you don’t have the facilities at your own site, then the centres, run by the Victorian Government, are very good, and have ample space</w:t>
      </w:r>
      <w:r w:rsidR="00B754E6" w:rsidRPr="000754B4">
        <w:rPr>
          <w:rFonts w:cs="Arial"/>
          <w:noProof/>
          <w:sz w:val="28"/>
          <w:szCs w:val="28"/>
        </w:rPr>
        <w:t>. T</w:t>
      </w:r>
      <w:r w:rsidRPr="000754B4">
        <w:rPr>
          <w:rFonts w:cs="Arial"/>
          <w:noProof/>
          <w:sz w:val="28"/>
          <w:szCs w:val="28"/>
        </w:rPr>
        <w:t xml:space="preserve">hey’ve got, obviously, rooms set up to do things, so there’s a level </w:t>
      </w:r>
      <w:r w:rsidR="00B754E6" w:rsidRPr="000754B4">
        <w:rPr>
          <w:rFonts w:cs="Arial"/>
          <w:noProof/>
          <w:sz w:val="28"/>
          <w:szCs w:val="28"/>
        </w:rPr>
        <w:t>of confiden</w:t>
      </w:r>
      <w:r w:rsidR="006E6242" w:rsidRPr="000754B4">
        <w:rPr>
          <w:rFonts w:cs="Arial"/>
          <w:noProof/>
          <w:sz w:val="28"/>
          <w:szCs w:val="28"/>
        </w:rPr>
        <w:t>tialit</w:t>
      </w:r>
      <w:r w:rsidR="00B754E6" w:rsidRPr="000754B4">
        <w:rPr>
          <w:rFonts w:cs="Arial"/>
          <w:noProof/>
          <w:sz w:val="28"/>
          <w:szCs w:val="28"/>
        </w:rPr>
        <w:t>y when you have you</w:t>
      </w:r>
      <w:r w:rsidRPr="000754B4">
        <w:rPr>
          <w:rFonts w:cs="Arial"/>
          <w:noProof/>
          <w:sz w:val="28"/>
          <w:szCs w:val="28"/>
        </w:rPr>
        <w:t xml:space="preserve">r one on </w:t>
      </w:r>
      <w:r w:rsidR="00F15FB7" w:rsidRPr="000754B4">
        <w:rPr>
          <w:rFonts w:cs="Arial"/>
          <w:noProof/>
          <w:sz w:val="28"/>
          <w:szCs w:val="28"/>
        </w:rPr>
        <w:t xml:space="preserve">one session. </w:t>
      </w:r>
    </w:p>
    <w:p w14:paraId="6080F1AC" w14:textId="77777777" w:rsidR="00F15FB7" w:rsidRPr="000754B4" w:rsidRDefault="00F15FB7" w:rsidP="005215F4">
      <w:pPr>
        <w:pStyle w:val="BodyText"/>
        <w:rPr>
          <w:rFonts w:cs="Arial"/>
          <w:noProof/>
          <w:sz w:val="28"/>
          <w:szCs w:val="28"/>
        </w:rPr>
      </w:pPr>
    </w:p>
    <w:p w14:paraId="4DC42B60" w14:textId="36E2A83F" w:rsidR="00F15FB7" w:rsidRPr="000754B4" w:rsidRDefault="00F15FB7" w:rsidP="005215F4">
      <w:pPr>
        <w:pStyle w:val="BodyText"/>
        <w:rPr>
          <w:rFonts w:cs="Arial"/>
          <w:noProof/>
          <w:sz w:val="28"/>
          <w:szCs w:val="28"/>
        </w:rPr>
      </w:pPr>
      <w:r w:rsidRPr="000754B4">
        <w:rPr>
          <w:rFonts w:cs="Arial"/>
          <w:noProof/>
          <w:sz w:val="28"/>
          <w:szCs w:val="28"/>
        </w:rPr>
        <w:t>A</w:t>
      </w:r>
      <w:r w:rsidR="006E6242" w:rsidRPr="000754B4">
        <w:rPr>
          <w:rFonts w:cs="Arial"/>
          <w:noProof/>
          <w:sz w:val="28"/>
          <w:szCs w:val="28"/>
        </w:rPr>
        <w:t xml:space="preserve">s an </w:t>
      </w:r>
      <w:r w:rsidRPr="000754B4">
        <w:rPr>
          <w:rFonts w:cs="Arial"/>
          <w:noProof/>
          <w:sz w:val="28"/>
          <w:szCs w:val="28"/>
        </w:rPr>
        <w:t>employe</w:t>
      </w:r>
      <w:r w:rsidR="006E6242" w:rsidRPr="000754B4">
        <w:rPr>
          <w:rFonts w:cs="Arial"/>
          <w:noProof/>
          <w:sz w:val="28"/>
          <w:szCs w:val="28"/>
        </w:rPr>
        <w:t>r you</w:t>
      </w:r>
      <w:r w:rsidRPr="000754B4">
        <w:rPr>
          <w:rFonts w:cs="Arial"/>
          <w:noProof/>
          <w:sz w:val="28"/>
          <w:szCs w:val="28"/>
        </w:rPr>
        <w:t xml:space="preserve"> will feel good about this because in your heart you’ll know, at the end of the day, you’ll have done the right thing to help people to continue on a journey a lot of them never expected. </w:t>
      </w:r>
    </w:p>
    <w:p w14:paraId="790BBDEA" w14:textId="77777777" w:rsidR="00F70239" w:rsidRPr="000754B4" w:rsidRDefault="00F70239" w:rsidP="005215F4">
      <w:pPr>
        <w:pStyle w:val="BodyText"/>
        <w:rPr>
          <w:rFonts w:cs="Arial"/>
          <w:noProof/>
          <w:sz w:val="28"/>
          <w:szCs w:val="28"/>
        </w:rPr>
      </w:pPr>
    </w:p>
    <w:p w14:paraId="5555F7ED" w14:textId="77777777" w:rsidR="00F70239" w:rsidRPr="000754B4" w:rsidRDefault="00F70239" w:rsidP="00F70239">
      <w:pPr>
        <w:pStyle w:val="BodyText"/>
        <w:rPr>
          <w:rFonts w:cs="Arial"/>
          <w:b/>
          <w:noProof/>
          <w:sz w:val="28"/>
          <w:szCs w:val="28"/>
        </w:rPr>
      </w:pPr>
      <w:r w:rsidRPr="000754B4">
        <w:rPr>
          <w:rFonts w:cs="Arial"/>
          <w:b/>
          <w:noProof/>
          <w:sz w:val="28"/>
          <w:szCs w:val="28"/>
        </w:rPr>
        <w:t>On screen text:</w:t>
      </w:r>
    </w:p>
    <w:p w14:paraId="5E152E24" w14:textId="77777777" w:rsidR="00F70239" w:rsidRPr="000754B4" w:rsidRDefault="00F70239" w:rsidP="00F70239">
      <w:pPr>
        <w:pStyle w:val="BodyText"/>
        <w:rPr>
          <w:rFonts w:cs="Arial"/>
          <w:noProof/>
          <w:sz w:val="28"/>
          <w:szCs w:val="28"/>
        </w:rPr>
      </w:pPr>
      <w:r w:rsidRPr="000754B4">
        <w:rPr>
          <w:rFonts w:cs="Arial"/>
          <w:noProof/>
          <w:sz w:val="28"/>
          <w:szCs w:val="28"/>
        </w:rPr>
        <w:t>Transfer your skills, transform your life.</w:t>
      </w:r>
    </w:p>
    <w:p w14:paraId="6D97FC42" w14:textId="77777777" w:rsidR="00F70239" w:rsidRPr="000754B4" w:rsidRDefault="00F70239" w:rsidP="00F70239">
      <w:pPr>
        <w:pStyle w:val="BodyText"/>
        <w:rPr>
          <w:rFonts w:cs="Arial"/>
          <w:noProof/>
          <w:sz w:val="28"/>
          <w:szCs w:val="28"/>
        </w:rPr>
      </w:pPr>
    </w:p>
    <w:p w14:paraId="7AB5605E" w14:textId="77777777" w:rsidR="00F70239" w:rsidRPr="000754B4" w:rsidRDefault="00F70239" w:rsidP="00F70239">
      <w:pPr>
        <w:pStyle w:val="BodyText"/>
        <w:rPr>
          <w:rFonts w:cs="Arial"/>
          <w:noProof/>
          <w:sz w:val="28"/>
          <w:szCs w:val="28"/>
        </w:rPr>
      </w:pPr>
      <w:r w:rsidRPr="000754B4">
        <w:rPr>
          <w:rFonts w:cs="Arial"/>
          <w:noProof/>
          <w:sz w:val="28"/>
          <w:szCs w:val="28"/>
        </w:rPr>
        <w:t>www.education.vic.gov.au/auto</w:t>
      </w:r>
    </w:p>
    <w:p w14:paraId="1B3EE1AC" w14:textId="77777777" w:rsidR="00F70239" w:rsidRPr="000754B4" w:rsidRDefault="00F70239" w:rsidP="00F70239">
      <w:pPr>
        <w:pStyle w:val="BodyText"/>
        <w:rPr>
          <w:rFonts w:cs="Arial"/>
          <w:noProof/>
          <w:sz w:val="28"/>
          <w:szCs w:val="28"/>
        </w:rPr>
      </w:pPr>
    </w:p>
    <w:p w14:paraId="5281B6FD" w14:textId="59176872" w:rsidR="00F70239" w:rsidRPr="000754B4" w:rsidRDefault="00F70239" w:rsidP="005215F4">
      <w:pPr>
        <w:pStyle w:val="BodyText"/>
        <w:rPr>
          <w:rFonts w:cs="Arial"/>
          <w:noProof/>
          <w:sz w:val="28"/>
          <w:szCs w:val="28"/>
        </w:rPr>
      </w:pPr>
      <w:r w:rsidRPr="000754B4">
        <w:rPr>
          <w:rFonts w:cs="Arial"/>
          <w:noProof/>
          <w:sz w:val="28"/>
          <w:szCs w:val="28"/>
        </w:rPr>
        <w:t xml:space="preserve">134 389 </w:t>
      </w:r>
    </w:p>
    <w:sectPr w:rsidR="00F70239" w:rsidRPr="000754B4" w:rsidSect="000754B4">
      <w:pgSz w:w="11906" w:h="16838"/>
      <w:pgMar w:top="1440" w:right="1440" w:bottom="1440" w:left="1440" w:header="79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935D09" w14:textId="77777777" w:rsidR="003822AD" w:rsidRDefault="003822AD" w:rsidP="00264C5D">
      <w:pPr>
        <w:spacing w:after="0" w:line="240" w:lineRule="auto"/>
      </w:pPr>
      <w:r>
        <w:separator/>
      </w:r>
    </w:p>
  </w:endnote>
  <w:endnote w:type="continuationSeparator" w:id="0">
    <w:p w14:paraId="23DFD987" w14:textId="77777777" w:rsidR="003822AD" w:rsidRDefault="003822AD" w:rsidP="00264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C0DE2F" w14:textId="77777777" w:rsidR="003822AD" w:rsidRDefault="003822AD" w:rsidP="00264C5D">
      <w:pPr>
        <w:spacing w:after="0" w:line="240" w:lineRule="auto"/>
      </w:pPr>
      <w:r>
        <w:separator/>
      </w:r>
    </w:p>
  </w:footnote>
  <w:footnote w:type="continuationSeparator" w:id="0">
    <w:p w14:paraId="0813D107" w14:textId="77777777" w:rsidR="003822AD" w:rsidRDefault="003822AD" w:rsidP="00264C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F7DEB"/>
    <w:multiLevelType w:val="hybridMultilevel"/>
    <w:tmpl w:val="6A4C5BF2"/>
    <w:lvl w:ilvl="0" w:tplc="6C2AF18E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5F4"/>
    <w:rsid w:val="000754B4"/>
    <w:rsid w:val="000C0D6A"/>
    <w:rsid w:val="0011122F"/>
    <w:rsid w:val="001A12A6"/>
    <w:rsid w:val="00202AA8"/>
    <w:rsid w:val="002370A3"/>
    <w:rsid w:val="00264C5D"/>
    <w:rsid w:val="00282F2D"/>
    <w:rsid w:val="002922A3"/>
    <w:rsid w:val="00311284"/>
    <w:rsid w:val="003822AD"/>
    <w:rsid w:val="00416AB1"/>
    <w:rsid w:val="00492346"/>
    <w:rsid w:val="005215F4"/>
    <w:rsid w:val="0058369B"/>
    <w:rsid w:val="00681197"/>
    <w:rsid w:val="006E6242"/>
    <w:rsid w:val="00702ADF"/>
    <w:rsid w:val="007577C9"/>
    <w:rsid w:val="007C7D90"/>
    <w:rsid w:val="00801F52"/>
    <w:rsid w:val="00804DA3"/>
    <w:rsid w:val="00874BB7"/>
    <w:rsid w:val="0089305E"/>
    <w:rsid w:val="00937B57"/>
    <w:rsid w:val="0098381E"/>
    <w:rsid w:val="00A87133"/>
    <w:rsid w:val="00AF2D94"/>
    <w:rsid w:val="00B754E6"/>
    <w:rsid w:val="00BD0DCF"/>
    <w:rsid w:val="00D07F32"/>
    <w:rsid w:val="00D232A4"/>
    <w:rsid w:val="00DB29C5"/>
    <w:rsid w:val="00E35D1D"/>
    <w:rsid w:val="00F15FB7"/>
    <w:rsid w:val="00F525D0"/>
    <w:rsid w:val="00F70239"/>
    <w:rsid w:val="00F70E96"/>
    <w:rsid w:val="00FF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E60E3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Body Text" w:semiHidden="0" w:unhideWhenUsed="0" w:qFormat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4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264C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369B"/>
  </w:style>
  <w:style w:type="paragraph" w:styleId="Footer">
    <w:name w:val="footer"/>
    <w:basedOn w:val="Normal"/>
    <w:link w:val="FooterChar"/>
    <w:uiPriority w:val="99"/>
    <w:rsid w:val="00416AB1"/>
    <w:pPr>
      <w:tabs>
        <w:tab w:val="center" w:pos="4513"/>
        <w:tab w:val="right" w:pos="9026"/>
      </w:tabs>
      <w:spacing w:after="0" w:line="240" w:lineRule="auto"/>
    </w:pPr>
    <w:rPr>
      <w:b/>
      <w:color w:val="3B3A3C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416AB1"/>
    <w:rPr>
      <w:b/>
      <w:color w:val="3B3A3C"/>
      <w:sz w:val="18"/>
    </w:rPr>
  </w:style>
  <w:style w:type="paragraph" w:customStyle="1" w:styleId="Address">
    <w:name w:val="Address"/>
    <w:basedOn w:val="Normal"/>
    <w:qFormat/>
    <w:rsid w:val="00874BB7"/>
    <w:pPr>
      <w:spacing w:after="0" w:line="220" w:lineRule="exact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uiPriority w:val="99"/>
    <w:qFormat/>
    <w:rsid w:val="00681197"/>
    <w:pPr>
      <w:spacing w:after="0" w:line="240" w:lineRule="atLeast"/>
    </w:pPr>
    <w:rPr>
      <w:rFonts w:ascii="Arial" w:hAnsi="Arial"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282F2D"/>
    <w:rPr>
      <w:rFonts w:ascii="Arial" w:hAnsi="Arial"/>
      <w:sz w:val="18"/>
    </w:rPr>
  </w:style>
  <w:style w:type="paragraph" w:customStyle="1" w:styleId="Footer2">
    <w:name w:val="Footer 2"/>
    <w:basedOn w:val="Footer"/>
    <w:qFormat/>
    <w:rsid w:val="002922A3"/>
    <w:rPr>
      <w:b w:val="0"/>
    </w:rPr>
  </w:style>
  <w:style w:type="character" w:styleId="Hyperlink">
    <w:name w:val="Hyperlink"/>
    <w:basedOn w:val="DefaultParagraphFont"/>
    <w:uiPriority w:val="99"/>
    <w:unhideWhenUsed/>
    <w:rsid w:val="00804DA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Body Text" w:semiHidden="0" w:unhideWhenUsed="0" w:qFormat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4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264C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369B"/>
  </w:style>
  <w:style w:type="paragraph" w:styleId="Footer">
    <w:name w:val="footer"/>
    <w:basedOn w:val="Normal"/>
    <w:link w:val="FooterChar"/>
    <w:uiPriority w:val="99"/>
    <w:rsid w:val="00416AB1"/>
    <w:pPr>
      <w:tabs>
        <w:tab w:val="center" w:pos="4513"/>
        <w:tab w:val="right" w:pos="9026"/>
      </w:tabs>
      <w:spacing w:after="0" w:line="240" w:lineRule="auto"/>
    </w:pPr>
    <w:rPr>
      <w:b/>
      <w:color w:val="3B3A3C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416AB1"/>
    <w:rPr>
      <w:b/>
      <w:color w:val="3B3A3C"/>
      <w:sz w:val="18"/>
    </w:rPr>
  </w:style>
  <w:style w:type="paragraph" w:customStyle="1" w:styleId="Address">
    <w:name w:val="Address"/>
    <w:basedOn w:val="Normal"/>
    <w:qFormat/>
    <w:rsid w:val="00874BB7"/>
    <w:pPr>
      <w:spacing w:after="0" w:line="220" w:lineRule="exact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uiPriority w:val="99"/>
    <w:qFormat/>
    <w:rsid w:val="00681197"/>
    <w:pPr>
      <w:spacing w:after="0" w:line="240" w:lineRule="atLeast"/>
    </w:pPr>
    <w:rPr>
      <w:rFonts w:ascii="Arial" w:hAnsi="Arial"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282F2D"/>
    <w:rPr>
      <w:rFonts w:ascii="Arial" w:hAnsi="Arial"/>
      <w:sz w:val="18"/>
    </w:rPr>
  </w:style>
  <w:style w:type="paragraph" w:customStyle="1" w:styleId="Footer2">
    <w:name w:val="Footer 2"/>
    <w:basedOn w:val="Footer"/>
    <w:qFormat/>
    <w:rsid w:val="002922A3"/>
    <w:rPr>
      <w:b w:val="0"/>
    </w:rPr>
  </w:style>
  <w:style w:type="character" w:styleId="Hyperlink">
    <w:name w:val="Hyperlink"/>
    <w:basedOn w:val="DefaultParagraphFont"/>
    <w:uiPriority w:val="99"/>
    <w:unhideWhenUsed/>
    <w:rsid w:val="00804D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01D4D492-F077-44AB-AD5D-A5DC62741BAE}"/>
</file>

<file path=customXml/itemProps2.xml><?xml version="1.0" encoding="utf-8"?>
<ds:datastoreItem xmlns:ds="http://schemas.openxmlformats.org/officeDocument/2006/customXml" ds:itemID="{DD3E92E6-E20B-4DA4-A9D8-D4FA8F48CA3D}"/>
</file>

<file path=customXml/itemProps3.xml><?xml version="1.0" encoding="utf-8"?>
<ds:datastoreItem xmlns:ds="http://schemas.openxmlformats.org/officeDocument/2006/customXml" ds:itemID="{72122F9E-B091-4469-8552-66F5914E48F7}"/>
</file>

<file path=customXml/itemProps4.xml><?xml version="1.0" encoding="utf-8"?>
<ds:datastoreItem xmlns:ds="http://schemas.openxmlformats.org/officeDocument/2006/customXml" ds:itemID="{EFAD96B9-9C99-481B-9173-02D36F5BBD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Carla Brugliera</dc:creator>
  <cp:lastModifiedBy>Van Dort, Elizabeth</cp:lastModifiedBy>
  <cp:revision>4</cp:revision>
  <cp:lastPrinted>2016-04-12T10:41:00Z</cp:lastPrinted>
  <dcterms:created xsi:type="dcterms:W3CDTF">2016-05-23T23:22:00Z</dcterms:created>
  <dcterms:modified xsi:type="dcterms:W3CDTF">2016-05-24T00:37:00Z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