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EE8E" w14:textId="1479F7E4" w:rsidR="00624A55" w:rsidRPr="00624A55" w:rsidRDefault="00395DD7" w:rsidP="00624A55">
      <w:pPr>
        <w:pStyle w:val="Heading1"/>
        <w:rPr>
          <w:lang w:val="en-AU"/>
        </w:rPr>
      </w:pPr>
      <w:r>
        <w:rPr>
          <w:lang w:val="en-AU"/>
        </w:rPr>
        <w:t>FINANCIAL SUPPORT</w:t>
      </w:r>
      <w:r w:rsidR="00021CF9">
        <w:rPr>
          <w:lang w:val="en-AU"/>
        </w:rPr>
        <w:t xml:space="preserve">: outer gippsland </w:t>
      </w:r>
    </w:p>
    <w:p w14:paraId="744E4414" w14:textId="7995C51F" w:rsidR="00681526" w:rsidRPr="00F469E2" w:rsidRDefault="007B53A3" w:rsidP="00F469E2">
      <w:pPr>
        <w:pStyle w:val="Intro"/>
      </w:pPr>
      <w:r>
        <w:t>I</w:t>
      </w:r>
      <w:r w:rsidR="00021CF9">
        <w:t xml:space="preserve">nformation for parents </w:t>
      </w:r>
      <w:r w:rsidR="002D724D">
        <w:t xml:space="preserve">and families </w:t>
      </w:r>
      <w:r w:rsidR="00395DD7">
        <w:t>on the financial support</w:t>
      </w:r>
      <w:r w:rsidR="00021CF9">
        <w:t xml:space="preserve"> available in Outer Gippsland for those affected by the 2019-20</w:t>
      </w:r>
      <w:r w:rsidR="00D97080">
        <w:t>20</w:t>
      </w:r>
      <w:r w:rsidR="00021CF9">
        <w:t xml:space="preserve"> bushfires. </w:t>
      </w:r>
    </w:p>
    <w:p w14:paraId="1C1999CF" w14:textId="2DB3D175" w:rsidR="00962897" w:rsidRDefault="00FF1565" w:rsidP="00F469E2">
      <w:pPr>
        <w:pStyle w:val="Heading2"/>
        <w:spacing w:after="0"/>
        <w:rPr>
          <w:lang w:val="en-AU"/>
        </w:rPr>
      </w:pPr>
      <w:r>
        <w:rPr>
          <w:lang w:val="en-AU"/>
        </w:rPr>
        <w:t xml:space="preserve">RETURN TO SCHOOL - </w:t>
      </w:r>
      <w:r w:rsidR="009A1568">
        <w:rPr>
          <w:lang w:val="en-AU"/>
        </w:rPr>
        <w:t xml:space="preserve">Funding </w:t>
      </w:r>
      <w:r>
        <w:rPr>
          <w:lang w:val="en-AU"/>
        </w:rPr>
        <w:t>for schools, STUDENTs</w:t>
      </w:r>
      <w:r w:rsidR="009A1568">
        <w:rPr>
          <w:lang w:val="en-AU"/>
        </w:rPr>
        <w:t xml:space="preserve"> and families </w:t>
      </w:r>
    </w:p>
    <w:p w14:paraId="66774BAB" w14:textId="77777777" w:rsidR="00F469E2" w:rsidRPr="00F469E2" w:rsidRDefault="00F469E2" w:rsidP="00F469E2">
      <w:pPr>
        <w:spacing w:after="0"/>
        <w:rPr>
          <w:sz w:val="12"/>
          <w:lang w:val="en-AU"/>
        </w:rPr>
      </w:pPr>
    </w:p>
    <w:p w14:paraId="549D28F2" w14:textId="341FCFB4" w:rsidR="00FD3CE2" w:rsidRPr="00BB441E" w:rsidRDefault="008C484E" w:rsidP="00BB441E">
      <w:pPr>
        <w:pStyle w:val="Heading3"/>
        <w:rPr>
          <w:i/>
          <w:lang w:val="en-AU"/>
        </w:rPr>
      </w:pPr>
      <w:r w:rsidRPr="00547CD8">
        <w:rPr>
          <w:lang w:val="en-AU"/>
        </w:rPr>
        <w:t>Government schools</w:t>
      </w:r>
      <w:r w:rsidR="00BB441E">
        <w:rPr>
          <w:i/>
          <w:lang w:val="en-AU"/>
        </w:rPr>
        <w:t xml:space="preserve"> - </w:t>
      </w:r>
      <w:r w:rsidR="00FD3CE2" w:rsidRPr="004E0DD7">
        <w:t>State Schools’ Relief</w:t>
      </w:r>
    </w:p>
    <w:p w14:paraId="2C38BF3B" w14:textId="2BE72E64" w:rsidR="00FD3CE2" w:rsidRDefault="00FD3CE2" w:rsidP="00FD3CE2">
      <w:pPr>
        <w:spacing w:after="0"/>
        <w:rPr>
          <w:lang w:val="en-AU"/>
        </w:rPr>
      </w:pPr>
      <w:r w:rsidRPr="006E5F5B">
        <w:rPr>
          <w:lang w:val="en-AU"/>
        </w:rPr>
        <w:t xml:space="preserve">State Schools’ Relief </w:t>
      </w:r>
      <w:r>
        <w:rPr>
          <w:lang w:val="en-AU"/>
        </w:rPr>
        <w:t xml:space="preserve">(SSR) </w:t>
      </w:r>
      <w:r w:rsidRPr="006E5F5B">
        <w:rPr>
          <w:lang w:val="en-AU"/>
        </w:rPr>
        <w:t>may cover the cost of new school uniforms, shoes, books and more for students</w:t>
      </w:r>
      <w:r w:rsidR="007B53A3">
        <w:rPr>
          <w:lang w:val="en-AU"/>
        </w:rPr>
        <w:t xml:space="preserve"> affected by the bushfires</w:t>
      </w:r>
      <w:r w:rsidRPr="006E5F5B">
        <w:rPr>
          <w:lang w:val="en-AU"/>
        </w:rPr>
        <w:t xml:space="preserve">. State Schools’ Relief only </w:t>
      </w:r>
      <w:r w:rsidR="001C147A">
        <w:rPr>
          <w:lang w:val="en-AU"/>
        </w:rPr>
        <w:t xml:space="preserve">takes </w:t>
      </w:r>
      <w:r w:rsidRPr="006E5F5B">
        <w:rPr>
          <w:lang w:val="en-AU"/>
        </w:rPr>
        <w:t xml:space="preserve">requests from school principals, assistant principals or welfare coordinators. </w:t>
      </w:r>
      <w:r w:rsidR="0000087A">
        <w:rPr>
          <w:lang w:val="en-AU"/>
        </w:rPr>
        <w:t xml:space="preserve">You </w:t>
      </w:r>
      <w:r w:rsidR="007B53A3">
        <w:rPr>
          <w:lang w:val="en-AU"/>
        </w:rPr>
        <w:t>can</w:t>
      </w:r>
      <w:r w:rsidRPr="006E5F5B">
        <w:rPr>
          <w:lang w:val="en-AU"/>
        </w:rPr>
        <w:t xml:space="preserve"> make an appointment with </w:t>
      </w:r>
      <w:r w:rsidR="0000087A">
        <w:rPr>
          <w:lang w:val="en-AU"/>
        </w:rPr>
        <w:t>your child’s</w:t>
      </w:r>
      <w:r w:rsidR="0000087A" w:rsidRPr="006E5F5B">
        <w:rPr>
          <w:lang w:val="en-AU"/>
        </w:rPr>
        <w:t xml:space="preserve"> </w:t>
      </w:r>
      <w:r w:rsidRPr="006E5F5B">
        <w:rPr>
          <w:lang w:val="en-AU"/>
        </w:rPr>
        <w:t xml:space="preserve">school to </w:t>
      </w:r>
      <w:r w:rsidR="004539DD">
        <w:rPr>
          <w:lang w:val="en-AU"/>
        </w:rPr>
        <w:t>talk</w:t>
      </w:r>
      <w:r w:rsidR="007B53A3">
        <w:rPr>
          <w:lang w:val="en-AU"/>
        </w:rPr>
        <w:t xml:space="preserve"> about</w:t>
      </w:r>
      <w:r w:rsidR="007B53A3" w:rsidRPr="006E5F5B">
        <w:rPr>
          <w:lang w:val="en-AU"/>
        </w:rPr>
        <w:t xml:space="preserve"> </w:t>
      </w:r>
      <w:r w:rsidR="004E0DD7">
        <w:rPr>
          <w:lang w:val="en-AU"/>
        </w:rPr>
        <w:t xml:space="preserve">your child’s </w:t>
      </w:r>
      <w:r w:rsidRPr="006E5F5B">
        <w:rPr>
          <w:lang w:val="en-AU"/>
        </w:rPr>
        <w:t>situation.</w:t>
      </w:r>
    </w:p>
    <w:p w14:paraId="180D02D1" w14:textId="75920F89" w:rsidR="00FD3CE2" w:rsidRPr="00681526" w:rsidRDefault="007B53A3" w:rsidP="007B53A3">
      <w:pPr>
        <w:spacing w:after="0" w:line="276" w:lineRule="auto"/>
        <w:rPr>
          <w:rStyle w:val="Emphasis"/>
          <w:rFonts w:ascii="Arial" w:hAnsi="Arial" w:cs="Arial"/>
          <w:i w:val="0"/>
          <w:iCs w:val="0"/>
          <w:color w:val="000000" w:themeColor="text2"/>
          <w:sz w:val="12"/>
          <w:szCs w:val="22"/>
        </w:rPr>
      </w:pPr>
      <w:r>
        <w:rPr>
          <w:rStyle w:val="Emphasis"/>
          <w:rFonts w:ascii="Arial" w:hAnsi="Arial" w:cs="Arial"/>
          <w:i w:val="0"/>
          <w:iCs w:val="0"/>
          <w:color w:val="000000" w:themeColor="text2"/>
          <w:sz w:val="12"/>
          <w:szCs w:val="22"/>
        </w:rPr>
        <w:tab/>
      </w:r>
    </w:p>
    <w:p w14:paraId="4DE1306D" w14:textId="6B2E0E80" w:rsidR="006F5B42" w:rsidRPr="00BB441E" w:rsidRDefault="00FD3CE2" w:rsidP="00BB441E">
      <w:pPr>
        <w:rPr>
          <w:rFonts w:ascii="Arial" w:hAnsi="Arial" w:cs="Arial"/>
          <w:color w:val="000000" w:themeColor="text2"/>
          <w:szCs w:val="22"/>
        </w:rPr>
      </w:pPr>
      <w:r w:rsidRPr="00043F5C">
        <w:rPr>
          <w:rStyle w:val="Emphasis"/>
          <w:rFonts w:ascii="Arial" w:hAnsi="Arial" w:cs="Arial"/>
          <w:i w:val="0"/>
          <w:iCs w:val="0"/>
          <w:color w:val="000000" w:themeColor="text2"/>
          <w:szCs w:val="22"/>
        </w:rPr>
        <w:t xml:space="preserve">For more information, contact your school, </w:t>
      </w:r>
      <w:r w:rsidR="00BB441E">
        <w:t>v</w:t>
      </w:r>
      <w:r w:rsidRPr="00043F5C">
        <w:t>isit:</w:t>
      </w:r>
      <w:r w:rsidRPr="00BB441E">
        <w:rPr>
          <w:rStyle w:val="Emphasis"/>
          <w:rFonts w:ascii="Arial" w:hAnsi="Arial" w:cs="Arial"/>
          <w:i w:val="0"/>
          <w:iCs w:val="0"/>
          <w:color w:val="000000" w:themeColor="text2"/>
        </w:rPr>
        <w:t xml:space="preserve"> </w:t>
      </w:r>
      <w:hyperlink r:id="rId12" w:history="1">
        <w:r w:rsidR="00DD396B" w:rsidRPr="00DD396B">
          <w:rPr>
            <w:rStyle w:val="Hyperlink"/>
            <w:rFonts w:ascii="Arial" w:hAnsi="Arial" w:cs="Arial"/>
          </w:rPr>
          <w:t>ssr.net.au</w:t>
        </w:r>
      </w:hyperlink>
      <w:r w:rsidRPr="00BB441E">
        <w:rPr>
          <w:rStyle w:val="Emphasis"/>
          <w:rFonts w:ascii="Arial" w:hAnsi="Arial" w:cs="Arial"/>
          <w:i w:val="0"/>
          <w:iCs w:val="0"/>
          <w:color w:val="000000" w:themeColor="text2"/>
        </w:rPr>
        <w:t xml:space="preserve"> </w:t>
      </w:r>
      <w:r w:rsidR="00BB441E">
        <w:rPr>
          <w:rStyle w:val="Emphasis"/>
          <w:rFonts w:ascii="Arial" w:hAnsi="Arial" w:cs="Arial"/>
          <w:i w:val="0"/>
          <w:iCs w:val="0"/>
          <w:color w:val="000000" w:themeColor="text2"/>
          <w:szCs w:val="22"/>
        </w:rPr>
        <w:t xml:space="preserve"> or </w:t>
      </w:r>
      <w:r w:rsidR="00BB441E">
        <w:rPr>
          <w:rStyle w:val="Emphasis"/>
          <w:rFonts w:ascii="Arial" w:hAnsi="Arial" w:cs="Arial"/>
          <w:i w:val="0"/>
          <w:iCs w:val="0"/>
          <w:color w:val="000000" w:themeColor="text2"/>
        </w:rPr>
        <w:t>c</w:t>
      </w:r>
      <w:r w:rsidRPr="00BB441E">
        <w:rPr>
          <w:rStyle w:val="Emphasis"/>
          <w:rFonts w:ascii="Arial" w:hAnsi="Arial" w:cs="Arial"/>
          <w:i w:val="0"/>
          <w:iCs w:val="0"/>
          <w:color w:val="000000" w:themeColor="text2"/>
        </w:rPr>
        <w:t xml:space="preserve">all SSR on </w:t>
      </w:r>
      <w:r w:rsidRPr="00BB441E">
        <w:rPr>
          <w:color w:val="AF272F" w:themeColor="text1"/>
        </w:rPr>
        <w:t>(03) 8769 8400.</w:t>
      </w:r>
    </w:p>
    <w:p w14:paraId="2C883C7D" w14:textId="77777777" w:rsidR="00607830" w:rsidRPr="00F469E2" w:rsidRDefault="00607830" w:rsidP="00BE51FE">
      <w:pPr>
        <w:pStyle w:val="Heading3"/>
        <w:spacing w:before="0" w:after="0"/>
        <w:rPr>
          <w:sz w:val="10"/>
          <w:lang w:val="en-AU"/>
        </w:rPr>
      </w:pPr>
    </w:p>
    <w:p w14:paraId="2B77D8CF" w14:textId="3AD77AC9" w:rsidR="00547CD8" w:rsidRPr="00CF3D43" w:rsidRDefault="00547CD8" w:rsidP="00607830">
      <w:pPr>
        <w:pStyle w:val="Heading3"/>
        <w:rPr>
          <w:i/>
          <w:lang w:val="en-AU"/>
        </w:rPr>
      </w:pPr>
      <w:r w:rsidRPr="00547CD8">
        <w:rPr>
          <w:lang w:val="en-AU"/>
        </w:rPr>
        <w:t>Non-government schools</w:t>
      </w:r>
      <w:r w:rsidR="00BB441E">
        <w:rPr>
          <w:lang w:val="en-AU"/>
        </w:rPr>
        <w:t xml:space="preserve"> – </w:t>
      </w:r>
      <w:r w:rsidR="00BB441E" w:rsidRPr="004E0DD7">
        <w:rPr>
          <w:lang w:val="en-AU"/>
        </w:rPr>
        <w:t>Bushfire Hardship Grant</w:t>
      </w:r>
    </w:p>
    <w:p w14:paraId="6F1A9EBB" w14:textId="144689D8" w:rsidR="00547CD8" w:rsidRPr="0039633A" w:rsidRDefault="00547CD8" w:rsidP="00547CD8">
      <w:pPr>
        <w:spacing w:after="0"/>
        <w:rPr>
          <w:lang w:val="en-AU"/>
        </w:rPr>
      </w:pPr>
      <w:r w:rsidRPr="0039633A">
        <w:rPr>
          <w:lang w:val="en-AU"/>
        </w:rPr>
        <w:t xml:space="preserve">If your child goes to a non-government school and meets the eligibility criteria, </w:t>
      </w:r>
      <w:r>
        <w:rPr>
          <w:lang w:val="en-AU"/>
        </w:rPr>
        <w:t xml:space="preserve">you may be able to access the Department of Education and Training’s </w:t>
      </w:r>
      <w:r w:rsidRPr="0039633A">
        <w:rPr>
          <w:lang w:val="en-AU"/>
        </w:rPr>
        <w:t xml:space="preserve">$500,000 Bushfire Hardship Grant. This </w:t>
      </w:r>
      <w:r>
        <w:rPr>
          <w:lang w:val="en-AU"/>
        </w:rPr>
        <w:t>can</w:t>
      </w:r>
      <w:r w:rsidRPr="0039633A">
        <w:rPr>
          <w:lang w:val="en-AU"/>
        </w:rPr>
        <w:t xml:space="preserve"> cover the cost of uniform items including school shoes, books and stationery, and other items that kids need to use at school.</w:t>
      </w:r>
      <w:r>
        <w:rPr>
          <w:lang w:val="en-AU"/>
        </w:rPr>
        <w:t xml:space="preserve"> </w:t>
      </w:r>
      <w:r w:rsidRPr="0039633A">
        <w:rPr>
          <w:lang w:val="en-AU"/>
        </w:rPr>
        <w:t>Your child's school will help you decide where to allocate the funding.</w:t>
      </w:r>
    </w:p>
    <w:p w14:paraId="6B48634B" w14:textId="77777777" w:rsidR="00547CD8" w:rsidRPr="00681526" w:rsidRDefault="00547CD8" w:rsidP="00547CD8">
      <w:pPr>
        <w:spacing w:after="0"/>
        <w:rPr>
          <w:sz w:val="12"/>
          <w:lang w:val="en-AU"/>
        </w:rPr>
      </w:pPr>
    </w:p>
    <w:p w14:paraId="2715EB92" w14:textId="6416CD70" w:rsidR="00547CD8" w:rsidRDefault="00BB441E" w:rsidP="00BB441E">
      <w:r>
        <w:rPr>
          <w:lang w:val="en-AU"/>
        </w:rPr>
        <w:t>For more information, contact</w:t>
      </w:r>
      <w:r w:rsidR="007B53A3">
        <w:rPr>
          <w:lang w:val="en-AU"/>
        </w:rPr>
        <w:t xml:space="preserve"> the</w:t>
      </w:r>
      <w:r>
        <w:rPr>
          <w:lang w:val="en-AU"/>
        </w:rPr>
        <w:t xml:space="preserve"> </w:t>
      </w:r>
      <w:r w:rsidR="00547CD8" w:rsidRPr="0039633A">
        <w:t>Depa</w:t>
      </w:r>
      <w:r>
        <w:t>rtment on</w:t>
      </w:r>
      <w:r w:rsidR="00547CD8" w:rsidRPr="0039633A">
        <w:t xml:space="preserve">: </w:t>
      </w:r>
      <w:r w:rsidR="00547CD8" w:rsidRPr="00BB441E">
        <w:rPr>
          <w:color w:val="AF272F" w:themeColor="text1"/>
        </w:rPr>
        <w:t>1800 338 663</w:t>
      </w:r>
      <w:r>
        <w:rPr>
          <w:color w:val="AF272F" w:themeColor="text1"/>
        </w:rPr>
        <w:t xml:space="preserve"> </w:t>
      </w:r>
      <w:r w:rsidRPr="00BB441E">
        <w:t xml:space="preserve">or </w:t>
      </w:r>
      <w:r w:rsidRPr="00BB441E">
        <w:br/>
        <w:t>email</w:t>
      </w:r>
      <w:r w:rsidR="00547CD8" w:rsidRPr="00BB441E">
        <w:t xml:space="preserve">: </w:t>
      </w:r>
      <w:hyperlink r:id="rId13" w:history="1">
        <w:r w:rsidR="00547CD8" w:rsidRPr="00E008EA">
          <w:rPr>
            <w:rStyle w:val="Hyperlink"/>
          </w:rPr>
          <w:t>bushfire.grants@edumail.vic.gov.au</w:t>
        </w:r>
      </w:hyperlink>
      <w:r w:rsidR="00547CD8">
        <w:t xml:space="preserve"> </w:t>
      </w:r>
    </w:p>
    <w:p w14:paraId="5761145F" w14:textId="77777777" w:rsidR="00607830" w:rsidRPr="00F469E2" w:rsidRDefault="00607830" w:rsidP="00BE51FE">
      <w:pPr>
        <w:pStyle w:val="Heading3"/>
        <w:spacing w:before="0" w:after="0"/>
        <w:rPr>
          <w:sz w:val="10"/>
        </w:rPr>
      </w:pPr>
    </w:p>
    <w:p w14:paraId="26DFD90D" w14:textId="71474CFA" w:rsidR="006E5F5B" w:rsidRDefault="006E5F5B" w:rsidP="00607830">
      <w:pPr>
        <w:pStyle w:val="Heading3"/>
      </w:pPr>
      <w:r>
        <w:t xml:space="preserve">The Camps, Sports and Excursions Fund </w:t>
      </w:r>
    </w:p>
    <w:p w14:paraId="71FEBBFC" w14:textId="5BD923D0" w:rsidR="006E5F5B" w:rsidRPr="006E5F5B" w:rsidRDefault="006E5F5B" w:rsidP="006E5F5B">
      <w:pPr>
        <w:spacing w:after="0"/>
        <w:rPr>
          <w:lang w:val="en-AU"/>
        </w:rPr>
      </w:pPr>
      <w:r w:rsidRPr="006E5F5B">
        <w:rPr>
          <w:lang w:val="en-AU"/>
        </w:rPr>
        <w:t xml:space="preserve">The Camps, Sports and Excursions Fund </w:t>
      </w:r>
      <w:r w:rsidR="007B53A3">
        <w:rPr>
          <w:lang w:val="en-AU"/>
        </w:rPr>
        <w:t>gives</w:t>
      </w:r>
      <w:r w:rsidR="007B53A3" w:rsidRPr="006E5F5B">
        <w:rPr>
          <w:lang w:val="en-AU"/>
        </w:rPr>
        <w:t xml:space="preserve"> </w:t>
      </w:r>
      <w:r w:rsidRPr="006E5F5B">
        <w:rPr>
          <w:lang w:val="en-AU"/>
        </w:rPr>
        <w:t xml:space="preserve">payments for eligible students to attend camps, sports and excursions. Families </w:t>
      </w:r>
      <w:r w:rsidR="007B53A3">
        <w:rPr>
          <w:lang w:val="en-AU"/>
        </w:rPr>
        <w:t>with</w:t>
      </w:r>
      <w:r w:rsidR="007B53A3" w:rsidRPr="006E5F5B">
        <w:rPr>
          <w:lang w:val="en-AU"/>
        </w:rPr>
        <w:t xml:space="preserve"> </w:t>
      </w:r>
      <w:r w:rsidRPr="006E5F5B">
        <w:rPr>
          <w:lang w:val="en-AU"/>
        </w:rPr>
        <w:t>a valid concession card</w:t>
      </w:r>
      <w:r w:rsidR="007B53A3">
        <w:rPr>
          <w:lang w:val="en-AU"/>
        </w:rPr>
        <w:t>,</w:t>
      </w:r>
      <w:r w:rsidRPr="006E5F5B">
        <w:rPr>
          <w:lang w:val="en-AU"/>
        </w:rPr>
        <w:t xml:space="preserve"> or temporary foster parents</w:t>
      </w:r>
      <w:r w:rsidR="007B53A3">
        <w:rPr>
          <w:lang w:val="en-AU"/>
        </w:rPr>
        <w:t>,</w:t>
      </w:r>
      <w:r w:rsidRPr="006E5F5B">
        <w:rPr>
          <w:lang w:val="en-AU"/>
        </w:rPr>
        <w:t xml:space="preserve"> are eligible to apply</w:t>
      </w:r>
      <w:r w:rsidR="007B53A3">
        <w:rPr>
          <w:lang w:val="en-AU"/>
        </w:rPr>
        <w:t>. A</w:t>
      </w:r>
      <w:r w:rsidR="007B53A3" w:rsidRPr="006E5F5B">
        <w:rPr>
          <w:lang w:val="en-AU"/>
        </w:rPr>
        <w:t xml:space="preserve"> </w:t>
      </w:r>
      <w:r w:rsidRPr="006E5F5B">
        <w:rPr>
          <w:lang w:val="en-AU"/>
        </w:rPr>
        <w:t>Special Consideration eligibility category also exists.</w:t>
      </w:r>
      <w:r w:rsidR="004E0DD7">
        <w:rPr>
          <w:lang w:val="en-AU"/>
        </w:rPr>
        <w:t xml:space="preserve"> Special consideration is given to families on a bridging visa, temporary protection visa, are in community detention or are asylum seeker families. Consideration is also given to students in out of home care and students in statutory kinship care. </w:t>
      </w:r>
    </w:p>
    <w:p w14:paraId="5E21C5E9" w14:textId="77777777" w:rsidR="006E5F5B" w:rsidRPr="00681526" w:rsidRDefault="006E5F5B" w:rsidP="006E5F5B">
      <w:pPr>
        <w:spacing w:after="0" w:line="276" w:lineRule="auto"/>
        <w:jc w:val="both"/>
        <w:rPr>
          <w:rStyle w:val="Emphasis"/>
          <w:rFonts w:ascii="Arial" w:hAnsi="Arial" w:cs="Arial"/>
          <w:i w:val="0"/>
          <w:iCs w:val="0"/>
          <w:color w:val="000000" w:themeColor="text2"/>
          <w:sz w:val="12"/>
          <w:szCs w:val="22"/>
        </w:rPr>
      </w:pPr>
    </w:p>
    <w:p w14:paraId="04A63972" w14:textId="4C4A9359" w:rsidR="006E5F5B" w:rsidRDefault="009B5115" w:rsidP="009B5115">
      <w:pPr>
        <w:spacing w:after="200" w:line="276" w:lineRule="auto"/>
        <w:rPr>
          <w:rStyle w:val="Emphasis"/>
          <w:rFonts w:ascii="Arial" w:hAnsi="Arial" w:cs="Arial"/>
          <w:i w:val="0"/>
          <w:iCs w:val="0"/>
          <w:color w:val="000000" w:themeColor="text2"/>
          <w:szCs w:val="22"/>
        </w:rPr>
      </w:pPr>
      <w:r>
        <w:rPr>
          <w:rStyle w:val="Emphasis"/>
          <w:rFonts w:ascii="Arial" w:hAnsi="Arial" w:cs="Arial"/>
          <w:i w:val="0"/>
          <w:iCs w:val="0"/>
          <w:color w:val="000000" w:themeColor="text2"/>
          <w:szCs w:val="22"/>
        </w:rPr>
        <w:t xml:space="preserve">For more information, see Camps, Sports and Excursions </w:t>
      </w:r>
      <w:hyperlink r:id="rId14" w:history="1">
        <w:r w:rsidR="00DD396B" w:rsidRPr="006D3721">
          <w:rPr>
            <w:rStyle w:val="Hyperlink"/>
          </w:rPr>
          <w:t>education.vic.gov.au/about/programs/Pages/csef.aspx</w:t>
        </w:r>
        <w:r w:rsidR="006D3721" w:rsidRPr="006D3721">
          <w:rPr>
            <w:rStyle w:val="Hyperlink"/>
          </w:rPr>
          <w:t xml:space="preserve"> </w:t>
        </w:r>
      </w:hyperlink>
      <w:r w:rsidR="00483454">
        <w:rPr>
          <w:rStyle w:val="Hyperlink"/>
        </w:rPr>
        <w:t>0</w:t>
      </w:r>
      <w:r w:rsidR="006D3721">
        <w:t xml:space="preserve"> </w:t>
      </w:r>
    </w:p>
    <w:p w14:paraId="2FB5A90C" w14:textId="4718ED3C" w:rsidR="006E5F5B" w:rsidRPr="006E5F5B" w:rsidRDefault="006E5F5B" w:rsidP="00607830">
      <w:pPr>
        <w:pStyle w:val="Heading3"/>
      </w:pPr>
      <w:r w:rsidRPr="006E5F5B">
        <w:t>Student Scholarships</w:t>
      </w:r>
    </w:p>
    <w:p w14:paraId="178BB051" w14:textId="3E963DAF" w:rsidR="006E5F5B" w:rsidRPr="006E5F5B" w:rsidRDefault="006E5F5B" w:rsidP="006E5F5B">
      <w:pPr>
        <w:spacing w:after="0"/>
        <w:rPr>
          <w:lang w:val="en-AU"/>
        </w:rPr>
      </w:pPr>
      <w:r w:rsidRPr="006E5F5B">
        <w:rPr>
          <w:lang w:val="en-AU"/>
        </w:rPr>
        <w:t>Student Scholarships are generally awarded</w:t>
      </w:r>
      <w:r w:rsidR="00A36969">
        <w:rPr>
          <w:lang w:val="en-AU"/>
        </w:rPr>
        <w:t xml:space="preserve">, but not limited to, </w:t>
      </w:r>
      <w:r w:rsidR="006D3721">
        <w:rPr>
          <w:lang w:val="en-AU"/>
        </w:rPr>
        <w:t>students</w:t>
      </w:r>
      <w:r w:rsidR="00772C16">
        <w:rPr>
          <w:lang w:val="en-AU"/>
        </w:rPr>
        <w:t xml:space="preserve"> </w:t>
      </w:r>
      <w:r w:rsidR="00DD396B">
        <w:rPr>
          <w:lang w:val="en-AU"/>
        </w:rPr>
        <w:t>based on</w:t>
      </w:r>
      <w:r w:rsidRPr="006E5F5B">
        <w:rPr>
          <w:lang w:val="en-AU"/>
        </w:rPr>
        <w:t xml:space="preserve"> academic achievement, </w:t>
      </w:r>
      <w:r w:rsidR="00DD396B">
        <w:rPr>
          <w:lang w:val="en-AU"/>
        </w:rPr>
        <w:t>taking part</w:t>
      </w:r>
      <w:r w:rsidR="00DD396B" w:rsidRPr="006E5F5B">
        <w:rPr>
          <w:lang w:val="en-AU"/>
        </w:rPr>
        <w:t xml:space="preserve"> </w:t>
      </w:r>
      <w:r w:rsidRPr="006E5F5B">
        <w:rPr>
          <w:lang w:val="en-AU"/>
        </w:rPr>
        <w:t>in the school and local community, or financial need</w:t>
      </w:r>
      <w:r w:rsidR="00772C16">
        <w:rPr>
          <w:lang w:val="en-AU"/>
        </w:rPr>
        <w:t>.</w:t>
      </w:r>
      <w:r w:rsidR="003C1A03">
        <w:rPr>
          <w:lang w:val="en-AU"/>
        </w:rPr>
        <w:t xml:space="preserve"> </w:t>
      </w:r>
      <w:r w:rsidRPr="006E5F5B">
        <w:rPr>
          <w:lang w:val="en-AU"/>
        </w:rPr>
        <w:t xml:space="preserve">The Department </w:t>
      </w:r>
      <w:r w:rsidR="00DD396B">
        <w:rPr>
          <w:lang w:val="en-AU"/>
        </w:rPr>
        <w:t>runs</w:t>
      </w:r>
      <w:r w:rsidR="00DD396B" w:rsidRPr="006E5F5B">
        <w:rPr>
          <w:lang w:val="en-AU"/>
        </w:rPr>
        <w:t xml:space="preserve"> </w:t>
      </w:r>
      <w:r w:rsidRPr="006E5F5B">
        <w:rPr>
          <w:lang w:val="en-AU"/>
        </w:rPr>
        <w:t xml:space="preserve">35 student scholarships, </w:t>
      </w:r>
      <w:r w:rsidR="00772C16">
        <w:rPr>
          <w:lang w:val="en-AU"/>
        </w:rPr>
        <w:t>equalling about</w:t>
      </w:r>
      <w:r w:rsidRPr="006E5F5B">
        <w:rPr>
          <w:lang w:val="en-AU"/>
        </w:rPr>
        <w:t xml:space="preserve"> 250 scholarship awards</w:t>
      </w:r>
      <w:r w:rsidR="00772C16">
        <w:rPr>
          <w:lang w:val="en-AU"/>
        </w:rPr>
        <w:t>.</w:t>
      </w:r>
      <w:r w:rsidRPr="006E5F5B">
        <w:rPr>
          <w:lang w:val="en-AU"/>
        </w:rPr>
        <w:t xml:space="preserve"> </w:t>
      </w:r>
      <w:r w:rsidR="00772C16">
        <w:rPr>
          <w:lang w:val="en-AU"/>
        </w:rPr>
        <w:t>S</w:t>
      </w:r>
      <w:r w:rsidRPr="006E5F5B">
        <w:rPr>
          <w:lang w:val="en-AU"/>
        </w:rPr>
        <w:t xml:space="preserve">ome scholarships have more than one award. </w:t>
      </w:r>
    </w:p>
    <w:p w14:paraId="5AAB2030" w14:textId="77777777" w:rsidR="006E5F5B" w:rsidRPr="00681526" w:rsidRDefault="006E5F5B" w:rsidP="006E5F5B">
      <w:pPr>
        <w:rPr>
          <w:sz w:val="12"/>
        </w:rPr>
      </w:pPr>
    </w:p>
    <w:p w14:paraId="7CDC3A1E" w14:textId="0405FE44" w:rsidR="001E1ECF" w:rsidRPr="00F469E2" w:rsidRDefault="00DB44EF" w:rsidP="00F469E2">
      <w:pPr>
        <w:spacing w:after="200" w:line="276" w:lineRule="auto"/>
        <w:jc w:val="both"/>
        <w:rPr>
          <w:rFonts w:ascii="Arial" w:hAnsi="Arial" w:cs="Arial"/>
          <w:color w:val="000000" w:themeColor="text2"/>
          <w:szCs w:val="22"/>
        </w:rPr>
      </w:pPr>
      <w:r>
        <w:rPr>
          <w:rStyle w:val="Emphasis"/>
          <w:rFonts w:ascii="Arial" w:hAnsi="Arial" w:cs="Arial"/>
          <w:i w:val="0"/>
          <w:iCs w:val="0"/>
          <w:color w:val="000000" w:themeColor="text2"/>
          <w:szCs w:val="22"/>
        </w:rPr>
        <w:t xml:space="preserve">For more information, see: </w:t>
      </w:r>
      <w:hyperlink r:id="rId15" w:history="1">
        <w:r w:rsidR="001C147A" w:rsidRPr="001C147A">
          <w:rPr>
            <w:rStyle w:val="Hyperlink"/>
            <w:rFonts w:ascii="Arial" w:hAnsi="Arial" w:cs="Arial"/>
            <w:szCs w:val="22"/>
          </w:rPr>
          <w:t>eduweb.vic.gov.au/scholarships/default.aspx</w:t>
        </w:r>
      </w:hyperlink>
      <w:r>
        <w:rPr>
          <w:rStyle w:val="Emphasis"/>
          <w:rFonts w:ascii="Arial" w:hAnsi="Arial" w:cs="Arial"/>
          <w:i w:val="0"/>
          <w:iCs w:val="0"/>
          <w:color w:val="000000" w:themeColor="text2"/>
          <w:szCs w:val="22"/>
        </w:rPr>
        <w:t xml:space="preserve"> </w:t>
      </w:r>
    </w:p>
    <w:p w14:paraId="5E6E7D3D" w14:textId="6650F083" w:rsidR="009A1568" w:rsidRDefault="00D61D22" w:rsidP="009A1568">
      <w:pPr>
        <w:pStyle w:val="Heading2"/>
        <w:spacing w:after="0"/>
        <w:rPr>
          <w:lang w:val="en-AU"/>
        </w:rPr>
      </w:pPr>
      <w:r>
        <w:rPr>
          <w:lang w:val="en-AU"/>
        </w:rPr>
        <w:t xml:space="preserve">OTHER </w:t>
      </w:r>
      <w:r w:rsidR="009A1568">
        <w:rPr>
          <w:lang w:val="en-AU"/>
        </w:rPr>
        <w:t>VICTORIAN GOVERNMENT SUPPORTS</w:t>
      </w:r>
    </w:p>
    <w:p w14:paraId="34A6E8C2" w14:textId="77777777" w:rsidR="00A62CCA" w:rsidRPr="00681526" w:rsidRDefault="00A62CCA" w:rsidP="00A62CCA">
      <w:pPr>
        <w:pStyle w:val="Heading3"/>
        <w:spacing w:before="0" w:after="0"/>
        <w:rPr>
          <w:sz w:val="12"/>
          <w:lang w:val="en-AU"/>
        </w:rPr>
      </w:pPr>
    </w:p>
    <w:p w14:paraId="1E0D1ACD" w14:textId="70747999" w:rsidR="00537CE7" w:rsidRDefault="00537CE7" w:rsidP="00022C18">
      <w:pPr>
        <w:pStyle w:val="Heading3"/>
        <w:rPr>
          <w:lang w:val="en-AU"/>
        </w:rPr>
      </w:pPr>
      <w:r w:rsidRPr="00537CE7">
        <w:rPr>
          <w:lang w:val="en-AU"/>
        </w:rPr>
        <w:t>Emergency Relief Assistance Payments</w:t>
      </w:r>
    </w:p>
    <w:p w14:paraId="098292BE" w14:textId="13B8D449" w:rsidR="0077369A" w:rsidRPr="0034437C" w:rsidRDefault="00537CE7" w:rsidP="0077369A">
      <w:pPr>
        <w:spacing w:after="0"/>
      </w:pPr>
      <w:r w:rsidRPr="0034437C">
        <w:t>Emer</w:t>
      </w:r>
      <w:r w:rsidR="0077369A" w:rsidRPr="0034437C">
        <w:t xml:space="preserve">gency Relief Assistance Payments are available to eligible </w:t>
      </w:r>
      <w:r w:rsidR="0000087A">
        <w:t xml:space="preserve">communities affected by </w:t>
      </w:r>
      <w:r w:rsidR="0077369A" w:rsidRPr="0034437C">
        <w:t>fire</w:t>
      </w:r>
      <w:r w:rsidR="0000087A">
        <w:t>.</w:t>
      </w:r>
    </w:p>
    <w:p w14:paraId="3F69DB97" w14:textId="5FE086C6" w:rsidR="00537CE7" w:rsidRDefault="0077369A" w:rsidP="0077369A">
      <w:pPr>
        <w:spacing w:after="0"/>
        <w:rPr>
          <w:lang w:val="en-AU"/>
        </w:rPr>
      </w:pPr>
      <w:r w:rsidRPr="0034437C">
        <w:t>Payments of up to $560 per adult and $280 per child are available (up to a maximum of $1960 per eligible household). These payments help people directly impacted cover the cost of emergency food, accommodation</w:t>
      </w:r>
      <w:r w:rsidRPr="0077369A">
        <w:rPr>
          <w:lang w:val="en-AU"/>
        </w:rPr>
        <w:t>, clothing, medication and personal items.</w:t>
      </w:r>
      <w:r>
        <w:rPr>
          <w:lang w:val="en-AU"/>
        </w:rPr>
        <w:t xml:space="preserve"> </w:t>
      </w:r>
    </w:p>
    <w:p w14:paraId="439F309F" w14:textId="77777777" w:rsidR="0077369A" w:rsidRPr="00681526" w:rsidRDefault="0077369A" w:rsidP="0077369A">
      <w:pPr>
        <w:spacing w:after="0"/>
        <w:rPr>
          <w:sz w:val="12"/>
          <w:lang w:val="en-AU"/>
        </w:rPr>
      </w:pPr>
    </w:p>
    <w:p w14:paraId="3A82B481" w14:textId="5E238B53" w:rsidR="0077369A" w:rsidRDefault="0077369A" w:rsidP="0077369A">
      <w:pPr>
        <w:pStyle w:val="Heading2"/>
        <w:spacing w:after="0"/>
        <w:rPr>
          <w:rFonts w:asciiTheme="minorHAnsi" w:eastAsiaTheme="minorHAnsi" w:hAnsiTheme="minorHAnsi" w:cstheme="minorBidi"/>
          <w:b w:val="0"/>
          <w:caps w:val="0"/>
          <w:color w:val="auto"/>
          <w:sz w:val="22"/>
          <w:szCs w:val="24"/>
          <w:lang w:val="en-AU"/>
        </w:rPr>
      </w:pPr>
      <w:r w:rsidRPr="0077369A">
        <w:rPr>
          <w:rFonts w:asciiTheme="minorHAnsi" w:eastAsiaTheme="minorHAnsi" w:hAnsiTheme="minorHAnsi" w:cstheme="minorBidi"/>
          <w:b w:val="0"/>
          <w:caps w:val="0"/>
          <w:color w:val="auto"/>
          <w:sz w:val="22"/>
          <w:szCs w:val="24"/>
          <w:lang w:val="en-AU"/>
        </w:rPr>
        <w:t xml:space="preserve">To find out if you are eligible, visit a relief centre in </w:t>
      </w:r>
      <w:r>
        <w:rPr>
          <w:rFonts w:asciiTheme="minorHAnsi" w:eastAsiaTheme="minorHAnsi" w:hAnsiTheme="minorHAnsi" w:cstheme="minorBidi"/>
          <w:b w:val="0"/>
          <w:caps w:val="0"/>
          <w:color w:val="auto"/>
          <w:sz w:val="22"/>
          <w:szCs w:val="24"/>
          <w:lang w:val="en-AU"/>
        </w:rPr>
        <w:t xml:space="preserve">your </w:t>
      </w:r>
      <w:r w:rsidRPr="0077369A">
        <w:rPr>
          <w:rFonts w:asciiTheme="minorHAnsi" w:eastAsiaTheme="minorHAnsi" w:hAnsiTheme="minorHAnsi" w:cstheme="minorBidi"/>
          <w:b w:val="0"/>
          <w:caps w:val="0"/>
          <w:color w:val="auto"/>
          <w:sz w:val="22"/>
          <w:szCs w:val="24"/>
          <w:lang w:val="en-AU"/>
        </w:rPr>
        <w:t>area</w:t>
      </w:r>
      <w:r>
        <w:rPr>
          <w:rFonts w:asciiTheme="minorHAnsi" w:eastAsiaTheme="minorHAnsi" w:hAnsiTheme="minorHAnsi" w:cstheme="minorBidi"/>
          <w:b w:val="0"/>
          <w:caps w:val="0"/>
          <w:color w:val="auto"/>
          <w:sz w:val="22"/>
          <w:szCs w:val="24"/>
          <w:lang w:val="en-AU"/>
        </w:rPr>
        <w:t xml:space="preserve">. A list of relief and recovery centres is available </w:t>
      </w:r>
      <w:r w:rsidR="001E793F">
        <w:rPr>
          <w:rFonts w:asciiTheme="minorHAnsi" w:eastAsiaTheme="minorHAnsi" w:hAnsiTheme="minorHAnsi" w:cstheme="minorBidi"/>
          <w:b w:val="0"/>
          <w:caps w:val="0"/>
          <w:color w:val="auto"/>
          <w:sz w:val="22"/>
          <w:szCs w:val="24"/>
          <w:lang w:val="en-AU"/>
        </w:rPr>
        <w:t xml:space="preserve">at: </w:t>
      </w:r>
      <w:hyperlink r:id="rId16" w:anchor="relief_and_recovery_centres" w:history="1">
        <w:r w:rsidR="00772C16" w:rsidRPr="00772C16">
          <w:rPr>
            <w:rStyle w:val="Hyperlink"/>
            <w:rFonts w:asciiTheme="minorHAnsi" w:eastAsiaTheme="minorHAnsi" w:hAnsiTheme="minorHAnsi" w:cstheme="minorBidi"/>
            <w:b w:val="0"/>
            <w:caps w:val="0"/>
            <w:sz w:val="22"/>
            <w:szCs w:val="24"/>
            <w:lang w:val="en-AU"/>
          </w:rPr>
          <w:t>emergency.vic.gov.au/relief/#</w:t>
        </w:r>
        <w:proofErr w:type="spellStart"/>
        <w:r w:rsidR="00772C16" w:rsidRPr="00772C16">
          <w:rPr>
            <w:rStyle w:val="Hyperlink"/>
            <w:rFonts w:asciiTheme="minorHAnsi" w:eastAsiaTheme="minorHAnsi" w:hAnsiTheme="minorHAnsi" w:cstheme="minorBidi"/>
            <w:b w:val="0"/>
            <w:caps w:val="0"/>
            <w:sz w:val="22"/>
            <w:szCs w:val="24"/>
            <w:lang w:val="en-AU"/>
          </w:rPr>
          <w:t>relief_and_recovery_centres</w:t>
        </w:r>
        <w:proofErr w:type="spellEnd"/>
      </w:hyperlink>
      <w:r w:rsidR="001E793F">
        <w:rPr>
          <w:rFonts w:asciiTheme="minorHAnsi" w:eastAsiaTheme="minorHAnsi" w:hAnsiTheme="minorHAnsi" w:cstheme="minorBidi"/>
          <w:b w:val="0"/>
          <w:caps w:val="0"/>
          <w:color w:val="auto"/>
          <w:sz w:val="22"/>
          <w:szCs w:val="24"/>
          <w:lang w:val="en-AU"/>
        </w:rPr>
        <w:t xml:space="preserve"> </w:t>
      </w:r>
    </w:p>
    <w:p w14:paraId="6B065962" w14:textId="6DA001A8" w:rsidR="005833DE" w:rsidRPr="00681526" w:rsidRDefault="005833DE" w:rsidP="009D5383">
      <w:pPr>
        <w:spacing w:after="0"/>
        <w:rPr>
          <w:sz w:val="12"/>
          <w:lang w:val="en-AU"/>
        </w:rPr>
      </w:pPr>
    </w:p>
    <w:p w14:paraId="2E6C6A04" w14:textId="70BDF98A" w:rsidR="005833DE" w:rsidRDefault="005833DE" w:rsidP="0034437C">
      <w:pPr>
        <w:pStyle w:val="Heading3"/>
        <w:rPr>
          <w:lang w:val="en-AU"/>
        </w:rPr>
      </w:pPr>
      <w:r w:rsidRPr="005833DE">
        <w:rPr>
          <w:lang w:val="en-AU"/>
        </w:rPr>
        <w:lastRenderedPageBreak/>
        <w:t>Emergency Re-establishment Payments</w:t>
      </w:r>
    </w:p>
    <w:p w14:paraId="748D6859" w14:textId="77777777" w:rsidR="005833DE" w:rsidRDefault="005833DE" w:rsidP="005833DE">
      <w:pPr>
        <w:rPr>
          <w:lang w:val="en-AU"/>
        </w:rPr>
      </w:pPr>
      <w:r w:rsidRPr="005833DE">
        <w:rPr>
          <w:lang w:val="en-AU"/>
        </w:rPr>
        <w:t>Emergency re-establishment assistance is available if your home is uninhabitable for more than seven days because of an emergency.</w:t>
      </w:r>
      <w:r>
        <w:rPr>
          <w:lang w:val="en-AU"/>
        </w:rPr>
        <w:t xml:space="preserve"> </w:t>
      </w:r>
    </w:p>
    <w:p w14:paraId="3DB4B186" w14:textId="6F39E57E" w:rsidR="0000087A" w:rsidRDefault="005833DE" w:rsidP="00926866">
      <w:pPr>
        <w:spacing w:after="0"/>
        <w:rPr>
          <w:lang w:val="en-AU"/>
        </w:rPr>
      </w:pPr>
      <w:r>
        <w:rPr>
          <w:lang w:val="en-AU"/>
        </w:rPr>
        <w:t>Grants of up</w:t>
      </w:r>
      <w:r w:rsidRPr="005833DE">
        <w:rPr>
          <w:lang w:val="en-AU"/>
        </w:rPr>
        <w:t xml:space="preserve"> to $42,250 </w:t>
      </w:r>
      <w:r>
        <w:rPr>
          <w:lang w:val="en-AU"/>
        </w:rPr>
        <w:t xml:space="preserve">are available </w:t>
      </w:r>
      <w:r w:rsidRPr="005833DE">
        <w:rPr>
          <w:lang w:val="en-AU"/>
        </w:rPr>
        <w:t>per eligible household experiencing financial hardship</w:t>
      </w:r>
      <w:r w:rsidR="0000087A">
        <w:rPr>
          <w:lang w:val="en-AU"/>
        </w:rPr>
        <w:t xml:space="preserve"> due to</w:t>
      </w:r>
      <w:r w:rsidR="00F469E2">
        <w:rPr>
          <w:lang w:val="en-AU"/>
        </w:rPr>
        <w:t xml:space="preserve"> </w:t>
      </w:r>
      <w:r w:rsidRPr="005833DE">
        <w:rPr>
          <w:lang w:val="en-AU"/>
        </w:rPr>
        <w:t>fire at their primary place of residence.</w:t>
      </w:r>
      <w:r>
        <w:rPr>
          <w:lang w:val="en-AU"/>
        </w:rPr>
        <w:t xml:space="preserve"> T</w:t>
      </w:r>
      <w:r w:rsidRPr="005833DE">
        <w:rPr>
          <w:lang w:val="en-AU"/>
        </w:rPr>
        <w:t xml:space="preserve">he grants </w:t>
      </w:r>
      <w:r w:rsidR="0000087A">
        <w:rPr>
          <w:lang w:val="en-AU"/>
        </w:rPr>
        <w:t>are</w:t>
      </w:r>
      <w:r w:rsidRPr="005833DE">
        <w:rPr>
          <w:lang w:val="en-AU"/>
        </w:rPr>
        <w:t xml:space="preserve"> available for</w:t>
      </w:r>
      <w:r w:rsidR="0000087A">
        <w:rPr>
          <w:lang w:val="en-AU"/>
        </w:rPr>
        <w:t>:</w:t>
      </w:r>
    </w:p>
    <w:p w14:paraId="1FBE2BA4" w14:textId="32E676F1" w:rsidR="0000087A" w:rsidRPr="0000087A" w:rsidRDefault="005833DE" w:rsidP="006D3721">
      <w:pPr>
        <w:pStyle w:val="ListParagraph"/>
        <w:numPr>
          <w:ilvl w:val="0"/>
          <w:numId w:val="37"/>
        </w:numPr>
        <w:spacing w:after="0"/>
      </w:pPr>
      <w:r w:rsidRPr="0000087A">
        <w:t>clean-up</w:t>
      </w:r>
    </w:p>
    <w:p w14:paraId="5FB6E159" w14:textId="12A58001" w:rsidR="0000087A" w:rsidRPr="004E0DD7" w:rsidRDefault="005833DE" w:rsidP="006D3721">
      <w:pPr>
        <w:pStyle w:val="ListParagraph"/>
        <w:numPr>
          <w:ilvl w:val="0"/>
          <w:numId w:val="37"/>
        </w:numPr>
        <w:spacing w:after="0"/>
      </w:pPr>
      <w:r w:rsidRPr="004E0DD7">
        <w:t>emergency accommodation</w:t>
      </w:r>
    </w:p>
    <w:p w14:paraId="3EE8CADD" w14:textId="46059F33" w:rsidR="0000087A" w:rsidRPr="006D3721" w:rsidRDefault="005833DE" w:rsidP="006D3721">
      <w:pPr>
        <w:pStyle w:val="ListParagraph"/>
        <w:numPr>
          <w:ilvl w:val="0"/>
          <w:numId w:val="37"/>
        </w:numPr>
        <w:spacing w:after="0"/>
      </w:pPr>
      <w:r w:rsidRPr="006D3721">
        <w:t>repairs</w:t>
      </w:r>
    </w:p>
    <w:p w14:paraId="14F40F49" w14:textId="0F374912" w:rsidR="0000087A" w:rsidRPr="006D3721" w:rsidRDefault="005833DE" w:rsidP="006D3721">
      <w:pPr>
        <w:pStyle w:val="ListParagraph"/>
        <w:numPr>
          <w:ilvl w:val="0"/>
          <w:numId w:val="37"/>
        </w:numPr>
        <w:spacing w:after="0"/>
      </w:pPr>
      <w:r w:rsidRPr="006D3721">
        <w:t>rebuilding (a principal place of residence)</w:t>
      </w:r>
    </w:p>
    <w:p w14:paraId="4D74C3B1" w14:textId="72AA0B1D" w:rsidR="00926866" w:rsidRPr="006D3721" w:rsidRDefault="005833DE" w:rsidP="006D3721">
      <w:pPr>
        <w:pStyle w:val="ListParagraph"/>
        <w:numPr>
          <w:ilvl w:val="0"/>
          <w:numId w:val="37"/>
        </w:numPr>
        <w:spacing w:after="0"/>
      </w:pPr>
      <w:proofErr w:type="gramStart"/>
      <w:r w:rsidRPr="006D3721">
        <w:t>replacing</w:t>
      </w:r>
      <w:proofErr w:type="gramEnd"/>
      <w:r w:rsidRPr="006D3721">
        <w:t xml:space="preserve"> some damaged contents. </w:t>
      </w:r>
    </w:p>
    <w:p w14:paraId="5571B89D" w14:textId="77777777" w:rsidR="00926866" w:rsidRPr="00681526" w:rsidRDefault="00926866" w:rsidP="00926866">
      <w:pPr>
        <w:spacing w:after="0"/>
        <w:rPr>
          <w:sz w:val="12"/>
          <w:lang w:val="en-AU"/>
        </w:rPr>
      </w:pPr>
    </w:p>
    <w:p w14:paraId="4FDA6C6A" w14:textId="72626595" w:rsidR="0000087A" w:rsidRDefault="005833DE" w:rsidP="00926866">
      <w:pPr>
        <w:spacing w:after="0"/>
        <w:rPr>
          <w:lang w:val="en-AU"/>
        </w:rPr>
      </w:pPr>
      <w:r w:rsidRPr="005833DE">
        <w:rPr>
          <w:lang w:val="en-AU"/>
        </w:rPr>
        <w:t xml:space="preserve">Re-establishment assistance is available </w:t>
      </w:r>
      <w:r w:rsidR="0000087A">
        <w:rPr>
          <w:lang w:val="en-AU"/>
        </w:rPr>
        <w:t>for</w:t>
      </w:r>
      <w:r w:rsidR="0000087A" w:rsidRPr="005833DE">
        <w:rPr>
          <w:lang w:val="en-AU"/>
        </w:rPr>
        <w:t xml:space="preserve"> </w:t>
      </w:r>
      <w:r w:rsidRPr="005833DE">
        <w:rPr>
          <w:lang w:val="en-AU"/>
        </w:rPr>
        <w:t>individuals or families who do not have building (home) insurance or contents insurance</w:t>
      </w:r>
      <w:r>
        <w:rPr>
          <w:lang w:val="en-AU"/>
        </w:rPr>
        <w:t>.</w:t>
      </w:r>
    </w:p>
    <w:p w14:paraId="593D548A" w14:textId="77777777" w:rsidR="0000087A" w:rsidRPr="00F469E2" w:rsidRDefault="0000087A" w:rsidP="00926866">
      <w:pPr>
        <w:spacing w:after="0"/>
        <w:rPr>
          <w:sz w:val="10"/>
          <w:lang w:val="en-AU"/>
        </w:rPr>
      </w:pPr>
    </w:p>
    <w:p w14:paraId="468D69A3" w14:textId="15C28BAC" w:rsidR="00926866" w:rsidRDefault="005833DE" w:rsidP="00926866">
      <w:pPr>
        <w:spacing w:after="0"/>
        <w:rPr>
          <w:lang w:val="en-AU"/>
        </w:rPr>
      </w:pPr>
      <w:r>
        <w:rPr>
          <w:lang w:val="en-AU"/>
        </w:rPr>
        <w:t xml:space="preserve">For more information visit the </w:t>
      </w:r>
      <w:hyperlink r:id="rId17" w:history="1">
        <w:r w:rsidRPr="00E34B2D">
          <w:rPr>
            <w:rStyle w:val="Hyperlink"/>
            <w:color w:val="000000" w:themeColor="text2"/>
            <w:u w:val="none"/>
            <w:lang w:val="en-AU"/>
          </w:rPr>
          <w:t>Personal Hardship Assistance Program</w:t>
        </w:r>
      </w:hyperlink>
      <w:r w:rsidRPr="00E34B2D">
        <w:rPr>
          <w:color w:val="000000" w:themeColor="text2"/>
          <w:lang w:val="en-AU"/>
        </w:rPr>
        <w:t xml:space="preserve"> </w:t>
      </w:r>
      <w:r w:rsidR="0000087A">
        <w:rPr>
          <w:color w:val="000000" w:themeColor="text2"/>
          <w:lang w:val="en-AU"/>
        </w:rPr>
        <w:t>on</w:t>
      </w:r>
      <w:r w:rsidR="0000087A">
        <w:rPr>
          <w:lang w:val="en-AU"/>
        </w:rPr>
        <w:t xml:space="preserve">- </w:t>
      </w:r>
      <w:hyperlink r:id="rId18" w:history="1">
        <w:r w:rsidR="00772C16" w:rsidRPr="00772C16">
          <w:rPr>
            <w:rStyle w:val="Hyperlink"/>
            <w:lang w:val="en-AU"/>
          </w:rPr>
          <w:t>knowyourcouncil.vic.gov.au/councils</w:t>
        </w:r>
      </w:hyperlink>
      <w:r>
        <w:rPr>
          <w:lang w:val="en-AU"/>
        </w:rPr>
        <w:t>.</w:t>
      </w:r>
    </w:p>
    <w:p w14:paraId="01603A7C" w14:textId="6DB1516B" w:rsidR="00926866" w:rsidRPr="00762D97" w:rsidRDefault="005833DE" w:rsidP="00926866">
      <w:pPr>
        <w:spacing w:after="0"/>
        <w:rPr>
          <w:sz w:val="12"/>
          <w:lang w:val="en-AU"/>
        </w:rPr>
      </w:pPr>
      <w:r>
        <w:rPr>
          <w:lang w:val="en-AU"/>
        </w:rPr>
        <w:t xml:space="preserve"> </w:t>
      </w:r>
    </w:p>
    <w:p w14:paraId="06456CCD" w14:textId="4C082845" w:rsidR="00C02D4B" w:rsidRDefault="00C02D4B" w:rsidP="00926866">
      <w:pPr>
        <w:spacing w:after="0"/>
        <w:rPr>
          <w:color w:val="AF272F" w:themeColor="text1"/>
          <w:lang w:val="en-AU"/>
        </w:rPr>
      </w:pPr>
      <w:r w:rsidRPr="00C02D4B">
        <w:rPr>
          <w:lang w:val="en-AU"/>
        </w:rPr>
        <w:t xml:space="preserve">If you think you may be eligible </w:t>
      </w:r>
      <w:r w:rsidR="0000087A">
        <w:rPr>
          <w:lang w:val="en-AU"/>
        </w:rPr>
        <w:t xml:space="preserve">contact </w:t>
      </w:r>
      <w:r w:rsidRPr="00C02D4B">
        <w:rPr>
          <w:lang w:val="en-AU"/>
        </w:rPr>
        <w:t>the D</w:t>
      </w:r>
      <w:r>
        <w:rPr>
          <w:lang w:val="en-AU"/>
        </w:rPr>
        <w:t xml:space="preserve">epartment of Health and Human Services </w:t>
      </w:r>
      <w:r w:rsidRPr="00C02D4B">
        <w:rPr>
          <w:lang w:val="en-AU"/>
        </w:rPr>
        <w:t xml:space="preserve">payment assistance helpline on </w:t>
      </w:r>
      <w:r w:rsidRPr="00C02D4B">
        <w:rPr>
          <w:color w:val="AF272F" w:themeColor="text1"/>
          <w:lang w:val="en-AU"/>
        </w:rPr>
        <w:t>1800 961 054.</w:t>
      </w:r>
    </w:p>
    <w:p w14:paraId="0C57F92D" w14:textId="77777777" w:rsidR="00FF1565" w:rsidRPr="00762D97" w:rsidRDefault="00FF1565" w:rsidP="00926866">
      <w:pPr>
        <w:spacing w:after="0"/>
        <w:rPr>
          <w:color w:val="AF272F" w:themeColor="text1"/>
          <w:sz w:val="12"/>
          <w:lang w:val="en-AU"/>
        </w:rPr>
      </w:pPr>
    </w:p>
    <w:p w14:paraId="61059093" w14:textId="77777777" w:rsidR="001E1ECF" w:rsidRPr="00937102" w:rsidRDefault="001E1ECF" w:rsidP="001E1ECF">
      <w:pPr>
        <w:pStyle w:val="Heading3"/>
        <w:rPr>
          <w:lang w:val="en-AU"/>
        </w:rPr>
      </w:pPr>
      <w:r w:rsidRPr="00937102">
        <w:rPr>
          <w:lang w:val="en-AU"/>
        </w:rPr>
        <w:t xml:space="preserve">The Victorian Bushfires Case Support Program </w:t>
      </w:r>
    </w:p>
    <w:p w14:paraId="2D883849" w14:textId="2BC5449A" w:rsidR="001E1ECF" w:rsidRPr="00937102" w:rsidRDefault="001E1ECF" w:rsidP="001E1ECF">
      <w:r w:rsidRPr="00937102">
        <w:t xml:space="preserve">The Victorian Bushfires Case Support Program is available to people in fire-affected areas in </w:t>
      </w:r>
      <w:proofErr w:type="spellStart"/>
      <w:r w:rsidRPr="00937102">
        <w:t>Gippsland</w:t>
      </w:r>
      <w:proofErr w:type="spellEnd"/>
      <w:r w:rsidRPr="00937102">
        <w:t xml:space="preserve"> and North East Victoria</w:t>
      </w:r>
      <w:r w:rsidR="006A09F6">
        <w:t xml:space="preserve">, and </w:t>
      </w:r>
      <w:r w:rsidRPr="00937102">
        <w:t xml:space="preserve">other parts of Victoria. There is no charge for the services provided by this program. </w:t>
      </w:r>
    </w:p>
    <w:p w14:paraId="5DE41D0A" w14:textId="35B7CD91" w:rsidR="001E1ECF" w:rsidRPr="00937102" w:rsidRDefault="001E1ECF" w:rsidP="001E1ECF">
      <w:pPr>
        <w:spacing w:after="0"/>
      </w:pPr>
      <w:r w:rsidRPr="00937102">
        <w:t xml:space="preserve">The program </w:t>
      </w:r>
      <w:r w:rsidR="006A09F6">
        <w:t>gives</w:t>
      </w:r>
      <w:r w:rsidR="006A09F6" w:rsidRPr="00937102">
        <w:t xml:space="preserve"> </w:t>
      </w:r>
      <w:r w:rsidRPr="00937102">
        <w:t xml:space="preserve">access to Case Support Coordinators who will establish links to vital support, </w:t>
      </w:r>
      <w:r w:rsidR="006A09F6">
        <w:t>offer</w:t>
      </w:r>
      <w:r w:rsidR="006A09F6" w:rsidRPr="00937102">
        <w:t xml:space="preserve"> </w:t>
      </w:r>
      <w:r w:rsidRPr="00937102">
        <w:t xml:space="preserve">information and advice, mental health support or financial counselling. </w:t>
      </w:r>
    </w:p>
    <w:p w14:paraId="133ADE47" w14:textId="77777777" w:rsidR="001E1ECF" w:rsidRPr="00762D97" w:rsidRDefault="001E1ECF" w:rsidP="001E1ECF">
      <w:pPr>
        <w:spacing w:after="0"/>
        <w:rPr>
          <w:b/>
          <w:sz w:val="12"/>
        </w:rPr>
      </w:pPr>
    </w:p>
    <w:p w14:paraId="546E14DF" w14:textId="77FB42E0" w:rsidR="001E1ECF" w:rsidRPr="00937102" w:rsidRDefault="006A09F6" w:rsidP="001E1ECF">
      <w:pPr>
        <w:rPr>
          <w:b/>
        </w:rPr>
      </w:pPr>
      <w:r>
        <w:rPr>
          <w:bCs/>
        </w:rPr>
        <w:t>If you have been affect</w:t>
      </w:r>
      <w:r w:rsidR="006D3721">
        <w:rPr>
          <w:bCs/>
        </w:rPr>
        <w:t>ed</w:t>
      </w:r>
      <w:r>
        <w:rPr>
          <w:bCs/>
        </w:rPr>
        <w:t>,</w:t>
      </w:r>
      <w:r w:rsidRPr="00937102">
        <w:rPr>
          <w:bCs/>
        </w:rPr>
        <w:t xml:space="preserve"> </w:t>
      </w:r>
      <w:r>
        <w:rPr>
          <w:bCs/>
        </w:rPr>
        <w:t xml:space="preserve">contact </w:t>
      </w:r>
      <w:r w:rsidR="001E1ECF" w:rsidRPr="00937102">
        <w:rPr>
          <w:bCs/>
        </w:rPr>
        <w:t>a Case Support Coordinator by:</w:t>
      </w:r>
    </w:p>
    <w:p w14:paraId="544BA49C" w14:textId="33CB7694" w:rsidR="001E1ECF" w:rsidRPr="00937102" w:rsidRDefault="001E1ECF" w:rsidP="00BB441E">
      <w:pPr>
        <w:pStyle w:val="ListParagraph"/>
        <w:numPr>
          <w:ilvl w:val="0"/>
          <w:numId w:val="18"/>
        </w:numPr>
      </w:pPr>
      <w:r w:rsidRPr="00937102">
        <w:rPr>
          <w:bCs/>
        </w:rPr>
        <w:t>Calling</w:t>
      </w:r>
      <w:r w:rsidRPr="00937102">
        <w:t xml:space="preserve">: </w:t>
      </w:r>
      <w:r w:rsidRPr="00DA7BA3">
        <w:rPr>
          <w:color w:val="AF272F" w:themeColor="text1"/>
          <w:szCs w:val="24"/>
        </w:rPr>
        <w:t xml:space="preserve">1800 560 760 </w:t>
      </w:r>
      <w:r w:rsidR="00BB441E" w:rsidRPr="00BB441E">
        <w:rPr>
          <w:szCs w:val="24"/>
        </w:rPr>
        <w:t>or emailing</w:t>
      </w:r>
      <w:r w:rsidR="00BB441E">
        <w:rPr>
          <w:color w:val="AF272F" w:themeColor="text1"/>
          <w:szCs w:val="24"/>
        </w:rPr>
        <w:t>:</w:t>
      </w:r>
      <w:r w:rsidRPr="00937102">
        <w:rPr>
          <w:bCs/>
        </w:rPr>
        <w:t>:</w:t>
      </w:r>
      <w:r w:rsidRPr="00937102">
        <w:rPr>
          <w:b/>
          <w:bCs/>
        </w:rPr>
        <w:t xml:space="preserve"> </w:t>
      </w:r>
      <w:hyperlink r:id="rId19" w:history="1">
        <w:r w:rsidRPr="007D0A21">
          <w:rPr>
            <w:rStyle w:val="Hyperlink"/>
            <w:rFonts w:cstheme="minorHAnsi"/>
            <w:lang w:val="en"/>
          </w:rPr>
          <w:t>connect@brv.vic.gov.au</w:t>
        </w:r>
      </w:hyperlink>
      <w:r w:rsidRPr="007D0A21">
        <w:rPr>
          <w:rFonts w:ascii="VIC-Regular" w:hAnsi="VIC-Regular"/>
          <w:color w:val="011A3C"/>
          <w:sz w:val="24"/>
          <w:szCs w:val="24"/>
          <w:lang w:val="en"/>
        </w:rPr>
        <w:t xml:space="preserve"> </w:t>
      </w:r>
    </w:p>
    <w:p w14:paraId="25888EE0" w14:textId="5A4F302D" w:rsidR="00607830" w:rsidRPr="00607830" w:rsidRDefault="001E1ECF" w:rsidP="0034437C">
      <w:pPr>
        <w:pStyle w:val="ListParagraph"/>
        <w:numPr>
          <w:ilvl w:val="0"/>
          <w:numId w:val="19"/>
        </w:numPr>
        <w:rPr>
          <w:color w:val="AF272F" w:themeColor="hyperlink"/>
          <w:u w:val="single"/>
        </w:rPr>
      </w:pPr>
      <w:r w:rsidRPr="00937102">
        <w:t xml:space="preserve">Contacting your </w:t>
      </w:r>
      <w:hyperlink r:id="rId20" w:history="1">
        <w:r w:rsidRPr="00937102">
          <w:rPr>
            <w:rStyle w:val="Hyperlink"/>
          </w:rPr>
          <w:t>local council</w:t>
        </w:r>
      </w:hyperlink>
      <w:r w:rsidRPr="00937102">
        <w:t xml:space="preserve"> </w:t>
      </w:r>
      <w:r>
        <w:t>at:</w:t>
      </w:r>
      <w:r w:rsidRPr="004D28E5">
        <w:t xml:space="preserve"> </w:t>
      </w:r>
      <w:hyperlink r:id="rId21" w:history="1">
        <w:r w:rsidR="00772C16" w:rsidRPr="00772C16">
          <w:rPr>
            <w:rStyle w:val="Hyperlink"/>
          </w:rPr>
          <w:t>knowyourcouncil.vic.gov.au/councils</w:t>
        </w:r>
      </w:hyperlink>
      <w:r w:rsidRPr="00937102">
        <w:t xml:space="preserve"> </w:t>
      </w:r>
    </w:p>
    <w:p w14:paraId="6DD0ABA3" w14:textId="4C536465" w:rsidR="00607830" w:rsidRPr="00762D97" w:rsidRDefault="001E1ECF" w:rsidP="00762D97">
      <w:pPr>
        <w:pStyle w:val="ListParagraph"/>
        <w:numPr>
          <w:ilvl w:val="0"/>
          <w:numId w:val="19"/>
        </w:numPr>
        <w:rPr>
          <w:color w:val="AF272F" w:themeColor="hyperlink"/>
          <w:u w:val="single"/>
        </w:rPr>
      </w:pPr>
      <w:r w:rsidRPr="00937102">
        <w:t xml:space="preserve">Visiting a </w:t>
      </w:r>
      <w:hyperlink r:id="rId22" w:anchor="relief_and_recovery_centres" w:history="1">
        <w:r w:rsidRPr="00937102">
          <w:rPr>
            <w:rStyle w:val="Hyperlink"/>
          </w:rPr>
          <w:t>recovery centre</w:t>
        </w:r>
      </w:hyperlink>
      <w:r w:rsidRPr="00937102">
        <w:t xml:space="preserve"> </w:t>
      </w:r>
      <w:r>
        <w:t xml:space="preserve">at: </w:t>
      </w:r>
      <w:hyperlink r:id="rId23" w:anchor="relief_and_recovery_centres" w:history="1">
        <w:r w:rsidR="00772C16" w:rsidRPr="00772C16">
          <w:rPr>
            <w:rStyle w:val="Hyperlink"/>
          </w:rPr>
          <w:t>emergency.vic.gov.au/relief/#</w:t>
        </w:r>
        <w:proofErr w:type="spellStart"/>
        <w:r w:rsidR="00772C16" w:rsidRPr="00772C16">
          <w:rPr>
            <w:rStyle w:val="Hyperlink"/>
          </w:rPr>
          <w:t>relief_and_recovery_centres</w:t>
        </w:r>
        <w:proofErr w:type="spellEnd"/>
      </w:hyperlink>
    </w:p>
    <w:p w14:paraId="39F5F204" w14:textId="071939F2" w:rsidR="00937102" w:rsidRPr="00937102" w:rsidRDefault="009D5383" w:rsidP="001E1ECF">
      <w:pPr>
        <w:pStyle w:val="Heading3"/>
        <w:ind w:left="-142" w:firstLine="142"/>
        <w:rPr>
          <w:lang w:val="en-AU"/>
        </w:rPr>
      </w:pPr>
      <w:r w:rsidRPr="009D5383">
        <w:rPr>
          <w:lang w:val="en-AU"/>
        </w:rPr>
        <w:t>Victorian Bushfire Appeal</w:t>
      </w:r>
    </w:p>
    <w:p w14:paraId="014F38C1" w14:textId="01A72A43" w:rsidR="009D5383" w:rsidRDefault="009D5383" w:rsidP="0034437C">
      <w:pPr>
        <w:spacing w:after="0"/>
        <w:rPr>
          <w:lang w:val="en-AU"/>
        </w:rPr>
      </w:pPr>
      <w:r w:rsidRPr="009D5383">
        <w:rPr>
          <w:lang w:val="en-AU"/>
        </w:rPr>
        <w:t xml:space="preserve">The Victorian Government partnered with Bendigo Bank and the Salvation Army to </w:t>
      </w:r>
      <w:r w:rsidR="006A09F6" w:rsidRPr="009D5383">
        <w:rPr>
          <w:lang w:val="en-AU"/>
        </w:rPr>
        <w:t>create</w:t>
      </w:r>
      <w:r w:rsidRPr="009D5383">
        <w:rPr>
          <w:lang w:val="en-AU"/>
        </w:rPr>
        <w:t xml:space="preserve"> the Victorian Bushfire Appeal</w:t>
      </w:r>
      <w:r w:rsidR="006A09F6">
        <w:rPr>
          <w:lang w:val="en-AU"/>
        </w:rPr>
        <w:t>. This</w:t>
      </w:r>
      <w:r w:rsidR="00110610">
        <w:rPr>
          <w:lang w:val="en-AU"/>
        </w:rPr>
        <w:t xml:space="preserve"> provides the following grants:</w:t>
      </w:r>
      <w:r>
        <w:rPr>
          <w:lang w:val="en-AU"/>
        </w:rPr>
        <w:t xml:space="preserve"> </w:t>
      </w:r>
    </w:p>
    <w:p w14:paraId="220BBA21" w14:textId="5F2AF992" w:rsidR="009D5383" w:rsidRPr="009D5383" w:rsidRDefault="009D5383" w:rsidP="009D5383">
      <w:pPr>
        <w:pStyle w:val="ListParagraph"/>
        <w:numPr>
          <w:ilvl w:val="0"/>
          <w:numId w:val="20"/>
        </w:numPr>
      </w:pPr>
      <w:r w:rsidRPr="009D5383">
        <w:rPr>
          <w:b/>
          <w:bCs/>
        </w:rPr>
        <w:t>Bereavement:</w:t>
      </w:r>
      <w:r w:rsidR="006D3721">
        <w:t xml:space="preserve"> Immediate payments of $50,000</w:t>
      </w:r>
      <w:r w:rsidRPr="009D5383">
        <w:t xml:space="preserve"> to each famil</w:t>
      </w:r>
      <w:r w:rsidR="006A09F6">
        <w:t>y</w:t>
      </w:r>
      <w:r w:rsidRPr="009D5383">
        <w:t xml:space="preserve"> of people who have tragically died during Victoria’s bushfires.</w:t>
      </w:r>
    </w:p>
    <w:p w14:paraId="36F03A03" w14:textId="13054289" w:rsidR="009D5383" w:rsidRPr="009D5383" w:rsidRDefault="009D5383" w:rsidP="009D5383">
      <w:pPr>
        <w:pStyle w:val="ListParagraph"/>
        <w:numPr>
          <w:ilvl w:val="0"/>
          <w:numId w:val="20"/>
        </w:numPr>
      </w:pPr>
      <w:r w:rsidRPr="009D5383">
        <w:rPr>
          <w:b/>
          <w:bCs/>
        </w:rPr>
        <w:t>Boundary fences:</w:t>
      </w:r>
      <w:r w:rsidRPr="009D5383">
        <w:t xml:space="preserve"> $1 million, provided through </w:t>
      </w:r>
      <w:proofErr w:type="spellStart"/>
      <w:r w:rsidRPr="009D5383">
        <w:t>BlazeAid</w:t>
      </w:r>
      <w:proofErr w:type="spellEnd"/>
      <w:r w:rsidRPr="009D5383">
        <w:t xml:space="preserve">, will help farmers replace boundary fences </w:t>
      </w:r>
      <w:r w:rsidR="00C07F59">
        <w:t xml:space="preserve">on their property, </w:t>
      </w:r>
      <w:r w:rsidRPr="009D5383">
        <w:t>destroyed by bushfires</w:t>
      </w:r>
      <w:r w:rsidR="006A09F6">
        <w:t>.</w:t>
      </w:r>
    </w:p>
    <w:p w14:paraId="3324C143" w14:textId="7CAE2EE1" w:rsidR="009D5383" w:rsidRDefault="009D5383" w:rsidP="009D5383">
      <w:pPr>
        <w:pStyle w:val="ListParagraph"/>
        <w:numPr>
          <w:ilvl w:val="0"/>
          <w:numId w:val="20"/>
        </w:numPr>
      </w:pPr>
      <w:r w:rsidRPr="009D5383">
        <w:rPr>
          <w:b/>
          <w:bCs/>
        </w:rPr>
        <w:t>Primary residence:</w:t>
      </w:r>
      <w:r w:rsidRPr="009D5383">
        <w:t xml:space="preserve"> Funding of up to $4 million will support residents in bushfire-affected areas who have experienced loss of, or damage to, their primary residence. Funding from $1,000 to $4,500 will cover temporary accommodation costs, such as hotel bills.</w:t>
      </w:r>
    </w:p>
    <w:p w14:paraId="7CA2933E" w14:textId="63145DDC" w:rsidR="00762D97" w:rsidRPr="00BB441E" w:rsidRDefault="009D5383" w:rsidP="00762D97">
      <w:pPr>
        <w:spacing w:after="0"/>
        <w:rPr>
          <w:color w:val="AF272F" w:themeColor="text1"/>
          <w:lang w:val="en-AU"/>
        </w:rPr>
      </w:pPr>
      <w:r w:rsidRPr="009D5383">
        <w:t>To register your interest in these grants</w:t>
      </w:r>
      <w:r>
        <w:t xml:space="preserve"> or for more information</w:t>
      </w:r>
      <w:r w:rsidRPr="009D5383">
        <w:t xml:space="preserve">, please contact Bushfire Recovery Victoria on </w:t>
      </w:r>
      <w:r w:rsidRPr="009D5383">
        <w:rPr>
          <w:color w:val="AF272F" w:themeColor="text1"/>
          <w:lang w:val="en-AU"/>
        </w:rPr>
        <w:t>1800 560 760.</w:t>
      </w:r>
    </w:p>
    <w:p w14:paraId="09943152" w14:textId="77777777" w:rsidR="00762D97" w:rsidRPr="00F469E2" w:rsidRDefault="00762D97" w:rsidP="00762D97">
      <w:pPr>
        <w:spacing w:after="0"/>
        <w:rPr>
          <w:color w:val="AF272F" w:themeColor="text1"/>
          <w:sz w:val="12"/>
          <w:lang w:val="en-AU"/>
        </w:rPr>
      </w:pPr>
    </w:p>
    <w:p w14:paraId="79A60B11" w14:textId="3DC3D43C" w:rsidR="00DA7BA3" w:rsidRDefault="00DA7BA3" w:rsidP="00DA7BA3">
      <w:pPr>
        <w:pStyle w:val="Heading3"/>
      </w:pPr>
      <w:r>
        <w:t xml:space="preserve">Financial counselling </w:t>
      </w:r>
    </w:p>
    <w:p w14:paraId="2B36C6B7" w14:textId="451B21D5" w:rsidR="00DA7BA3" w:rsidRDefault="00DA7BA3" w:rsidP="00DA7BA3">
      <w:r>
        <w:t xml:space="preserve">Financial counsellors are available free of charge to </w:t>
      </w:r>
      <w:r w:rsidR="006A09F6">
        <w:t xml:space="preserve">help </w:t>
      </w:r>
      <w:r>
        <w:t xml:space="preserve">people affected by the </w:t>
      </w:r>
      <w:proofErr w:type="spellStart"/>
      <w:r>
        <w:t>Gippsland</w:t>
      </w:r>
      <w:proofErr w:type="spellEnd"/>
      <w:r>
        <w:t xml:space="preserve"> and North East Victoria fires</w:t>
      </w:r>
      <w:r w:rsidR="006A09F6">
        <w:t>, including</w:t>
      </w:r>
    </w:p>
    <w:p w14:paraId="0A9EA75A" w14:textId="2EDF7F21" w:rsidR="00DA7BA3" w:rsidRDefault="00772C16" w:rsidP="00DA7BA3">
      <w:pPr>
        <w:pStyle w:val="ListParagraph"/>
        <w:numPr>
          <w:ilvl w:val="0"/>
          <w:numId w:val="29"/>
        </w:numPr>
      </w:pPr>
      <w:r>
        <w:t>p</w:t>
      </w:r>
      <w:r w:rsidR="00DA7BA3">
        <w:t>hone and face-to-face information about financial issues</w:t>
      </w:r>
    </w:p>
    <w:p w14:paraId="7EA44755" w14:textId="227F04D8" w:rsidR="00DA7BA3" w:rsidRDefault="00772C16" w:rsidP="00DA7BA3">
      <w:pPr>
        <w:pStyle w:val="ListParagraph"/>
        <w:numPr>
          <w:ilvl w:val="0"/>
          <w:numId w:val="29"/>
        </w:numPr>
      </w:pPr>
      <w:r>
        <w:t>f</w:t>
      </w:r>
      <w:r w:rsidR="00DA7BA3">
        <w:t xml:space="preserve">ace-to-face practical support including </w:t>
      </w:r>
      <w:r>
        <w:t>starting</w:t>
      </w:r>
      <w:r w:rsidR="00DA7BA3">
        <w:t xml:space="preserve"> financial plans and budget planning</w:t>
      </w:r>
    </w:p>
    <w:p w14:paraId="6AB214B4" w14:textId="73ADC1C4" w:rsidR="00DA7BA3" w:rsidRDefault="00DA7BA3" w:rsidP="00DA7BA3">
      <w:pPr>
        <w:pStyle w:val="ListParagraph"/>
        <w:numPr>
          <w:ilvl w:val="0"/>
          <w:numId w:val="29"/>
        </w:numPr>
      </w:pPr>
      <w:r>
        <w:t xml:space="preserve">information on entitlements and </w:t>
      </w:r>
      <w:r w:rsidR="00772C16">
        <w:t xml:space="preserve">types </w:t>
      </w:r>
      <w:r>
        <w:t>of government assistance</w:t>
      </w:r>
    </w:p>
    <w:p w14:paraId="6BEF6241" w14:textId="77777777" w:rsidR="00F469E2" w:rsidRDefault="00F469E2" w:rsidP="00F469E2">
      <w:pPr>
        <w:pStyle w:val="ListParagraph"/>
      </w:pPr>
    </w:p>
    <w:p w14:paraId="4CD11C06" w14:textId="12CBE81A" w:rsidR="00DA7BA3" w:rsidRDefault="00772C16" w:rsidP="00DA7BA3">
      <w:pPr>
        <w:pStyle w:val="ListParagraph"/>
        <w:numPr>
          <w:ilvl w:val="0"/>
          <w:numId w:val="29"/>
        </w:numPr>
      </w:pPr>
      <w:r>
        <w:lastRenderedPageBreak/>
        <w:t>a</w:t>
      </w:r>
      <w:r w:rsidR="00DA7BA3">
        <w:t>dvocating and negotiating with financial institutions and insurance agencies on your behalf</w:t>
      </w:r>
    </w:p>
    <w:p w14:paraId="11C5D234" w14:textId="423C2DD0" w:rsidR="00DA7BA3" w:rsidRDefault="00DA7BA3" w:rsidP="00DA7BA3">
      <w:pPr>
        <w:pStyle w:val="ListParagraph"/>
        <w:numPr>
          <w:ilvl w:val="0"/>
          <w:numId w:val="29"/>
        </w:numPr>
      </w:pPr>
      <w:proofErr w:type="gramStart"/>
      <w:r>
        <w:t>referrals</w:t>
      </w:r>
      <w:proofErr w:type="gramEnd"/>
      <w:r>
        <w:t xml:space="preserve"> to other community services or legal services </w:t>
      </w:r>
      <w:r w:rsidR="00772C16">
        <w:t>if needed.</w:t>
      </w:r>
    </w:p>
    <w:p w14:paraId="5E93A8C1" w14:textId="46F58354" w:rsidR="00F469E2" w:rsidRDefault="00DA7BA3" w:rsidP="00F469E2">
      <w:pPr>
        <w:spacing w:after="0"/>
      </w:pPr>
      <w:r>
        <w:t xml:space="preserve">To access a financial counsellor, call Bushfire Recovery Victoria on </w:t>
      </w:r>
      <w:r w:rsidRPr="00DA7BA3">
        <w:rPr>
          <w:color w:val="AF272F" w:themeColor="text1"/>
          <w:lang w:val="en-AU"/>
        </w:rPr>
        <w:t>1800 560 760</w:t>
      </w:r>
      <w:r w:rsidR="00F469E2">
        <w:t>.</w:t>
      </w:r>
    </w:p>
    <w:p w14:paraId="53BC0A0D" w14:textId="77777777" w:rsidR="00F469E2" w:rsidRPr="00F469E2" w:rsidRDefault="00F469E2" w:rsidP="00F469E2">
      <w:pPr>
        <w:spacing w:after="0"/>
      </w:pPr>
    </w:p>
    <w:p w14:paraId="490C2F49" w14:textId="0E2FE5E8" w:rsidR="00110610" w:rsidRPr="00937102" w:rsidRDefault="00110610" w:rsidP="00937102">
      <w:pPr>
        <w:pStyle w:val="Heading2"/>
        <w:spacing w:after="0"/>
        <w:rPr>
          <w:lang w:val="en-AU"/>
        </w:rPr>
      </w:pPr>
      <w:r w:rsidRPr="00937102">
        <w:rPr>
          <w:lang w:val="en-AU"/>
        </w:rPr>
        <w:t xml:space="preserve">COMMONWEALTH </w:t>
      </w:r>
      <w:r w:rsidR="000E76CE">
        <w:rPr>
          <w:lang w:val="en-AU"/>
        </w:rPr>
        <w:t xml:space="preserve">government </w:t>
      </w:r>
      <w:r w:rsidRPr="00937102">
        <w:rPr>
          <w:lang w:val="en-AU"/>
        </w:rPr>
        <w:t xml:space="preserve">SUPPORTS </w:t>
      </w:r>
    </w:p>
    <w:p w14:paraId="66C22FCA" w14:textId="77777777" w:rsidR="00110610" w:rsidRPr="00762D97" w:rsidRDefault="00110610" w:rsidP="00110610">
      <w:pPr>
        <w:pStyle w:val="Heading2"/>
        <w:spacing w:after="0"/>
        <w:rPr>
          <w:sz w:val="12"/>
          <w:lang w:val="en-AU"/>
        </w:rPr>
      </w:pPr>
    </w:p>
    <w:p w14:paraId="2C3C0C6D" w14:textId="31C74059" w:rsidR="00110610" w:rsidRDefault="00110610" w:rsidP="0034437C">
      <w:pPr>
        <w:pStyle w:val="Heading3"/>
        <w:rPr>
          <w:lang w:val="en-AU"/>
        </w:rPr>
      </w:pPr>
      <w:r w:rsidRPr="00110610">
        <w:rPr>
          <w:lang w:val="en-AU"/>
        </w:rPr>
        <w:t>Australian Government Disaster Recovery Payment – for damaged or destroyed homes or injury</w:t>
      </w:r>
    </w:p>
    <w:p w14:paraId="4E733204" w14:textId="4793E61B" w:rsidR="006A09F6" w:rsidRDefault="00110610" w:rsidP="00110610">
      <w:pPr>
        <w:spacing w:after="0"/>
        <w:rPr>
          <w:lang w:val="en-AU"/>
        </w:rPr>
      </w:pPr>
      <w:r w:rsidRPr="00110610">
        <w:rPr>
          <w:lang w:val="en-AU"/>
        </w:rPr>
        <w:t xml:space="preserve">$1,000 per adult and $400 per child </w:t>
      </w:r>
      <w:r>
        <w:rPr>
          <w:lang w:val="en-AU"/>
        </w:rPr>
        <w:t>is available f</w:t>
      </w:r>
      <w:r w:rsidRPr="00110610">
        <w:rPr>
          <w:lang w:val="en-AU"/>
        </w:rPr>
        <w:t>or people who</w:t>
      </w:r>
      <w:r w:rsidR="006A09F6">
        <w:rPr>
          <w:lang w:val="en-AU"/>
        </w:rPr>
        <w:t>:</w:t>
      </w:r>
    </w:p>
    <w:p w14:paraId="5F134C84" w14:textId="3052836D" w:rsidR="006A09F6" w:rsidRPr="006A09F6" w:rsidRDefault="006A09F6" w:rsidP="009252F0">
      <w:pPr>
        <w:pStyle w:val="ListParagraph"/>
        <w:numPr>
          <w:ilvl w:val="0"/>
          <w:numId w:val="38"/>
        </w:numPr>
        <w:spacing w:after="0"/>
      </w:pPr>
      <w:r w:rsidRPr="006A09F6">
        <w:t>were</w:t>
      </w:r>
      <w:r w:rsidR="00B851F1">
        <w:t xml:space="preserve"> seriously injured</w:t>
      </w:r>
    </w:p>
    <w:p w14:paraId="6C3645BC" w14:textId="24DE5493" w:rsidR="006A09F6" w:rsidRPr="004E0DD7" w:rsidRDefault="00110610" w:rsidP="009252F0">
      <w:pPr>
        <w:pStyle w:val="ListParagraph"/>
        <w:numPr>
          <w:ilvl w:val="0"/>
          <w:numId w:val="38"/>
        </w:numPr>
        <w:spacing w:after="0"/>
      </w:pPr>
      <w:r w:rsidRPr="004E0DD7">
        <w:t xml:space="preserve">lost their homes </w:t>
      </w:r>
    </w:p>
    <w:p w14:paraId="17B72190" w14:textId="4D62490E" w:rsidR="006A09F6" w:rsidRPr="006A09F6" w:rsidRDefault="006A09F6" w:rsidP="009252F0">
      <w:pPr>
        <w:pStyle w:val="ListParagraph"/>
        <w:numPr>
          <w:ilvl w:val="0"/>
          <w:numId w:val="38"/>
        </w:numPr>
        <w:spacing w:after="0"/>
      </w:pPr>
      <w:r>
        <w:t>had their</w:t>
      </w:r>
      <w:r w:rsidR="00110610" w:rsidRPr="006A09F6">
        <w:t xml:space="preserve"> homes </w:t>
      </w:r>
      <w:r w:rsidR="009252F0">
        <w:t>directly damaged</w:t>
      </w:r>
      <w:r>
        <w:t xml:space="preserve"> by the bushfires</w:t>
      </w:r>
    </w:p>
    <w:p w14:paraId="4890DDC7" w14:textId="2771187E" w:rsidR="00110610" w:rsidRPr="004E0DD7" w:rsidRDefault="00110610" w:rsidP="009252F0">
      <w:pPr>
        <w:pStyle w:val="ListParagraph"/>
        <w:numPr>
          <w:ilvl w:val="0"/>
          <w:numId w:val="38"/>
        </w:numPr>
        <w:spacing w:after="0"/>
      </w:pPr>
      <w:proofErr w:type="gramStart"/>
      <w:r w:rsidRPr="006A09F6">
        <w:t>are</w:t>
      </w:r>
      <w:proofErr w:type="gramEnd"/>
      <w:r w:rsidRPr="006A09F6">
        <w:t xml:space="preserve"> the immediate family members of a person who has died, as a direct result of the bushfires.</w:t>
      </w:r>
    </w:p>
    <w:p w14:paraId="655760B3" w14:textId="6425AD02" w:rsidR="00110610" w:rsidRPr="00762D97" w:rsidRDefault="00110610" w:rsidP="00110610">
      <w:pPr>
        <w:spacing w:after="0"/>
        <w:rPr>
          <w:sz w:val="12"/>
          <w:lang w:val="en-AU"/>
        </w:rPr>
      </w:pPr>
    </w:p>
    <w:p w14:paraId="146B1AD8" w14:textId="3F5474F3" w:rsidR="00110610" w:rsidRDefault="00110610" w:rsidP="00110610">
      <w:pPr>
        <w:spacing w:after="0"/>
        <w:rPr>
          <w:lang w:val="en-AU"/>
        </w:rPr>
      </w:pPr>
      <w:r>
        <w:rPr>
          <w:lang w:val="en-AU"/>
        </w:rPr>
        <w:t>For more information and instruction</w:t>
      </w:r>
      <w:r w:rsidR="00C77E2A">
        <w:rPr>
          <w:lang w:val="en-AU"/>
        </w:rPr>
        <w:t>s</w:t>
      </w:r>
      <w:r>
        <w:rPr>
          <w:lang w:val="en-AU"/>
        </w:rPr>
        <w:t xml:space="preserve"> on how to claim, see </w:t>
      </w:r>
      <w:r w:rsidR="00C77E2A" w:rsidRPr="00C77E2A">
        <w:rPr>
          <w:lang w:val="en-AU"/>
        </w:rPr>
        <w:t xml:space="preserve">the </w:t>
      </w:r>
      <w:hyperlink r:id="rId24" w:history="1">
        <w:r w:rsidR="00C77E2A" w:rsidRPr="00C77E2A">
          <w:rPr>
            <w:rStyle w:val="Hyperlink"/>
            <w:lang w:val="en-AU"/>
          </w:rPr>
          <w:t>Australian Government Disaster Recovery Payment</w:t>
        </w:r>
      </w:hyperlink>
      <w:r w:rsidR="00C77E2A" w:rsidRPr="00C77E2A">
        <w:rPr>
          <w:lang w:val="en-AU"/>
        </w:rPr>
        <w:t xml:space="preserve"> </w:t>
      </w:r>
      <w:r w:rsidR="006A09F6">
        <w:rPr>
          <w:lang w:val="en-AU"/>
        </w:rPr>
        <w:t xml:space="preserve">on </w:t>
      </w:r>
      <w:hyperlink r:id="rId25" w:history="1">
        <w:r w:rsidR="004D28E5" w:rsidRPr="00063848">
          <w:rPr>
            <w:rStyle w:val="Hyperlink"/>
            <w:lang w:val="en-AU"/>
          </w:rPr>
          <w:t>servicesaustralia.gov.au/individuals/services/centrelink/victorian-bushfires-december-2019-australian-government-disaster-recovery-payment</w:t>
        </w:r>
      </w:hyperlink>
      <w:r w:rsidR="00C77E2A">
        <w:rPr>
          <w:lang w:val="en-AU"/>
        </w:rPr>
        <w:t xml:space="preserve"> </w:t>
      </w:r>
    </w:p>
    <w:p w14:paraId="1947BE86" w14:textId="7A6D71FC" w:rsidR="00607830" w:rsidRPr="00F469E2" w:rsidRDefault="00607830" w:rsidP="00762D97">
      <w:pPr>
        <w:spacing w:after="0"/>
        <w:rPr>
          <w:sz w:val="14"/>
          <w:lang w:val="en-AU"/>
        </w:rPr>
      </w:pPr>
    </w:p>
    <w:p w14:paraId="6C37B552" w14:textId="275F979A" w:rsidR="00C77E2A" w:rsidRDefault="006F3B51" w:rsidP="0034437C">
      <w:pPr>
        <w:pStyle w:val="Heading3"/>
        <w:rPr>
          <w:lang w:val="en-AU"/>
        </w:rPr>
      </w:pPr>
      <w:r w:rsidRPr="006F3B51">
        <w:rPr>
          <w:lang w:val="en-AU"/>
        </w:rPr>
        <w:t>Disaster Recovery Allowance – for income support</w:t>
      </w:r>
    </w:p>
    <w:p w14:paraId="2FC0E651" w14:textId="77777777" w:rsidR="00E5604E" w:rsidRDefault="00C77E2A" w:rsidP="00C77E2A">
      <w:pPr>
        <w:spacing w:after="0"/>
        <w:rPr>
          <w:lang w:val="en-AU"/>
        </w:rPr>
      </w:pPr>
      <w:r w:rsidRPr="00C77E2A">
        <w:rPr>
          <w:lang w:val="en-AU"/>
        </w:rPr>
        <w:t xml:space="preserve">Up to 13 weeks income support </w:t>
      </w:r>
      <w:r>
        <w:rPr>
          <w:lang w:val="en-AU"/>
        </w:rPr>
        <w:t xml:space="preserve">is available </w:t>
      </w:r>
      <w:r w:rsidRPr="00C77E2A">
        <w:rPr>
          <w:lang w:val="en-AU"/>
        </w:rPr>
        <w:t>for those who have lost income as a direct result of the bushfires</w:t>
      </w:r>
      <w:r>
        <w:rPr>
          <w:lang w:val="en-AU"/>
        </w:rPr>
        <w:t>.</w:t>
      </w:r>
      <w:r w:rsidR="00E5604E">
        <w:rPr>
          <w:lang w:val="en-AU"/>
        </w:rPr>
        <w:t xml:space="preserve"> </w:t>
      </w:r>
    </w:p>
    <w:p w14:paraId="28BF7B1D" w14:textId="77777777" w:rsidR="00E5604E" w:rsidRPr="00BB441E" w:rsidRDefault="00E5604E" w:rsidP="00C77E2A">
      <w:pPr>
        <w:spacing w:after="0"/>
        <w:rPr>
          <w:sz w:val="12"/>
          <w:lang w:val="en-AU"/>
        </w:rPr>
      </w:pPr>
    </w:p>
    <w:p w14:paraId="4FD2F101" w14:textId="77F371CB" w:rsidR="00C77E2A" w:rsidRDefault="00C77E2A" w:rsidP="003D3083">
      <w:pPr>
        <w:spacing w:after="0"/>
        <w:rPr>
          <w:lang w:val="en-AU"/>
        </w:rPr>
      </w:pPr>
      <w:r>
        <w:rPr>
          <w:lang w:val="en-AU"/>
        </w:rPr>
        <w:t xml:space="preserve">For more information and instructions on how to claim, please see </w:t>
      </w:r>
      <w:r w:rsidRPr="00C77E2A">
        <w:rPr>
          <w:lang w:val="en-AU"/>
        </w:rPr>
        <w:t xml:space="preserve">the </w:t>
      </w:r>
      <w:hyperlink r:id="rId26" w:history="1">
        <w:r w:rsidRPr="00C77E2A">
          <w:rPr>
            <w:rStyle w:val="Hyperlink"/>
            <w:lang w:val="en-AU"/>
          </w:rPr>
          <w:t>Australian Government Disaster Recovery Payment</w:t>
        </w:r>
      </w:hyperlink>
      <w:r w:rsidRPr="00C77E2A">
        <w:rPr>
          <w:lang w:val="en-AU"/>
        </w:rPr>
        <w:t xml:space="preserve"> page</w:t>
      </w:r>
      <w:r w:rsidR="004D28E5">
        <w:rPr>
          <w:lang w:val="en-AU"/>
        </w:rPr>
        <w:t xml:space="preserve"> at</w:t>
      </w:r>
      <w:r w:rsidR="003D3083">
        <w:rPr>
          <w:lang w:val="en-AU"/>
        </w:rPr>
        <w:t xml:space="preserve">: </w:t>
      </w:r>
      <w:hyperlink r:id="rId27" w:history="1">
        <w:r w:rsidR="002D52AF" w:rsidRPr="00457BC9">
          <w:rPr>
            <w:rStyle w:val="Hyperlink"/>
            <w:lang w:val="en-AU"/>
          </w:rPr>
          <w:t>www.servicesaustralia.gov.au/individuals/services/centrelink/victorian-bushfires-december-2019-australian-government-disaster-recovery-payment</w:t>
        </w:r>
      </w:hyperlink>
      <w:r w:rsidR="004D28E5">
        <w:rPr>
          <w:lang w:val="en-AU"/>
        </w:rPr>
        <w:t xml:space="preserve"> </w:t>
      </w:r>
      <w:r>
        <w:rPr>
          <w:lang w:val="en-AU"/>
        </w:rPr>
        <w:t xml:space="preserve">. </w:t>
      </w:r>
    </w:p>
    <w:p w14:paraId="409E5CDF" w14:textId="165DC097" w:rsidR="001E1ECF" w:rsidRPr="00BB441E" w:rsidRDefault="001E1ECF" w:rsidP="00F469E2">
      <w:pPr>
        <w:spacing w:after="0"/>
        <w:rPr>
          <w:sz w:val="12"/>
          <w:lang w:val="en-AU"/>
        </w:rPr>
      </w:pPr>
    </w:p>
    <w:p w14:paraId="1DC0637E" w14:textId="77777777" w:rsidR="00764273" w:rsidRDefault="00764273" w:rsidP="00764273">
      <w:pPr>
        <w:pStyle w:val="Heading3"/>
        <w:rPr>
          <w:lang w:val="en-AU"/>
        </w:rPr>
      </w:pPr>
      <w:r>
        <w:rPr>
          <w:lang w:val="en-AU"/>
        </w:rPr>
        <w:t xml:space="preserve">Family assistance </w:t>
      </w:r>
    </w:p>
    <w:p w14:paraId="1E290BA6" w14:textId="332EA6EE" w:rsidR="00764273" w:rsidRPr="00764273" w:rsidRDefault="00764273" w:rsidP="00764273">
      <w:pPr>
        <w:jc w:val="both"/>
        <w:rPr>
          <w:rStyle w:val="Emphasis"/>
          <w:rFonts w:cstheme="minorHAnsi"/>
          <w:i w:val="0"/>
          <w:iCs w:val="0"/>
          <w:szCs w:val="22"/>
        </w:rPr>
      </w:pPr>
      <w:r w:rsidRPr="00764273">
        <w:rPr>
          <w:rStyle w:val="Emphasis"/>
          <w:rFonts w:cstheme="minorHAnsi"/>
          <w:i w:val="0"/>
          <w:iCs w:val="0"/>
          <w:szCs w:val="22"/>
        </w:rPr>
        <w:t xml:space="preserve">The Commonwealth Government </w:t>
      </w:r>
      <w:r w:rsidR="006A09F6">
        <w:rPr>
          <w:rStyle w:val="Emphasis"/>
          <w:rFonts w:cstheme="minorHAnsi"/>
          <w:i w:val="0"/>
          <w:iCs w:val="0"/>
          <w:szCs w:val="22"/>
        </w:rPr>
        <w:t>offers</w:t>
      </w:r>
      <w:r w:rsidR="006A09F6" w:rsidRPr="00764273">
        <w:rPr>
          <w:rStyle w:val="Emphasis"/>
          <w:rFonts w:cstheme="minorHAnsi"/>
          <w:i w:val="0"/>
          <w:iCs w:val="0"/>
          <w:szCs w:val="22"/>
        </w:rPr>
        <w:t xml:space="preserve"> </w:t>
      </w:r>
      <w:r w:rsidRPr="00764273">
        <w:rPr>
          <w:rStyle w:val="Emphasis"/>
          <w:rFonts w:cstheme="minorHAnsi"/>
          <w:i w:val="0"/>
          <w:iCs w:val="0"/>
          <w:szCs w:val="22"/>
        </w:rPr>
        <w:t xml:space="preserve">a range of payments and services to help families look after their children’s health, education and other family issues. </w:t>
      </w:r>
    </w:p>
    <w:p w14:paraId="3D6BC3C6" w14:textId="6384D5B3" w:rsidR="00764273" w:rsidRPr="00BB441E" w:rsidRDefault="00764273" w:rsidP="00BB441E">
      <w:pPr>
        <w:pStyle w:val="ListParagraph"/>
        <w:numPr>
          <w:ilvl w:val="0"/>
          <w:numId w:val="32"/>
        </w:numPr>
        <w:shd w:val="clear" w:color="auto" w:fill="FFFFFF"/>
        <w:spacing w:after="300" w:line="270" w:lineRule="atLeast"/>
        <w:ind w:left="502"/>
        <w:rPr>
          <w:rStyle w:val="Hyperlink"/>
          <w:rFonts w:cstheme="minorHAnsi"/>
        </w:rPr>
      </w:pPr>
      <w:r w:rsidRPr="00764273">
        <w:rPr>
          <w:rFonts w:cstheme="minorHAnsi"/>
        </w:rPr>
        <w:t xml:space="preserve">The Child Care Benefit helps eligible families with the cost of outside school </w:t>
      </w:r>
      <w:proofErr w:type="gramStart"/>
      <w:r w:rsidRPr="00764273">
        <w:rPr>
          <w:rFonts w:cstheme="minorHAnsi"/>
        </w:rPr>
        <w:t>hours</w:t>
      </w:r>
      <w:proofErr w:type="gramEnd"/>
      <w:r w:rsidRPr="00764273">
        <w:rPr>
          <w:rFonts w:cstheme="minorHAnsi"/>
        </w:rPr>
        <w:t xml:space="preserve"> care, vacation care and registered care. For more information, see Centrelink</w:t>
      </w:r>
      <w:r>
        <w:rPr>
          <w:rFonts w:cstheme="minorHAnsi"/>
        </w:rPr>
        <w:t xml:space="preserve"> </w:t>
      </w:r>
      <w:r w:rsidRPr="00764273">
        <w:rPr>
          <w:rFonts w:cstheme="minorHAnsi"/>
        </w:rPr>
        <w:t>Child Care Benefit</w:t>
      </w:r>
      <w:r>
        <w:rPr>
          <w:rFonts w:cstheme="minorHAnsi"/>
        </w:rPr>
        <w:t xml:space="preserve"> at</w:t>
      </w:r>
      <w:r w:rsidRPr="00764273">
        <w:rPr>
          <w:rStyle w:val="Hyperlink"/>
          <w:rFonts w:cstheme="minorHAnsi"/>
          <w:color w:val="000000" w:themeColor="text2"/>
          <w:u w:val="none"/>
        </w:rPr>
        <w:t xml:space="preserve"> </w:t>
      </w:r>
      <w:hyperlink r:id="rId28" w:history="1">
        <w:r w:rsidR="006A09F6" w:rsidRPr="006A09F6">
          <w:rPr>
            <w:rStyle w:val="Hyperlink"/>
            <w:rFonts w:cstheme="minorHAnsi"/>
          </w:rPr>
          <w:t>.servicesaustralia.gov.au/individuals/</w:t>
        </w:r>
        <w:proofErr w:type="spellStart"/>
        <w:r w:rsidR="006A09F6" w:rsidRPr="006A09F6">
          <w:rPr>
            <w:rStyle w:val="Hyperlink"/>
            <w:rFonts w:cstheme="minorHAnsi"/>
          </w:rPr>
          <w:t>centrelink</w:t>
        </w:r>
        <w:proofErr w:type="spellEnd"/>
      </w:hyperlink>
      <w:r>
        <w:rPr>
          <w:rStyle w:val="Hyperlink"/>
          <w:rFonts w:cstheme="minorHAnsi"/>
        </w:rPr>
        <w:t xml:space="preserve"> </w:t>
      </w:r>
    </w:p>
    <w:p w14:paraId="6A4265E8" w14:textId="3245B90D" w:rsidR="00764273" w:rsidRPr="00764273" w:rsidRDefault="00764273" w:rsidP="00607830">
      <w:pPr>
        <w:pStyle w:val="ListParagraph"/>
        <w:numPr>
          <w:ilvl w:val="0"/>
          <w:numId w:val="32"/>
        </w:numPr>
        <w:shd w:val="clear" w:color="auto" w:fill="FFFFFF"/>
        <w:spacing w:after="0" w:line="270" w:lineRule="atLeast"/>
        <w:ind w:left="502"/>
        <w:rPr>
          <w:rFonts w:cstheme="minorHAnsi"/>
        </w:rPr>
      </w:pPr>
      <w:r w:rsidRPr="00764273">
        <w:rPr>
          <w:rFonts w:cstheme="minorHAnsi"/>
        </w:rPr>
        <w:t xml:space="preserve">To be eligible for the Family Tax Benefits, A or B, or a Parenting Payment, families must meet an income test. For more information, see: </w:t>
      </w:r>
      <w:r w:rsidRPr="00764273">
        <w:rPr>
          <w:rStyle w:val="Hyperlink"/>
          <w:rFonts w:cstheme="minorHAnsi"/>
          <w:color w:val="000000" w:themeColor="text2"/>
          <w:u w:val="none"/>
        </w:rPr>
        <w:t>Centrelink: Families</w:t>
      </w:r>
      <w:r>
        <w:rPr>
          <w:rStyle w:val="Hyperlink"/>
          <w:rFonts w:cstheme="minorHAnsi"/>
          <w:color w:val="000000" w:themeColor="text2"/>
          <w:u w:val="none"/>
        </w:rPr>
        <w:t xml:space="preserve"> at: </w:t>
      </w:r>
      <w:r w:rsidRPr="00764273">
        <w:rPr>
          <w:rStyle w:val="Hyperlink"/>
          <w:rFonts w:cstheme="minorHAnsi"/>
          <w:color w:val="000000" w:themeColor="text2"/>
        </w:rPr>
        <w:t xml:space="preserve"> </w:t>
      </w:r>
      <w:hyperlink r:id="rId29" w:history="1">
        <w:r w:rsidR="006A09F6" w:rsidRPr="006A09F6">
          <w:rPr>
            <w:rStyle w:val="Hyperlink"/>
            <w:rFonts w:cstheme="minorHAnsi"/>
          </w:rPr>
          <w:t>servicesaustralia.gov.au/individuals/families</w:t>
        </w:r>
      </w:hyperlink>
      <w:r>
        <w:rPr>
          <w:rStyle w:val="Hyperlink"/>
          <w:rFonts w:cstheme="minorHAnsi"/>
          <w:color w:val="3E4043" w:themeColor="accent5" w:themeShade="BF"/>
        </w:rPr>
        <w:t xml:space="preserve"> </w:t>
      </w:r>
    </w:p>
    <w:p w14:paraId="009EF932" w14:textId="42CB6417" w:rsidR="00A169EF" w:rsidRPr="00BB441E" w:rsidRDefault="00764273" w:rsidP="00BB441E">
      <w:pPr>
        <w:pStyle w:val="NormalWeb"/>
        <w:numPr>
          <w:ilvl w:val="0"/>
          <w:numId w:val="32"/>
        </w:numPr>
        <w:spacing w:before="120" w:after="120" w:line="276" w:lineRule="auto"/>
        <w:ind w:left="502"/>
        <w:rPr>
          <w:rFonts w:asciiTheme="minorHAnsi" w:hAnsiTheme="minorHAnsi" w:cstheme="minorHAnsi"/>
          <w:sz w:val="22"/>
          <w:szCs w:val="22"/>
          <w:lang w:val="en"/>
        </w:rPr>
      </w:pPr>
      <w:r w:rsidRPr="00764273">
        <w:rPr>
          <w:rFonts w:asciiTheme="minorHAnsi" w:hAnsiTheme="minorHAnsi" w:cstheme="minorHAnsi"/>
          <w:sz w:val="22"/>
          <w:szCs w:val="22"/>
          <w:lang w:val="en"/>
        </w:rPr>
        <w:t xml:space="preserve">Depending on family circumstances, young people between 15 and 24 years of age may be eligible </w:t>
      </w:r>
      <w:r w:rsidRPr="002D52AF">
        <w:rPr>
          <w:rFonts w:asciiTheme="minorHAnsi" w:hAnsiTheme="minorHAnsi" w:cstheme="minorHAnsi"/>
          <w:color w:val="000000" w:themeColor="text2"/>
          <w:sz w:val="22"/>
          <w:szCs w:val="22"/>
          <w:lang w:val="en"/>
        </w:rPr>
        <w:t xml:space="preserve">for </w:t>
      </w:r>
      <w:hyperlink r:id="rId30" w:history="1">
        <w:r w:rsidRPr="002D52AF">
          <w:rPr>
            <w:rStyle w:val="Hyperlink"/>
            <w:rFonts w:asciiTheme="minorHAnsi" w:hAnsiTheme="minorHAnsi" w:cstheme="minorHAnsi"/>
            <w:color w:val="000000" w:themeColor="text2"/>
            <w:sz w:val="22"/>
            <w:szCs w:val="22"/>
            <w:u w:val="none"/>
            <w:lang w:val="en"/>
          </w:rPr>
          <w:t>Youth Allowance</w:t>
        </w:r>
      </w:hyperlink>
      <w:r w:rsidRPr="002D52AF">
        <w:rPr>
          <w:rFonts w:asciiTheme="minorHAnsi" w:hAnsiTheme="minorHAnsi" w:cstheme="minorHAnsi"/>
          <w:color w:val="000000" w:themeColor="text2"/>
          <w:sz w:val="22"/>
          <w:szCs w:val="22"/>
          <w:lang w:val="en"/>
        </w:rPr>
        <w:t xml:space="preserve">, </w:t>
      </w:r>
      <w:hyperlink r:id="rId31" w:history="1">
        <w:proofErr w:type="spellStart"/>
        <w:r w:rsidRPr="002D52AF">
          <w:rPr>
            <w:rStyle w:val="Hyperlink"/>
            <w:rFonts w:asciiTheme="minorHAnsi" w:hAnsiTheme="minorHAnsi" w:cstheme="minorHAnsi"/>
            <w:color w:val="000000" w:themeColor="text2"/>
            <w:sz w:val="22"/>
            <w:szCs w:val="22"/>
            <w:u w:val="none"/>
            <w:lang w:val="en"/>
          </w:rPr>
          <w:t>Newstart</w:t>
        </w:r>
        <w:proofErr w:type="spellEnd"/>
        <w:r w:rsidRPr="002D52AF">
          <w:rPr>
            <w:rStyle w:val="Hyperlink"/>
            <w:rFonts w:asciiTheme="minorHAnsi" w:hAnsiTheme="minorHAnsi" w:cstheme="minorHAnsi"/>
            <w:color w:val="000000" w:themeColor="text2"/>
            <w:sz w:val="22"/>
            <w:szCs w:val="22"/>
            <w:u w:val="none"/>
            <w:lang w:val="en"/>
          </w:rPr>
          <w:t xml:space="preserve"> Allowance</w:t>
        </w:r>
      </w:hyperlink>
      <w:r w:rsidRPr="002D52AF">
        <w:rPr>
          <w:rFonts w:asciiTheme="minorHAnsi" w:hAnsiTheme="minorHAnsi" w:cstheme="minorHAnsi"/>
          <w:color w:val="000000" w:themeColor="text2"/>
          <w:sz w:val="22"/>
          <w:szCs w:val="22"/>
          <w:lang w:val="en"/>
        </w:rPr>
        <w:t xml:space="preserve"> or </w:t>
      </w:r>
      <w:hyperlink r:id="rId32" w:history="1">
        <w:r w:rsidRPr="002D52AF">
          <w:rPr>
            <w:rStyle w:val="Hyperlink"/>
            <w:rFonts w:asciiTheme="minorHAnsi" w:hAnsiTheme="minorHAnsi" w:cstheme="minorHAnsi"/>
            <w:color w:val="000000" w:themeColor="text2"/>
            <w:sz w:val="22"/>
            <w:szCs w:val="22"/>
            <w:u w:val="none"/>
            <w:lang w:val="en"/>
          </w:rPr>
          <w:t>ABSTUDY</w:t>
        </w:r>
      </w:hyperlink>
      <w:r w:rsidRPr="002D52AF">
        <w:rPr>
          <w:rFonts w:asciiTheme="minorHAnsi" w:hAnsiTheme="minorHAnsi" w:cstheme="minorHAnsi"/>
          <w:color w:val="000000" w:themeColor="text2"/>
          <w:sz w:val="22"/>
          <w:szCs w:val="22"/>
          <w:lang w:val="en"/>
        </w:rPr>
        <w:t xml:space="preserve">. </w:t>
      </w:r>
      <w:r w:rsidRPr="00764273">
        <w:rPr>
          <w:rFonts w:asciiTheme="minorHAnsi" w:hAnsiTheme="minorHAnsi" w:cstheme="minorHAnsi"/>
          <w:sz w:val="22"/>
          <w:szCs w:val="22"/>
          <w:lang w:val="en"/>
        </w:rPr>
        <w:t xml:space="preserve">These payments </w:t>
      </w:r>
      <w:r w:rsidR="006A09F6">
        <w:rPr>
          <w:rFonts w:asciiTheme="minorHAnsi" w:hAnsiTheme="minorHAnsi" w:cstheme="minorHAnsi"/>
          <w:sz w:val="22"/>
          <w:szCs w:val="22"/>
          <w:lang w:val="en"/>
        </w:rPr>
        <w:t>offer</w:t>
      </w:r>
      <w:r w:rsidR="006A09F6" w:rsidRPr="00764273">
        <w:rPr>
          <w:rFonts w:asciiTheme="minorHAnsi" w:hAnsiTheme="minorHAnsi" w:cstheme="minorHAnsi"/>
          <w:sz w:val="22"/>
          <w:szCs w:val="22"/>
          <w:lang w:val="en"/>
        </w:rPr>
        <w:t xml:space="preserve"> </w:t>
      </w:r>
      <w:r w:rsidRPr="00764273">
        <w:rPr>
          <w:rFonts w:asciiTheme="minorHAnsi" w:hAnsiTheme="minorHAnsi" w:cstheme="minorHAnsi"/>
          <w:sz w:val="22"/>
          <w:szCs w:val="22"/>
          <w:lang w:val="en"/>
        </w:rPr>
        <w:t xml:space="preserve">financial support while young people are looking for work, studying, training or </w:t>
      </w:r>
      <w:r w:rsidR="006A09F6">
        <w:rPr>
          <w:rFonts w:asciiTheme="minorHAnsi" w:hAnsiTheme="minorHAnsi" w:cstheme="minorHAnsi"/>
          <w:sz w:val="22"/>
          <w:szCs w:val="22"/>
          <w:lang w:val="en"/>
        </w:rPr>
        <w:t>doing</w:t>
      </w:r>
      <w:r w:rsidR="006A09F6" w:rsidRPr="00764273">
        <w:rPr>
          <w:rFonts w:asciiTheme="minorHAnsi" w:hAnsiTheme="minorHAnsi" w:cstheme="minorHAnsi"/>
          <w:sz w:val="22"/>
          <w:szCs w:val="22"/>
          <w:lang w:val="en"/>
        </w:rPr>
        <w:t xml:space="preserve"> </w:t>
      </w:r>
      <w:r w:rsidRPr="00764273">
        <w:rPr>
          <w:rFonts w:asciiTheme="minorHAnsi" w:hAnsiTheme="minorHAnsi" w:cstheme="minorHAnsi"/>
          <w:sz w:val="22"/>
          <w:szCs w:val="22"/>
          <w:lang w:val="en"/>
        </w:rPr>
        <w:t>an Australian Apprenticeship.</w:t>
      </w:r>
      <w:r w:rsidR="00EE384A">
        <w:rPr>
          <w:rFonts w:asciiTheme="minorHAnsi" w:hAnsiTheme="minorHAnsi" w:cstheme="minorHAnsi"/>
          <w:sz w:val="22"/>
          <w:szCs w:val="22"/>
          <w:lang w:val="en"/>
        </w:rPr>
        <w:t xml:space="preserve"> For more information see: </w:t>
      </w:r>
      <w:hyperlink r:id="rId33" w:history="1">
        <w:r w:rsidR="006A09F6" w:rsidRPr="006A09F6">
          <w:rPr>
            <w:rStyle w:val="Hyperlink"/>
            <w:rFonts w:asciiTheme="minorHAnsi" w:hAnsiTheme="minorHAnsi" w:cstheme="minorHAnsi"/>
            <w:sz w:val="22"/>
            <w:szCs w:val="22"/>
            <w:lang w:val="en"/>
          </w:rPr>
          <w:t>servicesaustralia.gov.au/individuals/services/</w:t>
        </w:r>
        <w:proofErr w:type="spellStart"/>
        <w:r w:rsidR="006A09F6" w:rsidRPr="006A09F6">
          <w:rPr>
            <w:rStyle w:val="Hyperlink"/>
            <w:rFonts w:asciiTheme="minorHAnsi" w:hAnsiTheme="minorHAnsi" w:cstheme="minorHAnsi"/>
            <w:sz w:val="22"/>
            <w:szCs w:val="22"/>
            <w:lang w:val="en"/>
          </w:rPr>
          <w:t>centrelink</w:t>
        </w:r>
        <w:proofErr w:type="spellEnd"/>
      </w:hyperlink>
      <w:r w:rsidR="00EE384A">
        <w:rPr>
          <w:rFonts w:asciiTheme="minorHAnsi" w:hAnsiTheme="minorHAnsi" w:cstheme="minorHAnsi"/>
          <w:sz w:val="22"/>
          <w:szCs w:val="22"/>
          <w:lang w:val="en"/>
        </w:rPr>
        <w:t xml:space="preserve"> </w:t>
      </w:r>
    </w:p>
    <w:p w14:paraId="5FF64B35" w14:textId="2C77BFBD" w:rsidR="00764273" w:rsidRPr="00764273" w:rsidRDefault="00900A18" w:rsidP="00607830">
      <w:pPr>
        <w:pStyle w:val="NormalWeb"/>
        <w:numPr>
          <w:ilvl w:val="0"/>
          <w:numId w:val="32"/>
        </w:numPr>
        <w:spacing w:before="120" w:after="120" w:line="276" w:lineRule="auto"/>
        <w:ind w:left="567" w:hanging="425"/>
        <w:rPr>
          <w:rFonts w:asciiTheme="minorHAnsi" w:hAnsiTheme="minorHAnsi" w:cstheme="minorHAnsi"/>
          <w:sz w:val="22"/>
          <w:szCs w:val="22"/>
          <w:lang w:val="en"/>
        </w:rPr>
      </w:pPr>
      <w:hyperlink r:id="rId34" w:history="1">
        <w:r w:rsidR="00764273" w:rsidRPr="00607830">
          <w:rPr>
            <w:rStyle w:val="Hyperlink"/>
            <w:rFonts w:asciiTheme="minorHAnsi" w:hAnsiTheme="minorHAnsi" w:cstheme="minorHAnsi"/>
            <w:color w:val="auto"/>
            <w:sz w:val="22"/>
            <w:szCs w:val="22"/>
            <w:u w:val="none"/>
            <w:lang w:val="en"/>
          </w:rPr>
          <w:t>Health Care Card</w:t>
        </w:r>
      </w:hyperlink>
      <w:r w:rsidR="00764273" w:rsidRPr="00607830">
        <w:rPr>
          <w:rFonts w:asciiTheme="minorHAnsi" w:hAnsiTheme="minorHAnsi" w:cstheme="minorHAnsi"/>
          <w:sz w:val="22"/>
          <w:szCs w:val="22"/>
          <w:lang w:val="en"/>
        </w:rPr>
        <w:t xml:space="preserve"> provides </w:t>
      </w:r>
      <w:r w:rsidR="00764273" w:rsidRPr="00764273">
        <w:rPr>
          <w:rFonts w:asciiTheme="minorHAnsi" w:hAnsiTheme="minorHAnsi" w:cstheme="minorHAnsi"/>
          <w:sz w:val="22"/>
          <w:szCs w:val="22"/>
          <w:lang w:val="en"/>
        </w:rPr>
        <w:t xml:space="preserve">help with the </w:t>
      </w:r>
      <w:r w:rsidR="00764273" w:rsidRPr="00764273">
        <w:rPr>
          <w:rFonts w:asciiTheme="minorHAnsi" w:hAnsiTheme="minorHAnsi" w:cstheme="minorHAnsi"/>
          <w:sz w:val="22"/>
          <w:szCs w:val="22"/>
          <w:shd w:val="clear" w:color="auto" w:fill="FFFFFF"/>
        </w:rPr>
        <w:t>cost of prescription medicine under</w:t>
      </w:r>
      <w:r w:rsidR="00764273" w:rsidRPr="00764273">
        <w:rPr>
          <w:rStyle w:val="apple-converted-space"/>
          <w:rFonts w:asciiTheme="minorHAnsi" w:eastAsiaTheme="majorEastAsia" w:hAnsiTheme="minorHAnsi" w:cstheme="minorHAnsi"/>
          <w:sz w:val="22"/>
          <w:szCs w:val="22"/>
          <w:shd w:val="clear" w:color="auto" w:fill="FFFFFF"/>
        </w:rPr>
        <w:t> the Pharmaceutical Benefits Scheme</w:t>
      </w:r>
      <w:r w:rsidR="006A09F6">
        <w:rPr>
          <w:rStyle w:val="apple-converted-space"/>
          <w:rFonts w:asciiTheme="minorHAnsi" w:eastAsiaTheme="majorEastAsia" w:hAnsiTheme="minorHAnsi" w:cstheme="minorHAnsi"/>
          <w:sz w:val="22"/>
          <w:szCs w:val="22"/>
          <w:shd w:val="clear" w:color="auto" w:fill="FFFFFF"/>
        </w:rPr>
        <w:t xml:space="preserve"> (PBS)</w:t>
      </w:r>
      <w:r w:rsidR="00764273" w:rsidRPr="00764273">
        <w:rPr>
          <w:rStyle w:val="apple-converted-space"/>
          <w:rFonts w:asciiTheme="minorHAnsi" w:eastAsiaTheme="majorEastAsia" w:hAnsiTheme="minorHAnsi" w:cstheme="minorHAnsi"/>
          <w:sz w:val="22"/>
          <w:szCs w:val="22"/>
          <w:shd w:val="clear" w:color="auto" w:fill="FFFFFF"/>
        </w:rPr>
        <w:t>, Commonwealth-funded medical services, and access to state, territory and local government concessions. Families may be eligible for a Health Care Card if they receive specific Commonwealth payments or supplements or the maximum rate of Family Tax Benefit A.</w:t>
      </w:r>
      <w:r w:rsidR="0021755C">
        <w:rPr>
          <w:rStyle w:val="apple-converted-space"/>
          <w:rFonts w:asciiTheme="minorHAnsi" w:eastAsiaTheme="majorEastAsia" w:hAnsiTheme="minorHAnsi" w:cstheme="minorHAnsi"/>
          <w:sz w:val="22"/>
          <w:szCs w:val="22"/>
          <w:shd w:val="clear" w:color="auto" w:fill="FFFFFF"/>
        </w:rPr>
        <w:t xml:space="preserve"> </w:t>
      </w:r>
      <w:r w:rsidR="0009393E">
        <w:rPr>
          <w:rStyle w:val="apple-converted-space"/>
          <w:rFonts w:asciiTheme="minorHAnsi" w:eastAsiaTheme="majorEastAsia" w:hAnsiTheme="minorHAnsi" w:cstheme="minorHAnsi"/>
          <w:sz w:val="22"/>
          <w:szCs w:val="22"/>
          <w:shd w:val="clear" w:color="auto" w:fill="FFFFFF"/>
        </w:rPr>
        <w:t xml:space="preserve">See: </w:t>
      </w:r>
      <w:hyperlink r:id="rId35" w:history="1">
        <w:r w:rsidR="0009393E" w:rsidRPr="00063848">
          <w:rPr>
            <w:rStyle w:val="Hyperlink"/>
            <w:rFonts w:asciiTheme="minorHAnsi" w:eastAsiaTheme="majorEastAsia" w:hAnsiTheme="minorHAnsi" w:cstheme="minorHAnsi"/>
            <w:sz w:val="22"/>
            <w:szCs w:val="22"/>
            <w:shd w:val="clear" w:color="auto" w:fill="FFFFFF"/>
          </w:rPr>
          <w:t>servicesaustralia.gov.au/individuals/services/centrelink/health-care-card</w:t>
        </w:r>
      </w:hyperlink>
      <w:r w:rsidR="0009393E">
        <w:rPr>
          <w:rStyle w:val="apple-converted-space"/>
          <w:rFonts w:asciiTheme="minorHAnsi" w:eastAsiaTheme="majorEastAsia" w:hAnsiTheme="minorHAnsi" w:cstheme="minorHAnsi"/>
          <w:sz w:val="22"/>
          <w:szCs w:val="22"/>
          <w:shd w:val="clear" w:color="auto" w:fill="FFFFFF"/>
        </w:rPr>
        <w:t xml:space="preserve"> </w:t>
      </w:r>
    </w:p>
    <w:p w14:paraId="223FD0DC" w14:textId="60485AB4" w:rsidR="00F469E2" w:rsidRDefault="00900A18" w:rsidP="00F469E2">
      <w:pPr>
        <w:pStyle w:val="NormalWeb"/>
        <w:numPr>
          <w:ilvl w:val="0"/>
          <w:numId w:val="32"/>
        </w:numPr>
        <w:spacing w:before="120" w:after="120" w:line="276" w:lineRule="auto"/>
        <w:ind w:left="567" w:hanging="425"/>
        <w:rPr>
          <w:rStyle w:val="apple-converted-space"/>
          <w:rFonts w:asciiTheme="minorHAnsi" w:eastAsiaTheme="majorEastAsia" w:hAnsiTheme="minorHAnsi" w:cstheme="minorHAnsi"/>
          <w:sz w:val="22"/>
          <w:szCs w:val="22"/>
          <w:shd w:val="clear" w:color="auto" w:fill="FFFFFF"/>
        </w:rPr>
      </w:pPr>
      <w:hyperlink r:id="rId36" w:history="1">
        <w:r w:rsidR="00764273" w:rsidRPr="0021755C">
          <w:rPr>
            <w:rStyle w:val="Hyperlink"/>
            <w:rFonts w:asciiTheme="minorHAnsi" w:hAnsiTheme="minorHAnsi" w:cstheme="minorHAnsi"/>
            <w:color w:val="3E4043" w:themeColor="accent5" w:themeShade="BF"/>
            <w:sz w:val="22"/>
            <w:szCs w:val="22"/>
            <w:u w:val="none"/>
            <w:shd w:val="clear" w:color="auto" w:fill="FFFFFF"/>
          </w:rPr>
          <w:t>Centrepay</w:t>
        </w:r>
      </w:hyperlink>
      <w:r w:rsidR="00764273" w:rsidRPr="0021755C">
        <w:rPr>
          <w:rStyle w:val="apple-converted-space"/>
          <w:rFonts w:asciiTheme="minorHAnsi" w:eastAsiaTheme="majorEastAsia" w:hAnsiTheme="minorHAnsi" w:cstheme="minorHAnsi"/>
          <w:sz w:val="22"/>
          <w:szCs w:val="22"/>
          <w:shd w:val="clear" w:color="auto" w:fill="FFFFFF"/>
        </w:rPr>
        <w:t xml:space="preserve"> </w:t>
      </w:r>
      <w:r w:rsidR="00764273" w:rsidRPr="00764273">
        <w:rPr>
          <w:rStyle w:val="apple-converted-space"/>
          <w:rFonts w:asciiTheme="minorHAnsi" w:eastAsiaTheme="majorEastAsia" w:hAnsiTheme="minorHAnsi" w:cstheme="minorHAnsi"/>
          <w:sz w:val="22"/>
          <w:szCs w:val="22"/>
          <w:shd w:val="clear" w:color="auto" w:fill="FFFFFF"/>
        </w:rPr>
        <w:t>is a free, voluntary service for Centrelink</w:t>
      </w:r>
      <w:bookmarkStart w:id="0" w:name="_GoBack"/>
      <w:bookmarkEnd w:id="0"/>
      <w:r w:rsidR="00764273" w:rsidRPr="00764273">
        <w:rPr>
          <w:rStyle w:val="apple-converted-space"/>
          <w:rFonts w:asciiTheme="minorHAnsi" w:eastAsiaTheme="majorEastAsia" w:hAnsiTheme="minorHAnsi" w:cstheme="minorHAnsi"/>
          <w:sz w:val="22"/>
          <w:szCs w:val="22"/>
          <w:shd w:val="clear" w:color="auto" w:fill="FFFFFF"/>
        </w:rPr>
        <w:t xml:space="preserve"> customers to pay expenses as regular deductions from their Centrelink payments. Centrepay can help families to pay for many types of bills, such as education fees and expenses, </w:t>
      </w:r>
      <w:r w:rsidR="006A09F6" w:rsidRPr="00764273">
        <w:rPr>
          <w:rStyle w:val="apple-converted-space"/>
          <w:rFonts w:asciiTheme="minorHAnsi" w:eastAsiaTheme="majorEastAsia" w:hAnsiTheme="minorHAnsi" w:cstheme="minorHAnsi"/>
          <w:sz w:val="22"/>
          <w:szCs w:val="22"/>
          <w:shd w:val="clear" w:color="auto" w:fill="FFFFFF"/>
        </w:rPr>
        <w:t>childcare</w:t>
      </w:r>
      <w:r w:rsidR="00764273" w:rsidRPr="00764273">
        <w:rPr>
          <w:rStyle w:val="apple-converted-space"/>
          <w:rFonts w:asciiTheme="minorHAnsi" w:eastAsiaTheme="majorEastAsia" w:hAnsiTheme="minorHAnsi" w:cstheme="minorHAnsi"/>
          <w:sz w:val="22"/>
          <w:szCs w:val="22"/>
          <w:shd w:val="clear" w:color="auto" w:fill="FFFFFF"/>
        </w:rPr>
        <w:t>, rent, electricity, gas and water bills, or medical services.</w:t>
      </w:r>
      <w:r w:rsidR="0056235C">
        <w:rPr>
          <w:rStyle w:val="apple-converted-space"/>
          <w:rFonts w:asciiTheme="minorHAnsi" w:eastAsiaTheme="majorEastAsia" w:hAnsiTheme="minorHAnsi" w:cstheme="minorHAnsi"/>
          <w:sz w:val="22"/>
          <w:szCs w:val="22"/>
          <w:shd w:val="clear" w:color="auto" w:fill="FFFFFF"/>
        </w:rPr>
        <w:t xml:space="preserve"> See: </w:t>
      </w:r>
      <w:hyperlink r:id="rId37" w:history="1">
        <w:r w:rsidR="0056235C" w:rsidRPr="00063848">
          <w:rPr>
            <w:rStyle w:val="Hyperlink"/>
            <w:rFonts w:asciiTheme="minorHAnsi" w:eastAsiaTheme="majorEastAsia" w:hAnsiTheme="minorHAnsi" w:cstheme="minorHAnsi"/>
            <w:sz w:val="22"/>
            <w:szCs w:val="22"/>
            <w:shd w:val="clear" w:color="auto" w:fill="FFFFFF"/>
          </w:rPr>
          <w:t>servicesaustralia.gov.au/individuals/services/centrelink/centrepay</w:t>
        </w:r>
      </w:hyperlink>
      <w:r w:rsidR="0056235C">
        <w:rPr>
          <w:rStyle w:val="apple-converted-space"/>
          <w:rFonts w:asciiTheme="minorHAnsi" w:eastAsiaTheme="majorEastAsia" w:hAnsiTheme="minorHAnsi" w:cstheme="minorHAnsi"/>
          <w:sz w:val="22"/>
          <w:szCs w:val="22"/>
          <w:shd w:val="clear" w:color="auto" w:fill="FFFFFF"/>
        </w:rPr>
        <w:t xml:space="preserve"> </w:t>
      </w:r>
    </w:p>
    <w:p w14:paraId="04B9B022" w14:textId="32CDB9FD" w:rsidR="00F469E2" w:rsidRPr="00F469E2" w:rsidRDefault="00F469E2" w:rsidP="00F469E2">
      <w:pPr>
        <w:pStyle w:val="Heading2"/>
        <w:tabs>
          <w:tab w:val="left" w:pos="1095"/>
        </w:tabs>
        <w:spacing w:before="0" w:after="0"/>
        <w:rPr>
          <w:sz w:val="12"/>
          <w:lang w:val="en-AU"/>
        </w:rPr>
      </w:pPr>
    </w:p>
    <w:p w14:paraId="387728F5" w14:textId="025151BF" w:rsidR="004A79ED" w:rsidRPr="00937102" w:rsidRDefault="004A79ED" w:rsidP="00F469E2">
      <w:pPr>
        <w:pStyle w:val="Heading2"/>
        <w:tabs>
          <w:tab w:val="left" w:pos="1095"/>
        </w:tabs>
        <w:spacing w:before="0" w:after="0"/>
        <w:rPr>
          <w:lang w:val="en-AU"/>
        </w:rPr>
      </w:pPr>
      <w:r>
        <w:rPr>
          <w:lang w:val="en-AU"/>
        </w:rPr>
        <w:t>OTHER</w:t>
      </w:r>
      <w:r w:rsidRPr="00937102">
        <w:rPr>
          <w:lang w:val="en-AU"/>
        </w:rPr>
        <w:t xml:space="preserve"> SUPPORTS </w:t>
      </w:r>
    </w:p>
    <w:p w14:paraId="4EB243AC" w14:textId="77777777" w:rsidR="004A79ED" w:rsidRPr="00762D97" w:rsidRDefault="004A79ED" w:rsidP="00F469E2">
      <w:pPr>
        <w:spacing w:after="0"/>
        <w:rPr>
          <w:sz w:val="12"/>
          <w:lang w:val="en-AU"/>
        </w:rPr>
      </w:pPr>
    </w:p>
    <w:p w14:paraId="530492D4" w14:textId="7C1F3B24" w:rsidR="004A79ED" w:rsidRPr="004A79ED" w:rsidRDefault="004A79ED" w:rsidP="0034437C">
      <w:pPr>
        <w:pStyle w:val="Heading3"/>
        <w:rPr>
          <w:lang w:val="en-AU"/>
        </w:rPr>
      </w:pPr>
      <w:r w:rsidRPr="004A79ED">
        <w:rPr>
          <w:lang w:val="en-AU"/>
        </w:rPr>
        <w:t>Red Cross Emergency Grants – for destroyed homes</w:t>
      </w:r>
    </w:p>
    <w:p w14:paraId="47855CF6" w14:textId="53DF2838" w:rsidR="004A79ED" w:rsidRDefault="004A79ED" w:rsidP="004A79ED">
      <w:pPr>
        <w:spacing w:after="0"/>
        <w:rPr>
          <w:lang w:val="en-AU"/>
        </w:rPr>
      </w:pPr>
      <w:r w:rsidRPr="004A79ED">
        <w:rPr>
          <w:lang w:val="en-AU"/>
        </w:rPr>
        <w:t xml:space="preserve">People who have lost homes can apply to Australian Red Cross for an emergency grant of $10,000. </w:t>
      </w:r>
    </w:p>
    <w:p w14:paraId="3316E1E8" w14:textId="77777777" w:rsidR="004A79ED" w:rsidRPr="00762D97" w:rsidRDefault="004A79ED" w:rsidP="004A79ED">
      <w:pPr>
        <w:spacing w:after="0"/>
        <w:rPr>
          <w:sz w:val="14"/>
          <w:lang w:val="en-AU"/>
        </w:rPr>
      </w:pPr>
    </w:p>
    <w:p w14:paraId="0CF4BF9A" w14:textId="0FF41BB4" w:rsidR="004A79ED" w:rsidRDefault="004A79ED" w:rsidP="004A79ED">
      <w:pPr>
        <w:spacing w:after="0"/>
        <w:rPr>
          <w:lang w:val="en-AU"/>
        </w:rPr>
      </w:pPr>
      <w:r w:rsidRPr="004A79ED">
        <w:rPr>
          <w:lang w:val="en-AU"/>
        </w:rPr>
        <w:t xml:space="preserve">If your home </w:t>
      </w:r>
      <w:r w:rsidR="006A09F6">
        <w:rPr>
          <w:lang w:val="en-AU"/>
        </w:rPr>
        <w:t>was</w:t>
      </w:r>
      <w:r w:rsidRPr="004A79ED">
        <w:rPr>
          <w:lang w:val="en-AU"/>
        </w:rPr>
        <w:t xml:space="preserve"> destroyed by a bushfire, apply for a grant at the </w:t>
      </w:r>
      <w:hyperlink r:id="rId38" w:history="1">
        <w:r w:rsidRPr="004A79ED">
          <w:rPr>
            <w:rStyle w:val="Hyperlink"/>
            <w:lang w:val="en-AU"/>
          </w:rPr>
          <w:t>Red Cross immediate assistance grant</w:t>
        </w:r>
      </w:hyperlink>
      <w:r w:rsidRPr="004A79ED">
        <w:rPr>
          <w:lang w:val="en-AU"/>
        </w:rPr>
        <w:t xml:space="preserve"> page</w:t>
      </w:r>
      <w:r w:rsidR="005662F7">
        <w:rPr>
          <w:lang w:val="en-AU"/>
        </w:rPr>
        <w:t xml:space="preserve"> </w:t>
      </w:r>
      <w:r w:rsidR="006A09F6">
        <w:rPr>
          <w:lang w:val="en-AU"/>
        </w:rPr>
        <w:t xml:space="preserve">on </w:t>
      </w:r>
      <w:hyperlink r:id="rId39" w:history="1">
        <w:r w:rsidR="006A09F6" w:rsidRPr="006A09F6">
          <w:rPr>
            <w:rStyle w:val="Hyperlink"/>
            <w:lang w:val="en-AU"/>
          </w:rPr>
          <w:t>redcross.org.au/grants</w:t>
        </w:r>
      </w:hyperlink>
      <w:r w:rsidRPr="004A79ED">
        <w:rPr>
          <w:lang w:val="en-AU"/>
        </w:rPr>
        <w:t>.</w:t>
      </w:r>
    </w:p>
    <w:p w14:paraId="3FDB963E" w14:textId="77777777" w:rsidR="001E1ECF" w:rsidRPr="00BB441E" w:rsidRDefault="001E1ECF" w:rsidP="00FD3CE2">
      <w:pPr>
        <w:pStyle w:val="Heading2"/>
        <w:spacing w:after="0"/>
        <w:rPr>
          <w:sz w:val="14"/>
          <w:lang w:val="en-AU"/>
        </w:rPr>
      </w:pPr>
    </w:p>
    <w:p w14:paraId="4E562783" w14:textId="60FEC9E1" w:rsidR="00FD3CE2" w:rsidRDefault="00FD3CE2" w:rsidP="00FD3CE2">
      <w:pPr>
        <w:pStyle w:val="Heading2"/>
        <w:spacing w:after="0"/>
        <w:rPr>
          <w:lang w:val="en-AU"/>
        </w:rPr>
      </w:pPr>
      <w:r w:rsidRPr="00547CD8">
        <w:rPr>
          <w:lang w:val="en-AU"/>
        </w:rPr>
        <w:t xml:space="preserve">Additional support – reducing school costs </w:t>
      </w:r>
    </w:p>
    <w:p w14:paraId="5A36A501" w14:textId="77777777" w:rsidR="00FD3CE2" w:rsidRPr="00762D97" w:rsidRDefault="00FD3CE2" w:rsidP="00FD3CE2">
      <w:pPr>
        <w:spacing w:after="0"/>
        <w:rPr>
          <w:sz w:val="12"/>
          <w:lang w:val="en-AU"/>
        </w:rPr>
      </w:pPr>
    </w:p>
    <w:p w14:paraId="7D64FE16" w14:textId="34B914BC" w:rsidR="00FD3CE2" w:rsidRDefault="00FD3CE2" w:rsidP="00FD3CE2">
      <w:pPr>
        <w:spacing w:after="0"/>
        <w:rPr>
          <w:lang w:val="en-AU"/>
        </w:rPr>
      </w:pPr>
      <w:r>
        <w:rPr>
          <w:lang w:val="en-AU"/>
        </w:rPr>
        <w:t xml:space="preserve">Your </w:t>
      </w:r>
      <w:r w:rsidR="00245F3F">
        <w:rPr>
          <w:lang w:val="en-AU"/>
        </w:rPr>
        <w:t xml:space="preserve">child’s </w:t>
      </w:r>
      <w:r>
        <w:rPr>
          <w:lang w:val="en-AU"/>
        </w:rPr>
        <w:t xml:space="preserve">school can </w:t>
      </w:r>
      <w:r w:rsidR="00245F3F">
        <w:rPr>
          <w:lang w:val="en-AU"/>
        </w:rPr>
        <w:t xml:space="preserve">give you </w:t>
      </w:r>
      <w:r>
        <w:rPr>
          <w:lang w:val="en-AU"/>
        </w:rPr>
        <w:t xml:space="preserve">information </w:t>
      </w:r>
      <w:r w:rsidR="00245F3F">
        <w:rPr>
          <w:lang w:val="en-AU"/>
        </w:rPr>
        <w:t>about</w:t>
      </w:r>
      <w:r>
        <w:rPr>
          <w:lang w:val="en-AU"/>
        </w:rPr>
        <w:t xml:space="preserve"> support options for families to help make the costs of education more affordable. </w:t>
      </w:r>
    </w:p>
    <w:p w14:paraId="26749352" w14:textId="77777777" w:rsidR="00FD3CE2" w:rsidRPr="00762D97" w:rsidRDefault="00FD3CE2" w:rsidP="00FD3CE2">
      <w:pPr>
        <w:spacing w:after="0"/>
        <w:rPr>
          <w:sz w:val="12"/>
          <w:lang w:val="en-AU"/>
        </w:rPr>
      </w:pPr>
    </w:p>
    <w:p w14:paraId="6144780B" w14:textId="77777777" w:rsidR="00FD3CE2" w:rsidRPr="00547CD8" w:rsidRDefault="00FD3CE2" w:rsidP="00607830">
      <w:pPr>
        <w:pStyle w:val="Heading3"/>
        <w:rPr>
          <w:lang w:val="en-AU"/>
        </w:rPr>
      </w:pPr>
      <w:r w:rsidRPr="00547CD8">
        <w:rPr>
          <w:lang w:val="en-AU"/>
        </w:rPr>
        <w:t xml:space="preserve">Lowering </w:t>
      </w:r>
      <w:r>
        <w:rPr>
          <w:lang w:val="en-AU"/>
        </w:rPr>
        <w:t>t</w:t>
      </w:r>
      <w:r w:rsidRPr="00547CD8">
        <w:rPr>
          <w:lang w:val="en-AU"/>
        </w:rPr>
        <w:t xml:space="preserve">he </w:t>
      </w:r>
      <w:r>
        <w:rPr>
          <w:lang w:val="en-AU"/>
        </w:rPr>
        <w:t>c</w:t>
      </w:r>
      <w:r w:rsidRPr="00547CD8">
        <w:rPr>
          <w:lang w:val="en-AU"/>
        </w:rPr>
        <w:t xml:space="preserve">ost </w:t>
      </w:r>
      <w:r>
        <w:rPr>
          <w:lang w:val="en-AU"/>
        </w:rPr>
        <w:t>o</w:t>
      </w:r>
      <w:r w:rsidRPr="00547CD8">
        <w:rPr>
          <w:lang w:val="en-AU"/>
        </w:rPr>
        <w:t xml:space="preserve">f </w:t>
      </w:r>
      <w:r>
        <w:rPr>
          <w:lang w:val="en-AU"/>
        </w:rPr>
        <w:t>e</w:t>
      </w:r>
      <w:r w:rsidRPr="00547CD8">
        <w:rPr>
          <w:lang w:val="en-AU"/>
        </w:rPr>
        <w:t xml:space="preserve">ssential </w:t>
      </w:r>
      <w:r>
        <w:rPr>
          <w:lang w:val="en-AU"/>
        </w:rPr>
        <w:t>s</w:t>
      </w:r>
      <w:r w:rsidRPr="00547CD8">
        <w:rPr>
          <w:lang w:val="en-AU"/>
        </w:rPr>
        <w:t xml:space="preserve">tudent </w:t>
      </w:r>
      <w:r>
        <w:rPr>
          <w:lang w:val="en-AU"/>
        </w:rPr>
        <w:t>l</w:t>
      </w:r>
      <w:r w:rsidRPr="00547CD8">
        <w:rPr>
          <w:lang w:val="en-AU"/>
        </w:rPr>
        <w:t xml:space="preserve">earning </w:t>
      </w:r>
      <w:r>
        <w:rPr>
          <w:lang w:val="en-AU"/>
        </w:rPr>
        <w:t>i</w:t>
      </w:r>
      <w:r w:rsidRPr="00547CD8">
        <w:rPr>
          <w:lang w:val="en-AU"/>
        </w:rPr>
        <w:t xml:space="preserve">tems </w:t>
      </w:r>
    </w:p>
    <w:p w14:paraId="1ABE343C" w14:textId="667CCE4C" w:rsidR="00FD3CE2" w:rsidRPr="00962897" w:rsidRDefault="00FD3CE2" w:rsidP="00FD3CE2">
      <w:pPr>
        <w:jc w:val="both"/>
        <w:rPr>
          <w:rStyle w:val="Emphasis"/>
          <w:rFonts w:cstheme="minorHAnsi"/>
          <w:i w:val="0"/>
          <w:iCs w:val="0"/>
          <w:szCs w:val="22"/>
        </w:rPr>
      </w:pPr>
      <w:r w:rsidRPr="00962897">
        <w:rPr>
          <w:rStyle w:val="Emphasis"/>
          <w:rFonts w:cstheme="minorHAnsi"/>
          <w:i w:val="0"/>
          <w:iCs w:val="0"/>
          <w:szCs w:val="22"/>
        </w:rPr>
        <w:t>Schools can engage suppliers in order to offer a broad price variety and ensure supplier costs are competitive.</w:t>
      </w:r>
    </w:p>
    <w:p w14:paraId="3ADE043F" w14:textId="000514B3" w:rsidR="00245F3F" w:rsidRDefault="00FD3CE2" w:rsidP="00FD3CE2">
      <w:pPr>
        <w:jc w:val="both"/>
        <w:rPr>
          <w:rStyle w:val="Emphasis"/>
          <w:rFonts w:cstheme="minorHAnsi"/>
          <w:i w:val="0"/>
          <w:iCs w:val="0"/>
          <w:szCs w:val="22"/>
        </w:rPr>
      </w:pPr>
      <w:r w:rsidRPr="00962897">
        <w:rPr>
          <w:rStyle w:val="Emphasis"/>
          <w:rFonts w:cstheme="minorHAnsi"/>
          <w:i w:val="0"/>
          <w:iCs w:val="0"/>
          <w:szCs w:val="22"/>
        </w:rPr>
        <w:t>Schools should outline</w:t>
      </w:r>
      <w:r w:rsidRPr="00962897">
        <w:rPr>
          <w:rStyle w:val="Emphasis"/>
          <w:rFonts w:cstheme="minorHAnsi"/>
          <w:szCs w:val="22"/>
        </w:rPr>
        <w:t xml:space="preserve"> </w:t>
      </w:r>
      <w:r w:rsidRPr="00271E68">
        <w:rPr>
          <w:rStyle w:val="Emphasis"/>
          <w:rFonts w:cstheme="minorHAnsi"/>
          <w:i w:val="0"/>
          <w:szCs w:val="22"/>
        </w:rPr>
        <w:t>to parents and families</w:t>
      </w:r>
      <w:r w:rsidRPr="00962897">
        <w:rPr>
          <w:rStyle w:val="Emphasis"/>
          <w:rFonts w:cstheme="minorHAnsi"/>
          <w:szCs w:val="22"/>
        </w:rPr>
        <w:t>,</w:t>
      </w:r>
      <w:r w:rsidRPr="00962897">
        <w:rPr>
          <w:rStyle w:val="Emphasis"/>
          <w:rFonts w:cstheme="minorHAnsi"/>
          <w:i w:val="0"/>
          <w:iCs w:val="0"/>
          <w:szCs w:val="22"/>
        </w:rPr>
        <w:t xml:space="preserve"> which Essential Student Learning Items on their booklists can be supplied by families themselves</w:t>
      </w:r>
      <w:r w:rsidR="00271E68">
        <w:rPr>
          <w:rStyle w:val="Emphasis"/>
          <w:rFonts w:cstheme="minorHAnsi"/>
          <w:i w:val="0"/>
          <w:iCs w:val="0"/>
          <w:szCs w:val="22"/>
        </w:rPr>
        <w:t>,</w:t>
      </w:r>
      <w:r w:rsidR="00245F3F">
        <w:rPr>
          <w:rStyle w:val="Emphasis"/>
          <w:rFonts w:cstheme="minorHAnsi"/>
          <w:i w:val="0"/>
          <w:iCs w:val="0"/>
          <w:szCs w:val="22"/>
        </w:rPr>
        <w:t xml:space="preserve"> for example</w:t>
      </w:r>
      <w:r w:rsidR="00271E68">
        <w:rPr>
          <w:rStyle w:val="Emphasis"/>
          <w:rFonts w:cstheme="minorHAnsi"/>
          <w:i w:val="0"/>
          <w:iCs w:val="0"/>
          <w:szCs w:val="22"/>
        </w:rPr>
        <w:t>:</w:t>
      </w:r>
      <w:r w:rsidRPr="00962897">
        <w:rPr>
          <w:rStyle w:val="Emphasis"/>
          <w:rFonts w:cstheme="minorHAnsi"/>
          <w:i w:val="0"/>
          <w:iCs w:val="0"/>
          <w:szCs w:val="22"/>
        </w:rPr>
        <w:t xml:space="preserve"> substituted for low-cost or generic versions, or substitute</w:t>
      </w:r>
      <w:r w:rsidR="00271E68">
        <w:rPr>
          <w:rStyle w:val="Emphasis"/>
          <w:rFonts w:cstheme="minorHAnsi"/>
          <w:i w:val="0"/>
          <w:iCs w:val="0"/>
          <w:szCs w:val="22"/>
        </w:rPr>
        <w:t>d for items that the family alre</w:t>
      </w:r>
      <w:r w:rsidRPr="00962897">
        <w:rPr>
          <w:rStyle w:val="Emphasis"/>
          <w:rFonts w:cstheme="minorHAnsi"/>
          <w:i w:val="0"/>
          <w:iCs w:val="0"/>
          <w:szCs w:val="22"/>
        </w:rPr>
        <w:t xml:space="preserve">ady owns, </w:t>
      </w:r>
      <w:r w:rsidR="00271E68">
        <w:rPr>
          <w:rStyle w:val="Emphasis"/>
          <w:rFonts w:cstheme="minorHAnsi"/>
          <w:i w:val="0"/>
          <w:iCs w:val="0"/>
          <w:szCs w:val="22"/>
        </w:rPr>
        <w:t>such as</w:t>
      </w:r>
      <w:r w:rsidRPr="00962897">
        <w:rPr>
          <w:rStyle w:val="Emphasis"/>
          <w:rFonts w:cstheme="minorHAnsi"/>
          <w:i w:val="0"/>
          <w:iCs w:val="0"/>
          <w:szCs w:val="22"/>
        </w:rPr>
        <w:t xml:space="preserve"> stationery, uniform items, school bag, </w:t>
      </w:r>
      <w:r w:rsidR="00271E68">
        <w:rPr>
          <w:rStyle w:val="Emphasis"/>
          <w:rFonts w:cstheme="minorHAnsi"/>
          <w:i w:val="0"/>
          <w:iCs w:val="0"/>
          <w:szCs w:val="22"/>
        </w:rPr>
        <w:t xml:space="preserve">or </w:t>
      </w:r>
      <w:r w:rsidRPr="00962897">
        <w:rPr>
          <w:rStyle w:val="Emphasis"/>
          <w:rFonts w:cstheme="minorHAnsi"/>
          <w:i w:val="0"/>
          <w:iCs w:val="0"/>
          <w:szCs w:val="22"/>
        </w:rPr>
        <w:t>calculator</w:t>
      </w:r>
      <w:r w:rsidR="00271E68">
        <w:rPr>
          <w:rStyle w:val="Emphasis"/>
          <w:rFonts w:cstheme="minorHAnsi"/>
          <w:i w:val="0"/>
          <w:iCs w:val="0"/>
          <w:szCs w:val="22"/>
        </w:rPr>
        <w:t>.</w:t>
      </w:r>
    </w:p>
    <w:p w14:paraId="65970675" w14:textId="1D8A2F85" w:rsidR="00FD3CE2" w:rsidRPr="00962897" w:rsidRDefault="00FD3CE2" w:rsidP="00FD3CE2">
      <w:pPr>
        <w:jc w:val="both"/>
        <w:rPr>
          <w:rStyle w:val="Emphasis"/>
          <w:rFonts w:cstheme="minorHAnsi"/>
          <w:i w:val="0"/>
          <w:iCs w:val="0"/>
          <w:szCs w:val="22"/>
        </w:rPr>
      </w:pPr>
      <w:r w:rsidRPr="00962897">
        <w:rPr>
          <w:rStyle w:val="Emphasis"/>
          <w:rFonts w:cstheme="minorHAnsi"/>
          <w:i w:val="0"/>
          <w:iCs w:val="0"/>
          <w:szCs w:val="22"/>
        </w:rPr>
        <w:t xml:space="preserve">Iron-on school logos should be available for uniform items that </w:t>
      </w:r>
      <w:r w:rsidR="00245F3F">
        <w:rPr>
          <w:rStyle w:val="Emphasis"/>
          <w:rFonts w:cstheme="minorHAnsi"/>
          <w:i w:val="0"/>
          <w:iCs w:val="0"/>
          <w:szCs w:val="22"/>
        </w:rPr>
        <w:t>are</w:t>
      </w:r>
      <w:r w:rsidRPr="00962897">
        <w:rPr>
          <w:rStyle w:val="Emphasis"/>
          <w:rFonts w:cstheme="minorHAnsi"/>
          <w:i w:val="0"/>
          <w:iCs w:val="0"/>
          <w:szCs w:val="22"/>
        </w:rPr>
        <w:t xml:space="preserve"> purchased at a lower cost but </w:t>
      </w:r>
      <w:r w:rsidR="00245F3F">
        <w:rPr>
          <w:rStyle w:val="Emphasis"/>
          <w:rFonts w:cstheme="minorHAnsi"/>
          <w:i w:val="0"/>
          <w:iCs w:val="0"/>
          <w:szCs w:val="22"/>
        </w:rPr>
        <w:t>need</w:t>
      </w:r>
      <w:r w:rsidR="00245F3F" w:rsidRPr="00962897">
        <w:rPr>
          <w:rStyle w:val="Emphasis"/>
          <w:rFonts w:cstheme="minorHAnsi"/>
          <w:i w:val="0"/>
          <w:iCs w:val="0"/>
          <w:szCs w:val="22"/>
        </w:rPr>
        <w:t xml:space="preserve"> </w:t>
      </w:r>
      <w:r w:rsidRPr="00962897">
        <w:rPr>
          <w:rStyle w:val="Emphasis"/>
          <w:rFonts w:cstheme="minorHAnsi"/>
          <w:i w:val="0"/>
          <w:iCs w:val="0"/>
          <w:szCs w:val="22"/>
        </w:rPr>
        <w:t xml:space="preserve">a school logo, </w:t>
      </w:r>
      <w:r w:rsidR="00245F3F">
        <w:rPr>
          <w:rStyle w:val="Emphasis"/>
          <w:rFonts w:cstheme="minorHAnsi"/>
          <w:i w:val="0"/>
          <w:iCs w:val="0"/>
          <w:szCs w:val="22"/>
        </w:rPr>
        <w:t>for example</w:t>
      </w:r>
      <w:r w:rsidR="00271E68">
        <w:rPr>
          <w:rStyle w:val="Emphasis"/>
          <w:rFonts w:cstheme="minorHAnsi"/>
          <w:i w:val="0"/>
          <w:iCs w:val="0"/>
          <w:szCs w:val="22"/>
        </w:rPr>
        <w:t>, hats</w:t>
      </w:r>
      <w:r w:rsidRPr="00962897">
        <w:rPr>
          <w:rStyle w:val="Emphasis"/>
          <w:rFonts w:cstheme="minorHAnsi"/>
          <w:i w:val="0"/>
          <w:iCs w:val="0"/>
          <w:szCs w:val="22"/>
        </w:rPr>
        <w:t xml:space="preserve"> </w:t>
      </w:r>
      <w:r w:rsidR="00271E68">
        <w:rPr>
          <w:rStyle w:val="Emphasis"/>
          <w:rFonts w:cstheme="minorHAnsi"/>
          <w:i w:val="0"/>
          <w:iCs w:val="0"/>
          <w:szCs w:val="22"/>
        </w:rPr>
        <w:t xml:space="preserve">and </w:t>
      </w:r>
      <w:r w:rsidRPr="00962897">
        <w:rPr>
          <w:rStyle w:val="Emphasis"/>
          <w:rFonts w:cstheme="minorHAnsi"/>
          <w:i w:val="0"/>
          <w:iCs w:val="0"/>
          <w:szCs w:val="22"/>
        </w:rPr>
        <w:t>skivvies.</w:t>
      </w:r>
    </w:p>
    <w:p w14:paraId="6DDF9FA0" w14:textId="0727FC41" w:rsidR="00FD3CE2" w:rsidRPr="00962897" w:rsidRDefault="00FD3CE2" w:rsidP="00FD3CE2">
      <w:pPr>
        <w:jc w:val="both"/>
        <w:rPr>
          <w:rStyle w:val="Emphasis"/>
          <w:rFonts w:cstheme="minorHAnsi"/>
          <w:i w:val="0"/>
          <w:iCs w:val="0"/>
          <w:szCs w:val="22"/>
        </w:rPr>
      </w:pPr>
      <w:r w:rsidRPr="00962897">
        <w:rPr>
          <w:rStyle w:val="Emphasis"/>
          <w:rFonts w:cstheme="minorHAnsi"/>
          <w:i w:val="0"/>
          <w:iCs w:val="0"/>
          <w:szCs w:val="22"/>
        </w:rPr>
        <w:t xml:space="preserve">Schools should </w:t>
      </w:r>
      <w:r w:rsidR="00245F3F">
        <w:rPr>
          <w:rStyle w:val="Emphasis"/>
          <w:rFonts w:cstheme="minorHAnsi"/>
          <w:i w:val="0"/>
          <w:iCs w:val="0"/>
          <w:szCs w:val="22"/>
        </w:rPr>
        <w:t>make sure</w:t>
      </w:r>
      <w:r w:rsidR="00245F3F" w:rsidRPr="00962897">
        <w:rPr>
          <w:rStyle w:val="Emphasis"/>
          <w:rFonts w:cstheme="minorHAnsi"/>
          <w:i w:val="0"/>
          <w:iCs w:val="0"/>
          <w:szCs w:val="22"/>
        </w:rPr>
        <w:t xml:space="preserve"> </w:t>
      </w:r>
      <w:r w:rsidRPr="00962897">
        <w:rPr>
          <w:rStyle w:val="Emphasis"/>
          <w:rFonts w:cstheme="minorHAnsi"/>
          <w:i w:val="0"/>
          <w:iCs w:val="0"/>
          <w:szCs w:val="22"/>
        </w:rPr>
        <w:t xml:space="preserve">that costs are minimised on excursions and </w:t>
      </w:r>
      <w:r w:rsidR="00245F3F">
        <w:rPr>
          <w:rStyle w:val="Emphasis"/>
          <w:rFonts w:cstheme="minorHAnsi"/>
          <w:i w:val="0"/>
          <w:iCs w:val="0"/>
          <w:szCs w:val="22"/>
        </w:rPr>
        <w:t>think about</w:t>
      </w:r>
      <w:r w:rsidRPr="00962897">
        <w:rPr>
          <w:rStyle w:val="Emphasis"/>
          <w:rFonts w:cstheme="minorHAnsi"/>
          <w:i w:val="0"/>
          <w:iCs w:val="0"/>
          <w:szCs w:val="22"/>
        </w:rPr>
        <w:t xml:space="preserve"> </w:t>
      </w:r>
      <w:r w:rsidR="00245F3F">
        <w:rPr>
          <w:rStyle w:val="Emphasis"/>
          <w:rFonts w:cstheme="minorHAnsi"/>
          <w:i w:val="0"/>
          <w:iCs w:val="0"/>
          <w:szCs w:val="22"/>
        </w:rPr>
        <w:t>if</w:t>
      </w:r>
      <w:r w:rsidR="00245F3F" w:rsidRPr="00962897">
        <w:rPr>
          <w:rStyle w:val="Emphasis"/>
          <w:rFonts w:cstheme="minorHAnsi"/>
          <w:i w:val="0"/>
          <w:iCs w:val="0"/>
          <w:szCs w:val="22"/>
        </w:rPr>
        <w:t xml:space="preserve"> </w:t>
      </w:r>
      <w:r w:rsidRPr="00962897">
        <w:rPr>
          <w:rStyle w:val="Emphasis"/>
          <w:rFonts w:cstheme="minorHAnsi"/>
          <w:i w:val="0"/>
          <w:iCs w:val="0"/>
          <w:szCs w:val="22"/>
        </w:rPr>
        <w:t>there are:</w:t>
      </w:r>
    </w:p>
    <w:p w14:paraId="36FBB742" w14:textId="0D474F98" w:rsidR="00FD3CE2" w:rsidRPr="00962897" w:rsidRDefault="00FD3CE2" w:rsidP="00BB441E">
      <w:pPr>
        <w:pStyle w:val="ListParagraph"/>
        <w:numPr>
          <w:ilvl w:val="0"/>
          <w:numId w:val="33"/>
        </w:numPr>
        <w:spacing w:after="0" w:line="240" w:lineRule="auto"/>
        <w:ind w:left="714" w:hanging="357"/>
        <w:jc w:val="both"/>
        <w:rPr>
          <w:rStyle w:val="Emphasis"/>
          <w:rFonts w:cstheme="minorHAnsi"/>
          <w:i w:val="0"/>
          <w:iCs w:val="0"/>
        </w:rPr>
      </w:pPr>
      <w:proofErr w:type="gramStart"/>
      <w:r w:rsidRPr="00962897">
        <w:rPr>
          <w:rStyle w:val="Emphasis"/>
          <w:rFonts w:cstheme="minorHAnsi"/>
          <w:i w:val="0"/>
          <w:iCs w:val="0"/>
        </w:rPr>
        <w:t>any</w:t>
      </w:r>
      <w:proofErr w:type="gramEnd"/>
      <w:r w:rsidRPr="00962897">
        <w:rPr>
          <w:rStyle w:val="Emphasis"/>
          <w:rFonts w:cstheme="minorHAnsi"/>
          <w:i w:val="0"/>
          <w:iCs w:val="0"/>
        </w:rPr>
        <w:t xml:space="preserve"> ‘hidden’ additional costs built into the excursion that some students, </w:t>
      </w:r>
      <w:r w:rsidR="00245F3F">
        <w:rPr>
          <w:rStyle w:val="Emphasis"/>
          <w:rFonts w:cstheme="minorHAnsi"/>
          <w:i w:val="0"/>
          <w:iCs w:val="0"/>
        </w:rPr>
        <w:t xml:space="preserve">may not be able to afford. For example, the </w:t>
      </w:r>
      <w:r w:rsidRPr="00962897">
        <w:rPr>
          <w:rStyle w:val="Emphasis"/>
          <w:rFonts w:cstheme="minorHAnsi"/>
          <w:i w:val="0"/>
          <w:iCs w:val="0"/>
        </w:rPr>
        <w:t xml:space="preserve">opportunity to </w:t>
      </w:r>
      <w:r w:rsidR="00245F3F">
        <w:rPr>
          <w:rStyle w:val="Emphasis"/>
          <w:rFonts w:cstheme="minorHAnsi"/>
          <w:i w:val="0"/>
          <w:iCs w:val="0"/>
        </w:rPr>
        <w:t>buy</w:t>
      </w:r>
      <w:r w:rsidR="00245F3F" w:rsidRPr="00962897">
        <w:rPr>
          <w:rStyle w:val="Emphasis"/>
          <w:rFonts w:cstheme="minorHAnsi"/>
          <w:i w:val="0"/>
          <w:iCs w:val="0"/>
        </w:rPr>
        <w:t xml:space="preserve"> </w:t>
      </w:r>
      <w:r w:rsidRPr="00962897">
        <w:rPr>
          <w:rStyle w:val="Emphasis"/>
          <w:rFonts w:cstheme="minorHAnsi"/>
          <w:i w:val="0"/>
          <w:iCs w:val="0"/>
        </w:rPr>
        <w:t xml:space="preserve">meals or souvenirs. </w:t>
      </w:r>
    </w:p>
    <w:p w14:paraId="71B23BCF" w14:textId="1DBFAAFA" w:rsidR="00FD3CE2" w:rsidRPr="00962897" w:rsidRDefault="00271E68" w:rsidP="00BB441E">
      <w:pPr>
        <w:pStyle w:val="ListParagraph"/>
        <w:numPr>
          <w:ilvl w:val="0"/>
          <w:numId w:val="33"/>
        </w:numPr>
        <w:spacing w:after="0" w:line="240" w:lineRule="auto"/>
        <w:ind w:left="714" w:hanging="357"/>
        <w:jc w:val="both"/>
        <w:rPr>
          <w:rStyle w:val="Emphasis"/>
          <w:rFonts w:cstheme="minorHAnsi"/>
          <w:i w:val="0"/>
          <w:iCs w:val="0"/>
        </w:rPr>
      </w:pPr>
      <w:proofErr w:type="gramStart"/>
      <w:r>
        <w:rPr>
          <w:rStyle w:val="Emphasis"/>
          <w:rFonts w:cstheme="minorHAnsi"/>
          <w:i w:val="0"/>
          <w:iCs w:val="0"/>
        </w:rPr>
        <w:t>d</w:t>
      </w:r>
      <w:r w:rsidR="00245F3F">
        <w:rPr>
          <w:rStyle w:val="Emphasis"/>
          <w:rFonts w:cstheme="minorHAnsi"/>
          <w:i w:val="0"/>
          <w:iCs w:val="0"/>
        </w:rPr>
        <w:t>ifferent</w:t>
      </w:r>
      <w:proofErr w:type="gramEnd"/>
      <w:r w:rsidR="00245F3F">
        <w:rPr>
          <w:rStyle w:val="Emphasis"/>
          <w:rFonts w:cstheme="minorHAnsi"/>
          <w:i w:val="0"/>
          <w:iCs w:val="0"/>
        </w:rPr>
        <w:t xml:space="preserve"> </w:t>
      </w:r>
      <w:r w:rsidR="00FD3CE2" w:rsidRPr="00962897">
        <w:rPr>
          <w:rStyle w:val="Emphasis"/>
          <w:rFonts w:cstheme="minorHAnsi"/>
          <w:i w:val="0"/>
          <w:iCs w:val="0"/>
        </w:rPr>
        <w:t xml:space="preserve">transport </w:t>
      </w:r>
      <w:r w:rsidR="00245F3F" w:rsidRPr="00962897">
        <w:rPr>
          <w:rStyle w:val="Emphasis"/>
          <w:rFonts w:cstheme="minorHAnsi"/>
          <w:i w:val="0"/>
          <w:iCs w:val="0"/>
        </w:rPr>
        <w:t>options</w:t>
      </w:r>
      <w:r w:rsidR="00FD3CE2" w:rsidRPr="00962897">
        <w:rPr>
          <w:rStyle w:val="Emphasis"/>
          <w:rFonts w:cstheme="minorHAnsi"/>
          <w:i w:val="0"/>
          <w:iCs w:val="0"/>
        </w:rPr>
        <w:t xml:space="preserve"> – is it </w:t>
      </w:r>
      <w:r w:rsidR="00245F3F">
        <w:rPr>
          <w:rStyle w:val="Emphasis"/>
          <w:rFonts w:cstheme="minorHAnsi"/>
          <w:i w:val="0"/>
          <w:iCs w:val="0"/>
        </w:rPr>
        <w:t>suitable</w:t>
      </w:r>
      <w:r w:rsidR="00245F3F" w:rsidRPr="00962897">
        <w:rPr>
          <w:rStyle w:val="Emphasis"/>
          <w:rFonts w:cstheme="minorHAnsi"/>
          <w:i w:val="0"/>
          <w:iCs w:val="0"/>
        </w:rPr>
        <w:t xml:space="preserve"> </w:t>
      </w:r>
      <w:r w:rsidR="00FD3CE2" w:rsidRPr="00962897">
        <w:rPr>
          <w:rStyle w:val="Emphasis"/>
          <w:rFonts w:cstheme="minorHAnsi"/>
          <w:i w:val="0"/>
          <w:iCs w:val="0"/>
        </w:rPr>
        <w:t>for students to walk or take public transport between locations?</w:t>
      </w:r>
    </w:p>
    <w:p w14:paraId="2CCAC959" w14:textId="5DEE47E9" w:rsidR="00A169EF" w:rsidRPr="00BB441E" w:rsidRDefault="00FD3CE2" w:rsidP="00BB441E">
      <w:pPr>
        <w:pStyle w:val="ListParagraph"/>
        <w:numPr>
          <w:ilvl w:val="0"/>
          <w:numId w:val="33"/>
        </w:numPr>
        <w:spacing w:after="200" w:line="240" w:lineRule="auto"/>
        <w:ind w:left="714" w:hanging="357"/>
        <w:jc w:val="both"/>
        <w:rPr>
          <w:rFonts w:cstheme="minorHAnsi"/>
          <w:b/>
        </w:rPr>
      </w:pPr>
      <w:proofErr w:type="gramStart"/>
      <w:r w:rsidRPr="00962897">
        <w:rPr>
          <w:rStyle w:val="Emphasis"/>
          <w:rFonts w:cstheme="minorHAnsi"/>
          <w:i w:val="0"/>
          <w:iCs w:val="0"/>
        </w:rPr>
        <w:t>any</w:t>
      </w:r>
      <w:proofErr w:type="gramEnd"/>
      <w:r w:rsidRPr="00962897">
        <w:rPr>
          <w:rStyle w:val="Emphasis"/>
          <w:rFonts w:cstheme="minorHAnsi"/>
          <w:i w:val="0"/>
          <w:iCs w:val="0"/>
        </w:rPr>
        <w:t xml:space="preserve"> virtual excursion or conferencing opportunities that could enrich student’s engagement with the learning and teaching program. </w:t>
      </w:r>
    </w:p>
    <w:p w14:paraId="62A501BF" w14:textId="3FC2BC9E" w:rsidR="00FD3CE2" w:rsidRPr="00F57030" w:rsidRDefault="00FD3CE2" w:rsidP="00607830">
      <w:pPr>
        <w:pStyle w:val="Heading3"/>
        <w:rPr>
          <w:lang w:val="en-AU"/>
        </w:rPr>
      </w:pPr>
      <w:r w:rsidRPr="00F57030">
        <w:rPr>
          <w:lang w:val="en-AU"/>
        </w:rPr>
        <w:t xml:space="preserve">Second-hand strategies </w:t>
      </w:r>
    </w:p>
    <w:p w14:paraId="6F40E788" w14:textId="7EFB6A7B" w:rsidR="00FD3CE2" w:rsidRPr="00962897" w:rsidRDefault="00FD3CE2" w:rsidP="00FD3CE2">
      <w:pPr>
        <w:jc w:val="both"/>
        <w:rPr>
          <w:rStyle w:val="Emphasis"/>
          <w:i w:val="0"/>
          <w:iCs w:val="0"/>
          <w:szCs w:val="22"/>
        </w:rPr>
      </w:pPr>
      <w:r w:rsidRPr="00962897">
        <w:rPr>
          <w:rStyle w:val="Emphasis"/>
          <w:i w:val="0"/>
          <w:iCs w:val="0"/>
          <w:szCs w:val="22"/>
        </w:rPr>
        <w:t xml:space="preserve">Schools </w:t>
      </w:r>
      <w:r w:rsidRPr="00271E68">
        <w:rPr>
          <w:rStyle w:val="Emphasis"/>
          <w:i w:val="0"/>
          <w:szCs w:val="22"/>
        </w:rPr>
        <w:t>can provide information on</w:t>
      </w:r>
      <w:r w:rsidRPr="00962897">
        <w:rPr>
          <w:rStyle w:val="Emphasis"/>
          <w:i w:val="0"/>
          <w:iCs w:val="0"/>
          <w:szCs w:val="22"/>
        </w:rPr>
        <w:t xml:space="preserve"> second-hand options available for items </w:t>
      </w:r>
      <w:r w:rsidR="00271E68">
        <w:rPr>
          <w:rStyle w:val="Emphasis"/>
          <w:i w:val="0"/>
          <w:iCs w:val="0"/>
          <w:szCs w:val="22"/>
        </w:rPr>
        <w:t xml:space="preserve">commonly </w:t>
      </w:r>
      <w:r w:rsidR="00245F3F">
        <w:rPr>
          <w:rStyle w:val="Emphasis"/>
          <w:i w:val="0"/>
          <w:iCs w:val="0"/>
          <w:szCs w:val="22"/>
        </w:rPr>
        <w:t>need</w:t>
      </w:r>
      <w:r w:rsidR="00271E68">
        <w:rPr>
          <w:rStyle w:val="Emphasis"/>
          <w:i w:val="0"/>
          <w:iCs w:val="0"/>
          <w:szCs w:val="22"/>
        </w:rPr>
        <w:t>ed</w:t>
      </w:r>
      <w:r w:rsidR="00245F3F">
        <w:rPr>
          <w:rStyle w:val="Emphasis"/>
          <w:i w:val="0"/>
          <w:iCs w:val="0"/>
          <w:szCs w:val="22"/>
        </w:rPr>
        <w:t xml:space="preserve"> For example, </w:t>
      </w:r>
      <w:r w:rsidRPr="00962897">
        <w:rPr>
          <w:rStyle w:val="Emphasis"/>
          <w:i w:val="0"/>
          <w:iCs w:val="0"/>
          <w:szCs w:val="22"/>
        </w:rPr>
        <w:t>uniforms, stationery, textbooks</w:t>
      </w:r>
      <w:r w:rsidR="00245F3F">
        <w:rPr>
          <w:rStyle w:val="Emphasis"/>
          <w:i w:val="0"/>
          <w:iCs w:val="0"/>
          <w:szCs w:val="22"/>
        </w:rPr>
        <w:t xml:space="preserve"> and </w:t>
      </w:r>
      <w:r w:rsidRPr="00962897">
        <w:rPr>
          <w:rStyle w:val="Emphasis"/>
          <w:i w:val="0"/>
          <w:iCs w:val="0"/>
          <w:szCs w:val="22"/>
        </w:rPr>
        <w:t xml:space="preserve">calculators. </w:t>
      </w:r>
    </w:p>
    <w:p w14:paraId="27FF42DF" w14:textId="659CCA7A" w:rsidR="00FD3CE2" w:rsidRPr="00962897" w:rsidRDefault="00FD3CE2" w:rsidP="00FD3CE2">
      <w:pPr>
        <w:jc w:val="both"/>
        <w:rPr>
          <w:rStyle w:val="Emphasis"/>
          <w:i w:val="0"/>
          <w:iCs w:val="0"/>
          <w:szCs w:val="22"/>
        </w:rPr>
      </w:pPr>
      <w:r w:rsidRPr="00962897">
        <w:rPr>
          <w:rStyle w:val="Emphasis"/>
          <w:i w:val="0"/>
          <w:iCs w:val="0"/>
          <w:szCs w:val="22"/>
        </w:rPr>
        <w:t>Second-hand options may include:</w:t>
      </w:r>
    </w:p>
    <w:p w14:paraId="06B51F3C" w14:textId="77777777" w:rsidR="00FD3CE2" w:rsidRPr="00962897" w:rsidRDefault="00FD3CE2" w:rsidP="00A169EF">
      <w:pPr>
        <w:pStyle w:val="ListParagraph"/>
        <w:numPr>
          <w:ilvl w:val="0"/>
          <w:numId w:val="32"/>
        </w:numPr>
        <w:spacing w:after="200" w:line="276" w:lineRule="auto"/>
        <w:ind w:left="567"/>
        <w:jc w:val="both"/>
        <w:rPr>
          <w:rStyle w:val="Emphasis"/>
          <w:rFonts w:ascii="Arial" w:hAnsi="Arial" w:cs="Arial"/>
          <w:i w:val="0"/>
          <w:iCs w:val="0"/>
        </w:rPr>
      </w:pPr>
      <w:r w:rsidRPr="00962897">
        <w:rPr>
          <w:rStyle w:val="Emphasis"/>
          <w:rFonts w:ascii="Arial" w:hAnsi="Arial" w:cs="Arial"/>
          <w:i w:val="0"/>
          <w:iCs w:val="0"/>
        </w:rPr>
        <w:t>A school-based uniform shop that sells both new and second-hand items</w:t>
      </w:r>
    </w:p>
    <w:p w14:paraId="6D7BF971" w14:textId="2D5D6B73" w:rsidR="00FD3CE2" w:rsidRPr="00962897" w:rsidRDefault="00FD3CE2" w:rsidP="00A169EF">
      <w:pPr>
        <w:pStyle w:val="ListParagraph"/>
        <w:numPr>
          <w:ilvl w:val="0"/>
          <w:numId w:val="32"/>
        </w:numPr>
        <w:spacing w:after="200" w:line="276" w:lineRule="auto"/>
        <w:ind w:left="567"/>
        <w:jc w:val="both"/>
        <w:rPr>
          <w:rStyle w:val="Emphasis"/>
          <w:rFonts w:ascii="Arial" w:hAnsi="Arial" w:cs="Arial"/>
          <w:i w:val="0"/>
          <w:iCs w:val="0"/>
        </w:rPr>
      </w:pPr>
      <w:r w:rsidRPr="00962897">
        <w:rPr>
          <w:rStyle w:val="Emphasis"/>
          <w:rFonts w:ascii="Arial" w:hAnsi="Arial" w:cs="Arial"/>
          <w:i w:val="0"/>
          <w:iCs w:val="0"/>
        </w:rPr>
        <w:t xml:space="preserve">Swap days at the start, middle and/or end of the year for </w:t>
      </w:r>
      <w:r w:rsidR="00245F3F">
        <w:rPr>
          <w:rStyle w:val="Emphasis"/>
          <w:rFonts w:ascii="Arial" w:hAnsi="Arial" w:cs="Arial"/>
          <w:i w:val="0"/>
          <w:iCs w:val="0"/>
        </w:rPr>
        <w:t xml:space="preserve">items like </w:t>
      </w:r>
      <w:r w:rsidRPr="00962897">
        <w:rPr>
          <w:rStyle w:val="Emphasis"/>
          <w:rFonts w:ascii="Arial" w:hAnsi="Arial" w:cs="Arial"/>
          <w:i w:val="0"/>
          <w:iCs w:val="0"/>
        </w:rPr>
        <w:t>uniforms</w:t>
      </w:r>
      <w:r w:rsidR="00245F3F">
        <w:rPr>
          <w:rStyle w:val="Emphasis"/>
          <w:rFonts w:ascii="Arial" w:hAnsi="Arial" w:cs="Arial"/>
          <w:i w:val="0"/>
          <w:iCs w:val="0"/>
        </w:rPr>
        <w:t xml:space="preserve"> and </w:t>
      </w:r>
      <w:r w:rsidRPr="00962897">
        <w:rPr>
          <w:rStyle w:val="Emphasis"/>
          <w:rFonts w:ascii="Arial" w:hAnsi="Arial" w:cs="Arial"/>
          <w:i w:val="0"/>
          <w:iCs w:val="0"/>
        </w:rPr>
        <w:t xml:space="preserve">textbooks </w:t>
      </w:r>
    </w:p>
    <w:p w14:paraId="481D4A2E" w14:textId="77777777" w:rsidR="00FD3CE2" w:rsidRPr="00962897" w:rsidRDefault="00FD3CE2" w:rsidP="00A169EF">
      <w:pPr>
        <w:pStyle w:val="ListParagraph"/>
        <w:numPr>
          <w:ilvl w:val="0"/>
          <w:numId w:val="32"/>
        </w:numPr>
        <w:spacing w:after="200" w:line="276" w:lineRule="auto"/>
        <w:ind w:left="567"/>
        <w:jc w:val="both"/>
        <w:rPr>
          <w:rStyle w:val="Emphasis"/>
          <w:rFonts w:ascii="Arial" w:hAnsi="Arial" w:cs="Arial"/>
          <w:i w:val="0"/>
          <w:iCs w:val="0"/>
        </w:rPr>
      </w:pPr>
      <w:r w:rsidRPr="00962897">
        <w:rPr>
          <w:rStyle w:val="Emphasis"/>
          <w:rFonts w:ascii="Arial" w:hAnsi="Arial" w:cs="Arial"/>
          <w:i w:val="0"/>
          <w:iCs w:val="0"/>
        </w:rPr>
        <w:t>Trading in second hand items through the school uniform or book supplier</w:t>
      </w:r>
    </w:p>
    <w:p w14:paraId="26B3905E" w14:textId="77777777" w:rsidR="00FD3CE2" w:rsidRPr="00962897" w:rsidRDefault="00FD3CE2" w:rsidP="00A169EF">
      <w:pPr>
        <w:pStyle w:val="ListParagraph"/>
        <w:numPr>
          <w:ilvl w:val="0"/>
          <w:numId w:val="32"/>
        </w:numPr>
        <w:spacing w:after="200" w:line="276" w:lineRule="auto"/>
        <w:ind w:left="567"/>
        <w:jc w:val="both"/>
        <w:rPr>
          <w:rStyle w:val="Emphasis"/>
          <w:rFonts w:ascii="Arial" w:hAnsi="Arial" w:cs="Arial"/>
          <w:i w:val="0"/>
          <w:iCs w:val="0"/>
        </w:rPr>
      </w:pPr>
      <w:r w:rsidRPr="00962897">
        <w:rPr>
          <w:rStyle w:val="Emphasis"/>
          <w:rFonts w:ascii="Arial" w:hAnsi="Arial" w:cs="Arial"/>
          <w:i w:val="0"/>
          <w:iCs w:val="0"/>
        </w:rPr>
        <w:t>Online platforms, such as:</w:t>
      </w:r>
    </w:p>
    <w:p w14:paraId="51B62ED4" w14:textId="549DF796" w:rsidR="00FD3CE2" w:rsidRDefault="00FD3CE2" w:rsidP="00A169EF">
      <w:pPr>
        <w:pStyle w:val="ListParagraph"/>
        <w:numPr>
          <w:ilvl w:val="1"/>
          <w:numId w:val="32"/>
        </w:numPr>
        <w:spacing w:after="200" w:line="276" w:lineRule="auto"/>
        <w:ind w:left="851" w:hanging="425"/>
        <w:jc w:val="both"/>
        <w:rPr>
          <w:rFonts w:ascii="Arial" w:hAnsi="Arial" w:cs="Arial"/>
        </w:rPr>
      </w:pPr>
      <w:r w:rsidRPr="002D6A72">
        <w:rPr>
          <w:rFonts w:ascii="Arial" w:hAnsi="Arial" w:cs="Arial"/>
        </w:rPr>
        <w:t xml:space="preserve">State Schools’ Relief at: </w:t>
      </w:r>
      <w:hyperlink r:id="rId40" w:history="1">
        <w:r w:rsidR="00245F3F" w:rsidRPr="00245F3F">
          <w:rPr>
            <w:rStyle w:val="Hyperlink"/>
            <w:rFonts w:ascii="Arial" w:hAnsi="Arial" w:cs="Arial"/>
          </w:rPr>
          <w:t>ssr.net.au</w:t>
        </w:r>
      </w:hyperlink>
    </w:p>
    <w:p w14:paraId="552F5C32" w14:textId="52FEEC82" w:rsidR="00FD3CE2" w:rsidRPr="002D6A72" w:rsidRDefault="00245F3F" w:rsidP="00A169EF">
      <w:pPr>
        <w:pStyle w:val="ListParagraph"/>
        <w:numPr>
          <w:ilvl w:val="1"/>
          <w:numId w:val="32"/>
        </w:numPr>
        <w:spacing w:after="200" w:line="276" w:lineRule="auto"/>
        <w:ind w:left="851" w:hanging="425"/>
        <w:jc w:val="both"/>
        <w:rPr>
          <w:rStyle w:val="Emphasis"/>
          <w:rFonts w:ascii="Arial" w:hAnsi="Arial" w:cs="Arial"/>
          <w:i w:val="0"/>
          <w:iCs w:val="0"/>
        </w:rPr>
      </w:pPr>
      <w:r>
        <w:t xml:space="preserve">Sustainable school shop at </w:t>
      </w:r>
      <w:hyperlink r:id="rId41" w:history="1">
        <w:r w:rsidRPr="00271E68">
          <w:rPr>
            <w:rStyle w:val="Hyperlink"/>
            <w:rFonts w:ascii="Arial" w:hAnsi="Arial" w:cs="Arial"/>
          </w:rPr>
          <w:t>sustainableschoolshop.com.au</w:t>
        </w:r>
      </w:hyperlink>
    </w:p>
    <w:p w14:paraId="26C9BDC8" w14:textId="61B39D17" w:rsidR="00245F3F" w:rsidRDefault="00FD3CE2" w:rsidP="00A169EF">
      <w:pPr>
        <w:pStyle w:val="ListParagraph"/>
        <w:numPr>
          <w:ilvl w:val="1"/>
          <w:numId w:val="32"/>
        </w:numPr>
        <w:spacing w:after="200" w:line="276" w:lineRule="auto"/>
        <w:ind w:left="851" w:hanging="425"/>
        <w:jc w:val="both"/>
        <w:rPr>
          <w:rStyle w:val="Emphasis"/>
          <w:rFonts w:ascii="Arial" w:hAnsi="Arial" w:cs="Arial"/>
          <w:i w:val="0"/>
          <w:iCs w:val="0"/>
        </w:rPr>
      </w:pPr>
      <w:r w:rsidRPr="00962897">
        <w:rPr>
          <w:rStyle w:val="Emphasis"/>
          <w:rFonts w:ascii="Arial" w:hAnsi="Arial" w:cs="Arial"/>
          <w:i w:val="0"/>
          <w:iCs w:val="0"/>
        </w:rPr>
        <w:t xml:space="preserve">trading websites </w:t>
      </w:r>
      <w:r w:rsidR="00245F3F">
        <w:rPr>
          <w:rStyle w:val="Emphasis"/>
          <w:rFonts w:ascii="Arial" w:hAnsi="Arial" w:cs="Arial"/>
          <w:i w:val="0"/>
          <w:iCs w:val="0"/>
        </w:rPr>
        <w:t>such as G</w:t>
      </w:r>
      <w:r w:rsidRPr="00962897">
        <w:rPr>
          <w:rStyle w:val="Emphasis"/>
          <w:rFonts w:ascii="Arial" w:hAnsi="Arial" w:cs="Arial"/>
          <w:i w:val="0"/>
          <w:iCs w:val="0"/>
        </w:rPr>
        <w:t xml:space="preserve">umtree </w:t>
      </w:r>
    </w:p>
    <w:p w14:paraId="14F0DA8F" w14:textId="65F3F028" w:rsidR="00FD3CE2" w:rsidRPr="00962897" w:rsidRDefault="00B851F1" w:rsidP="00A169EF">
      <w:pPr>
        <w:pStyle w:val="ListParagraph"/>
        <w:numPr>
          <w:ilvl w:val="1"/>
          <w:numId w:val="32"/>
        </w:numPr>
        <w:spacing w:after="200" w:line="276" w:lineRule="auto"/>
        <w:ind w:left="851" w:hanging="425"/>
        <w:jc w:val="both"/>
        <w:rPr>
          <w:rStyle w:val="Emphasis"/>
          <w:rFonts w:ascii="Arial" w:hAnsi="Arial" w:cs="Arial"/>
          <w:i w:val="0"/>
          <w:iCs w:val="0"/>
        </w:rPr>
      </w:pPr>
      <w:proofErr w:type="gramStart"/>
      <w:r>
        <w:rPr>
          <w:rStyle w:val="Emphasis"/>
          <w:rFonts w:ascii="Arial" w:hAnsi="Arial" w:cs="Arial"/>
          <w:i w:val="0"/>
          <w:iCs w:val="0"/>
        </w:rPr>
        <w:t>social</w:t>
      </w:r>
      <w:proofErr w:type="gramEnd"/>
      <w:r>
        <w:rPr>
          <w:rStyle w:val="Emphasis"/>
          <w:rFonts w:ascii="Arial" w:hAnsi="Arial" w:cs="Arial"/>
          <w:i w:val="0"/>
          <w:iCs w:val="0"/>
        </w:rPr>
        <w:t xml:space="preserve"> media networks</w:t>
      </w:r>
      <w:r w:rsidR="00245F3F">
        <w:rPr>
          <w:rStyle w:val="Emphasis"/>
          <w:rFonts w:ascii="Arial" w:hAnsi="Arial" w:cs="Arial"/>
          <w:i w:val="0"/>
          <w:iCs w:val="0"/>
        </w:rPr>
        <w:t xml:space="preserve">. For example, </w:t>
      </w:r>
      <w:r w:rsidR="00FD3CE2" w:rsidRPr="00962897">
        <w:rPr>
          <w:rStyle w:val="Emphasis"/>
          <w:rFonts w:ascii="Arial" w:hAnsi="Arial" w:cs="Arial"/>
          <w:i w:val="0"/>
          <w:iCs w:val="0"/>
        </w:rPr>
        <w:t>private Facebook groups</w:t>
      </w:r>
      <w:r w:rsidR="00245F3F">
        <w:rPr>
          <w:rStyle w:val="Emphasis"/>
          <w:rFonts w:ascii="Arial" w:hAnsi="Arial" w:cs="Arial"/>
          <w:i w:val="0"/>
          <w:iCs w:val="0"/>
        </w:rPr>
        <w:t>.</w:t>
      </w:r>
    </w:p>
    <w:p w14:paraId="0A468112" w14:textId="77777777" w:rsidR="00A169EF" w:rsidRPr="00F57030" w:rsidRDefault="00A169EF" w:rsidP="00A169EF">
      <w:pPr>
        <w:pStyle w:val="Heading3"/>
        <w:rPr>
          <w:lang w:val="en-AU"/>
        </w:rPr>
      </w:pPr>
      <w:r w:rsidRPr="00F57030">
        <w:rPr>
          <w:lang w:val="en-AU"/>
        </w:rPr>
        <w:lastRenderedPageBreak/>
        <w:t>School loans</w:t>
      </w:r>
    </w:p>
    <w:p w14:paraId="4DD23C0C" w14:textId="7757DDFC" w:rsidR="00A169EF" w:rsidRPr="00F57030" w:rsidRDefault="00A169EF" w:rsidP="00A169EF">
      <w:pPr>
        <w:jc w:val="both"/>
        <w:rPr>
          <w:rStyle w:val="Emphasis"/>
          <w:i w:val="0"/>
          <w:iCs w:val="0"/>
          <w:szCs w:val="22"/>
        </w:rPr>
      </w:pPr>
      <w:r w:rsidRPr="00F57030">
        <w:rPr>
          <w:rStyle w:val="Emphasis"/>
          <w:i w:val="0"/>
          <w:iCs w:val="0"/>
          <w:szCs w:val="22"/>
        </w:rPr>
        <w:t xml:space="preserve">Some resources </w:t>
      </w:r>
      <w:r w:rsidR="00245F3F">
        <w:rPr>
          <w:rStyle w:val="Emphasis"/>
          <w:i w:val="0"/>
          <w:iCs w:val="0"/>
          <w:szCs w:val="22"/>
        </w:rPr>
        <w:t>may be borrowed</w:t>
      </w:r>
      <w:r w:rsidRPr="00F57030">
        <w:rPr>
          <w:rStyle w:val="Emphasis"/>
          <w:i w:val="0"/>
          <w:iCs w:val="0"/>
          <w:szCs w:val="22"/>
        </w:rPr>
        <w:t xml:space="preserve"> from the school</w:t>
      </w:r>
      <w:r w:rsidR="00245F3F">
        <w:rPr>
          <w:rStyle w:val="Emphasis"/>
          <w:i w:val="0"/>
          <w:iCs w:val="0"/>
          <w:szCs w:val="22"/>
        </w:rPr>
        <w:t xml:space="preserve"> for a certain amount of time, such as for a day or for a year. If you borrow resources, s</w:t>
      </w:r>
      <w:r w:rsidRPr="00F57030">
        <w:rPr>
          <w:rStyle w:val="Emphasis"/>
          <w:i w:val="0"/>
          <w:iCs w:val="0"/>
          <w:szCs w:val="22"/>
        </w:rPr>
        <w:t xml:space="preserve">ome schools may </w:t>
      </w:r>
      <w:r w:rsidR="00245F3F">
        <w:rPr>
          <w:rStyle w:val="Emphasis"/>
          <w:i w:val="0"/>
          <w:iCs w:val="0"/>
          <w:szCs w:val="22"/>
        </w:rPr>
        <w:t>ask for</w:t>
      </w:r>
      <w:r w:rsidR="00245F3F" w:rsidRPr="00F57030">
        <w:rPr>
          <w:rStyle w:val="Emphasis"/>
          <w:i w:val="0"/>
          <w:iCs w:val="0"/>
          <w:szCs w:val="22"/>
        </w:rPr>
        <w:t xml:space="preserve"> </w:t>
      </w:r>
      <w:r w:rsidRPr="00F57030">
        <w:rPr>
          <w:rStyle w:val="Emphasis"/>
          <w:i w:val="0"/>
          <w:iCs w:val="0"/>
          <w:szCs w:val="22"/>
        </w:rPr>
        <w:t>a deposit or assurance that damages will be paid for</w:t>
      </w:r>
      <w:r w:rsidR="000B205B">
        <w:rPr>
          <w:rStyle w:val="Emphasis"/>
          <w:i w:val="0"/>
          <w:iCs w:val="0"/>
          <w:szCs w:val="22"/>
        </w:rPr>
        <w:t xml:space="preserve">. </w:t>
      </w:r>
      <w:r w:rsidRPr="00F57030">
        <w:rPr>
          <w:rStyle w:val="Emphasis"/>
          <w:i w:val="0"/>
          <w:iCs w:val="0"/>
          <w:szCs w:val="22"/>
        </w:rPr>
        <w:t xml:space="preserve">Items available for loan </w:t>
      </w:r>
      <w:r w:rsidR="00245F3F">
        <w:rPr>
          <w:rStyle w:val="Emphasis"/>
          <w:i w:val="0"/>
          <w:iCs w:val="0"/>
          <w:szCs w:val="22"/>
        </w:rPr>
        <w:t>may</w:t>
      </w:r>
      <w:r w:rsidR="00245F3F" w:rsidRPr="00F57030">
        <w:rPr>
          <w:rStyle w:val="Emphasis"/>
          <w:i w:val="0"/>
          <w:iCs w:val="0"/>
          <w:szCs w:val="22"/>
        </w:rPr>
        <w:t xml:space="preserve"> </w:t>
      </w:r>
      <w:r w:rsidRPr="00F57030">
        <w:rPr>
          <w:rStyle w:val="Emphasis"/>
          <w:i w:val="0"/>
          <w:iCs w:val="0"/>
          <w:szCs w:val="22"/>
        </w:rPr>
        <w:t xml:space="preserve">include text books (digital and/or hard-copy), devices, </w:t>
      </w:r>
      <w:r w:rsidR="000B205B" w:rsidRPr="00F57030">
        <w:rPr>
          <w:rStyle w:val="Emphasis"/>
          <w:i w:val="0"/>
          <w:iCs w:val="0"/>
          <w:szCs w:val="22"/>
        </w:rPr>
        <w:t>and essential</w:t>
      </w:r>
      <w:r w:rsidRPr="00F57030">
        <w:rPr>
          <w:rStyle w:val="Emphasis"/>
          <w:i w:val="0"/>
          <w:iCs w:val="0"/>
          <w:szCs w:val="22"/>
        </w:rPr>
        <w:t xml:space="preserve"> equipment such as graphic calculators</w:t>
      </w:r>
      <w:r w:rsidR="00245F3F">
        <w:rPr>
          <w:rStyle w:val="Emphasis"/>
          <w:i w:val="0"/>
          <w:iCs w:val="0"/>
          <w:szCs w:val="22"/>
        </w:rPr>
        <w:t>.</w:t>
      </w:r>
      <w:r w:rsidRPr="00F57030">
        <w:rPr>
          <w:rStyle w:val="Emphasis"/>
          <w:i w:val="0"/>
          <w:iCs w:val="0"/>
          <w:szCs w:val="22"/>
        </w:rPr>
        <w:t xml:space="preserve">  </w:t>
      </w:r>
    </w:p>
    <w:p w14:paraId="7DAB0F62" w14:textId="65FC75D1" w:rsidR="00607830" w:rsidRPr="00BB441E" w:rsidRDefault="00245F3F" w:rsidP="00BB441E">
      <w:r>
        <w:t>For more i</w:t>
      </w:r>
      <w:r w:rsidR="00A169EF" w:rsidRPr="00962897">
        <w:t xml:space="preserve">nformation </w:t>
      </w:r>
      <w:r w:rsidR="000B205B">
        <w:t>see</w:t>
      </w:r>
      <w:r w:rsidR="00A169EF" w:rsidRPr="00962897">
        <w:t xml:space="preserve">: </w:t>
      </w:r>
      <w:hyperlink r:id="rId42" w:history="1">
        <w:r w:rsidRPr="00245F3F">
          <w:rPr>
            <w:rStyle w:val="Hyperlink"/>
          </w:rPr>
          <w:t>education.vic.gov.au/parents/services-for</w:t>
        </w:r>
        <w:r w:rsidRPr="00FD0625">
          <w:rPr>
            <w:rStyle w:val="Hyperlink"/>
          </w:rPr>
          <w:t>-parents/Pages/financial-help-school-items.aspx</w:t>
        </w:r>
      </w:hyperlink>
      <w:r w:rsidR="00A169EF">
        <w:t xml:space="preserve"> </w:t>
      </w:r>
    </w:p>
    <w:sectPr w:rsidR="00607830" w:rsidRPr="00BB441E" w:rsidSect="00F469E2">
      <w:headerReference w:type="default" r:id="rId43"/>
      <w:footerReference w:type="even" r:id="rId44"/>
      <w:footerReference w:type="default" r:id="rId45"/>
      <w:pgSz w:w="11900" w:h="16840"/>
      <w:pgMar w:top="1560" w:right="1127"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27DD" w14:textId="77777777" w:rsidR="00900A18" w:rsidRDefault="00900A18" w:rsidP="003967DD">
      <w:pPr>
        <w:spacing w:after="0"/>
      </w:pPr>
      <w:r>
        <w:separator/>
      </w:r>
    </w:p>
  </w:endnote>
  <w:endnote w:type="continuationSeparator" w:id="0">
    <w:p w14:paraId="5786F1C8" w14:textId="77777777" w:rsidR="00900A18" w:rsidRDefault="00900A18" w:rsidP="003967DD">
      <w:pPr>
        <w:spacing w:after="0"/>
      </w:pPr>
      <w:r>
        <w:continuationSeparator/>
      </w:r>
    </w:p>
  </w:endnote>
  <w:endnote w:type="continuationNotice" w:id="1">
    <w:p w14:paraId="7F7D7CFE" w14:textId="77777777" w:rsidR="00900A18" w:rsidRDefault="00900A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7E5B" w14:textId="77777777" w:rsidR="001E1ECF" w:rsidRDefault="001E1ECF" w:rsidP="00FF156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16376AC" w14:textId="77777777" w:rsidR="001E1ECF" w:rsidRDefault="001E1EC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73A7" w14:textId="3082B294" w:rsidR="001E1ECF" w:rsidRDefault="001E1ECF" w:rsidP="00FF156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83454">
      <w:rPr>
        <w:rStyle w:val="PageNumber"/>
        <w:noProof/>
      </w:rPr>
      <w:t>5</w:t>
    </w:r>
    <w:r>
      <w:rPr>
        <w:rStyle w:val="PageNumber"/>
      </w:rPr>
      <w:fldChar w:fldCharType="end"/>
    </w:r>
  </w:p>
  <w:p w14:paraId="587C89FC" w14:textId="77777777" w:rsidR="001E1ECF" w:rsidRDefault="001E1EC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95DD" w14:textId="77777777" w:rsidR="00900A18" w:rsidRDefault="00900A18" w:rsidP="003967DD">
      <w:pPr>
        <w:spacing w:after="0"/>
      </w:pPr>
      <w:r>
        <w:separator/>
      </w:r>
    </w:p>
  </w:footnote>
  <w:footnote w:type="continuationSeparator" w:id="0">
    <w:p w14:paraId="29DB13B9" w14:textId="77777777" w:rsidR="00900A18" w:rsidRDefault="00900A18" w:rsidP="003967DD">
      <w:pPr>
        <w:spacing w:after="0"/>
      </w:pPr>
      <w:r>
        <w:continuationSeparator/>
      </w:r>
    </w:p>
  </w:footnote>
  <w:footnote w:type="continuationNotice" w:id="1">
    <w:p w14:paraId="40E426DE" w14:textId="77777777" w:rsidR="00900A18" w:rsidRDefault="00900A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03E0" w14:textId="77777777" w:rsidR="001E1ECF" w:rsidRDefault="001E1ECF">
    <w:pPr>
      <w:pStyle w:val="Header"/>
    </w:pPr>
    <w:r>
      <w:rPr>
        <w:noProof/>
        <w:lang w:val="en-AU" w:eastAsia="en-AU"/>
      </w:rPr>
      <w:drawing>
        <wp:anchor distT="0" distB="0" distL="114300" distR="114300" simplePos="0" relativeHeight="251658240" behindDoc="1" locked="0" layoutInCell="1" allowOverlap="1" wp14:anchorId="082CA141" wp14:editId="3332E673">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D118E"/>
    <w:multiLevelType w:val="hybridMultilevel"/>
    <w:tmpl w:val="5CC0A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A248EA"/>
    <w:multiLevelType w:val="hybridMultilevel"/>
    <w:tmpl w:val="EA7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B5045F"/>
    <w:multiLevelType w:val="hybridMultilevel"/>
    <w:tmpl w:val="B156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DC4E42"/>
    <w:multiLevelType w:val="hybridMultilevel"/>
    <w:tmpl w:val="9970D79A"/>
    <w:lvl w:ilvl="0" w:tplc="E0B8AAB2">
      <w:start w:val="1"/>
      <w:numFmt w:val="bullet"/>
      <w:lvlText w:val=""/>
      <w:lvlJc w:val="left"/>
      <w:pPr>
        <w:ind w:left="218" w:hanging="360"/>
      </w:pPr>
      <w:rPr>
        <w:rFonts w:ascii="Symbol" w:hAnsi="Symbol" w:hint="default"/>
        <w:color w:val="auto"/>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154F2E7F"/>
    <w:multiLevelType w:val="hybridMultilevel"/>
    <w:tmpl w:val="0190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3C62C9"/>
    <w:multiLevelType w:val="hybridMultilevel"/>
    <w:tmpl w:val="EF8C9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8534C"/>
    <w:multiLevelType w:val="hybridMultilevel"/>
    <w:tmpl w:val="F55C7E9A"/>
    <w:lvl w:ilvl="0" w:tplc="7284D448">
      <w:start w:val="1"/>
      <w:numFmt w:val="bullet"/>
      <w:lvlText w:val=""/>
      <w:lvlJc w:val="left"/>
      <w:pPr>
        <w:ind w:left="720" w:hanging="360"/>
      </w:pPr>
      <w:rPr>
        <w:rFonts w:ascii="Symbol" w:hAnsi="Symbol" w:hint="default"/>
        <w:color w:val="000000"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854F6A"/>
    <w:multiLevelType w:val="hybridMultilevel"/>
    <w:tmpl w:val="A8FC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CA7D33"/>
    <w:multiLevelType w:val="hybridMultilevel"/>
    <w:tmpl w:val="CB72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85F96"/>
    <w:multiLevelType w:val="hybridMultilevel"/>
    <w:tmpl w:val="82E0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E547D"/>
    <w:multiLevelType w:val="hybridMultilevel"/>
    <w:tmpl w:val="EADC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E61ECE"/>
    <w:multiLevelType w:val="hybridMultilevel"/>
    <w:tmpl w:val="1A5A4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7606EB"/>
    <w:multiLevelType w:val="hybridMultilevel"/>
    <w:tmpl w:val="2694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12555D"/>
    <w:multiLevelType w:val="hybridMultilevel"/>
    <w:tmpl w:val="23420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F0123C6"/>
    <w:multiLevelType w:val="hybridMultilevel"/>
    <w:tmpl w:val="1C7AC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FE455F"/>
    <w:multiLevelType w:val="hybridMultilevel"/>
    <w:tmpl w:val="5A1447B8"/>
    <w:lvl w:ilvl="0" w:tplc="366E63D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C133A"/>
    <w:multiLevelType w:val="hybridMultilevel"/>
    <w:tmpl w:val="848A46E4"/>
    <w:lvl w:ilvl="0" w:tplc="BE7C49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3F195F"/>
    <w:multiLevelType w:val="hybridMultilevel"/>
    <w:tmpl w:val="2A16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47612"/>
    <w:multiLevelType w:val="hybridMultilevel"/>
    <w:tmpl w:val="05BA3120"/>
    <w:lvl w:ilvl="0" w:tplc="23C6CFD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DD55C2"/>
    <w:multiLevelType w:val="hybridMultilevel"/>
    <w:tmpl w:val="1EC4AFBA"/>
    <w:lvl w:ilvl="0" w:tplc="39166A7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DF50104"/>
    <w:multiLevelType w:val="hybridMultilevel"/>
    <w:tmpl w:val="50EA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3"/>
  </w:num>
  <w:num w:numId="14">
    <w:abstractNumId w:val="34"/>
  </w:num>
  <w:num w:numId="15">
    <w:abstractNumId w:val="19"/>
  </w:num>
  <w:num w:numId="16">
    <w:abstractNumId w:val="27"/>
  </w:num>
  <w:num w:numId="17">
    <w:abstractNumId w:val="22"/>
  </w:num>
  <w:num w:numId="18">
    <w:abstractNumId w:val="36"/>
  </w:num>
  <w:num w:numId="19">
    <w:abstractNumId w:val="35"/>
  </w:num>
  <w:num w:numId="20">
    <w:abstractNumId w:val="18"/>
  </w:num>
  <w:num w:numId="21">
    <w:abstractNumId w:val="21"/>
  </w:num>
  <w:num w:numId="22">
    <w:abstractNumId w:val="25"/>
  </w:num>
  <w:num w:numId="23">
    <w:abstractNumId w:val="20"/>
  </w:num>
  <w:num w:numId="24">
    <w:abstractNumId w:val="12"/>
  </w:num>
  <w:num w:numId="25">
    <w:abstractNumId w:val="37"/>
  </w:num>
  <w:num w:numId="26">
    <w:abstractNumId w:val="11"/>
  </w:num>
  <w:num w:numId="27">
    <w:abstractNumId w:val="32"/>
  </w:num>
  <w:num w:numId="28">
    <w:abstractNumId w:val="29"/>
  </w:num>
  <w:num w:numId="29">
    <w:abstractNumId w:val="24"/>
  </w:num>
  <w:num w:numId="30">
    <w:abstractNumId w:val="17"/>
  </w:num>
  <w:num w:numId="31">
    <w:abstractNumId w:val="31"/>
  </w:num>
  <w:num w:numId="32">
    <w:abstractNumId w:val="14"/>
  </w:num>
  <w:num w:numId="33">
    <w:abstractNumId w:val="30"/>
  </w:num>
  <w:num w:numId="34">
    <w:abstractNumId w:val="26"/>
  </w:num>
  <w:num w:numId="35">
    <w:abstractNumId w:val="15"/>
  </w:num>
  <w:num w:numId="36">
    <w:abstractNumId w:val="28"/>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87A"/>
    <w:rsid w:val="00004C6C"/>
    <w:rsid w:val="00007082"/>
    <w:rsid w:val="00011F31"/>
    <w:rsid w:val="00013339"/>
    <w:rsid w:val="00021CF9"/>
    <w:rsid w:val="00022C18"/>
    <w:rsid w:val="000256E2"/>
    <w:rsid w:val="000376CF"/>
    <w:rsid w:val="00040AD2"/>
    <w:rsid w:val="00043F5C"/>
    <w:rsid w:val="00076A93"/>
    <w:rsid w:val="00080DA9"/>
    <w:rsid w:val="0009393E"/>
    <w:rsid w:val="000A47D4"/>
    <w:rsid w:val="000B205B"/>
    <w:rsid w:val="000B30DE"/>
    <w:rsid w:val="000B43EA"/>
    <w:rsid w:val="000E76CE"/>
    <w:rsid w:val="00110610"/>
    <w:rsid w:val="00122369"/>
    <w:rsid w:val="001473C9"/>
    <w:rsid w:val="00150E0F"/>
    <w:rsid w:val="00157212"/>
    <w:rsid w:val="0016287D"/>
    <w:rsid w:val="001C147A"/>
    <w:rsid w:val="001D0D94"/>
    <w:rsid w:val="001D13F9"/>
    <w:rsid w:val="001E1ECF"/>
    <w:rsid w:val="001E793F"/>
    <w:rsid w:val="001F39DD"/>
    <w:rsid w:val="0021755C"/>
    <w:rsid w:val="002248D5"/>
    <w:rsid w:val="00245F3F"/>
    <w:rsid w:val="002512BE"/>
    <w:rsid w:val="002648C5"/>
    <w:rsid w:val="00266086"/>
    <w:rsid w:val="0026762C"/>
    <w:rsid w:val="00270A43"/>
    <w:rsid w:val="00271C2A"/>
    <w:rsid w:val="00271E68"/>
    <w:rsid w:val="00273EF3"/>
    <w:rsid w:val="00275FB8"/>
    <w:rsid w:val="00277E91"/>
    <w:rsid w:val="00295296"/>
    <w:rsid w:val="002A4A96"/>
    <w:rsid w:val="002D52AF"/>
    <w:rsid w:val="002D6A72"/>
    <w:rsid w:val="002D7149"/>
    <w:rsid w:val="002D724D"/>
    <w:rsid w:val="002E3BED"/>
    <w:rsid w:val="002F0D93"/>
    <w:rsid w:val="002F6115"/>
    <w:rsid w:val="00307856"/>
    <w:rsid w:val="00312720"/>
    <w:rsid w:val="003237FF"/>
    <w:rsid w:val="00341FFC"/>
    <w:rsid w:val="00343AFC"/>
    <w:rsid w:val="0034437C"/>
    <w:rsid w:val="0034745C"/>
    <w:rsid w:val="00395DD7"/>
    <w:rsid w:val="0039633A"/>
    <w:rsid w:val="003967DD"/>
    <w:rsid w:val="003A4C39"/>
    <w:rsid w:val="003A5F77"/>
    <w:rsid w:val="003C1A03"/>
    <w:rsid w:val="003D3083"/>
    <w:rsid w:val="003F2697"/>
    <w:rsid w:val="003F5E51"/>
    <w:rsid w:val="00401A5D"/>
    <w:rsid w:val="00413F39"/>
    <w:rsid w:val="004223E6"/>
    <w:rsid w:val="0042333B"/>
    <w:rsid w:val="00437F2D"/>
    <w:rsid w:val="00450433"/>
    <w:rsid w:val="004539DD"/>
    <w:rsid w:val="00483454"/>
    <w:rsid w:val="00494D4C"/>
    <w:rsid w:val="004A79ED"/>
    <w:rsid w:val="004B2ED6"/>
    <w:rsid w:val="004B678A"/>
    <w:rsid w:val="004D28E5"/>
    <w:rsid w:val="004D45FD"/>
    <w:rsid w:val="004E0DD7"/>
    <w:rsid w:val="005044B4"/>
    <w:rsid w:val="00526C4E"/>
    <w:rsid w:val="00533106"/>
    <w:rsid w:val="00537CE7"/>
    <w:rsid w:val="00547CD8"/>
    <w:rsid w:val="00555277"/>
    <w:rsid w:val="00557EEC"/>
    <w:rsid w:val="0056235C"/>
    <w:rsid w:val="005662F7"/>
    <w:rsid w:val="00567CF0"/>
    <w:rsid w:val="005833DE"/>
    <w:rsid w:val="00584366"/>
    <w:rsid w:val="00587023"/>
    <w:rsid w:val="005A4F12"/>
    <w:rsid w:val="005B13C7"/>
    <w:rsid w:val="005E0948"/>
    <w:rsid w:val="00605DC0"/>
    <w:rsid w:val="00607830"/>
    <w:rsid w:val="00623DF3"/>
    <w:rsid w:val="00624A55"/>
    <w:rsid w:val="006671CE"/>
    <w:rsid w:val="00681526"/>
    <w:rsid w:val="00694094"/>
    <w:rsid w:val="0069467A"/>
    <w:rsid w:val="006A09F6"/>
    <w:rsid w:val="006A25AC"/>
    <w:rsid w:val="006B1B26"/>
    <w:rsid w:val="006D3721"/>
    <w:rsid w:val="006E2B9A"/>
    <w:rsid w:val="006E524D"/>
    <w:rsid w:val="006E5F5B"/>
    <w:rsid w:val="006F3B51"/>
    <w:rsid w:val="006F5B42"/>
    <w:rsid w:val="00710CED"/>
    <w:rsid w:val="00731086"/>
    <w:rsid w:val="00756520"/>
    <w:rsid w:val="00756C01"/>
    <w:rsid w:val="00762D97"/>
    <w:rsid w:val="00764273"/>
    <w:rsid w:val="00772C16"/>
    <w:rsid w:val="0077369A"/>
    <w:rsid w:val="0078099D"/>
    <w:rsid w:val="00793508"/>
    <w:rsid w:val="007A0603"/>
    <w:rsid w:val="007A47AA"/>
    <w:rsid w:val="007B4729"/>
    <w:rsid w:val="007B53A3"/>
    <w:rsid w:val="007B556E"/>
    <w:rsid w:val="007D0A21"/>
    <w:rsid w:val="007D18EB"/>
    <w:rsid w:val="007D3E38"/>
    <w:rsid w:val="008065DA"/>
    <w:rsid w:val="008128D3"/>
    <w:rsid w:val="008251DF"/>
    <w:rsid w:val="00831AE0"/>
    <w:rsid w:val="00833845"/>
    <w:rsid w:val="008844A1"/>
    <w:rsid w:val="00893A6B"/>
    <w:rsid w:val="008A314E"/>
    <w:rsid w:val="008B0FB7"/>
    <w:rsid w:val="008B1737"/>
    <w:rsid w:val="008B673C"/>
    <w:rsid w:val="008C0487"/>
    <w:rsid w:val="008C484E"/>
    <w:rsid w:val="008C580A"/>
    <w:rsid w:val="008E42CD"/>
    <w:rsid w:val="008F5DB8"/>
    <w:rsid w:val="00900A18"/>
    <w:rsid w:val="009252F0"/>
    <w:rsid w:val="0092569B"/>
    <w:rsid w:val="00926866"/>
    <w:rsid w:val="00937102"/>
    <w:rsid w:val="00941A36"/>
    <w:rsid w:val="00952690"/>
    <w:rsid w:val="00962897"/>
    <w:rsid w:val="0096449A"/>
    <w:rsid w:val="009709A2"/>
    <w:rsid w:val="0097151D"/>
    <w:rsid w:val="009A1568"/>
    <w:rsid w:val="009B5115"/>
    <w:rsid w:val="009D5383"/>
    <w:rsid w:val="00A169EF"/>
    <w:rsid w:val="00A26F33"/>
    <w:rsid w:val="00A31926"/>
    <w:rsid w:val="00A36969"/>
    <w:rsid w:val="00A4778E"/>
    <w:rsid w:val="00A62CCA"/>
    <w:rsid w:val="00A710DF"/>
    <w:rsid w:val="00A75F4D"/>
    <w:rsid w:val="00A76D1D"/>
    <w:rsid w:val="00A9574F"/>
    <w:rsid w:val="00AA67BE"/>
    <w:rsid w:val="00AB1586"/>
    <w:rsid w:val="00AC21C6"/>
    <w:rsid w:val="00AD338D"/>
    <w:rsid w:val="00AE1E88"/>
    <w:rsid w:val="00B21562"/>
    <w:rsid w:val="00B51D17"/>
    <w:rsid w:val="00B851F1"/>
    <w:rsid w:val="00BB441E"/>
    <w:rsid w:val="00BC16BE"/>
    <w:rsid w:val="00BC3663"/>
    <w:rsid w:val="00BE51FE"/>
    <w:rsid w:val="00C02D4B"/>
    <w:rsid w:val="00C07F59"/>
    <w:rsid w:val="00C46AD5"/>
    <w:rsid w:val="00C539BB"/>
    <w:rsid w:val="00C55ADF"/>
    <w:rsid w:val="00C62E53"/>
    <w:rsid w:val="00C77E2A"/>
    <w:rsid w:val="00CA6623"/>
    <w:rsid w:val="00CB5A93"/>
    <w:rsid w:val="00CC5AA8"/>
    <w:rsid w:val="00CD4555"/>
    <w:rsid w:val="00CD5993"/>
    <w:rsid w:val="00CD7B08"/>
    <w:rsid w:val="00CE2306"/>
    <w:rsid w:val="00CF3D43"/>
    <w:rsid w:val="00D16661"/>
    <w:rsid w:val="00D44F01"/>
    <w:rsid w:val="00D464CD"/>
    <w:rsid w:val="00D47B50"/>
    <w:rsid w:val="00D61D22"/>
    <w:rsid w:val="00D62E03"/>
    <w:rsid w:val="00D62FF7"/>
    <w:rsid w:val="00D87EEF"/>
    <w:rsid w:val="00D87F9F"/>
    <w:rsid w:val="00D97080"/>
    <w:rsid w:val="00DA7BA3"/>
    <w:rsid w:val="00DB44EF"/>
    <w:rsid w:val="00DC4D0D"/>
    <w:rsid w:val="00DD1D83"/>
    <w:rsid w:val="00DD396B"/>
    <w:rsid w:val="00DD6629"/>
    <w:rsid w:val="00DE6344"/>
    <w:rsid w:val="00E008EA"/>
    <w:rsid w:val="00E11237"/>
    <w:rsid w:val="00E34263"/>
    <w:rsid w:val="00E34721"/>
    <w:rsid w:val="00E34B2D"/>
    <w:rsid w:val="00E4317E"/>
    <w:rsid w:val="00E5030B"/>
    <w:rsid w:val="00E543B1"/>
    <w:rsid w:val="00E5604E"/>
    <w:rsid w:val="00E563BB"/>
    <w:rsid w:val="00E64758"/>
    <w:rsid w:val="00E77EB9"/>
    <w:rsid w:val="00E84D71"/>
    <w:rsid w:val="00E923E5"/>
    <w:rsid w:val="00E9351D"/>
    <w:rsid w:val="00EC04DA"/>
    <w:rsid w:val="00EC4CDE"/>
    <w:rsid w:val="00EE384A"/>
    <w:rsid w:val="00EE449C"/>
    <w:rsid w:val="00EF1104"/>
    <w:rsid w:val="00F22B72"/>
    <w:rsid w:val="00F23836"/>
    <w:rsid w:val="00F44487"/>
    <w:rsid w:val="00F469E2"/>
    <w:rsid w:val="00F5271F"/>
    <w:rsid w:val="00F57030"/>
    <w:rsid w:val="00F94715"/>
    <w:rsid w:val="00FD3A87"/>
    <w:rsid w:val="00FD3CE2"/>
    <w:rsid w:val="00FF1565"/>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47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021C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F9"/>
    <w:rPr>
      <w:rFonts w:ascii="Segoe UI" w:hAnsi="Segoe UI" w:cs="Segoe UI"/>
      <w:sz w:val="18"/>
      <w:szCs w:val="18"/>
    </w:rPr>
  </w:style>
  <w:style w:type="paragraph" w:styleId="ListParagraph">
    <w:name w:val="List Paragraph"/>
    <w:basedOn w:val="Normal"/>
    <w:uiPriority w:val="34"/>
    <w:qFormat/>
    <w:rsid w:val="00413F39"/>
    <w:pPr>
      <w:spacing w:after="160" w:line="256" w:lineRule="auto"/>
      <w:ind w:left="720"/>
      <w:contextualSpacing/>
    </w:pPr>
    <w:rPr>
      <w:szCs w:val="22"/>
      <w:lang w:val="en-AU"/>
    </w:rPr>
  </w:style>
  <w:style w:type="character" w:customStyle="1" w:styleId="UnresolvedMention2">
    <w:name w:val="Unresolved Mention2"/>
    <w:basedOn w:val="DefaultParagraphFont"/>
    <w:uiPriority w:val="99"/>
    <w:semiHidden/>
    <w:unhideWhenUsed/>
    <w:rsid w:val="0077369A"/>
    <w:rPr>
      <w:color w:val="605E5C"/>
      <w:shd w:val="clear" w:color="auto" w:fill="E1DFDD"/>
    </w:rPr>
  </w:style>
  <w:style w:type="paragraph" w:customStyle="1" w:styleId="Default">
    <w:name w:val="Default"/>
    <w:rsid w:val="00DD1D83"/>
    <w:pPr>
      <w:autoSpaceDE w:val="0"/>
      <w:autoSpaceDN w:val="0"/>
      <w:adjustRightInd w:val="0"/>
    </w:pPr>
    <w:rPr>
      <w:rFonts w:ascii="Arial" w:hAnsi="Arial" w:cs="Arial"/>
      <w:color w:val="000000"/>
      <w:lang w:val="en-AU"/>
    </w:rPr>
  </w:style>
  <w:style w:type="character" w:customStyle="1" w:styleId="rpl-linkinner1">
    <w:name w:val="rpl-link__inner1"/>
    <w:basedOn w:val="DefaultParagraphFont"/>
    <w:rsid w:val="00341FFC"/>
    <w:rPr>
      <w:vanish w:val="0"/>
      <w:webHidden w:val="0"/>
      <w:specVanish w:val="0"/>
    </w:rPr>
  </w:style>
  <w:style w:type="character" w:styleId="Emphasis">
    <w:name w:val="Emphasis"/>
    <w:basedOn w:val="DefaultParagraphFont"/>
    <w:uiPriority w:val="20"/>
    <w:qFormat/>
    <w:rsid w:val="00547CD8"/>
    <w:rPr>
      <w:i/>
      <w:iCs/>
    </w:rPr>
  </w:style>
  <w:style w:type="character" w:styleId="CommentReference">
    <w:name w:val="annotation reference"/>
    <w:basedOn w:val="DefaultParagraphFont"/>
    <w:uiPriority w:val="99"/>
    <w:semiHidden/>
    <w:unhideWhenUsed/>
    <w:rsid w:val="00547CD8"/>
    <w:rPr>
      <w:sz w:val="16"/>
      <w:szCs w:val="16"/>
    </w:rPr>
  </w:style>
  <w:style w:type="paragraph" w:styleId="CommentText">
    <w:name w:val="annotation text"/>
    <w:basedOn w:val="Normal"/>
    <w:link w:val="CommentTextChar"/>
    <w:uiPriority w:val="99"/>
    <w:semiHidden/>
    <w:unhideWhenUsed/>
    <w:rsid w:val="00547CD8"/>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semiHidden/>
    <w:rsid w:val="00547CD8"/>
    <w:rPr>
      <w:rFonts w:ascii="Arial" w:eastAsiaTheme="minorEastAsia" w:hAnsi="Arial" w:cs="Arial"/>
      <w:sz w:val="20"/>
      <w:szCs w:val="20"/>
      <w:lang w:val="en-US"/>
    </w:rPr>
  </w:style>
  <w:style w:type="character" w:customStyle="1" w:styleId="UnresolvedMention3">
    <w:name w:val="Unresolved Mention3"/>
    <w:basedOn w:val="DefaultParagraphFont"/>
    <w:uiPriority w:val="99"/>
    <w:semiHidden/>
    <w:unhideWhenUsed/>
    <w:rsid w:val="00AB1586"/>
    <w:rPr>
      <w:color w:val="605E5C"/>
      <w:shd w:val="clear" w:color="auto" w:fill="E1DFDD"/>
    </w:rPr>
  </w:style>
  <w:style w:type="paragraph" w:styleId="NormalWeb">
    <w:name w:val="Normal (Web)"/>
    <w:basedOn w:val="Normal"/>
    <w:uiPriority w:val="99"/>
    <w:unhideWhenUsed/>
    <w:rsid w:val="00764273"/>
    <w:pPr>
      <w:spacing w:before="60" w:after="240" w:line="360" w:lineRule="atLeast"/>
    </w:pPr>
    <w:rPr>
      <w:rFonts w:ascii="Times New Roman" w:eastAsia="Times New Roman" w:hAnsi="Times New Roman" w:cs="Times New Roman"/>
      <w:sz w:val="24"/>
      <w:lang w:val="en-AU" w:eastAsia="en-AU"/>
    </w:rPr>
  </w:style>
  <w:style w:type="paragraph" w:styleId="Revision">
    <w:name w:val="Revision"/>
    <w:hidden/>
    <w:uiPriority w:val="99"/>
    <w:semiHidden/>
    <w:rsid w:val="008C580A"/>
    <w:rPr>
      <w:sz w:val="22"/>
    </w:rPr>
  </w:style>
  <w:style w:type="paragraph" w:styleId="CommentSubject">
    <w:name w:val="annotation subject"/>
    <w:basedOn w:val="CommentText"/>
    <w:next w:val="CommentText"/>
    <w:link w:val="CommentSubjectChar"/>
    <w:uiPriority w:val="99"/>
    <w:semiHidden/>
    <w:unhideWhenUsed/>
    <w:rsid w:val="007D18EB"/>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D18EB"/>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8746639">
      <w:bodyDiv w:val="1"/>
      <w:marLeft w:val="0"/>
      <w:marRight w:val="0"/>
      <w:marTop w:val="0"/>
      <w:marBottom w:val="0"/>
      <w:divBdr>
        <w:top w:val="none" w:sz="0" w:space="0" w:color="auto"/>
        <w:left w:val="none" w:sz="0" w:space="0" w:color="auto"/>
        <w:bottom w:val="none" w:sz="0" w:space="0" w:color="auto"/>
        <w:right w:val="none" w:sz="0" w:space="0" w:color="auto"/>
      </w:divBdr>
      <w:divsChild>
        <w:div w:id="1318537912">
          <w:marLeft w:val="0"/>
          <w:marRight w:val="0"/>
          <w:marTop w:val="0"/>
          <w:marBottom w:val="0"/>
          <w:divBdr>
            <w:top w:val="none" w:sz="0" w:space="0" w:color="auto"/>
            <w:left w:val="none" w:sz="0" w:space="0" w:color="auto"/>
            <w:bottom w:val="none" w:sz="0" w:space="0" w:color="auto"/>
            <w:right w:val="none" w:sz="0" w:space="0" w:color="auto"/>
          </w:divBdr>
          <w:divsChild>
            <w:div w:id="1601065311">
              <w:marLeft w:val="0"/>
              <w:marRight w:val="0"/>
              <w:marTop w:val="0"/>
              <w:marBottom w:val="0"/>
              <w:divBdr>
                <w:top w:val="none" w:sz="0" w:space="0" w:color="auto"/>
                <w:left w:val="none" w:sz="0" w:space="0" w:color="auto"/>
                <w:bottom w:val="none" w:sz="0" w:space="0" w:color="auto"/>
                <w:right w:val="none" w:sz="0" w:space="0" w:color="auto"/>
              </w:divBdr>
              <w:divsChild>
                <w:div w:id="878008362">
                  <w:marLeft w:val="0"/>
                  <w:marRight w:val="0"/>
                  <w:marTop w:val="0"/>
                  <w:marBottom w:val="0"/>
                  <w:divBdr>
                    <w:top w:val="none" w:sz="0" w:space="0" w:color="auto"/>
                    <w:left w:val="none" w:sz="0" w:space="0" w:color="auto"/>
                    <w:bottom w:val="none" w:sz="0" w:space="0" w:color="auto"/>
                    <w:right w:val="none" w:sz="0" w:space="0" w:color="auto"/>
                  </w:divBdr>
                  <w:divsChild>
                    <w:div w:id="23485578">
                      <w:marLeft w:val="0"/>
                      <w:marRight w:val="0"/>
                      <w:marTop w:val="0"/>
                      <w:marBottom w:val="0"/>
                      <w:divBdr>
                        <w:top w:val="none" w:sz="0" w:space="0" w:color="auto"/>
                        <w:left w:val="none" w:sz="0" w:space="0" w:color="auto"/>
                        <w:bottom w:val="none" w:sz="0" w:space="0" w:color="auto"/>
                        <w:right w:val="none" w:sz="0" w:space="0" w:color="auto"/>
                      </w:divBdr>
                      <w:divsChild>
                        <w:div w:id="783035442">
                          <w:marLeft w:val="0"/>
                          <w:marRight w:val="0"/>
                          <w:marTop w:val="0"/>
                          <w:marBottom w:val="0"/>
                          <w:divBdr>
                            <w:top w:val="none" w:sz="0" w:space="0" w:color="auto"/>
                            <w:left w:val="none" w:sz="0" w:space="0" w:color="auto"/>
                            <w:bottom w:val="none" w:sz="0" w:space="0" w:color="auto"/>
                            <w:right w:val="none" w:sz="0" w:space="0" w:color="auto"/>
                          </w:divBdr>
                          <w:divsChild>
                            <w:div w:id="690912269">
                              <w:marLeft w:val="0"/>
                              <w:marRight w:val="0"/>
                              <w:marTop w:val="0"/>
                              <w:marBottom w:val="0"/>
                              <w:divBdr>
                                <w:top w:val="none" w:sz="0" w:space="0" w:color="auto"/>
                                <w:left w:val="none" w:sz="0" w:space="0" w:color="auto"/>
                                <w:bottom w:val="none" w:sz="0" w:space="0" w:color="auto"/>
                                <w:right w:val="none" w:sz="0" w:space="0" w:color="auto"/>
                              </w:divBdr>
                              <w:divsChild>
                                <w:div w:id="1480347808">
                                  <w:marLeft w:val="0"/>
                                  <w:marRight w:val="0"/>
                                  <w:marTop w:val="0"/>
                                  <w:marBottom w:val="0"/>
                                  <w:divBdr>
                                    <w:top w:val="none" w:sz="0" w:space="0" w:color="auto"/>
                                    <w:left w:val="none" w:sz="0" w:space="0" w:color="auto"/>
                                    <w:bottom w:val="none" w:sz="0" w:space="0" w:color="auto"/>
                                    <w:right w:val="none" w:sz="0" w:space="0" w:color="auto"/>
                                  </w:divBdr>
                                  <w:divsChild>
                                    <w:div w:id="208879813">
                                      <w:marLeft w:val="0"/>
                                      <w:marRight w:val="0"/>
                                      <w:marTop w:val="0"/>
                                      <w:marBottom w:val="0"/>
                                      <w:divBdr>
                                        <w:top w:val="none" w:sz="0" w:space="0" w:color="auto"/>
                                        <w:left w:val="none" w:sz="0" w:space="0" w:color="auto"/>
                                        <w:bottom w:val="none" w:sz="0" w:space="0" w:color="auto"/>
                                        <w:right w:val="none" w:sz="0" w:space="0" w:color="auto"/>
                                      </w:divBdr>
                                      <w:divsChild>
                                        <w:div w:id="1652830328">
                                          <w:marLeft w:val="0"/>
                                          <w:marRight w:val="0"/>
                                          <w:marTop w:val="0"/>
                                          <w:marBottom w:val="0"/>
                                          <w:divBdr>
                                            <w:top w:val="none" w:sz="0" w:space="0" w:color="auto"/>
                                            <w:left w:val="none" w:sz="0" w:space="0" w:color="auto"/>
                                            <w:bottom w:val="none" w:sz="0" w:space="0" w:color="auto"/>
                                            <w:right w:val="none" w:sz="0" w:space="0" w:color="auto"/>
                                          </w:divBdr>
                                          <w:divsChild>
                                            <w:div w:id="53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2477329">
      <w:bodyDiv w:val="1"/>
      <w:marLeft w:val="0"/>
      <w:marRight w:val="0"/>
      <w:marTop w:val="0"/>
      <w:marBottom w:val="0"/>
      <w:divBdr>
        <w:top w:val="none" w:sz="0" w:space="0" w:color="auto"/>
        <w:left w:val="none" w:sz="0" w:space="0" w:color="auto"/>
        <w:bottom w:val="none" w:sz="0" w:space="0" w:color="auto"/>
        <w:right w:val="none" w:sz="0" w:space="0" w:color="auto"/>
      </w:divBdr>
      <w:divsChild>
        <w:div w:id="869535351">
          <w:marLeft w:val="0"/>
          <w:marRight w:val="0"/>
          <w:marTop w:val="0"/>
          <w:marBottom w:val="0"/>
          <w:divBdr>
            <w:top w:val="none" w:sz="0" w:space="0" w:color="auto"/>
            <w:left w:val="none" w:sz="0" w:space="0" w:color="auto"/>
            <w:bottom w:val="none" w:sz="0" w:space="0" w:color="auto"/>
            <w:right w:val="none" w:sz="0" w:space="0" w:color="auto"/>
          </w:divBdr>
          <w:divsChild>
            <w:div w:id="846746755">
              <w:marLeft w:val="0"/>
              <w:marRight w:val="0"/>
              <w:marTop w:val="0"/>
              <w:marBottom w:val="0"/>
              <w:divBdr>
                <w:top w:val="none" w:sz="0" w:space="0" w:color="auto"/>
                <w:left w:val="none" w:sz="0" w:space="0" w:color="auto"/>
                <w:bottom w:val="none" w:sz="0" w:space="0" w:color="auto"/>
                <w:right w:val="none" w:sz="0" w:space="0" w:color="auto"/>
              </w:divBdr>
              <w:divsChild>
                <w:div w:id="899943716">
                  <w:marLeft w:val="0"/>
                  <w:marRight w:val="0"/>
                  <w:marTop w:val="0"/>
                  <w:marBottom w:val="0"/>
                  <w:divBdr>
                    <w:top w:val="none" w:sz="0" w:space="0" w:color="auto"/>
                    <w:left w:val="none" w:sz="0" w:space="0" w:color="auto"/>
                    <w:bottom w:val="none" w:sz="0" w:space="0" w:color="auto"/>
                    <w:right w:val="none" w:sz="0" w:space="0" w:color="auto"/>
                  </w:divBdr>
                  <w:divsChild>
                    <w:div w:id="1112942092">
                      <w:marLeft w:val="0"/>
                      <w:marRight w:val="0"/>
                      <w:marTop w:val="0"/>
                      <w:marBottom w:val="0"/>
                      <w:divBdr>
                        <w:top w:val="none" w:sz="0" w:space="0" w:color="auto"/>
                        <w:left w:val="none" w:sz="0" w:space="0" w:color="auto"/>
                        <w:bottom w:val="none" w:sz="0" w:space="0" w:color="auto"/>
                        <w:right w:val="none" w:sz="0" w:space="0" w:color="auto"/>
                      </w:divBdr>
                      <w:divsChild>
                        <w:div w:id="1460998057">
                          <w:marLeft w:val="0"/>
                          <w:marRight w:val="0"/>
                          <w:marTop w:val="0"/>
                          <w:marBottom w:val="0"/>
                          <w:divBdr>
                            <w:top w:val="none" w:sz="0" w:space="0" w:color="auto"/>
                            <w:left w:val="none" w:sz="0" w:space="0" w:color="auto"/>
                            <w:bottom w:val="none" w:sz="0" w:space="0" w:color="auto"/>
                            <w:right w:val="none" w:sz="0" w:space="0" w:color="auto"/>
                          </w:divBdr>
                          <w:divsChild>
                            <w:div w:id="1704749196">
                              <w:marLeft w:val="0"/>
                              <w:marRight w:val="0"/>
                              <w:marTop w:val="0"/>
                              <w:marBottom w:val="0"/>
                              <w:divBdr>
                                <w:top w:val="none" w:sz="0" w:space="0" w:color="auto"/>
                                <w:left w:val="none" w:sz="0" w:space="0" w:color="auto"/>
                                <w:bottom w:val="none" w:sz="0" w:space="0" w:color="auto"/>
                                <w:right w:val="none" w:sz="0" w:space="0" w:color="auto"/>
                              </w:divBdr>
                              <w:divsChild>
                                <w:div w:id="1104543770">
                                  <w:marLeft w:val="0"/>
                                  <w:marRight w:val="0"/>
                                  <w:marTop w:val="0"/>
                                  <w:marBottom w:val="0"/>
                                  <w:divBdr>
                                    <w:top w:val="none" w:sz="0" w:space="0" w:color="auto"/>
                                    <w:left w:val="none" w:sz="0" w:space="0" w:color="auto"/>
                                    <w:bottom w:val="none" w:sz="0" w:space="0" w:color="auto"/>
                                    <w:right w:val="none" w:sz="0" w:space="0" w:color="auto"/>
                                  </w:divBdr>
                                  <w:divsChild>
                                    <w:div w:id="1291284489">
                                      <w:marLeft w:val="0"/>
                                      <w:marRight w:val="0"/>
                                      <w:marTop w:val="0"/>
                                      <w:marBottom w:val="0"/>
                                      <w:divBdr>
                                        <w:top w:val="none" w:sz="0" w:space="0" w:color="auto"/>
                                        <w:left w:val="none" w:sz="0" w:space="0" w:color="auto"/>
                                        <w:bottom w:val="none" w:sz="0" w:space="0" w:color="auto"/>
                                        <w:right w:val="none" w:sz="0" w:space="0" w:color="auto"/>
                                      </w:divBdr>
                                      <w:divsChild>
                                        <w:div w:id="2110928918">
                                          <w:marLeft w:val="0"/>
                                          <w:marRight w:val="0"/>
                                          <w:marTop w:val="0"/>
                                          <w:marBottom w:val="0"/>
                                          <w:divBdr>
                                            <w:top w:val="none" w:sz="0" w:space="0" w:color="auto"/>
                                            <w:left w:val="none" w:sz="0" w:space="0" w:color="auto"/>
                                            <w:bottom w:val="none" w:sz="0" w:space="0" w:color="auto"/>
                                            <w:right w:val="none" w:sz="0" w:space="0" w:color="auto"/>
                                          </w:divBdr>
                                          <w:divsChild>
                                            <w:div w:id="490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88331">
      <w:bodyDiv w:val="1"/>
      <w:marLeft w:val="0"/>
      <w:marRight w:val="0"/>
      <w:marTop w:val="0"/>
      <w:marBottom w:val="0"/>
      <w:divBdr>
        <w:top w:val="none" w:sz="0" w:space="0" w:color="auto"/>
        <w:left w:val="none" w:sz="0" w:space="0" w:color="auto"/>
        <w:bottom w:val="none" w:sz="0" w:space="0" w:color="auto"/>
        <w:right w:val="none" w:sz="0" w:space="0" w:color="auto"/>
      </w:divBdr>
      <w:divsChild>
        <w:div w:id="698707125">
          <w:marLeft w:val="0"/>
          <w:marRight w:val="0"/>
          <w:marTop w:val="0"/>
          <w:marBottom w:val="0"/>
          <w:divBdr>
            <w:top w:val="none" w:sz="0" w:space="0" w:color="auto"/>
            <w:left w:val="none" w:sz="0" w:space="0" w:color="auto"/>
            <w:bottom w:val="none" w:sz="0" w:space="0" w:color="auto"/>
            <w:right w:val="none" w:sz="0" w:space="0" w:color="auto"/>
          </w:divBdr>
          <w:divsChild>
            <w:div w:id="40252387">
              <w:marLeft w:val="0"/>
              <w:marRight w:val="0"/>
              <w:marTop w:val="0"/>
              <w:marBottom w:val="0"/>
              <w:divBdr>
                <w:top w:val="none" w:sz="0" w:space="0" w:color="auto"/>
                <w:left w:val="none" w:sz="0" w:space="0" w:color="auto"/>
                <w:bottom w:val="none" w:sz="0" w:space="0" w:color="auto"/>
                <w:right w:val="none" w:sz="0" w:space="0" w:color="auto"/>
              </w:divBdr>
              <w:divsChild>
                <w:div w:id="1443264073">
                  <w:marLeft w:val="0"/>
                  <w:marRight w:val="0"/>
                  <w:marTop w:val="0"/>
                  <w:marBottom w:val="0"/>
                  <w:divBdr>
                    <w:top w:val="none" w:sz="0" w:space="0" w:color="auto"/>
                    <w:left w:val="none" w:sz="0" w:space="0" w:color="auto"/>
                    <w:bottom w:val="none" w:sz="0" w:space="0" w:color="auto"/>
                    <w:right w:val="none" w:sz="0" w:space="0" w:color="auto"/>
                  </w:divBdr>
                  <w:divsChild>
                    <w:div w:id="954019839">
                      <w:marLeft w:val="0"/>
                      <w:marRight w:val="0"/>
                      <w:marTop w:val="0"/>
                      <w:marBottom w:val="0"/>
                      <w:divBdr>
                        <w:top w:val="none" w:sz="0" w:space="0" w:color="auto"/>
                        <w:left w:val="none" w:sz="0" w:space="0" w:color="auto"/>
                        <w:bottom w:val="none" w:sz="0" w:space="0" w:color="auto"/>
                        <w:right w:val="none" w:sz="0" w:space="0" w:color="auto"/>
                      </w:divBdr>
                      <w:divsChild>
                        <w:div w:id="1524316806">
                          <w:marLeft w:val="0"/>
                          <w:marRight w:val="0"/>
                          <w:marTop w:val="0"/>
                          <w:marBottom w:val="0"/>
                          <w:divBdr>
                            <w:top w:val="none" w:sz="0" w:space="0" w:color="auto"/>
                            <w:left w:val="none" w:sz="0" w:space="0" w:color="auto"/>
                            <w:bottom w:val="none" w:sz="0" w:space="0" w:color="auto"/>
                            <w:right w:val="none" w:sz="0" w:space="0" w:color="auto"/>
                          </w:divBdr>
                          <w:divsChild>
                            <w:div w:id="1541480072">
                              <w:marLeft w:val="0"/>
                              <w:marRight w:val="0"/>
                              <w:marTop w:val="0"/>
                              <w:marBottom w:val="0"/>
                              <w:divBdr>
                                <w:top w:val="none" w:sz="0" w:space="0" w:color="auto"/>
                                <w:left w:val="none" w:sz="0" w:space="0" w:color="auto"/>
                                <w:bottom w:val="none" w:sz="0" w:space="0" w:color="auto"/>
                                <w:right w:val="none" w:sz="0" w:space="0" w:color="auto"/>
                              </w:divBdr>
                              <w:divsChild>
                                <w:div w:id="516846813">
                                  <w:marLeft w:val="0"/>
                                  <w:marRight w:val="0"/>
                                  <w:marTop w:val="0"/>
                                  <w:marBottom w:val="0"/>
                                  <w:divBdr>
                                    <w:top w:val="none" w:sz="0" w:space="0" w:color="auto"/>
                                    <w:left w:val="none" w:sz="0" w:space="0" w:color="auto"/>
                                    <w:bottom w:val="none" w:sz="0" w:space="0" w:color="auto"/>
                                    <w:right w:val="none" w:sz="0" w:space="0" w:color="auto"/>
                                  </w:divBdr>
                                  <w:divsChild>
                                    <w:div w:id="1753509670">
                                      <w:marLeft w:val="0"/>
                                      <w:marRight w:val="0"/>
                                      <w:marTop w:val="0"/>
                                      <w:marBottom w:val="0"/>
                                      <w:divBdr>
                                        <w:top w:val="none" w:sz="0" w:space="0" w:color="auto"/>
                                        <w:left w:val="none" w:sz="0" w:space="0" w:color="auto"/>
                                        <w:bottom w:val="none" w:sz="0" w:space="0" w:color="auto"/>
                                        <w:right w:val="none" w:sz="0" w:space="0" w:color="auto"/>
                                      </w:divBdr>
                                      <w:divsChild>
                                        <w:div w:id="1842701315">
                                          <w:marLeft w:val="0"/>
                                          <w:marRight w:val="0"/>
                                          <w:marTop w:val="0"/>
                                          <w:marBottom w:val="0"/>
                                          <w:divBdr>
                                            <w:top w:val="none" w:sz="0" w:space="0" w:color="auto"/>
                                            <w:left w:val="none" w:sz="0" w:space="0" w:color="auto"/>
                                            <w:bottom w:val="none" w:sz="0" w:space="0" w:color="auto"/>
                                            <w:right w:val="none" w:sz="0" w:space="0" w:color="auto"/>
                                          </w:divBdr>
                                          <w:divsChild>
                                            <w:div w:id="1629315842">
                                              <w:marLeft w:val="0"/>
                                              <w:marRight w:val="0"/>
                                              <w:marTop w:val="0"/>
                                              <w:marBottom w:val="0"/>
                                              <w:divBdr>
                                                <w:top w:val="none" w:sz="0" w:space="0" w:color="auto"/>
                                                <w:left w:val="none" w:sz="0" w:space="0" w:color="auto"/>
                                                <w:bottom w:val="none" w:sz="0" w:space="0" w:color="auto"/>
                                                <w:right w:val="none" w:sz="0" w:space="0" w:color="auto"/>
                                              </w:divBdr>
                                              <w:divsChild>
                                                <w:div w:id="862783321">
                                                  <w:marLeft w:val="0"/>
                                                  <w:marRight w:val="0"/>
                                                  <w:marTop w:val="0"/>
                                                  <w:marBottom w:val="0"/>
                                                  <w:divBdr>
                                                    <w:top w:val="none" w:sz="0" w:space="0" w:color="auto"/>
                                                    <w:left w:val="none" w:sz="0" w:space="0" w:color="auto"/>
                                                    <w:bottom w:val="none" w:sz="0" w:space="0" w:color="auto"/>
                                                    <w:right w:val="none" w:sz="0" w:space="0" w:color="auto"/>
                                                  </w:divBdr>
                                                  <w:divsChild>
                                                    <w:div w:id="1472212960">
                                                      <w:marLeft w:val="0"/>
                                                      <w:marRight w:val="0"/>
                                                      <w:marTop w:val="0"/>
                                                      <w:marBottom w:val="0"/>
                                                      <w:divBdr>
                                                        <w:top w:val="none" w:sz="0" w:space="0" w:color="auto"/>
                                                        <w:left w:val="none" w:sz="0" w:space="0" w:color="auto"/>
                                                        <w:bottom w:val="none" w:sz="0" w:space="0" w:color="auto"/>
                                                        <w:right w:val="none" w:sz="0" w:space="0" w:color="auto"/>
                                                      </w:divBdr>
                                                      <w:divsChild>
                                                        <w:div w:id="15985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60518">
      <w:bodyDiv w:val="1"/>
      <w:marLeft w:val="0"/>
      <w:marRight w:val="0"/>
      <w:marTop w:val="0"/>
      <w:marBottom w:val="0"/>
      <w:divBdr>
        <w:top w:val="none" w:sz="0" w:space="0" w:color="auto"/>
        <w:left w:val="none" w:sz="0" w:space="0" w:color="auto"/>
        <w:bottom w:val="none" w:sz="0" w:space="0" w:color="auto"/>
        <w:right w:val="none" w:sz="0" w:space="0" w:color="auto"/>
      </w:divBdr>
      <w:divsChild>
        <w:div w:id="1278829492">
          <w:marLeft w:val="0"/>
          <w:marRight w:val="0"/>
          <w:marTop w:val="0"/>
          <w:marBottom w:val="0"/>
          <w:divBdr>
            <w:top w:val="none" w:sz="0" w:space="0" w:color="auto"/>
            <w:left w:val="none" w:sz="0" w:space="0" w:color="auto"/>
            <w:bottom w:val="none" w:sz="0" w:space="0" w:color="auto"/>
            <w:right w:val="none" w:sz="0" w:space="0" w:color="auto"/>
          </w:divBdr>
          <w:divsChild>
            <w:div w:id="811603388">
              <w:marLeft w:val="0"/>
              <w:marRight w:val="0"/>
              <w:marTop w:val="0"/>
              <w:marBottom w:val="0"/>
              <w:divBdr>
                <w:top w:val="none" w:sz="0" w:space="0" w:color="auto"/>
                <w:left w:val="none" w:sz="0" w:space="0" w:color="auto"/>
                <w:bottom w:val="none" w:sz="0" w:space="0" w:color="auto"/>
                <w:right w:val="none" w:sz="0" w:space="0" w:color="auto"/>
              </w:divBdr>
              <w:divsChild>
                <w:div w:id="676807219">
                  <w:marLeft w:val="0"/>
                  <w:marRight w:val="0"/>
                  <w:marTop w:val="0"/>
                  <w:marBottom w:val="0"/>
                  <w:divBdr>
                    <w:top w:val="none" w:sz="0" w:space="0" w:color="auto"/>
                    <w:left w:val="none" w:sz="0" w:space="0" w:color="auto"/>
                    <w:bottom w:val="none" w:sz="0" w:space="0" w:color="auto"/>
                    <w:right w:val="none" w:sz="0" w:space="0" w:color="auto"/>
                  </w:divBdr>
                  <w:divsChild>
                    <w:div w:id="115222835">
                      <w:marLeft w:val="0"/>
                      <w:marRight w:val="0"/>
                      <w:marTop w:val="0"/>
                      <w:marBottom w:val="0"/>
                      <w:divBdr>
                        <w:top w:val="none" w:sz="0" w:space="0" w:color="auto"/>
                        <w:left w:val="none" w:sz="0" w:space="0" w:color="auto"/>
                        <w:bottom w:val="none" w:sz="0" w:space="0" w:color="auto"/>
                        <w:right w:val="none" w:sz="0" w:space="0" w:color="auto"/>
                      </w:divBdr>
                      <w:divsChild>
                        <w:div w:id="1996228121">
                          <w:marLeft w:val="0"/>
                          <w:marRight w:val="0"/>
                          <w:marTop w:val="0"/>
                          <w:marBottom w:val="0"/>
                          <w:divBdr>
                            <w:top w:val="none" w:sz="0" w:space="0" w:color="auto"/>
                            <w:left w:val="none" w:sz="0" w:space="0" w:color="auto"/>
                            <w:bottom w:val="none" w:sz="0" w:space="0" w:color="auto"/>
                            <w:right w:val="none" w:sz="0" w:space="0" w:color="auto"/>
                          </w:divBdr>
                          <w:divsChild>
                            <w:div w:id="459231157">
                              <w:marLeft w:val="0"/>
                              <w:marRight w:val="0"/>
                              <w:marTop w:val="0"/>
                              <w:marBottom w:val="0"/>
                              <w:divBdr>
                                <w:top w:val="none" w:sz="0" w:space="0" w:color="auto"/>
                                <w:left w:val="none" w:sz="0" w:space="0" w:color="auto"/>
                                <w:bottom w:val="none" w:sz="0" w:space="0" w:color="auto"/>
                                <w:right w:val="none" w:sz="0" w:space="0" w:color="auto"/>
                              </w:divBdr>
                              <w:divsChild>
                                <w:div w:id="1914388041">
                                  <w:marLeft w:val="0"/>
                                  <w:marRight w:val="0"/>
                                  <w:marTop w:val="0"/>
                                  <w:marBottom w:val="0"/>
                                  <w:divBdr>
                                    <w:top w:val="none" w:sz="0" w:space="0" w:color="auto"/>
                                    <w:left w:val="none" w:sz="0" w:space="0" w:color="auto"/>
                                    <w:bottom w:val="none" w:sz="0" w:space="0" w:color="auto"/>
                                    <w:right w:val="none" w:sz="0" w:space="0" w:color="auto"/>
                                  </w:divBdr>
                                  <w:divsChild>
                                    <w:div w:id="1548449913">
                                      <w:marLeft w:val="0"/>
                                      <w:marRight w:val="0"/>
                                      <w:marTop w:val="0"/>
                                      <w:marBottom w:val="0"/>
                                      <w:divBdr>
                                        <w:top w:val="none" w:sz="0" w:space="0" w:color="auto"/>
                                        <w:left w:val="none" w:sz="0" w:space="0" w:color="auto"/>
                                        <w:bottom w:val="none" w:sz="0" w:space="0" w:color="auto"/>
                                        <w:right w:val="none" w:sz="0" w:space="0" w:color="auto"/>
                                      </w:divBdr>
                                      <w:divsChild>
                                        <w:div w:id="1225065785">
                                          <w:marLeft w:val="0"/>
                                          <w:marRight w:val="0"/>
                                          <w:marTop w:val="0"/>
                                          <w:marBottom w:val="0"/>
                                          <w:divBdr>
                                            <w:top w:val="none" w:sz="0" w:space="0" w:color="auto"/>
                                            <w:left w:val="none" w:sz="0" w:space="0" w:color="auto"/>
                                            <w:bottom w:val="none" w:sz="0" w:space="0" w:color="auto"/>
                                            <w:right w:val="none" w:sz="0" w:space="0" w:color="auto"/>
                                          </w:divBdr>
                                          <w:divsChild>
                                            <w:div w:id="1527598854">
                                              <w:marLeft w:val="0"/>
                                              <w:marRight w:val="0"/>
                                              <w:marTop w:val="0"/>
                                              <w:marBottom w:val="0"/>
                                              <w:divBdr>
                                                <w:top w:val="none" w:sz="0" w:space="0" w:color="auto"/>
                                                <w:left w:val="none" w:sz="0" w:space="0" w:color="auto"/>
                                                <w:bottom w:val="none" w:sz="0" w:space="0" w:color="auto"/>
                                                <w:right w:val="none" w:sz="0" w:space="0" w:color="auto"/>
                                              </w:divBdr>
                                              <w:divsChild>
                                                <w:div w:id="1615090850">
                                                  <w:marLeft w:val="0"/>
                                                  <w:marRight w:val="0"/>
                                                  <w:marTop w:val="0"/>
                                                  <w:marBottom w:val="0"/>
                                                  <w:divBdr>
                                                    <w:top w:val="none" w:sz="0" w:space="0" w:color="auto"/>
                                                    <w:left w:val="none" w:sz="0" w:space="0" w:color="auto"/>
                                                    <w:bottom w:val="none" w:sz="0" w:space="0" w:color="auto"/>
                                                    <w:right w:val="none" w:sz="0" w:space="0" w:color="auto"/>
                                                  </w:divBdr>
                                                  <w:divsChild>
                                                    <w:div w:id="138962970">
                                                      <w:marLeft w:val="0"/>
                                                      <w:marRight w:val="0"/>
                                                      <w:marTop w:val="0"/>
                                                      <w:marBottom w:val="0"/>
                                                      <w:divBdr>
                                                        <w:top w:val="none" w:sz="0" w:space="0" w:color="auto"/>
                                                        <w:left w:val="none" w:sz="0" w:space="0" w:color="auto"/>
                                                        <w:bottom w:val="none" w:sz="0" w:space="0" w:color="auto"/>
                                                        <w:right w:val="none" w:sz="0" w:space="0" w:color="auto"/>
                                                      </w:divBdr>
                                                      <w:divsChild>
                                                        <w:div w:id="8750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709065">
      <w:bodyDiv w:val="1"/>
      <w:marLeft w:val="0"/>
      <w:marRight w:val="0"/>
      <w:marTop w:val="0"/>
      <w:marBottom w:val="0"/>
      <w:divBdr>
        <w:top w:val="none" w:sz="0" w:space="0" w:color="auto"/>
        <w:left w:val="none" w:sz="0" w:space="0" w:color="auto"/>
        <w:bottom w:val="none" w:sz="0" w:space="0" w:color="auto"/>
        <w:right w:val="none" w:sz="0" w:space="0" w:color="auto"/>
      </w:divBdr>
      <w:divsChild>
        <w:div w:id="371155859">
          <w:marLeft w:val="0"/>
          <w:marRight w:val="0"/>
          <w:marTop w:val="0"/>
          <w:marBottom w:val="0"/>
          <w:divBdr>
            <w:top w:val="none" w:sz="0" w:space="0" w:color="auto"/>
            <w:left w:val="none" w:sz="0" w:space="0" w:color="auto"/>
            <w:bottom w:val="none" w:sz="0" w:space="0" w:color="auto"/>
            <w:right w:val="none" w:sz="0" w:space="0" w:color="auto"/>
          </w:divBdr>
          <w:divsChild>
            <w:div w:id="148060098">
              <w:marLeft w:val="0"/>
              <w:marRight w:val="0"/>
              <w:marTop w:val="0"/>
              <w:marBottom w:val="0"/>
              <w:divBdr>
                <w:top w:val="none" w:sz="0" w:space="0" w:color="auto"/>
                <w:left w:val="none" w:sz="0" w:space="0" w:color="auto"/>
                <w:bottom w:val="none" w:sz="0" w:space="0" w:color="auto"/>
                <w:right w:val="none" w:sz="0" w:space="0" w:color="auto"/>
              </w:divBdr>
              <w:divsChild>
                <w:div w:id="1582906856">
                  <w:marLeft w:val="0"/>
                  <w:marRight w:val="0"/>
                  <w:marTop w:val="0"/>
                  <w:marBottom w:val="0"/>
                  <w:divBdr>
                    <w:top w:val="none" w:sz="0" w:space="0" w:color="auto"/>
                    <w:left w:val="none" w:sz="0" w:space="0" w:color="auto"/>
                    <w:bottom w:val="none" w:sz="0" w:space="0" w:color="auto"/>
                    <w:right w:val="none" w:sz="0" w:space="0" w:color="auto"/>
                  </w:divBdr>
                  <w:divsChild>
                    <w:div w:id="1538620400">
                      <w:marLeft w:val="0"/>
                      <w:marRight w:val="0"/>
                      <w:marTop w:val="0"/>
                      <w:marBottom w:val="0"/>
                      <w:divBdr>
                        <w:top w:val="none" w:sz="0" w:space="0" w:color="auto"/>
                        <w:left w:val="none" w:sz="0" w:space="0" w:color="auto"/>
                        <w:bottom w:val="none" w:sz="0" w:space="0" w:color="auto"/>
                        <w:right w:val="none" w:sz="0" w:space="0" w:color="auto"/>
                      </w:divBdr>
                      <w:divsChild>
                        <w:div w:id="1152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5411">
      <w:bodyDiv w:val="1"/>
      <w:marLeft w:val="0"/>
      <w:marRight w:val="0"/>
      <w:marTop w:val="0"/>
      <w:marBottom w:val="0"/>
      <w:divBdr>
        <w:top w:val="none" w:sz="0" w:space="0" w:color="auto"/>
        <w:left w:val="none" w:sz="0" w:space="0" w:color="auto"/>
        <w:bottom w:val="none" w:sz="0" w:space="0" w:color="auto"/>
        <w:right w:val="none" w:sz="0" w:space="0" w:color="auto"/>
      </w:divBdr>
      <w:divsChild>
        <w:div w:id="1686201779">
          <w:marLeft w:val="0"/>
          <w:marRight w:val="0"/>
          <w:marTop w:val="0"/>
          <w:marBottom w:val="0"/>
          <w:divBdr>
            <w:top w:val="none" w:sz="0" w:space="0" w:color="auto"/>
            <w:left w:val="none" w:sz="0" w:space="0" w:color="auto"/>
            <w:bottom w:val="none" w:sz="0" w:space="0" w:color="auto"/>
            <w:right w:val="none" w:sz="0" w:space="0" w:color="auto"/>
          </w:divBdr>
          <w:divsChild>
            <w:div w:id="142310751">
              <w:marLeft w:val="0"/>
              <w:marRight w:val="0"/>
              <w:marTop w:val="0"/>
              <w:marBottom w:val="0"/>
              <w:divBdr>
                <w:top w:val="none" w:sz="0" w:space="0" w:color="auto"/>
                <w:left w:val="none" w:sz="0" w:space="0" w:color="auto"/>
                <w:bottom w:val="none" w:sz="0" w:space="0" w:color="auto"/>
                <w:right w:val="none" w:sz="0" w:space="0" w:color="auto"/>
              </w:divBdr>
              <w:divsChild>
                <w:div w:id="2106069247">
                  <w:marLeft w:val="0"/>
                  <w:marRight w:val="0"/>
                  <w:marTop w:val="0"/>
                  <w:marBottom w:val="0"/>
                  <w:divBdr>
                    <w:top w:val="none" w:sz="0" w:space="0" w:color="auto"/>
                    <w:left w:val="none" w:sz="0" w:space="0" w:color="auto"/>
                    <w:bottom w:val="none" w:sz="0" w:space="0" w:color="auto"/>
                    <w:right w:val="none" w:sz="0" w:space="0" w:color="auto"/>
                  </w:divBdr>
                  <w:divsChild>
                    <w:div w:id="784738503">
                      <w:marLeft w:val="0"/>
                      <w:marRight w:val="0"/>
                      <w:marTop w:val="0"/>
                      <w:marBottom w:val="0"/>
                      <w:divBdr>
                        <w:top w:val="none" w:sz="0" w:space="0" w:color="auto"/>
                        <w:left w:val="none" w:sz="0" w:space="0" w:color="auto"/>
                        <w:bottom w:val="none" w:sz="0" w:space="0" w:color="auto"/>
                        <w:right w:val="none" w:sz="0" w:space="0" w:color="auto"/>
                      </w:divBdr>
                      <w:divsChild>
                        <w:div w:id="1004480499">
                          <w:marLeft w:val="0"/>
                          <w:marRight w:val="0"/>
                          <w:marTop w:val="0"/>
                          <w:marBottom w:val="0"/>
                          <w:divBdr>
                            <w:top w:val="none" w:sz="0" w:space="0" w:color="auto"/>
                            <w:left w:val="none" w:sz="0" w:space="0" w:color="auto"/>
                            <w:bottom w:val="none" w:sz="0" w:space="0" w:color="auto"/>
                            <w:right w:val="none" w:sz="0" w:space="0" w:color="auto"/>
                          </w:divBdr>
                          <w:divsChild>
                            <w:div w:id="230774001">
                              <w:marLeft w:val="0"/>
                              <w:marRight w:val="0"/>
                              <w:marTop w:val="0"/>
                              <w:marBottom w:val="0"/>
                              <w:divBdr>
                                <w:top w:val="none" w:sz="0" w:space="0" w:color="auto"/>
                                <w:left w:val="none" w:sz="0" w:space="0" w:color="auto"/>
                                <w:bottom w:val="none" w:sz="0" w:space="0" w:color="auto"/>
                                <w:right w:val="none" w:sz="0" w:space="0" w:color="auto"/>
                              </w:divBdr>
                              <w:divsChild>
                                <w:div w:id="1314331950">
                                  <w:marLeft w:val="0"/>
                                  <w:marRight w:val="0"/>
                                  <w:marTop w:val="0"/>
                                  <w:marBottom w:val="0"/>
                                  <w:divBdr>
                                    <w:top w:val="none" w:sz="0" w:space="0" w:color="auto"/>
                                    <w:left w:val="none" w:sz="0" w:space="0" w:color="auto"/>
                                    <w:bottom w:val="none" w:sz="0" w:space="0" w:color="auto"/>
                                    <w:right w:val="none" w:sz="0" w:space="0" w:color="auto"/>
                                  </w:divBdr>
                                  <w:divsChild>
                                    <w:div w:id="157815374">
                                      <w:marLeft w:val="0"/>
                                      <w:marRight w:val="0"/>
                                      <w:marTop w:val="0"/>
                                      <w:marBottom w:val="0"/>
                                      <w:divBdr>
                                        <w:top w:val="none" w:sz="0" w:space="0" w:color="auto"/>
                                        <w:left w:val="none" w:sz="0" w:space="0" w:color="auto"/>
                                        <w:bottom w:val="none" w:sz="0" w:space="0" w:color="auto"/>
                                        <w:right w:val="none" w:sz="0" w:space="0" w:color="auto"/>
                                      </w:divBdr>
                                      <w:divsChild>
                                        <w:div w:id="1121651549">
                                          <w:marLeft w:val="0"/>
                                          <w:marRight w:val="0"/>
                                          <w:marTop w:val="0"/>
                                          <w:marBottom w:val="0"/>
                                          <w:divBdr>
                                            <w:top w:val="none" w:sz="0" w:space="0" w:color="auto"/>
                                            <w:left w:val="none" w:sz="0" w:space="0" w:color="auto"/>
                                            <w:bottom w:val="none" w:sz="0" w:space="0" w:color="auto"/>
                                            <w:right w:val="none" w:sz="0" w:space="0" w:color="auto"/>
                                          </w:divBdr>
                                          <w:divsChild>
                                            <w:div w:id="7466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184">
      <w:bodyDiv w:val="1"/>
      <w:marLeft w:val="0"/>
      <w:marRight w:val="0"/>
      <w:marTop w:val="0"/>
      <w:marBottom w:val="0"/>
      <w:divBdr>
        <w:top w:val="none" w:sz="0" w:space="0" w:color="auto"/>
        <w:left w:val="none" w:sz="0" w:space="0" w:color="auto"/>
        <w:bottom w:val="none" w:sz="0" w:space="0" w:color="auto"/>
        <w:right w:val="none" w:sz="0" w:space="0" w:color="auto"/>
      </w:divBdr>
      <w:divsChild>
        <w:div w:id="1492213594">
          <w:marLeft w:val="0"/>
          <w:marRight w:val="0"/>
          <w:marTop w:val="0"/>
          <w:marBottom w:val="0"/>
          <w:divBdr>
            <w:top w:val="none" w:sz="0" w:space="0" w:color="auto"/>
            <w:left w:val="none" w:sz="0" w:space="0" w:color="auto"/>
            <w:bottom w:val="none" w:sz="0" w:space="0" w:color="auto"/>
            <w:right w:val="none" w:sz="0" w:space="0" w:color="auto"/>
          </w:divBdr>
          <w:divsChild>
            <w:div w:id="1215580941">
              <w:marLeft w:val="0"/>
              <w:marRight w:val="0"/>
              <w:marTop w:val="0"/>
              <w:marBottom w:val="0"/>
              <w:divBdr>
                <w:top w:val="none" w:sz="0" w:space="0" w:color="auto"/>
                <w:left w:val="none" w:sz="0" w:space="0" w:color="auto"/>
                <w:bottom w:val="none" w:sz="0" w:space="0" w:color="auto"/>
                <w:right w:val="none" w:sz="0" w:space="0" w:color="auto"/>
              </w:divBdr>
              <w:divsChild>
                <w:div w:id="919559360">
                  <w:marLeft w:val="0"/>
                  <w:marRight w:val="0"/>
                  <w:marTop w:val="0"/>
                  <w:marBottom w:val="0"/>
                  <w:divBdr>
                    <w:top w:val="none" w:sz="0" w:space="0" w:color="auto"/>
                    <w:left w:val="none" w:sz="0" w:space="0" w:color="auto"/>
                    <w:bottom w:val="none" w:sz="0" w:space="0" w:color="auto"/>
                    <w:right w:val="none" w:sz="0" w:space="0" w:color="auto"/>
                  </w:divBdr>
                  <w:divsChild>
                    <w:div w:id="625741786">
                      <w:marLeft w:val="0"/>
                      <w:marRight w:val="0"/>
                      <w:marTop w:val="0"/>
                      <w:marBottom w:val="0"/>
                      <w:divBdr>
                        <w:top w:val="none" w:sz="0" w:space="0" w:color="auto"/>
                        <w:left w:val="none" w:sz="0" w:space="0" w:color="auto"/>
                        <w:bottom w:val="none" w:sz="0" w:space="0" w:color="auto"/>
                        <w:right w:val="none" w:sz="0" w:space="0" w:color="auto"/>
                      </w:divBdr>
                      <w:divsChild>
                        <w:div w:id="820078673">
                          <w:marLeft w:val="0"/>
                          <w:marRight w:val="0"/>
                          <w:marTop w:val="0"/>
                          <w:marBottom w:val="0"/>
                          <w:divBdr>
                            <w:top w:val="none" w:sz="0" w:space="0" w:color="auto"/>
                            <w:left w:val="none" w:sz="0" w:space="0" w:color="auto"/>
                            <w:bottom w:val="none" w:sz="0" w:space="0" w:color="auto"/>
                            <w:right w:val="none" w:sz="0" w:space="0" w:color="auto"/>
                          </w:divBdr>
                          <w:divsChild>
                            <w:div w:id="503517543">
                              <w:marLeft w:val="0"/>
                              <w:marRight w:val="0"/>
                              <w:marTop w:val="0"/>
                              <w:marBottom w:val="0"/>
                              <w:divBdr>
                                <w:top w:val="none" w:sz="0" w:space="0" w:color="auto"/>
                                <w:left w:val="none" w:sz="0" w:space="0" w:color="auto"/>
                                <w:bottom w:val="none" w:sz="0" w:space="0" w:color="auto"/>
                                <w:right w:val="none" w:sz="0" w:space="0" w:color="auto"/>
                              </w:divBdr>
                              <w:divsChild>
                                <w:div w:id="82066684">
                                  <w:marLeft w:val="0"/>
                                  <w:marRight w:val="0"/>
                                  <w:marTop w:val="0"/>
                                  <w:marBottom w:val="0"/>
                                  <w:divBdr>
                                    <w:top w:val="none" w:sz="0" w:space="0" w:color="auto"/>
                                    <w:left w:val="none" w:sz="0" w:space="0" w:color="auto"/>
                                    <w:bottom w:val="none" w:sz="0" w:space="0" w:color="auto"/>
                                    <w:right w:val="none" w:sz="0" w:space="0" w:color="auto"/>
                                  </w:divBdr>
                                  <w:divsChild>
                                    <w:div w:id="531382340">
                                      <w:marLeft w:val="0"/>
                                      <w:marRight w:val="0"/>
                                      <w:marTop w:val="0"/>
                                      <w:marBottom w:val="0"/>
                                      <w:divBdr>
                                        <w:top w:val="none" w:sz="0" w:space="0" w:color="auto"/>
                                        <w:left w:val="none" w:sz="0" w:space="0" w:color="auto"/>
                                        <w:bottom w:val="none" w:sz="0" w:space="0" w:color="auto"/>
                                        <w:right w:val="none" w:sz="0" w:space="0" w:color="auto"/>
                                      </w:divBdr>
                                      <w:divsChild>
                                        <w:div w:id="905529977">
                                          <w:marLeft w:val="0"/>
                                          <w:marRight w:val="0"/>
                                          <w:marTop w:val="0"/>
                                          <w:marBottom w:val="0"/>
                                          <w:divBdr>
                                            <w:top w:val="none" w:sz="0" w:space="0" w:color="auto"/>
                                            <w:left w:val="none" w:sz="0" w:space="0" w:color="auto"/>
                                            <w:bottom w:val="none" w:sz="0" w:space="0" w:color="auto"/>
                                            <w:right w:val="none" w:sz="0" w:space="0" w:color="auto"/>
                                          </w:divBdr>
                                          <w:divsChild>
                                            <w:div w:id="1391541333">
                                              <w:marLeft w:val="0"/>
                                              <w:marRight w:val="0"/>
                                              <w:marTop w:val="0"/>
                                              <w:marBottom w:val="0"/>
                                              <w:divBdr>
                                                <w:top w:val="none" w:sz="0" w:space="0" w:color="auto"/>
                                                <w:left w:val="none" w:sz="0" w:space="0" w:color="auto"/>
                                                <w:bottom w:val="none" w:sz="0" w:space="0" w:color="auto"/>
                                                <w:right w:val="none" w:sz="0" w:space="0" w:color="auto"/>
                                              </w:divBdr>
                                              <w:divsChild>
                                                <w:div w:id="1244529413">
                                                  <w:marLeft w:val="0"/>
                                                  <w:marRight w:val="0"/>
                                                  <w:marTop w:val="0"/>
                                                  <w:marBottom w:val="0"/>
                                                  <w:divBdr>
                                                    <w:top w:val="none" w:sz="0" w:space="0" w:color="auto"/>
                                                    <w:left w:val="none" w:sz="0" w:space="0" w:color="auto"/>
                                                    <w:bottom w:val="none" w:sz="0" w:space="0" w:color="auto"/>
                                                    <w:right w:val="none" w:sz="0" w:space="0" w:color="auto"/>
                                                  </w:divBdr>
                                                  <w:divsChild>
                                                    <w:div w:id="2098476001">
                                                      <w:marLeft w:val="0"/>
                                                      <w:marRight w:val="0"/>
                                                      <w:marTop w:val="0"/>
                                                      <w:marBottom w:val="0"/>
                                                      <w:divBdr>
                                                        <w:top w:val="none" w:sz="0" w:space="0" w:color="auto"/>
                                                        <w:left w:val="none" w:sz="0" w:space="0" w:color="auto"/>
                                                        <w:bottom w:val="none" w:sz="0" w:space="0" w:color="auto"/>
                                                        <w:right w:val="none" w:sz="0" w:space="0" w:color="auto"/>
                                                      </w:divBdr>
                                                      <w:divsChild>
                                                        <w:div w:id="17935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85358">
      <w:bodyDiv w:val="1"/>
      <w:marLeft w:val="0"/>
      <w:marRight w:val="0"/>
      <w:marTop w:val="0"/>
      <w:marBottom w:val="0"/>
      <w:divBdr>
        <w:top w:val="none" w:sz="0" w:space="0" w:color="auto"/>
        <w:left w:val="none" w:sz="0" w:space="0" w:color="auto"/>
        <w:bottom w:val="none" w:sz="0" w:space="0" w:color="auto"/>
        <w:right w:val="none" w:sz="0" w:space="0" w:color="auto"/>
      </w:divBdr>
      <w:divsChild>
        <w:div w:id="827525075">
          <w:marLeft w:val="0"/>
          <w:marRight w:val="0"/>
          <w:marTop w:val="0"/>
          <w:marBottom w:val="0"/>
          <w:divBdr>
            <w:top w:val="none" w:sz="0" w:space="0" w:color="auto"/>
            <w:left w:val="none" w:sz="0" w:space="0" w:color="auto"/>
            <w:bottom w:val="none" w:sz="0" w:space="0" w:color="auto"/>
            <w:right w:val="none" w:sz="0" w:space="0" w:color="auto"/>
          </w:divBdr>
          <w:divsChild>
            <w:div w:id="1498106806">
              <w:marLeft w:val="0"/>
              <w:marRight w:val="0"/>
              <w:marTop w:val="0"/>
              <w:marBottom w:val="0"/>
              <w:divBdr>
                <w:top w:val="none" w:sz="0" w:space="0" w:color="auto"/>
                <w:left w:val="none" w:sz="0" w:space="0" w:color="auto"/>
                <w:bottom w:val="none" w:sz="0" w:space="0" w:color="auto"/>
                <w:right w:val="none" w:sz="0" w:space="0" w:color="auto"/>
              </w:divBdr>
              <w:divsChild>
                <w:div w:id="876704415">
                  <w:marLeft w:val="0"/>
                  <w:marRight w:val="0"/>
                  <w:marTop w:val="0"/>
                  <w:marBottom w:val="0"/>
                  <w:divBdr>
                    <w:top w:val="none" w:sz="0" w:space="0" w:color="auto"/>
                    <w:left w:val="none" w:sz="0" w:space="0" w:color="auto"/>
                    <w:bottom w:val="none" w:sz="0" w:space="0" w:color="auto"/>
                    <w:right w:val="none" w:sz="0" w:space="0" w:color="auto"/>
                  </w:divBdr>
                  <w:divsChild>
                    <w:div w:id="540095826">
                      <w:marLeft w:val="0"/>
                      <w:marRight w:val="0"/>
                      <w:marTop w:val="0"/>
                      <w:marBottom w:val="0"/>
                      <w:divBdr>
                        <w:top w:val="none" w:sz="0" w:space="0" w:color="auto"/>
                        <w:left w:val="none" w:sz="0" w:space="0" w:color="auto"/>
                        <w:bottom w:val="none" w:sz="0" w:space="0" w:color="auto"/>
                        <w:right w:val="none" w:sz="0" w:space="0" w:color="auto"/>
                      </w:divBdr>
                      <w:divsChild>
                        <w:div w:id="1889219572">
                          <w:marLeft w:val="0"/>
                          <w:marRight w:val="0"/>
                          <w:marTop w:val="0"/>
                          <w:marBottom w:val="0"/>
                          <w:divBdr>
                            <w:top w:val="none" w:sz="0" w:space="0" w:color="auto"/>
                            <w:left w:val="none" w:sz="0" w:space="0" w:color="auto"/>
                            <w:bottom w:val="none" w:sz="0" w:space="0" w:color="auto"/>
                            <w:right w:val="none" w:sz="0" w:space="0" w:color="auto"/>
                          </w:divBdr>
                          <w:divsChild>
                            <w:div w:id="440418501">
                              <w:marLeft w:val="0"/>
                              <w:marRight w:val="0"/>
                              <w:marTop w:val="0"/>
                              <w:marBottom w:val="0"/>
                              <w:divBdr>
                                <w:top w:val="none" w:sz="0" w:space="0" w:color="auto"/>
                                <w:left w:val="none" w:sz="0" w:space="0" w:color="auto"/>
                                <w:bottom w:val="none" w:sz="0" w:space="0" w:color="auto"/>
                                <w:right w:val="none" w:sz="0" w:space="0" w:color="auto"/>
                              </w:divBdr>
                              <w:divsChild>
                                <w:div w:id="1310860148">
                                  <w:marLeft w:val="0"/>
                                  <w:marRight w:val="0"/>
                                  <w:marTop w:val="0"/>
                                  <w:marBottom w:val="0"/>
                                  <w:divBdr>
                                    <w:top w:val="none" w:sz="0" w:space="0" w:color="auto"/>
                                    <w:left w:val="none" w:sz="0" w:space="0" w:color="auto"/>
                                    <w:bottom w:val="none" w:sz="0" w:space="0" w:color="auto"/>
                                    <w:right w:val="none" w:sz="0" w:space="0" w:color="auto"/>
                                  </w:divBdr>
                                  <w:divsChild>
                                    <w:div w:id="1850758489">
                                      <w:marLeft w:val="0"/>
                                      <w:marRight w:val="0"/>
                                      <w:marTop w:val="0"/>
                                      <w:marBottom w:val="0"/>
                                      <w:divBdr>
                                        <w:top w:val="none" w:sz="0" w:space="0" w:color="auto"/>
                                        <w:left w:val="none" w:sz="0" w:space="0" w:color="auto"/>
                                        <w:bottom w:val="none" w:sz="0" w:space="0" w:color="auto"/>
                                        <w:right w:val="none" w:sz="0" w:space="0" w:color="auto"/>
                                      </w:divBdr>
                                      <w:divsChild>
                                        <w:div w:id="1216551487">
                                          <w:marLeft w:val="0"/>
                                          <w:marRight w:val="0"/>
                                          <w:marTop w:val="0"/>
                                          <w:marBottom w:val="0"/>
                                          <w:divBdr>
                                            <w:top w:val="none" w:sz="0" w:space="0" w:color="auto"/>
                                            <w:left w:val="none" w:sz="0" w:space="0" w:color="auto"/>
                                            <w:bottom w:val="none" w:sz="0" w:space="0" w:color="auto"/>
                                            <w:right w:val="none" w:sz="0" w:space="0" w:color="auto"/>
                                          </w:divBdr>
                                          <w:divsChild>
                                            <w:div w:id="1145970178">
                                              <w:marLeft w:val="0"/>
                                              <w:marRight w:val="0"/>
                                              <w:marTop w:val="0"/>
                                              <w:marBottom w:val="0"/>
                                              <w:divBdr>
                                                <w:top w:val="none" w:sz="0" w:space="0" w:color="auto"/>
                                                <w:left w:val="none" w:sz="0" w:space="0" w:color="auto"/>
                                                <w:bottom w:val="none" w:sz="0" w:space="0" w:color="auto"/>
                                                <w:right w:val="none" w:sz="0" w:space="0" w:color="auto"/>
                                              </w:divBdr>
                                              <w:divsChild>
                                                <w:div w:id="912274250">
                                                  <w:marLeft w:val="0"/>
                                                  <w:marRight w:val="0"/>
                                                  <w:marTop w:val="0"/>
                                                  <w:marBottom w:val="0"/>
                                                  <w:divBdr>
                                                    <w:top w:val="none" w:sz="0" w:space="0" w:color="auto"/>
                                                    <w:left w:val="none" w:sz="0" w:space="0" w:color="auto"/>
                                                    <w:bottom w:val="none" w:sz="0" w:space="0" w:color="auto"/>
                                                    <w:right w:val="none" w:sz="0" w:space="0" w:color="auto"/>
                                                  </w:divBdr>
                                                  <w:divsChild>
                                                    <w:div w:id="1192379582">
                                                      <w:marLeft w:val="0"/>
                                                      <w:marRight w:val="0"/>
                                                      <w:marTop w:val="0"/>
                                                      <w:marBottom w:val="0"/>
                                                      <w:divBdr>
                                                        <w:top w:val="none" w:sz="0" w:space="0" w:color="auto"/>
                                                        <w:left w:val="none" w:sz="0" w:space="0" w:color="auto"/>
                                                        <w:bottom w:val="none" w:sz="0" w:space="0" w:color="auto"/>
                                                        <w:right w:val="none" w:sz="0" w:space="0" w:color="auto"/>
                                                      </w:divBdr>
                                                      <w:divsChild>
                                                        <w:div w:id="12292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334631">
      <w:bodyDiv w:val="1"/>
      <w:marLeft w:val="0"/>
      <w:marRight w:val="0"/>
      <w:marTop w:val="0"/>
      <w:marBottom w:val="0"/>
      <w:divBdr>
        <w:top w:val="none" w:sz="0" w:space="0" w:color="auto"/>
        <w:left w:val="none" w:sz="0" w:space="0" w:color="auto"/>
        <w:bottom w:val="none" w:sz="0" w:space="0" w:color="auto"/>
        <w:right w:val="none" w:sz="0" w:space="0" w:color="auto"/>
      </w:divBdr>
      <w:divsChild>
        <w:div w:id="283192952">
          <w:marLeft w:val="0"/>
          <w:marRight w:val="0"/>
          <w:marTop w:val="0"/>
          <w:marBottom w:val="0"/>
          <w:divBdr>
            <w:top w:val="none" w:sz="0" w:space="0" w:color="auto"/>
            <w:left w:val="none" w:sz="0" w:space="0" w:color="auto"/>
            <w:bottom w:val="none" w:sz="0" w:space="0" w:color="auto"/>
            <w:right w:val="none" w:sz="0" w:space="0" w:color="auto"/>
          </w:divBdr>
          <w:divsChild>
            <w:div w:id="1732076511">
              <w:marLeft w:val="0"/>
              <w:marRight w:val="0"/>
              <w:marTop w:val="0"/>
              <w:marBottom w:val="0"/>
              <w:divBdr>
                <w:top w:val="none" w:sz="0" w:space="0" w:color="auto"/>
                <w:left w:val="none" w:sz="0" w:space="0" w:color="auto"/>
                <w:bottom w:val="none" w:sz="0" w:space="0" w:color="auto"/>
                <w:right w:val="none" w:sz="0" w:space="0" w:color="auto"/>
              </w:divBdr>
              <w:divsChild>
                <w:div w:id="201020184">
                  <w:marLeft w:val="0"/>
                  <w:marRight w:val="0"/>
                  <w:marTop w:val="0"/>
                  <w:marBottom w:val="0"/>
                  <w:divBdr>
                    <w:top w:val="none" w:sz="0" w:space="0" w:color="auto"/>
                    <w:left w:val="none" w:sz="0" w:space="0" w:color="auto"/>
                    <w:bottom w:val="none" w:sz="0" w:space="0" w:color="auto"/>
                    <w:right w:val="none" w:sz="0" w:space="0" w:color="auto"/>
                  </w:divBdr>
                  <w:divsChild>
                    <w:div w:id="1921676757">
                      <w:marLeft w:val="0"/>
                      <w:marRight w:val="0"/>
                      <w:marTop w:val="0"/>
                      <w:marBottom w:val="0"/>
                      <w:divBdr>
                        <w:top w:val="none" w:sz="0" w:space="0" w:color="auto"/>
                        <w:left w:val="none" w:sz="0" w:space="0" w:color="auto"/>
                        <w:bottom w:val="none" w:sz="0" w:space="0" w:color="auto"/>
                        <w:right w:val="none" w:sz="0" w:space="0" w:color="auto"/>
                      </w:divBdr>
                      <w:divsChild>
                        <w:div w:id="1264998923">
                          <w:marLeft w:val="0"/>
                          <w:marRight w:val="0"/>
                          <w:marTop w:val="0"/>
                          <w:marBottom w:val="0"/>
                          <w:divBdr>
                            <w:top w:val="none" w:sz="0" w:space="0" w:color="auto"/>
                            <w:left w:val="none" w:sz="0" w:space="0" w:color="auto"/>
                            <w:bottom w:val="none" w:sz="0" w:space="0" w:color="auto"/>
                            <w:right w:val="none" w:sz="0" w:space="0" w:color="auto"/>
                          </w:divBdr>
                          <w:divsChild>
                            <w:div w:id="1657341120">
                              <w:marLeft w:val="0"/>
                              <w:marRight w:val="0"/>
                              <w:marTop w:val="0"/>
                              <w:marBottom w:val="0"/>
                              <w:divBdr>
                                <w:top w:val="none" w:sz="0" w:space="0" w:color="auto"/>
                                <w:left w:val="none" w:sz="0" w:space="0" w:color="auto"/>
                                <w:bottom w:val="none" w:sz="0" w:space="0" w:color="auto"/>
                                <w:right w:val="none" w:sz="0" w:space="0" w:color="auto"/>
                              </w:divBdr>
                              <w:divsChild>
                                <w:div w:id="838544730">
                                  <w:marLeft w:val="0"/>
                                  <w:marRight w:val="0"/>
                                  <w:marTop w:val="0"/>
                                  <w:marBottom w:val="0"/>
                                  <w:divBdr>
                                    <w:top w:val="none" w:sz="0" w:space="0" w:color="auto"/>
                                    <w:left w:val="none" w:sz="0" w:space="0" w:color="auto"/>
                                    <w:bottom w:val="none" w:sz="0" w:space="0" w:color="auto"/>
                                    <w:right w:val="none" w:sz="0" w:space="0" w:color="auto"/>
                                  </w:divBdr>
                                  <w:divsChild>
                                    <w:div w:id="456946010">
                                      <w:marLeft w:val="0"/>
                                      <w:marRight w:val="0"/>
                                      <w:marTop w:val="0"/>
                                      <w:marBottom w:val="0"/>
                                      <w:divBdr>
                                        <w:top w:val="none" w:sz="0" w:space="0" w:color="auto"/>
                                        <w:left w:val="none" w:sz="0" w:space="0" w:color="auto"/>
                                        <w:bottom w:val="none" w:sz="0" w:space="0" w:color="auto"/>
                                        <w:right w:val="none" w:sz="0" w:space="0" w:color="auto"/>
                                      </w:divBdr>
                                      <w:divsChild>
                                        <w:div w:id="6177831">
                                          <w:marLeft w:val="0"/>
                                          <w:marRight w:val="0"/>
                                          <w:marTop w:val="0"/>
                                          <w:marBottom w:val="0"/>
                                          <w:divBdr>
                                            <w:top w:val="none" w:sz="0" w:space="0" w:color="auto"/>
                                            <w:left w:val="none" w:sz="0" w:space="0" w:color="auto"/>
                                            <w:bottom w:val="none" w:sz="0" w:space="0" w:color="auto"/>
                                            <w:right w:val="none" w:sz="0" w:space="0" w:color="auto"/>
                                          </w:divBdr>
                                          <w:divsChild>
                                            <w:div w:id="1855067564">
                                              <w:marLeft w:val="0"/>
                                              <w:marRight w:val="0"/>
                                              <w:marTop w:val="0"/>
                                              <w:marBottom w:val="0"/>
                                              <w:divBdr>
                                                <w:top w:val="none" w:sz="0" w:space="0" w:color="auto"/>
                                                <w:left w:val="none" w:sz="0" w:space="0" w:color="auto"/>
                                                <w:bottom w:val="none" w:sz="0" w:space="0" w:color="auto"/>
                                                <w:right w:val="none" w:sz="0" w:space="0" w:color="auto"/>
                                              </w:divBdr>
                                              <w:divsChild>
                                                <w:div w:id="1715930288">
                                                  <w:marLeft w:val="0"/>
                                                  <w:marRight w:val="0"/>
                                                  <w:marTop w:val="0"/>
                                                  <w:marBottom w:val="0"/>
                                                  <w:divBdr>
                                                    <w:top w:val="none" w:sz="0" w:space="0" w:color="auto"/>
                                                    <w:left w:val="none" w:sz="0" w:space="0" w:color="auto"/>
                                                    <w:bottom w:val="none" w:sz="0" w:space="0" w:color="auto"/>
                                                    <w:right w:val="none" w:sz="0" w:space="0" w:color="auto"/>
                                                  </w:divBdr>
                                                  <w:divsChild>
                                                    <w:div w:id="1647778680">
                                                      <w:marLeft w:val="0"/>
                                                      <w:marRight w:val="0"/>
                                                      <w:marTop w:val="0"/>
                                                      <w:marBottom w:val="0"/>
                                                      <w:divBdr>
                                                        <w:top w:val="none" w:sz="0" w:space="0" w:color="auto"/>
                                                        <w:left w:val="none" w:sz="0" w:space="0" w:color="auto"/>
                                                        <w:bottom w:val="none" w:sz="0" w:space="0" w:color="auto"/>
                                                        <w:right w:val="none" w:sz="0" w:space="0" w:color="auto"/>
                                                      </w:divBdr>
                                                      <w:divsChild>
                                                        <w:div w:id="14389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058741">
      <w:bodyDiv w:val="1"/>
      <w:marLeft w:val="0"/>
      <w:marRight w:val="0"/>
      <w:marTop w:val="0"/>
      <w:marBottom w:val="0"/>
      <w:divBdr>
        <w:top w:val="none" w:sz="0" w:space="0" w:color="auto"/>
        <w:left w:val="none" w:sz="0" w:space="0" w:color="auto"/>
        <w:bottom w:val="none" w:sz="0" w:space="0" w:color="auto"/>
        <w:right w:val="none" w:sz="0" w:space="0" w:color="auto"/>
      </w:divBdr>
      <w:divsChild>
        <w:div w:id="465126440">
          <w:marLeft w:val="0"/>
          <w:marRight w:val="0"/>
          <w:marTop w:val="0"/>
          <w:marBottom w:val="0"/>
          <w:divBdr>
            <w:top w:val="none" w:sz="0" w:space="0" w:color="auto"/>
            <w:left w:val="none" w:sz="0" w:space="0" w:color="auto"/>
            <w:bottom w:val="none" w:sz="0" w:space="0" w:color="auto"/>
            <w:right w:val="none" w:sz="0" w:space="0" w:color="auto"/>
          </w:divBdr>
          <w:divsChild>
            <w:div w:id="1785071734">
              <w:marLeft w:val="0"/>
              <w:marRight w:val="0"/>
              <w:marTop w:val="0"/>
              <w:marBottom w:val="0"/>
              <w:divBdr>
                <w:top w:val="none" w:sz="0" w:space="0" w:color="auto"/>
                <w:left w:val="none" w:sz="0" w:space="0" w:color="auto"/>
                <w:bottom w:val="none" w:sz="0" w:space="0" w:color="auto"/>
                <w:right w:val="none" w:sz="0" w:space="0" w:color="auto"/>
              </w:divBdr>
              <w:divsChild>
                <w:div w:id="2086103223">
                  <w:marLeft w:val="0"/>
                  <w:marRight w:val="0"/>
                  <w:marTop w:val="0"/>
                  <w:marBottom w:val="0"/>
                  <w:divBdr>
                    <w:top w:val="none" w:sz="0" w:space="0" w:color="auto"/>
                    <w:left w:val="none" w:sz="0" w:space="0" w:color="auto"/>
                    <w:bottom w:val="none" w:sz="0" w:space="0" w:color="auto"/>
                    <w:right w:val="none" w:sz="0" w:space="0" w:color="auto"/>
                  </w:divBdr>
                  <w:divsChild>
                    <w:div w:id="1540967980">
                      <w:marLeft w:val="0"/>
                      <w:marRight w:val="0"/>
                      <w:marTop w:val="0"/>
                      <w:marBottom w:val="0"/>
                      <w:divBdr>
                        <w:top w:val="none" w:sz="0" w:space="0" w:color="auto"/>
                        <w:left w:val="none" w:sz="0" w:space="0" w:color="auto"/>
                        <w:bottom w:val="none" w:sz="0" w:space="0" w:color="auto"/>
                        <w:right w:val="none" w:sz="0" w:space="0" w:color="auto"/>
                      </w:divBdr>
                      <w:divsChild>
                        <w:div w:id="1882356503">
                          <w:marLeft w:val="0"/>
                          <w:marRight w:val="0"/>
                          <w:marTop w:val="0"/>
                          <w:marBottom w:val="0"/>
                          <w:divBdr>
                            <w:top w:val="none" w:sz="0" w:space="0" w:color="auto"/>
                            <w:left w:val="none" w:sz="0" w:space="0" w:color="auto"/>
                            <w:bottom w:val="none" w:sz="0" w:space="0" w:color="auto"/>
                            <w:right w:val="none" w:sz="0" w:space="0" w:color="auto"/>
                          </w:divBdr>
                          <w:divsChild>
                            <w:div w:id="912393833">
                              <w:marLeft w:val="0"/>
                              <w:marRight w:val="0"/>
                              <w:marTop w:val="0"/>
                              <w:marBottom w:val="0"/>
                              <w:divBdr>
                                <w:top w:val="none" w:sz="0" w:space="0" w:color="auto"/>
                                <w:left w:val="none" w:sz="0" w:space="0" w:color="auto"/>
                                <w:bottom w:val="none" w:sz="0" w:space="0" w:color="auto"/>
                                <w:right w:val="none" w:sz="0" w:space="0" w:color="auto"/>
                              </w:divBdr>
                              <w:divsChild>
                                <w:div w:id="1674798075">
                                  <w:marLeft w:val="0"/>
                                  <w:marRight w:val="0"/>
                                  <w:marTop w:val="0"/>
                                  <w:marBottom w:val="0"/>
                                  <w:divBdr>
                                    <w:top w:val="none" w:sz="0" w:space="0" w:color="auto"/>
                                    <w:left w:val="none" w:sz="0" w:space="0" w:color="auto"/>
                                    <w:bottom w:val="none" w:sz="0" w:space="0" w:color="auto"/>
                                    <w:right w:val="none" w:sz="0" w:space="0" w:color="auto"/>
                                  </w:divBdr>
                                  <w:divsChild>
                                    <w:div w:id="1430660218">
                                      <w:marLeft w:val="0"/>
                                      <w:marRight w:val="0"/>
                                      <w:marTop w:val="0"/>
                                      <w:marBottom w:val="0"/>
                                      <w:divBdr>
                                        <w:top w:val="none" w:sz="0" w:space="0" w:color="auto"/>
                                        <w:left w:val="none" w:sz="0" w:space="0" w:color="auto"/>
                                        <w:bottom w:val="none" w:sz="0" w:space="0" w:color="auto"/>
                                        <w:right w:val="none" w:sz="0" w:space="0" w:color="auto"/>
                                      </w:divBdr>
                                      <w:divsChild>
                                        <w:div w:id="1661420527">
                                          <w:marLeft w:val="0"/>
                                          <w:marRight w:val="0"/>
                                          <w:marTop w:val="0"/>
                                          <w:marBottom w:val="0"/>
                                          <w:divBdr>
                                            <w:top w:val="none" w:sz="0" w:space="0" w:color="auto"/>
                                            <w:left w:val="none" w:sz="0" w:space="0" w:color="auto"/>
                                            <w:bottom w:val="none" w:sz="0" w:space="0" w:color="auto"/>
                                            <w:right w:val="none" w:sz="0" w:space="0" w:color="auto"/>
                                          </w:divBdr>
                                          <w:divsChild>
                                            <w:div w:id="623511428">
                                              <w:marLeft w:val="0"/>
                                              <w:marRight w:val="0"/>
                                              <w:marTop w:val="0"/>
                                              <w:marBottom w:val="0"/>
                                              <w:divBdr>
                                                <w:top w:val="none" w:sz="0" w:space="0" w:color="auto"/>
                                                <w:left w:val="none" w:sz="0" w:space="0" w:color="auto"/>
                                                <w:bottom w:val="none" w:sz="0" w:space="0" w:color="auto"/>
                                                <w:right w:val="none" w:sz="0" w:space="0" w:color="auto"/>
                                              </w:divBdr>
                                              <w:divsChild>
                                                <w:div w:id="302276959">
                                                  <w:marLeft w:val="0"/>
                                                  <w:marRight w:val="0"/>
                                                  <w:marTop w:val="0"/>
                                                  <w:marBottom w:val="0"/>
                                                  <w:divBdr>
                                                    <w:top w:val="none" w:sz="0" w:space="0" w:color="auto"/>
                                                    <w:left w:val="none" w:sz="0" w:space="0" w:color="auto"/>
                                                    <w:bottom w:val="none" w:sz="0" w:space="0" w:color="auto"/>
                                                    <w:right w:val="none" w:sz="0" w:space="0" w:color="auto"/>
                                                  </w:divBdr>
                                                  <w:divsChild>
                                                    <w:div w:id="1848516697">
                                                      <w:marLeft w:val="0"/>
                                                      <w:marRight w:val="0"/>
                                                      <w:marTop w:val="0"/>
                                                      <w:marBottom w:val="0"/>
                                                      <w:divBdr>
                                                        <w:top w:val="none" w:sz="0" w:space="0" w:color="auto"/>
                                                        <w:left w:val="none" w:sz="0" w:space="0" w:color="auto"/>
                                                        <w:bottom w:val="none" w:sz="0" w:space="0" w:color="auto"/>
                                                        <w:right w:val="none" w:sz="0" w:space="0" w:color="auto"/>
                                                      </w:divBdr>
                                                      <w:divsChild>
                                                        <w:div w:id="2102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946637">
      <w:bodyDiv w:val="1"/>
      <w:marLeft w:val="0"/>
      <w:marRight w:val="0"/>
      <w:marTop w:val="0"/>
      <w:marBottom w:val="0"/>
      <w:divBdr>
        <w:top w:val="none" w:sz="0" w:space="0" w:color="auto"/>
        <w:left w:val="none" w:sz="0" w:space="0" w:color="auto"/>
        <w:bottom w:val="none" w:sz="0" w:space="0" w:color="auto"/>
        <w:right w:val="none" w:sz="0" w:space="0" w:color="auto"/>
      </w:divBdr>
      <w:divsChild>
        <w:div w:id="1509246950">
          <w:marLeft w:val="0"/>
          <w:marRight w:val="0"/>
          <w:marTop w:val="0"/>
          <w:marBottom w:val="0"/>
          <w:divBdr>
            <w:top w:val="none" w:sz="0" w:space="0" w:color="auto"/>
            <w:left w:val="none" w:sz="0" w:space="0" w:color="auto"/>
            <w:bottom w:val="none" w:sz="0" w:space="0" w:color="auto"/>
            <w:right w:val="none" w:sz="0" w:space="0" w:color="auto"/>
          </w:divBdr>
          <w:divsChild>
            <w:div w:id="2079210082">
              <w:marLeft w:val="0"/>
              <w:marRight w:val="0"/>
              <w:marTop w:val="0"/>
              <w:marBottom w:val="0"/>
              <w:divBdr>
                <w:top w:val="none" w:sz="0" w:space="0" w:color="auto"/>
                <w:left w:val="none" w:sz="0" w:space="0" w:color="auto"/>
                <w:bottom w:val="none" w:sz="0" w:space="0" w:color="auto"/>
                <w:right w:val="none" w:sz="0" w:space="0" w:color="auto"/>
              </w:divBdr>
              <w:divsChild>
                <w:div w:id="1598908727">
                  <w:marLeft w:val="0"/>
                  <w:marRight w:val="0"/>
                  <w:marTop w:val="0"/>
                  <w:marBottom w:val="0"/>
                  <w:divBdr>
                    <w:top w:val="none" w:sz="0" w:space="0" w:color="auto"/>
                    <w:left w:val="none" w:sz="0" w:space="0" w:color="auto"/>
                    <w:bottom w:val="none" w:sz="0" w:space="0" w:color="auto"/>
                    <w:right w:val="none" w:sz="0" w:space="0" w:color="auto"/>
                  </w:divBdr>
                  <w:divsChild>
                    <w:div w:id="1524398221">
                      <w:marLeft w:val="0"/>
                      <w:marRight w:val="0"/>
                      <w:marTop w:val="0"/>
                      <w:marBottom w:val="0"/>
                      <w:divBdr>
                        <w:top w:val="none" w:sz="0" w:space="0" w:color="auto"/>
                        <w:left w:val="none" w:sz="0" w:space="0" w:color="auto"/>
                        <w:bottom w:val="none" w:sz="0" w:space="0" w:color="auto"/>
                        <w:right w:val="none" w:sz="0" w:space="0" w:color="auto"/>
                      </w:divBdr>
                      <w:divsChild>
                        <w:div w:id="203713159">
                          <w:marLeft w:val="0"/>
                          <w:marRight w:val="0"/>
                          <w:marTop w:val="0"/>
                          <w:marBottom w:val="0"/>
                          <w:divBdr>
                            <w:top w:val="none" w:sz="0" w:space="0" w:color="auto"/>
                            <w:left w:val="none" w:sz="0" w:space="0" w:color="auto"/>
                            <w:bottom w:val="none" w:sz="0" w:space="0" w:color="auto"/>
                            <w:right w:val="none" w:sz="0" w:space="0" w:color="auto"/>
                          </w:divBdr>
                          <w:divsChild>
                            <w:div w:id="233514067">
                              <w:marLeft w:val="0"/>
                              <w:marRight w:val="0"/>
                              <w:marTop w:val="0"/>
                              <w:marBottom w:val="0"/>
                              <w:divBdr>
                                <w:top w:val="none" w:sz="0" w:space="0" w:color="auto"/>
                                <w:left w:val="none" w:sz="0" w:space="0" w:color="auto"/>
                                <w:bottom w:val="none" w:sz="0" w:space="0" w:color="auto"/>
                                <w:right w:val="none" w:sz="0" w:space="0" w:color="auto"/>
                              </w:divBdr>
                              <w:divsChild>
                                <w:div w:id="1980063591">
                                  <w:marLeft w:val="0"/>
                                  <w:marRight w:val="0"/>
                                  <w:marTop w:val="0"/>
                                  <w:marBottom w:val="0"/>
                                  <w:divBdr>
                                    <w:top w:val="none" w:sz="0" w:space="0" w:color="auto"/>
                                    <w:left w:val="none" w:sz="0" w:space="0" w:color="auto"/>
                                    <w:bottom w:val="none" w:sz="0" w:space="0" w:color="auto"/>
                                    <w:right w:val="none" w:sz="0" w:space="0" w:color="auto"/>
                                  </w:divBdr>
                                  <w:divsChild>
                                    <w:div w:id="1423188824">
                                      <w:marLeft w:val="0"/>
                                      <w:marRight w:val="0"/>
                                      <w:marTop w:val="0"/>
                                      <w:marBottom w:val="0"/>
                                      <w:divBdr>
                                        <w:top w:val="none" w:sz="0" w:space="0" w:color="auto"/>
                                        <w:left w:val="none" w:sz="0" w:space="0" w:color="auto"/>
                                        <w:bottom w:val="none" w:sz="0" w:space="0" w:color="auto"/>
                                        <w:right w:val="none" w:sz="0" w:space="0" w:color="auto"/>
                                      </w:divBdr>
                                      <w:divsChild>
                                        <w:div w:id="7380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368874">
      <w:bodyDiv w:val="1"/>
      <w:marLeft w:val="0"/>
      <w:marRight w:val="0"/>
      <w:marTop w:val="0"/>
      <w:marBottom w:val="0"/>
      <w:divBdr>
        <w:top w:val="none" w:sz="0" w:space="0" w:color="auto"/>
        <w:left w:val="none" w:sz="0" w:space="0" w:color="auto"/>
        <w:bottom w:val="none" w:sz="0" w:space="0" w:color="auto"/>
        <w:right w:val="none" w:sz="0" w:space="0" w:color="auto"/>
      </w:divBdr>
      <w:divsChild>
        <w:div w:id="1587571341">
          <w:marLeft w:val="0"/>
          <w:marRight w:val="0"/>
          <w:marTop w:val="0"/>
          <w:marBottom w:val="0"/>
          <w:divBdr>
            <w:top w:val="none" w:sz="0" w:space="0" w:color="auto"/>
            <w:left w:val="none" w:sz="0" w:space="0" w:color="auto"/>
            <w:bottom w:val="none" w:sz="0" w:space="0" w:color="auto"/>
            <w:right w:val="none" w:sz="0" w:space="0" w:color="auto"/>
          </w:divBdr>
          <w:divsChild>
            <w:div w:id="1584216677">
              <w:marLeft w:val="0"/>
              <w:marRight w:val="0"/>
              <w:marTop w:val="0"/>
              <w:marBottom w:val="0"/>
              <w:divBdr>
                <w:top w:val="none" w:sz="0" w:space="0" w:color="auto"/>
                <w:left w:val="none" w:sz="0" w:space="0" w:color="auto"/>
                <w:bottom w:val="none" w:sz="0" w:space="0" w:color="auto"/>
                <w:right w:val="none" w:sz="0" w:space="0" w:color="auto"/>
              </w:divBdr>
              <w:divsChild>
                <w:div w:id="842552992">
                  <w:marLeft w:val="0"/>
                  <w:marRight w:val="0"/>
                  <w:marTop w:val="0"/>
                  <w:marBottom w:val="0"/>
                  <w:divBdr>
                    <w:top w:val="none" w:sz="0" w:space="0" w:color="auto"/>
                    <w:left w:val="none" w:sz="0" w:space="0" w:color="auto"/>
                    <w:bottom w:val="none" w:sz="0" w:space="0" w:color="auto"/>
                    <w:right w:val="none" w:sz="0" w:space="0" w:color="auto"/>
                  </w:divBdr>
                  <w:divsChild>
                    <w:div w:id="1843355179">
                      <w:marLeft w:val="0"/>
                      <w:marRight w:val="0"/>
                      <w:marTop w:val="0"/>
                      <w:marBottom w:val="0"/>
                      <w:divBdr>
                        <w:top w:val="none" w:sz="0" w:space="0" w:color="auto"/>
                        <w:left w:val="none" w:sz="0" w:space="0" w:color="auto"/>
                        <w:bottom w:val="none" w:sz="0" w:space="0" w:color="auto"/>
                        <w:right w:val="none" w:sz="0" w:space="0" w:color="auto"/>
                      </w:divBdr>
                      <w:divsChild>
                        <w:div w:id="12421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7176422">
      <w:bodyDiv w:val="1"/>
      <w:marLeft w:val="0"/>
      <w:marRight w:val="0"/>
      <w:marTop w:val="0"/>
      <w:marBottom w:val="0"/>
      <w:divBdr>
        <w:top w:val="none" w:sz="0" w:space="0" w:color="auto"/>
        <w:left w:val="none" w:sz="0" w:space="0" w:color="auto"/>
        <w:bottom w:val="none" w:sz="0" w:space="0" w:color="auto"/>
        <w:right w:val="none" w:sz="0" w:space="0" w:color="auto"/>
      </w:divBdr>
      <w:divsChild>
        <w:div w:id="674917873">
          <w:marLeft w:val="0"/>
          <w:marRight w:val="0"/>
          <w:marTop w:val="0"/>
          <w:marBottom w:val="0"/>
          <w:divBdr>
            <w:top w:val="none" w:sz="0" w:space="0" w:color="auto"/>
            <w:left w:val="none" w:sz="0" w:space="0" w:color="auto"/>
            <w:bottom w:val="none" w:sz="0" w:space="0" w:color="auto"/>
            <w:right w:val="none" w:sz="0" w:space="0" w:color="auto"/>
          </w:divBdr>
          <w:divsChild>
            <w:div w:id="4141431">
              <w:marLeft w:val="0"/>
              <w:marRight w:val="0"/>
              <w:marTop w:val="0"/>
              <w:marBottom w:val="0"/>
              <w:divBdr>
                <w:top w:val="none" w:sz="0" w:space="0" w:color="auto"/>
                <w:left w:val="none" w:sz="0" w:space="0" w:color="auto"/>
                <w:bottom w:val="none" w:sz="0" w:space="0" w:color="auto"/>
                <w:right w:val="none" w:sz="0" w:space="0" w:color="auto"/>
              </w:divBdr>
              <w:divsChild>
                <w:div w:id="617878389">
                  <w:marLeft w:val="0"/>
                  <w:marRight w:val="0"/>
                  <w:marTop w:val="0"/>
                  <w:marBottom w:val="0"/>
                  <w:divBdr>
                    <w:top w:val="none" w:sz="0" w:space="0" w:color="auto"/>
                    <w:left w:val="none" w:sz="0" w:space="0" w:color="auto"/>
                    <w:bottom w:val="none" w:sz="0" w:space="0" w:color="auto"/>
                    <w:right w:val="none" w:sz="0" w:space="0" w:color="auto"/>
                  </w:divBdr>
                  <w:divsChild>
                    <w:div w:id="1012562590">
                      <w:marLeft w:val="0"/>
                      <w:marRight w:val="0"/>
                      <w:marTop w:val="0"/>
                      <w:marBottom w:val="0"/>
                      <w:divBdr>
                        <w:top w:val="none" w:sz="0" w:space="0" w:color="auto"/>
                        <w:left w:val="none" w:sz="0" w:space="0" w:color="auto"/>
                        <w:bottom w:val="none" w:sz="0" w:space="0" w:color="auto"/>
                        <w:right w:val="none" w:sz="0" w:space="0" w:color="auto"/>
                      </w:divBdr>
                      <w:divsChild>
                        <w:div w:id="2085250036">
                          <w:marLeft w:val="0"/>
                          <w:marRight w:val="0"/>
                          <w:marTop w:val="0"/>
                          <w:marBottom w:val="0"/>
                          <w:divBdr>
                            <w:top w:val="none" w:sz="0" w:space="0" w:color="auto"/>
                            <w:left w:val="none" w:sz="0" w:space="0" w:color="auto"/>
                            <w:bottom w:val="none" w:sz="0" w:space="0" w:color="auto"/>
                            <w:right w:val="none" w:sz="0" w:space="0" w:color="auto"/>
                          </w:divBdr>
                          <w:divsChild>
                            <w:div w:id="1280378663">
                              <w:marLeft w:val="0"/>
                              <w:marRight w:val="0"/>
                              <w:marTop w:val="0"/>
                              <w:marBottom w:val="0"/>
                              <w:divBdr>
                                <w:top w:val="none" w:sz="0" w:space="0" w:color="auto"/>
                                <w:left w:val="none" w:sz="0" w:space="0" w:color="auto"/>
                                <w:bottom w:val="none" w:sz="0" w:space="0" w:color="auto"/>
                                <w:right w:val="none" w:sz="0" w:space="0" w:color="auto"/>
                              </w:divBdr>
                              <w:divsChild>
                                <w:div w:id="1815641102">
                                  <w:marLeft w:val="0"/>
                                  <w:marRight w:val="0"/>
                                  <w:marTop w:val="0"/>
                                  <w:marBottom w:val="0"/>
                                  <w:divBdr>
                                    <w:top w:val="none" w:sz="0" w:space="0" w:color="auto"/>
                                    <w:left w:val="none" w:sz="0" w:space="0" w:color="auto"/>
                                    <w:bottom w:val="none" w:sz="0" w:space="0" w:color="auto"/>
                                    <w:right w:val="none" w:sz="0" w:space="0" w:color="auto"/>
                                  </w:divBdr>
                                  <w:divsChild>
                                    <w:div w:id="1510489058">
                                      <w:marLeft w:val="0"/>
                                      <w:marRight w:val="0"/>
                                      <w:marTop w:val="0"/>
                                      <w:marBottom w:val="0"/>
                                      <w:divBdr>
                                        <w:top w:val="none" w:sz="0" w:space="0" w:color="auto"/>
                                        <w:left w:val="none" w:sz="0" w:space="0" w:color="auto"/>
                                        <w:bottom w:val="none" w:sz="0" w:space="0" w:color="auto"/>
                                        <w:right w:val="none" w:sz="0" w:space="0" w:color="auto"/>
                                      </w:divBdr>
                                      <w:divsChild>
                                        <w:div w:id="853032436">
                                          <w:marLeft w:val="0"/>
                                          <w:marRight w:val="0"/>
                                          <w:marTop w:val="0"/>
                                          <w:marBottom w:val="0"/>
                                          <w:divBdr>
                                            <w:top w:val="none" w:sz="0" w:space="0" w:color="auto"/>
                                            <w:left w:val="none" w:sz="0" w:space="0" w:color="auto"/>
                                            <w:bottom w:val="none" w:sz="0" w:space="0" w:color="auto"/>
                                            <w:right w:val="none" w:sz="0" w:space="0" w:color="auto"/>
                                          </w:divBdr>
                                          <w:divsChild>
                                            <w:div w:id="6827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825659">
      <w:bodyDiv w:val="1"/>
      <w:marLeft w:val="0"/>
      <w:marRight w:val="0"/>
      <w:marTop w:val="0"/>
      <w:marBottom w:val="0"/>
      <w:divBdr>
        <w:top w:val="none" w:sz="0" w:space="0" w:color="auto"/>
        <w:left w:val="none" w:sz="0" w:space="0" w:color="auto"/>
        <w:bottom w:val="none" w:sz="0" w:space="0" w:color="auto"/>
        <w:right w:val="none" w:sz="0" w:space="0" w:color="auto"/>
      </w:divBdr>
      <w:divsChild>
        <w:div w:id="1442451126">
          <w:marLeft w:val="0"/>
          <w:marRight w:val="0"/>
          <w:marTop w:val="0"/>
          <w:marBottom w:val="0"/>
          <w:divBdr>
            <w:top w:val="none" w:sz="0" w:space="0" w:color="auto"/>
            <w:left w:val="none" w:sz="0" w:space="0" w:color="auto"/>
            <w:bottom w:val="none" w:sz="0" w:space="0" w:color="auto"/>
            <w:right w:val="none" w:sz="0" w:space="0" w:color="auto"/>
          </w:divBdr>
          <w:divsChild>
            <w:div w:id="1966232300">
              <w:marLeft w:val="0"/>
              <w:marRight w:val="0"/>
              <w:marTop w:val="0"/>
              <w:marBottom w:val="0"/>
              <w:divBdr>
                <w:top w:val="none" w:sz="0" w:space="0" w:color="auto"/>
                <w:left w:val="none" w:sz="0" w:space="0" w:color="auto"/>
                <w:bottom w:val="none" w:sz="0" w:space="0" w:color="auto"/>
                <w:right w:val="none" w:sz="0" w:space="0" w:color="auto"/>
              </w:divBdr>
              <w:divsChild>
                <w:div w:id="527721816">
                  <w:marLeft w:val="0"/>
                  <w:marRight w:val="0"/>
                  <w:marTop w:val="0"/>
                  <w:marBottom w:val="0"/>
                  <w:divBdr>
                    <w:top w:val="none" w:sz="0" w:space="0" w:color="auto"/>
                    <w:left w:val="none" w:sz="0" w:space="0" w:color="auto"/>
                    <w:bottom w:val="none" w:sz="0" w:space="0" w:color="auto"/>
                    <w:right w:val="none" w:sz="0" w:space="0" w:color="auto"/>
                  </w:divBdr>
                  <w:divsChild>
                    <w:div w:id="1619986383">
                      <w:marLeft w:val="0"/>
                      <w:marRight w:val="0"/>
                      <w:marTop w:val="0"/>
                      <w:marBottom w:val="0"/>
                      <w:divBdr>
                        <w:top w:val="none" w:sz="0" w:space="0" w:color="auto"/>
                        <w:left w:val="none" w:sz="0" w:space="0" w:color="auto"/>
                        <w:bottom w:val="none" w:sz="0" w:space="0" w:color="auto"/>
                        <w:right w:val="none" w:sz="0" w:space="0" w:color="auto"/>
                      </w:divBdr>
                      <w:divsChild>
                        <w:div w:id="1635406900">
                          <w:marLeft w:val="0"/>
                          <w:marRight w:val="0"/>
                          <w:marTop w:val="0"/>
                          <w:marBottom w:val="0"/>
                          <w:divBdr>
                            <w:top w:val="none" w:sz="0" w:space="0" w:color="auto"/>
                            <w:left w:val="none" w:sz="0" w:space="0" w:color="auto"/>
                            <w:bottom w:val="none" w:sz="0" w:space="0" w:color="auto"/>
                            <w:right w:val="none" w:sz="0" w:space="0" w:color="auto"/>
                          </w:divBdr>
                          <w:divsChild>
                            <w:div w:id="1666280108">
                              <w:marLeft w:val="0"/>
                              <w:marRight w:val="0"/>
                              <w:marTop w:val="0"/>
                              <w:marBottom w:val="0"/>
                              <w:divBdr>
                                <w:top w:val="none" w:sz="0" w:space="0" w:color="auto"/>
                                <w:left w:val="none" w:sz="0" w:space="0" w:color="auto"/>
                                <w:bottom w:val="none" w:sz="0" w:space="0" w:color="auto"/>
                                <w:right w:val="none" w:sz="0" w:space="0" w:color="auto"/>
                              </w:divBdr>
                              <w:divsChild>
                                <w:div w:id="1382944324">
                                  <w:marLeft w:val="0"/>
                                  <w:marRight w:val="0"/>
                                  <w:marTop w:val="0"/>
                                  <w:marBottom w:val="0"/>
                                  <w:divBdr>
                                    <w:top w:val="none" w:sz="0" w:space="0" w:color="auto"/>
                                    <w:left w:val="none" w:sz="0" w:space="0" w:color="auto"/>
                                    <w:bottom w:val="none" w:sz="0" w:space="0" w:color="auto"/>
                                    <w:right w:val="none" w:sz="0" w:space="0" w:color="auto"/>
                                  </w:divBdr>
                                  <w:divsChild>
                                    <w:div w:id="1183743197">
                                      <w:marLeft w:val="0"/>
                                      <w:marRight w:val="0"/>
                                      <w:marTop w:val="0"/>
                                      <w:marBottom w:val="0"/>
                                      <w:divBdr>
                                        <w:top w:val="none" w:sz="0" w:space="0" w:color="auto"/>
                                        <w:left w:val="none" w:sz="0" w:space="0" w:color="auto"/>
                                        <w:bottom w:val="none" w:sz="0" w:space="0" w:color="auto"/>
                                        <w:right w:val="none" w:sz="0" w:space="0" w:color="auto"/>
                                      </w:divBdr>
                                      <w:divsChild>
                                        <w:div w:id="294261633">
                                          <w:marLeft w:val="0"/>
                                          <w:marRight w:val="0"/>
                                          <w:marTop w:val="0"/>
                                          <w:marBottom w:val="0"/>
                                          <w:divBdr>
                                            <w:top w:val="none" w:sz="0" w:space="0" w:color="auto"/>
                                            <w:left w:val="none" w:sz="0" w:space="0" w:color="auto"/>
                                            <w:bottom w:val="none" w:sz="0" w:space="0" w:color="auto"/>
                                            <w:right w:val="none" w:sz="0" w:space="0" w:color="auto"/>
                                          </w:divBdr>
                                          <w:divsChild>
                                            <w:div w:id="586307304">
                                              <w:marLeft w:val="0"/>
                                              <w:marRight w:val="0"/>
                                              <w:marTop w:val="0"/>
                                              <w:marBottom w:val="0"/>
                                              <w:divBdr>
                                                <w:top w:val="none" w:sz="0" w:space="0" w:color="auto"/>
                                                <w:left w:val="none" w:sz="0" w:space="0" w:color="auto"/>
                                                <w:bottom w:val="none" w:sz="0" w:space="0" w:color="auto"/>
                                                <w:right w:val="none" w:sz="0" w:space="0" w:color="auto"/>
                                              </w:divBdr>
                                              <w:divsChild>
                                                <w:div w:id="1622035552">
                                                  <w:marLeft w:val="0"/>
                                                  <w:marRight w:val="0"/>
                                                  <w:marTop w:val="0"/>
                                                  <w:marBottom w:val="0"/>
                                                  <w:divBdr>
                                                    <w:top w:val="none" w:sz="0" w:space="0" w:color="auto"/>
                                                    <w:left w:val="none" w:sz="0" w:space="0" w:color="auto"/>
                                                    <w:bottom w:val="none" w:sz="0" w:space="0" w:color="auto"/>
                                                    <w:right w:val="none" w:sz="0" w:space="0" w:color="auto"/>
                                                  </w:divBdr>
                                                  <w:divsChild>
                                                    <w:div w:id="1210605654">
                                                      <w:marLeft w:val="0"/>
                                                      <w:marRight w:val="0"/>
                                                      <w:marTop w:val="0"/>
                                                      <w:marBottom w:val="0"/>
                                                      <w:divBdr>
                                                        <w:top w:val="none" w:sz="0" w:space="0" w:color="auto"/>
                                                        <w:left w:val="none" w:sz="0" w:space="0" w:color="auto"/>
                                                        <w:bottom w:val="none" w:sz="0" w:space="0" w:color="auto"/>
                                                        <w:right w:val="none" w:sz="0" w:space="0" w:color="auto"/>
                                                      </w:divBdr>
                                                      <w:divsChild>
                                                        <w:div w:id="13282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4969">
      <w:bodyDiv w:val="1"/>
      <w:marLeft w:val="0"/>
      <w:marRight w:val="0"/>
      <w:marTop w:val="0"/>
      <w:marBottom w:val="0"/>
      <w:divBdr>
        <w:top w:val="none" w:sz="0" w:space="0" w:color="auto"/>
        <w:left w:val="none" w:sz="0" w:space="0" w:color="auto"/>
        <w:bottom w:val="none" w:sz="0" w:space="0" w:color="auto"/>
        <w:right w:val="none" w:sz="0" w:space="0" w:color="auto"/>
      </w:divBdr>
      <w:divsChild>
        <w:div w:id="319815829">
          <w:marLeft w:val="0"/>
          <w:marRight w:val="0"/>
          <w:marTop w:val="0"/>
          <w:marBottom w:val="0"/>
          <w:divBdr>
            <w:top w:val="none" w:sz="0" w:space="0" w:color="auto"/>
            <w:left w:val="none" w:sz="0" w:space="0" w:color="auto"/>
            <w:bottom w:val="none" w:sz="0" w:space="0" w:color="auto"/>
            <w:right w:val="none" w:sz="0" w:space="0" w:color="auto"/>
          </w:divBdr>
          <w:divsChild>
            <w:div w:id="1223297569">
              <w:marLeft w:val="0"/>
              <w:marRight w:val="0"/>
              <w:marTop w:val="0"/>
              <w:marBottom w:val="0"/>
              <w:divBdr>
                <w:top w:val="none" w:sz="0" w:space="0" w:color="auto"/>
                <w:left w:val="none" w:sz="0" w:space="0" w:color="auto"/>
                <w:bottom w:val="none" w:sz="0" w:space="0" w:color="auto"/>
                <w:right w:val="none" w:sz="0" w:space="0" w:color="auto"/>
              </w:divBdr>
              <w:divsChild>
                <w:div w:id="553808539">
                  <w:marLeft w:val="0"/>
                  <w:marRight w:val="0"/>
                  <w:marTop w:val="0"/>
                  <w:marBottom w:val="0"/>
                  <w:divBdr>
                    <w:top w:val="none" w:sz="0" w:space="0" w:color="auto"/>
                    <w:left w:val="none" w:sz="0" w:space="0" w:color="auto"/>
                    <w:bottom w:val="none" w:sz="0" w:space="0" w:color="auto"/>
                    <w:right w:val="none" w:sz="0" w:space="0" w:color="auto"/>
                  </w:divBdr>
                  <w:divsChild>
                    <w:div w:id="952830277">
                      <w:marLeft w:val="0"/>
                      <w:marRight w:val="0"/>
                      <w:marTop w:val="0"/>
                      <w:marBottom w:val="0"/>
                      <w:divBdr>
                        <w:top w:val="none" w:sz="0" w:space="0" w:color="auto"/>
                        <w:left w:val="none" w:sz="0" w:space="0" w:color="auto"/>
                        <w:bottom w:val="none" w:sz="0" w:space="0" w:color="auto"/>
                        <w:right w:val="none" w:sz="0" w:space="0" w:color="auto"/>
                      </w:divBdr>
                      <w:divsChild>
                        <w:div w:id="297105888">
                          <w:marLeft w:val="0"/>
                          <w:marRight w:val="0"/>
                          <w:marTop w:val="0"/>
                          <w:marBottom w:val="0"/>
                          <w:divBdr>
                            <w:top w:val="none" w:sz="0" w:space="0" w:color="auto"/>
                            <w:left w:val="none" w:sz="0" w:space="0" w:color="auto"/>
                            <w:bottom w:val="none" w:sz="0" w:space="0" w:color="auto"/>
                            <w:right w:val="none" w:sz="0" w:space="0" w:color="auto"/>
                          </w:divBdr>
                          <w:divsChild>
                            <w:div w:id="618923052">
                              <w:marLeft w:val="0"/>
                              <w:marRight w:val="0"/>
                              <w:marTop w:val="0"/>
                              <w:marBottom w:val="0"/>
                              <w:divBdr>
                                <w:top w:val="none" w:sz="0" w:space="0" w:color="auto"/>
                                <w:left w:val="none" w:sz="0" w:space="0" w:color="auto"/>
                                <w:bottom w:val="none" w:sz="0" w:space="0" w:color="auto"/>
                                <w:right w:val="none" w:sz="0" w:space="0" w:color="auto"/>
                              </w:divBdr>
                              <w:divsChild>
                                <w:div w:id="2020960985">
                                  <w:marLeft w:val="0"/>
                                  <w:marRight w:val="0"/>
                                  <w:marTop w:val="0"/>
                                  <w:marBottom w:val="0"/>
                                  <w:divBdr>
                                    <w:top w:val="none" w:sz="0" w:space="0" w:color="auto"/>
                                    <w:left w:val="none" w:sz="0" w:space="0" w:color="auto"/>
                                    <w:bottom w:val="none" w:sz="0" w:space="0" w:color="auto"/>
                                    <w:right w:val="none" w:sz="0" w:space="0" w:color="auto"/>
                                  </w:divBdr>
                                  <w:divsChild>
                                    <w:div w:id="460538004">
                                      <w:marLeft w:val="0"/>
                                      <w:marRight w:val="0"/>
                                      <w:marTop w:val="0"/>
                                      <w:marBottom w:val="0"/>
                                      <w:divBdr>
                                        <w:top w:val="none" w:sz="0" w:space="0" w:color="auto"/>
                                        <w:left w:val="none" w:sz="0" w:space="0" w:color="auto"/>
                                        <w:bottom w:val="none" w:sz="0" w:space="0" w:color="auto"/>
                                        <w:right w:val="none" w:sz="0" w:space="0" w:color="auto"/>
                                      </w:divBdr>
                                      <w:divsChild>
                                        <w:div w:id="303704845">
                                          <w:marLeft w:val="0"/>
                                          <w:marRight w:val="0"/>
                                          <w:marTop w:val="0"/>
                                          <w:marBottom w:val="0"/>
                                          <w:divBdr>
                                            <w:top w:val="none" w:sz="0" w:space="0" w:color="auto"/>
                                            <w:left w:val="none" w:sz="0" w:space="0" w:color="auto"/>
                                            <w:bottom w:val="none" w:sz="0" w:space="0" w:color="auto"/>
                                            <w:right w:val="none" w:sz="0" w:space="0" w:color="auto"/>
                                          </w:divBdr>
                                          <w:divsChild>
                                            <w:div w:id="1577395470">
                                              <w:marLeft w:val="0"/>
                                              <w:marRight w:val="0"/>
                                              <w:marTop w:val="0"/>
                                              <w:marBottom w:val="0"/>
                                              <w:divBdr>
                                                <w:top w:val="none" w:sz="0" w:space="0" w:color="auto"/>
                                                <w:left w:val="none" w:sz="0" w:space="0" w:color="auto"/>
                                                <w:bottom w:val="none" w:sz="0" w:space="0" w:color="auto"/>
                                                <w:right w:val="none" w:sz="0" w:space="0" w:color="auto"/>
                                              </w:divBdr>
                                              <w:divsChild>
                                                <w:div w:id="1785928958">
                                                  <w:marLeft w:val="0"/>
                                                  <w:marRight w:val="0"/>
                                                  <w:marTop w:val="0"/>
                                                  <w:marBottom w:val="0"/>
                                                  <w:divBdr>
                                                    <w:top w:val="none" w:sz="0" w:space="0" w:color="auto"/>
                                                    <w:left w:val="none" w:sz="0" w:space="0" w:color="auto"/>
                                                    <w:bottom w:val="none" w:sz="0" w:space="0" w:color="auto"/>
                                                    <w:right w:val="none" w:sz="0" w:space="0" w:color="auto"/>
                                                  </w:divBdr>
                                                  <w:divsChild>
                                                    <w:div w:id="108746634">
                                                      <w:marLeft w:val="0"/>
                                                      <w:marRight w:val="0"/>
                                                      <w:marTop w:val="0"/>
                                                      <w:marBottom w:val="0"/>
                                                      <w:divBdr>
                                                        <w:top w:val="none" w:sz="0" w:space="0" w:color="auto"/>
                                                        <w:left w:val="none" w:sz="0" w:space="0" w:color="auto"/>
                                                        <w:bottom w:val="none" w:sz="0" w:space="0" w:color="auto"/>
                                                        <w:right w:val="none" w:sz="0" w:space="0" w:color="auto"/>
                                                      </w:divBdr>
                                                      <w:divsChild>
                                                        <w:div w:id="8464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923544">
      <w:bodyDiv w:val="1"/>
      <w:marLeft w:val="0"/>
      <w:marRight w:val="0"/>
      <w:marTop w:val="0"/>
      <w:marBottom w:val="0"/>
      <w:divBdr>
        <w:top w:val="none" w:sz="0" w:space="0" w:color="auto"/>
        <w:left w:val="none" w:sz="0" w:space="0" w:color="auto"/>
        <w:bottom w:val="none" w:sz="0" w:space="0" w:color="auto"/>
        <w:right w:val="none" w:sz="0" w:space="0" w:color="auto"/>
      </w:divBdr>
      <w:divsChild>
        <w:div w:id="1434744670">
          <w:marLeft w:val="0"/>
          <w:marRight w:val="0"/>
          <w:marTop w:val="0"/>
          <w:marBottom w:val="0"/>
          <w:divBdr>
            <w:top w:val="none" w:sz="0" w:space="0" w:color="auto"/>
            <w:left w:val="none" w:sz="0" w:space="0" w:color="auto"/>
            <w:bottom w:val="none" w:sz="0" w:space="0" w:color="auto"/>
            <w:right w:val="none" w:sz="0" w:space="0" w:color="auto"/>
          </w:divBdr>
          <w:divsChild>
            <w:div w:id="1848210329">
              <w:marLeft w:val="0"/>
              <w:marRight w:val="0"/>
              <w:marTop w:val="0"/>
              <w:marBottom w:val="0"/>
              <w:divBdr>
                <w:top w:val="none" w:sz="0" w:space="0" w:color="auto"/>
                <w:left w:val="none" w:sz="0" w:space="0" w:color="auto"/>
                <w:bottom w:val="none" w:sz="0" w:space="0" w:color="auto"/>
                <w:right w:val="none" w:sz="0" w:space="0" w:color="auto"/>
              </w:divBdr>
              <w:divsChild>
                <w:div w:id="1667972033">
                  <w:marLeft w:val="0"/>
                  <w:marRight w:val="0"/>
                  <w:marTop w:val="0"/>
                  <w:marBottom w:val="0"/>
                  <w:divBdr>
                    <w:top w:val="none" w:sz="0" w:space="0" w:color="auto"/>
                    <w:left w:val="none" w:sz="0" w:space="0" w:color="auto"/>
                    <w:bottom w:val="none" w:sz="0" w:space="0" w:color="auto"/>
                    <w:right w:val="none" w:sz="0" w:space="0" w:color="auto"/>
                  </w:divBdr>
                  <w:divsChild>
                    <w:div w:id="1367948775">
                      <w:marLeft w:val="0"/>
                      <w:marRight w:val="0"/>
                      <w:marTop w:val="0"/>
                      <w:marBottom w:val="0"/>
                      <w:divBdr>
                        <w:top w:val="none" w:sz="0" w:space="0" w:color="auto"/>
                        <w:left w:val="none" w:sz="0" w:space="0" w:color="auto"/>
                        <w:bottom w:val="none" w:sz="0" w:space="0" w:color="auto"/>
                        <w:right w:val="none" w:sz="0" w:space="0" w:color="auto"/>
                      </w:divBdr>
                      <w:divsChild>
                        <w:div w:id="302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hfire.grants@edumail.vic.gov.au" TargetMode="External"/><Relationship Id="rId18" Type="http://schemas.openxmlformats.org/officeDocument/2006/relationships/hyperlink" Target="http://knowyourcouncil.vic.gov.au/councils" TargetMode="External"/><Relationship Id="rId26" Type="http://schemas.openxmlformats.org/officeDocument/2006/relationships/hyperlink" Target="https://www.servicesaustralia.gov.au/individuals/services/centrelink/victorian-bushfires-december-2019-australian-government-disaster-recovery-payment" TargetMode="External"/><Relationship Id="rId39" Type="http://schemas.openxmlformats.org/officeDocument/2006/relationships/hyperlink" Target="http://redcross.org.au/grants" TargetMode="External"/><Relationship Id="rId21" Type="http://schemas.openxmlformats.org/officeDocument/2006/relationships/hyperlink" Target="http://knowyourcouncil.vic.gov.au/councils" TargetMode="External"/><Relationship Id="rId34" Type="http://schemas.openxmlformats.org/officeDocument/2006/relationships/hyperlink" Target="https://www.humanservices.gov.au/customer/services/centrelink/health-care-card" TargetMode="External"/><Relationship Id="rId42" Type="http://schemas.openxmlformats.org/officeDocument/2006/relationships/hyperlink" Target="http://education.vic.gov.au/parents/services-for-parents/Pages/financial-help-school-items.aspx"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mergency.vic.gov.au/relief/" TargetMode="External"/><Relationship Id="rId29" Type="http://schemas.openxmlformats.org/officeDocument/2006/relationships/hyperlink" Target="http://servicesaustralia.gov.au/individuals/famil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vicesaustralia.gov.au/individuals/services/centrelink/victorian-bushfires-december-2019-australian-government-disaster-recovery-payment" TargetMode="External"/><Relationship Id="rId32" Type="http://schemas.openxmlformats.org/officeDocument/2006/relationships/hyperlink" Target="https://www.humanservices.gov.au/customer/services/centrelink/abstudy" TargetMode="External"/><Relationship Id="rId37" Type="http://schemas.openxmlformats.org/officeDocument/2006/relationships/hyperlink" Target="https://www.servicesaustralia.gov.au/individuals/services/centrelink/centrepay" TargetMode="External"/><Relationship Id="rId40" Type="http://schemas.openxmlformats.org/officeDocument/2006/relationships/hyperlink" Target="http://ssr.net.au"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duweb.vic.gov.au/scholarships/default.aspx" TargetMode="External"/><Relationship Id="rId23" Type="http://schemas.openxmlformats.org/officeDocument/2006/relationships/hyperlink" Target="http://emergency.vic.gov.au/relief/" TargetMode="External"/><Relationship Id="rId28" Type="http://schemas.openxmlformats.org/officeDocument/2006/relationships/hyperlink" Target="http://.servicesaustralia.gov.au/individuals/centrelink" TargetMode="External"/><Relationship Id="rId36" Type="http://schemas.openxmlformats.org/officeDocument/2006/relationships/hyperlink" Target="https://www.humanservices.gov.au/customer/services/centrelink/centrepay" TargetMode="External"/><Relationship Id="rId10" Type="http://schemas.openxmlformats.org/officeDocument/2006/relationships/footnotes" Target="footnotes.xml"/><Relationship Id="rId19" Type="http://schemas.openxmlformats.org/officeDocument/2006/relationships/hyperlink" Target="mailto:connect@brv.vic.gov.au" TargetMode="External"/><Relationship Id="rId31" Type="http://schemas.openxmlformats.org/officeDocument/2006/relationships/hyperlink" Target="https://www.humanservices.gov.au/customer/services/centrelink/newstart-allowanc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Pages/csef.aspx" TargetMode="External"/><Relationship Id="rId22" Type="http://schemas.openxmlformats.org/officeDocument/2006/relationships/hyperlink" Target="https://emergency.vic.gov.au/relief/" TargetMode="External"/><Relationship Id="rId27" Type="http://schemas.openxmlformats.org/officeDocument/2006/relationships/hyperlink" Target="http://www.servicesaustralia.gov.au/individuals/services/centrelink/victorian-bushfires-december-2019-australian-government-disaster-recovery-payment" TargetMode="External"/><Relationship Id="rId30" Type="http://schemas.openxmlformats.org/officeDocument/2006/relationships/hyperlink" Target="https://www.humanservices.gov.au/customer/services/centrelink/youth-allowance" TargetMode="External"/><Relationship Id="rId35" Type="http://schemas.openxmlformats.org/officeDocument/2006/relationships/hyperlink" Target="https://www.servicesaustralia.gov.au/individuals/services/centrelink/health-care-card" TargetMode="External"/><Relationship Id="rId43" Type="http://schemas.openxmlformats.org/officeDocument/2006/relationships/header" Target="header1.xml"/><Relationship Id="rId8" Type="http://schemas.openxmlformats.org/officeDocument/2006/relationships/settings" Target="settings.xml"/><Relationship Id="rId12" Type="http://schemas.openxmlformats.org/officeDocument/2006/relationships/hyperlink" Target="http://ssr.net.au" TargetMode="External"/><Relationship Id="rId17" Type="http://schemas.openxmlformats.org/officeDocument/2006/relationships/hyperlink" Target="https://services.dhhs.vic.gov.au/personal-hardship-assistance-program" TargetMode="External"/><Relationship Id="rId25" Type="http://schemas.openxmlformats.org/officeDocument/2006/relationships/hyperlink" Target="http://www.servicesaustralia.gov.au/individuals/services/centrelink/victorian-bushfires-december-2019-australian-government-disaster-recovery-payment" TargetMode="External"/><Relationship Id="rId33" Type="http://schemas.openxmlformats.org/officeDocument/2006/relationships/hyperlink" Target="http://servicesaustralia.gov.au/individuals/services/centrelink" TargetMode="External"/><Relationship Id="rId38" Type="http://schemas.openxmlformats.org/officeDocument/2006/relationships/hyperlink" Target="https://www.redcross.org.au/grants" TargetMode="External"/><Relationship Id="rId46" Type="http://schemas.openxmlformats.org/officeDocument/2006/relationships/fontTable" Target="fontTable.xml"/><Relationship Id="rId20" Type="http://schemas.openxmlformats.org/officeDocument/2006/relationships/hyperlink" Target="https://knowyourcouncil.vic.gov.au/councils" TargetMode="External"/><Relationship Id="rId41" Type="http://schemas.openxmlformats.org/officeDocument/2006/relationships/hyperlink" Target="http://sustainableschoolsho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Information for parents and families on the financial support available in Outer Gippsland for those affected by the 2019-2020 bushfires.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D4B7-EC62-4EA9-9BDA-168C5E2418B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9DEB369C-68EB-4956-AD12-7AE65E1E5F2E}"/>
</file>

<file path=customXml/itemProps3.xml><?xml version="1.0" encoding="utf-8"?>
<ds:datastoreItem xmlns:ds="http://schemas.openxmlformats.org/officeDocument/2006/customXml" ds:itemID="{34AF3D47-29EB-4889-9BBF-6840B50547CD}">
  <ds:schemaRefs>
    <ds:schemaRef ds:uri="http://schemas.microsoft.com/sharepoint/events"/>
  </ds:schemaRefs>
</ds:datastoreItem>
</file>

<file path=customXml/itemProps4.xml><?xml version="1.0" encoding="utf-8"?>
<ds:datastoreItem xmlns:ds="http://schemas.openxmlformats.org/officeDocument/2006/customXml" ds:itemID="{3AA7FE36-A624-4A89-BCEF-763743EE0EC8}">
  <ds:schemaRefs>
    <ds:schemaRef ds:uri="http://schemas.microsoft.com/sharepoint/v3/contenttype/forms"/>
  </ds:schemaRefs>
</ds:datastoreItem>
</file>

<file path=customXml/itemProps5.xml><?xml version="1.0" encoding="utf-8"?>
<ds:datastoreItem xmlns:ds="http://schemas.openxmlformats.org/officeDocument/2006/customXml" ds:itemID="{C3312A46-F171-4DC4-B907-D4B79D3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Dunlop, Caitlin E</dc:creator>
  <cp:keywords/>
  <dc:description/>
  <cp:lastModifiedBy>Mulvihill, Karen K</cp:lastModifiedBy>
  <cp:revision>8</cp:revision>
  <cp:lastPrinted>2020-02-12T06:59:00Z</cp:lastPrinted>
  <dcterms:created xsi:type="dcterms:W3CDTF">2020-02-24T05:51:00Z</dcterms:created>
  <dcterms:modified xsi:type="dcterms:W3CDTF">2020-03-02T05:05:00Z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{b4130c85-04fa-40dc-8668-034551218a69}</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{03dc8113-b288-4f44-a289-6e7ea0196235}</vt:lpwstr>
  </property>
  <property fmtid="{D5CDD505-2E9C-101B-9397-08002B2CF9AE}" pid="9" name="RecordPoint_ActiveItemListId">
    <vt:lpwstr>{4105a87b-159f-4176-b065-ed7345fc5213}</vt:lpwstr>
  </property>
  <property fmtid="{D5CDD505-2E9C-101B-9397-08002B2CF9AE}" pid="10" name="RecordPoint_ActiveItemWebId">
    <vt:lpwstr>{8a6155c7-a381-474c-a1e6-60984f3ee468}</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