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8F18" w14:textId="77777777" w:rsidR="000A177A" w:rsidRDefault="005A24F7">
      <w:r>
        <w:t xml:space="preserve">                            </w:t>
      </w:r>
      <w:r>
        <w:rPr>
          <w:noProof/>
        </w:rPr>
        <w:drawing>
          <wp:inline distT="0" distB="0" distL="0" distR="0" wp14:anchorId="469070F1" wp14:editId="30B69AA4">
            <wp:extent cx="3536278" cy="1046074"/>
            <wp:effectExtent l="0" t="0" r="7620" b="1905"/>
            <wp:docPr id="3" name="Picture 3" descr="Premiers' Reading Challenge | Register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5793" cy="10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9C5CB7" w14:textId="77777777" w:rsidR="009D5CE1" w:rsidRDefault="009D5CE1"/>
    <w:p w14:paraId="1A9DBFE2" w14:textId="77777777" w:rsidR="009D5CE1" w:rsidRDefault="009D5CE1"/>
    <w:p w14:paraId="30D70E0E" w14:textId="77777777" w:rsidR="000A177A" w:rsidRDefault="009D5CE1" w:rsidP="000A177A">
      <w:pPr>
        <w:pStyle w:val="Heading2"/>
        <w:jc w:val="center"/>
      </w:pPr>
      <w:r>
        <w:t>Information</w:t>
      </w:r>
      <w:r w:rsidR="000A177A" w:rsidRPr="005A24F7">
        <w:t xml:space="preserve"> for Early </w:t>
      </w:r>
      <w:r w:rsidR="00A65B36">
        <w:t>c</w:t>
      </w:r>
      <w:r w:rsidR="000A177A" w:rsidRPr="005A24F7">
        <w:t xml:space="preserve">hildhood </w:t>
      </w:r>
      <w:r w:rsidR="00A65B36">
        <w:t>s</w:t>
      </w:r>
      <w:r w:rsidR="000A177A" w:rsidRPr="005A24F7">
        <w:t>ervices</w:t>
      </w:r>
      <w:r w:rsidR="00A65B36">
        <w:t xml:space="preserve"> and p</w:t>
      </w:r>
      <w:r w:rsidR="0032073D" w:rsidRPr="005A24F7">
        <w:t>arents/</w:t>
      </w:r>
      <w:r w:rsidR="00A65B36">
        <w:t>g</w:t>
      </w:r>
      <w:r w:rsidR="0032073D" w:rsidRPr="005A24F7">
        <w:t>uardians</w:t>
      </w:r>
      <w:r>
        <w:t xml:space="preserve"> of children not yet at school</w:t>
      </w:r>
      <w:r w:rsidR="000A177A" w:rsidRPr="005A24F7">
        <w:t xml:space="preserve"> </w:t>
      </w:r>
    </w:p>
    <w:p w14:paraId="4542F777" w14:textId="77777777" w:rsidR="009D5CE1" w:rsidRPr="009D5CE1" w:rsidRDefault="009D5CE1" w:rsidP="009D5CE1"/>
    <w:p w14:paraId="351C7BE7" w14:textId="77777777" w:rsidR="000A177A" w:rsidRDefault="000A177A" w:rsidP="000A177A"/>
    <w:p w14:paraId="20CA276F" w14:textId="77777777" w:rsidR="000A177A" w:rsidRPr="00D34ACC" w:rsidRDefault="000A177A" w:rsidP="000A177A">
      <w:pPr>
        <w:numPr>
          <w:ilvl w:val="0"/>
          <w:numId w:val="2"/>
        </w:numPr>
        <w:spacing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D34ACC">
        <w:rPr>
          <w:rFonts w:ascii="Arial" w:hAnsi="Arial" w:cs="Arial"/>
          <w:sz w:val="22"/>
          <w:szCs w:val="22"/>
        </w:rPr>
        <w:t xml:space="preserve">There are two ways </w:t>
      </w:r>
      <w:r w:rsidR="009D5CE1">
        <w:rPr>
          <w:rFonts w:ascii="Arial" w:hAnsi="Arial" w:cs="Arial"/>
          <w:sz w:val="22"/>
          <w:szCs w:val="22"/>
        </w:rPr>
        <w:t xml:space="preserve">for children not yet at school </w:t>
      </w:r>
      <w:r w:rsidRPr="00D34ACC">
        <w:rPr>
          <w:rFonts w:ascii="Arial" w:hAnsi="Arial" w:cs="Arial"/>
          <w:sz w:val="22"/>
          <w:szCs w:val="22"/>
        </w:rPr>
        <w:t xml:space="preserve">to participate in the Early Childhood Premiers' Reading Challenge. </w:t>
      </w:r>
    </w:p>
    <w:p w14:paraId="065790FD" w14:textId="77777777" w:rsidR="005A24F7" w:rsidRDefault="000A177A" w:rsidP="000A177A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A177A">
        <w:rPr>
          <w:rFonts w:ascii="Arial" w:hAnsi="Arial" w:cs="Arial"/>
          <w:b/>
          <w:sz w:val="22"/>
          <w:szCs w:val="22"/>
        </w:rPr>
        <w:t xml:space="preserve">Early </w:t>
      </w:r>
      <w:r w:rsidR="00780D45">
        <w:rPr>
          <w:rFonts w:ascii="Arial" w:hAnsi="Arial" w:cs="Arial"/>
          <w:b/>
          <w:sz w:val="22"/>
          <w:szCs w:val="22"/>
        </w:rPr>
        <w:t>c</w:t>
      </w:r>
      <w:r w:rsidRPr="000A177A">
        <w:rPr>
          <w:rFonts w:ascii="Arial" w:hAnsi="Arial" w:cs="Arial"/>
          <w:b/>
          <w:sz w:val="22"/>
          <w:szCs w:val="22"/>
        </w:rPr>
        <w:t xml:space="preserve">hildhood </w:t>
      </w:r>
      <w:r w:rsidR="00780D45">
        <w:rPr>
          <w:rFonts w:ascii="Arial" w:hAnsi="Arial" w:cs="Arial"/>
          <w:b/>
          <w:sz w:val="22"/>
          <w:szCs w:val="22"/>
        </w:rPr>
        <w:t>s</w:t>
      </w:r>
      <w:r w:rsidR="0032073D">
        <w:rPr>
          <w:rFonts w:ascii="Arial" w:hAnsi="Arial" w:cs="Arial"/>
          <w:b/>
          <w:sz w:val="22"/>
          <w:szCs w:val="22"/>
        </w:rPr>
        <w:t>ervices</w:t>
      </w:r>
      <w:r w:rsidRPr="007F236F">
        <w:rPr>
          <w:rFonts w:ascii="Arial" w:hAnsi="Arial" w:cs="Arial"/>
          <w:sz w:val="22"/>
          <w:szCs w:val="22"/>
        </w:rPr>
        <w:t xml:space="preserve"> are able to register</w:t>
      </w:r>
      <w:r>
        <w:rPr>
          <w:rFonts w:ascii="Arial" w:hAnsi="Arial" w:cs="Arial"/>
          <w:sz w:val="22"/>
          <w:szCs w:val="22"/>
        </w:rPr>
        <w:t xml:space="preserve"> children</w:t>
      </w:r>
      <w:r w:rsidR="009D5CE1">
        <w:rPr>
          <w:rFonts w:ascii="Arial" w:hAnsi="Arial" w:cs="Arial"/>
          <w:sz w:val="22"/>
          <w:szCs w:val="22"/>
        </w:rPr>
        <w:t xml:space="preserve"> attending their service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61EE35" w14:textId="77777777" w:rsidR="005A24F7" w:rsidRDefault="005A24F7" w:rsidP="005A24F7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A177A">
        <w:rPr>
          <w:rFonts w:ascii="Arial" w:hAnsi="Arial" w:cs="Arial"/>
          <w:b/>
          <w:sz w:val="22"/>
          <w:szCs w:val="22"/>
        </w:rPr>
        <w:t>The parent/guardian</w:t>
      </w:r>
      <w:r w:rsidRPr="00D34ACC">
        <w:rPr>
          <w:rFonts w:ascii="Arial" w:hAnsi="Arial" w:cs="Arial"/>
          <w:sz w:val="22"/>
          <w:szCs w:val="22"/>
        </w:rPr>
        <w:t xml:space="preserve"> of a child can register the</w:t>
      </w:r>
      <w:r w:rsidR="00EF18D8">
        <w:rPr>
          <w:rFonts w:ascii="Arial" w:hAnsi="Arial" w:cs="Arial"/>
          <w:sz w:val="22"/>
          <w:szCs w:val="22"/>
        </w:rPr>
        <w:t>ir</w:t>
      </w:r>
      <w:r w:rsidRPr="00D34ACC">
        <w:rPr>
          <w:rFonts w:ascii="Arial" w:hAnsi="Arial" w:cs="Arial"/>
          <w:sz w:val="22"/>
          <w:szCs w:val="22"/>
        </w:rPr>
        <w:t xml:space="preserve"> child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ren</w:t>
      </w:r>
      <w:proofErr w:type="spellEnd"/>
      <w:r w:rsidRPr="00D34ACC">
        <w:rPr>
          <w:rFonts w:ascii="Arial" w:hAnsi="Arial" w:cs="Arial"/>
          <w:sz w:val="22"/>
          <w:szCs w:val="22"/>
        </w:rPr>
        <w:t xml:space="preserve">. </w:t>
      </w:r>
    </w:p>
    <w:p w14:paraId="0FFC5F38" w14:textId="77777777" w:rsidR="000A177A" w:rsidRPr="00FD439A" w:rsidRDefault="000A177A" w:rsidP="000A177A">
      <w:pPr>
        <w:numPr>
          <w:ilvl w:val="0"/>
          <w:numId w:val="2"/>
        </w:numPr>
        <w:spacing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D439A">
        <w:rPr>
          <w:rFonts w:ascii="Arial" w:hAnsi="Arial" w:cs="Arial"/>
          <w:sz w:val="22"/>
          <w:szCs w:val="22"/>
        </w:rPr>
        <w:t xml:space="preserve">The child must be a young </w:t>
      </w:r>
      <w:r w:rsidR="00D74315">
        <w:rPr>
          <w:rFonts w:ascii="Arial" w:hAnsi="Arial" w:cs="Arial"/>
          <w:sz w:val="22"/>
          <w:szCs w:val="22"/>
        </w:rPr>
        <w:t xml:space="preserve">child who is not yet attending </w:t>
      </w:r>
      <w:r w:rsidRPr="00FD439A">
        <w:rPr>
          <w:rFonts w:ascii="Arial" w:hAnsi="Arial" w:cs="Arial"/>
          <w:sz w:val="22"/>
          <w:szCs w:val="22"/>
        </w:rPr>
        <w:t xml:space="preserve">school or is not of school age. </w:t>
      </w:r>
    </w:p>
    <w:p w14:paraId="5FDD9366" w14:textId="77777777" w:rsidR="000A177A" w:rsidRPr="00FD439A" w:rsidRDefault="000A177A" w:rsidP="000A177A">
      <w:pPr>
        <w:numPr>
          <w:ilvl w:val="0"/>
          <w:numId w:val="2"/>
        </w:numPr>
        <w:spacing w:after="120" w:line="360" w:lineRule="auto"/>
        <w:ind w:left="502"/>
        <w:jc w:val="both"/>
        <w:rPr>
          <w:sz w:val="22"/>
          <w:szCs w:val="22"/>
        </w:rPr>
      </w:pPr>
      <w:r w:rsidRPr="00FD439A">
        <w:rPr>
          <w:rFonts w:ascii="Arial" w:hAnsi="Arial" w:cs="Arial"/>
          <w:sz w:val="22"/>
          <w:szCs w:val="22"/>
        </w:rPr>
        <w:t xml:space="preserve">Between </w:t>
      </w:r>
      <w:r w:rsidR="00034245">
        <w:rPr>
          <w:rFonts w:ascii="Arial" w:hAnsi="Arial" w:cs="Arial"/>
          <w:sz w:val="22"/>
          <w:szCs w:val="22"/>
        </w:rPr>
        <w:t>February</w:t>
      </w:r>
      <w:r w:rsidRPr="00FD439A">
        <w:rPr>
          <w:rFonts w:ascii="Arial" w:hAnsi="Arial" w:cs="Arial"/>
          <w:sz w:val="22"/>
          <w:szCs w:val="22"/>
        </w:rPr>
        <w:t xml:space="preserve"> and closing date of the challenge* each child must read or have read with them 40 books.  There are </w:t>
      </w:r>
      <w:proofErr w:type="gramStart"/>
      <w:r w:rsidRPr="00FD439A">
        <w:rPr>
          <w:rFonts w:ascii="Arial" w:hAnsi="Arial" w:cs="Arial"/>
          <w:sz w:val="22"/>
          <w:szCs w:val="22"/>
        </w:rPr>
        <w:t>lots of</w:t>
      </w:r>
      <w:proofErr w:type="gramEnd"/>
      <w:r w:rsidRPr="00FD439A">
        <w:rPr>
          <w:rFonts w:ascii="Arial" w:hAnsi="Arial" w:cs="Arial"/>
          <w:sz w:val="22"/>
          <w:szCs w:val="22"/>
        </w:rPr>
        <w:t xml:space="preserve"> suggestions for books on the Challenge book list.</w:t>
      </w:r>
    </w:p>
    <w:p w14:paraId="526CA8C3" w14:textId="77777777" w:rsidR="000A177A" w:rsidRPr="00FD439A" w:rsidRDefault="000A177A" w:rsidP="000A177A">
      <w:pPr>
        <w:numPr>
          <w:ilvl w:val="0"/>
          <w:numId w:val="2"/>
        </w:numPr>
        <w:spacing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D439A">
        <w:rPr>
          <w:rFonts w:ascii="Arial" w:hAnsi="Arial" w:cs="Arial"/>
          <w:sz w:val="22"/>
          <w:szCs w:val="22"/>
        </w:rPr>
        <w:t xml:space="preserve">Children can read books by themselves of with someone else, for example a parent or guardian, carer, brother or sister, </w:t>
      </w:r>
      <w:proofErr w:type="gramStart"/>
      <w:r w:rsidRPr="00FD439A">
        <w:rPr>
          <w:rFonts w:ascii="Arial" w:hAnsi="Arial" w:cs="Arial"/>
          <w:sz w:val="22"/>
          <w:szCs w:val="22"/>
        </w:rPr>
        <w:t>buddy</w:t>
      </w:r>
      <w:proofErr w:type="gramEnd"/>
      <w:r w:rsidRPr="00FD439A">
        <w:rPr>
          <w:rFonts w:ascii="Arial" w:hAnsi="Arial" w:cs="Arial"/>
          <w:sz w:val="22"/>
          <w:szCs w:val="22"/>
        </w:rPr>
        <w:t xml:space="preserve"> or friend.  This support is important if the child is just learning to read.</w:t>
      </w:r>
    </w:p>
    <w:p w14:paraId="2D933295" w14:textId="77777777" w:rsidR="000A177A" w:rsidRPr="00FD439A" w:rsidRDefault="000A177A" w:rsidP="000A177A">
      <w:pPr>
        <w:numPr>
          <w:ilvl w:val="0"/>
          <w:numId w:val="2"/>
        </w:numPr>
        <w:spacing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D439A">
        <w:rPr>
          <w:rFonts w:ascii="Arial" w:hAnsi="Arial" w:cs="Arial"/>
          <w:sz w:val="22"/>
          <w:szCs w:val="22"/>
        </w:rPr>
        <w:t xml:space="preserve">An email will be sent one month before the Challenge finishes to </w:t>
      </w:r>
      <w:r w:rsidR="00780D45">
        <w:rPr>
          <w:rFonts w:ascii="Arial" w:hAnsi="Arial" w:cs="Arial"/>
          <w:sz w:val="22"/>
          <w:szCs w:val="22"/>
        </w:rPr>
        <w:t>ask</w:t>
      </w:r>
      <w:r w:rsidRPr="00FD439A">
        <w:rPr>
          <w:rFonts w:ascii="Arial" w:hAnsi="Arial" w:cs="Arial"/>
          <w:sz w:val="22"/>
          <w:szCs w:val="22"/>
        </w:rPr>
        <w:t xml:space="preserve"> the </w:t>
      </w:r>
      <w:proofErr w:type="gramStart"/>
      <w:r w:rsidRPr="00FD439A">
        <w:rPr>
          <w:rFonts w:ascii="Arial" w:hAnsi="Arial" w:cs="Arial"/>
          <w:sz w:val="22"/>
          <w:szCs w:val="22"/>
        </w:rPr>
        <w:t>Early</w:t>
      </w:r>
      <w:proofErr w:type="gramEnd"/>
      <w:r w:rsidRPr="00FD439A">
        <w:rPr>
          <w:rFonts w:ascii="Arial" w:hAnsi="Arial" w:cs="Arial"/>
          <w:sz w:val="22"/>
          <w:szCs w:val="22"/>
        </w:rPr>
        <w:t xml:space="preserve"> </w:t>
      </w:r>
      <w:r w:rsidR="00780D45">
        <w:rPr>
          <w:rFonts w:ascii="Arial" w:hAnsi="Arial" w:cs="Arial"/>
          <w:sz w:val="22"/>
          <w:szCs w:val="22"/>
        </w:rPr>
        <w:t>c</w:t>
      </w:r>
      <w:r w:rsidRPr="00FD439A">
        <w:rPr>
          <w:rFonts w:ascii="Arial" w:hAnsi="Arial" w:cs="Arial"/>
          <w:sz w:val="22"/>
          <w:szCs w:val="22"/>
        </w:rPr>
        <w:t xml:space="preserve">hildhood </w:t>
      </w:r>
      <w:r w:rsidR="00780D45">
        <w:rPr>
          <w:rFonts w:ascii="Arial" w:hAnsi="Arial" w:cs="Arial"/>
          <w:sz w:val="22"/>
          <w:szCs w:val="22"/>
        </w:rPr>
        <w:t>s</w:t>
      </w:r>
      <w:r w:rsidRPr="00FD439A">
        <w:rPr>
          <w:rFonts w:ascii="Arial" w:hAnsi="Arial" w:cs="Arial"/>
          <w:sz w:val="22"/>
          <w:szCs w:val="22"/>
        </w:rPr>
        <w:t>ervice</w:t>
      </w:r>
      <w:r w:rsidR="00A65B36">
        <w:rPr>
          <w:rFonts w:ascii="Arial" w:hAnsi="Arial" w:cs="Arial"/>
          <w:sz w:val="22"/>
          <w:szCs w:val="22"/>
        </w:rPr>
        <w:t xml:space="preserve"> or </w:t>
      </w:r>
      <w:r w:rsidR="00780D45">
        <w:rPr>
          <w:rFonts w:ascii="Arial" w:hAnsi="Arial" w:cs="Arial"/>
          <w:sz w:val="22"/>
          <w:szCs w:val="22"/>
        </w:rPr>
        <w:t>p</w:t>
      </w:r>
      <w:r w:rsidR="0032073D">
        <w:rPr>
          <w:rFonts w:ascii="Arial" w:hAnsi="Arial" w:cs="Arial"/>
          <w:sz w:val="22"/>
          <w:szCs w:val="22"/>
        </w:rPr>
        <w:t>arent/</w:t>
      </w:r>
      <w:r w:rsidR="00780D45">
        <w:rPr>
          <w:rFonts w:ascii="Arial" w:hAnsi="Arial" w:cs="Arial"/>
          <w:sz w:val="22"/>
          <w:szCs w:val="22"/>
        </w:rPr>
        <w:t>g</w:t>
      </w:r>
      <w:r w:rsidR="0032073D">
        <w:rPr>
          <w:rFonts w:ascii="Arial" w:hAnsi="Arial" w:cs="Arial"/>
          <w:sz w:val="22"/>
          <w:szCs w:val="22"/>
        </w:rPr>
        <w:t>uardian to</w:t>
      </w:r>
      <w:r w:rsidRPr="00FD439A">
        <w:rPr>
          <w:rFonts w:ascii="Arial" w:hAnsi="Arial" w:cs="Arial"/>
          <w:sz w:val="22"/>
          <w:szCs w:val="22"/>
        </w:rPr>
        <w:t xml:space="preserve"> </w:t>
      </w:r>
      <w:r w:rsidR="009D5CE1">
        <w:rPr>
          <w:rFonts w:ascii="Arial" w:hAnsi="Arial" w:cs="Arial"/>
          <w:sz w:val="22"/>
          <w:szCs w:val="22"/>
        </w:rPr>
        <w:t xml:space="preserve">confirm 40 books have been read, </w:t>
      </w:r>
      <w:r w:rsidR="00CF3840">
        <w:rPr>
          <w:rFonts w:ascii="Arial" w:hAnsi="Arial" w:cs="Arial"/>
          <w:sz w:val="22"/>
          <w:szCs w:val="22"/>
        </w:rPr>
        <w:t xml:space="preserve">advise </w:t>
      </w:r>
      <w:r w:rsidR="0032073D">
        <w:rPr>
          <w:rFonts w:ascii="Arial" w:hAnsi="Arial" w:cs="Arial"/>
          <w:sz w:val="22"/>
          <w:szCs w:val="22"/>
        </w:rPr>
        <w:t>postal</w:t>
      </w:r>
      <w:r w:rsidR="009D5CE1">
        <w:rPr>
          <w:rFonts w:ascii="Arial" w:hAnsi="Arial" w:cs="Arial"/>
          <w:sz w:val="22"/>
          <w:szCs w:val="22"/>
        </w:rPr>
        <w:t xml:space="preserve"> address and </w:t>
      </w:r>
      <w:r w:rsidR="00CF3840">
        <w:rPr>
          <w:rFonts w:ascii="Arial" w:hAnsi="Arial" w:cs="Arial"/>
          <w:sz w:val="22"/>
          <w:szCs w:val="22"/>
        </w:rPr>
        <w:t>children</w:t>
      </w:r>
      <w:r w:rsidR="00290718">
        <w:rPr>
          <w:rFonts w:ascii="Arial" w:hAnsi="Arial" w:cs="Arial"/>
          <w:sz w:val="22"/>
          <w:szCs w:val="22"/>
        </w:rPr>
        <w:t>’</w:t>
      </w:r>
      <w:r w:rsidR="00CF3840">
        <w:rPr>
          <w:rFonts w:ascii="Arial" w:hAnsi="Arial" w:cs="Arial"/>
          <w:sz w:val="22"/>
          <w:szCs w:val="22"/>
        </w:rPr>
        <w:t>s certificate n</w:t>
      </w:r>
      <w:r w:rsidR="0032073D">
        <w:rPr>
          <w:rFonts w:ascii="Arial" w:hAnsi="Arial" w:cs="Arial"/>
          <w:sz w:val="22"/>
          <w:szCs w:val="22"/>
        </w:rPr>
        <w:t>a</w:t>
      </w:r>
      <w:r w:rsidR="00CF3840">
        <w:rPr>
          <w:rFonts w:ascii="Arial" w:hAnsi="Arial" w:cs="Arial"/>
          <w:sz w:val="22"/>
          <w:szCs w:val="22"/>
        </w:rPr>
        <w:t>mes</w:t>
      </w:r>
      <w:r w:rsidR="009D5CE1">
        <w:rPr>
          <w:rFonts w:ascii="Arial" w:hAnsi="Arial" w:cs="Arial"/>
          <w:sz w:val="22"/>
          <w:szCs w:val="22"/>
        </w:rPr>
        <w:t>.</w:t>
      </w:r>
      <w:r w:rsidR="00CF3840">
        <w:rPr>
          <w:rFonts w:ascii="Arial" w:hAnsi="Arial" w:cs="Arial"/>
          <w:sz w:val="22"/>
          <w:szCs w:val="22"/>
        </w:rPr>
        <w:t xml:space="preserve"> </w:t>
      </w:r>
    </w:p>
    <w:p w14:paraId="03084DA2" w14:textId="77777777" w:rsidR="000A177A" w:rsidRDefault="000A177A" w:rsidP="000A177A">
      <w:pPr>
        <w:numPr>
          <w:ilvl w:val="0"/>
          <w:numId w:val="2"/>
        </w:numPr>
        <w:spacing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D439A">
        <w:rPr>
          <w:rFonts w:ascii="Arial" w:hAnsi="Arial" w:cs="Arial"/>
          <w:sz w:val="22"/>
          <w:szCs w:val="22"/>
        </w:rPr>
        <w:t xml:space="preserve">All the information </w:t>
      </w:r>
      <w:proofErr w:type="gramStart"/>
      <w:r w:rsidRPr="00FD439A">
        <w:rPr>
          <w:rFonts w:ascii="Arial" w:hAnsi="Arial" w:cs="Arial"/>
          <w:sz w:val="22"/>
          <w:szCs w:val="22"/>
        </w:rPr>
        <w:t>must be completed</w:t>
      </w:r>
      <w:proofErr w:type="gramEnd"/>
      <w:r w:rsidRPr="00FD439A">
        <w:rPr>
          <w:rFonts w:ascii="Arial" w:hAnsi="Arial" w:cs="Arial"/>
          <w:sz w:val="22"/>
          <w:szCs w:val="22"/>
        </w:rPr>
        <w:t xml:space="preserve"> before closing date of the challenge.</w:t>
      </w:r>
    </w:p>
    <w:p w14:paraId="7096E89C" w14:textId="77777777" w:rsidR="00DA7540" w:rsidRDefault="00DA7540" w:rsidP="00DA7540">
      <w:pPr>
        <w:spacing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register go to Early childhood log in</w:t>
      </w:r>
    </w:p>
    <w:p w14:paraId="6866A1AE" w14:textId="77777777" w:rsidR="00DA7540" w:rsidRDefault="0079764A" w:rsidP="00DA7540">
      <w:pPr>
        <w:spacing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A7540" w:rsidRPr="006A2735">
          <w:rPr>
            <w:rStyle w:val="Hyperlink"/>
            <w:rFonts w:ascii="Arial" w:hAnsi="Arial" w:cs="Arial"/>
            <w:sz w:val="22"/>
            <w:szCs w:val="22"/>
          </w:rPr>
          <w:t>https://www.education.vic.gov.au/about/events/prc/Pages/getregistered.aspx</w:t>
        </w:r>
      </w:hyperlink>
      <w:r w:rsidR="00DA7540">
        <w:rPr>
          <w:rFonts w:ascii="Arial" w:hAnsi="Arial" w:cs="Arial"/>
          <w:sz w:val="22"/>
          <w:szCs w:val="22"/>
        </w:rPr>
        <w:t xml:space="preserve"> </w:t>
      </w:r>
    </w:p>
    <w:p w14:paraId="44558E77" w14:textId="77777777" w:rsidR="00DA7540" w:rsidRDefault="00DA7540" w:rsidP="00DA7540">
      <w:pPr>
        <w:spacing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2147478B" w14:textId="77777777" w:rsidR="009D5CE1" w:rsidRPr="00FD439A" w:rsidRDefault="009D5CE1" w:rsidP="00DA7540">
      <w:pPr>
        <w:spacing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sectPr w:rsidR="009D5CE1" w:rsidRPr="00FD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F22"/>
    <w:multiLevelType w:val="hybridMultilevel"/>
    <w:tmpl w:val="F0EE6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7817"/>
    <w:multiLevelType w:val="hybridMultilevel"/>
    <w:tmpl w:val="1A2456A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83F78"/>
    <w:multiLevelType w:val="hybridMultilevel"/>
    <w:tmpl w:val="3C5E5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333C0"/>
    <w:multiLevelType w:val="hybridMultilevel"/>
    <w:tmpl w:val="F8E0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A"/>
    <w:rsid w:val="00034245"/>
    <w:rsid w:val="00042B24"/>
    <w:rsid w:val="000A177A"/>
    <w:rsid w:val="00290718"/>
    <w:rsid w:val="0032073D"/>
    <w:rsid w:val="004011CC"/>
    <w:rsid w:val="005A24F7"/>
    <w:rsid w:val="00726CFE"/>
    <w:rsid w:val="00780D45"/>
    <w:rsid w:val="00791B37"/>
    <w:rsid w:val="0079764A"/>
    <w:rsid w:val="008D679E"/>
    <w:rsid w:val="009D5CE1"/>
    <w:rsid w:val="00A65B36"/>
    <w:rsid w:val="00BB26D4"/>
    <w:rsid w:val="00CF3840"/>
    <w:rsid w:val="00D74315"/>
    <w:rsid w:val="00DA7540"/>
    <w:rsid w:val="00E603E8"/>
    <w:rsid w:val="00EF18D8"/>
    <w:rsid w:val="00F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BE94"/>
  <w15:chartTrackingRefBased/>
  <w15:docId w15:val="{6647ACE3-0453-4F37-852F-4F58E894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0A17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77A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styleId="Hyperlink">
    <w:name w:val="Hyperlink"/>
    <w:rsid w:val="000A177A"/>
    <w:rPr>
      <w:color w:val="0000FF"/>
      <w:u w:val="single"/>
    </w:rPr>
  </w:style>
  <w:style w:type="character" w:customStyle="1" w:styleId="apple-converted-space">
    <w:name w:val="apple-converted-space"/>
    <w:rsid w:val="000A177A"/>
  </w:style>
  <w:style w:type="character" w:styleId="FollowedHyperlink">
    <w:name w:val="FollowedHyperlink"/>
    <w:basedOn w:val="DefaultParagraphFont"/>
    <w:uiPriority w:val="99"/>
    <w:semiHidden/>
    <w:unhideWhenUsed/>
    <w:rsid w:val="00CF38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7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9D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ducation.vic.gov.au/about/events/prc/Pages/getregistered.aspx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Early Childhood guide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D1821-C4B9-4EB4-BB96-D6D839AAB2A5}"/>
</file>

<file path=customXml/itemProps2.xml><?xml version="1.0" encoding="utf-8"?>
<ds:datastoreItem xmlns:ds="http://schemas.openxmlformats.org/officeDocument/2006/customXml" ds:itemID="{B6763397-3E57-4AD2-A824-E27E0EF72AD4}"/>
</file>

<file path=customXml/itemProps3.xml><?xml version="1.0" encoding="utf-8"?>
<ds:datastoreItem xmlns:ds="http://schemas.openxmlformats.org/officeDocument/2006/customXml" ds:itemID="{3D94D6A4-D1F4-4961-B71F-6959E581E67B}"/>
</file>

<file path=customXml/itemProps4.xml><?xml version="1.0" encoding="utf-8"?>
<ds:datastoreItem xmlns:ds="http://schemas.openxmlformats.org/officeDocument/2006/customXml" ds:itemID="{B6763397-3E57-4AD2-A824-E27E0EF72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ecservicescoordinatorsguide</vt:lpstr>
    </vt:vector>
  </TitlesOfParts>
  <Company>Department of Education and Training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ecservicescoordinatorsguide</dc:title>
  <dc:subject/>
  <dc:creator>Cooke, Kerri A</dc:creator>
  <cp:keywords/>
  <dc:description/>
  <cp:lastModifiedBy>Beck, Luke L</cp:lastModifiedBy>
  <cp:revision>3</cp:revision>
  <cp:lastPrinted>2019-02-26T02:41:00Z</cp:lastPrinted>
  <dcterms:created xsi:type="dcterms:W3CDTF">2019-03-11T22:57:00Z</dcterms:created>
  <dcterms:modified xsi:type="dcterms:W3CDTF">2019-03-11T23:56:00Z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