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E801" w14:textId="77777777" w:rsidR="00384FFD" w:rsidRPr="00621242" w:rsidRDefault="00384FFD" w:rsidP="00384FFD">
      <w:pPr>
        <w:pStyle w:val="Heading1"/>
      </w:pPr>
      <w:r w:rsidRPr="00621242">
        <w:t>2020 Premier’s Reading Challenge Book Review Competition Entry and Terms and Conditions</w:t>
      </w:r>
    </w:p>
    <w:p w14:paraId="2DF54A60" w14:textId="77777777" w:rsidR="00384FFD" w:rsidRPr="00FA19B8" w:rsidRDefault="00384FFD" w:rsidP="00384FFD">
      <w:pPr>
        <w:rPr>
          <w:rFonts w:ascii="Arial" w:hAnsi="Arial" w:cs="Arial"/>
        </w:rPr>
      </w:pPr>
    </w:p>
    <w:p w14:paraId="363320D0" w14:textId="46F4686D" w:rsidR="00384FFD" w:rsidRPr="00621242" w:rsidRDefault="00384FFD" w:rsidP="00384FFD">
      <w:pPr>
        <w:rPr>
          <w:rFonts w:cstheme="minorHAnsi"/>
        </w:rPr>
      </w:pPr>
      <w:r w:rsidRPr="00621242">
        <w:rPr>
          <w:rFonts w:cstheme="minorHAnsi"/>
        </w:rPr>
        <w:t xml:space="preserve">To enter this Competition, please download and fill out </w:t>
      </w:r>
      <w:r w:rsidRPr="00D3491B">
        <w:rPr>
          <w:rFonts w:cstheme="minorHAnsi"/>
        </w:rPr>
        <w:t xml:space="preserve">the entry form </w:t>
      </w:r>
      <w:r w:rsidR="007E6108" w:rsidRPr="00D3491B">
        <w:rPr>
          <w:rFonts w:cstheme="minorHAnsi"/>
        </w:rPr>
        <w:t>fou</w:t>
      </w:r>
      <w:r w:rsidR="007E6108">
        <w:rPr>
          <w:rFonts w:cstheme="minorHAnsi"/>
        </w:rPr>
        <w:t xml:space="preserve">nd at </w:t>
      </w:r>
      <w:hyperlink r:id="rId11" w:history="1">
        <w:r w:rsidR="007E6108">
          <w:rPr>
            <w:rStyle w:val="Hyperlink"/>
          </w:rPr>
          <w:t>https://www.education.vic.gov.au/about/events/prc/Pages/schoolscomp.aspx</w:t>
        </w:r>
      </w:hyperlink>
      <w:r w:rsidRPr="00621242">
        <w:rPr>
          <w:rFonts w:cstheme="minorHAnsi"/>
        </w:rPr>
        <w:t xml:space="preserve"> and email it together with your book review to </w:t>
      </w:r>
      <w:r w:rsidRPr="00621242">
        <w:rPr>
          <w:rFonts w:cstheme="minorHAnsi"/>
          <w:color w:val="B92330"/>
        </w:rPr>
        <w:t>readingchallenge@edumail.vic.gov.au.</w:t>
      </w:r>
    </w:p>
    <w:p w14:paraId="627EA088" w14:textId="77777777" w:rsidR="00384FFD" w:rsidRPr="00776B0F" w:rsidRDefault="00384FFD" w:rsidP="00384FFD">
      <w:pPr>
        <w:pStyle w:val="Heading2"/>
      </w:pPr>
      <w:r w:rsidRPr="00776B0F">
        <w:t>T</w:t>
      </w:r>
      <w:r>
        <w:t>erms and Conditions</w:t>
      </w:r>
      <w:r w:rsidRPr="00776B0F">
        <w:t xml:space="preserve"> (‘T&amp;Cs’) </w:t>
      </w:r>
      <w:r>
        <w:t>of Competition</w:t>
      </w:r>
    </w:p>
    <w:p w14:paraId="2EE15A7F" w14:textId="77777777" w:rsidR="00384FFD" w:rsidRPr="00621242"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8F37F9">
        <w:rPr>
          <w:rFonts w:eastAsia="Calibri" w:cstheme="minorHAnsi"/>
          <w:color w:val="333333"/>
          <w:lang w:eastAsia="en-AU"/>
        </w:rPr>
        <w:t xml:space="preserve">The </w:t>
      </w:r>
      <w:r w:rsidRPr="00621242">
        <w:rPr>
          <w:rFonts w:eastAsia="Calibri" w:cstheme="minorHAnsi"/>
          <w:color w:val="333333"/>
          <w:lang w:eastAsia="en-AU"/>
        </w:rPr>
        <w:t>C</w:t>
      </w:r>
      <w:r w:rsidRPr="008F37F9">
        <w:rPr>
          <w:rFonts w:eastAsia="Calibri" w:cstheme="minorHAnsi"/>
          <w:color w:val="333333"/>
          <w:lang w:eastAsia="en-AU"/>
        </w:rPr>
        <w:t>ompetition is open to</w:t>
      </w:r>
      <w:r w:rsidRPr="00621242">
        <w:rPr>
          <w:rFonts w:eastAsia="Calibri" w:cstheme="minorHAnsi"/>
          <w:color w:val="333333"/>
          <w:lang w:eastAsia="en-AU"/>
        </w:rPr>
        <w:t xml:space="preserve"> all students enrolled at a Victorian registered school.</w:t>
      </w:r>
    </w:p>
    <w:p w14:paraId="165992DB" w14:textId="77777777" w:rsidR="00384FFD" w:rsidRPr="008F37F9"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Entry into</w:t>
      </w:r>
      <w:r w:rsidRPr="008F37F9">
        <w:rPr>
          <w:rFonts w:eastAsia="Calibri" w:cstheme="minorHAnsi"/>
          <w:color w:val="333333"/>
          <w:lang w:eastAsia="en-AU"/>
        </w:rPr>
        <w:t xml:space="preserve"> this </w:t>
      </w:r>
      <w:r w:rsidRPr="00621242">
        <w:rPr>
          <w:rFonts w:eastAsia="Calibri" w:cstheme="minorHAnsi"/>
          <w:color w:val="333333"/>
          <w:lang w:eastAsia="en-AU"/>
        </w:rPr>
        <w:t>C</w:t>
      </w:r>
      <w:r w:rsidRPr="008F37F9">
        <w:rPr>
          <w:rFonts w:eastAsia="Calibri" w:cstheme="minorHAnsi"/>
          <w:color w:val="333333"/>
          <w:lang w:eastAsia="en-AU"/>
        </w:rPr>
        <w:t>ompetition</w:t>
      </w:r>
      <w:r w:rsidRPr="00621242">
        <w:rPr>
          <w:rFonts w:eastAsia="Calibri" w:cstheme="minorHAnsi"/>
          <w:color w:val="333333"/>
          <w:lang w:eastAsia="en-AU"/>
        </w:rPr>
        <w:t xml:space="preserve"> will be deemed as acceptance of</w:t>
      </w:r>
      <w:r w:rsidRPr="008F37F9">
        <w:rPr>
          <w:rFonts w:eastAsia="Calibri" w:cstheme="minorHAnsi"/>
          <w:color w:val="333333"/>
          <w:lang w:eastAsia="en-AU"/>
        </w:rPr>
        <w:t xml:space="preserve"> these </w:t>
      </w:r>
      <w:r w:rsidRPr="00621242">
        <w:rPr>
          <w:rFonts w:eastAsia="Calibri" w:cstheme="minorHAnsi"/>
          <w:color w:val="333333"/>
          <w:lang w:eastAsia="en-AU"/>
        </w:rPr>
        <w:t>T&amp;Cs</w:t>
      </w:r>
      <w:r w:rsidRPr="008F37F9">
        <w:rPr>
          <w:rFonts w:eastAsia="Calibri" w:cstheme="minorHAnsi"/>
          <w:color w:val="333333"/>
          <w:lang w:eastAsia="en-AU"/>
        </w:rPr>
        <w:t>.</w:t>
      </w:r>
    </w:p>
    <w:p w14:paraId="05639170" w14:textId="77777777" w:rsidR="00384FFD" w:rsidRPr="008F37F9"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The Competition opens at 9:00am Monday 15 June 2020.</w:t>
      </w:r>
    </w:p>
    <w:p w14:paraId="57CF19CD" w14:textId="77777777" w:rsidR="00384FFD" w:rsidRPr="00621242"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 xml:space="preserve">The Competition closes at 5:00pm Sunday 9 August 2020.  </w:t>
      </w:r>
      <w:r w:rsidRPr="008F37F9">
        <w:rPr>
          <w:rFonts w:eastAsia="Calibri" w:cstheme="minorHAnsi"/>
          <w:color w:val="333333"/>
          <w:lang w:eastAsia="en-AU"/>
        </w:rPr>
        <w:t xml:space="preserve">After this date no further entries to the </w:t>
      </w:r>
      <w:r w:rsidRPr="00621242">
        <w:rPr>
          <w:rFonts w:eastAsia="Calibri" w:cstheme="minorHAnsi"/>
          <w:color w:val="333333"/>
          <w:lang w:eastAsia="en-AU"/>
        </w:rPr>
        <w:t>C</w:t>
      </w:r>
      <w:r w:rsidRPr="008F37F9">
        <w:rPr>
          <w:rFonts w:eastAsia="Calibri" w:cstheme="minorHAnsi"/>
          <w:color w:val="333333"/>
          <w:lang w:eastAsia="en-AU"/>
        </w:rPr>
        <w:t>ompetition will be permitted.</w:t>
      </w:r>
    </w:p>
    <w:p w14:paraId="3F1DBC71" w14:textId="77777777" w:rsidR="00384FFD" w:rsidRPr="008F37F9"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 xml:space="preserve">A student who is under 18 years of age must have the consent of a parent/guardian to </w:t>
      </w:r>
      <w:proofErr w:type="gramStart"/>
      <w:r w:rsidRPr="00621242">
        <w:rPr>
          <w:rFonts w:eastAsia="Calibri" w:cstheme="minorHAnsi"/>
          <w:color w:val="333333"/>
          <w:lang w:eastAsia="en-AU"/>
        </w:rPr>
        <w:t>enter into</w:t>
      </w:r>
      <w:proofErr w:type="gramEnd"/>
      <w:r w:rsidRPr="00621242">
        <w:rPr>
          <w:rFonts w:eastAsia="Calibri" w:cstheme="minorHAnsi"/>
          <w:color w:val="333333"/>
          <w:lang w:eastAsia="en-AU"/>
        </w:rPr>
        <w:t xml:space="preserve"> this Competition.</w:t>
      </w:r>
    </w:p>
    <w:p w14:paraId="72D31543" w14:textId="77777777" w:rsidR="00384FFD" w:rsidRPr="008F37F9"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8F37F9">
        <w:rPr>
          <w:rFonts w:eastAsia="Calibri" w:cstheme="minorHAnsi"/>
          <w:color w:val="333333"/>
          <w:lang w:eastAsia="en-AU"/>
        </w:rPr>
        <w:t>No responsibility can be accepted for entries not received for whatever reason.</w:t>
      </w:r>
    </w:p>
    <w:p w14:paraId="26E39FDB" w14:textId="6D179AB8" w:rsidR="00384FFD" w:rsidRPr="00621242"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b/>
          <w:bCs/>
          <w:color w:val="333333"/>
          <w:lang w:eastAsia="en-AU"/>
        </w:rPr>
        <w:t>Primary School Category</w:t>
      </w:r>
      <w:r w:rsidRPr="00621242">
        <w:rPr>
          <w:rFonts w:eastAsia="Calibri" w:cstheme="minorHAnsi"/>
          <w:color w:val="333333"/>
          <w:lang w:eastAsia="en-AU"/>
        </w:rPr>
        <w:t xml:space="preserve"> - A student who is enrolled in a primary school must submi</w:t>
      </w:r>
      <w:r w:rsidR="00AB6843">
        <w:rPr>
          <w:rFonts w:eastAsia="Calibri" w:cstheme="minorHAnsi"/>
          <w:color w:val="333333"/>
          <w:lang w:eastAsia="en-AU"/>
        </w:rPr>
        <w:t xml:space="preserve">t either a </w:t>
      </w:r>
      <w:r w:rsidRPr="00621242">
        <w:rPr>
          <w:rFonts w:eastAsia="Calibri" w:cstheme="minorHAnsi"/>
          <w:color w:val="333333"/>
          <w:lang w:eastAsia="en-AU"/>
        </w:rPr>
        <w:t xml:space="preserve">book review of </w:t>
      </w:r>
      <w:r w:rsidR="00AB6843">
        <w:rPr>
          <w:rFonts w:eastAsia="Calibri" w:cstheme="minorHAnsi"/>
          <w:color w:val="333333"/>
          <w:lang w:eastAsia="en-AU"/>
        </w:rPr>
        <w:t>up to 50</w:t>
      </w:r>
      <w:r w:rsidRPr="00621242">
        <w:rPr>
          <w:rFonts w:eastAsia="Calibri" w:cstheme="minorHAnsi"/>
          <w:color w:val="333333"/>
          <w:lang w:eastAsia="en-AU"/>
        </w:rPr>
        <w:t xml:space="preserve"> words</w:t>
      </w:r>
      <w:r w:rsidR="00AB6843">
        <w:rPr>
          <w:rFonts w:eastAsia="Calibri" w:cstheme="minorHAnsi"/>
          <w:color w:val="333333"/>
          <w:lang w:eastAsia="en-AU"/>
        </w:rPr>
        <w:t xml:space="preserve"> or a drawing</w:t>
      </w:r>
      <w:r w:rsidRPr="00621242">
        <w:rPr>
          <w:rFonts w:eastAsia="Calibri" w:cstheme="minorHAnsi"/>
          <w:color w:val="333333"/>
          <w:lang w:eastAsia="en-AU"/>
        </w:rPr>
        <w:t xml:space="preserve"> </w:t>
      </w:r>
      <w:r w:rsidR="00AB6843">
        <w:rPr>
          <w:rFonts w:eastAsia="Calibri" w:cstheme="minorHAnsi"/>
          <w:color w:val="333333"/>
          <w:lang w:eastAsia="en-AU"/>
        </w:rPr>
        <w:t xml:space="preserve">of their favourite part of the book </w:t>
      </w:r>
      <w:r w:rsidRPr="00621242">
        <w:rPr>
          <w:rFonts w:eastAsia="Calibri" w:cstheme="minorHAnsi"/>
          <w:color w:val="333333"/>
          <w:lang w:eastAsia="en-AU"/>
        </w:rPr>
        <w:t>with their entry form.</w:t>
      </w:r>
    </w:p>
    <w:p w14:paraId="0578596C" w14:textId="122B33F2" w:rsidR="00384FFD" w:rsidRPr="00621242"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b/>
          <w:bCs/>
          <w:color w:val="333333"/>
          <w:lang w:eastAsia="en-AU"/>
        </w:rPr>
        <w:t>Secondary School Category</w:t>
      </w:r>
      <w:r w:rsidRPr="00621242">
        <w:rPr>
          <w:rFonts w:eastAsia="Calibri" w:cstheme="minorHAnsi"/>
          <w:color w:val="333333"/>
          <w:lang w:eastAsia="en-AU"/>
        </w:rPr>
        <w:t xml:space="preserve"> - A student who is enrolled in secondary school must submit a book review of </w:t>
      </w:r>
      <w:r w:rsidR="00AB6843">
        <w:rPr>
          <w:rFonts w:eastAsia="Calibri" w:cstheme="minorHAnsi"/>
          <w:color w:val="333333"/>
          <w:lang w:eastAsia="en-AU"/>
        </w:rPr>
        <w:t>up to 200</w:t>
      </w:r>
      <w:r w:rsidRPr="00621242">
        <w:rPr>
          <w:rFonts w:eastAsia="Calibri" w:cstheme="minorHAnsi"/>
          <w:color w:val="333333"/>
          <w:lang w:eastAsia="en-AU"/>
        </w:rPr>
        <w:t xml:space="preserve"> words with their entry form.</w:t>
      </w:r>
    </w:p>
    <w:p w14:paraId="750B34EF" w14:textId="77777777" w:rsidR="00384FFD" w:rsidRPr="00621242"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8F37F9">
        <w:rPr>
          <w:rFonts w:eastAsia="Calibri" w:cstheme="minorHAnsi"/>
          <w:color w:val="333333"/>
          <w:lang w:eastAsia="en-AU"/>
        </w:rPr>
        <w:t xml:space="preserve">Multiple </w:t>
      </w:r>
      <w:r w:rsidRPr="00621242">
        <w:rPr>
          <w:rFonts w:eastAsia="Calibri" w:cstheme="minorHAnsi"/>
          <w:color w:val="333333"/>
          <w:lang w:eastAsia="en-AU"/>
        </w:rPr>
        <w:t>book reviews</w:t>
      </w:r>
      <w:r w:rsidRPr="008F37F9">
        <w:rPr>
          <w:rFonts w:eastAsia="Calibri" w:cstheme="minorHAnsi"/>
          <w:color w:val="333333"/>
          <w:lang w:eastAsia="en-AU"/>
        </w:rPr>
        <w:t xml:space="preserve"> from the same </w:t>
      </w:r>
      <w:r w:rsidRPr="00621242">
        <w:rPr>
          <w:rFonts w:eastAsia="Calibri" w:cstheme="minorHAnsi"/>
          <w:color w:val="333333"/>
          <w:lang w:eastAsia="en-AU"/>
        </w:rPr>
        <w:t>student</w:t>
      </w:r>
      <w:r w:rsidRPr="008F37F9">
        <w:rPr>
          <w:rFonts w:eastAsia="Calibri" w:cstheme="minorHAnsi"/>
          <w:color w:val="333333"/>
          <w:lang w:eastAsia="en-AU"/>
        </w:rPr>
        <w:t xml:space="preserve"> </w:t>
      </w:r>
      <w:r w:rsidRPr="00621242">
        <w:rPr>
          <w:rFonts w:eastAsia="Calibri" w:cstheme="minorHAnsi"/>
          <w:color w:val="333333"/>
          <w:lang w:eastAsia="en-AU"/>
        </w:rPr>
        <w:t xml:space="preserve">are permitted and there is no limit to the number of </w:t>
      </w:r>
      <w:proofErr w:type="gramStart"/>
      <w:r w:rsidRPr="00621242">
        <w:rPr>
          <w:rFonts w:eastAsia="Calibri" w:cstheme="minorHAnsi"/>
          <w:color w:val="333333"/>
          <w:lang w:eastAsia="en-AU"/>
        </w:rPr>
        <w:t>book</w:t>
      </w:r>
      <w:proofErr w:type="gramEnd"/>
      <w:r w:rsidRPr="00621242">
        <w:rPr>
          <w:rFonts w:eastAsia="Calibri" w:cstheme="minorHAnsi"/>
          <w:color w:val="333333"/>
          <w:lang w:eastAsia="en-AU"/>
        </w:rPr>
        <w:t xml:space="preserve"> reviews a student can submit</w:t>
      </w:r>
      <w:r w:rsidRPr="008F37F9">
        <w:rPr>
          <w:rFonts w:eastAsia="Calibri" w:cstheme="minorHAnsi"/>
          <w:color w:val="333333"/>
          <w:lang w:eastAsia="en-AU"/>
        </w:rPr>
        <w:t>.</w:t>
      </w:r>
    </w:p>
    <w:p w14:paraId="49FAB793" w14:textId="77777777" w:rsidR="00384FFD" w:rsidRPr="00621242"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 xml:space="preserve">Book reviews must be substantially the student’s own work and have no overt assistance from other students, teachers, family or friends other than any reasonable assistance required to accommodate a disability. </w:t>
      </w:r>
    </w:p>
    <w:p w14:paraId="32615AE5" w14:textId="77777777" w:rsidR="00384FFD" w:rsidRPr="00621242" w:rsidRDefault="00384FFD" w:rsidP="00384FFD">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The Department reserves the right to disqualify any student it finds to be acting in breach of these T&amp;Cs.</w:t>
      </w:r>
    </w:p>
    <w:p w14:paraId="5BE8CA86" w14:textId="77777777"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The Department reserves the right to cancel or amend the Competition and these T&amp;Cs without notice.  Any changes to the Competition will be notified to entrants as soon as possible by the Department by positing to this webpage.</w:t>
      </w:r>
    </w:p>
    <w:p w14:paraId="0CAE4D86" w14:textId="77777777"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All book reviews will be accepted at the discretion of the Department, which will exercise its judgement in ruling on questions of eligibility.  The ruling of the Department on questions of eligibility will be final, and no further correspondence will be entered into.</w:t>
      </w:r>
    </w:p>
    <w:p w14:paraId="15E0D52A" w14:textId="77777777"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Book reviews will not be returned.</w:t>
      </w:r>
    </w:p>
    <w:p w14:paraId="6D5E6AAC" w14:textId="100A95D4"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The Department’s decision is final and binding on every participant and no correspondence will be entered into.</w:t>
      </w:r>
    </w:p>
    <w:p w14:paraId="5A2F2E16" w14:textId="338F5CEF"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lastRenderedPageBreak/>
        <w:t xml:space="preserve">Winners will be selected </w:t>
      </w:r>
      <w:r w:rsidR="00D701B1">
        <w:rPr>
          <w:rFonts w:eastAsia="Calibri" w:cstheme="minorHAnsi"/>
          <w:color w:val="333333"/>
          <w:lang w:eastAsia="en-AU"/>
        </w:rPr>
        <w:t>at random</w:t>
      </w:r>
      <w:r w:rsidRPr="00621242">
        <w:rPr>
          <w:rFonts w:eastAsia="Calibri" w:cstheme="minorHAnsi"/>
          <w:color w:val="333333"/>
          <w:lang w:eastAsia="en-AU"/>
        </w:rPr>
        <w:t xml:space="preserve"> </w:t>
      </w:r>
      <w:r w:rsidR="00D701B1">
        <w:rPr>
          <w:rFonts w:eastAsia="Calibri" w:cstheme="minorHAnsi"/>
          <w:color w:val="333333"/>
          <w:lang w:eastAsia="en-AU"/>
        </w:rPr>
        <w:t>for</w:t>
      </w:r>
      <w:r w:rsidRPr="00621242">
        <w:rPr>
          <w:rFonts w:eastAsia="Calibri" w:cstheme="minorHAnsi"/>
          <w:color w:val="333333"/>
          <w:lang w:eastAsia="en-AU"/>
        </w:rPr>
        <w:t xml:space="preserve"> each Category</w:t>
      </w:r>
      <w:r w:rsidR="00D701B1">
        <w:rPr>
          <w:rFonts w:eastAsia="Calibri" w:cstheme="minorHAnsi"/>
          <w:color w:val="333333"/>
          <w:lang w:eastAsia="en-AU"/>
        </w:rPr>
        <w:t xml:space="preserve">. Winning entries must </w:t>
      </w:r>
      <w:r w:rsidRPr="00621242">
        <w:rPr>
          <w:rFonts w:eastAsia="Calibri" w:cstheme="minorHAnsi"/>
          <w:color w:val="333333"/>
          <w:lang w:eastAsia="en-AU"/>
        </w:rPr>
        <w:t>adhere to the specified word limit.</w:t>
      </w:r>
    </w:p>
    <w:p w14:paraId="5F07E785" w14:textId="77777777"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The prizes will be awarded to one winner in each Category and are not transferable or exchangeable.  In the event that a prize is unavailable the Department reserves the right (but is under no obligation) to substitute a prize of equal or greater value (as determined by the Department, acting reasonably).  Prizes unclaimed after a period of one month from the date of notification may be forfeited.</w:t>
      </w:r>
    </w:p>
    <w:p w14:paraId="4D49B7E0" w14:textId="77777777"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The prizes awarded for the winning book review in each Category are:</w:t>
      </w:r>
    </w:p>
    <w:p w14:paraId="201FEF0F" w14:textId="76B5B5D5" w:rsidR="00384FFD" w:rsidRPr="00621242" w:rsidRDefault="00384FFD" w:rsidP="00384FFD">
      <w:pPr>
        <w:pStyle w:val="ListParagraph"/>
        <w:numPr>
          <w:ilvl w:val="1"/>
          <w:numId w:val="18"/>
        </w:numPr>
        <w:shd w:val="clear" w:color="auto" w:fill="FFFFFF"/>
        <w:tabs>
          <w:tab w:val="left" w:pos="993"/>
        </w:tabs>
        <w:spacing w:after="120" w:line="240" w:lineRule="auto"/>
        <w:ind w:left="993" w:hanging="426"/>
        <w:contextualSpacing w:val="0"/>
        <w:rPr>
          <w:rFonts w:eastAsia="Calibri" w:cstheme="minorHAnsi"/>
          <w:color w:val="333333"/>
          <w:lang w:eastAsia="en-AU"/>
        </w:rPr>
      </w:pPr>
      <w:r w:rsidRPr="00621242">
        <w:rPr>
          <w:rFonts w:eastAsia="Calibri" w:cstheme="minorHAnsi"/>
          <w:color w:val="333333"/>
          <w:lang w:eastAsia="en-AU"/>
        </w:rPr>
        <w:t>A pack of three</w:t>
      </w:r>
      <w:r w:rsidR="007D1C2D">
        <w:rPr>
          <w:rFonts w:eastAsia="Calibri" w:cstheme="minorHAnsi"/>
          <w:color w:val="333333"/>
          <w:lang w:eastAsia="en-AU"/>
        </w:rPr>
        <w:t xml:space="preserve"> </w:t>
      </w:r>
      <w:r w:rsidRPr="00621242">
        <w:rPr>
          <w:rFonts w:eastAsia="Calibri" w:cstheme="minorHAnsi"/>
          <w:color w:val="333333"/>
          <w:lang w:eastAsia="en-AU"/>
        </w:rPr>
        <w:t>fiction books</w:t>
      </w:r>
    </w:p>
    <w:p w14:paraId="0422CE65" w14:textId="77777777" w:rsidR="00384FFD" w:rsidRPr="00621242" w:rsidRDefault="00384FFD" w:rsidP="00384FFD">
      <w:pPr>
        <w:pStyle w:val="ListParagraph"/>
        <w:numPr>
          <w:ilvl w:val="1"/>
          <w:numId w:val="18"/>
        </w:numPr>
        <w:shd w:val="clear" w:color="auto" w:fill="FFFFFF"/>
        <w:tabs>
          <w:tab w:val="left" w:pos="993"/>
        </w:tabs>
        <w:spacing w:after="120" w:line="240" w:lineRule="auto"/>
        <w:ind w:left="993" w:hanging="426"/>
        <w:contextualSpacing w:val="0"/>
        <w:rPr>
          <w:rFonts w:eastAsia="Calibri" w:cstheme="minorHAnsi"/>
          <w:color w:val="333333"/>
          <w:lang w:eastAsia="en-AU"/>
        </w:rPr>
      </w:pPr>
      <w:r w:rsidRPr="00621242">
        <w:rPr>
          <w:rFonts w:eastAsia="Calibri" w:cstheme="minorHAnsi"/>
          <w:color w:val="333333"/>
          <w:lang w:eastAsia="en-AU"/>
        </w:rPr>
        <w:t xml:space="preserve">A virtual author </w:t>
      </w:r>
      <w:proofErr w:type="gramStart"/>
      <w:r w:rsidRPr="00621242">
        <w:rPr>
          <w:rFonts w:eastAsia="Calibri" w:cstheme="minorHAnsi"/>
          <w:color w:val="333333"/>
          <w:lang w:eastAsia="en-AU"/>
        </w:rPr>
        <w:t>visit</w:t>
      </w:r>
      <w:proofErr w:type="gramEnd"/>
      <w:r w:rsidRPr="00621242">
        <w:rPr>
          <w:rFonts w:eastAsia="Calibri" w:cstheme="minorHAnsi"/>
          <w:color w:val="333333"/>
          <w:lang w:eastAsia="en-AU"/>
        </w:rPr>
        <w:t xml:space="preserve"> for the winning student and their class</w:t>
      </w:r>
    </w:p>
    <w:p w14:paraId="4654B828" w14:textId="77777777" w:rsidR="00384FFD" w:rsidRPr="00621242" w:rsidRDefault="00384FFD" w:rsidP="00384FFD">
      <w:pPr>
        <w:pStyle w:val="ListParagraph"/>
        <w:numPr>
          <w:ilvl w:val="1"/>
          <w:numId w:val="18"/>
        </w:numPr>
        <w:shd w:val="clear" w:color="auto" w:fill="FFFFFF"/>
        <w:tabs>
          <w:tab w:val="left" w:pos="993"/>
        </w:tabs>
        <w:spacing w:after="120" w:line="240" w:lineRule="auto"/>
        <w:ind w:left="993" w:hanging="426"/>
        <w:contextualSpacing w:val="0"/>
        <w:rPr>
          <w:rFonts w:eastAsia="Calibri" w:cstheme="minorHAnsi"/>
          <w:color w:val="333333"/>
          <w:lang w:eastAsia="en-AU"/>
        </w:rPr>
      </w:pPr>
      <w:r w:rsidRPr="00621242">
        <w:rPr>
          <w:rFonts w:eastAsia="Calibri" w:cstheme="minorHAnsi"/>
          <w:color w:val="333333"/>
          <w:lang w:eastAsia="en-AU"/>
        </w:rPr>
        <w:t>The winning book review will be published on the Department’s website and social media platforms along with the winner’s first name and school.</w:t>
      </w:r>
    </w:p>
    <w:p w14:paraId="3B29AA9A" w14:textId="084E012A"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 xml:space="preserve">Winners will be notified by email within </w:t>
      </w:r>
      <w:r w:rsidR="00AB6843">
        <w:rPr>
          <w:rFonts w:eastAsia="Calibri" w:cstheme="minorHAnsi"/>
          <w:color w:val="333333"/>
          <w:lang w:eastAsia="en-AU"/>
        </w:rPr>
        <w:t>7</w:t>
      </w:r>
      <w:r w:rsidRPr="00621242">
        <w:rPr>
          <w:rFonts w:eastAsia="Calibri" w:cstheme="minorHAnsi"/>
          <w:color w:val="333333"/>
          <w:lang w:eastAsia="en-AU"/>
        </w:rPr>
        <w:t xml:space="preserve"> days of the closing date.  If a winner cannot be contacted within </w:t>
      </w:r>
      <w:r w:rsidR="003F6FF6">
        <w:rPr>
          <w:rFonts w:eastAsia="Calibri" w:cstheme="minorHAnsi"/>
          <w:color w:val="333333"/>
          <w:lang w:eastAsia="en-AU"/>
        </w:rPr>
        <w:t>5</w:t>
      </w:r>
      <w:r w:rsidRPr="00621242">
        <w:rPr>
          <w:rFonts w:eastAsia="Calibri" w:cstheme="minorHAnsi"/>
          <w:color w:val="333333"/>
          <w:lang w:eastAsia="en-AU"/>
        </w:rPr>
        <w:t xml:space="preserve"> days of notification, the Department reserves the right to withdraw the prize from the winner and pick a replacement winner.</w:t>
      </w:r>
    </w:p>
    <w:p w14:paraId="4882A824" w14:textId="77777777" w:rsidR="00384FFD" w:rsidRPr="00FF12FC"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FF12FC">
        <w:rPr>
          <w:rFonts w:eastAsia="Calibri" w:cstheme="minorHAnsi"/>
          <w:color w:val="333333"/>
          <w:lang w:eastAsia="en-AU"/>
        </w:rPr>
        <w:t xml:space="preserve">Although every effort will be made to ensure </w:t>
      </w:r>
      <w:r>
        <w:rPr>
          <w:rFonts w:eastAsia="Calibri" w:cstheme="minorHAnsi"/>
          <w:color w:val="333333"/>
          <w:lang w:eastAsia="en-AU"/>
        </w:rPr>
        <w:t>C</w:t>
      </w:r>
      <w:r w:rsidRPr="00FF12FC">
        <w:rPr>
          <w:rFonts w:eastAsia="Calibri" w:cstheme="minorHAnsi"/>
          <w:color w:val="333333"/>
          <w:lang w:eastAsia="en-AU"/>
        </w:rPr>
        <w:t>ompetition book prizes are sent to the winn</w:t>
      </w:r>
      <w:r>
        <w:rPr>
          <w:rFonts w:eastAsia="Calibri" w:cstheme="minorHAnsi"/>
          <w:color w:val="333333"/>
          <w:lang w:eastAsia="en-AU"/>
        </w:rPr>
        <w:t>ers’</w:t>
      </w:r>
      <w:r w:rsidRPr="00FF12FC">
        <w:rPr>
          <w:rFonts w:eastAsia="Calibri" w:cstheme="minorHAnsi"/>
          <w:color w:val="333333"/>
          <w:lang w:eastAsia="en-AU"/>
        </w:rPr>
        <w:t xml:space="preserve"> school </w:t>
      </w:r>
      <w:r>
        <w:rPr>
          <w:rFonts w:eastAsia="Calibri" w:cstheme="minorHAnsi"/>
          <w:color w:val="333333"/>
          <w:lang w:eastAsia="en-AU"/>
        </w:rPr>
        <w:t xml:space="preserve">as </w:t>
      </w:r>
      <w:r w:rsidRPr="00FF12FC">
        <w:rPr>
          <w:rFonts w:eastAsia="Calibri" w:cstheme="minorHAnsi"/>
          <w:color w:val="333333"/>
          <w:lang w:eastAsia="en-AU"/>
        </w:rPr>
        <w:t xml:space="preserve">stated on the </w:t>
      </w:r>
      <w:r>
        <w:rPr>
          <w:rFonts w:eastAsia="Calibri" w:cstheme="minorHAnsi"/>
          <w:color w:val="333333"/>
          <w:lang w:eastAsia="en-AU"/>
        </w:rPr>
        <w:t>entry form</w:t>
      </w:r>
      <w:r w:rsidRPr="00FF12FC">
        <w:rPr>
          <w:rFonts w:eastAsia="Calibri" w:cstheme="minorHAnsi"/>
          <w:color w:val="333333"/>
          <w:lang w:eastAsia="en-AU"/>
        </w:rPr>
        <w:t xml:space="preserve">, the </w:t>
      </w:r>
      <w:r>
        <w:rPr>
          <w:rFonts w:eastAsia="Calibri" w:cstheme="minorHAnsi"/>
          <w:color w:val="333333"/>
          <w:lang w:eastAsia="en-AU"/>
        </w:rPr>
        <w:t>D</w:t>
      </w:r>
      <w:r w:rsidRPr="00FF12FC">
        <w:rPr>
          <w:rFonts w:eastAsia="Calibri" w:cstheme="minorHAnsi"/>
          <w:color w:val="333333"/>
          <w:lang w:eastAsia="en-AU"/>
        </w:rPr>
        <w:t xml:space="preserve">epartment takes no responsibility for lost or misdirected items not received by </w:t>
      </w:r>
      <w:r>
        <w:rPr>
          <w:rFonts w:eastAsia="Calibri" w:cstheme="minorHAnsi"/>
          <w:color w:val="333333"/>
          <w:lang w:eastAsia="en-AU"/>
        </w:rPr>
        <w:t>winners</w:t>
      </w:r>
      <w:r w:rsidRPr="00FF12FC">
        <w:rPr>
          <w:rFonts w:eastAsia="Calibri" w:cstheme="minorHAnsi"/>
          <w:color w:val="333333"/>
          <w:lang w:eastAsia="en-AU"/>
        </w:rPr>
        <w:t>.</w:t>
      </w:r>
    </w:p>
    <w:p w14:paraId="577950E2" w14:textId="77777777"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Each winner agrees to the use of his or her first name, year level, school and the winning book review being published on the Department’s publicly accessible website, in the Department’s promotional material and on the Department’s social media platforms such as Facebook.</w:t>
      </w:r>
      <w:r>
        <w:rPr>
          <w:rFonts w:eastAsia="Calibri" w:cstheme="minorHAnsi"/>
          <w:color w:val="333333"/>
          <w:lang w:eastAsia="en-AU"/>
        </w:rPr>
        <w:t xml:space="preserve">  Winner details may also be published on the Penguin Random House website.</w:t>
      </w:r>
    </w:p>
    <w:p w14:paraId="6420C5D7" w14:textId="557C4797" w:rsidR="00384FFD" w:rsidRPr="00621242" w:rsidRDefault="00384FFD" w:rsidP="00384FFD">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 xml:space="preserve">Entrants provide their personal information to the Department for the purposes of this conducting the Competition </w:t>
      </w:r>
      <w:r w:rsidR="00242921">
        <w:rPr>
          <w:rFonts w:eastAsia="Calibri" w:cstheme="minorHAnsi"/>
          <w:color w:val="333333"/>
          <w:lang w:eastAsia="en-AU"/>
        </w:rPr>
        <w:t>and distribution of prizes</w:t>
      </w:r>
      <w:r w:rsidRPr="00621242">
        <w:rPr>
          <w:rFonts w:eastAsia="Calibri" w:cstheme="minorHAnsi"/>
          <w:color w:val="333333"/>
          <w:lang w:eastAsia="en-AU"/>
        </w:rPr>
        <w:t xml:space="preserve">.  Entrant’s information will be disclosed to the Competition sponsors Penguin Random House. Entrant’s information will be used in accordance with the Department’s Privacy Policy found at </w:t>
      </w:r>
      <w:bookmarkStart w:id="0" w:name="_GoBack"/>
      <w:bookmarkEnd w:id="0"/>
      <w:r w:rsidR="00AC0AF7">
        <w:fldChar w:fldCharType="begin"/>
      </w:r>
      <w:r w:rsidR="00AC0AF7">
        <w:instrText xml:space="preserve"> HYPERLINK "https://www.education.vic.gov.au/Pages/privacypolicy.aspx" </w:instrText>
      </w:r>
      <w:r w:rsidR="00AC0AF7">
        <w:fldChar w:fldCharType="separate"/>
      </w:r>
      <w:r w:rsidR="00F443E7">
        <w:rPr>
          <w:rStyle w:val="Hyperlink"/>
        </w:rPr>
        <w:t>https://www.education.vic.gov.au/Pages/privacypolicy.aspx</w:t>
      </w:r>
      <w:r w:rsidR="00AC0AF7">
        <w:rPr>
          <w:rStyle w:val="Hyperlink"/>
        </w:rPr>
        <w:fldChar w:fldCharType="end"/>
      </w:r>
      <w:r w:rsidR="00F443E7">
        <w:t>.</w:t>
      </w:r>
    </w:p>
    <w:p w14:paraId="5852BDD8" w14:textId="77777777" w:rsidR="00384FFD" w:rsidRDefault="00384FFD" w:rsidP="00384FFD">
      <w:pPr>
        <w:rPr>
          <w:rFonts w:cstheme="minorHAnsi"/>
        </w:rPr>
      </w:pPr>
    </w:p>
    <w:p w14:paraId="224FA5A2" w14:textId="1C845B50" w:rsidR="00384FFD" w:rsidRPr="00373B4F" w:rsidRDefault="00384FFD" w:rsidP="00384FFD">
      <w:pPr>
        <w:rPr>
          <w:rFonts w:cstheme="minorHAnsi"/>
        </w:rPr>
      </w:pPr>
      <w:r w:rsidRPr="00621242">
        <w:rPr>
          <w:rFonts w:cstheme="minorHAnsi"/>
        </w:rPr>
        <w:t>To enter this Competition</w:t>
      </w:r>
      <w:r>
        <w:rPr>
          <w:rFonts w:cstheme="minorHAnsi"/>
        </w:rPr>
        <w:t xml:space="preserve"> you must </w:t>
      </w:r>
      <w:r w:rsidRPr="00621242">
        <w:rPr>
          <w:rFonts w:cstheme="minorHAnsi"/>
        </w:rPr>
        <w:t>download and fill out th</w:t>
      </w:r>
      <w:r w:rsidR="00373B4F">
        <w:rPr>
          <w:rFonts w:cstheme="minorHAnsi"/>
        </w:rPr>
        <w:t>e</w:t>
      </w:r>
      <w:r w:rsidRPr="00621242">
        <w:rPr>
          <w:rFonts w:cstheme="minorHAnsi"/>
        </w:rPr>
        <w:t xml:space="preserve"> </w:t>
      </w:r>
      <w:r w:rsidRPr="00373B4F">
        <w:rPr>
          <w:rFonts w:cstheme="minorHAnsi"/>
        </w:rPr>
        <w:t>entry form</w:t>
      </w:r>
      <w:r w:rsidR="00BC1F29">
        <w:rPr>
          <w:rFonts w:cstheme="minorHAnsi"/>
        </w:rPr>
        <w:t xml:space="preserve"> found at </w:t>
      </w:r>
      <w:hyperlink r:id="rId12" w:history="1">
        <w:r w:rsidR="00BC1F29">
          <w:rPr>
            <w:rStyle w:val="Hyperlink"/>
          </w:rPr>
          <w:t>https://www.education.vic.gov.au/about/events/prc/Pages/schoolscomp.aspx</w:t>
        </w:r>
      </w:hyperlink>
    </w:p>
    <w:p w14:paraId="3950F060" w14:textId="0EE2EA84" w:rsidR="00122369" w:rsidRPr="00373B4F" w:rsidRDefault="00122369" w:rsidP="00384FFD"/>
    <w:sectPr w:rsidR="00122369" w:rsidRPr="00373B4F"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4104" w14:textId="77777777" w:rsidR="00AC0AF7" w:rsidRDefault="00AC0AF7" w:rsidP="003967DD">
      <w:pPr>
        <w:spacing w:after="0"/>
      </w:pPr>
      <w:r>
        <w:separator/>
      </w:r>
    </w:p>
  </w:endnote>
  <w:endnote w:type="continuationSeparator" w:id="0">
    <w:p w14:paraId="48E231CD" w14:textId="77777777" w:rsidR="00AC0AF7" w:rsidRDefault="00AC0AF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A843" w14:textId="77777777" w:rsidR="00AC0AF7" w:rsidRDefault="00AC0AF7" w:rsidP="003967DD">
      <w:pPr>
        <w:spacing w:after="0"/>
      </w:pPr>
      <w:r>
        <w:separator/>
      </w:r>
    </w:p>
  </w:footnote>
  <w:footnote w:type="continuationSeparator" w:id="0">
    <w:p w14:paraId="1FDA4E2D" w14:textId="77777777" w:rsidR="00AC0AF7" w:rsidRDefault="00AC0AF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F606DCA" w:rsidR="003967DD" w:rsidRDefault="00004C6C">
    <w:pPr>
      <w:pStyle w:val="Header"/>
    </w:pPr>
    <w:r>
      <w:rPr>
        <w:noProof/>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F52A62"/>
    <w:multiLevelType w:val="hybridMultilevel"/>
    <w:tmpl w:val="4E8E1B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7"/>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42921"/>
    <w:rsid w:val="002512BE"/>
    <w:rsid w:val="00271C2A"/>
    <w:rsid w:val="00275FB8"/>
    <w:rsid w:val="002A4A96"/>
    <w:rsid w:val="002E3BED"/>
    <w:rsid w:val="002E7A45"/>
    <w:rsid w:val="002F6115"/>
    <w:rsid w:val="00312720"/>
    <w:rsid w:val="00343AFC"/>
    <w:rsid w:val="0034745C"/>
    <w:rsid w:val="00373B4F"/>
    <w:rsid w:val="00384FFD"/>
    <w:rsid w:val="00390E67"/>
    <w:rsid w:val="003967DD"/>
    <w:rsid w:val="003A4C39"/>
    <w:rsid w:val="003F6FF6"/>
    <w:rsid w:val="0042333B"/>
    <w:rsid w:val="004B2ED6"/>
    <w:rsid w:val="00555277"/>
    <w:rsid w:val="00567CF0"/>
    <w:rsid w:val="00584366"/>
    <w:rsid w:val="005A4F12"/>
    <w:rsid w:val="00624A55"/>
    <w:rsid w:val="006671CE"/>
    <w:rsid w:val="006A25AC"/>
    <w:rsid w:val="006E2B9A"/>
    <w:rsid w:val="00710CED"/>
    <w:rsid w:val="00756C01"/>
    <w:rsid w:val="007B556E"/>
    <w:rsid w:val="007D1C2D"/>
    <w:rsid w:val="007D3E38"/>
    <w:rsid w:val="007E6108"/>
    <w:rsid w:val="008065DA"/>
    <w:rsid w:val="008B1737"/>
    <w:rsid w:val="009368CF"/>
    <w:rsid w:val="00952690"/>
    <w:rsid w:val="009614F6"/>
    <w:rsid w:val="00A31926"/>
    <w:rsid w:val="00A710DF"/>
    <w:rsid w:val="00AB6843"/>
    <w:rsid w:val="00AC0AF7"/>
    <w:rsid w:val="00B21562"/>
    <w:rsid w:val="00BC1F29"/>
    <w:rsid w:val="00C539BB"/>
    <w:rsid w:val="00CC5AA8"/>
    <w:rsid w:val="00CD5993"/>
    <w:rsid w:val="00CE2306"/>
    <w:rsid w:val="00D3491B"/>
    <w:rsid w:val="00D464CD"/>
    <w:rsid w:val="00D701B1"/>
    <w:rsid w:val="00DC4D0D"/>
    <w:rsid w:val="00E34263"/>
    <w:rsid w:val="00E34721"/>
    <w:rsid w:val="00E4317E"/>
    <w:rsid w:val="00E5030B"/>
    <w:rsid w:val="00E64758"/>
    <w:rsid w:val="00E77EB9"/>
    <w:rsid w:val="00F443E7"/>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384FFD"/>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F443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about/events/prc/Pages/schoolscomp.aspx"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events/prc/Pages/schoolscomp.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PRC Reader's Review Terms and Conditions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2.xml><?xml version="1.0" encoding="utf-8"?>
<ds:datastoreItem xmlns:ds="http://schemas.openxmlformats.org/officeDocument/2006/customXml" ds:itemID="{DD994F76-4606-4420-B74A-0D45B77A4C51}"/>
</file>

<file path=customXml/itemProps3.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DFDD52E-401F-4B67-A3F5-C71B600179B8}">
  <ds:schemaRefs>
    <ds:schemaRef ds:uri="http://schemas.openxmlformats.org/officeDocument/2006/bibliography"/>
  </ds:schemaRefs>
</ds:datastoreItem>
</file>

<file path=customXml/itemProps5.xml><?xml version="1.0" encoding="utf-8"?>
<ds:datastoreItem xmlns:ds="http://schemas.openxmlformats.org/officeDocument/2006/customXml" ds:itemID="{D14C1C01-44F3-4EBE-AA43-871573DAE4F8}"/>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Pathirage, Sanjeewani A</cp:lastModifiedBy>
  <cp:revision>12</cp:revision>
  <dcterms:created xsi:type="dcterms:W3CDTF">2020-06-09T07:15:00Z</dcterms:created>
  <dcterms:modified xsi:type="dcterms:W3CDTF">2020-06-10T02:28:00Z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