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88677" w14:textId="47DE393C" w:rsidR="00656C5A" w:rsidRPr="00B06AD5" w:rsidRDefault="00077A1C" w:rsidP="005A30D9">
      <w:pPr>
        <w:pStyle w:val="Heading1"/>
        <w:pBdr>
          <w:bottom w:val="single" w:sz="4" w:space="1" w:color="AF272F" w:themeColor="text1"/>
        </w:pBdr>
        <w:rPr>
          <w:color w:val="AF272F" w:themeColor="text1"/>
          <w:lang w:val="en-AU"/>
        </w:rPr>
      </w:pPr>
      <w:r w:rsidRPr="007818A8">
        <w:rPr>
          <w:color w:val="AF272F" w:themeColor="text1"/>
          <w:lang w:val="en-AU"/>
        </w:rPr>
        <w:t>Appe</w:t>
      </w:r>
      <w:bookmarkStart w:id="0" w:name="_GoBack"/>
      <w:bookmarkEnd w:id="0"/>
      <w:r w:rsidRPr="007818A8">
        <w:rPr>
          <w:color w:val="AF272F" w:themeColor="text1"/>
          <w:lang w:val="en-AU"/>
        </w:rPr>
        <w:t xml:space="preserve">ndix B | </w:t>
      </w:r>
      <w:r w:rsidR="00B07EA7" w:rsidRPr="007818A8">
        <w:rPr>
          <w:color w:val="AF272F" w:themeColor="text1"/>
          <w:lang w:val="en-AU"/>
        </w:rPr>
        <w:t>Information for cres partners template</w:t>
      </w:r>
    </w:p>
    <w:p w14:paraId="1CA7BC10" w14:textId="27586380" w:rsidR="009A7C08" w:rsidRDefault="009A7C08" w:rsidP="009A7C08">
      <w:pPr>
        <w:pStyle w:val="Heading2"/>
      </w:pPr>
      <w:r>
        <w:t>About this template</w:t>
      </w:r>
    </w:p>
    <w:p w14:paraId="37DFAFFF" w14:textId="560E5582" w:rsidR="009A7C08" w:rsidRPr="009A7C08" w:rsidRDefault="009A7C08" w:rsidP="009A7C08">
      <w:r w:rsidRPr="009A7C08">
        <w:rPr>
          <w:highlight w:val="yellow"/>
        </w:rPr>
        <w:t>Note: please remove th</w:t>
      </w:r>
      <w:r w:rsidR="006F1330">
        <w:rPr>
          <w:highlight w:val="yellow"/>
        </w:rPr>
        <w:t xml:space="preserve">ese </w:t>
      </w:r>
      <w:r w:rsidR="005F36B6">
        <w:rPr>
          <w:highlight w:val="yellow"/>
        </w:rPr>
        <w:t>instruction pages</w:t>
      </w:r>
      <w:r w:rsidRPr="009A7C08">
        <w:rPr>
          <w:highlight w:val="yellow"/>
        </w:rPr>
        <w:t xml:space="preserve"> </w:t>
      </w:r>
      <w:r w:rsidR="006F1330">
        <w:rPr>
          <w:highlight w:val="yellow"/>
        </w:rPr>
        <w:t xml:space="preserve">after </w:t>
      </w:r>
      <w:r w:rsidRPr="009A7C08">
        <w:rPr>
          <w:highlight w:val="yellow"/>
        </w:rPr>
        <w:t>completing the template</w:t>
      </w:r>
    </w:p>
    <w:p w14:paraId="17260625" w14:textId="579213CD" w:rsidR="00656C5A" w:rsidRPr="00656C5A" w:rsidRDefault="00656C5A" w:rsidP="00897963">
      <w:pPr>
        <w:rPr>
          <w:lang w:val="en-AU"/>
        </w:rPr>
      </w:pPr>
      <w:r w:rsidRPr="00656C5A">
        <w:rPr>
          <w:lang w:val="en-AU"/>
        </w:rPr>
        <w:t xml:space="preserve">This template is to be used by CRES Providers in Stage 1: Proactive engagement and awareness. Refer to section </w:t>
      </w:r>
      <w:r w:rsidR="008F5D0F">
        <w:rPr>
          <w:lang w:val="en-AU"/>
        </w:rPr>
        <w:t>4.1</w:t>
      </w:r>
      <w:r w:rsidRPr="00656C5A">
        <w:rPr>
          <w:lang w:val="en-AU"/>
        </w:rPr>
        <w:t xml:space="preserve"> of the CRES </w:t>
      </w:r>
      <w:r w:rsidRPr="00263369">
        <w:rPr>
          <w:b/>
          <w:bCs/>
          <w:lang w:val="en-AU"/>
        </w:rPr>
        <w:t>Practice Guide</w:t>
      </w:r>
      <w:r w:rsidRPr="00656C5A">
        <w:rPr>
          <w:lang w:val="en-AU"/>
        </w:rPr>
        <w:t xml:space="preserve"> for more information on this step of the CRES process.</w:t>
      </w:r>
    </w:p>
    <w:p w14:paraId="425E4C46" w14:textId="77777777" w:rsidR="00753638" w:rsidRDefault="00753638" w:rsidP="00753638">
      <w:pPr>
        <w:rPr>
          <w:lang w:val="en-AU"/>
        </w:rPr>
      </w:pPr>
      <w:r>
        <w:rPr>
          <w:lang w:eastAsia="en-AU"/>
        </w:rPr>
        <w:t xml:space="preserve">This document is a part of a suite of CRES documents. </w:t>
      </w:r>
      <w:r>
        <w:t xml:space="preserve">Figure </w:t>
      </w:r>
      <w:r>
        <w:rPr>
          <w:noProof/>
        </w:rPr>
        <w:t>1</w:t>
      </w:r>
      <w:r>
        <w:rPr>
          <w:lang w:eastAsia="en-AU"/>
        </w:rPr>
        <w:t xml:space="preserve"> </w:t>
      </w:r>
      <w:r w:rsidRPr="00515DAB">
        <w:rPr>
          <w:lang w:val="en-AU"/>
        </w:rPr>
        <w:t xml:space="preserve">below maps the </w:t>
      </w:r>
      <w:r>
        <w:rPr>
          <w:lang w:val="en-AU"/>
        </w:rPr>
        <w:t xml:space="preserve">relationship between the </w:t>
      </w:r>
      <w:r w:rsidRPr="00D247D2">
        <w:rPr>
          <w:b/>
          <w:bCs/>
          <w:lang w:val="en-AU"/>
        </w:rPr>
        <w:t>Development Guide, Self-Assessment Tool</w:t>
      </w:r>
      <w:r>
        <w:rPr>
          <w:b/>
          <w:bCs/>
          <w:lang w:val="en-AU"/>
        </w:rPr>
        <w:t xml:space="preserve">, Practice Guide </w:t>
      </w:r>
      <w:r>
        <w:rPr>
          <w:lang w:val="en-AU"/>
        </w:rPr>
        <w:t>and this document.</w:t>
      </w:r>
    </w:p>
    <w:p w14:paraId="36A0E0EA" w14:textId="77777777" w:rsidR="00753638" w:rsidRPr="005A30D9" w:rsidRDefault="00753638" w:rsidP="00753638">
      <w:pPr>
        <w:pStyle w:val="Caption"/>
        <w:rPr>
          <w:color w:val="auto"/>
        </w:rPr>
      </w:pPr>
      <w:bookmarkStart w:id="1" w:name="_Ref42181357"/>
      <w:r w:rsidRPr="005A30D9">
        <w:rPr>
          <w:color w:val="auto"/>
        </w:rPr>
        <w:t xml:space="preserve">Figure </w:t>
      </w:r>
      <w:r w:rsidRPr="005A30D9">
        <w:rPr>
          <w:noProof/>
          <w:color w:val="auto"/>
        </w:rPr>
        <w:t>1</w:t>
      </w:r>
      <w:bookmarkEnd w:id="1"/>
      <w:r w:rsidRPr="005A30D9">
        <w:rPr>
          <w:color w:val="auto"/>
        </w:rPr>
        <w:t xml:space="preserve"> | A map of CRES documents</w:t>
      </w:r>
    </w:p>
    <w:p w14:paraId="53035846" w14:textId="33A5D23B" w:rsidR="00753638" w:rsidRDefault="005F36B6" w:rsidP="00897963">
      <w:pPr>
        <w:rPr>
          <w:b/>
          <w:caps/>
          <w:lang w:val="en-AU"/>
        </w:rPr>
      </w:pPr>
      <w:r>
        <w:rPr>
          <w:b/>
          <w:caps/>
          <w:noProof/>
          <w:lang w:val="en-AU"/>
        </w:rPr>
        <w:drawing>
          <wp:inline distT="0" distB="0" distL="0" distR="0" wp14:anchorId="443708A7" wp14:editId="7D5459EA">
            <wp:extent cx="5670000" cy="280799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000" cy="2807992"/>
                    </a:xfrm>
                    <a:prstGeom prst="rect">
                      <a:avLst/>
                    </a:prstGeom>
                    <a:noFill/>
                  </pic:spPr>
                </pic:pic>
              </a:graphicData>
            </a:graphic>
          </wp:inline>
        </w:drawing>
      </w:r>
    </w:p>
    <w:p w14:paraId="58422FBE" w14:textId="77777777" w:rsidR="00F53724" w:rsidRDefault="00F53724" w:rsidP="008F757D">
      <w:pPr>
        <w:pStyle w:val="Heading2"/>
        <w:rPr>
          <w:lang w:val="en-AU"/>
        </w:rPr>
      </w:pPr>
    </w:p>
    <w:p w14:paraId="01B720CB" w14:textId="7CB8CA9F" w:rsidR="008F757D" w:rsidRDefault="008F757D" w:rsidP="008F757D">
      <w:pPr>
        <w:pStyle w:val="Heading2"/>
        <w:rPr>
          <w:lang w:val="en-AU"/>
        </w:rPr>
      </w:pPr>
      <w:r>
        <w:rPr>
          <w:lang w:val="en-AU"/>
        </w:rPr>
        <w:t>to complete this template:</w:t>
      </w:r>
    </w:p>
    <w:p w14:paraId="1FA50BB6" w14:textId="6864BB95" w:rsidR="004F6823" w:rsidRDefault="004F6823" w:rsidP="004F6823">
      <w:pPr>
        <w:pStyle w:val="Numberlist"/>
      </w:pPr>
      <w:r w:rsidRPr="001B6F9B">
        <w:t xml:space="preserve">All template content </w:t>
      </w:r>
      <w:r w:rsidRPr="001B6F9B">
        <w:rPr>
          <w:i/>
          <w:iCs/>
        </w:rPr>
        <w:t>can</w:t>
      </w:r>
      <w:r w:rsidRPr="001B6F9B">
        <w:t xml:space="preserve"> be tailored, but content </w:t>
      </w:r>
      <w:r w:rsidRPr="001B6F9B">
        <w:rPr>
          <w:highlight w:val="yellow"/>
        </w:rPr>
        <w:t>highlighted in yellow</w:t>
      </w:r>
      <w:r w:rsidRPr="001B6F9B">
        <w:t xml:space="preserve"> </w:t>
      </w:r>
      <w:r w:rsidRPr="001B6F9B">
        <w:rPr>
          <w:b/>
          <w:bCs/>
        </w:rPr>
        <w:t>must</w:t>
      </w:r>
      <w:r w:rsidRPr="001B6F9B">
        <w:t xml:space="preserve"> be updated </w:t>
      </w:r>
      <w:r w:rsidR="00772B1F">
        <w:t xml:space="preserve">to be </w:t>
      </w:r>
      <w:r w:rsidR="00901962">
        <w:t xml:space="preserve">relevant to your CRES. Consider your location and context, whether your CRES charges fees and whether you have additional local priority criteria. </w:t>
      </w:r>
      <w:r w:rsidRPr="001B6F9B">
        <w:t>For example, “[</w:t>
      </w:r>
      <w:r w:rsidRPr="001B6F9B">
        <w:rPr>
          <w:highlight w:val="yellow"/>
        </w:rPr>
        <w:t>council name</w:t>
      </w:r>
      <w:r w:rsidRPr="001B6F9B">
        <w:t>]” must be replaced with the name of your council for content to make sense</w:t>
      </w:r>
      <w:r w:rsidR="006729DA">
        <w:t>.</w:t>
      </w:r>
    </w:p>
    <w:p w14:paraId="091E4B7B" w14:textId="78540855" w:rsidR="006C6E25" w:rsidRPr="005F36B6" w:rsidRDefault="00FC3EE3" w:rsidP="006C6E25">
      <w:pPr>
        <w:pStyle w:val="Numberlist"/>
      </w:pPr>
      <w:r>
        <w:t xml:space="preserve">Change </w:t>
      </w:r>
      <w:r w:rsidR="007F226D">
        <w:t xml:space="preserve">this </w:t>
      </w:r>
      <w:r w:rsidR="00184D9B">
        <w:t>document</w:t>
      </w:r>
      <w:r w:rsidR="007F226D">
        <w:t xml:space="preserve"> to CRES Provider branding</w:t>
      </w:r>
    </w:p>
    <w:tbl>
      <w:tblPr>
        <w:tblStyle w:val="NousLongformcallout"/>
        <w:tblpPr w:leftFromText="180" w:rightFromText="180" w:vertAnchor="text" w:horzAnchor="margin" w:tblpY="-68"/>
        <w:tblW w:w="4950" w:type="pct"/>
        <w:tblCellMar>
          <w:top w:w="170" w:type="dxa"/>
          <w:bottom w:w="170" w:type="dxa"/>
        </w:tblCellMar>
        <w:tblLook w:val="04A0" w:firstRow="1" w:lastRow="0" w:firstColumn="1" w:lastColumn="0" w:noHBand="0" w:noVBand="1"/>
      </w:tblPr>
      <w:tblGrid>
        <w:gridCol w:w="9536"/>
      </w:tblGrid>
      <w:tr w:rsidR="00C8667B" w14:paraId="2BEFD180" w14:textId="77777777" w:rsidTr="00C8667B">
        <w:trPr>
          <w:trHeight w:val="193"/>
        </w:trPr>
        <w:tc>
          <w:tcPr>
            <w:tcW w:w="9536" w:type="dxa"/>
            <w:tcBorders>
              <w:left w:val="nil"/>
            </w:tcBorders>
            <w:shd w:val="clear" w:color="auto" w:fill="BC95C8" w:themeFill="accent1"/>
          </w:tcPr>
          <w:p w14:paraId="20D1CE9B" w14:textId="77777777" w:rsidR="00C8667B" w:rsidRPr="007204E4" w:rsidRDefault="00C8667B" w:rsidP="00C8667B">
            <w:pPr>
              <w:pStyle w:val="Numberlist"/>
              <w:numPr>
                <w:ilvl w:val="0"/>
                <w:numId w:val="0"/>
              </w:numPr>
            </w:pPr>
            <w:r w:rsidRPr="007204E4">
              <w:rPr>
                <w:color w:val="auto"/>
              </w:rPr>
              <w:t xml:space="preserve">Refer to the instructions listed in each section in these </w:t>
            </w:r>
            <w:r>
              <w:rPr>
                <w:color w:val="auto"/>
              </w:rPr>
              <w:t>purple</w:t>
            </w:r>
            <w:r w:rsidRPr="007204E4">
              <w:rPr>
                <w:color w:val="auto"/>
              </w:rPr>
              <w:t xml:space="preserve"> boxes. Once the form is complete, </w:t>
            </w:r>
            <w:r w:rsidRPr="005F36B6">
              <w:rPr>
                <w:b/>
                <w:bCs/>
                <w:color w:val="auto"/>
              </w:rPr>
              <w:t>delete all instruction boxes.</w:t>
            </w:r>
          </w:p>
        </w:tc>
      </w:tr>
    </w:tbl>
    <w:p w14:paraId="46566DA2" w14:textId="77777777" w:rsidR="00F53724" w:rsidRDefault="00F53724" w:rsidP="00C8667B">
      <w:pPr>
        <w:pStyle w:val="Heading2"/>
        <w:rPr>
          <w:lang w:val="en-AU"/>
        </w:rPr>
      </w:pPr>
    </w:p>
    <w:p w14:paraId="61C101C0" w14:textId="2C4DF901" w:rsidR="00C8667B" w:rsidRPr="00C8667B" w:rsidRDefault="00C8667B" w:rsidP="00C8667B">
      <w:pPr>
        <w:pStyle w:val="Heading2"/>
        <w:rPr>
          <w:lang w:val="en-AU"/>
        </w:rPr>
      </w:pPr>
      <w:r>
        <w:rPr>
          <w:lang w:val="en-AU"/>
        </w:rPr>
        <w:t xml:space="preserve">how to use </w:t>
      </w:r>
      <w:r w:rsidR="00CE78C9">
        <w:rPr>
          <w:lang w:val="en-AU"/>
        </w:rPr>
        <w:t>these materials</w:t>
      </w:r>
      <w:r>
        <w:rPr>
          <w:lang w:val="en-AU"/>
        </w:rPr>
        <w:t xml:space="preserve"> when completed</w:t>
      </w:r>
    </w:p>
    <w:p w14:paraId="11833C46" w14:textId="56739CAA" w:rsidR="00F53724" w:rsidRDefault="00F53724" w:rsidP="00F53724">
      <w:pPr>
        <w:pStyle w:val="Numberlist"/>
        <w:numPr>
          <w:ilvl w:val="0"/>
          <w:numId w:val="37"/>
        </w:numPr>
      </w:pPr>
      <w:r>
        <w:t xml:space="preserve">Remove the first two pages of this document. </w:t>
      </w:r>
    </w:p>
    <w:p w14:paraId="2FEDE3D2" w14:textId="4A11374C" w:rsidR="007204E4" w:rsidRDefault="00C8667B" w:rsidP="00C8667B">
      <w:pPr>
        <w:pStyle w:val="Numberlist"/>
        <w:numPr>
          <w:ilvl w:val="0"/>
          <w:numId w:val="37"/>
        </w:numPr>
      </w:pPr>
      <w:r>
        <w:t xml:space="preserve">Attach the materials listed </w:t>
      </w:r>
      <w:r w:rsidR="006C6E25">
        <w:t>in section 4</w:t>
      </w:r>
    </w:p>
    <w:p w14:paraId="2329BFA9" w14:textId="6F9CA3E8" w:rsidR="00EA0B1C" w:rsidRDefault="00C8667B" w:rsidP="00EA0B1C">
      <w:pPr>
        <w:pStyle w:val="Numberlist"/>
      </w:pPr>
      <w:r>
        <w:t>Distribute to all CRES Partners during Stage 1</w:t>
      </w:r>
      <w:r w:rsidR="00CE78C9">
        <w:t xml:space="preserve"> of the CRES annual cycle</w:t>
      </w:r>
    </w:p>
    <w:p w14:paraId="59DC45A7" w14:textId="0D89E273" w:rsidR="00EA0B1C" w:rsidRDefault="00EA0B1C" w:rsidP="00EA0B1C">
      <w:pPr>
        <w:pStyle w:val="Alphabetlist"/>
      </w:pPr>
      <w:r w:rsidRPr="00C1608D">
        <w:rPr>
          <w:b/>
          <w:bCs/>
        </w:rPr>
        <w:t>D</w:t>
      </w:r>
      <w:r w:rsidR="00FF1050" w:rsidRPr="00C1608D">
        <w:rPr>
          <w:b/>
          <w:bCs/>
        </w:rPr>
        <w:t>o not</w:t>
      </w:r>
      <w:r w:rsidR="00FF1050">
        <w:t xml:space="preserve"> include </w:t>
      </w:r>
      <w:r w:rsidR="00B007C4">
        <w:t xml:space="preserve">section </w:t>
      </w:r>
      <w:r w:rsidR="006C6E25">
        <w:t>1</w:t>
      </w:r>
      <w:r w:rsidR="00B007C4">
        <w:t xml:space="preserve"> in packs sent to MCH services or service providers</w:t>
      </w:r>
    </w:p>
    <w:p w14:paraId="1EAD516C" w14:textId="7C12BA11" w:rsidR="00FF1050" w:rsidRPr="00EA0B1C" w:rsidRDefault="00FF1050" w:rsidP="00EA0B1C">
      <w:pPr>
        <w:pStyle w:val="Alphabetlist"/>
      </w:pPr>
      <w:r>
        <w:t>Distribute the who</w:t>
      </w:r>
      <w:r w:rsidR="00B007C4">
        <w:t>le pack to all other partners</w:t>
      </w:r>
    </w:p>
    <w:p w14:paraId="4E268A0E" w14:textId="16930048" w:rsidR="0003775D" w:rsidRPr="0003775D" w:rsidRDefault="0003775D" w:rsidP="0003775D">
      <w:pPr>
        <w:pStyle w:val="Numberlist"/>
      </w:pPr>
      <w:r>
        <w:t xml:space="preserve">Update </w:t>
      </w:r>
      <w:r w:rsidR="004D66B1">
        <w:t>annually and redistribute updated materials</w:t>
      </w:r>
    </w:p>
    <w:p w14:paraId="16F54BA2" w14:textId="77777777" w:rsidR="009B5B5E" w:rsidRPr="009B5B5E" w:rsidRDefault="009B5B5E" w:rsidP="009B5B5E">
      <w:pPr>
        <w:rPr>
          <w:lang w:val="en-AU"/>
        </w:rPr>
      </w:pPr>
    </w:p>
    <w:p w14:paraId="66918F5F" w14:textId="77777777" w:rsidR="00B33A69" w:rsidRDefault="00B33A69" w:rsidP="008F5D0F">
      <w:pPr>
        <w:sectPr w:rsidR="00B33A69" w:rsidSect="009A2F0F">
          <w:headerReference w:type="default" r:id="rId12"/>
          <w:footerReference w:type="default" r:id="rId13"/>
          <w:type w:val="continuous"/>
          <w:pgSz w:w="11900" w:h="16840"/>
          <w:pgMar w:top="2155" w:right="1134" w:bottom="1701" w:left="1134" w:header="709" w:footer="709" w:gutter="0"/>
          <w:cols w:space="708"/>
          <w:docGrid w:linePitch="360"/>
        </w:sectPr>
      </w:pPr>
    </w:p>
    <w:p w14:paraId="0D91CF21" w14:textId="071222DE" w:rsidR="007818A8" w:rsidRPr="000C784A" w:rsidRDefault="007818A8" w:rsidP="007818A8">
      <w:pPr>
        <w:pStyle w:val="Heading1"/>
        <w:rPr>
          <w:lang w:eastAsia="en-AU"/>
        </w:rPr>
      </w:pPr>
      <w:r>
        <w:rPr>
          <w:lang w:eastAsia="en-AU"/>
        </w:rPr>
        <w:lastRenderedPageBreak/>
        <w:t>INFORMATION FOR CRES PARTNERS</w:t>
      </w:r>
    </w:p>
    <w:p w14:paraId="2DC3D4A5" w14:textId="77777777" w:rsidR="007818A8" w:rsidRPr="000C784A" w:rsidRDefault="007818A8" w:rsidP="007818A8">
      <w:pPr>
        <w:pStyle w:val="Heading1"/>
        <w:rPr>
          <w:lang w:eastAsia="en-AU"/>
        </w:rPr>
      </w:pPr>
      <w:r w:rsidRPr="000C784A">
        <w:rPr>
          <w:lang w:eastAsia="en-AU"/>
        </w:rPr>
        <w:t>Central Registration and Enrolment Scheme (CRES)</w:t>
      </w:r>
    </w:p>
    <w:p w14:paraId="4CC1857F" w14:textId="77777777" w:rsidR="007818A8" w:rsidRPr="000C784A" w:rsidRDefault="007818A8" w:rsidP="007818A8">
      <w:pPr>
        <w:pStyle w:val="Heading1"/>
        <w:rPr>
          <w:lang w:eastAsia="en-AU"/>
        </w:rPr>
      </w:pPr>
    </w:p>
    <w:p w14:paraId="372B44E2" w14:textId="77777777" w:rsidR="007818A8" w:rsidRDefault="007818A8" w:rsidP="007818A8">
      <w:pPr>
        <w:pStyle w:val="Heading1"/>
        <w:rPr>
          <w:rFonts w:cstheme="majorHAnsi"/>
          <w:sz w:val="32"/>
          <w:szCs w:val="40"/>
        </w:rPr>
      </w:pPr>
      <w:r w:rsidRPr="000C784A">
        <w:rPr>
          <w:rFonts w:cstheme="majorHAnsi"/>
          <w:sz w:val="32"/>
          <w:szCs w:val="40"/>
          <w:highlight w:val="yellow"/>
        </w:rPr>
        <w:t xml:space="preserve"> [CRES provider]</w:t>
      </w:r>
    </w:p>
    <w:p w14:paraId="11FE7396" w14:textId="77777777" w:rsidR="007818A8" w:rsidRDefault="007818A8" w:rsidP="007818A8">
      <w:pPr>
        <w:rPr>
          <w:sz w:val="28"/>
          <w:szCs w:val="32"/>
        </w:rPr>
      </w:pPr>
    </w:p>
    <w:p w14:paraId="69A50107" w14:textId="77777777" w:rsidR="007818A8" w:rsidRPr="00AD2125" w:rsidRDefault="007818A8" w:rsidP="007818A8">
      <w:pPr>
        <w:rPr>
          <w:sz w:val="28"/>
          <w:szCs w:val="32"/>
        </w:rPr>
      </w:pPr>
      <w:r w:rsidRPr="00AD2125">
        <w:rPr>
          <w:sz w:val="28"/>
          <w:szCs w:val="32"/>
        </w:rPr>
        <w:t>Date:</w:t>
      </w:r>
    </w:p>
    <w:p w14:paraId="7A256AF1" w14:textId="77777777" w:rsidR="007818A8" w:rsidRPr="00AD2125" w:rsidRDefault="007818A8" w:rsidP="007818A8">
      <w:pPr>
        <w:rPr>
          <w:sz w:val="28"/>
          <w:szCs w:val="32"/>
        </w:rPr>
      </w:pPr>
      <w:r w:rsidRPr="00AD2125">
        <w:rPr>
          <w:sz w:val="28"/>
          <w:szCs w:val="32"/>
        </w:rPr>
        <w:t>Version:</w:t>
      </w:r>
    </w:p>
    <w:p w14:paraId="77B75656" w14:textId="6ABDB49C" w:rsidR="0003775D" w:rsidRPr="00885C40" w:rsidRDefault="00B93111" w:rsidP="00885C40">
      <w:pPr>
        <w:pStyle w:val="Numberlist"/>
        <w:numPr>
          <w:ilvl w:val="0"/>
          <w:numId w:val="0"/>
        </w:numPr>
        <w:ind w:left="360"/>
      </w:pPr>
      <w:r>
        <w:br w:type="page"/>
      </w:r>
    </w:p>
    <w:p w14:paraId="6E6868DC" w14:textId="04081A78" w:rsidR="00624A55" w:rsidRDefault="00026B19" w:rsidP="0063435D">
      <w:pPr>
        <w:pStyle w:val="Heading2"/>
        <w:rPr>
          <w:lang w:val="en-AU"/>
        </w:rPr>
      </w:pPr>
      <w:r>
        <w:rPr>
          <w:lang w:val="en-AU"/>
        </w:rPr>
        <w:lastRenderedPageBreak/>
        <w:t>what is this information pack?</w:t>
      </w:r>
    </w:p>
    <w:p w14:paraId="312D2DA4" w14:textId="4AC77131" w:rsidR="0000041D" w:rsidRDefault="00F10B39" w:rsidP="00026B19">
      <w:pPr>
        <w:rPr>
          <w:lang w:val="en-AU"/>
        </w:rPr>
      </w:pPr>
      <w:r>
        <w:rPr>
          <w:lang w:val="en-AU"/>
        </w:rPr>
        <w:t xml:space="preserve">CRES partners </w:t>
      </w:r>
      <w:r w:rsidR="000279EA">
        <w:rPr>
          <w:lang w:val="en-AU"/>
        </w:rPr>
        <w:t xml:space="preserve">include kindergarten providers, EYMs, MCH services and support services who collaborate to support delivery of a </w:t>
      </w:r>
      <w:r w:rsidR="0029485F">
        <w:rPr>
          <w:lang w:val="en-AU"/>
        </w:rPr>
        <w:t>C</w:t>
      </w:r>
      <w:r w:rsidR="000279EA">
        <w:rPr>
          <w:lang w:val="en-AU"/>
        </w:rPr>
        <w:t xml:space="preserve">entral </w:t>
      </w:r>
      <w:r w:rsidR="0029485F">
        <w:rPr>
          <w:lang w:val="en-AU"/>
        </w:rPr>
        <w:t>R</w:t>
      </w:r>
      <w:r w:rsidR="000279EA">
        <w:rPr>
          <w:lang w:val="en-AU"/>
        </w:rPr>
        <w:t xml:space="preserve">egistration and </w:t>
      </w:r>
      <w:r w:rsidR="0029485F">
        <w:rPr>
          <w:lang w:val="en-AU"/>
        </w:rPr>
        <w:t>E</w:t>
      </w:r>
      <w:r w:rsidR="000279EA">
        <w:rPr>
          <w:lang w:val="en-AU"/>
        </w:rPr>
        <w:t xml:space="preserve">nrolment </w:t>
      </w:r>
      <w:r w:rsidR="0029485F">
        <w:rPr>
          <w:lang w:val="en-AU"/>
        </w:rPr>
        <w:t>S</w:t>
      </w:r>
      <w:r w:rsidR="000279EA">
        <w:rPr>
          <w:lang w:val="en-AU"/>
        </w:rPr>
        <w:t>cheme (CRES) in [</w:t>
      </w:r>
      <w:r w:rsidR="000279EA" w:rsidRPr="008F5D0F">
        <w:rPr>
          <w:highlight w:val="yellow"/>
          <w:lang w:val="en-AU"/>
        </w:rPr>
        <w:t>LGA</w:t>
      </w:r>
      <w:r w:rsidR="000279EA">
        <w:rPr>
          <w:lang w:val="en-AU"/>
        </w:rPr>
        <w:t xml:space="preserve">]. CRES partners are essential to the operation of our CRES, particularly </w:t>
      </w:r>
      <w:r w:rsidR="004852E7">
        <w:rPr>
          <w:lang w:val="en-AU"/>
        </w:rPr>
        <w:t>to</w:t>
      </w:r>
      <w:r w:rsidR="000279EA">
        <w:rPr>
          <w:lang w:val="en-AU"/>
        </w:rPr>
        <w:t xml:space="preserve"> support vulnerable </w:t>
      </w:r>
      <w:r w:rsidR="00A2746B">
        <w:rPr>
          <w:lang w:val="en-AU"/>
        </w:rPr>
        <w:t>children</w:t>
      </w:r>
      <w:r w:rsidR="000279EA">
        <w:rPr>
          <w:lang w:val="en-AU"/>
        </w:rPr>
        <w:t xml:space="preserve"> to </w:t>
      </w:r>
      <w:r w:rsidR="003E5F1A">
        <w:rPr>
          <w:lang w:val="en-AU"/>
        </w:rPr>
        <w:t>enrol in and attend kindergarten.</w:t>
      </w:r>
    </w:p>
    <w:p w14:paraId="6B50C657" w14:textId="14E490D6" w:rsidR="003E5F1A" w:rsidRDefault="003E5F1A" w:rsidP="00026B19">
      <w:pPr>
        <w:rPr>
          <w:lang w:val="en-AU"/>
        </w:rPr>
      </w:pPr>
      <w:r>
        <w:rPr>
          <w:lang w:val="en-AU"/>
        </w:rPr>
        <w:t>[</w:t>
      </w:r>
      <w:r w:rsidRPr="008F5D0F">
        <w:rPr>
          <w:highlight w:val="yellow"/>
          <w:lang w:val="en-AU"/>
        </w:rPr>
        <w:t>CRES provider</w:t>
      </w:r>
      <w:r>
        <w:rPr>
          <w:lang w:val="en-AU"/>
        </w:rPr>
        <w:t>] wants to equip you with all the necessary resources to achieve our shared goal of increasing participation in kindergarten in [</w:t>
      </w:r>
      <w:r w:rsidRPr="008F5D0F">
        <w:rPr>
          <w:highlight w:val="yellow"/>
          <w:lang w:val="en-AU"/>
        </w:rPr>
        <w:t>LGA</w:t>
      </w:r>
      <w:r>
        <w:rPr>
          <w:lang w:val="en-AU"/>
        </w:rPr>
        <w:t xml:space="preserve">]. If you require more information on CRES after </w:t>
      </w:r>
      <w:r w:rsidR="00D0033C">
        <w:rPr>
          <w:lang w:val="en-AU"/>
        </w:rPr>
        <w:t>reading this information pack, please contact [</w:t>
      </w:r>
      <w:r w:rsidR="00D0033C" w:rsidRPr="008F5D0F">
        <w:rPr>
          <w:highlight w:val="yellow"/>
          <w:lang w:val="en-AU"/>
        </w:rPr>
        <w:t>CRES Provider contact details</w:t>
      </w:r>
      <w:r w:rsidR="00D0033C">
        <w:rPr>
          <w:lang w:val="en-AU"/>
        </w:rPr>
        <w:t>].</w:t>
      </w:r>
    </w:p>
    <w:p w14:paraId="13850AB3" w14:textId="47747AB0" w:rsidR="009A1F33" w:rsidRDefault="00C86104" w:rsidP="00026B19">
      <w:pPr>
        <w:rPr>
          <w:lang w:val="en-AU"/>
        </w:rPr>
      </w:pPr>
      <w:r>
        <w:rPr>
          <w:lang w:val="en-AU"/>
        </w:rPr>
        <w:t xml:space="preserve">This information pack </w:t>
      </w:r>
      <w:r w:rsidR="00F4602C">
        <w:rPr>
          <w:lang w:val="en-AU"/>
        </w:rPr>
        <w:t xml:space="preserve">has been prepared </w:t>
      </w:r>
      <w:r>
        <w:rPr>
          <w:lang w:val="en-AU"/>
        </w:rPr>
        <w:t>for</w:t>
      </w:r>
      <w:r w:rsidR="000279EA">
        <w:rPr>
          <w:lang w:val="en-AU"/>
        </w:rPr>
        <w:t xml:space="preserve"> CRES partner organisation</w:t>
      </w:r>
      <w:r w:rsidR="00731C0A">
        <w:rPr>
          <w:lang w:val="en-AU"/>
        </w:rPr>
        <w:t xml:space="preserve"> staff </w:t>
      </w:r>
      <w:r w:rsidR="00370B72">
        <w:rPr>
          <w:lang w:val="en-AU"/>
        </w:rPr>
        <w:t>who are involved in supporting [</w:t>
      </w:r>
      <w:r w:rsidR="00370B72" w:rsidRPr="007A51F5">
        <w:rPr>
          <w:highlight w:val="yellow"/>
          <w:lang w:val="en-AU"/>
        </w:rPr>
        <w:t>CRES Provider</w:t>
      </w:r>
      <w:r w:rsidR="00370B72">
        <w:rPr>
          <w:lang w:val="en-AU"/>
        </w:rPr>
        <w:t>]’s</w:t>
      </w:r>
      <w:r w:rsidR="00A2746B">
        <w:rPr>
          <w:lang w:val="en-AU"/>
        </w:rPr>
        <w:t xml:space="preserve"> CRES</w:t>
      </w:r>
      <w:r w:rsidR="009A1F33">
        <w:rPr>
          <w:lang w:val="en-AU"/>
        </w:rPr>
        <w:t>. This information pack will cover:</w:t>
      </w:r>
    </w:p>
    <w:p w14:paraId="6762D509" w14:textId="3E4BA139" w:rsidR="001B1C18" w:rsidRDefault="00B83D53" w:rsidP="006C4DF3">
      <w:pPr>
        <w:pStyle w:val="Numberlist"/>
        <w:numPr>
          <w:ilvl w:val="0"/>
          <w:numId w:val="22"/>
        </w:numPr>
      </w:pPr>
      <w:r>
        <w:t>Background</w:t>
      </w:r>
      <w:r w:rsidR="00095EEE">
        <w:t xml:space="preserve"> information on </w:t>
      </w:r>
      <w:r w:rsidR="00FC5F8C">
        <w:t>K</w:t>
      </w:r>
      <w:r w:rsidR="001B1C18">
        <w:t xml:space="preserve">indergarten </w:t>
      </w:r>
      <w:r w:rsidR="001703BD">
        <w:t>in Victoria</w:t>
      </w:r>
    </w:p>
    <w:p w14:paraId="7AC2055E" w14:textId="1E0D1405" w:rsidR="00990A50" w:rsidRDefault="00BD4023" w:rsidP="008F5D0F">
      <w:pPr>
        <w:pStyle w:val="Numberlist"/>
        <w:numPr>
          <w:ilvl w:val="0"/>
          <w:numId w:val="22"/>
        </w:numPr>
      </w:pPr>
      <w:r>
        <w:t xml:space="preserve">About the CRES in </w:t>
      </w:r>
      <w:r w:rsidRPr="008F5D0F">
        <w:rPr>
          <w:highlight w:val="yellow"/>
        </w:rPr>
        <w:t>[LGA]</w:t>
      </w:r>
    </w:p>
    <w:p w14:paraId="001B7331" w14:textId="3DCBA771" w:rsidR="004D6CF3" w:rsidRDefault="00324C1B" w:rsidP="008F5D0F">
      <w:pPr>
        <w:pStyle w:val="Numberlist"/>
        <w:numPr>
          <w:ilvl w:val="0"/>
          <w:numId w:val="22"/>
        </w:numPr>
      </w:pPr>
      <w:r>
        <w:t>About t</w:t>
      </w:r>
      <w:r w:rsidR="00990A50">
        <w:t xml:space="preserve">he </w:t>
      </w:r>
      <w:r w:rsidR="00B60FD9">
        <w:t xml:space="preserve">CRES </w:t>
      </w:r>
      <w:r w:rsidR="00FC5F8C">
        <w:t>p</w:t>
      </w:r>
      <w:r w:rsidR="00B60FD9">
        <w:t>rocess</w:t>
      </w:r>
      <w:r>
        <w:t xml:space="preserve"> in [</w:t>
      </w:r>
      <w:r w:rsidRPr="004B528A">
        <w:rPr>
          <w:highlight w:val="yellow"/>
        </w:rPr>
        <w:t>LGA</w:t>
      </w:r>
      <w:r>
        <w:t>]</w:t>
      </w:r>
    </w:p>
    <w:p w14:paraId="660D28D3" w14:textId="1C538A9C" w:rsidR="0063435D" w:rsidRPr="0063435D" w:rsidRDefault="004D6CF3" w:rsidP="0063435D">
      <w:pPr>
        <w:pStyle w:val="Numberlist"/>
        <w:numPr>
          <w:ilvl w:val="0"/>
          <w:numId w:val="22"/>
        </w:numPr>
      </w:pPr>
      <w:r>
        <w:t xml:space="preserve">Additional resources </w:t>
      </w:r>
      <w:r w:rsidR="00324C1B">
        <w:t xml:space="preserve">available </w:t>
      </w:r>
      <w:r>
        <w:t xml:space="preserve">to support families </w:t>
      </w:r>
      <w:r w:rsidR="00A2136B">
        <w:t>and</w:t>
      </w:r>
      <w:r>
        <w:t xml:space="preserve"> carers</w:t>
      </w:r>
      <w:r w:rsidR="00FC5F8C">
        <w:t>.</w:t>
      </w:r>
    </w:p>
    <w:p w14:paraId="22B690CF" w14:textId="50DE2466" w:rsidR="009A1F33" w:rsidRDefault="009A1F33" w:rsidP="009A1F33">
      <w:pPr>
        <w:rPr>
          <w:lang w:val="en-AU"/>
        </w:rPr>
      </w:pPr>
    </w:p>
    <w:p w14:paraId="4C25112E" w14:textId="55A8FA31" w:rsidR="001703BD" w:rsidRDefault="001703BD" w:rsidP="0063435D">
      <w:pPr>
        <w:pStyle w:val="Heading2"/>
        <w:numPr>
          <w:ilvl w:val="0"/>
          <w:numId w:val="40"/>
        </w:numPr>
        <w:rPr>
          <w:lang w:val="en-AU"/>
        </w:rPr>
      </w:pPr>
      <w:r>
        <w:rPr>
          <w:lang w:val="en-AU"/>
        </w:rPr>
        <w:t>background: kindergarten in victoria</w:t>
      </w:r>
    </w:p>
    <w:p w14:paraId="655C5C72" w14:textId="7ED0EA5F" w:rsidR="00991D56" w:rsidRPr="00C62807" w:rsidRDefault="00160B1A" w:rsidP="00C62807">
      <w:pPr>
        <w:rPr>
          <w:rStyle w:val="SubtleEmphasis"/>
          <w:i w:val="0"/>
          <w:iCs w:val="0"/>
          <w:color w:val="000000" w:themeColor="text2"/>
        </w:rPr>
      </w:pPr>
      <w:r w:rsidRPr="00C62807">
        <w:rPr>
          <w:rStyle w:val="SubtleEmphasis"/>
          <w:i w:val="0"/>
          <w:iCs w:val="0"/>
          <w:color w:val="000000" w:themeColor="text2"/>
        </w:rPr>
        <w:t>Kindergarten works differently in each state and territory and u</w:t>
      </w:r>
      <w:r w:rsidR="00224A27" w:rsidRPr="00C62807">
        <w:rPr>
          <w:rStyle w:val="SubtleEmphasis"/>
          <w:i w:val="0"/>
          <w:iCs w:val="0"/>
          <w:color w:val="000000" w:themeColor="text2"/>
        </w:rPr>
        <w:t xml:space="preserve">nderstanding how kindergarten works in Victoria </w:t>
      </w:r>
      <w:r w:rsidR="00D0033C" w:rsidRPr="00C62807">
        <w:rPr>
          <w:rStyle w:val="SubtleEmphasis"/>
          <w:i w:val="0"/>
          <w:iCs w:val="0"/>
          <w:color w:val="000000" w:themeColor="text2"/>
        </w:rPr>
        <w:t xml:space="preserve">can </w:t>
      </w:r>
      <w:r w:rsidR="00224A27" w:rsidRPr="00C62807">
        <w:rPr>
          <w:rStyle w:val="SubtleEmphasis"/>
          <w:i w:val="0"/>
          <w:iCs w:val="0"/>
          <w:color w:val="000000" w:themeColor="text2"/>
        </w:rPr>
        <w:t xml:space="preserve">help you answer questions posed by families </w:t>
      </w:r>
      <w:r w:rsidR="00A2136B" w:rsidRPr="00C62807">
        <w:rPr>
          <w:rStyle w:val="SubtleEmphasis"/>
          <w:i w:val="0"/>
          <w:iCs w:val="0"/>
          <w:color w:val="000000" w:themeColor="text2"/>
        </w:rPr>
        <w:t>and</w:t>
      </w:r>
      <w:r w:rsidR="00224A27" w:rsidRPr="00C62807">
        <w:rPr>
          <w:rStyle w:val="SubtleEmphasis"/>
          <w:i w:val="0"/>
          <w:iCs w:val="0"/>
          <w:color w:val="000000" w:themeColor="text2"/>
        </w:rPr>
        <w:t xml:space="preserve"> carers.</w:t>
      </w:r>
      <w:r w:rsidRPr="00C62807">
        <w:rPr>
          <w:rStyle w:val="SubtleEmphasis"/>
          <w:i w:val="0"/>
          <w:iCs w:val="0"/>
          <w:color w:val="000000" w:themeColor="text2"/>
        </w:rPr>
        <w:t xml:space="preserve"> </w:t>
      </w:r>
    </w:p>
    <w:p w14:paraId="495C18DF" w14:textId="7A26DCB8" w:rsidR="00C62807" w:rsidRDefault="00991D56" w:rsidP="00C62807">
      <w:pPr>
        <w:rPr>
          <w:rStyle w:val="SubtleEmphasis"/>
          <w:i w:val="0"/>
          <w:iCs w:val="0"/>
          <w:color w:val="000000" w:themeColor="text2"/>
        </w:rPr>
      </w:pPr>
      <w:r w:rsidRPr="00C62807">
        <w:rPr>
          <w:rStyle w:val="SubtleEmphasis"/>
          <w:i w:val="0"/>
          <w:iCs w:val="0"/>
          <w:color w:val="000000" w:themeColor="text2"/>
        </w:rPr>
        <w:t>Vulnerable</w:t>
      </w:r>
      <w:r w:rsidR="00160B1A" w:rsidRPr="00C62807">
        <w:rPr>
          <w:rStyle w:val="SubtleEmphasis"/>
          <w:i w:val="0"/>
          <w:iCs w:val="0"/>
          <w:color w:val="000000" w:themeColor="text2"/>
        </w:rPr>
        <w:t xml:space="preserve"> families</w:t>
      </w:r>
      <w:r w:rsidRPr="00C62807">
        <w:rPr>
          <w:rStyle w:val="SubtleEmphasis"/>
          <w:i w:val="0"/>
          <w:iCs w:val="0"/>
          <w:color w:val="000000" w:themeColor="text2"/>
        </w:rPr>
        <w:t xml:space="preserve"> </w:t>
      </w:r>
      <w:r w:rsidR="00A2136B" w:rsidRPr="00C62807">
        <w:rPr>
          <w:rStyle w:val="SubtleEmphasis"/>
          <w:i w:val="0"/>
          <w:iCs w:val="0"/>
          <w:color w:val="000000" w:themeColor="text2"/>
        </w:rPr>
        <w:t xml:space="preserve">and </w:t>
      </w:r>
      <w:r w:rsidR="00C432E3" w:rsidRPr="00C62807">
        <w:rPr>
          <w:rStyle w:val="SubtleEmphasis"/>
          <w:i w:val="0"/>
          <w:iCs w:val="0"/>
          <w:color w:val="000000" w:themeColor="text2"/>
        </w:rPr>
        <w:t xml:space="preserve">carers </w:t>
      </w:r>
      <w:r w:rsidRPr="00C62807">
        <w:rPr>
          <w:rStyle w:val="SubtleEmphasis"/>
          <w:i w:val="0"/>
          <w:iCs w:val="0"/>
          <w:color w:val="000000" w:themeColor="text2"/>
        </w:rPr>
        <w:t>are more likely to</w:t>
      </w:r>
      <w:r w:rsidR="00160B1A" w:rsidRPr="00C62807">
        <w:rPr>
          <w:rStyle w:val="SubtleEmphasis"/>
          <w:i w:val="0"/>
          <w:iCs w:val="0"/>
          <w:color w:val="000000" w:themeColor="text2"/>
        </w:rPr>
        <w:t xml:space="preserve"> experience discomfort or anxiet</w:t>
      </w:r>
      <w:r w:rsidRPr="00C62807">
        <w:rPr>
          <w:rStyle w:val="SubtleEmphasis"/>
          <w:i w:val="0"/>
          <w:iCs w:val="0"/>
          <w:color w:val="000000" w:themeColor="text2"/>
        </w:rPr>
        <w:t>y</w:t>
      </w:r>
      <w:r w:rsidR="00160B1A" w:rsidRPr="00C62807">
        <w:rPr>
          <w:rStyle w:val="SubtleEmphasis"/>
          <w:i w:val="0"/>
          <w:iCs w:val="0"/>
          <w:color w:val="000000" w:themeColor="text2"/>
        </w:rPr>
        <w:t xml:space="preserve"> related to</w:t>
      </w:r>
      <w:r w:rsidRPr="00C62807">
        <w:rPr>
          <w:rStyle w:val="SubtleEmphasis"/>
          <w:i w:val="0"/>
          <w:iCs w:val="0"/>
          <w:color w:val="000000" w:themeColor="text2"/>
        </w:rPr>
        <w:t xml:space="preserve"> attending kindergarten, for example </w:t>
      </w:r>
      <w:r w:rsidR="00ED0096" w:rsidRPr="00C62807">
        <w:rPr>
          <w:rStyle w:val="SubtleEmphasis"/>
          <w:i w:val="0"/>
          <w:iCs w:val="0"/>
          <w:color w:val="000000" w:themeColor="text2"/>
        </w:rPr>
        <w:t xml:space="preserve">regarding </w:t>
      </w:r>
      <w:r w:rsidR="00B25838">
        <w:rPr>
          <w:rStyle w:val="SubtleEmphasis"/>
          <w:i w:val="0"/>
          <w:iCs w:val="0"/>
          <w:color w:val="000000" w:themeColor="text2"/>
        </w:rPr>
        <w:t xml:space="preserve">the </w:t>
      </w:r>
      <w:r w:rsidRPr="00C62807">
        <w:rPr>
          <w:rStyle w:val="SubtleEmphasis"/>
          <w:i w:val="0"/>
          <w:iCs w:val="0"/>
          <w:color w:val="000000" w:themeColor="text2"/>
        </w:rPr>
        <w:t>safety of their children, cost to attend and</w:t>
      </w:r>
      <w:r w:rsidR="00421B99" w:rsidRPr="00C62807">
        <w:rPr>
          <w:rStyle w:val="SubtleEmphasis"/>
          <w:i w:val="0"/>
          <w:iCs w:val="0"/>
          <w:color w:val="000000" w:themeColor="text2"/>
        </w:rPr>
        <w:t xml:space="preserve"> </w:t>
      </w:r>
      <w:r w:rsidR="00CA6CE1" w:rsidRPr="00C62807">
        <w:rPr>
          <w:rStyle w:val="SubtleEmphasis"/>
          <w:i w:val="0"/>
          <w:iCs w:val="0"/>
          <w:color w:val="000000" w:themeColor="text2"/>
        </w:rPr>
        <w:t>understanding</w:t>
      </w:r>
      <w:r w:rsidRPr="00C62807">
        <w:rPr>
          <w:rStyle w:val="SubtleEmphasis"/>
          <w:i w:val="0"/>
          <w:iCs w:val="0"/>
          <w:color w:val="000000" w:themeColor="text2"/>
        </w:rPr>
        <w:t xml:space="preserve"> the value of Early Childhood Education and Care (ECEC).</w:t>
      </w:r>
      <w:r w:rsidR="00160B1A" w:rsidRPr="00C62807">
        <w:rPr>
          <w:rStyle w:val="SubtleEmphasis"/>
          <w:i w:val="0"/>
          <w:iCs w:val="0"/>
          <w:color w:val="000000" w:themeColor="text2"/>
        </w:rPr>
        <w:t xml:space="preserve"> </w:t>
      </w:r>
      <w:r w:rsidR="00ED0096" w:rsidRPr="00C62807">
        <w:rPr>
          <w:rStyle w:val="SubtleEmphasis"/>
          <w:i w:val="0"/>
          <w:iCs w:val="0"/>
          <w:color w:val="000000" w:themeColor="text2"/>
        </w:rPr>
        <w:t xml:space="preserve">The information in this section can help </w:t>
      </w:r>
      <w:r w:rsidR="00D22409">
        <w:rPr>
          <w:rStyle w:val="SubtleEmphasis"/>
          <w:i w:val="0"/>
          <w:iCs w:val="0"/>
          <w:color w:val="000000" w:themeColor="text2"/>
        </w:rPr>
        <w:t xml:space="preserve">ease </w:t>
      </w:r>
      <w:r w:rsidR="00217792" w:rsidRPr="00C62807">
        <w:rPr>
          <w:rStyle w:val="SubtleEmphasis"/>
          <w:i w:val="0"/>
          <w:iCs w:val="0"/>
          <w:color w:val="000000" w:themeColor="text2"/>
        </w:rPr>
        <w:t>their anxieties or fears</w:t>
      </w:r>
      <w:r w:rsidR="00D22409">
        <w:rPr>
          <w:rStyle w:val="SubtleEmphasis"/>
          <w:i w:val="0"/>
          <w:iCs w:val="0"/>
          <w:color w:val="000000" w:themeColor="text2"/>
        </w:rPr>
        <w:t xml:space="preserve">, noting that more specific information for </w:t>
      </w:r>
      <w:proofErr w:type="gramStart"/>
      <w:r w:rsidR="00D22409">
        <w:rPr>
          <w:rStyle w:val="SubtleEmphasis"/>
          <w:i w:val="0"/>
          <w:iCs w:val="0"/>
          <w:color w:val="000000" w:themeColor="text2"/>
        </w:rPr>
        <w:t>particular groups</w:t>
      </w:r>
      <w:proofErr w:type="gramEnd"/>
      <w:r w:rsidR="00D22409">
        <w:rPr>
          <w:rStyle w:val="SubtleEmphasis"/>
          <w:i w:val="0"/>
          <w:iCs w:val="0"/>
          <w:color w:val="000000" w:themeColor="text2"/>
        </w:rPr>
        <w:t xml:space="preserve"> </w:t>
      </w:r>
      <w:r w:rsidR="0067416F">
        <w:rPr>
          <w:rStyle w:val="SubtleEmphasis"/>
          <w:i w:val="0"/>
          <w:iCs w:val="0"/>
          <w:color w:val="000000" w:themeColor="text2"/>
        </w:rPr>
        <w:t xml:space="preserve">or individuals </w:t>
      </w:r>
      <w:r w:rsidR="00D22409">
        <w:rPr>
          <w:rStyle w:val="SubtleEmphasis"/>
          <w:i w:val="0"/>
          <w:iCs w:val="0"/>
          <w:color w:val="000000" w:themeColor="text2"/>
        </w:rPr>
        <w:t>may be necessary</w:t>
      </w:r>
    </w:p>
    <w:p w14:paraId="0F67CEAC" w14:textId="77777777" w:rsidR="005A30D9" w:rsidRDefault="005A30D9" w:rsidP="003D5777">
      <w:pPr>
        <w:rPr>
          <w:rFonts w:asciiTheme="majorHAnsi" w:eastAsiaTheme="majorEastAsia" w:hAnsiTheme="majorHAnsi" w:cstheme="majorBidi"/>
          <w:b/>
          <w:sz w:val="24"/>
        </w:rPr>
      </w:pPr>
    </w:p>
    <w:p w14:paraId="5268EB86" w14:textId="437F8D98" w:rsidR="003D5777" w:rsidRPr="005A30D9" w:rsidRDefault="003D5777" w:rsidP="003D5777">
      <w:pPr>
        <w:rPr>
          <w:rFonts w:asciiTheme="majorHAnsi" w:eastAsiaTheme="majorEastAsia" w:hAnsiTheme="majorHAnsi" w:cstheme="majorBidi"/>
          <w:b/>
          <w:sz w:val="24"/>
        </w:rPr>
      </w:pPr>
      <w:r w:rsidRPr="005A30D9">
        <w:rPr>
          <w:rFonts w:asciiTheme="majorHAnsi" w:eastAsiaTheme="majorEastAsia" w:hAnsiTheme="majorHAnsi" w:cstheme="majorBidi"/>
          <w:b/>
          <w:sz w:val="24"/>
        </w:rPr>
        <w:t>How does kinder work in Victoria?</w:t>
      </w:r>
    </w:p>
    <w:p w14:paraId="3764233D" w14:textId="68F57A17" w:rsidR="007208C5" w:rsidRPr="00CA6CE1" w:rsidRDefault="007208C5" w:rsidP="00C62807">
      <w:pPr>
        <w:rPr>
          <w:rFonts w:ascii="Arial" w:hAnsi="Arial" w:cs="Arial"/>
          <w:color w:val="0B0C1D"/>
          <w:szCs w:val="22"/>
        </w:rPr>
      </w:pPr>
      <w:r>
        <w:rPr>
          <w:rFonts w:ascii="Arial" w:hAnsi="Arial" w:cs="Arial"/>
          <w:color w:val="0B0C1D"/>
          <w:szCs w:val="22"/>
        </w:rPr>
        <w:t>In Victoria, m</w:t>
      </w:r>
      <w:r w:rsidRPr="00CA6CE1">
        <w:rPr>
          <w:rFonts w:ascii="Arial" w:hAnsi="Arial" w:cs="Arial"/>
          <w:color w:val="0B0C1D"/>
          <w:szCs w:val="22"/>
        </w:rPr>
        <w:t>ost children start kindergarten</w:t>
      </w:r>
      <w:r w:rsidR="000B6F11">
        <w:rPr>
          <w:rFonts w:ascii="Arial" w:hAnsi="Arial" w:cs="Arial"/>
          <w:color w:val="0B0C1D"/>
          <w:szCs w:val="22"/>
        </w:rPr>
        <w:t xml:space="preserve"> or preschool</w:t>
      </w:r>
      <w:r w:rsidRPr="00CA6CE1">
        <w:rPr>
          <w:rFonts w:ascii="Arial" w:hAnsi="Arial" w:cs="Arial"/>
          <w:color w:val="0B0C1D"/>
          <w:szCs w:val="22"/>
        </w:rPr>
        <w:t xml:space="preserve"> in the year before school, usually when they are four years old.</w:t>
      </w:r>
      <w:r>
        <w:rPr>
          <w:rFonts w:ascii="Arial" w:hAnsi="Arial" w:cs="Arial"/>
          <w:color w:val="0B0C1D"/>
          <w:szCs w:val="22"/>
        </w:rPr>
        <w:t xml:space="preserve"> </w:t>
      </w:r>
      <w:r w:rsidRPr="00CA6CE1">
        <w:rPr>
          <w:rFonts w:ascii="Arial" w:hAnsi="Arial" w:cs="Arial"/>
          <w:color w:val="0B0C1D"/>
          <w:szCs w:val="22"/>
        </w:rPr>
        <w:t>This is sometimes called a "</w:t>
      </w:r>
      <w:proofErr w:type="gramStart"/>
      <w:r w:rsidRPr="00CA6CE1">
        <w:rPr>
          <w:rFonts w:ascii="Arial" w:hAnsi="Arial" w:cs="Arial"/>
          <w:color w:val="0B0C1D"/>
          <w:szCs w:val="22"/>
        </w:rPr>
        <w:t>15 hour</w:t>
      </w:r>
      <w:proofErr w:type="gramEnd"/>
      <w:r w:rsidRPr="00CA6CE1">
        <w:rPr>
          <w:rFonts w:ascii="Arial" w:hAnsi="Arial" w:cs="Arial"/>
          <w:color w:val="0B0C1D"/>
          <w:szCs w:val="22"/>
        </w:rPr>
        <w:t xml:space="preserve"> program" or "funded kindergarten". The government help</w:t>
      </w:r>
      <w:r>
        <w:rPr>
          <w:rFonts w:ascii="Arial" w:hAnsi="Arial" w:cs="Arial"/>
          <w:color w:val="0B0C1D"/>
          <w:szCs w:val="22"/>
        </w:rPr>
        <w:t>s</w:t>
      </w:r>
      <w:r w:rsidRPr="00CA6CE1">
        <w:rPr>
          <w:rFonts w:ascii="Arial" w:hAnsi="Arial" w:cs="Arial"/>
          <w:color w:val="0B0C1D"/>
          <w:szCs w:val="22"/>
        </w:rPr>
        <w:t xml:space="preserve"> the kindergarten with the cost of </w:t>
      </w:r>
      <w:r w:rsidR="002574FC">
        <w:rPr>
          <w:rFonts w:ascii="Arial" w:hAnsi="Arial" w:cs="Arial"/>
          <w:color w:val="0B0C1D"/>
          <w:szCs w:val="22"/>
        </w:rPr>
        <w:t>a</w:t>
      </w:r>
      <w:r w:rsidR="002574FC" w:rsidRPr="00CA6CE1">
        <w:rPr>
          <w:rFonts w:ascii="Arial" w:hAnsi="Arial" w:cs="Arial"/>
          <w:color w:val="0B0C1D"/>
          <w:szCs w:val="22"/>
        </w:rPr>
        <w:t xml:space="preserve"> </w:t>
      </w:r>
      <w:r w:rsidRPr="00CA6CE1">
        <w:rPr>
          <w:rFonts w:ascii="Arial" w:hAnsi="Arial" w:cs="Arial"/>
          <w:color w:val="0B0C1D"/>
          <w:szCs w:val="22"/>
        </w:rPr>
        <w:t>child attending for 15 hours each week</w:t>
      </w:r>
      <w:r>
        <w:rPr>
          <w:rFonts w:ascii="Arial" w:hAnsi="Arial" w:cs="Arial"/>
          <w:color w:val="0B0C1D"/>
          <w:szCs w:val="22"/>
        </w:rPr>
        <w:t>, which</w:t>
      </w:r>
      <w:r w:rsidRPr="00CA6CE1">
        <w:rPr>
          <w:rFonts w:ascii="Arial" w:hAnsi="Arial" w:cs="Arial"/>
          <w:color w:val="0B0C1D"/>
          <w:szCs w:val="22"/>
        </w:rPr>
        <w:t xml:space="preserve"> helps keep</w:t>
      </w:r>
      <w:r w:rsidR="002A2637">
        <w:rPr>
          <w:rFonts w:ascii="Arial" w:hAnsi="Arial" w:cs="Arial"/>
          <w:color w:val="0B0C1D"/>
          <w:szCs w:val="22"/>
        </w:rPr>
        <w:t xml:space="preserve"> kindergarten fees</w:t>
      </w:r>
      <w:r w:rsidRPr="00CA6CE1">
        <w:rPr>
          <w:rFonts w:ascii="Arial" w:hAnsi="Arial" w:cs="Arial"/>
          <w:color w:val="0B0C1D"/>
          <w:szCs w:val="22"/>
        </w:rPr>
        <w:t> low.</w:t>
      </w:r>
      <w:r w:rsidR="002A2637">
        <w:rPr>
          <w:rFonts w:ascii="Arial" w:hAnsi="Arial" w:cs="Arial"/>
          <w:color w:val="0B0C1D"/>
          <w:szCs w:val="22"/>
        </w:rPr>
        <w:t xml:space="preserve"> For more information about kindergarten fees visit </w:t>
      </w:r>
      <w:hyperlink r:id="rId14" w:history="1">
        <w:r w:rsidR="002A2637" w:rsidRPr="00BF4F6D">
          <w:rPr>
            <w:rStyle w:val="Hyperlink"/>
          </w:rPr>
          <w:t>www.education.vic.gov.au/parents/child-care-kindergarten/Pages/how-much-kindergarten-cost.aspx</w:t>
        </w:r>
      </w:hyperlink>
      <w:r w:rsidR="002A2637">
        <w:t>.</w:t>
      </w:r>
    </w:p>
    <w:p w14:paraId="48FC5E8D" w14:textId="77777777" w:rsidR="00705343" w:rsidRDefault="007208C5" w:rsidP="00C62807">
      <w:pPr>
        <w:rPr>
          <w:szCs w:val="22"/>
          <w:lang w:val="en-AU"/>
        </w:rPr>
      </w:pPr>
      <w:r w:rsidRPr="007208C5">
        <w:rPr>
          <w:szCs w:val="22"/>
          <w:lang w:val="en-AU"/>
        </w:rPr>
        <w:t>Funded kindergarten can be provided in</w:t>
      </w:r>
      <w:r w:rsidR="00705343">
        <w:rPr>
          <w:szCs w:val="22"/>
          <w:lang w:val="en-AU"/>
        </w:rPr>
        <w:t>:</w:t>
      </w:r>
      <w:r w:rsidRPr="007208C5">
        <w:rPr>
          <w:szCs w:val="22"/>
          <w:lang w:val="en-AU"/>
        </w:rPr>
        <w:t xml:space="preserve"> </w:t>
      </w:r>
    </w:p>
    <w:p w14:paraId="2BFFF396" w14:textId="7D50BCDA" w:rsidR="00705343" w:rsidRDefault="007208C5" w:rsidP="00705343">
      <w:pPr>
        <w:pStyle w:val="Bullet1"/>
      </w:pPr>
      <w:r w:rsidRPr="007208C5">
        <w:t xml:space="preserve">standalone sessional kindergarten services or </w:t>
      </w:r>
    </w:p>
    <w:p w14:paraId="77288BA7" w14:textId="14340DBE" w:rsidR="007208C5" w:rsidRPr="005F6922" w:rsidRDefault="007208C5" w:rsidP="002A2637">
      <w:pPr>
        <w:pStyle w:val="Bullet1"/>
      </w:pPr>
      <w:r w:rsidRPr="007208C5">
        <w:t>long day care services in either sessional or integrated delivery models and may be delivered in a ‘mixed’ kindergarten program – i.e. a combined three and four-year-old program.</w:t>
      </w:r>
    </w:p>
    <w:p w14:paraId="35F8688E" w14:textId="2A8D9134" w:rsidR="00922532" w:rsidRDefault="004031CB" w:rsidP="00C62807">
      <w:pPr>
        <w:rPr>
          <w:rStyle w:val="Hyperlink"/>
          <w:color w:val="auto"/>
          <w:u w:val="none"/>
          <w:lang w:val="en-AU"/>
        </w:rPr>
      </w:pPr>
      <w:r w:rsidRPr="004031CB">
        <w:rPr>
          <w:lang w:val="en-AU"/>
        </w:rPr>
        <w:t xml:space="preserve">The Victorian Government is investing nearly $5 billion </w:t>
      </w:r>
      <w:r w:rsidR="00F44F37">
        <w:rPr>
          <w:lang w:val="en-AU"/>
        </w:rPr>
        <w:t>from 2019-2029</w:t>
      </w:r>
      <w:r w:rsidRPr="004031CB">
        <w:rPr>
          <w:lang w:val="en-AU"/>
        </w:rPr>
        <w:t xml:space="preserve"> to introduce funded Three-Year-Old Kindergarten</w:t>
      </w:r>
      <w:r w:rsidR="002B7CDA">
        <w:rPr>
          <w:lang w:val="en-AU"/>
        </w:rPr>
        <w:t>,</w:t>
      </w:r>
      <w:r w:rsidR="005B244B">
        <w:rPr>
          <w:lang w:val="en-AU"/>
        </w:rPr>
        <w:t xml:space="preserve"> </w:t>
      </w:r>
      <w:r w:rsidRPr="004031CB">
        <w:rPr>
          <w:lang w:val="en-AU"/>
        </w:rPr>
        <w:t xml:space="preserve">giving </w:t>
      </w:r>
      <w:r w:rsidR="005B244B">
        <w:rPr>
          <w:lang w:val="en-AU"/>
        </w:rPr>
        <w:t>Victorian</w:t>
      </w:r>
      <w:r w:rsidR="005B244B" w:rsidRPr="004031CB">
        <w:rPr>
          <w:lang w:val="en-AU"/>
        </w:rPr>
        <w:t xml:space="preserve"> </w:t>
      </w:r>
      <w:r w:rsidRPr="004031CB">
        <w:rPr>
          <w:lang w:val="en-AU"/>
        </w:rPr>
        <w:t>children an extra year of learning, playing and making friends.</w:t>
      </w:r>
      <w:r>
        <w:rPr>
          <w:lang w:val="en-AU"/>
        </w:rPr>
        <w:t xml:space="preserve"> </w:t>
      </w:r>
      <w:r w:rsidR="007208C5" w:rsidRPr="00C628D9">
        <w:t>Funded Three-Year-Old Kindergarten is being progressively rolled out across Victoria</w:t>
      </w:r>
      <w:r w:rsidR="00DD2931">
        <w:t>. For</w:t>
      </w:r>
      <w:r w:rsidR="00922532" w:rsidRPr="007162D0">
        <w:rPr>
          <w:lang w:val="en-AU"/>
        </w:rPr>
        <w:t xml:space="preserve"> more information </w:t>
      </w:r>
      <w:r w:rsidR="009878BE">
        <w:rPr>
          <w:lang w:val="en-AU"/>
        </w:rPr>
        <w:t xml:space="preserve">about the roll-out of </w:t>
      </w:r>
      <w:r w:rsidR="00AD2D97">
        <w:rPr>
          <w:lang w:val="en-AU"/>
        </w:rPr>
        <w:t>Three-Year-Old Kindergarten</w:t>
      </w:r>
      <w:r w:rsidR="009878BE">
        <w:rPr>
          <w:lang w:val="en-AU"/>
        </w:rPr>
        <w:t xml:space="preserve">, </w:t>
      </w:r>
      <w:r w:rsidR="00245F77">
        <w:rPr>
          <w:lang w:val="en-AU"/>
        </w:rPr>
        <w:t xml:space="preserve">visit </w:t>
      </w:r>
      <w:hyperlink r:id="rId15" w:history="1">
        <w:r w:rsidR="00B478BE">
          <w:rPr>
            <w:rStyle w:val="Hyperlink"/>
          </w:rPr>
          <w:t>www.education.vic.gov.au/about/programs/Pages/three-year-old-kinder.aspx</w:t>
        </w:r>
      </w:hyperlink>
      <w:r w:rsidR="00B478BE">
        <w:t xml:space="preserve"> .</w:t>
      </w:r>
    </w:p>
    <w:p w14:paraId="4BDECEC5" w14:textId="3DAF4B5C" w:rsidR="00CB5C27" w:rsidRDefault="00CB5C27" w:rsidP="00922532">
      <w:pPr>
        <w:spacing w:after="0"/>
        <w:rPr>
          <w:rStyle w:val="Hyperlink"/>
          <w:color w:val="auto"/>
          <w:u w:val="none"/>
          <w:lang w:val="en-AU"/>
        </w:rPr>
      </w:pPr>
    </w:p>
    <w:p w14:paraId="08EAE290" w14:textId="77777777" w:rsidR="00CB5C27" w:rsidRDefault="00CB5C27" w:rsidP="00922532">
      <w:pPr>
        <w:spacing w:after="0"/>
        <w:rPr>
          <w:rStyle w:val="Hyperlink"/>
          <w:color w:val="auto"/>
          <w:u w:val="none"/>
          <w:lang w:val="en-AU"/>
        </w:rPr>
      </w:pPr>
    </w:p>
    <w:p w14:paraId="4BB0671F" w14:textId="7C661F50" w:rsidR="00661EEC" w:rsidRPr="005A30D9" w:rsidRDefault="00661EEC" w:rsidP="00ED0F16">
      <w:pPr>
        <w:pStyle w:val="Heading3"/>
        <w:rPr>
          <w:color w:val="auto"/>
        </w:rPr>
      </w:pPr>
      <w:r w:rsidRPr="005A30D9">
        <w:rPr>
          <w:color w:val="auto"/>
        </w:rPr>
        <w:lastRenderedPageBreak/>
        <w:t xml:space="preserve">Why is kindergarten important for children? </w:t>
      </w:r>
    </w:p>
    <w:p w14:paraId="2DA31100" w14:textId="439DE154" w:rsidR="001464A9" w:rsidRDefault="000553EF" w:rsidP="00DD2931">
      <w:pPr>
        <w:spacing w:line="276" w:lineRule="auto"/>
      </w:pPr>
      <w:r>
        <w:t xml:space="preserve">Kindergarten is important for child development and </w:t>
      </w:r>
      <w:r w:rsidR="000E2CC0">
        <w:t>the Department of Education and Training (</w:t>
      </w:r>
      <w:r w:rsidR="00A2746B">
        <w:t>DET</w:t>
      </w:r>
      <w:r w:rsidR="000E2CC0">
        <w:t>)</w:t>
      </w:r>
      <w:r w:rsidR="002749D0">
        <w:t xml:space="preserve"> </w:t>
      </w:r>
      <w:r w:rsidR="00890FFF">
        <w:t>strongly recommends all children go to kindergarten.</w:t>
      </w:r>
      <w:r w:rsidR="007208C5">
        <w:t xml:space="preserve"> </w:t>
      </w:r>
    </w:p>
    <w:p w14:paraId="6B91E29E" w14:textId="0E945B33" w:rsidR="007208C5" w:rsidRPr="007208C5" w:rsidRDefault="007208C5" w:rsidP="007208C5">
      <w:pPr>
        <w:spacing w:line="276" w:lineRule="auto"/>
        <w:rPr>
          <w:lang w:val="en-AU"/>
        </w:rPr>
      </w:pPr>
      <w:r w:rsidRPr="007208C5">
        <w:rPr>
          <w:szCs w:val="22"/>
        </w:rPr>
        <w:t>Evidence shows that quality play-based early learning has a profound positive effect on children’s learning and development.</w:t>
      </w:r>
      <w:r w:rsidR="00121C99">
        <w:t xml:space="preserve"> </w:t>
      </w:r>
      <w:r w:rsidRPr="008E4AB3">
        <w:t xml:space="preserve">Young children learn about the world through play. It gives children the opportunity to use their imagination and </w:t>
      </w:r>
      <w:r>
        <w:t xml:space="preserve">learn and </w:t>
      </w:r>
      <w:r w:rsidRPr="008E4AB3">
        <w:t>practise important skills</w:t>
      </w:r>
      <w:r>
        <w:t>, such as problem solving</w:t>
      </w:r>
      <w:r w:rsidRPr="008E4AB3">
        <w:t>. It also helps their social and emotional development, and wellbeing. </w:t>
      </w:r>
    </w:p>
    <w:p w14:paraId="57AEE4F1" w14:textId="2B564C7F" w:rsidR="007208C5" w:rsidRDefault="007208C5" w:rsidP="00661EEC">
      <w:r w:rsidRPr="008E4AB3">
        <w:t>In a kindergarten program, children use play to build their language skills and learn about numbers and patterns. They also learn how to get along with others, share, listen, and manage their emotions. Teachers and educators help children become curious, creative and confident about learning</w:t>
      </w:r>
      <w:r>
        <w:t>.</w:t>
      </w:r>
    </w:p>
    <w:p w14:paraId="0DB62706" w14:textId="4051A177" w:rsidR="000B6F11" w:rsidRDefault="00180CB1" w:rsidP="000B6F11">
      <w:r>
        <w:t>Kindergartens provide a strong foundation for</w:t>
      </w:r>
      <w:r w:rsidR="007208C5">
        <w:t xml:space="preserve"> a</w:t>
      </w:r>
      <w:r>
        <w:t xml:space="preserve"> chi</w:t>
      </w:r>
      <w:r w:rsidR="007208C5">
        <w:t>l</w:t>
      </w:r>
      <w:r>
        <w:t>d</w:t>
      </w:r>
      <w:r w:rsidR="007208C5">
        <w:t>’s</w:t>
      </w:r>
      <w:r>
        <w:t xml:space="preserve"> learning and development, setting up children for a smooth entry to school. </w:t>
      </w:r>
      <w:r w:rsidR="000B3BC0">
        <w:t xml:space="preserve">Children experiencing disadvantage and vulnerability benefit the most from what kindergarten offers. </w:t>
      </w:r>
    </w:p>
    <w:p w14:paraId="7A30C34C" w14:textId="77777777" w:rsidR="000B6F11" w:rsidRDefault="000B6F11" w:rsidP="000B6F11">
      <w:r>
        <w:t>Kindergarten programs are delivered by a qualified early childhood teacher. They're designed to improve your child’s development in:</w:t>
      </w:r>
    </w:p>
    <w:p w14:paraId="3BC12EAD" w14:textId="77777777" w:rsidR="000B6F11" w:rsidRDefault="000B6F11" w:rsidP="00A26CC0">
      <w:pPr>
        <w:pStyle w:val="ListParagraph"/>
        <w:numPr>
          <w:ilvl w:val="0"/>
          <w:numId w:val="35"/>
        </w:numPr>
      </w:pPr>
      <w:r>
        <w:t>social skills, like how to play with other children in a calm, sharing and rewarding way</w:t>
      </w:r>
    </w:p>
    <w:p w14:paraId="7D286442" w14:textId="77777777" w:rsidR="000B6F11" w:rsidRDefault="000B6F11" w:rsidP="00A26CC0">
      <w:pPr>
        <w:pStyle w:val="ListParagraph"/>
        <w:numPr>
          <w:ilvl w:val="0"/>
          <w:numId w:val="35"/>
        </w:numPr>
      </w:pPr>
      <w:r>
        <w:t>self-awareness and respect for others</w:t>
      </w:r>
    </w:p>
    <w:p w14:paraId="119B27C6" w14:textId="77777777" w:rsidR="000B6F11" w:rsidRDefault="000B6F11" w:rsidP="00A26CC0">
      <w:pPr>
        <w:pStyle w:val="ListParagraph"/>
        <w:numPr>
          <w:ilvl w:val="0"/>
          <w:numId w:val="35"/>
        </w:numPr>
      </w:pPr>
      <w:r>
        <w:t>emotional skills, for example understanding their feelings</w:t>
      </w:r>
    </w:p>
    <w:p w14:paraId="08518AB5" w14:textId="77777777" w:rsidR="000B6F11" w:rsidRDefault="000B6F11" w:rsidP="00A26CC0">
      <w:pPr>
        <w:pStyle w:val="ListParagraph"/>
        <w:numPr>
          <w:ilvl w:val="0"/>
          <w:numId w:val="35"/>
        </w:numPr>
      </w:pPr>
      <w:r>
        <w:t>language, literacy and numeracy skills, such as reading stories and counting objects</w:t>
      </w:r>
    </w:p>
    <w:p w14:paraId="3B4308F0" w14:textId="77777777" w:rsidR="000B6F11" w:rsidRDefault="000B6F11" w:rsidP="00A26CC0">
      <w:pPr>
        <w:pStyle w:val="ListParagraph"/>
        <w:numPr>
          <w:ilvl w:val="0"/>
          <w:numId w:val="35"/>
        </w:numPr>
      </w:pPr>
      <w:r>
        <w:t>a joy for learning and group activities, such as talking, drawing and making things together with other children their own age</w:t>
      </w:r>
    </w:p>
    <w:p w14:paraId="15BAA818" w14:textId="77777777" w:rsidR="000B6F11" w:rsidRDefault="000B6F11" w:rsidP="00A26CC0">
      <w:pPr>
        <w:pStyle w:val="ListParagraph"/>
        <w:numPr>
          <w:ilvl w:val="0"/>
          <w:numId w:val="35"/>
        </w:numPr>
      </w:pPr>
      <w:r>
        <w:t>ability to make new friends</w:t>
      </w:r>
    </w:p>
    <w:p w14:paraId="34CF7072" w14:textId="77777777" w:rsidR="000B6F11" w:rsidRDefault="000B6F11" w:rsidP="00A26CC0">
      <w:pPr>
        <w:pStyle w:val="ListParagraph"/>
        <w:numPr>
          <w:ilvl w:val="0"/>
          <w:numId w:val="35"/>
        </w:numPr>
      </w:pPr>
      <w:r>
        <w:t>exposure to new ideas and concepts.</w:t>
      </w:r>
    </w:p>
    <w:p w14:paraId="15198315" w14:textId="77777777" w:rsidR="000B6F11" w:rsidRDefault="000B6F11" w:rsidP="000B6F11">
      <w:r>
        <w:t>Kindergarten also gives families:</w:t>
      </w:r>
    </w:p>
    <w:p w14:paraId="0EC682EA" w14:textId="77777777" w:rsidR="000B6F11" w:rsidRDefault="000B6F11" w:rsidP="00A26CC0">
      <w:pPr>
        <w:pStyle w:val="ListParagraph"/>
        <w:numPr>
          <w:ilvl w:val="0"/>
          <w:numId w:val="36"/>
        </w:numPr>
      </w:pPr>
      <w:r>
        <w:t>opportunities to meet other families and make community connections</w:t>
      </w:r>
    </w:p>
    <w:p w14:paraId="70990D04" w14:textId="77777777" w:rsidR="000B6F11" w:rsidRDefault="000B6F11" w:rsidP="00A26CC0">
      <w:pPr>
        <w:pStyle w:val="ListParagraph"/>
        <w:numPr>
          <w:ilvl w:val="0"/>
          <w:numId w:val="36"/>
        </w:numPr>
      </w:pPr>
      <w:r>
        <w:t>access to support for children with special needs</w:t>
      </w:r>
    </w:p>
    <w:p w14:paraId="3A9553A1" w14:textId="77777777" w:rsidR="000B6F11" w:rsidRDefault="000B6F11" w:rsidP="00A26CC0">
      <w:pPr>
        <w:pStyle w:val="ListParagraph"/>
        <w:numPr>
          <w:ilvl w:val="0"/>
          <w:numId w:val="36"/>
        </w:numPr>
      </w:pPr>
      <w:r>
        <w:t>access to other community services.</w:t>
      </w:r>
    </w:p>
    <w:p w14:paraId="3AEAAFF9" w14:textId="08301225" w:rsidR="0039400C" w:rsidRDefault="0039400C" w:rsidP="009914EA">
      <w:r>
        <w:t xml:space="preserve">For more information, visit </w:t>
      </w:r>
      <w:hyperlink r:id="rId16" w:history="1">
        <w:r>
          <w:rPr>
            <w:rStyle w:val="Hyperlink"/>
          </w:rPr>
          <w:t>www.education.vic.gov.au/parents/child-care-kindergarten/Pages/when-start-kindergarten.aspx</w:t>
        </w:r>
      </w:hyperlink>
      <w:r>
        <w:t>.</w:t>
      </w:r>
    </w:p>
    <w:p w14:paraId="3983A83F" w14:textId="77777777" w:rsidR="00D676D7" w:rsidRDefault="00D676D7" w:rsidP="00D676D7"/>
    <w:p w14:paraId="71D8AC0F" w14:textId="177702BA" w:rsidR="006F4F3C" w:rsidRPr="005A30D9" w:rsidRDefault="00ED0F16" w:rsidP="00ED0F16">
      <w:pPr>
        <w:pStyle w:val="Heading3"/>
        <w:rPr>
          <w:color w:val="auto"/>
        </w:rPr>
      </w:pPr>
      <w:r w:rsidRPr="005A30D9">
        <w:rPr>
          <w:color w:val="auto"/>
        </w:rPr>
        <w:t>When is a child eligible for kindergarten?</w:t>
      </w:r>
    </w:p>
    <w:p w14:paraId="648E26FA" w14:textId="2C026D69" w:rsidR="00ED0F16" w:rsidRDefault="004A667A" w:rsidP="00ED0F16">
      <w:r>
        <w:t xml:space="preserve">A child is eligible for </w:t>
      </w:r>
      <w:r w:rsidR="00AD2D97">
        <w:t>Four-Year-Old Kindergarten</w:t>
      </w:r>
      <w:r>
        <w:t xml:space="preserve"> if they turn four by April 30 of the year they are attending.</w:t>
      </w:r>
      <w:r w:rsidR="00186796">
        <w:t xml:space="preserve"> Eligible children</w:t>
      </w:r>
      <w:r w:rsidR="008B7DA9">
        <w:t xml:space="preserve"> can attend a funded program for up to 15 hours per week (or 600 hours per year).</w:t>
      </w:r>
    </w:p>
    <w:p w14:paraId="2D8AA822" w14:textId="1C7056C8" w:rsidR="004A667A" w:rsidRDefault="00444482" w:rsidP="004A667A">
      <w:r>
        <w:t>Similarly,</w:t>
      </w:r>
      <w:r w:rsidR="00DD0391">
        <w:t xml:space="preserve"> a</w:t>
      </w:r>
      <w:r w:rsidR="004A667A">
        <w:t xml:space="preserve"> child is eligible for </w:t>
      </w:r>
      <w:r w:rsidR="00AD2D97">
        <w:t>Three-Year-Old Kindergarten</w:t>
      </w:r>
      <w:r w:rsidR="004A667A">
        <w:t xml:space="preserve"> </w:t>
      </w:r>
      <w:r w:rsidR="00DD0391">
        <w:t xml:space="preserve">if they turn </w:t>
      </w:r>
      <w:r w:rsidR="002B293A">
        <w:t xml:space="preserve">three </w:t>
      </w:r>
      <w:r w:rsidR="004A667A">
        <w:t>by April 30 of the year they are attending.</w:t>
      </w:r>
      <w:r w:rsidR="00DD0391">
        <w:t xml:space="preserve"> However, the child can </w:t>
      </w:r>
      <w:r w:rsidR="00BF27ED">
        <w:t xml:space="preserve">only start attending the kindergarten when they are </w:t>
      </w:r>
      <w:r>
        <w:t>three years old</w:t>
      </w:r>
      <w:r w:rsidR="00BF27ED">
        <w:t>.</w:t>
      </w:r>
      <w:r w:rsidR="00D25CA8">
        <w:t xml:space="preserve"> </w:t>
      </w:r>
      <w:r w:rsidR="00092CC3">
        <w:t>For example, a</w:t>
      </w:r>
      <w:r w:rsidR="00170CD7">
        <w:t xml:space="preserve"> child who turns three on April 15 will be able to enrol in the kindergarten</w:t>
      </w:r>
      <w:r w:rsidR="007A603F">
        <w:t xml:space="preserve"> the year </w:t>
      </w:r>
      <w:r>
        <w:t>prior but</w:t>
      </w:r>
      <w:r w:rsidR="007A603F">
        <w:t xml:space="preserve"> </w:t>
      </w:r>
      <w:r w:rsidR="00317A17">
        <w:t xml:space="preserve">can </w:t>
      </w:r>
      <w:r w:rsidR="007A603F">
        <w:t>only start attending after April 15.</w:t>
      </w:r>
    </w:p>
    <w:p w14:paraId="1CBDF646" w14:textId="3E9D9713" w:rsidR="005A30D9" w:rsidRDefault="005A30D9" w:rsidP="004A667A"/>
    <w:p w14:paraId="3EB97DDB" w14:textId="77777777" w:rsidR="005A30D9" w:rsidRDefault="005A30D9" w:rsidP="004A667A"/>
    <w:tbl>
      <w:tblPr>
        <w:tblStyle w:val="TableGrid"/>
        <w:tblW w:w="0" w:type="auto"/>
        <w:tblLook w:val="04A0" w:firstRow="1" w:lastRow="0" w:firstColumn="1" w:lastColumn="0" w:noHBand="0" w:noVBand="1"/>
      </w:tblPr>
      <w:tblGrid>
        <w:gridCol w:w="3091"/>
        <w:gridCol w:w="2981"/>
        <w:gridCol w:w="2841"/>
      </w:tblGrid>
      <w:tr w:rsidR="00265805" w:rsidRPr="007B65E0" w14:paraId="7027C5F3" w14:textId="77777777" w:rsidTr="00720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5" w:type="dxa"/>
            <w:vMerge w:val="restart"/>
            <w:shd w:val="clear" w:color="auto" w:fill="53565A" w:themeFill="accent5"/>
          </w:tcPr>
          <w:p w14:paraId="7561614A" w14:textId="06D7DB40" w:rsidR="00265805" w:rsidRPr="007B65E0" w:rsidRDefault="0039400C" w:rsidP="007208C5">
            <w:pPr>
              <w:pStyle w:val="TableNheader"/>
              <w:jc w:val="center"/>
              <w:rPr>
                <w:rFonts w:asciiTheme="majorHAnsi" w:hAnsiTheme="majorHAnsi" w:cstheme="majorHAnsi"/>
                <w:b w:val="0"/>
                <w:bCs/>
                <w:sz w:val="22"/>
                <w:lang w:eastAsia="en-AU"/>
              </w:rPr>
            </w:pPr>
            <w:r>
              <w:rPr>
                <w:rFonts w:asciiTheme="majorHAnsi" w:hAnsiTheme="majorHAnsi" w:cstheme="majorHAnsi"/>
                <w:b w:val="0"/>
                <w:bCs/>
                <w:sz w:val="22"/>
                <w:lang w:eastAsia="en-AU"/>
              </w:rPr>
              <w:lastRenderedPageBreak/>
              <w:t>C</w:t>
            </w:r>
            <w:r w:rsidR="00265805" w:rsidRPr="007B65E0">
              <w:rPr>
                <w:rFonts w:asciiTheme="majorHAnsi" w:hAnsiTheme="majorHAnsi" w:cstheme="majorHAnsi"/>
                <w:b w:val="0"/>
                <w:bCs/>
                <w:sz w:val="22"/>
                <w:lang w:eastAsia="en-AU"/>
              </w:rPr>
              <w:t>hild’s date of birth is between</w:t>
            </w:r>
            <w:r w:rsidR="00265805" w:rsidRPr="007B65E0">
              <w:rPr>
                <w:rFonts w:asciiTheme="majorHAnsi" w:hAnsiTheme="majorHAnsi" w:cstheme="majorHAnsi"/>
                <w:b w:val="0"/>
                <w:bCs/>
                <w:sz w:val="22"/>
                <w:lang w:eastAsia="en-AU"/>
              </w:rPr>
              <w:br/>
            </w:r>
          </w:p>
        </w:tc>
        <w:tc>
          <w:tcPr>
            <w:tcW w:w="5935" w:type="dxa"/>
            <w:gridSpan w:val="2"/>
            <w:shd w:val="clear" w:color="auto" w:fill="53565A" w:themeFill="accent5"/>
          </w:tcPr>
          <w:p w14:paraId="33DE3F1B" w14:textId="2202CD84" w:rsidR="00265805" w:rsidRPr="007B65E0" w:rsidRDefault="00265805" w:rsidP="007208C5">
            <w:pPr>
              <w:pStyle w:val="TableNheade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sz w:val="22"/>
                <w:lang w:eastAsia="en-AU"/>
              </w:rPr>
            </w:pPr>
            <w:r w:rsidRPr="007B65E0">
              <w:rPr>
                <w:rFonts w:asciiTheme="majorHAnsi" w:hAnsiTheme="majorHAnsi" w:cstheme="majorHAnsi"/>
                <w:b w:val="0"/>
                <w:bCs/>
                <w:sz w:val="22"/>
                <w:lang w:eastAsia="en-AU"/>
              </w:rPr>
              <w:t xml:space="preserve">The year </w:t>
            </w:r>
            <w:r w:rsidR="0039400C">
              <w:rPr>
                <w:rFonts w:asciiTheme="majorHAnsi" w:hAnsiTheme="majorHAnsi" w:cstheme="majorHAnsi"/>
                <w:b w:val="0"/>
                <w:bCs/>
                <w:sz w:val="22"/>
                <w:lang w:eastAsia="en-AU"/>
              </w:rPr>
              <w:t>the</w:t>
            </w:r>
            <w:r w:rsidRPr="007B65E0">
              <w:rPr>
                <w:rFonts w:asciiTheme="majorHAnsi" w:hAnsiTheme="majorHAnsi" w:cstheme="majorHAnsi"/>
                <w:b w:val="0"/>
                <w:bCs/>
                <w:sz w:val="22"/>
                <w:lang w:eastAsia="en-AU"/>
              </w:rPr>
              <w:t xml:space="preserve"> child can attend kindergarten</w:t>
            </w:r>
          </w:p>
        </w:tc>
      </w:tr>
      <w:tr w:rsidR="00265805" w:rsidRPr="007B65E0" w14:paraId="183872B9" w14:textId="77777777" w:rsidTr="00A26CC0">
        <w:tc>
          <w:tcPr>
            <w:cnfStyle w:val="001000000000" w:firstRow="0" w:lastRow="0" w:firstColumn="1" w:lastColumn="0" w:oddVBand="0" w:evenVBand="0" w:oddHBand="0" w:evenHBand="0" w:firstRowFirstColumn="0" w:firstRowLastColumn="0" w:lastRowFirstColumn="0" w:lastRowLastColumn="0"/>
            <w:tcW w:w="3165" w:type="dxa"/>
            <w:vMerge/>
            <w:shd w:val="clear" w:color="auto" w:fill="53565A" w:themeFill="accent5"/>
          </w:tcPr>
          <w:p w14:paraId="40E1DEA2" w14:textId="77777777" w:rsidR="00265805" w:rsidRPr="007B65E0" w:rsidRDefault="00265805" w:rsidP="007208C5">
            <w:pPr>
              <w:jc w:val="center"/>
              <w:rPr>
                <w:rFonts w:asciiTheme="majorHAnsi" w:hAnsiTheme="majorHAnsi" w:cstheme="majorHAnsi"/>
                <w:bCs/>
                <w:szCs w:val="22"/>
                <w:lang w:eastAsia="en-AU"/>
              </w:rPr>
            </w:pPr>
          </w:p>
        </w:tc>
        <w:tc>
          <w:tcPr>
            <w:tcW w:w="3040" w:type="dxa"/>
            <w:shd w:val="clear" w:color="auto" w:fill="53565A" w:themeFill="accent5"/>
          </w:tcPr>
          <w:p w14:paraId="3426C14C" w14:textId="6DD39EDA" w:rsidR="00265805" w:rsidRPr="007B65E0" w:rsidRDefault="00AD2D97" w:rsidP="007208C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E7E6E6" w:themeColor="background2"/>
                <w:sz w:val="22"/>
                <w:lang w:eastAsia="en-AU"/>
              </w:rPr>
            </w:pPr>
            <w:r>
              <w:rPr>
                <w:rFonts w:asciiTheme="majorHAnsi" w:hAnsiTheme="majorHAnsi" w:cstheme="majorHAnsi"/>
                <w:bCs/>
                <w:color w:val="E7E6E6" w:themeColor="background2"/>
                <w:sz w:val="22"/>
                <w:lang w:eastAsia="en-AU"/>
              </w:rPr>
              <w:t>Three-Year-Old Kindergarten</w:t>
            </w:r>
          </w:p>
        </w:tc>
        <w:tc>
          <w:tcPr>
            <w:tcW w:w="2895" w:type="dxa"/>
            <w:shd w:val="clear" w:color="auto" w:fill="53565A" w:themeFill="accent5"/>
          </w:tcPr>
          <w:p w14:paraId="4DD24F49" w14:textId="5898F277" w:rsidR="00265805" w:rsidRPr="007B65E0" w:rsidRDefault="00AD2D97" w:rsidP="007208C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E7E6E6" w:themeColor="background2"/>
                <w:sz w:val="22"/>
                <w:lang w:eastAsia="en-AU"/>
              </w:rPr>
            </w:pPr>
            <w:r>
              <w:rPr>
                <w:rFonts w:asciiTheme="majorHAnsi" w:hAnsiTheme="majorHAnsi" w:cstheme="majorHAnsi"/>
                <w:bCs/>
                <w:color w:val="E7E6E6" w:themeColor="background2"/>
                <w:sz w:val="22"/>
                <w:lang w:eastAsia="en-AU"/>
              </w:rPr>
              <w:t>Four-Year-Old Kindergarten</w:t>
            </w:r>
          </w:p>
        </w:tc>
      </w:tr>
      <w:tr w:rsidR="00265805" w:rsidRPr="007B65E0" w14:paraId="6D2B3468" w14:textId="77777777" w:rsidTr="007208C5">
        <w:tc>
          <w:tcPr>
            <w:cnfStyle w:val="001000000000" w:firstRow="0" w:lastRow="0" w:firstColumn="1" w:lastColumn="0" w:oddVBand="0" w:evenVBand="0" w:oddHBand="0" w:evenHBand="0" w:firstRowFirstColumn="0" w:firstRowLastColumn="0" w:lastRowFirstColumn="0" w:lastRowLastColumn="0"/>
            <w:tcW w:w="3165" w:type="dxa"/>
          </w:tcPr>
          <w:p w14:paraId="4895D675" w14:textId="77777777" w:rsidR="00265805" w:rsidRPr="00A26CC0" w:rsidRDefault="00265805" w:rsidP="007208C5">
            <w:pPr>
              <w:pStyle w:val="TableNText"/>
              <w:jc w:val="center"/>
              <w:rPr>
                <w:rFonts w:asciiTheme="majorHAnsi" w:hAnsiTheme="majorHAnsi" w:cstheme="majorHAnsi"/>
                <w:bCs/>
                <w:color w:val="000000" w:themeColor="text2"/>
                <w:sz w:val="22"/>
                <w:lang w:eastAsia="en-AU"/>
              </w:rPr>
            </w:pPr>
            <w:r w:rsidRPr="00A26CC0">
              <w:rPr>
                <w:rFonts w:asciiTheme="majorHAnsi" w:hAnsiTheme="majorHAnsi" w:cstheme="majorHAnsi"/>
                <w:bCs/>
                <w:color w:val="000000" w:themeColor="text2"/>
                <w:sz w:val="22"/>
                <w:highlight w:val="yellow"/>
                <w:lang w:eastAsia="en-AU"/>
              </w:rPr>
              <w:t>1/5/2018 – 30/4/2019</w:t>
            </w:r>
          </w:p>
        </w:tc>
        <w:tc>
          <w:tcPr>
            <w:tcW w:w="3040" w:type="dxa"/>
          </w:tcPr>
          <w:p w14:paraId="375129A3" w14:textId="77777777" w:rsidR="00265805" w:rsidRPr="00A26CC0" w:rsidRDefault="00265805" w:rsidP="007208C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highlight w:val="yellow"/>
                <w:lang w:eastAsia="en-AU"/>
              </w:rPr>
            </w:pPr>
            <w:r w:rsidRPr="00A26CC0">
              <w:rPr>
                <w:rFonts w:asciiTheme="majorHAnsi" w:hAnsiTheme="majorHAnsi" w:cstheme="majorHAnsi"/>
                <w:bCs/>
                <w:sz w:val="22"/>
                <w:highlight w:val="yellow"/>
                <w:lang w:eastAsia="en-AU"/>
              </w:rPr>
              <w:t>2022</w:t>
            </w:r>
          </w:p>
        </w:tc>
        <w:tc>
          <w:tcPr>
            <w:tcW w:w="2895" w:type="dxa"/>
          </w:tcPr>
          <w:p w14:paraId="3FB7119B" w14:textId="77777777" w:rsidR="00265805" w:rsidRPr="00A26CC0" w:rsidRDefault="00265805" w:rsidP="007208C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highlight w:val="yellow"/>
                <w:lang w:eastAsia="en-AU"/>
              </w:rPr>
            </w:pPr>
            <w:r w:rsidRPr="00A26CC0">
              <w:rPr>
                <w:rFonts w:asciiTheme="majorHAnsi" w:hAnsiTheme="majorHAnsi" w:cstheme="majorHAnsi"/>
                <w:bCs/>
                <w:sz w:val="22"/>
                <w:highlight w:val="yellow"/>
                <w:lang w:eastAsia="en-AU"/>
              </w:rPr>
              <w:t>2023</w:t>
            </w:r>
          </w:p>
        </w:tc>
      </w:tr>
      <w:tr w:rsidR="00265805" w:rsidRPr="007B65E0" w14:paraId="08CBC3FF" w14:textId="77777777" w:rsidTr="007208C5">
        <w:tc>
          <w:tcPr>
            <w:cnfStyle w:val="001000000000" w:firstRow="0" w:lastRow="0" w:firstColumn="1" w:lastColumn="0" w:oddVBand="0" w:evenVBand="0" w:oddHBand="0" w:evenHBand="0" w:firstRowFirstColumn="0" w:firstRowLastColumn="0" w:lastRowFirstColumn="0" w:lastRowLastColumn="0"/>
            <w:tcW w:w="3165" w:type="dxa"/>
          </w:tcPr>
          <w:p w14:paraId="2D867677" w14:textId="77777777" w:rsidR="00265805" w:rsidRPr="00A26CC0" w:rsidRDefault="00265805" w:rsidP="007208C5">
            <w:pPr>
              <w:pStyle w:val="TableNText"/>
              <w:jc w:val="center"/>
              <w:rPr>
                <w:rFonts w:asciiTheme="majorHAnsi" w:hAnsiTheme="majorHAnsi" w:cstheme="majorHAnsi"/>
                <w:bCs/>
                <w:color w:val="000000" w:themeColor="text2"/>
                <w:sz w:val="22"/>
                <w:highlight w:val="yellow"/>
                <w:lang w:eastAsia="en-AU"/>
              </w:rPr>
            </w:pPr>
            <w:r w:rsidRPr="00A26CC0">
              <w:rPr>
                <w:rFonts w:asciiTheme="majorHAnsi" w:hAnsiTheme="majorHAnsi" w:cstheme="majorHAnsi"/>
                <w:bCs/>
                <w:color w:val="000000" w:themeColor="text2"/>
                <w:sz w:val="22"/>
                <w:highlight w:val="yellow"/>
                <w:lang w:eastAsia="en-AU"/>
              </w:rPr>
              <w:t>1/5/2019 – 30/4/2020</w:t>
            </w:r>
          </w:p>
        </w:tc>
        <w:tc>
          <w:tcPr>
            <w:tcW w:w="3040" w:type="dxa"/>
          </w:tcPr>
          <w:p w14:paraId="1A7B704D" w14:textId="77777777" w:rsidR="00265805" w:rsidRPr="00A26CC0" w:rsidRDefault="00265805" w:rsidP="007208C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highlight w:val="yellow"/>
                <w:lang w:eastAsia="en-AU"/>
              </w:rPr>
            </w:pPr>
            <w:r w:rsidRPr="00A26CC0">
              <w:rPr>
                <w:rFonts w:asciiTheme="majorHAnsi" w:hAnsiTheme="majorHAnsi" w:cstheme="majorHAnsi"/>
                <w:bCs/>
                <w:sz w:val="22"/>
                <w:highlight w:val="yellow"/>
                <w:lang w:eastAsia="en-AU"/>
              </w:rPr>
              <w:t>2023</w:t>
            </w:r>
          </w:p>
        </w:tc>
        <w:tc>
          <w:tcPr>
            <w:tcW w:w="2895" w:type="dxa"/>
          </w:tcPr>
          <w:p w14:paraId="0C8FEEE0" w14:textId="77777777" w:rsidR="00265805" w:rsidRPr="00A26CC0" w:rsidRDefault="00265805" w:rsidP="007208C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highlight w:val="yellow"/>
                <w:lang w:eastAsia="en-AU"/>
              </w:rPr>
            </w:pPr>
            <w:r w:rsidRPr="00A26CC0">
              <w:rPr>
                <w:rFonts w:asciiTheme="majorHAnsi" w:hAnsiTheme="majorHAnsi" w:cstheme="majorHAnsi"/>
                <w:bCs/>
                <w:sz w:val="22"/>
                <w:highlight w:val="yellow"/>
                <w:lang w:eastAsia="en-AU"/>
              </w:rPr>
              <w:t>2024</w:t>
            </w:r>
          </w:p>
        </w:tc>
      </w:tr>
    </w:tbl>
    <w:p w14:paraId="69CE0050" w14:textId="77777777" w:rsidR="00941432" w:rsidRPr="00ED0F16" w:rsidRDefault="00941432" w:rsidP="00ED0F16"/>
    <w:p w14:paraId="6DF79DFB" w14:textId="7D5F0E42" w:rsidR="00ED0F16" w:rsidRPr="005A30D9" w:rsidRDefault="00ED0F16" w:rsidP="00ED0F16">
      <w:pPr>
        <w:pStyle w:val="Heading3"/>
        <w:rPr>
          <w:color w:val="auto"/>
        </w:rPr>
      </w:pPr>
      <w:r w:rsidRPr="005A30D9">
        <w:rPr>
          <w:color w:val="auto"/>
        </w:rPr>
        <w:t>How much does kindergarten cost?</w:t>
      </w:r>
    </w:p>
    <w:p w14:paraId="64C05D95" w14:textId="77777777" w:rsidR="003D1D42" w:rsidRDefault="003D1D42" w:rsidP="003D1D42">
      <w:r>
        <w:t>For specific fees, families and carers should be directed to the kindergartens they are interested in</w:t>
      </w:r>
      <w:r w:rsidRPr="00BA4878">
        <w:t>.</w:t>
      </w:r>
    </w:p>
    <w:p w14:paraId="29CFD0F0" w14:textId="5A50568B" w:rsidR="001D50A2" w:rsidRDefault="00D81498" w:rsidP="001703BD">
      <w:r>
        <w:t xml:space="preserve">The Victorian government subsidises kindergarten fees to keep costs low. Kindergartens charge an additional fee to cover their costs. </w:t>
      </w:r>
      <w:r w:rsidR="00AD2D97">
        <w:t>Four-Year-Old Kindergarten</w:t>
      </w:r>
      <w:r w:rsidR="00BA4878" w:rsidRPr="00BA4878">
        <w:t xml:space="preserve"> is partially funded by the Victorian Government. This funding is paid directly to the kindergarten</w:t>
      </w:r>
      <w:r w:rsidR="001D50A2">
        <w:t xml:space="preserve"> to allow </w:t>
      </w:r>
      <w:r w:rsidR="00D96DEB">
        <w:t>all children to access up to 15 hours per week of subsidised kindergarten</w:t>
      </w:r>
      <w:r>
        <w:t>.</w:t>
      </w:r>
    </w:p>
    <w:p w14:paraId="35BAAD39" w14:textId="7FA8CD98" w:rsidR="001703BD" w:rsidRDefault="00A922C8" w:rsidP="001703BD">
      <w:r>
        <w:t xml:space="preserve">The Victorian Government is currently rolling out funded </w:t>
      </w:r>
      <w:r w:rsidR="00AD2D97">
        <w:t>Three-Year-Old Kindergarten</w:t>
      </w:r>
      <w:r w:rsidR="00980B8F">
        <w:t>.</w:t>
      </w:r>
      <w:r w:rsidR="00FA0774">
        <w:t xml:space="preserve"> </w:t>
      </w:r>
      <w:r w:rsidR="00711152" w:rsidRPr="009914EA">
        <w:rPr>
          <w:highlight w:val="yellow"/>
        </w:rPr>
        <w:t xml:space="preserve">Currently, X hours of </w:t>
      </w:r>
      <w:r w:rsidR="00AD2D97">
        <w:rPr>
          <w:highlight w:val="yellow"/>
        </w:rPr>
        <w:t>Three-Year-Old Kindergarten</w:t>
      </w:r>
      <w:r w:rsidR="00711152" w:rsidRPr="009914EA">
        <w:rPr>
          <w:highlight w:val="yellow"/>
        </w:rPr>
        <w:t xml:space="preserve"> are funded in [LGA].</w:t>
      </w:r>
      <w:r w:rsidR="00711152">
        <w:t xml:space="preserve"> </w:t>
      </w:r>
      <w:r w:rsidR="0009618D">
        <w:t>T</w:t>
      </w:r>
      <w:r w:rsidR="00BA4878" w:rsidRPr="00BA4878">
        <w:t>he full cost</w:t>
      </w:r>
      <w:r w:rsidR="0009618D">
        <w:t xml:space="preserve"> for </w:t>
      </w:r>
      <w:r w:rsidR="00AD2D97">
        <w:t>Three-Year-Old Kindergarten</w:t>
      </w:r>
      <w:r w:rsidR="00BA4878" w:rsidRPr="00BA4878">
        <w:t xml:space="preserve"> is covered by fees</w:t>
      </w:r>
      <w:r w:rsidR="0009618D">
        <w:t xml:space="preserve"> in LGAs that do not offer funded programs</w:t>
      </w:r>
      <w:r w:rsidR="00BA4878" w:rsidRPr="00BA4878">
        <w:t xml:space="preserve">. Kindergarten fees are set by the provider with cost varied across programs. For example, some long day care programs offer sessional kindergarten and others charge long day care fees. </w:t>
      </w:r>
    </w:p>
    <w:p w14:paraId="773D845D" w14:textId="7A943883" w:rsidR="00BA4878" w:rsidRDefault="007D10F0" w:rsidP="007D10F0">
      <w:pPr>
        <w:pStyle w:val="Heading3"/>
        <w:rPr>
          <w:lang w:val="en-AU"/>
        </w:rPr>
      </w:pPr>
      <w:r w:rsidRPr="005A30D9">
        <w:rPr>
          <w:color w:val="auto"/>
          <w:lang w:val="en-AU"/>
        </w:rPr>
        <w:t xml:space="preserve">What assistance is available to families </w:t>
      </w:r>
      <w:r w:rsidR="005052C0" w:rsidRPr="005A30D9">
        <w:rPr>
          <w:color w:val="auto"/>
          <w:lang w:val="en-AU"/>
        </w:rPr>
        <w:t>and</w:t>
      </w:r>
      <w:r w:rsidRPr="005A30D9">
        <w:rPr>
          <w:color w:val="auto"/>
          <w:lang w:val="en-AU"/>
        </w:rPr>
        <w:t xml:space="preserve"> carers to help cover fees?</w:t>
      </w:r>
    </w:p>
    <w:p w14:paraId="220EFB7D" w14:textId="77777777" w:rsidR="003D1D42" w:rsidRDefault="00AF32A0" w:rsidP="00F27762">
      <w:pPr>
        <w:rPr>
          <w:lang w:val="en-AU"/>
        </w:rPr>
      </w:pPr>
      <w:r w:rsidRPr="009914EA">
        <w:rPr>
          <w:lang w:val="en-AU"/>
        </w:rPr>
        <w:t xml:space="preserve">Some families </w:t>
      </w:r>
      <w:r w:rsidR="00A2136B" w:rsidRPr="009914EA">
        <w:rPr>
          <w:lang w:val="en-AU"/>
        </w:rPr>
        <w:t xml:space="preserve">and </w:t>
      </w:r>
      <w:r w:rsidR="007A3156" w:rsidRPr="009914EA">
        <w:rPr>
          <w:lang w:val="en-AU"/>
        </w:rPr>
        <w:t xml:space="preserve">carers </w:t>
      </w:r>
      <w:r w:rsidRPr="009914EA">
        <w:rPr>
          <w:lang w:val="en-AU"/>
        </w:rPr>
        <w:t xml:space="preserve">facing vulnerability are eligible for </w:t>
      </w:r>
      <w:r w:rsidR="006765E2" w:rsidRPr="009914EA">
        <w:rPr>
          <w:lang w:val="en-AU"/>
        </w:rPr>
        <w:t>free or low-cost kindergarten</w:t>
      </w:r>
      <w:r w:rsidR="003D1D42">
        <w:rPr>
          <w:lang w:val="en-AU"/>
        </w:rPr>
        <w:t>.</w:t>
      </w:r>
      <w:r w:rsidR="006765E2" w:rsidRPr="009914EA">
        <w:rPr>
          <w:lang w:val="en-AU"/>
        </w:rPr>
        <w:t xml:space="preserve"> </w:t>
      </w:r>
    </w:p>
    <w:p w14:paraId="727E936E" w14:textId="1D6A4813" w:rsidR="006765E2" w:rsidRDefault="003D1D42" w:rsidP="00F27762">
      <w:pPr>
        <w:rPr>
          <w:lang w:val="en-AU"/>
        </w:rPr>
      </w:pPr>
      <w:r>
        <w:rPr>
          <w:lang w:val="en-AU"/>
        </w:rPr>
        <w:t xml:space="preserve">This funding is distributed </w:t>
      </w:r>
      <w:r w:rsidR="006765E2" w:rsidRPr="009914EA">
        <w:rPr>
          <w:lang w:val="en-AU"/>
        </w:rPr>
        <w:t xml:space="preserve">through the </w:t>
      </w:r>
      <w:r w:rsidR="00F27762" w:rsidRPr="009914EA">
        <w:rPr>
          <w:lang w:val="en-AU"/>
        </w:rPr>
        <w:t>Early Start Kindergarten (ESK)</w:t>
      </w:r>
      <w:r w:rsidR="006765E2" w:rsidRPr="009914EA">
        <w:rPr>
          <w:lang w:val="en-AU"/>
        </w:rPr>
        <w:t xml:space="preserve"> and Kindergarten Fee Subsidy (KFS)</w:t>
      </w:r>
      <w:r w:rsidR="00F27762" w:rsidRPr="00F27762">
        <w:rPr>
          <w:lang w:val="en-AU"/>
        </w:rPr>
        <w:t xml:space="preserve"> </w:t>
      </w:r>
      <w:r w:rsidR="0036513E">
        <w:rPr>
          <w:lang w:val="en-AU"/>
        </w:rPr>
        <w:t>funding grants to kindergartens</w:t>
      </w:r>
      <w:r w:rsidR="006765E2">
        <w:rPr>
          <w:lang w:val="en-AU"/>
        </w:rPr>
        <w:t xml:space="preserve">. </w:t>
      </w:r>
    </w:p>
    <w:p w14:paraId="2A7878C6" w14:textId="675BDF19" w:rsidR="00F27762" w:rsidRPr="00F27762" w:rsidRDefault="006765E2" w:rsidP="00F27762">
      <w:pPr>
        <w:rPr>
          <w:lang w:val="en-AU"/>
        </w:rPr>
      </w:pPr>
      <w:r>
        <w:rPr>
          <w:lang w:val="en-AU"/>
        </w:rPr>
        <w:t xml:space="preserve">ESK </w:t>
      </w:r>
      <w:r w:rsidR="0036513E">
        <w:rPr>
          <w:lang w:val="en-AU"/>
        </w:rPr>
        <w:t xml:space="preserve">allows children to access up to 15 hours of funded kindergarten delivered by a qualified early childhood </w:t>
      </w:r>
      <w:r w:rsidR="00E109DC">
        <w:rPr>
          <w:lang w:val="en-AU"/>
        </w:rPr>
        <w:t xml:space="preserve">teacher </w:t>
      </w:r>
      <w:r w:rsidR="00651CCD">
        <w:rPr>
          <w:lang w:val="en-AU"/>
        </w:rPr>
        <w:t>for free or at low cost,</w:t>
      </w:r>
      <w:r w:rsidR="00F27762" w:rsidRPr="00F27762">
        <w:rPr>
          <w:lang w:val="en-AU"/>
        </w:rPr>
        <w:t xml:space="preserve"> two years prior to commencing school.</w:t>
      </w:r>
    </w:p>
    <w:p w14:paraId="6ABE1F0A" w14:textId="7B918A0C" w:rsidR="00F27762" w:rsidRPr="00F27762" w:rsidRDefault="00F27762" w:rsidP="00F27762">
      <w:pPr>
        <w:rPr>
          <w:lang w:val="en-AU"/>
        </w:rPr>
      </w:pPr>
      <w:r w:rsidRPr="00F27762">
        <w:rPr>
          <w:lang w:val="en-AU"/>
        </w:rPr>
        <w:t xml:space="preserve">A child is eligible for ESK if they are three years old by 30 April in the year </w:t>
      </w:r>
      <w:r w:rsidR="00FD63B7">
        <w:rPr>
          <w:lang w:val="en-AU"/>
        </w:rPr>
        <w:t xml:space="preserve">they are attending </w:t>
      </w:r>
      <w:r w:rsidRPr="00F27762">
        <w:rPr>
          <w:lang w:val="en-AU"/>
        </w:rPr>
        <w:t>and:</w:t>
      </w:r>
    </w:p>
    <w:p w14:paraId="1AB9BE0B" w14:textId="1B2F3D03" w:rsidR="00F27762" w:rsidRPr="00F27762" w:rsidRDefault="00BC358D" w:rsidP="00F27762">
      <w:pPr>
        <w:pStyle w:val="Bullet1"/>
      </w:pPr>
      <w:r>
        <w:t>is identified</w:t>
      </w:r>
      <w:r w:rsidR="00AF6678">
        <w:t xml:space="preserve"> as</w:t>
      </w:r>
      <w:r w:rsidR="00F27762" w:rsidRPr="00F27762">
        <w:t xml:space="preserve"> Aboriginal and/or Torres Strait Islander</w:t>
      </w:r>
      <w:r w:rsidR="00A52A52">
        <w:t>, or</w:t>
      </w:r>
    </w:p>
    <w:p w14:paraId="16D7A85F" w14:textId="7F255526" w:rsidR="007D10F0" w:rsidRDefault="00F27762" w:rsidP="00F27762">
      <w:pPr>
        <w:pStyle w:val="Bullet1"/>
      </w:pPr>
      <w:r w:rsidRPr="00F27762">
        <w:t>the</w:t>
      </w:r>
      <w:r w:rsidR="00AF6678">
        <w:t>ir</w:t>
      </w:r>
      <w:r w:rsidRPr="00F27762">
        <w:t xml:space="preserve"> family </w:t>
      </w:r>
      <w:r w:rsidR="00D045B6">
        <w:t>known to</w:t>
      </w:r>
      <w:r w:rsidRPr="00F27762">
        <w:t xml:space="preserve"> Child Protection</w:t>
      </w:r>
      <w:r w:rsidR="00A52A52">
        <w:t>.</w:t>
      </w:r>
    </w:p>
    <w:p w14:paraId="03B3C6C4" w14:textId="77777777" w:rsidR="00C77AD1" w:rsidRDefault="004031CB" w:rsidP="00B16C84">
      <w:pPr>
        <w:rPr>
          <w:lang w:val="en-AU"/>
        </w:rPr>
      </w:pPr>
      <w:r>
        <w:rPr>
          <w:lang w:val="en-AU"/>
        </w:rPr>
        <w:t xml:space="preserve">The </w:t>
      </w:r>
      <w:r w:rsidR="006765E2">
        <w:rPr>
          <w:lang w:val="en-AU"/>
        </w:rPr>
        <w:t>KFS</w:t>
      </w:r>
      <w:r w:rsidR="00B844DE">
        <w:rPr>
          <w:lang w:val="en-AU"/>
        </w:rPr>
        <w:t xml:space="preserve"> </w:t>
      </w:r>
      <w:r w:rsidR="006837E4">
        <w:rPr>
          <w:lang w:val="en-AU"/>
        </w:rPr>
        <w:t xml:space="preserve">allows </w:t>
      </w:r>
      <w:r>
        <w:rPr>
          <w:lang w:val="en-AU"/>
        </w:rPr>
        <w:t xml:space="preserve">eligible </w:t>
      </w:r>
      <w:r w:rsidR="006837E4">
        <w:rPr>
          <w:lang w:val="en-AU"/>
        </w:rPr>
        <w:t xml:space="preserve">children to </w:t>
      </w:r>
      <w:r>
        <w:rPr>
          <w:lang w:val="en-AU"/>
        </w:rPr>
        <w:t xml:space="preserve">attend a funded kindergarten program for </w:t>
      </w:r>
      <w:r w:rsidR="006837E4">
        <w:rPr>
          <w:lang w:val="en-AU"/>
        </w:rPr>
        <w:t>15 ho</w:t>
      </w:r>
      <w:r w:rsidR="00106014">
        <w:rPr>
          <w:lang w:val="en-AU"/>
        </w:rPr>
        <w:t>urs for free or at low cost</w:t>
      </w:r>
      <w:r w:rsidR="00B844DE" w:rsidRPr="007162D0">
        <w:rPr>
          <w:lang w:val="en-AU"/>
        </w:rPr>
        <w:t>.</w:t>
      </w:r>
      <w:r w:rsidR="00941432">
        <w:rPr>
          <w:lang w:val="en-AU"/>
        </w:rPr>
        <w:t xml:space="preserve"> </w:t>
      </w:r>
    </w:p>
    <w:p w14:paraId="08A6BD02" w14:textId="060B89D8" w:rsidR="00B844DE" w:rsidRPr="007162D0" w:rsidRDefault="00941432" w:rsidP="00B16C84">
      <w:pPr>
        <w:rPr>
          <w:lang w:val="en-AU"/>
        </w:rPr>
      </w:pPr>
      <w:r w:rsidRPr="00F27762">
        <w:rPr>
          <w:lang w:val="en-AU"/>
        </w:rPr>
        <w:t xml:space="preserve">A child is eligible </w:t>
      </w:r>
      <w:r>
        <w:rPr>
          <w:lang w:val="en-AU"/>
        </w:rPr>
        <w:t xml:space="preserve">for KFS </w:t>
      </w:r>
      <w:r w:rsidRPr="00F27762">
        <w:rPr>
          <w:lang w:val="en-AU"/>
        </w:rPr>
        <w:t xml:space="preserve">if they are </w:t>
      </w:r>
      <w:r>
        <w:rPr>
          <w:lang w:val="en-AU"/>
        </w:rPr>
        <w:t xml:space="preserve">four </w:t>
      </w:r>
      <w:r w:rsidRPr="00F27762">
        <w:rPr>
          <w:lang w:val="en-AU"/>
        </w:rPr>
        <w:t>years old by 30 April in the year</w:t>
      </w:r>
      <w:r w:rsidR="005052C0">
        <w:rPr>
          <w:lang w:val="en-AU"/>
        </w:rPr>
        <w:t xml:space="preserve"> </w:t>
      </w:r>
      <w:r w:rsidR="00106014">
        <w:rPr>
          <w:lang w:val="en-AU"/>
        </w:rPr>
        <w:t xml:space="preserve">they attend </w:t>
      </w:r>
      <w:r w:rsidRPr="00F27762">
        <w:rPr>
          <w:lang w:val="en-AU"/>
        </w:rPr>
        <w:t>and</w:t>
      </w:r>
      <w:r w:rsidR="00B844DE" w:rsidRPr="007162D0">
        <w:rPr>
          <w:lang w:val="en-AU"/>
        </w:rPr>
        <w:t xml:space="preserve">: </w:t>
      </w:r>
    </w:p>
    <w:p w14:paraId="43218E7F" w14:textId="3A2A2594" w:rsidR="00B844DE" w:rsidRPr="00055C61" w:rsidRDefault="00BC358D" w:rsidP="00055C61">
      <w:pPr>
        <w:numPr>
          <w:ilvl w:val="0"/>
          <w:numId w:val="18"/>
        </w:numPr>
        <w:spacing w:after="0" w:line="259" w:lineRule="auto"/>
        <w:rPr>
          <w:lang w:val="en-AU"/>
        </w:rPr>
      </w:pPr>
      <w:r>
        <w:rPr>
          <w:lang w:val="en-AU"/>
        </w:rPr>
        <w:t>is identified</w:t>
      </w:r>
      <w:r w:rsidR="000B6F11">
        <w:rPr>
          <w:lang w:val="en-AU"/>
        </w:rPr>
        <w:t xml:space="preserve"> as</w:t>
      </w:r>
      <w:r w:rsidR="00B844DE" w:rsidRPr="007162D0">
        <w:rPr>
          <w:lang w:val="en-AU"/>
        </w:rPr>
        <w:t xml:space="preserve"> Aboriginal and/or Torres Strait Islander </w:t>
      </w:r>
    </w:p>
    <w:p w14:paraId="79646DC8" w14:textId="0C783421" w:rsidR="00B844DE" w:rsidRDefault="00BC358D" w:rsidP="00B844DE">
      <w:pPr>
        <w:numPr>
          <w:ilvl w:val="0"/>
          <w:numId w:val="18"/>
        </w:numPr>
        <w:spacing w:after="0" w:line="259" w:lineRule="auto"/>
        <w:rPr>
          <w:lang w:val="en-AU"/>
        </w:rPr>
      </w:pPr>
      <w:r>
        <w:rPr>
          <w:lang w:val="en-AU"/>
        </w:rPr>
        <w:t>is identified</w:t>
      </w:r>
      <w:r w:rsidR="00B844DE" w:rsidRPr="007162D0">
        <w:rPr>
          <w:lang w:val="en-AU"/>
        </w:rPr>
        <w:t xml:space="preserve"> on their birth certificate as being a multiple birth child (triplets or more)</w:t>
      </w:r>
      <w:r w:rsidR="00267372">
        <w:rPr>
          <w:lang w:val="en-AU"/>
        </w:rPr>
        <w:t>.</w:t>
      </w:r>
    </w:p>
    <w:p w14:paraId="1CD49515" w14:textId="7AEE0B7E" w:rsidR="00B844DE" w:rsidRDefault="000B6F11" w:rsidP="00FA0774">
      <w:pPr>
        <w:spacing w:after="0" w:line="259" w:lineRule="auto"/>
        <w:ind w:left="360"/>
        <w:rPr>
          <w:lang w:val="en-AU"/>
        </w:rPr>
      </w:pPr>
      <w:r>
        <w:rPr>
          <w:lang w:val="en-AU"/>
        </w:rPr>
        <w:t>or if the child holds, or has a parent or guardian that holds</w:t>
      </w:r>
      <w:r w:rsidR="00C77AD1">
        <w:rPr>
          <w:lang w:val="en-AU"/>
        </w:rPr>
        <w:t>,</w:t>
      </w:r>
      <w:r w:rsidR="008B1643">
        <w:rPr>
          <w:lang w:val="en-AU"/>
        </w:rPr>
        <w:t xml:space="preserve"> a</w:t>
      </w:r>
      <w:r w:rsidR="00B844DE" w:rsidRPr="007162D0">
        <w:rPr>
          <w:lang w:val="en-AU"/>
        </w:rPr>
        <w:t xml:space="preserve"> Commonwealth Health Care Card</w:t>
      </w:r>
      <w:r w:rsidR="00C77AD1">
        <w:rPr>
          <w:lang w:val="en-AU"/>
        </w:rPr>
        <w:t>,</w:t>
      </w:r>
      <w:r w:rsidR="008B1643">
        <w:rPr>
          <w:lang w:val="en-AU"/>
        </w:rPr>
        <w:t xml:space="preserve"> </w:t>
      </w:r>
      <w:r w:rsidR="00B844DE" w:rsidRPr="007162D0">
        <w:rPr>
          <w:lang w:val="en-AU"/>
        </w:rPr>
        <w:t>Commonwealth Pensioner Concession Card</w:t>
      </w:r>
      <w:r w:rsidR="00C77AD1">
        <w:rPr>
          <w:lang w:val="en-AU"/>
        </w:rPr>
        <w:t>,</w:t>
      </w:r>
      <w:r w:rsidR="00B844DE" w:rsidRPr="007162D0">
        <w:rPr>
          <w:lang w:val="en-AU"/>
        </w:rPr>
        <w:t xml:space="preserve"> Department of Veterans Affairs Card</w:t>
      </w:r>
      <w:r w:rsidR="00C77AD1">
        <w:rPr>
          <w:lang w:val="en-AU"/>
        </w:rPr>
        <w:t>,</w:t>
      </w:r>
      <w:r w:rsidR="008B1643">
        <w:rPr>
          <w:lang w:val="en-AU"/>
        </w:rPr>
        <w:t xml:space="preserve"> or</w:t>
      </w:r>
      <w:r w:rsidR="00B844DE" w:rsidRPr="007162D0">
        <w:rPr>
          <w:lang w:val="en-AU"/>
        </w:rPr>
        <w:t xml:space="preserve"> Humanitarian or Refugee Visa. </w:t>
      </w:r>
    </w:p>
    <w:p w14:paraId="69041298" w14:textId="7AA9FC4E" w:rsidR="00521F5C" w:rsidRDefault="00521F5C" w:rsidP="00521F5C">
      <w:pPr>
        <w:spacing w:after="0" w:line="259" w:lineRule="auto"/>
        <w:rPr>
          <w:lang w:val="en-AU"/>
        </w:rPr>
      </w:pPr>
    </w:p>
    <w:p w14:paraId="664123D0" w14:textId="27D65435" w:rsidR="00521F5C" w:rsidRDefault="00521F5C" w:rsidP="00521F5C">
      <w:pPr>
        <w:spacing w:after="0" w:line="259" w:lineRule="auto"/>
        <w:rPr>
          <w:lang w:val="en-AU"/>
        </w:rPr>
      </w:pPr>
      <w:r>
        <w:rPr>
          <w:lang w:val="en-AU"/>
        </w:rPr>
        <w:t xml:space="preserve">Note: </w:t>
      </w:r>
      <w:r w:rsidR="00C750D2">
        <w:rPr>
          <w:lang w:val="en-AU"/>
        </w:rPr>
        <w:t>A child enrolled in a long day-care service is not eligible for KFS</w:t>
      </w:r>
      <w:r w:rsidR="00854344">
        <w:rPr>
          <w:lang w:val="en-AU"/>
        </w:rPr>
        <w:t>,</w:t>
      </w:r>
      <w:r w:rsidR="00C750D2">
        <w:rPr>
          <w:lang w:val="en-AU"/>
        </w:rPr>
        <w:t xml:space="preserve"> if a Commonwealth Child Care subsidy covers the </w:t>
      </w:r>
      <w:proofErr w:type="gramStart"/>
      <w:r w:rsidR="00C750D2">
        <w:rPr>
          <w:lang w:val="en-AU"/>
        </w:rPr>
        <w:t>time</w:t>
      </w:r>
      <w:proofErr w:type="gramEnd"/>
      <w:r w:rsidR="00C750D2">
        <w:rPr>
          <w:lang w:val="en-AU"/>
        </w:rPr>
        <w:t xml:space="preserve"> they spend in kindergarten programs at that service. </w:t>
      </w:r>
    </w:p>
    <w:p w14:paraId="4BE4415C" w14:textId="1E43E69C" w:rsidR="00FC0CFF" w:rsidRPr="005A30D9" w:rsidRDefault="00FC0CFF" w:rsidP="00FC0CFF">
      <w:pPr>
        <w:pStyle w:val="Heading3"/>
        <w:rPr>
          <w:color w:val="auto"/>
          <w:lang w:val="en-AU"/>
        </w:rPr>
      </w:pPr>
      <w:r w:rsidRPr="005A30D9">
        <w:rPr>
          <w:color w:val="auto"/>
          <w:lang w:val="en-AU"/>
        </w:rPr>
        <w:lastRenderedPageBreak/>
        <w:t xml:space="preserve">Can a family </w:t>
      </w:r>
      <w:r w:rsidR="005052C0" w:rsidRPr="005A30D9">
        <w:rPr>
          <w:color w:val="auto"/>
          <w:lang w:val="en-AU"/>
        </w:rPr>
        <w:t>or</w:t>
      </w:r>
      <w:r w:rsidRPr="005A30D9">
        <w:rPr>
          <w:color w:val="auto"/>
          <w:lang w:val="en-AU"/>
        </w:rPr>
        <w:t xml:space="preserve"> carer delay or defer a child’s start in a funded kindergarten program?</w:t>
      </w:r>
    </w:p>
    <w:p w14:paraId="0EAC3EC4" w14:textId="50AA0243" w:rsidR="00FC0CFF" w:rsidRDefault="00FC0CFF" w:rsidP="00FC0CFF">
      <w:pPr>
        <w:rPr>
          <w:lang w:val="en-AU"/>
        </w:rPr>
      </w:pPr>
      <w:r>
        <w:rPr>
          <w:lang w:val="en-AU"/>
        </w:rPr>
        <w:t>Children are expected to complete a full year of kindergarten in the year they enrol</w:t>
      </w:r>
      <w:r w:rsidR="00ED402D">
        <w:rPr>
          <w:lang w:val="en-AU"/>
        </w:rPr>
        <w:t xml:space="preserve">, or in the case of </w:t>
      </w:r>
      <w:r w:rsidR="003A723B">
        <w:rPr>
          <w:lang w:val="en-AU"/>
        </w:rPr>
        <w:t>Three-Year-Old K</w:t>
      </w:r>
      <w:r w:rsidR="00ED402D">
        <w:rPr>
          <w:lang w:val="en-AU"/>
        </w:rPr>
        <w:t>indergarten, complete the year after their third birthday</w:t>
      </w:r>
      <w:r>
        <w:rPr>
          <w:lang w:val="en-AU"/>
        </w:rPr>
        <w:t xml:space="preserve">. If a child has commenced kindergarten, and the teacher and family </w:t>
      </w:r>
      <w:r w:rsidR="005052C0">
        <w:rPr>
          <w:lang w:val="en-AU"/>
        </w:rPr>
        <w:t>or</w:t>
      </w:r>
      <w:r>
        <w:rPr>
          <w:lang w:val="en-AU"/>
        </w:rPr>
        <w:t xml:space="preserve"> carer decide</w:t>
      </w:r>
      <w:r w:rsidR="005052C0">
        <w:rPr>
          <w:lang w:val="en-AU"/>
        </w:rPr>
        <w:t>s</w:t>
      </w:r>
      <w:r>
        <w:rPr>
          <w:lang w:val="en-AU"/>
        </w:rPr>
        <w:t xml:space="preserve"> that enrolment should be deferred to the following year, they must withdraw during the early stages of term 1 to be eligible for DET funding the following year.</w:t>
      </w:r>
    </w:p>
    <w:p w14:paraId="00F09E9A" w14:textId="393FD40F" w:rsidR="00FC0CFF" w:rsidRDefault="00FC0CFF" w:rsidP="00FC0CFF">
      <w:pPr>
        <w:rPr>
          <w:lang w:val="en-AU"/>
        </w:rPr>
      </w:pPr>
      <w:r>
        <w:rPr>
          <w:lang w:val="en-AU"/>
        </w:rPr>
        <w:t xml:space="preserve">Families </w:t>
      </w:r>
      <w:r w:rsidR="005052C0">
        <w:rPr>
          <w:lang w:val="en-AU"/>
        </w:rPr>
        <w:t>and</w:t>
      </w:r>
      <w:r>
        <w:rPr>
          <w:lang w:val="en-AU"/>
        </w:rPr>
        <w:t xml:space="preserve"> carers need to make an informed choice about which year they would like their child to commence school and therefore which year their child will attend a funded kindergarten program. In particular</w:t>
      </w:r>
      <w:r w:rsidR="00444B81">
        <w:rPr>
          <w:lang w:val="en-AU"/>
        </w:rPr>
        <w:t xml:space="preserve">, </w:t>
      </w:r>
      <w:r>
        <w:rPr>
          <w:lang w:val="en-AU"/>
        </w:rPr>
        <w:t xml:space="preserve">families </w:t>
      </w:r>
      <w:r w:rsidR="00444B81">
        <w:rPr>
          <w:lang w:val="en-AU"/>
        </w:rPr>
        <w:t>and</w:t>
      </w:r>
      <w:r>
        <w:rPr>
          <w:lang w:val="en-AU"/>
        </w:rPr>
        <w:t xml:space="preserve"> carers with children born between 1 January and 30 April should be advised to </w:t>
      </w:r>
      <w:r w:rsidR="009A190A">
        <w:rPr>
          <w:lang w:val="en-AU"/>
        </w:rPr>
        <w:t>think carefully about when they would like their child to attend kindergarten and school.</w:t>
      </w:r>
    </w:p>
    <w:p w14:paraId="0F0D084F" w14:textId="41E46017" w:rsidR="00810328" w:rsidRPr="005A30D9" w:rsidRDefault="00810328" w:rsidP="00D92950">
      <w:pPr>
        <w:pStyle w:val="Heading3"/>
        <w:rPr>
          <w:color w:val="auto"/>
          <w:lang w:val="en-AU"/>
        </w:rPr>
      </w:pPr>
      <w:r w:rsidRPr="005A30D9">
        <w:rPr>
          <w:color w:val="auto"/>
          <w:lang w:val="en-AU"/>
        </w:rPr>
        <w:t xml:space="preserve">How do families </w:t>
      </w:r>
      <w:r w:rsidR="005052C0" w:rsidRPr="005A30D9">
        <w:rPr>
          <w:color w:val="auto"/>
          <w:lang w:val="en-AU"/>
        </w:rPr>
        <w:t>and</w:t>
      </w:r>
      <w:r w:rsidRPr="005A30D9">
        <w:rPr>
          <w:color w:val="auto"/>
          <w:lang w:val="en-AU"/>
        </w:rPr>
        <w:t xml:space="preserve"> carers need to </w:t>
      </w:r>
      <w:r w:rsidR="00EE4EB9" w:rsidRPr="005A30D9">
        <w:rPr>
          <w:color w:val="auto"/>
          <w:lang w:val="en-AU"/>
        </w:rPr>
        <w:t>prepare for kindergarten?</w:t>
      </w:r>
    </w:p>
    <w:p w14:paraId="78020AEE" w14:textId="278E3EEC" w:rsidR="00EE4EB9" w:rsidRDefault="00070C7E" w:rsidP="00B60FD9">
      <w:pPr>
        <w:spacing w:after="0"/>
        <w:rPr>
          <w:lang w:val="en-AU"/>
        </w:rPr>
      </w:pPr>
      <w:r>
        <w:rPr>
          <w:lang w:val="en-AU"/>
        </w:rPr>
        <w:t>Each k</w:t>
      </w:r>
      <w:r w:rsidR="00EE4EB9">
        <w:rPr>
          <w:lang w:val="en-AU"/>
        </w:rPr>
        <w:t>inde</w:t>
      </w:r>
      <w:r>
        <w:rPr>
          <w:lang w:val="en-AU"/>
        </w:rPr>
        <w:t>r</w:t>
      </w:r>
      <w:r w:rsidR="00EE4EB9">
        <w:rPr>
          <w:lang w:val="en-AU"/>
        </w:rPr>
        <w:t>garten</w:t>
      </w:r>
      <w:r>
        <w:rPr>
          <w:lang w:val="en-AU"/>
        </w:rPr>
        <w:t xml:space="preserve"> service provider </w:t>
      </w:r>
      <w:r w:rsidR="006210E4">
        <w:rPr>
          <w:lang w:val="en-AU"/>
        </w:rPr>
        <w:t xml:space="preserve">has its own enrolment, orientation and preparation activities for children. </w:t>
      </w:r>
      <w:r w:rsidR="008D034A">
        <w:rPr>
          <w:lang w:val="en-AU"/>
        </w:rPr>
        <w:t xml:space="preserve">For specific details, contact the kindergarten directly once the family </w:t>
      </w:r>
      <w:r w:rsidR="005052C0">
        <w:rPr>
          <w:lang w:val="en-AU"/>
        </w:rPr>
        <w:t>or</w:t>
      </w:r>
      <w:r w:rsidR="008D034A">
        <w:rPr>
          <w:lang w:val="en-AU"/>
        </w:rPr>
        <w:t xml:space="preserve"> carer has accepted a place in kindergarten for the child.</w:t>
      </w:r>
      <w:r w:rsidR="00805B47">
        <w:rPr>
          <w:lang w:val="en-AU"/>
        </w:rPr>
        <w:t xml:space="preserve"> Details </w:t>
      </w:r>
      <w:r w:rsidR="00B83C19">
        <w:rPr>
          <w:lang w:val="en-AU"/>
        </w:rPr>
        <w:t xml:space="preserve">of </w:t>
      </w:r>
      <w:r w:rsidR="00805B47">
        <w:rPr>
          <w:lang w:val="en-AU"/>
        </w:rPr>
        <w:t xml:space="preserve">documentation required at enrolment </w:t>
      </w:r>
      <w:r w:rsidR="00B83C19">
        <w:rPr>
          <w:lang w:val="en-AU"/>
        </w:rPr>
        <w:t xml:space="preserve">stage </w:t>
      </w:r>
      <w:r w:rsidR="00805B47">
        <w:rPr>
          <w:lang w:val="en-AU"/>
        </w:rPr>
        <w:t>can be found in the next section.</w:t>
      </w:r>
    </w:p>
    <w:p w14:paraId="2DCB282D" w14:textId="77777777" w:rsidR="00F27762" w:rsidRPr="00F27762" w:rsidRDefault="00F27762" w:rsidP="00F27762">
      <w:pPr>
        <w:rPr>
          <w:lang w:val="en-AU"/>
        </w:rPr>
      </w:pPr>
    </w:p>
    <w:p w14:paraId="6F653E6F" w14:textId="460812AF" w:rsidR="009D7D25" w:rsidRDefault="009D7D25" w:rsidP="00ED6A07">
      <w:pPr>
        <w:rPr>
          <w:color w:val="BC95C8" w:themeColor="accent1"/>
          <w:sz w:val="26"/>
          <w:szCs w:val="26"/>
          <w:lang w:val="en-AU"/>
        </w:rPr>
      </w:pPr>
      <w:r>
        <w:rPr>
          <w:lang w:val="en-AU"/>
        </w:rPr>
        <w:br w:type="page"/>
      </w:r>
    </w:p>
    <w:p w14:paraId="6B714828" w14:textId="11A43051" w:rsidR="00624A55" w:rsidRDefault="00BD4023" w:rsidP="0063435D">
      <w:pPr>
        <w:pStyle w:val="Heading2"/>
        <w:numPr>
          <w:ilvl w:val="0"/>
          <w:numId w:val="40"/>
        </w:numPr>
        <w:rPr>
          <w:lang w:val="en-AU"/>
        </w:rPr>
      </w:pPr>
      <w:r>
        <w:rPr>
          <w:lang w:val="en-AU"/>
        </w:rPr>
        <w:lastRenderedPageBreak/>
        <w:t xml:space="preserve">about </w:t>
      </w:r>
      <w:r w:rsidR="00E008BE">
        <w:rPr>
          <w:lang w:val="en-AU"/>
        </w:rPr>
        <w:t xml:space="preserve">the central registration and enrolment scheme </w:t>
      </w:r>
      <w:r>
        <w:rPr>
          <w:lang w:val="en-AU"/>
        </w:rPr>
        <w:t>in</w:t>
      </w:r>
      <w:r w:rsidR="00E008BE">
        <w:rPr>
          <w:lang w:val="en-AU"/>
        </w:rPr>
        <w:t xml:space="preserve"> [</w:t>
      </w:r>
      <w:r w:rsidR="00E008BE" w:rsidRPr="003E2EB8">
        <w:rPr>
          <w:highlight w:val="yellow"/>
          <w:lang w:val="en-AU"/>
        </w:rPr>
        <w:t xml:space="preserve">insert </w:t>
      </w:r>
      <w:r w:rsidR="00385924" w:rsidRPr="003E2EB8">
        <w:rPr>
          <w:highlight w:val="yellow"/>
          <w:lang w:val="en-AU"/>
        </w:rPr>
        <w:t>lga]</w:t>
      </w:r>
    </w:p>
    <w:tbl>
      <w:tblPr>
        <w:tblStyle w:val="NousLongformcallout"/>
        <w:tblW w:w="4950" w:type="pct"/>
        <w:tblCellMar>
          <w:top w:w="170" w:type="dxa"/>
          <w:bottom w:w="170" w:type="dxa"/>
        </w:tblCellMar>
        <w:tblLook w:val="04A0" w:firstRow="1" w:lastRow="0" w:firstColumn="1" w:lastColumn="0" w:noHBand="0" w:noVBand="1"/>
      </w:tblPr>
      <w:tblGrid>
        <w:gridCol w:w="8834"/>
      </w:tblGrid>
      <w:tr w:rsidR="00F939CC" w:rsidRPr="00F939CC" w14:paraId="11087C47" w14:textId="77777777" w:rsidTr="00824855">
        <w:trPr>
          <w:trHeight w:val="689"/>
        </w:trPr>
        <w:tc>
          <w:tcPr>
            <w:tcW w:w="9536" w:type="dxa"/>
            <w:tcBorders>
              <w:left w:val="nil"/>
            </w:tcBorders>
            <w:shd w:val="clear" w:color="auto" w:fill="BC95C8" w:themeFill="accent1"/>
          </w:tcPr>
          <w:p w14:paraId="4920F94B" w14:textId="74437FA6" w:rsidR="00F939CC" w:rsidRPr="00F939CC" w:rsidRDefault="00A23CA4" w:rsidP="00F939CC">
            <w:pPr>
              <w:rPr>
                <w:color w:val="auto"/>
              </w:rPr>
            </w:pPr>
            <w:r w:rsidRPr="00F939CC">
              <w:rPr>
                <w:color w:val="auto"/>
              </w:rPr>
              <w:t>Choose the appropriate opening sentence for this section</w:t>
            </w:r>
            <w:r w:rsidR="00F2620F">
              <w:rPr>
                <w:color w:val="auto"/>
              </w:rPr>
              <w:t xml:space="preserve"> and delete the other</w:t>
            </w:r>
            <w:r w:rsidRPr="00F939CC">
              <w:rPr>
                <w:color w:val="auto"/>
              </w:rPr>
              <w:t>.</w:t>
            </w:r>
            <w:r w:rsidR="00F939CC" w:rsidRPr="00F939CC">
              <w:rPr>
                <w:color w:val="auto"/>
              </w:rPr>
              <w:t xml:space="preserve"> </w:t>
            </w:r>
            <w:r w:rsidR="00F939CC" w:rsidRPr="00040D03">
              <w:rPr>
                <w:color w:val="auto"/>
                <w:highlight w:val="yellow"/>
              </w:rPr>
              <w:t>[Option 1]</w:t>
            </w:r>
            <w:r w:rsidR="00F939CC" w:rsidRPr="00F939CC">
              <w:rPr>
                <w:color w:val="auto"/>
              </w:rPr>
              <w:t xml:space="preserve"> is used </w:t>
            </w:r>
            <w:r w:rsidR="006200CC">
              <w:rPr>
                <w:color w:val="auto"/>
              </w:rPr>
              <w:t>i</w:t>
            </w:r>
            <w:r w:rsidRPr="00F939CC">
              <w:rPr>
                <w:color w:val="auto"/>
              </w:rPr>
              <w:t xml:space="preserve">f the CRES is operated by the council: </w:t>
            </w:r>
            <w:r w:rsidR="00F939CC" w:rsidRPr="00F939CC">
              <w:rPr>
                <w:color w:val="auto"/>
              </w:rPr>
              <w:t>[</w:t>
            </w:r>
            <w:r w:rsidR="00F939CC" w:rsidRPr="00040D03">
              <w:rPr>
                <w:color w:val="auto"/>
                <w:highlight w:val="yellow"/>
              </w:rPr>
              <w:t>Option 2]</w:t>
            </w:r>
            <w:r w:rsidR="00F939CC" w:rsidRPr="00F939CC">
              <w:rPr>
                <w:color w:val="auto"/>
              </w:rPr>
              <w:t xml:space="preserve"> is used if the CRES </w:t>
            </w:r>
            <w:r w:rsidR="00F2620F">
              <w:rPr>
                <w:color w:val="auto"/>
              </w:rPr>
              <w:t xml:space="preserve">operation </w:t>
            </w:r>
            <w:r w:rsidR="00F939CC" w:rsidRPr="00F939CC">
              <w:rPr>
                <w:color w:val="auto"/>
              </w:rPr>
              <w:t>is contracted to a third party.</w:t>
            </w:r>
          </w:p>
        </w:tc>
      </w:tr>
    </w:tbl>
    <w:p w14:paraId="16AE1669" w14:textId="77777777" w:rsidR="00B83C19" w:rsidRDefault="00B83C19" w:rsidP="001A239F">
      <w:pPr>
        <w:rPr>
          <w:highlight w:val="red"/>
          <w:lang w:val="en-AU"/>
        </w:rPr>
      </w:pPr>
    </w:p>
    <w:p w14:paraId="36A73ECC" w14:textId="63BE4D73" w:rsidR="001A239F" w:rsidRPr="001A239F" w:rsidRDefault="00824855" w:rsidP="001A239F">
      <w:pPr>
        <w:rPr>
          <w:lang w:val="en-AU"/>
        </w:rPr>
      </w:pPr>
      <w:r w:rsidRPr="00040D03">
        <w:rPr>
          <w:highlight w:val="yellow"/>
          <w:lang w:val="en-AU"/>
        </w:rPr>
        <w:t>[Option 1]</w:t>
      </w:r>
      <w:r>
        <w:rPr>
          <w:lang w:val="en-AU"/>
        </w:rPr>
        <w:t xml:space="preserve"> The CRES is a local government-led program operated by [</w:t>
      </w:r>
      <w:r w:rsidRPr="003E2EB8">
        <w:rPr>
          <w:highlight w:val="yellow"/>
          <w:lang w:val="en-AU"/>
        </w:rPr>
        <w:t>council name</w:t>
      </w:r>
      <w:r>
        <w:rPr>
          <w:lang w:val="en-AU"/>
        </w:rPr>
        <w:t>]</w:t>
      </w:r>
      <w:r w:rsidR="002579A8">
        <w:rPr>
          <w:lang w:val="en-AU"/>
        </w:rPr>
        <w:t xml:space="preserve"> </w:t>
      </w:r>
      <w:r w:rsidR="002579A8" w:rsidRPr="004B528A">
        <w:rPr>
          <w:b/>
          <w:bCs/>
          <w:lang w:val="en-AU"/>
        </w:rPr>
        <w:t>OR</w:t>
      </w:r>
    </w:p>
    <w:p w14:paraId="57E5DD89" w14:textId="3BB9D76D" w:rsidR="002552C2" w:rsidRDefault="00824855" w:rsidP="002552C2">
      <w:pPr>
        <w:rPr>
          <w:lang w:val="en-AU"/>
        </w:rPr>
      </w:pPr>
      <w:r w:rsidRPr="00040D03">
        <w:rPr>
          <w:highlight w:val="yellow"/>
          <w:lang w:val="en-AU"/>
        </w:rPr>
        <w:t>[Option 2]</w:t>
      </w:r>
      <w:r>
        <w:rPr>
          <w:lang w:val="en-AU"/>
        </w:rPr>
        <w:t xml:space="preserve"> </w:t>
      </w:r>
      <w:r w:rsidR="00385924">
        <w:rPr>
          <w:lang w:val="en-AU"/>
        </w:rPr>
        <w:t>The CRES is</w:t>
      </w:r>
      <w:r w:rsidR="00F37641">
        <w:rPr>
          <w:lang w:val="en-AU"/>
        </w:rPr>
        <w:t xml:space="preserve"> a local government-led program</w:t>
      </w:r>
      <w:r w:rsidR="00385924">
        <w:rPr>
          <w:lang w:val="en-AU"/>
        </w:rPr>
        <w:t xml:space="preserve"> </w:t>
      </w:r>
      <w:r w:rsidR="009E09AA">
        <w:rPr>
          <w:lang w:val="en-AU"/>
        </w:rPr>
        <w:t>operated by [</w:t>
      </w:r>
      <w:r w:rsidR="009E09AA" w:rsidRPr="003E2EB8">
        <w:rPr>
          <w:highlight w:val="yellow"/>
          <w:lang w:val="en-AU"/>
        </w:rPr>
        <w:t>CRES Provider</w:t>
      </w:r>
      <w:r w:rsidR="009E09AA">
        <w:rPr>
          <w:lang w:val="en-AU"/>
        </w:rPr>
        <w:t>]</w:t>
      </w:r>
      <w:r w:rsidR="005C195E">
        <w:rPr>
          <w:lang w:val="en-AU"/>
        </w:rPr>
        <w:t xml:space="preserve"> and supported by [</w:t>
      </w:r>
      <w:r w:rsidR="005C195E" w:rsidRPr="003E2EB8">
        <w:rPr>
          <w:highlight w:val="yellow"/>
          <w:lang w:val="en-AU"/>
        </w:rPr>
        <w:t>council name</w:t>
      </w:r>
      <w:r w:rsidR="005C195E">
        <w:rPr>
          <w:lang w:val="en-AU"/>
        </w:rPr>
        <w:t>]</w:t>
      </w:r>
      <w:r w:rsidR="009E09AA">
        <w:rPr>
          <w:lang w:val="en-AU"/>
        </w:rPr>
        <w:t>.</w:t>
      </w:r>
    </w:p>
    <w:p w14:paraId="663638ED" w14:textId="002BEB40" w:rsidR="00850185" w:rsidRPr="009C4710" w:rsidRDefault="00D86831" w:rsidP="00850185">
      <w:pPr>
        <w:rPr>
          <w:rStyle w:val="SubtleEmphasis"/>
        </w:rPr>
      </w:pPr>
      <w:r w:rsidRPr="009C4710">
        <w:rPr>
          <w:rStyle w:val="SubtleEmphasis"/>
        </w:rPr>
        <w:t>The CRES is successful when</w:t>
      </w:r>
      <w:r w:rsidR="0085247F" w:rsidRPr="009C4710">
        <w:rPr>
          <w:rStyle w:val="SubtleEmphasis"/>
        </w:rPr>
        <w:t xml:space="preserve"> the community ha</w:t>
      </w:r>
      <w:r w:rsidR="004031CB">
        <w:rPr>
          <w:rStyle w:val="SubtleEmphasis"/>
        </w:rPr>
        <w:t>s</w:t>
      </w:r>
      <w:r w:rsidR="0085247F" w:rsidRPr="009C4710">
        <w:rPr>
          <w:rStyle w:val="SubtleEmphasis"/>
        </w:rPr>
        <w:t xml:space="preserve"> a clear understanding of and access to</w:t>
      </w:r>
      <w:r w:rsidR="006200CC" w:rsidRPr="009C4710">
        <w:rPr>
          <w:rStyle w:val="SubtleEmphasis"/>
        </w:rPr>
        <w:t>,</w:t>
      </w:r>
      <w:r w:rsidR="0085247F" w:rsidRPr="009C4710">
        <w:rPr>
          <w:rStyle w:val="SubtleEmphasis"/>
        </w:rPr>
        <w:t xml:space="preserve"> quality kindergarten programs so that children are set up to be future learners and positive contributors to society.</w:t>
      </w:r>
      <w:r w:rsidR="00850185" w:rsidRPr="009C4710">
        <w:rPr>
          <w:rStyle w:val="SubtleEmphasis"/>
        </w:rPr>
        <w:t xml:space="preserve"> </w:t>
      </w:r>
    </w:p>
    <w:p w14:paraId="4CF001C1" w14:textId="1042D627" w:rsidR="00BD3D0A" w:rsidRPr="00BD3D0A" w:rsidRDefault="00462479" w:rsidP="00BD3D0A">
      <w:pPr>
        <w:rPr>
          <w:lang w:val="en-AU"/>
        </w:rPr>
      </w:pPr>
      <w:r>
        <w:rPr>
          <w:lang w:val="en-AU"/>
        </w:rPr>
        <w:t>Th</w:t>
      </w:r>
      <w:r w:rsidR="00726DFB">
        <w:rPr>
          <w:lang w:val="en-AU"/>
        </w:rPr>
        <w:t>e [</w:t>
      </w:r>
      <w:r w:rsidR="00726DFB" w:rsidRPr="0019637E">
        <w:rPr>
          <w:highlight w:val="yellow"/>
          <w:lang w:val="en-AU"/>
        </w:rPr>
        <w:t>insert LGA</w:t>
      </w:r>
      <w:r w:rsidR="00726DFB">
        <w:rPr>
          <w:lang w:val="en-AU"/>
        </w:rPr>
        <w:t xml:space="preserve">] CRES </w:t>
      </w:r>
      <w:r w:rsidR="0019637E">
        <w:rPr>
          <w:lang w:val="en-AU"/>
        </w:rPr>
        <w:t>follows the same guidelines used across the state to</w:t>
      </w:r>
      <w:r w:rsidR="00BD3D0A" w:rsidRPr="00BD3D0A">
        <w:rPr>
          <w:lang w:val="en-AU"/>
        </w:rPr>
        <w:t xml:space="preserve"> m</w:t>
      </w:r>
      <w:r w:rsidR="000E0E0C">
        <w:rPr>
          <w:lang w:val="en-AU"/>
        </w:rPr>
        <w:t>aximise consistency</w:t>
      </w:r>
      <w:r w:rsidR="00BD3D0A" w:rsidRPr="00BD3D0A">
        <w:rPr>
          <w:lang w:val="en-AU"/>
        </w:rPr>
        <w:t xml:space="preserve"> for families</w:t>
      </w:r>
      <w:r w:rsidR="00911525">
        <w:rPr>
          <w:lang w:val="en-AU"/>
        </w:rPr>
        <w:t xml:space="preserve"> </w:t>
      </w:r>
      <w:r w:rsidR="00444B81">
        <w:rPr>
          <w:lang w:val="en-AU"/>
        </w:rPr>
        <w:t>and</w:t>
      </w:r>
      <w:r w:rsidR="00911525">
        <w:rPr>
          <w:lang w:val="en-AU"/>
        </w:rPr>
        <w:t xml:space="preserve"> carers</w:t>
      </w:r>
      <w:r w:rsidR="00BD3D0A" w:rsidRPr="00BD3D0A">
        <w:rPr>
          <w:lang w:val="en-AU"/>
        </w:rPr>
        <w:t xml:space="preserve">, administrative effort for service providers and complexity for support services. </w:t>
      </w:r>
    </w:p>
    <w:p w14:paraId="051A38B2" w14:textId="7780AE32" w:rsidR="00BD3D0A" w:rsidRPr="00BD3D0A" w:rsidRDefault="00BD3D0A" w:rsidP="00BD3D0A">
      <w:pPr>
        <w:rPr>
          <w:lang w:val="en-AU"/>
        </w:rPr>
      </w:pPr>
      <w:r w:rsidRPr="00BD3D0A">
        <w:rPr>
          <w:lang w:val="en-AU"/>
        </w:rPr>
        <w:t xml:space="preserve">A CRES achieves these outcomes by: </w:t>
      </w:r>
    </w:p>
    <w:p w14:paraId="320BB26A" w14:textId="77777777" w:rsidR="000B63B9" w:rsidRPr="00EC6428" w:rsidRDefault="000B63B9" w:rsidP="000B63B9">
      <w:pPr>
        <w:pStyle w:val="Bullet1"/>
      </w:pPr>
      <w:r w:rsidRPr="00EC6428">
        <w:t>Centralising the process of kindergarten registration so families</w:t>
      </w:r>
      <w:r>
        <w:t xml:space="preserve"> and carers</w:t>
      </w:r>
      <w:r w:rsidRPr="00EC6428">
        <w:t xml:space="preserve"> have a ‘one-stop-shop’ to begin a child’s journey to kindergarten</w:t>
      </w:r>
      <w:r>
        <w:t>.</w:t>
      </w:r>
    </w:p>
    <w:p w14:paraId="7571500A" w14:textId="6FEC682B" w:rsidR="00BD3D0A" w:rsidRPr="00EC6428" w:rsidRDefault="00BD3D0A" w:rsidP="00EC6428">
      <w:pPr>
        <w:pStyle w:val="Bullet1"/>
      </w:pPr>
      <w:r w:rsidRPr="00EC6428">
        <w:t>Equipping MCH and support services</w:t>
      </w:r>
      <w:r w:rsidR="00BC3F9A">
        <w:t xml:space="preserve"> staff</w:t>
      </w:r>
      <w:r w:rsidRPr="00EC6428">
        <w:t xml:space="preserve"> to inform families </w:t>
      </w:r>
      <w:r w:rsidR="005052C0">
        <w:t>and</w:t>
      </w:r>
      <w:r w:rsidRPr="00EC6428">
        <w:t xml:space="preserve"> carers about the importance of early childhood education and the process for securing a place in kindergarten</w:t>
      </w:r>
      <w:r w:rsidR="00615A05">
        <w:t>.</w:t>
      </w:r>
    </w:p>
    <w:p w14:paraId="37A35F61" w14:textId="1D543AC7" w:rsidR="00DA4D1F" w:rsidRDefault="00BD3D0A" w:rsidP="00DA4D1F">
      <w:pPr>
        <w:pStyle w:val="Bullet1"/>
      </w:pPr>
      <w:r w:rsidRPr="00EC6428">
        <w:t>Creating simple, consistent and transparent processes to maximise accessibility for all families</w:t>
      </w:r>
      <w:r w:rsidR="00D64838">
        <w:t xml:space="preserve"> </w:t>
      </w:r>
      <w:r w:rsidR="00365129">
        <w:t>and</w:t>
      </w:r>
      <w:r w:rsidR="00D64838">
        <w:t xml:space="preserve"> carers</w:t>
      </w:r>
      <w:r w:rsidR="00615A05">
        <w:t>.</w:t>
      </w:r>
      <w:r w:rsidRPr="00EC6428">
        <w:t xml:space="preserve"> </w:t>
      </w:r>
    </w:p>
    <w:p w14:paraId="435FA2A2" w14:textId="53397AAD" w:rsidR="003C186B" w:rsidRPr="003C186B" w:rsidRDefault="003C186B" w:rsidP="003C186B">
      <w:pPr>
        <w:pStyle w:val="Bullet1"/>
      </w:pPr>
      <w:r>
        <w:t>Promoting proactive engagement with families and carers to ensure children experiencing vulnerability can access kindergarten</w:t>
      </w:r>
    </w:p>
    <w:p w14:paraId="4EC8E4A3" w14:textId="73E5D7AF" w:rsidR="00BD3D0A" w:rsidRDefault="00BD3D0A" w:rsidP="00EC6428">
      <w:pPr>
        <w:pStyle w:val="Bullet1"/>
      </w:pPr>
      <w:r w:rsidRPr="00EC6428">
        <w:t xml:space="preserve">Enhancing the data available to </w:t>
      </w:r>
      <w:r w:rsidR="000B63B9">
        <w:t>c</w:t>
      </w:r>
      <w:r w:rsidRPr="00EC6428">
        <w:t>ouncils so they can better plan infrastructure developments.</w:t>
      </w:r>
    </w:p>
    <w:p w14:paraId="71925B4B" w14:textId="48AE8A5A" w:rsidR="006124B3" w:rsidRPr="006124B3" w:rsidRDefault="006124B3" w:rsidP="006124B3">
      <w:pPr>
        <w:rPr>
          <w:lang w:val="en-AU"/>
        </w:rPr>
      </w:pPr>
      <w:r>
        <w:rPr>
          <w:lang w:val="en-AU"/>
        </w:rPr>
        <w:t>In [</w:t>
      </w:r>
      <w:r w:rsidRPr="007A51F5">
        <w:rPr>
          <w:highlight w:val="yellow"/>
          <w:lang w:val="en-AU"/>
        </w:rPr>
        <w:t>insert LGA</w:t>
      </w:r>
      <w:r>
        <w:rPr>
          <w:lang w:val="en-AU"/>
        </w:rPr>
        <w:t xml:space="preserve">], the CRES process covers </w:t>
      </w:r>
      <w:r w:rsidR="00441434" w:rsidRPr="004D201B">
        <w:rPr>
          <w:highlight w:val="yellow"/>
          <w:lang w:val="en-AU"/>
        </w:rPr>
        <w:t>NN</w:t>
      </w:r>
      <w:r w:rsidR="00441434">
        <w:rPr>
          <w:lang w:val="en-AU"/>
        </w:rPr>
        <w:t xml:space="preserve"> kindergartens. A full list of kindergartens that participate in the CRES are available at [</w:t>
      </w:r>
      <w:r w:rsidR="00441434" w:rsidRPr="007A51F5">
        <w:rPr>
          <w:highlight w:val="yellow"/>
          <w:lang w:val="en-AU"/>
        </w:rPr>
        <w:t>website</w:t>
      </w:r>
      <w:r w:rsidR="00EC3D97">
        <w:rPr>
          <w:lang w:val="en-AU"/>
        </w:rPr>
        <w:t xml:space="preserve">]. </w:t>
      </w:r>
      <w:r w:rsidR="00441434">
        <w:rPr>
          <w:lang w:val="en-AU"/>
        </w:rPr>
        <w:t xml:space="preserve"> </w:t>
      </w:r>
    </w:p>
    <w:p w14:paraId="21E399E1" w14:textId="69DA8959" w:rsidR="004D201B" w:rsidRDefault="004D201B" w:rsidP="004D201B">
      <w:pPr>
        <w:rPr>
          <w:lang w:val="en-AU"/>
        </w:rPr>
      </w:pPr>
      <w:r w:rsidRPr="00850185">
        <w:rPr>
          <w:lang w:val="en-AU"/>
        </w:rPr>
        <w:t xml:space="preserve">The CRES is a collaborative model which relies on the co-ordinated work of kindergarten providers, services which support families </w:t>
      </w:r>
      <w:r w:rsidR="00930845">
        <w:rPr>
          <w:lang w:val="en-AU"/>
        </w:rPr>
        <w:t>and</w:t>
      </w:r>
      <w:r w:rsidRPr="00850185">
        <w:rPr>
          <w:lang w:val="en-AU"/>
        </w:rPr>
        <w:t xml:space="preserve"> carers and the </w:t>
      </w:r>
      <w:r>
        <w:rPr>
          <w:lang w:val="en-AU"/>
        </w:rPr>
        <w:t>[</w:t>
      </w:r>
      <w:r w:rsidRPr="004D201B">
        <w:rPr>
          <w:highlight w:val="yellow"/>
          <w:lang w:val="en-AU"/>
        </w:rPr>
        <w:t>CRES Provider</w:t>
      </w:r>
      <w:r>
        <w:rPr>
          <w:lang w:val="en-AU"/>
        </w:rPr>
        <w:t>]</w:t>
      </w:r>
      <w:r w:rsidRPr="00850185">
        <w:rPr>
          <w:lang w:val="en-AU"/>
        </w:rPr>
        <w:t>.</w:t>
      </w:r>
    </w:p>
    <w:p w14:paraId="124E5B53" w14:textId="77777777" w:rsidR="00576B79" w:rsidRDefault="00576B79" w:rsidP="00BD4023">
      <w:pPr>
        <w:rPr>
          <w:lang w:val="en-AU"/>
        </w:rPr>
      </w:pPr>
    </w:p>
    <w:p w14:paraId="216E6551" w14:textId="77777777" w:rsidR="00A87180" w:rsidRDefault="00A87180">
      <w:pPr>
        <w:spacing w:after="0"/>
        <w:rPr>
          <w:rFonts w:asciiTheme="majorHAnsi" w:eastAsiaTheme="majorEastAsia" w:hAnsiTheme="majorHAnsi" w:cstheme="majorBidi"/>
          <w:b/>
          <w:caps/>
          <w:color w:val="BC95C8" w:themeColor="accent1"/>
          <w:sz w:val="26"/>
          <w:szCs w:val="26"/>
          <w:lang w:val="en-AU"/>
        </w:rPr>
      </w:pPr>
      <w:r>
        <w:rPr>
          <w:lang w:val="en-AU"/>
        </w:rPr>
        <w:br w:type="page"/>
      </w:r>
    </w:p>
    <w:p w14:paraId="2329583A" w14:textId="00F24833" w:rsidR="00BD3D0A" w:rsidRDefault="00EB253E" w:rsidP="0063435D">
      <w:pPr>
        <w:pStyle w:val="Heading2"/>
        <w:numPr>
          <w:ilvl w:val="0"/>
          <w:numId w:val="40"/>
        </w:numPr>
        <w:rPr>
          <w:lang w:val="en-AU"/>
        </w:rPr>
      </w:pPr>
      <w:r>
        <w:rPr>
          <w:lang w:val="en-AU"/>
        </w:rPr>
        <w:lastRenderedPageBreak/>
        <w:t xml:space="preserve">The </w:t>
      </w:r>
      <w:r w:rsidR="00B60FD9">
        <w:rPr>
          <w:lang w:val="en-AU"/>
        </w:rPr>
        <w:t>CRES process</w:t>
      </w:r>
    </w:p>
    <w:tbl>
      <w:tblPr>
        <w:tblStyle w:val="NousLongformcallout"/>
        <w:tblW w:w="4950" w:type="pct"/>
        <w:tblCellMar>
          <w:top w:w="170" w:type="dxa"/>
          <w:bottom w:w="170" w:type="dxa"/>
        </w:tblCellMar>
        <w:tblLook w:val="04A0" w:firstRow="1" w:lastRow="0" w:firstColumn="1" w:lastColumn="0" w:noHBand="0" w:noVBand="1"/>
      </w:tblPr>
      <w:tblGrid>
        <w:gridCol w:w="8834"/>
      </w:tblGrid>
      <w:tr w:rsidR="00793A15" w14:paraId="24ABA0EA" w14:textId="77777777" w:rsidTr="00EC2468">
        <w:trPr>
          <w:trHeight w:val="193"/>
        </w:trPr>
        <w:tc>
          <w:tcPr>
            <w:tcW w:w="9536" w:type="dxa"/>
            <w:tcBorders>
              <w:left w:val="nil"/>
            </w:tcBorders>
            <w:shd w:val="clear" w:color="auto" w:fill="BC95C8" w:themeFill="accent1"/>
          </w:tcPr>
          <w:p w14:paraId="325C9422" w14:textId="1AE4D153" w:rsidR="00793A15" w:rsidRPr="007204E4" w:rsidRDefault="00793A15" w:rsidP="00745BCB">
            <w:pPr>
              <w:pStyle w:val="Numberlist"/>
              <w:numPr>
                <w:ilvl w:val="0"/>
                <w:numId w:val="0"/>
              </w:numPr>
            </w:pPr>
            <w:r>
              <w:rPr>
                <w:color w:val="auto"/>
              </w:rPr>
              <w:t xml:space="preserve">Update this table to reflect the expected role/s of CRES partners </w:t>
            </w:r>
            <w:r w:rsidR="00F440EA">
              <w:rPr>
                <w:color w:val="auto"/>
              </w:rPr>
              <w:t xml:space="preserve">as developed in consultation with partners when initially developing the CRES. </w:t>
            </w:r>
          </w:p>
        </w:tc>
      </w:tr>
    </w:tbl>
    <w:p w14:paraId="1CDE3B4C" w14:textId="77777777" w:rsidR="00793A15" w:rsidRDefault="00793A15" w:rsidP="00624A55">
      <w:pPr>
        <w:rPr>
          <w:lang w:val="en-AU"/>
        </w:rPr>
      </w:pPr>
    </w:p>
    <w:p w14:paraId="60AD00CD" w14:textId="2BF2CE39" w:rsidR="00624A55" w:rsidRDefault="00D37AB5" w:rsidP="00624A55">
      <w:pPr>
        <w:rPr>
          <w:lang w:val="en-AU"/>
        </w:rPr>
      </w:pPr>
      <w:r>
        <w:rPr>
          <w:lang w:val="en-AU"/>
        </w:rPr>
        <w:t>[</w:t>
      </w:r>
      <w:r w:rsidRPr="004B528A">
        <w:rPr>
          <w:highlight w:val="yellow"/>
          <w:lang w:val="en-AU"/>
        </w:rPr>
        <w:t>Council name]</w:t>
      </w:r>
      <w:r>
        <w:rPr>
          <w:lang w:val="en-AU"/>
        </w:rPr>
        <w:t xml:space="preserve"> undertakes a five-step process to deliver the CRES each year. </w:t>
      </w:r>
      <w:r w:rsidR="007816F7">
        <w:rPr>
          <w:lang w:val="en-AU"/>
        </w:rPr>
        <w:t xml:space="preserve">An overview of the </w:t>
      </w:r>
      <w:r w:rsidR="001C675A">
        <w:rPr>
          <w:lang w:val="en-AU"/>
        </w:rPr>
        <w:t xml:space="preserve">five </w:t>
      </w:r>
      <w:r w:rsidR="007816F7">
        <w:rPr>
          <w:lang w:val="en-AU"/>
        </w:rPr>
        <w:t>C</w:t>
      </w:r>
      <w:r w:rsidR="00746924">
        <w:rPr>
          <w:lang w:val="en-AU"/>
        </w:rPr>
        <w:t>RE</w:t>
      </w:r>
      <w:r w:rsidR="007816F7">
        <w:rPr>
          <w:lang w:val="en-AU"/>
        </w:rPr>
        <w:t xml:space="preserve">S </w:t>
      </w:r>
      <w:r w:rsidR="001C675A">
        <w:rPr>
          <w:lang w:val="en-AU"/>
        </w:rPr>
        <w:t>stages</w:t>
      </w:r>
      <w:r w:rsidR="00B60FD9">
        <w:rPr>
          <w:lang w:val="en-AU"/>
        </w:rPr>
        <w:t xml:space="preserve"> </w:t>
      </w:r>
      <w:r w:rsidR="007816F7">
        <w:rPr>
          <w:lang w:val="en-AU"/>
        </w:rPr>
        <w:t xml:space="preserve">is in the </w:t>
      </w:r>
      <w:r w:rsidR="00B60FD9">
        <w:rPr>
          <w:lang w:val="en-AU"/>
        </w:rPr>
        <w:t>table below</w:t>
      </w:r>
      <w:r w:rsidR="00990A50">
        <w:rPr>
          <w:lang w:val="en-AU"/>
        </w:rPr>
        <w:t>.</w:t>
      </w:r>
    </w:p>
    <w:tbl>
      <w:tblPr>
        <w:tblStyle w:val="TableGrid"/>
        <w:tblW w:w="0" w:type="auto"/>
        <w:tblLook w:val="04A0" w:firstRow="1" w:lastRow="0" w:firstColumn="1" w:lastColumn="0" w:noHBand="0" w:noVBand="1"/>
      </w:tblPr>
      <w:tblGrid>
        <w:gridCol w:w="1917"/>
        <w:gridCol w:w="2351"/>
        <w:gridCol w:w="2293"/>
        <w:gridCol w:w="2352"/>
      </w:tblGrid>
      <w:tr w:rsidR="00122369" w14:paraId="03825750" w14:textId="77777777" w:rsidTr="0019637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53565A" w:themeFill="accent5"/>
          </w:tcPr>
          <w:p w14:paraId="144BED17" w14:textId="7B5D52FC" w:rsidR="00122369" w:rsidRDefault="009E6163" w:rsidP="007B556E">
            <w:pPr>
              <w:pStyle w:val="TableHead"/>
            </w:pPr>
            <w:r>
              <w:t>Stage</w:t>
            </w:r>
          </w:p>
        </w:tc>
        <w:tc>
          <w:tcPr>
            <w:tcW w:w="2551" w:type="dxa"/>
            <w:shd w:val="clear" w:color="auto" w:fill="53565A" w:themeFill="accent5"/>
          </w:tcPr>
          <w:p w14:paraId="3FD34846" w14:textId="7CBC9A5B" w:rsidR="00122369" w:rsidRDefault="004D6CB5" w:rsidP="007B556E">
            <w:pPr>
              <w:pStyle w:val="TableHead"/>
              <w:cnfStyle w:val="100000000000" w:firstRow="1" w:lastRow="0" w:firstColumn="0" w:lastColumn="0" w:oddVBand="0" w:evenVBand="0" w:oddHBand="0" w:evenHBand="0" w:firstRowFirstColumn="0" w:firstRowLastColumn="0" w:lastRowFirstColumn="0" w:lastRowLastColumn="0"/>
            </w:pPr>
            <w:r>
              <w:t>Objective</w:t>
            </w:r>
          </w:p>
        </w:tc>
        <w:tc>
          <w:tcPr>
            <w:tcW w:w="2552" w:type="dxa"/>
            <w:shd w:val="clear" w:color="auto" w:fill="53565A" w:themeFill="accent5"/>
          </w:tcPr>
          <w:p w14:paraId="278872C2" w14:textId="786217A7" w:rsidR="00122369" w:rsidRDefault="00B60FD9" w:rsidP="007B556E">
            <w:pPr>
              <w:pStyle w:val="TableHead"/>
              <w:cnfStyle w:val="100000000000" w:firstRow="1" w:lastRow="0" w:firstColumn="0" w:lastColumn="0" w:oddVBand="0" w:evenVBand="0" w:oddHBand="0" w:evenHBand="0" w:firstRowFirstColumn="0" w:firstRowLastColumn="0" w:lastRowFirstColumn="0" w:lastRowLastColumn="0"/>
            </w:pPr>
            <w:r>
              <w:t xml:space="preserve">Family </w:t>
            </w:r>
            <w:r w:rsidR="00AE1956">
              <w:t xml:space="preserve">or </w:t>
            </w:r>
            <w:r w:rsidR="00333616">
              <w:t>carer</w:t>
            </w:r>
            <w:r w:rsidR="00AC4EE8">
              <w:t xml:space="preserve"> activity</w:t>
            </w:r>
          </w:p>
        </w:tc>
        <w:tc>
          <w:tcPr>
            <w:tcW w:w="2539" w:type="dxa"/>
            <w:shd w:val="clear" w:color="auto" w:fill="53565A" w:themeFill="accent5"/>
          </w:tcPr>
          <w:p w14:paraId="38A74156" w14:textId="25A4F667" w:rsidR="00122369" w:rsidRDefault="006608CE" w:rsidP="007B556E">
            <w:pPr>
              <w:pStyle w:val="TableHead"/>
              <w:cnfStyle w:val="100000000000" w:firstRow="1" w:lastRow="0" w:firstColumn="0" w:lastColumn="0" w:oddVBand="0" w:evenVBand="0" w:oddHBand="0" w:evenHBand="0" w:firstRowFirstColumn="0" w:firstRowLastColumn="0" w:lastRowFirstColumn="0" w:lastRowLastColumn="0"/>
            </w:pPr>
            <w:r w:rsidRPr="006608CE">
              <w:t>Your role</w:t>
            </w:r>
          </w:p>
        </w:tc>
      </w:tr>
      <w:tr w:rsidR="00122369" w14:paraId="6FAF31FC" w14:textId="77777777" w:rsidTr="00425361">
        <w:trPr>
          <w:cantSplit/>
        </w:trPr>
        <w:tc>
          <w:tcPr>
            <w:cnfStyle w:val="001000000000" w:firstRow="0" w:lastRow="0" w:firstColumn="1" w:lastColumn="0" w:oddVBand="0" w:evenVBand="0" w:oddHBand="0" w:evenHBand="0" w:firstRowFirstColumn="0" w:firstRowLastColumn="0" w:lastRowFirstColumn="0" w:lastRowLastColumn="0"/>
            <w:tcW w:w="1980" w:type="dxa"/>
          </w:tcPr>
          <w:p w14:paraId="3A5C4E16" w14:textId="433B93BD" w:rsidR="00122369" w:rsidRPr="0019637E" w:rsidRDefault="00990A50" w:rsidP="007B556E">
            <w:pPr>
              <w:pStyle w:val="TableHead"/>
              <w:rPr>
                <w:b w:val="0"/>
                <w:bCs/>
                <w:color w:val="000000" w:themeColor="text2"/>
              </w:rPr>
            </w:pPr>
            <w:r w:rsidRPr="0019637E">
              <w:rPr>
                <w:b w:val="0"/>
                <w:bCs/>
                <w:color w:val="000000" w:themeColor="text2"/>
              </w:rPr>
              <w:t xml:space="preserve">1. </w:t>
            </w:r>
            <w:r w:rsidR="002B0A6D" w:rsidRPr="0019637E">
              <w:rPr>
                <w:b w:val="0"/>
                <w:bCs/>
                <w:color w:val="000000" w:themeColor="text2"/>
              </w:rPr>
              <w:t>Proactive engagement and awareness</w:t>
            </w:r>
          </w:p>
        </w:tc>
        <w:tc>
          <w:tcPr>
            <w:tcW w:w="2551" w:type="dxa"/>
          </w:tcPr>
          <w:p w14:paraId="022C7A69" w14:textId="6F1E5375" w:rsidR="00122369" w:rsidRDefault="006B0F39"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E</w:t>
            </w:r>
            <w:r w:rsidRPr="006B0F39">
              <w:rPr>
                <w:lang w:val="en-AU"/>
              </w:rPr>
              <w:t>nsure</w:t>
            </w:r>
            <w:r w:rsidR="0019637E">
              <w:rPr>
                <w:lang w:val="en-AU"/>
              </w:rPr>
              <w:t>s</w:t>
            </w:r>
            <w:r w:rsidRPr="006B0F39">
              <w:rPr>
                <w:lang w:val="en-AU"/>
              </w:rPr>
              <w:t xml:space="preserve"> families </w:t>
            </w:r>
            <w:r w:rsidR="00930845">
              <w:rPr>
                <w:lang w:val="en-AU"/>
              </w:rPr>
              <w:t>and</w:t>
            </w:r>
            <w:r w:rsidR="00930845" w:rsidRPr="006B0F39">
              <w:rPr>
                <w:lang w:val="en-AU"/>
              </w:rPr>
              <w:t xml:space="preserve"> </w:t>
            </w:r>
            <w:r w:rsidRPr="006B0F39">
              <w:rPr>
                <w:lang w:val="en-AU"/>
              </w:rPr>
              <w:t>carers are aware of the importance of ECEC, the CRES and available assistance to help them engage with the CRES</w:t>
            </w:r>
            <w:r w:rsidR="00B10D9E">
              <w:rPr>
                <w:lang w:val="en-AU"/>
              </w:rPr>
              <w:t>.</w:t>
            </w:r>
          </w:p>
        </w:tc>
        <w:tc>
          <w:tcPr>
            <w:tcW w:w="2552" w:type="dxa"/>
          </w:tcPr>
          <w:p w14:paraId="76BB41F1" w14:textId="233D4D9C" w:rsidR="00122369" w:rsidRDefault="00017B59"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Searches for </w:t>
            </w:r>
            <w:r w:rsidR="00AC4EE8">
              <w:rPr>
                <w:lang w:val="en-AU"/>
              </w:rPr>
              <w:t>information about ECEC and CRES</w:t>
            </w:r>
            <w:r w:rsidR="00B10D9E">
              <w:rPr>
                <w:lang w:val="en-AU"/>
              </w:rPr>
              <w:t>.</w:t>
            </w:r>
          </w:p>
          <w:p w14:paraId="7F60CE81" w14:textId="2CB1A3A0" w:rsidR="00017B59" w:rsidRDefault="00017B59"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Receives information from </w:t>
            </w:r>
            <w:r w:rsidR="00A65F8F">
              <w:rPr>
                <w:lang w:val="en-AU"/>
              </w:rPr>
              <w:t>a service provider, MCH staff or support service they have contact with</w:t>
            </w:r>
            <w:r w:rsidR="00B10D9E">
              <w:rPr>
                <w:lang w:val="en-AU"/>
              </w:rPr>
              <w:t>.</w:t>
            </w:r>
          </w:p>
        </w:tc>
        <w:tc>
          <w:tcPr>
            <w:tcW w:w="2539" w:type="dxa"/>
          </w:tcPr>
          <w:p w14:paraId="0EFE0034" w14:textId="79749FAB" w:rsidR="00122369" w:rsidRDefault="004A6CE3"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Communica</w:t>
            </w:r>
            <w:r w:rsidR="00C57182">
              <w:rPr>
                <w:lang w:val="en-AU"/>
              </w:rPr>
              <w:t>te</w:t>
            </w:r>
            <w:r w:rsidR="0019637E">
              <w:rPr>
                <w:lang w:val="en-AU"/>
              </w:rPr>
              <w:t>s</w:t>
            </w:r>
            <w:r w:rsidR="00C57182">
              <w:rPr>
                <w:lang w:val="en-AU"/>
              </w:rPr>
              <w:t xml:space="preserve"> </w:t>
            </w:r>
            <w:r>
              <w:rPr>
                <w:lang w:val="en-AU"/>
              </w:rPr>
              <w:t xml:space="preserve">information about ECEC and CRES to families </w:t>
            </w:r>
            <w:r w:rsidR="00930845">
              <w:rPr>
                <w:lang w:val="en-AU"/>
              </w:rPr>
              <w:t>and</w:t>
            </w:r>
            <w:r>
              <w:rPr>
                <w:lang w:val="en-AU"/>
              </w:rPr>
              <w:t xml:space="preserve"> carers</w:t>
            </w:r>
          </w:p>
          <w:p w14:paraId="3FDF2C31" w14:textId="0A1E602E" w:rsidR="00F34145" w:rsidRDefault="004A6CE3"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Obtain</w:t>
            </w:r>
            <w:r w:rsidR="0019637E">
              <w:rPr>
                <w:lang w:val="en-AU"/>
              </w:rPr>
              <w:t>s</w:t>
            </w:r>
            <w:r>
              <w:rPr>
                <w:lang w:val="en-AU"/>
              </w:rPr>
              <w:t xml:space="preserve"> consent for </w:t>
            </w:r>
            <w:r w:rsidR="00D33491">
              <w:rPr>
                <w:lang w:val="en-AU"/>
              </w:rPr>
              <w:t>famil</w:t>
            </w:r>
            <w:r w:rsidR="00425361">
              <w:rPr>
                <w:lang w:val="en-AU"/>
              </w:rPr>
              <w:t>y</w:t>
            </w:r>
            <w:r w:rsidR="00D33491">
              <w:rPr>
                <w:lang w:val="en-AU"/>
              </w:rPr>
              <w:t xml:space="preserve"> </w:t>
            </w:r>
            <w:r w:rsidR="00930845">
              <w:rPr>
                <w:lang w:val="en-AU"/>
              </w:rPr>
              <w:t xml:space="preserve">and </w:t>
            </w:r>
            <w:r w:rsidR="00D33491">
              <w:rPr>
                <w:lang w:val="en-AU"/>
              </w:rPr>
              <w:t xml:space="preserve">carer </w:t>
            </w:r>
            <w:r>
              <w:rPr>
                <w:lang w:val="en-AU"/>
              </w:rPr>
              <w:t>contact details to be shared with the [</w:t>
            </w:r>
            <w:r w:rsidRPr="00D33491">
              <w:rPr>
                <w:highlight w:val="yellow"/>
                <w:lang w:val="en-AU"/>
              </w:rPr>
              <w:t xml:space="preserve">CRES </w:t>
            </w:r>
            <w:proofErr w:type="gramStart"/>
            <w:r w:rsidRPr="00D33491">
              <w:rPr>
                <w:highlight w:val="yellow"/>
                <w:lang w:val="en-AU"/>
              </w:rPr>
              <w:t>Provider</w:t>
            </w:r>
            <w:r>
              <w:rPr>
                <w:lang w:val="en-AU"/>
              </w:rPr>
              <w:t>]</w:t>
            </w:r>
            <w:r w:rsidR="00FE4310">
              <w:rPr>
                <w:lang w:val="en-AU"/>
              </w:rPr>
              <w:t>*</w:t>
            </w:r>
            <w:proofErr w:type="gramEnd"/>
            <w:r w:rsidR="00B10D9E">
              <w:rPr>
                <w:lang w:val="en-AU"/>
              </w:rPr>
              <w:t>.</w:t>
            </w:r>
          </w:p>
        </w:tc>
      </w:tr>
      <w:tr w:rsidR="00122369" w14:paraId="78B0CE7A" w14:textId="77777777" w:rsidTr="00425361">
        <w:trPr>
          <w:cantSplit/>
        </w:trPr>
        <w:tc>
          <w:tcPr>
            <w:cnfStyle w:val="001000000000" w:firstRow="0" w:lastRow="0" w:firstColumn="1" w:lastColumn="0" w:oddVBand="0" w:evenVBand="0" w:oddHBand="0" w:evenHBand="0" w:firstRowFirstColumn="0" w:firstRowLastColumn="0" w:lastRowFirstColumn="0" w:lastRowLastColumn="0"/>
            <w:tcW w:w="1980" w:type="dxa"/>
          </w:tcPr>
          <w:p w14:paraId="2F1D76C0" w14:textId="6FD52531" w:rsidR="00122369" w:rsidRPr="0019637E" w:rsidRDefault="002B0A6D" w:rsidP="00624A55">
            <w:pPr>
              <w:rPr>
                <w:bCs/>
                <w:color w:val="000000" w:themeColor="text2"/>
                <w:lang w:val="en-AU"/>
              </w:rPr>
            </w:pPr>
            <w:r w:rsidRPr="0019637E">
              <w:rPr>
                <w:bCs/>
                <w:color w:val="000000" w:themeColor="text2"/>
                <w:lang w:val="en-AU"/>
              </w:rPr>
              <w:t xml:space="preserve">2. </w:t>
            </w:r>
            <w:r w:rsidR="00670E6E" w:rsidRPr="0019637E">
              <w:rPr>
                <w:bCs/>
                <w:color w:val="000000" w:themeColor="text2"/>
                <w:lang w:val="en-AU"/>
              </w:rPr>
              <w:t>Registration</w:t>
            </w:r>
          </w:p>
        </w:tc>
        <w:tc>
          <w:tcPr>
            <w:tcW w:w="2551" w:type="dxa"/>
          </w:tcPr>
          <w:p w14:paraId="1861744D" w14:textId="4A5C7E55" w:rsidR="00122369" w:rsidRDefault="00A65F8F"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O</w:t>
            </w:r>
            <w:r w:rsidR="00333616" w:rsidRPr="00333616">
              <w:rPr>
                <w:lang w:val="en-AU"/>
              </w:rPr>
              <w:t>btain</w:t>
            </w:r>
            <w:r w:rsidR="0019637E">
              <w:rPr>
                <w:lang w:val="en-AU"/>
              </w:rPr>
              <w:t>s</w:t>
            </w:r>
            <w:r w:rsidR="00333616" w:rsidRPr="00333616">
              <w:rPr>
                <w:lang w:val="en-AU"/>
              </w:rPr>
              <w:t xml:space="preserve"> information about children to initiate the process of allocating places.</w:t>
            </w:r>
          </w:p>
        </w:tc>
        <w:tc>
          <w:tcPr>
            <w:tcW w:w="2552" w:type="dxa"/>
          </w:tcPr>
          <w:p w14:paraId="6DB76B90" w14:textId="36386619" w:rsidR="00122369" w:rsidRDefault="00A65F8F"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Completes</w:t>
            </w:r>
            <w:r w:rsidR="00D032FC">
              <w:rPr>
                <w:lang w:val="en-AU"/>
              </w:rPr>
              <w:t xml:space="preserve"> a</w:t>
            </w:r>
            <w:r>
              <w:rPr>
                <w:lang w:val="en-AU"/>
              </w:rPr>
              <w:t xml:space="preserve"> registration form</w:t>
            </w:r>
            <w:r w:rsidR="00B10D9E">
              <w:rPr>
                <w:lang w:val="en-AU"/>
              </w:rPr>
              <w:t>.</w:t>
            </w:r>
          </w:p>
        </w:tc>
        <w:tc>
          <w:tcPr>
            <w:tcW w:w="2539" w:type="dxa"/>
          </w:tcPr>
          <w:p w14:paraId="30A658FE" w14:textId="59675081" w:rsidR="00122369" w:rsidRDefault="004A6CE3"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Support</w:t>
            </w:r>
            <w:r w:rsidR="0019637E">
              <w:rPr>
                <w:lang w:val="en-AU"/>
              </w:rPr>
              <w:t>s</w:t>
            </w:r>
            <w:r>
              <w:rPr>
                <w:lang w:val="en-AU"/>
              </w:rPr>
              <w:t xml:space="preserve"> famil</w:t>
            </w:r>
            <w:r w:rsidR="00425361">
              <w:rPr>
                <w:lang w:val="en-AU"/>
              </w:rPr>
              <w:t>ies</w:t>
            </w:r>
            <w:r w:rsidR="001835E5">
              <w:rPr>
                <w:lang w:val="en-AU"/>
              </w:rPr>
              <w:t xml:space="preserve"> </w:t>
            </w:r>
            <w:r w:rsidR="00B57070">
              <w:rPr>
                <w:lang w:val="en-AU"/>
              </w:rPr>
              <w:t>and</w:t>
            </w:r>
            <w:r w:rsidR="001835E5">
              <w:rPr>
                <w:lang w:val="en-AU"/>
              </w:rPr>
              <w:t xml:space="preserve"> carer</w:t>
            </w:r>
            <w:r w:rsidR="00425361">
              <w:rPr>
                <w:lang w:val="en-AU"/>
              </w:rPr>
              <w:t>s</w:t>
            </w:r>
            <w:r>
              <w:rPr>
                <w:lang w:val="en-AU"/>
              </w:rPr>
              <w:t xml:space="preserve"> to complete </w:t>
            </w:r>
            <w:r w:rsidR="001835E5">
              <w:rPr>
                <w:lang w:val="en-AU"/>
              </w:rPr>
              <w:t xml:space="preserve">registration forms if they find it </w:t>
            </w:r>
            <w:proofErr w:type="gramStart"/>
            <w:r w:rsidR="001835E5">
              <w:rPr>
                <w:lang w:val="en-AU"/>
              </w:rPr>
              <w:t>difficult</w:t>
            </w:r>
            <w:r w:rsidR="004031CB">
              <w:rPr>
                <w:lang w:val="en-AU"/>
              </w:rPr>
              <w:t>, or</w:t>
            </w:r>
            <w:proofErr w:type="gramEnd"/>
            <w:r w:rsidR="004031CB">
              <w:rPr>
                <w:lang w:val="en-AU"/>
              </w:rPr>
              <w:t xml:space="preserve"> refers them directly to the CRES Provider</w:t>
            </w:r>
            <w:r w:rsidR="00B10D9E">
              <w:rPr>
                <w:lang w:val="en-AU"/>
              </w:rPr>
              <w:t>.</w:t>
            </w:r>
          </w:p>
        </w:tc>
      </w:tr>
      <w:tr w:rsidR="00122369" w14:paraId="73381C5D" w14:textId="77777777" w:rsidTr="00425361">
        <w:trPr>
          <w:cantSplit/>
        </w:trPr>
        <w:tc>
          <w:tcPr>
            <w:cnfStyle w:val="001000000000" w:firstRow="0" w:lastRow="0" w:firstColumn="1" w:lastColumn="0" w:oddVBand="0" w:evenVBand="0" w:oddHBand="0" w:evenHBand="0" w:firstRowFirstColumn="0" w:firstRowLastColumn="0" w:lastRowFirstColumn="0" w:lastRowLastColumn="0"/>
            <w:tcW w:w="1980" w:type="dxa"/>
          </w:tcPr>
          <w:p w14:paraId="31EE2617" w14:textId="32EECF9E" w:rsidR="00122369" w:rsidRPr="0019637E" w:rsidRDefault="00A65F8F" w:rsidP="00A65F8F">
            <w:pPr>
              <w:pStyle w:val="Numberlist"/>
              <w:numPr>
                <w:ilvl w:val="0"/>
                <w:numId w:val="0"/>
              </w:numPr>
              <w:rPr>
                <w:bCs/>
                <w:color w:val="000000" w:themeColor="text2"/>
              </w:rPr>
            </w:pPr>
            <w:r w:rsidRPr="0019637E">
              <w:rPr>
                <w:bCs/>
                <w:color w:val="000000" w:themeColor="text2"/>
              </w:rPr>
              <w:t>3. Allocation</w:t>
            </w:r>
          </w:p>
        </w:tc>
        <w:tc>
          <w:tcPr>
            <w:tcW w:w="2551" w:type="dxa"/>
          </w:tcPr>
          <w:p w14:paraId="18381F4B" w14:textId="6B884598" w:rsidR="00122369" w:rsidRDefault="004C2532"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E</w:t>
            </w:r>
            <w:r w:rsidRPr="004C2532">
              <w:rPr>
                <w:lang w:val="en-AU"/>
              </w:rPr>
              <w:t>quitably allocate</w:t>
            </w:r>
            <w:r w:rsidR="0019637E">
              <w:rPr>
                <w:lang w:val="en-AU"/>
              </w:rPr>
              <w:t>s</w:t>
            </w:r>
            <w:r w:rsidRPr="004C2532">
              <w:rPr>
                <w:lang w:val="en-AU"/>
              </w:rPr>
              <w:t xml:space="preserve"> kindergarten places and optimise the supply and demand of places.</w:t>
            </w:r>
          </w:p>
        </w:tc>
        <w:tc>
          <w:tcPr>
            <w:tcW w:w="2552" w:type="dxa"/>
          </w:tcPr>
          <w:p w14:paraId="3C15390B" w14:textId="2FAE413A" w:rsidR="00122369" w:rsidRDefault="003834F3"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Receives an update on </w:t>
            </w:r>
            <w:r w:rsidR="00D032FC">
              <w:rPr>
                <w:lang w:val="en-AU"/>
              </w:rPr>
              <w:t>the progress of th</w:t>
            </w:r>
            <w:r>
              <w:rPr>
                <w:lang w:val="en-AU"/>
              </w:rPr>
              <w:t>eir registration</w:t>
            </w:r>
            <w:r w:rsidR="00B10D9E">
              <w:rPr>
                <w:lang w:val="en-AU"/>
              </w:rPr>
              <w:t>.</w:t>
            </w:r>
            <w:r>
              <w:rPr>
                <w:lang w:val="en-AU"/>
              </w:rPr>
              <w:t xml:space="preserve"> </w:t>
            </w:r>
          </w:p>
        </w:tc>
        <w:tc>
          <w:tcPr>
            <w:tcW w:w="2539" w:type="dxa"/>
          </w:tcPr>
          <w:p w14:paraId="153A28B3" w14:textId="609A5ECC" w:rsidR="00122369" w:rsidRDefault="004E2827"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w:t>
            </w:r>
          </w:p>
        </w:tc>
      </w:tr>
      <w:tr w:rsidR="00A65F8F" w14:paraId="0469E8AE" w14:textId="77777777" w:rsidTr="00425361">
        <w:trPr>
          <w:cantSplit/>
        </w:trPr>
        <w:tc>
          <w:tcPr>
            <w:cnfStyle w:val="001000000000" w:firstRow="0" w:lastRow="0" w:firstColumn="1" w:lastColumn="0" w:oddVBand="0" w:evenVBand="0" w:oddHBand="0" w:evenHBand="0" w:firstRowFirstColumn="0" w:firstRowLastColumn="0" w:lastRowFirstColumn="0" w:lastRowLastColumn="0"/>
            <w:tcW w:w="1980" w:type="dxa"/>
          </w:tcPr>
          <w:p w14:paraId="32FE42A9" w14:textId="2C42F295" w:rsidR="00A65F8F" w:rsidRPr="0019637E" w:rsidRDefault="00A65F8F" w:rsidP="00A65F8F">
            <w:pPr>
              <w:pStyle w:val="Numberlist"/>
              <w:numPr>
                <w:ilvl w:val="0"/>
                <w:numId w:val="0"/>
              </w:numPr>
              <w:rPr>
                <w:bCs/>
                <w:color w:val="000000" w:themeColor="text2"/>
              </w:rPr>
            </w:pPr>
            <w:r w:rsidRPr="0019637E">
              <w:rPr>
                <w:bCs/>
                <w:color w:val="000000" w:themeColor="text2"/>
              </w:rPr>
              <w:t>4. Confirmation and communication</w:t>
            </w:r>
          </w:p>
        </w:tc>
        <w:tc>
          <w:tcPr>
            <w:tcW w:w="2551" w:type="dxa"/>
          </w:tcPr>
          <w:p w14:paraId="5F50249C" w14:textId="65E2C52A" w:rsidR="00A65F8F" w:rsidRDefault="003834F3" w:rsidP="00624A55">
            <w:pPr>
              <w:cnfStyle w:val="000000000000" w:firstRow="0" w:lastRow="0" w:firstColumn="0" w:lastColumn="0" w:oddVBand="0" w:evenVBand="0" w:oddHBand="0" w:evenHBand="0" w:firstRowFirstColumn="0" w:firstRowLastColumn="0" w:lastRowFirstColumn="0" w:lastRowLastColumn="0"/>
              <w:rPr>
                <w:lang w:val="en-AU"/>
              </w:rPr>
            </w:pPr>
            <w:r w:rsidRPr="003834F3">
              <w:rPr>
                <w:lang w:val="en-AU"/>
              </w:rPr>
              <w:t>Clearly communicate</w:t>
            </w:r>
            <w:r w:rsidR="0019637E">
              <w:rPr>
                <w:lang w:val="en-AU"/>
              </w:rPr>
              <w:t>s</w:t>
            </w:r>
            <w:r w:rsidRPr="003834F3">
              <w:rPr>
                <w:lang w:val="en-AU"/>
              </w:rPr>
              <w:t xml:space="preserve"> with families </w:t>
            </w:r>
            <w:r w:rsidR="00B57070">
              <w:rPr>
                <w:lang w:val="en-AU"/>
              </w:rPr>
              <w:t>and</w:t>
            </w:r>
            <w:r w:rsidRPr="003834F3">
              <w:rPr>
                <w:lang w:val="en-AU"/>
              </w:rPr>
              <w:t xml:space="preserve"> carers to confirm their allocated place and inform service providers of their enrolment list</w:t>
            </w:r>
            <w:r w:rsidR="00B10D9E">
              <w:rPr>
                <w:lang w:val="en-AU"/>
              </w:rPr>
              <w:t>.</w:t>
            </w:r>
          </w:p>
        </w:tc>
        <w:tc>
          <w:tcPr>
            <w:tcW w:w="2552" w:type="dxa"/>
          </w:tcPr>
          <w:p w14:paraId="20995EFF" w14:textId="0CFF0D4F" w:rsidR="00A65F8F" w:rsidRDefault="003834F3"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Accepts their offer of place</w:t>
            </w:r>
            <w:r w:rsidR="00F41626">
              <w:rPr>
                <w:lang w:val="en-AU"/>
              </w:rPr>
              <w:t xml:space="preserve"> or rejects the offer and goes on a waiting list</w:t>
            </w:r>
            <w:r w:rsidR="00B10D9E">
              <w:rPr>
                <w:lang w:val="en-AU"/>
              </w:rPr>
              <w:t>.</w:t>
            </w:r>
          </w:p>
        </w:tc>
        <w:tc>
          <w:tcPr>
            <w:tcW w:w="2539" w:type="dxa"/>
          </w:tcPr>
          <w:p w14:paraId="36DE2CD0" w14:textId="47B2BA4B" w:rsidR="00A65F8F" w:rsidRDefault="004A6CE3"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Support</w:t>
            </w:r>
            <w:r w:rsidR="0019637E">
              <w:rPr>
                <w:lang w:val="en-AU"/>
              </w:rPr>
              <w:t>s</w:t>
            </w:r>
            <w:r>
              <w:rPr>
                <w:lang w:val="en-AU"/>
              </w:rPr>
              <w:t xml:space="preserve"> families </w:t>
            </w:r>
            <w:r w:rsidR="00B57070">
              <w:rPr>
                <w:lang w:val="en-AU"/>
              </w:rPr>
              <w:t>and</w:t>
            </w:r>
            <w:r w:rsidR="001835E5">
              <w:rPr>
                <w:lang w:val="en-AU"/>
              </w:rPr>
              <w:t xml:space="preserve"> carers </w:t>
            </w:r>
            <w:r>
              <w:rPr>
                <w:lang w:val="en-AU"/>
              </w:rPr>
              <w:t xml:space="preserve">to understand </w:t>
            </w:r>
            <w:r w:rsidR="00E72BED">
              <w:rPr>
                <w:lang w:val="en-AU"/>
              </w:rPr>
              <w:t xml:space="preserve">what an offer means and </w:t>
            </w:r>
            <w:r w:rsidR="00425361">
              <w:rPr>
                <w:lang w:val="en-AU"/>
              </w:rPr>
              <w:t>what they need to do next</w:t>
            </w:r>
            <w:r w:rsidR="00B10D9E">
              <w:rPr>
                <w:lang w:val="en-AU"/>
              </w:rPr>
              <w:t>.</w:t>
            </w:r>
          </w:p>
        </w:tc>
      </w:tr>
      <w:tr w:rsidR="00A65F8F" w14:paraId="7283A907" w14:textId="77777777" w:rsidTr="00425361">
        <w:trPr>
          <w:cantSplit/>
        </w:trPr>
        <w:tc>
          <w:tcPr>
            <w:cnfStyle w:val="001000000000" w:firstRow="0" w:lastRow="0" w:firstColumn="1" w:lastColumn="0" w:oddVBand="0" w:evenVBand="0" w:oddHBand="0" w:evenHBand="0" w:firstRowFirstColumn="0" w:firstRowLastColumn="0" w:lastRowFirstColumn="0" w:lastRowLastColumn="0"/>
            <w:tcW w:w="1980" w:type="dxa"/>
          </w:tcPr>
          <w:p w14:paraId="129BB824" w14:textId="06B64A2E" w:rsidR="00A65F8F" w:rsidRPr="0019637E" w:rsidRDefault="00A65F8F" w:rsidP="00A65F8F">
            <w:pPr>
              <w:pStyle w:val="Numberlist"/>
              <w:numPr>
                <w:ilvl w:val="0"/>
                <w:numId w:val="0"/>
              </w:numPr>
              <w:rPr>
                <w:bCs/>
                <w:color w:val="000000" w:themeColor="text2"/>
              </w:rPr>
            </w:pPr>
            <w:r w:rsidRPr="0019637E">
              <w:rPr>
                <w:bCs/>
                <w:color w:val="000000" w:themeColor="text2"/>
              </w:rPr>
              <w:lastRenderedPageBreak/>
              <w:t>5. CRES planning, maintenance and development</w:t>
            </w:r>
          </w:p>
        </w:tc>
        <w:tc>
          <w:tcPr>
            <w:tcW w:w="2551" w:type="dxa"/>
          </w:tcPr>
          <w:p w14:paraId="7AF40049" w14:textId="2EA1A783" w:rsidR="00A65F8F" w:rsidRDefault="00543789" w:rsidP="00624A55">
            <w:pPr>
              <w:cnfStyle w:val="000000000000" w:firstRow="0" w:lastRow="0" w:firstColumn="0" w:lastColumn="0" w:oddVBand="0" w:evenVBand="0" w:oddHBand="0" w:evenHBand="0" w:firstRowFirstColumn="0" w:firstRowLastColumn="0" w:lastRowFirstColumn="0" w:lastRowLastColumn="0"/>
              <w:rPr>
                <w:lang w:val="en-AU"/>
              </w:rPr>
            </w:pPr>
            <w:r w:rsidRPr="00443DBB">
              <w:rPr>
                <w:lang w:eastAsia="en-AU"/>
              </w:rPr>
              <w:t>Plan</w:t>
            </w:r>
            <w:r w:rsidR="0019637E">
              <w:rPr>
                <w:lang w:eastAsia="en-AU"/>
              </w:rPr>
              <w:t>s</w:t>
            </w:r>
            <w:r w:rsidRPr="00443DBB">
              <w:rPr>
                <w:lang w:eastAsia="en-AU"/>
              </w:rPr>
              <w:t xml:space="preserve"> for success every year by evaluating and improving the CRES</w:t>
            </w:r>
            <w:r w:rsidR="00B10D9E">
              <w:rPr>
                <w:lang w:eastAsia="en-AU"/>
              </w:rPr>
              <w:t>.</w:t>
            </w:r>
          </w:p>
        </w:tc>
        <w:tc>
          <w:tcPr>
            <w:tcW w:w="2552" w:type="dxa"/>
          </w:tcPr>
          <w:p w14:paraId="7DBBEE19" w14:textId="5A69195E" w:rsidR="00A65F8F" w:rsidRDefault="00F41626"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Begins to engage with the service provider to start the enrolment process</w:t>
            </w:r>
            <w:r w:rsidR="00B10D9E">
              <w:rPr>
                <w:lang w:val="en-AU"/>
              </w:rPr>
              <w:t>.</w:t>
            </w:r>
          </w:p>
        </w:tc>
        <w:tc>
          <w:tcPr>
            <w:tcW w:w="2539" w:type="dxa"/>
          </w:tcPr>
          <w:p w14:paraId="3A134CA7" w14:textId="0AA42562" w:rsidR="00194F02" w:rsidRDefault="00194F02"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Support</w:t>
            </w:r>
            <w:r w:rsidR="0019637E">
              <w:rPr>
                <w:lang w:val="en-AU"/>
              </w:rPr>
              <w:t>s</w:t>
            </w:r>
            <w:r>
              <w:rPr>
                <w:lang w:val="en-AU"/>
              </w:rPr>
              <w:t xml:space="preserve"> families</w:t>
            </w:r>
            <w:r w:rsidR="00B57070">
              <w:rPr>
                <w:lang w:val="en-AU"/>
              </w:rPr>
              <w:t xml:space="preserve"> and </w:t>
            </w:r>
            <w:r>
              <w:rPr>
                <w:lang w:val="en-AU"/>
              </w:rPr>
              <w:t>carers to enrol and begin kindergarten</w:t>
            </w:r>
            <w:r w:rsidR="00B10D9E">
              <w:rPr>
                <w:lang w:val="en-AU"/>
              </w:rPr>
              <w:t>.</w:t>
            </w:r>
          </w:p>
          <w:p w14:paraId="2DAA1F68" w14:textId="563ADD71" w:rsidR="00490D29" w:rsidRDefault="00543789" w:rsidP="00624A55">
            <w:pPr>
              <w:cnfStyle w:val="000000000000" w:firstRow="0" w:lastRow="0" w:firstColumn="0" w:lastColumn="0" w:oddVBand="0" w:evenVBand="0" w:oddHBand="0" w:evenHBand="0" w:firstRowFirstColumn="0" w:firstRowLastColumn="0" w:lastRowFirstColumn="0" w:lastRowLastColumn="0"/>
              <w:rPr>
                <w:lang w:val="en-AU"/>
              </w:rPr>
            </w:pPr>
            <w:r>
              <w:rPr>
                <w:lang w:val="en-AU"/>
              </w:rPr>
              <w:t>Provide</w:t>
            </w:r>
            <w:r w:rsidR="0019637E">
              <w:rPr>
                <w:lang w:val="en-AU"/>
              </w:rPr>
              <w:t>s</w:t>
            </w:r>
            <w:r>
              <w:rPr>
                <w:lang w:val="en-AU"/>
              </w:rPr>
              <w:t xml:space="preserve"> feedback to the </w:t>
            </w:r>
            <w:r w:rsidRPr="00653F59">
              <w:rPr>
                <w:highlight w:val="yellow"/>
                <w:lang w:val="en-AU"/>
              </w:rPr>
              <w:t>[CRES Provider]</w:t>
            </w:r>
            <w:r>
              <w:rPr>
                <w:lang w:val="en-AU"/>
              </w:rPr>
              <w:t xml:space="preserve"> about your experience so they can improve it for the coming year</w:t>
            </w:r>
            <w:r w:rsidR="00B10D9E">
              <w:rPr>
                <w:lang w:val="en-AU"/>
              </w:rPr>
              <w:t>.</w:t>
            </w:r>
          </w:p>
        </w:tc>
      </w:tr>
    </w:tbl>
    <w:p w14:paraId="6C58E75E" w14:textId="3AFF03DE" w:rsidR="00A87180" w:rsidRDefault="00FE4310" w:rsidP="00BD4023">
      <w:pPr>
        <w:rPr>
          <w:lang w:val="en-AU"/>
        </w:rPr>
      </w:pPr>
      <w:r>
        <w:rPr>
          <w:lang w:val="en-AU"/>
        </w:rPr>
        <w:t xml:space="preserve">* If you believe </w:t>
      </w:r>
      <w:r w:rsidR="00B57070">
        <w:rPr>
          <w:lang w:val="en-AU"/>
        </w:rPr>
        <w:t>a</w:t>
      </w:r>
      <w:r>
        <w:rPr>
          <w:lang w:val="en-AU"/>
        </w:rPr>
        <w:t xml:space="preserve"> family </w:t>
      </w:r>
      <w:r w:rsidR="00B57070">
        <w:rPr>
          <w:lang w:val="en-AU"/>
        </w:rPr>
        <w:t>or</w:t>
      </w:r>
      <w:r>
        <w:rPr>
          <w:lang w:val="en-AU"/>
        </w:rPr>
        <w:t xml:space="preserve"> carer will need extra support completing a registration form</w:t>
      </w:r>
      <w:r w:rsidR="00D851A0">
        <w:rPr>
          <w:lang w:val="en-AU"/>
        </w:rPr>
        <w:t xml:space="preserve"> or are likely to miss </w:t>
      </w:r>
      <w:r w:rsidR="00F440EA">
        <w:rPr>
          <w:lang w:val="en-AU"/>
        </w:rPr>
        <w:t xml:space="preserve">the </w:t>
      </w:r>
      <w:proofErr w:type="gramStart"/>
      <w:r w:rsidR="00F440EA">
        <w:rPr>
          <w:lang w:val="en-AU"/>
        </w:rPr>
        <w:t>first round</w:t>
      </w:r>
      <w:proofErr w:type="gramEnd"/>
      <w:r w:rsidR="00F440EA">
        <w:rPr>
          <w:lang w:val="en-AU"/>
        </w:rPr>
        <w:t xml:space="preserve"> </w:t>
      </w:r>
      <w:r w:rsidR="00D851A0">
        <w:rPr>
          <w:lang w:val="en-AU"/>
        </w:rPr>
        <w:t>registration</w:t>
      </w:r>
      <w:r w:rsidR="00F440EA">
        <w:rPr>
          <w:lang w:val="en-AU"/>
        </w:rPr>
        <w:t xml:space="preserve"> date</w:t>
      </w:r>
      <w:r w:rsidR="00D851A0">
        <w:rPr>
          <w:lang w:val="en-AU"/>
        </w:rPr>
        <w:t>, refer them to the [</w:t>
      </w:r>
      <w:r w:rsidR="00D851A0" w:rsidRPr="00953A6C">
        <w:rPr>
          <w:highlight w:val="yellow"/>
          <w:lang w:val="en-AU"/>
        </w:rPr>
        <w:t>CRES Provider</w:t>
      </w:r>
      <w:r w:rsidR="00D851A0">
        <w:rPr>
          <w:lang w:val="en-AU"/>
        </w:rPr>
        <w:t>]</w:t>
      </w:r>
      <w:r w:rsidR="006D6EE1">
        <w:rPr>
          <w:lang w:val="en-AU"/>
        </w:rPr>
        <w:t xml:space="preserve"> with the attached referral form. [</w:t>
      </w:r>
      <w:r w:rsidR="006D6EE1" w:rsidRPr="00953A6C">
        <w:rPr>
          <w:highlight w:val="yellow"/>
          <w:lang w:val="en-AU"/>
        </w:rPr>
        <w:t>CRES Provider</w:t>
      </w:r>
      <w:r w:rsidR="006D6EE1">
        <w:rPr>
          <w:lang w:val="en-AU"/>
        </w:rPr>
        <w:t>] will follow up with this family</w:t>
      </w:r>
      <w:r w:rsidR="00B10D9E">
        <w:rPr>
          <w:lang w:val="en-AU"/>
        </w:rPr>
        <w:t xml:space="preserve"> </w:t>
      </w:r>
      <w:r w:rsidR="00B57070">
        <w:rPr>
          <w:lang w:val="en-AU"/>
        </w:rPr>
        <w:t>or</w:t>
      </w:r>
      <w:r w:rsidR="00B10D9E">
        <w:rPr>
          <w:lang w:val="en-AU"/>
        </w:rPr>
        <w:t xml:space="preserve"> carer</w:t>
      </w:r>
      <w:r w:rsidR="006D6EE1">
        <w:rPr>
          <w:lang w:val="en-AU"/>
        </w:rPr>
        <w:t xml:space="preserve"> </w:t>
      </w:r>
      <w:r w:rsidR="00157CE1">
        <w:rPr>
          <w:lang w:val="en-AU"/>
        </w:rPr>
        <w:t>to offer support in</w:t>
      </w:r>
      <w:r w:rsidR="006D6EE1">
        <w:rPr>
          <w:lang w:val="en-AU"/>
        </w:rPr>
        <w:t xml:space="preserve"> getting their children into kindergarten.</w:t>
      </w:r>
    </w:p>
    <w:p w14:paraId="5A9E2189" w14:textId="708D007E" w:rsidR="00E64758" w:rsidRPr="005A30D9" w:rsidRDefault="009D6EDE" w:rsidP="009A08A8">
      <w:pPr>
        <w:pStyle w:val="Heading3"/>
        <w:rPr>
          <w:color w:val="auto"/>
          <w:lang w:val="en-AU"/>
        </w:rPr>
      </w:pPr>
      <w:r w:rsidRPr="005A30D9">
        <w:rPr>
          <w:color w:val="auto"/>
          <w:lang w:val="en-AU"/>
        </w:rPr>
        <w:t>How does registration work?</w:t>
      </w:r>
    </w:p>
    <w:p w14:paraId="46D1258D" w14:textId="196F9C11" w:rsidR="004E2827" w:rsidRDefault="00E325D9" w:rsidP="004E2827">
      <w:pPr>
        <w:rPr>
          <w:lang w:val="en-AU"/>
        </w:rPr>
      </w:pPr>
      <w:r>
        <w:rPr>
          <w:lang w:val="en-AU"/>
        </w:rPr>
        <w:t>The quickest way to complete a registration form is online at [</w:t>
      </w:r>
      <w:r w:rsidRPr="00953A6C">
        <w:rPr>
          <w:highlight w:val="yellow"/>
          <w:lang w:val="en-AU"/>
        </w:rPr>
        <w:t>insert link to registration form page</w:t>
      </w:r>
      <w:r>
        <w:rPr>
          <w:lang w:val="en-AU"/>
        </w:rPr>
        <w:t>]</w:t>
      </w:r>
    </w:p>
    <w:p w14:paraId="498457B6" w14:textId="1B35295C" w:rsidR="006124B3" w:rsidRDefault="00E325D9" w:rsidP="004E2827">
      <w:pPr>
        <w:rPr>
          <w:lang w:val="en-AU"/>
        </w:rPr>
      </w:pPr>
      <w:r>
        <w:rPr>
          <w:lang w:val="en-AU"/>
        </w:rPr>
        <w:t xml:space="preserve">Families </w:t>
      </w:r>
      <w:r w:rsidR="00B57070">
        <w:rPr>
          <w:lang w:val="en-AU"/>
        </w:rPr>
        <w:t xml:space="preserve">and </w:t>
      </w:r>
      <w:r>
        <w:rPr>
          <w:lang w:val="en-AU"/>
        </w:rPr>
        <w:t>carers can also complete a paper form and post it to [</w:t>
      </w:r>
      <w:r w:rsidRPr="00953A6C">
        <w:rPr>
          <w:highlight w:val="yellow"/>
          <w:lang w:val="en-AU"/>
        </w:rPr>
        <w:t>CRES Provider</w:t>
      </w:r>
      <w:r>
        <w:rPr>
          <w:lang w:val="en-AU"/>
        </w:rPr>
        <w:t xml:space="preserve">]. These registration forms are attached to this information pack so you can provide them to families </w:t>
      </w:r>
      <w:r w:rsidR="00B57070">
        <w:rPr>
          <w:lang w:val="en-AU"/>
        </w:rPr>
        <w:t>and</w:t>
      </w:r>
      <w:r>
        <w:rPr>
          <w:lang w:val="en-AU"/>
        </w:rPr>
        <w:t xml:space="preserve"> carers</w:t>
      </w:r>
      <w:r w:rsidR="00E76E3B">
        <w:rPr>
          <w:lang w:val="en-AU"/>
        </w:rPr>
        <w:t>.</w:t>
      </w:r>
    </w:p>
    <w:p w14:paraId="413D4A7D" w14:textId="4DCE74AB" w:rsidR="00EC3D97" w:rsidRDefault="00EC3D97" w:rsidP="004E2827">
      <w:pPr>
        <w:rPr>
          <w:lang w:val="en-AU"/>
        </w:rPr>
      </w:pPr>
      <w:r>
        <w:rPr>
          <w:lang w:val="en-AU"/>
        </w:rPr>
        <w:t xml:space="preserve">Families </w:t>
      </w:r>
      <w:r w:rsidR="00B57070">
        <w:rPr>
          <w:lang w:val="en-AU"/>
        </w:rPr>
        <w:t>and</w:t>
      </w:r>
      <w:r>
        <w:rPr>
          <w:lang w:val="en-AU"/>
        </w:rPr>
        <w:t xml:space="preserve"> carers cannot </w:t>
      </w:r>
      <w:r w:rsidRPr="00EC3D97">
        <w:rPr>
          <w:u w:val="single"/>
          <w:lang w:val="en-AU"/>
        </w:rPr>
        <w:t>register</w:t>
      </w:r>
      <w:r>
        <w:rPr>
          <w:lang w:val="en-AU"/>
        </w:rPr>
        <w:t xml:space="preserve"> </w:t>
      </w:r>
      <w:r w:rsidR="00F34145">
        <w:rPr>
          <w:lang w:val="en-AU"/>
        </w:rPr>
        <w:t xml:space="preserve">directly </w:t>
      </w:r>
      <w:r>
        <w:rPr>
          <w:lang w:val="en-AU"/>
        </w:rPr>
        <w:t xml:space="preserve">with service providers </w:t>
      </w:r>
      <w:r w:rsidR="0092580C">
        <w:rPr>
          <w:lang w:val="en-AU"/>
        </w:rPr>
        <w:t>that are</w:t>
      </w:r>
      <w:r>
        <w:rPr>
          <w:lang w:val="en-AU"/>
        </w:rPr>
        <w:t xml:space="preserve"> part of the CRES</w:t>
      </w:r>
      <w:r w:rsidR="003B76B8">
        <w:rPr>
          <w:lang w:val="en-AU"/>
        </w:rPr>
        <w:t>,</w:t>
      </w:r>
      <w:r>
        <w:rPr>
          <w:lang w:val="en-AU"/>
        </w:rPr>
        <w:t xml:space="preserve"> they must go through the centralised registration process</w:t>
      </w:r>
      <w:r w:rsidR="003B76B8">
        <w:rPr>
          <w:lang w:val="en-AU"/>
        </w:rPr>
        <w:t>.</w:t>
      </w:r>
      <w:r w:rsidR="00F34145">
        <w:rPr>
          <w:lang w:val="en-AU"/>
        </w:rPr>
        <w:t xml:space="preserve"> </w:t>
      </w:r>
      <w:r w:rsidR="003B76B8">
        <w:rPr>
          <w:lang w:val="en-AU"/>
        </w:rPr>
        <w:t>S</w:t>
      </w:r>
      <w:r w:rsidR="00F34145">
        <w:rPr>
          <w:lang w:val="en-AU"/>
        </w:rPr>
        <w:t xml:space="preserve">ervice providers can </w:t>
      </w:r>
      <w:r w:rsidR="005052C0">
        <w:rPr>
          <w:lang w:val="en-AU"/>
        </w:rPr>
        <w:t>direct families and carers to register through [</w:t>
      </w:r>
      <w:r w:rsidR="005052C0" w:rsidRPr="009914EA">
        <w:rPr>
          <w:highlight w:val="yellow"/>
          <w:lang w:val="en-AU"/>
        </w:rPr>
        <w:t>CRES Provider]</w:t>
      </w:r>
      <w:r w:rsidR="005052C0">
        <w:rPr>
          <w:lang w:val="en-AU"/>
        </w:rPr>
        <w:t xml:space="preserve"> and </w:t>
      </w:r>
      <w:r w:rsidR="00F34145">
        <w:rPr>
          <w:lang w:val="en-AU"/>
        </w:rPr>
        <w:t xml:space="preserve">assist </w:t>
      </w:r>
      <w:r w:rsidR="005052C0">
        <w:rPr>
          <w:lang w:val="en-AU"/>
        </w:rPr>
        <w:t>them</w:t>
      </w:r>
      <w:r w:rsidR="00F34145">
        <w:rPr>
          <w:lang w:val="en-AU"/>
        </w:rPr>
        <w:t xml:space="preserve"> </w:t>
      </w:r>
      <w:r w:rsidR="005052C0">
        <w:rPr>
          <w:lang w:val="en-AU"/>
        </w:rPr>
        <w:t xml:space="preserve">to </w:t>
      </w:r>
      <w:r w:rsidR="00F34145">
        <w:rPr>
          <w:lang w:val="en-AU"/>
        </w:rPr>
        <w:t xml:space="preserve">complete </w:t>
      </w:r>
      <w:r w:rsidR="005052C0">
        <w:rPr>
          <w:lang w:val="en-AU"/>
        </w:rPr>
        <w:t>the</w:t>
      </w:r>
      <w:r w:rsidR="00096EAA">
        <w:rPr>
          <w:lang w:val="en-AU"/>
        </w:rPr>
        <w:t xml:space="preserve"> </w:t>
      </w:r>
      <w:r w:rsidR="00F34145">
        <w:rPr>
          <w:lang w:val="en-AU"/>
        </w:rPr>
        <w:t>registration.</w:t>
      </w:r>
      <w:r>
        <w:rPr>
          <w:lang w:val="en-AU"/>
        </w:rPr>
        <w:t xml:space="preserve"> </w:t>
      </w:r>
    </w:p>
    <w:p w14:paraId="378096DC" w14:textId="06019B24" w:rsidR="00793A15" w:rsidRPr="005A30D9" w:rsidRDefault="00D9592E" w:rsidP="00F440EA">
      <w:pPr>
        <w:pStyle w:val="Heading3"/>
        <w:rPr>
          <w:color w:val="auto"/>
          <w:lang w:val="en-AU"/>
        </w:rPr>
      </w:pPr>
      <w:r w:rsidRPr="005A30D9">
        <w:rPr>
          <w:color w:val="auto"/>
          <w:lang w:val="en-AU"/>
        </w:rPr>
        <w:t xml:space="preserve">What do families </w:t>
      </w:r>
      <w:r w:rsidR="00B57070" w:rsidRPr="005A30D9">
        <w:rPr>
          <w:color w:val="auto"/>
          <w:lang w:val="en-AU"/>
        </w:rPr>
        <w:t>and</w:t>
      </w:r>
      <w:r w:rsidRPr="005A30D9">
        <w:rPr>
          <w:color w:val="auto"/>
          <w:lang w:val="en-AU"/>
        </w:rPr>
        <w:t xml:space="preserve"> carers need to complete registration?</w:t>
      </w:r>
    </w:p>
    <w:tbl>
      <w:tblPr>
        <w:tblStyle w:val="NousLongformcallout"/>
        <w:tblW w:w="4950" w:type="pct"/>
        <w:tblCellMar>
          <w:top w:w="170" w:type="dxa"/>
          <w:bottom w:w="170" w:type="dxa"/>
        </w:tblCellMar>
        <w:tblLook w:val="04A0" w:firstRow="1" w:lastRow="0" w:firstColumn="1" w:lastColumn="0" w:noHBand="0" w:noVBand="1"/>
      </w:tblPr>
      <w:tblGrid>
        <w:gridCol w:w="8834"/>
      </w:tblGrid>
      <w:tr w:rsidR="00D82F03" w14:paraId="0367C4FF" w14:textId="77777777" w:rsidTr="007208C5">
        <w:trPr>
          <w:trHeight w:val="193"/>
        </w:trPr>
        <w:tc>
          <w:tcPr>
            <w:tcW w:w="7285" w:type="dxa"/>
            <w:tcBorders>
              <w:left w:val="nil"/>
            </w:tcBorders>
            <w:shd w:val="clear" w:color="auto" w:fill="BC95C8" w:themeFill="accent1"/>
          </w:tcPr>
          <w:p w14:paraId="7F92E8C6" w14:textId="46784F00" w:rsidR="00FC6DE3" w:rsidRDefault="00FC6DE3" w:rsidP="00FC6DE3">
            <w:pPr>
              <w:rPr>
                <w:color w:val="auto"/>
              </w:rPr>
            </w:pPr>
            <w:r>
              <w:rPr>
                <w:color w:val="auto"/>
              </w:rPr>
              <w:t xml:space="preserve">It is strongly recommended that you </w:t>
            </w:r>
            <w:r w:rsidRPr="00D91CBF">
              <w:rPr>
                <w:b/>
                <w:bCs/>
                <w:color w:val="auto"/>
              </w:rPr>
              <w:t>do not collect</w:t>
            </w:r>
            <w:r w:rsidRPr="00D91CBF">
              <w:rPr>
                <w:color w:val="auto"/>
              </w:rPr>
              <w:t xml:space="preserve"> </w:t>
            </w:r>
            <w:r>
              <w:rPr>
                <w:color w:val="auto"/>
              </w:rPr>
              <w:t xml:space="preserve">documents proving the child’s birth date, address, visa status, concession card status or similar at the registration stage. A statement at the end of the registration form that certifies the information provided is true can suffice as a legal declaration. </w:t>
            </w:r>
          </w:p>
          <w:p w14:paraId="41F8E49F" w14:textId="06936A3A" w:rsidR="00FC6DE3" w:rsidRDefault="00FC6DE3" w:rsidP="00FC6DE3">
            <w:pPr>
              <w:rPr>
                <w:color w:val="auto"/>
              </w:rPr>
            </w:pPr>
            <w:r>
              <w:rPr>
                <w:color w:val="auto"/>
              </w:rPr>
              <w:t xml:space="preserve">This will make accessing kindergarten as easy as possible for families and </w:t>
            </w:r>
            <w:proofErr w:type="spellStart"/>
            <w:r>
              <w:rPr>
                <w:color w:val="auto"/>
              </w:rPr>
              <w:t>carers</w:t>
            </w:r>
            <w:proofErr w:type="spellEnd"/>
            <w:r>
              <w:rPr>
                <w:color w:val="auto"/>
              </w:rPr>
              <w:t xml:space="preserve">, particularly those who are experiencing vulnerability or disadvantage. </w:t>
            </w:r>
            <w:r w:rsidR="002E2BAD">
              <w:rPr>
                <w:color w:val="auto"/>
              </w:rPr>
              <w:t xml:space="preserve">Gathering documentation can be a barrier for many families and </w:t>
            </w:r>
            <w:proofErr w:type="spellStart"/>
            <w:r w:rsidR="002E2BAD">
              <w:rPr>
                <w:color w:val="auto"/>
              </w:rPr>
              <w:t>carers</w:t>
            </w:r>
            <w:proofErr w:type="spellEnd"/>
            <w:r w:rsidR="002E2BAD">
              <w:rPr>
                <w:color w:val="auto"/>
              </w:rPr>
              <w:t xml:space="preserve"> attempting or completing the form and establishing contact with the CRES. </w:t>
            </w:r>
            <w:r w:rsidR="00D4768D">
              <w:rPr>
                <w:color w:val="auto"/>
              </w:rPr>
              <w:t xml:space="preserve">Once registered, the CRES Provider, kindergarten provider, MCH or support service staff can assist the family or </w:t>
            </w:r>
            <w:proofErr w:type="spellStart"/>
            <w:r w:rsidR="00D4768D">
              <w:rPr>
                <w:color w:val="auto"/>
              </w:rPr>
              <w:t>carer</w:t>
            </w:r>
            <w:proofErr w:type="spellEnd"/>
            <w:r w:rsidR="00D4768D">
              <w:rPr>
                <w:color w:val="auto"/>
              </w:rPr>
              <w:t xml:space="preserve"> to gather documentation for the enrolment stage. </w:t>
            </w:r>
          </w:p>
          <w:p w14:paraId="4FE39100" w14:textId="102DF653" w:rsidR="00F03F93" w:rsidRDefault="00D82F03" w:rsidP="006560DB">
            <w:pPr>
              <w:pStyle w:val="Numberlist"/>
              <w:numPr>
                <w:ilvl w:val="0"/>
                <w:numId w:val="0"/>
              </w:numPr>
              <w:rPr>
                <w:color w:val="auto"/>
              </w:rPr>
            </w:pPr>
            <w:r w:rsidRPr="006D615D">
              <w:rPr>
                <w:color w:val="auto"/>
              </w:rPr>
              <w:t xml:space="preserve">If </w:t>
            </w:r>
            <w:r w:rsidR="00A91C0A">
              <w:rPr>
                <w:color w:val="auto"/>
              </w:rPr>
              <w:t>your CRES does require documentation</w:t>
            </w:r>
            <w:r w:rsidR="001638F5">
              <w:rPr>
                <w:color w:val="auto"/>
              </w:rPr>
              <w:t xml:space="preserve"> at this stage and this cannot be changed,</w:t>
            </w:r>
            <w:r w:rsidRPr="006D615D">
              <w:rPr>
                <w:color w:val="auto"/>
              </w:rPr>
              <w:t xml:space="preserve"> </w:t>
            </w:r>
            <w:r w:rsidR="00514509" w:rsidRPr="006D615D">
              <w:rPr>
                <w:color w:val="auto"/>
              </w:rPr>
              <w:t xml:space="preserve">keep option </w:t>
            </w:r>
            <w:r w:rsidR="00E26A3C">
              <w:rPr>
                <w:color w:val="auto"/>
              </w:rPr>
              <w:t>2</w:t>
            </w:r>
            <w:r w:rsidR="00514509" w:rsidRPr="006D615D">
              <w:rPr>
                <w:color w:val="auto"/>
              </w:rPr>
              <w:t xml:space="preserve"> below. If not, keep option </w:t>
            </w:r>
            <w:r w:rsidR="00E26A3C">
              <w:rPr>
                <w:color w:val="auto"/>
              </w:rPr>
              <w:t>1.</w:t>
            </w:r>
          </w:p>
          <w:p w14:paraId="3529106C" w14:textId="59E53690" w:rsidR="00D82F03" w:rsidRPr="007204E4" w:rsidRDefault="00D82F03" w:rsidP="006560DB">
            <w:pPr>
              <w:pStyle w:val="Numberlist"/>
              <w:numPr>
                <w:ilvl w:val="0"/>
                <w:numId w:val="0"/>
              </w:numPr>
            </w:pPr>
          </w:p>
        </w:tc>
      </w:tr>
    </w:tbl>
    <w:p w14:paraId="4DA06D15" w14:textId="77777777" w:rsidR="00D82F03" w:rsidRDefault="00D82F03" w:rsidP="00D9592E">
      <w:pPr>
        <w:rPr>
          <w:lang w:val="en-AU"/>
        </w:rPr>
      </w:pPr>
    </w:p>
    <w:p w14:paraId="0B5E6182" w14:textId="6D1E1F1C" w:rsidR="001711BC" w:rsidRDefault="001711BC" w:rsidP="006B0AB8">
      <w:pPr>
        <w:rPr>
          <w:highlight w:val="yellow"/>
          <w:lang w:val="en-AU"/>
        </w:rPr>
      </w:pPr>
    </w:p>
    <w:p w14:paraId="379C6C3C" w14:textId="06F10567" w:rsidR="005A30D9" w:rsidRDefault="005A30D9" w:rsidP="006B0AB8">
      <w:pPr>
        <w:rPr>
          <w:highlight w:val="yellow"/>
          <w:lang w:val="en-AU"/>
        </w:rPr>
      </w:pPr>
    </w:p>
    <w:p w14:paraId="6768FE75" w14:textId="77777777" w:rsidR="005A30D9" w:rsidRPr="001711BC" w:rsidRDefault="005A30D9" w:rsidP="006B0AB8">
      <w:pPr>
        <w:rPr>
          <w:highlight w:val="yellow"/>
          <w:lang w:val="en-AU"/>
        </w:rPr>
      </w:pPr>
    </w:p>
    <w:p w14:paraId="487FF910" w14:textId="7C47CD33" w:rsidR="00D9592E" w:rsidRDefault="00514509" w:rsidP="00D9592E">
      <w:pPr>
        <w:rPr>
          <w:lang w:val="en-AU"/>
        </w:rPr>
      </w:pPr>
      <w:r w:rsidRPr="00F53724">
        <w:rPr>
          <w:highlight w:val="red"/>
          <w:lang w:val="en-AU"/>
        </w:rPr>
        <w:lastRenderedPageBreak/>
        <w:t xml:space="preserve">OPTION </w:t>
      </w:r>
      <w:r w:rsidR="00E26A3C" w:rsidRPr="00F53724">
        <w:rPr>
          <w:highlight w:val="red"/>
          <w:lang w:val="en-AU"/>
        </w:rPr>
        <w:t>1</w:t>
      </w:r>
    </w:p>
    <w:p w14:paraId="4A919717" w14:textId="272B4362" w:rsidR="000668E7" w:rsidRPr="005C3B94" w:rsidRDefault="00514509" w:rsidP="005C3B94">
      <w:pPr>
        <w:pStyle w:val="Bullet1"/>
        <w:numPr>
          <w:ilvl w:val="0"/>
          <w:numId w:val="0"/>
        </w:numPr>
        <w:rPr>
          <w:color w:val="00B0F0"/>
          <w:highlight w:val="yellow"/>
        </w:rPr>
      </w:pPr>
      <w:r w:rsidRPr="005C3B94">
        <w:rPr>
          <w:highlight w:val="yellow"/>
        </w:rPr>
        <w:t>To fill out the registration form, families</w:t>
      </w:r>
      <w:r w:rsidR="00792E6B">
        <w:rPr>
          <w:highlight w:val="yellow"/>
        </w:rPr>
        <w:t xml:space="preserve"> </w:t>
      </w:r>
      <w:r w:rsidR="00B57070">
        <w:rPr>
          <w:highlight w:val="yellow"/>
        </w:rPr>
        <w:t>and</w:t>
      </w:r>
      <w:r w:rsidR="00792E6B">
        <w:rPr>
          <w:highlight w:val="yellow"/>
        </w:rPr>
        <w:t xml:space="preserve"> </w:t>
      </w:r>
      <w:r w:rsidRPr="005C3B94">
        <w:rPr>
          <w:highlight w:val="yellow"/>
        </w:rPr>
        <w:t>carers</w:t>
      </w:r>
      <w:r w:rsidR="001911A1" w:rsidRPr="005C3B94">
        <w:rPr>
          <w:highlight w:val="yellow"/>
        </w:rPr>
        <w:t xml:space="preserve"> will need to provide</w:t>
      </w:r>
      <w:r w:rsidR="000668E7">
        <w:rPr>
          <w:highlight w:val="yellow"/>
        </w:rPr>
        <w:t xml:space="preserve"> </w:t>
      </w:r>
      <w:r w:rsidR="0007505A" w:rsidRPr="005C3B94">
        <w:rPr>
          <w:highlight w:val="yellow"/>
        </w:rPr>
        <w:t xml:space="preserve">information about themselves and their child. </w:t>
      </w:r>
      <w:r w:rsidR="0007505A" w:rsidRPr="005C3B94">
        <w:rPr>
          <w:b/>
          <w:bCs/>
          <w:highlight w:val="yellow"/>
        </w:rPr>
        <w:t>They will not need to attach any supporting documentation.</w:t>
      </w:r>
      <w:r w:rsidR="0007505A" w:rsidRPr="005C3B94">
        <w:rPr>
          <w:highlight w:val="yellow"/>
        </w:rPr>
        <w:t xml:space="preserve"> </w:t>
      </w:r>
      <w:r w:rsidR="003C2C6D" w:rsidRPr="003D7809">
        <w:rPr>
          <w:highlight w:val="yellow"/>
        </w:rPr>
        <w:t>They will need a c</w:t>
      </w:r>
      <w:r w:rsidR="000668E7" w:rsidRPr="003D7809">
        <w:rPr>
          <w:highlight w:val="yellow"/>
        </w:rPr>
        <w:t xml:space="preserve">redit card (to pay the registration fee). </w:t>
      </w:r>
      <w:r w:rsidR="003C2C6D" w:rsidRPr="003D7809">
        <w:rPr>
          <w:highlight w:val="yellow"/>
        </w:rPr>
        <w:t xml:space="preserve">The fee can also be paid in person at their nearest council office. </w:t>
      </w:r>
      <w:r w:rsidR="000668E7" w:rsidRPr="003D7809">
        <w:rPr>
          <w:highlight w:val="yellow"/>
        </w:rPr>
        <w:t xml:space="preserve">This fee is waived for all families </w:t>
      </w:r>
      <w:r w:rsidR="00B57070" w:rsidRPr="003D7809">
        <w:rPr>
          <w:highlight w:val="yellow"/>
        </w:rPr>
        <w:t>and</w:t>
      </w:r>
      <w:r w:rsidR="00792E6B" w:rsidRPr="003D7809">
        <w:rPr>
          <w:highlight w:val="yellow"/>
        </w:rPr>
        <w:t xml:space="preserve"> carers </w:t>
      </w:r>
      <w:r w:rsidR="000668E7" w:rsidRPr="003D7809">
        <w:rPr>
          <w:highlight w:val="yellow"/>
        </w:rPr>
        <w:t xml:space="preserve">eligible for </w:t>
      </w:r>
      <w:r w:rsidR="002F2474" w:rsidRPr="003D7809">
        <w:rPr>
          <w:highlight w:val="yellow"/>
        </w:rPr>
        <w:t>Priority of Access allocation.</w:t>
      </w:r>
    </w:p>
    <w:p w14:paraId="49CD7E26" w14:textId="5AD949FF" w:rsidR="00013EE7" w:rsidRPr="0045057A" w:rsidRDefault="00013EE7" w:rsidP="001911A1">
      <w:pPr>
        <w:rPr>
          <w:highlight w:val="yellow"/>
          <w:lang w:val="en-AU"/>
        </w:rPr>
      </w:pPr>
      <w:r w:rsidRPr="005C3B94">
        <w:rPr>
          <w:highlight w:val="yellow"/>
          <w:lang w:val="en-AU"/>
        </w:rPr>
        <w:t>The registration form asks families</w:t>
      </w:r>
      <w:r w:rsidR="00792E6B">
        <w:rPr>
          <w:highlight w:val="yellow"/>
          <w:lang w:val="en-AU"/>
        </w:rPr>
        <w:t xml:space="preserve"> </w:t>
      </w:r>
      <w:r w:rsidR="00B57070">
        <w:rPr>
          <w:highlight w:val="yellow"/>
          <w:lang w:val="en-AU"/>
        </w:rPr>
        <w:t xml:space="preserve">and </w:t>
      </w:r>
      <w:r w:rsidRPr="0045057A">
        <w:rPr>
          <w:highlight w:val="yellow"/>
          <w:lang w:val="en-AU"/>
        </w:rPr>
        <w:t>carers</w:t>
      </w:r>
      <w:r w:rsidR="00A0453F" w:rsidRPr="0045057A">
        <w:rPr>
          <w:highlight w:val="yellow"/>
          <w:lang w:val="en-AU"/>
        </w:rPr>
        <w:t xml:space="preserve"> for:</w:t>
      </w:r>
    </w:p>
    <w:p w14:paraId="58CBC41A" w14:textId="7066A352" w:rsidR="0052413B" w:rsidRPr="0045057A" w:rsidRDefault="00562272" w:rsidP="0052413B">
      <w:pPr>
        <w:pStyle w:val="Bullet1"/>
        <w:rPr>
          <w:highlight w:val="yellow"/>
        </w:rPr>
      </w:pPr>
      <w:r w:rsidRPr="0045057A">
        <w:rPr>
          <w:highlight w:val="yellow"/>
        </w:rPr>
        <w:t>Basic information about the child</w:t>
      </w:r>
      <w:r w:rsidR="00013EE7" w:rsidRPr="0045057A">
        <w:rPr>
          <w:highlight w:val="yellow"/>
        </w:rPr>
        <w:t xml:space="preserve"> </w:t>
      </w:r>
      <w:r w:rsidRPr="0045057A">
        <w:rPr>
          <w:highlight w:val="yellow"/>
        </w:rPr>
        <w:t>including</w:t>
      </w:r>
      <w:r w:rsidR="00013EE7" w:rsidRPr="0045057A">
        <w:rPr>
          <w:highlight w:val="yellow"/>
        </w:rPr>
        <w:t xml:space="preserve"> name, date of birth, language spoken at home, previous kindergarten attendance</w:t>
      </w:r>
      <w:r w:rsidR="00E151EA" w:rsidRPr="0045057A">
        <w:rPr>
          <w:highlight w:val="yellow"/>
        </w:rPr>
        <w:t xml:space="preserve"> and </w:t>
      </w:r>
      <w:r w:rsidR="00013EE7" w:rsidRPr="0045057A">
        <w:rPr>
          <w:highlight w:val="yellow"/>
        </w:rPr>
        <w:t xml:space="preserve">immunisation </w:t>
      </w:r>
      <w:r w:rsidR="00E151EA" w:rsidRPr="0045057A">
        <w:rPr>
          <w:highlight w:val="yellow"/>
        </w:rPr>
        <w:t>status</w:t>
      </w:r>
      <w:r w:rsidR="00615A05">
        <w:rPr>
          <w:highlight w:val="yellow"/>
        </w:rPr>
        <w:t>.</w:t>
      </w:r>
    </w:p>
    <w:p w14:paraId="3AE606BC" w14:textId="5754EF21" w:rsidR="0052413B" w:rsidRPr="005C3B94" w:rsidRDefault="0052413B" w:rsidP="005C3B94">
      <w:pPr>
        <w:pStyle w:val="Bullet1"/>
        <w:rPr>
          <w:highlight w:val="yellow"/>
        </w:rPr>
      </w:pPr>
      <w:r w:rsidRPr="005C3B94">
        <w:rPr>
          <w:highlight w:val="yellow"/>
        </w:rPr>
        <w:t>Details of any additional support the child might require due to a disability</w:t>
      </w:r>
      <w:r w:rsidR="002E571B" w:rsidRPr="005C3B94">
        <w:rPr>
          <w:highlight w:val="yellow"/>
        </w:rPr>
        <w:t xml:space="preserve"> including intellectual, sensory or physical impairment</w:t>
      </w:r>
      <w:r w:rsidR="00615A05">
        <w:rPr>
          <w:highlight w:val="yellow"/>
        </w:rPr>
        <w:t>.</w:t>
      </w:r>
    </w:p>
    <w:p w14:paraId="71824E5C" w14:textId="256BABB9" w:rsidR="00E151EA" w:rsidRPr="0045057A" w:rsidRDefault="00E151EA" w:rsidP="005C3B94">
      <w:pPr>
        <w:pStyle w:val="Bullet1"/>
        <w:rPr>
          <w:highlight w:val="yellow"/>
        </w:rPr>
      </w:pPr>
      <w:r w:rsidRPr="005C3B94">
        <w:rPr>
          <w:highlight w:val="yellow"/>
        </w:rPr>
        <w:t xml:space="preserve">Contact details for the </w:t>
      </w:r>
      <w:r w:rsidR="00B57070">
        <w:rPr>
          <w:highlight w:val="yellow"/>
        </w:rPr>
        <w:t>family</w:t>
      </w:r>
      <w:r w:rsidR="00792E6B">
        <w:rPr>
          <w:highlight w:val="yellow"/>
        </w:rPr>
        <w:t xml:space="preserve"> </w:t>
      </w:r>
      <w:r w:rsidR="00B57070">
        <w:rPr>
          <w:highlight w:val="yellow"/>
        </w:rPr>
        <w:t xml:space="preserve">or </w:t>
      </w:r>
      <w:r w:rsidRPr="0045057A">
        <w:rPr>
          <w:highlight w:val="yellow"/>
        </w:rPr>
        <w:t>carer</w:t>
      </w:r>
      <w:r w:rsidR="005331B0" w:rsidRPr="0045057A">
        <w:rPr>
          <w:highlight w:val="yellow"/>
        </w:rPr>
        <w:t xml:space="preserve"> and any additional adults that </w:t>
      </w:r>
      <w:r w:rsidRPr="0045057A">
        <w:rPr>
          <w:highlight w:val="yellow"/>
        </w:rPr>
        <w:t xml:space="preserve">should be kept informed throughout the process (e.g. another family member, </w:t>
      </w:r>
      <w:r w:rsidR="00A0453F" w:rsidRPr="0045057A">
        <w:rPr>
          <w:highlight w:val="yellow"/>
        </w:rPr>
        <w:t>a case worker or other support service staff member the</w:t>
      </w:r>
      <w:r w:rsidR="00536BB9" w:rsidRPr="0045057A">
        <w:rPr>
          <w:highlight w:val="yellow"/>
        </w:rPr>
        <w:t xml:space="preserve"> family</w:t>
      </w:r>
      <w:r w:rsidR="00792E6B">
        <w:rPr>
          <w:highlight w:val="yellow"/>
        </w:rPr>
        <w:t xml:space="preserve"> </w:t>
      </w:r>
      <w:r w:rsidR="00B57070">
        <w:rPr>
          <w:highlight w:val="yellow"/>
        </w:rPr>
        <w:t>or</w:t>
      </w:r>
      <w:r w:rsidR="00792E6B">
        <w:rPr>
          <w:highlight w:val="yellow"/>
        </w:rPr>
        <w:t xml:space="preserve"> </w:t>
      </w:r>
      <w:r w:rsidR="00536BB9" w:rsidRPr="0045057A">
        <w:rPr>
          <w:highlight w:val="yellow"/>
        </w:rPr>
        <w:t>carer</w:t>
      </w:r>
      <w:r w:rsidR="00A0453F" w:rsidRPr="0045057A">
        <w:rPr>
          <w:highlight w:val="yellow"/>
        </w:rPr>
        <w:t xml:space="preserve"> trust</w:t>
      </w:r>
      <w:r w:rsidR="00536BB9" w:rsidRPr="0045057A">
        <w:rPr>
          <w:highlight w:val="yellow"/>
        </w:rPr>
        <w:t>s</w:t>
      </w:r>
      <w:r w:rsidR="00A0453F" w:rsidRPr="0045057A">
        <w:rPr>
          <w:highlight w:val="yellow"/>
        </w:rPr>
        <w:t>)</w:t>
      </w:r>
      <w:r w:rsidR="00615A05">
        <w:rPr>
          <w:highlight w:val="yellow"/>
        </w:rPr>
        <w:t>.</w:t>
      </w:r>
    </w:p>
    <w:p w14:paraId="18CF9B81" w14:textId="5F532CB5" w:rsidR="00B9093A" w:rsidRPr="0045057A" w:rsidRDefault="00A0453F" w:rsidP="00B9093A">
      <w:pPr>
        <w:pStyle w:val="Bullet1"/>
        <w:rPr>
          <w:highlight w:val="yellow"/>
        </w:rPr>
      </w:pPr>
      <w:r w:rsidRPr="0045057A">
        <w:rPr>
          <w:highlight w:val="yellow"/>
        </w:rPr>
        <w:t xml:space="preserve">Whether the child </w:t>
      </w:r>
      <w:r w:rsidR="00816038">
        <w:rPr>
          <w:highlight w:val="yellow"/>
        </w:rPr>
        <w:t xml:space="preserve">is identified as </w:t>
      </w:r>
      <w:r w:rsidRPr="0045057A">
        <w:rPr>
          <w:highlight w:val="yellow"/>
        </w:rPr>
        <w:t>fulfil</w:t>
      </w:r>
      <w:r w:rsidR="00816038">
        <w:rPr>
          <w:highlight w:val="yellow"/>
        </w:rPr>
        <w:t>ling</w:t>
      </w:r>
      <w:r w:rsidRPr="0045057A">
        <w:rPr>
          <w:highlight w:val="yellow"/>
        </w:rPr>
        <w:t xml:space="preserve"> any of the following criteria</w:t>
      </w:r>
      <w:r w:rsidR="003A723B">
        <w:rPr>
          <w:highlight w:val="yellow"/>
        </w:rPr>
        <w:t>:</w:t>
      </w:r>
    </w:p>
    <w:p w14:paraId="2723F146" w14:textId="35829DCD" w:rsidR="00B9093A" w:rsidRPr="0045057A" w:rsidRDefault="00B9093A" w:rsidP="00B9093A">
      <w:pPr>
        <w:pStyle w:val="Bullet2"/>
        <w:rPr>
          <w:highlight w:val="yellow"/>
        </w:rPr>
      </w:pPr>
      <w:r w:rsidRPr="0045057A">
        <w:rPr>
          <w:highlight w:val="yellow"/>
        </w:rPr>
        <w:t>I</w:t>
      </w:r>
      <w:r w:rsidR="001C4040">
        <w:rPr>
          <w:highlight w:val="yellow"/>
        </w:rPr>
        <w:t xml:space="preserve">s </w:t>
      </w:r>
      <w:r w:rsidR="00046856">
        <w:rPr>
          <w:highlight w:val="yellow"/>
        </w:rPr>
        <w:t>A</w:t>
      </w:r>
      <w:r w:rsidR="00816038">
        <w:rPr>
          <w:highlight w:val="yellow"/>
        </w:rPr>
        <w:t>boriginal or Torres Strait Islander</w:t>
      </w:r>
    </w:p>
    <w:p w14:paraId="53900A48" w14:textId="6A34FA6E" w:rsidR="00B9093A" w:rsidRPr="0045057A" w:rsidRDefault="0052413B" w:rsidP="00B9093A">
      <w:pPr>
        <w:pStyle w:val="Bullet2"/>
        <w:rPr>
          <w:highlight w:val="yellow"/>
        </w:rPr>
      </w:pPr>
      <w:r w:rsidRPr="0045057A">
        <w:rPr>
          <w:highlight w:val="yellow"/>
        </w:rPr>
        <w:t>Is from a multiple birth (triplet or greater)</w:t>
      </w:r>
    </w:p>
    <w:p w14:paraId="16B795F9" w14:textId="377FA7B8" w:rsidR="00562272" w:rsidRPr="0045057A" w:rsidRDefault="00562272" w:rsidP="00B9093A">
      <w:pPr>
        <w:pStyle w:val="Bullet2"/>
        <w:rPr>
          <w:highlight w:val="yellow"/>
        </w:rPr>
      </w:pPr>
      <w:r w:rsidRPr="0045057A">
        <w:rPr>
          <w:highlight w:val="yellow"/>
        </w:rPr>
        <w:t>Is known to Child Protection</w:t>
      </w:r>
    </w:p>
    <w:p w14:paraId="7486B239" w14:textId="0D782B06" w:rsidR="00562272" w:rsidRPr="0045057A" w:rsidRDefault="00562272" w:rsidP="00B9093A">
      <w:pPr>
        <w:pStyle w:val="Bullet2"/>
        <w:rPr>
          <w:highlight w:val="yellow"/>
        </w:rPr>
      </w:pPr>
      <w:r w:rsidRPr="0045057A">
        <w:rPr>
          <w:highlight w:val="yellow"/>
        </w:rPr>
        <w:t>Is in Out-Of-Home Care</w:t>
      </w:r>
      <w:r w:rsidR="00615A05">
        <w:rPr>
          <w:highlight w:val="yellow"/>
        </w:rPr>
        <w:t>.</w:t>
      </w:r>
    </w:p>
    <w:p w14:paraId="00988020" w14:textId="3E01CC0E" w:rsidR="0052413B" w:rsidRDefault="002E571B" w:rsidP="00B9093A">
      <w:pPr>
        <w:pStyle w:val="Bullet2"/>
        <w:rPr>
          <w:highlight w:val="yellow"/>
        </w:rPr>
      </w:pPr>
      <w:r w:rsidRPr="0045057A">
        <w:rPr>
          <w:highlight w:val="yellow"/>
        </w:rPr>
        <w:t>H</w:t>
      </w:r>
      <w:r w:rsidR="002273B2" w:rsidRPr="0045057A">
        <w:rPr>
          <w:highlight w:val="yellow"/>
        </w:rPr>
        <w:t>olds, or has a family member who holds, a Commonwealth Health Care Card, Commonwealth Pensioner Concession Card, Department of Veteran’s Affairs Gold Card or White Card, or a Refugee or Asylum Seeker Visa</w:t>
      </w:r>
      <w:r w:rsidR="00615A05">
        <w:rPr>
          <w:highlight w:val="yellow"/>
        </w:rPr>
        <w:t>.</w:t>
      </w:r>
    </w:p>
    <w:p w14:paraId="6A803DB2" w14:textId="2DA2979E" w:rsidR="00B4677A" w:rsidRDefault="00B4677A" w:rsidP="00B9093A">
      <w:pPr>
        <w:pStyle w:val="Bullet2"/>
        <w:rPr>
          <w:highlight w:val="yellow"/>
        </w:rPr>
      </w:pPr>
      <w:r>
        <w:rPr>
          <w:highlight w:val="yellow"/>
        </w:rPr>
        <w:t>[other local criteria]</w:t>
      </w:r>
      <w:r w:rsidR="00792E6B">
        <w:rPr>
          <w:highlight w:val="yellow"/>
        </w:rPr>
        <w:t>.</w:t>
      </w:r>
    </w:p>
    <w:p w14:paraId="4DB2D817" w14:textId="77777777" w:rsidR="00E26A3C" w:rsidRPr="0045057A" w:rsidRDefault="00E26A3C" w:rsidP="00E26A3C">
      <w:pPr>
        <w:pStyle w:val="Bullet2"/>
        <w:numPr>
          <w:ilvl w:val="0"/>
          <w:numId w:val="0"/>
        </w:numPr>
        <w:ind w:left="644"/>
        <w:rPr>
          <w:highlight w:val="yellow"/>
        </w:rPr>
      </w:pPr>
    </w:p>
    <w:p w14:paraId="3E0A8E09" w14:textId="1186FD2C" w:rsidR="00E26A3C" w:rsidRDefault="00E26A3C" w:rsidP="00E26A3C">
      <w:pPr>
        <w:rPr>
          <w:lang w:val="en-AU"/>
        </w:rPr>
      </w:pPr>
      <w:r w:rsidRPr="00816038">
        <w:rPr>
          <w:highlight w:val="red"/>
          <w:lang w:val="en-AU"/>
        </w:rPr>
        <w:t>OPTION 2</w:t>
      </w:r>
      <w:r>
        <w:rPr>
          <w:lang w:val="en-AU"/>
        </w:rPr>
        <w:t xml:space="preserve"> </w:t>
      </w:r>
    </w:p>
    <w:p w14:paraId="35F7B507" w14:textId="77777777" w:rsidR="00E26A3C" w:rsidRPr="006560DB" w:rsidRDefault="00E26A3C" w:rsidP="00E26A3C">
      <w:pPr>
        <w:rPr>
          <w:highlight w:val="yellow"/>
          <w:lang w:val="en-AU"/>
        </w:rPr>
      </w:pPr>
      <w:r w:rsidRPr="006560DB">
        <w:rPr>
          <w:highlight w:val="yellow"/>
          <w:lang w:val="en-AU"/>
        </w:rPr>
        <w:t xml:space="preserve">To fill out the registration form, families </w:t>
      </w:r>
      <w:r>
        <w:rPr>
          <w:highlight w:val="yellow"/>
          <w:lang w:val="en-AU"/>
        </w:rPr>
        <w:t xml:space="preserve">and </w:t>
      </w:r>
      <w:r w:rsidRPr="006560DB">
        <w:rPr>
          <w:highlight w:val="yellow"/>
          <w:lang w:val="en-AU"/>
        </w:rPr>
        <w:t>carers will need:</w:t>
      </w:r>
    </w:p>
    <w:p w14:paraId="7AE8AB80" w14:textId="77777777" w:rsidR="00E26A3C" w:rsidRPr="006560DB" w:rsidRDefault="00E26A3C" w:rsidP="00E26A3C">
      <w:pPr>
        <w:pStyle w:val="Bullet1"/>
        <w:rPr>
          <w:highlight w:val="yellow"/>
        </w:rPr>
      </w:pPr>
      <w:r w:rsidRPr="006560DB">
        <w:rPr>
          <w:highlight w:val="yellow"/>
        </w:rPr>
        <w:t>Proof of identity: the child’s birth certificate, birth notice</w:t>
      </w:r>
      <w:r>
        <w:rPr>
          <w:highlight w:val="yellow"/>
        </w:rPr>
        <w:t xml:space="preserve"> or passport</w:t>
      </w:r>
    </w:p>
    <w:p w14:paraId="4B084529" w14:textId="77777777" w:rsidR="00E26A3C" w:rsidRPr="006560DB" w:rsidRDefault="00E26A3C" w:rsidP="00E26A3C">
      <w:pPr>
        <w:pStyle w:val="Bullet1"/>
        <w:rPr>
          <w:highlight w:val="yellow"/>
        </w:rPr>
      </w:pPr>
      <w:r w:rsidRPr="006560DB">
        <w:rPr>
          <w:highlight w:val="yellow"/>
        </w:rPr>
        <w:t>Proof of residence: a utility bill, rental agreement or rates notice with family name and address (this must be the main residence of the child)</w:t>
      </w:r>
      <w:r>
        <w:rPr>
          <w:highlight w:val="yellow"/>
        </w:rPr>
        <w:t>.</w:t>
      </w:r>
    </w:p>
    <w:p w14:paraId="175212E2" w14:textId="77777777" w:rsidR="00E26A3C" w:rsidRPr="006560DB" w:rsidRDefault="00E26A3C" w:rsidP="00E26A3C">
      <w:pPr>
        <w:pStyle w:val="Bullet1"/>
        <w:rPr>
          <w:highlight w:val="yellow"/>
        </w:rPr>
      </w:pPr>
      <w:r w:rsidRPr="006560DB">
        <w:rPr>
          <w:highlight w:val="yellow"/>
        </w:rPr>
        <w:t>Subsidy card and immigration visas (where applicable)</w:t>
      </w:r>
      <w:r>
        <w:rPr>
          <w:highlight w:val="yellow"/>
        </w:rPr>
        <w:t>.</w:t>
      </w:r>
    </w:p>
    <w:p w14:paraId="42AB2B8A" w14:textId="77777777" w:rsidR="00E26A3C" w:rsidRPr="003D7809" w:rsidRDefault="00E26A3C" w:rsidP="00E26A3C">
      <w:pPr>
        <w:pStyle w:val="Bullet1"/>
        <w:rPr>
          <w:highlight w:val="yellow"/>
        </w:rPr>
      </w:pPr>
      <w:r w:rsidRPr="006560DB">
        <w:rPr>
          <w:highlight w:val="yellow"/>
        </w:rPr>
        <w:t>Documents from Family Support Services o</w:t>
      </w:r>
      <w:r>
        <w:rPr>
          <w:highlight w:val="yellow"/>
        </w:rPr>
        <w:t>r</w:t>
      </w:r>
      <w:r w:rsidRPr="006560DB">
        <w:rPr>
          <w:highlight w:val="yellow"/>
        </w:rPr>
        <w:t xml:space="preserve"> </w:t>
      </w:r>
      <w:proofErr w:type="gramStart"/>
      <w:r w:rsidRPr="006560DB">
        <w:rPr>
          <w:highlight w:val="yellow"/>
        </w:rPr>
        <w:t>a</w:t>
      </w:r>
      <w:proofErr w:type="gramEnd"/>
      <w:r w:rsidRPr="006560DB">
        <w:rPr>
          <w:highlight w:val="yellow"/>
        </w:rPr>
        <w:t xml:space="preserve"> </w:t>
      </w:r>
      <w:r>
        <w:rPr>
          <w:highlight w:val="yellow"/>
        </w:rPr>
        <w:t>MCH</w:t>
      </w:r>
      <w:r w:rsidRPr="006560DB">
        <w:rPr>
          <w:highlight w:val="yellow"/>
        </w:rPr>
        <w:t xml:space="preserve"> nurse confirming high support needs and/or disability</w:t>
      </w:r>
      <w:r>
        <w:rPr>
          <w:highlight w:val="yellow"/>
        </w:rPr>
        <w:t>,</w:t>
      </w:r>
      <w:r w:rsidRPr="006560DB">
        <w:rPr>
          <w:highlight w:val="yellow"/>
        </w:rPr>
        <w:t xml:space="preserve"> or letter from a doctor for complex medical needs (where </w:t>
      </w:r>
      <w:r w:rsidRPr="003D7809">
        <w:rPr>
          <w:highlight w:val="yellow"/>
        </w:rPr>
        <w:t>applicable).</w:t>
      </w:r>
    </w:p>
    <w:p w14:paraId="3BB212E4" w14:textId="77777777" w:rsidR="00E26A3C" w:rsidRPr="003D7809" w:rsidRDefault="00E26A3C" w:rsidP="00E26A3C">
      <w:pPr>
        <w:pStyle w:val="Bullet1"/>
        <w:rPr>
          <w:highlight w:val="yellow"/>
        </w:rPr>
      </w:pPr>
      <w:r w:rsidRPr="003D7809">
        <w:rPr>
          <w:highlight w:val="yellow"/>
        </w:rPr>
        <w:t>Other proof required to verify the child meets local criteria.</w:t>
      </w:r>
    </w:p>
    <w:p w14:paraId="398B92CA" w14:textId="77777777" w:rsidR="00E26A3C" w:rsidRPr="003D7809" w:rsidRDefault="00E26A3C" w:rsidP="00E26A3C">
      <w:pPr>
        <w:pStyle w:val="Bullet1"/>
        <w:rPr>
          <w:highlight w:val="yellow"/>
        </w:rPr>
      </w:pPr>
      <w:r w:rsidRPr="003D7809">
        <w:rPr>
          <w:highlight w:val="yellow"/>
        </w:rPr>
        <w:t xml:space="preserve">Credit card (to pay the registration fee). The fee can also be paid in person at their nearest council office. This fee is waived for all families and carers eligible for ESK/KFS/priority allocation. </w:t>
      </w:r>
    </w:p>
    <w:p w14:paraId="7BB37AD0" w14:textId="41F6B7A1" w:rsidR="00562272" w:rsidRDefault="00562272" w:rsidP="005C3B94">
      <w:pPr>
        <w:pStyle w:val="Bullet2"/>
        <w:numPr>
          <w:ilvl w:val="0"/>
          <w:numId w:val="0"/>
        </w:numPr>
      </w:pPr>
    </w:p>
    <w:p w14:paraId="30EF6F42" w14:textId="77777777" w:rsidR="005A30D9" w:rsidRPr="000835F8" w:rsidRDefault="005A30D9" w:rsidP="005C3B94">
      <w:pPr>
        <w:pStyle w:val="Bullet2"/>
        <w:numPr>
          <w:ilvl w:val="0"/>
          <w:numId w:val="0"/>
        </w:numPr>
      </w:pPr>
    </w:p>
    <w:p w14:paraId="483A6816" w14:textId="2EA79F64" w:rsidR="00BB4FE5" w:rsidRPr="005A30D9" w:rsidRDefault="00BB4FE5" w:rsidP="00E2602E">
      <w:pPr>
        <w:pStyle w:val="Heading3"/>
        <w:rPr>
          <w:color w:val="auto"/>
          <w:lang w:val="en-AU"/>
        </w:rPr>
      </w:pPr>
      <w:r w:rsidRPr="005A30D9">
        <w:rPr>
          <w:color w:val="auto"/>
          <w:lang w:val="en-AU"/>
        </w:rPr>
        <w:lastRenderedPageBreak/>
        <w:t>What do families</w:t>
      </w:r>
      <w:r w:rsidR="005D1169" w:rsidRPr="005A30D9">
        <w:rPr>
          <w:color w:val="auto"/>
          <w:lang w:val="en-AU"/>
        </w:rPr>
        <w:t xml:space="preserve"> </w:t>
      </w:r>
      <w:r w:rsidR="004A58A6" w:rsidRPr="005A30D9">
        <w:rPr>
          <w:color w:val="auto"/>
          <w:lang w:val="en-AU"/>
        </w:rPr>
        <w:t>and</w:t>
      </w:r>
      <w:r w:rsidR="005D1169" w:rsidRPr="005A30D9">
        <w:rPr>
          <w:color w:val="auto"/>
          <w:lang w:val="en-AU"/>
        </w:rPr>
        <w:t xml:space="preserve"> </w:t>
      </w:r>
      <w:r w:rsidRPr="005A30D9">
        <w:rPr>
          <w:color w:val="auto"/>
          <w:lang w:val="en-AU"/>
        </w:rPr>
        <w:t>carers need to complete enrolment?</w:t>
      </w:r>
    </w:p>
    <w:tbl>
      <w:tblPr>
        <w:tblStyle w:val="NousLongformcallout"/>
        <w:tblW w:w="4950" w:type="pct"/>
        <w:tblCellMar>
          <w:top w:w="170" w:type="dxa"/>
          <w:bottom w:w="170" w:type="dxa"/>
        </w:tblCellMar>
        <w:tblLook w:val="04A0" w:firstRow="1" w:lastRow="0" w:firstColumn="1" w:lastColumn="0" w:noHBand="0" w:noVBand="1"/>
      </w:tblPr>
      <w:tblGrid>
        <w:gridCol w:w="8834"/>
      </w:tblGrid>
      <w:tr w:rsidR="00BB4FE5" w14:paraId="129CBB27" w14:textId="77777777" w:rsidTr="007208C5">
        <w:trPr>
          <w:trHeight w:val="193"/>
        </w:trPr>
        <w:tc>
          <w:tcPr>
            <w:tcW w:w="7285" w:type="dxa"/>
            <w:tcBorders>
              <w:left w:val="nil"/>
            </w:tcBorders>
            <w:shd w:val="clear" w:color="auto" w:fill="BC95C8" w:themeFill="accent1"/>
          </w:tcPr>
          <w:p w14:paraId="2AC24735" w14:textId="77777777" w:rsidR="000C789C" w:rsidRDefault="006E20C8" w:rsidP="007208C5">
            <w:pPr>
              <w:pStyle w:val="Numberlist"/>
              <w:numPr>
                <w:ilvl w:val="0"/>
                <w:numId w:val="0"/>
              </w:numPr>
              <w:rPr>
                <w:color w:val="auto"/>
              </w:rPr>
            </w:pPr>
            <w:r>
              <w:rPr>
                <w:color w:val="auto"/>
              </w:rPr>
              <w:t xml:space="preserve">If you gather documentation at the registration stage, </w:t>
            </w:r>
            <w:r w:rsidR="000C789C">
              <w:rPr>
                <w:color w:val="auto"/>
              </w:rPr>
              <w:t xml:space="preserve">use option 2. If not, keep option 1. </w:t>
            </w:r>
          </w:p>
          <w:p w14:paraId="4105B27A" w14:textId="5986FDC5" w:rsidR="00BB4FE5" w:rsidRPr="007204E4" w:rsidRDefault="000C789C" w:rsidP="007208C5">
            <w:pPr>
              <w:pStyle w:val="Numberlist"/>
              <w:numPr>
                <w:ilvl w:val="0"/>
                <w:numId w:val="0"/>
              </w:numPr>
            </w:pPr>
            <w:r>
              <w:rPr>
                <w:color w:val="auto"/>
              </w:rPr>
              <w:t>See instructions above.</w:t>
            </w:r>
            <w:r w:rsidR="008B4AE7">
              <w:rPr>
                <w:color w:val="auto"/>
              </w:rPr>
              <w:t xml:space="preserve">  </w:t>
            </w:r>
          </w:p>
        </w:tc>
      </w:tr>
    </w:tbl>
    <w:p w14:paraId="2A85FD92" w14:textId="42D1383A" w:rsidR="008C5883" w:rsidRDefault="008C5883" w:rsidP="008C5883">
      <w:pPr>
        <w:rPr>
          <w:lang w:val="en-AU"/>
        </w:rPr>
      </w:pPr>
      <w:r w:rsidRPr="008B4AE7">
        <w:rPr>
          <w:highlight w:val="red"/>
          <w:lang w:val="en-AU"/>
        </w:rPr>
        <w:t xml:space="preserve">OPTION </w:t>
      </w:r>
      <w:r w:rsidR="008B4AE7" w:rsidRPr="008B4AE7">
        <w:rPr>
          <w:highlight w:val="red"/>
          <w:lang w:val="en-AU"/>
        </w:rPr>
        <w:t>1</w:t>
      </w:r>
    </w:p>
    <w:p w14:paraId="3C329567" w14:textId="02718229" w:rsidR="003E2B03" w:rsidRPr="0045057A" w:rsidRDefault="003E2B03" w:rsidP="008C5883">
      <w:pPr>
        <w:rPr>
          <w:highlight w:val="yellow"/>
          <w:lang w:val="en-AU"/>
        </w:rPr>
      </w:pPr>
      <w:r w:rsidRPr="00D279A2">
        <w:rPr>
          <w:highlight w:val="yellow"/>
          <w:lang w:val="en-AU"/>
        </w:rPr>
        <w:t>Families</w:t>
      </w:r>
      <w:r w:rsidR="005D1169">
        <w:rPr>
          <w:highlight w:val="yellow"/>
          <w:lang w:val="en-AU"/>
        </w:rPr>
        <w:t xml:space="preserve"> </w:t>
      </w:r>
      <w:r w:rsidR="004A58A6">
        <w:rPr>
          <w:highlight w:val="yellow"/>
          <w:lang w:val="en-AU"/>
        </w:rPr>
        <w:t>and</w:t>
      </w:r>
      <w:r w:rsidR="005D1169">
        <w:rPr>
          <w:highlight w:val="yellow"/>
          <w:lang w:val="en-AU"/>
        </w:rPr>
        <w:t xml:space="preserve"> </w:t>
      </w:r>
      <w:r w:rsidRPr="0045057A">
        <w:rPr>
          <w:highlight w:val="yellow"/>
          <w:lang w:val="en-AU"/>
        </w:rPr>
        <w:t>carers will need to provide copies of:</w:t>
      </w:r>
    </w:p>
    <w:p w14:paraId="4F410B60" w14:textId="1DDF4BBE" w:rsidR="00C80739" w:rsidRPr="0045057A" w:rsidRDefault="00C80739" w:rsidP="00D279A2">
      <w:pPr>
        <w:pStyle w:val="Bullet1"/>
        <w:rPr>
          <w:highlight w:val="yellow"/>
        </w:rPr>
      </w:pPr>
      <w:r w:rsidRPr="0045057A">
        <w:rPr>
          <w:highlight w:val="yellow"/>
        </w:rPr>
        <w:t>Proof of identity: your child's birth certificate, birth notice</w:t>
      </w:r>
      <w:r w:rsidR="006E75BD">
        <w:rPr>
          <w:highlight w:val="yellow"/>
        </w:rPr>
        <w:t xml:space="preserve"> or</w:t>
      </w:r>
      <w:r w:rsidRPr="0045057A">
        <w:rPr>
          <w:highlight w:val="yellow"/>
        </w:rPr>
        <w:t xml:space="preserve"> passport</w:t>
      </w:r>
    </w:p>
    <w:p w14:paraId="0D5E30DA" w14:textId="77777777" w:rsidR="00C80739" w:rsidRPr="0045057A" w:rsidRDefault="00C80739" w:rsidP="00D279A2">
      <w:pPr>
        <w:pStyle w:val="Bullet1"/>
        <w:rPr>
          <w:highlight w:val="yellow"/>
        </w:rPr>
      </w:pPr>
      <w:r w:rsidRPr="0045057A">
        <w:rPr>
          <w:highlight w:val="yellow"/>
        </w:rPr>
        <w:t>Proof of residence: a utilities bill, rental agreement or rates notice with your family name and address (this must be the main residence of your child).</w:t>
      </w:r>
    </w:p>
    <w:p w14:paraId="7184DFE7" w14:textId="77777777" w:rsidR="00C80739" w:rsidRPr="0045057A" w:rsidRDefault="00C80739" w:rsidP="00D279A2">
      <w:pPr>
        <w:pStyle w:val="Bullet1"/>
        <w:rPr>
          <w:highlight w:val="yellow"/>
        </w:rPr>
      </w:pPr>
      <w:r w:rsidRPr="0045057A">
        <w:rPr>
          <w:highlight w:val="yellow"/>
        </w:rPr>
        <w:t>Concession cards and immigration visas (where applicable).</w:t>
      </w:r>
    </w:p>
    <w:p w14:paraId="39AD183F" w14:textId="3E42E7A8" w:rsidR="003E2B03" w:rsidRPr="0045057A" w:rsidRDefault="00C80739" w:rsidP="00C80739">
      <w:pPr>
        <w:pStyle w:val="Bullet1"/>
        <w:rPr>
          <w:highlight w:val="yellow"/>
        </w:rPr>
      </w:pPr>
      <w:r w:rsidRPr="0045057A">
        <w:rPr>
          <w:highlight w:val="yellow"/>
        </w:rPr>
        <w:t xml:space="preserve">Documents from Family Support Services or a Maternal and Child Health nurse confirming high support needs and/or disability or letter from a doctor for complex medical needs (where applicable). </w:t>
      </w:r>
    </w:p>
    <w:p w14:paraId="3B3B8D80" w14:textId="3734D5F5" w:rsidR="00C80739" w:rsidRPr="0045057A" w:rsidRDefault="00C80739" w:rsidP="00C80739">
      <w:pPr>
        <w:pStyle w:val="Bullet1"/>
        <w:rPr>
          <w:highlight w:val="yellow"/>
        </w:rPr>
      </w:pPr>
      <w:r w:rsidRPr="0045057A">
        <w:rPr>
          <w:highlight w:val="yellow"/>
        </w:rPr>
        <w:t xml:space="preserve">Immunisation History Statement (unless experiencing vulnerability or disadvantage, at which point they can take advantage of a 16-week ‘grace period’. More information is </w:t>
      </w:r>
      <w:r w:rsidRPr="00020D26">
        <w:rPr>
          <w:highlight w:val="yellow"/>
        </w:rPr>
        <w:t>available</w:t>
      </w:r>
      <w:r w:rsidR="00020D26" w:rsidRPr="00020D26">
        <w:rPr>
          <w:highlight w:val="yellow"/>
        </w:rPr>
        <w:t xml:space="preserve"> at </w:t>
      </w:r>
      <w:hyperlink r:id="rId17" w:history="1">
        <w:r w:rsidR="00020D26" w:rsidRPr="00020D26">
          <w:rPr>
            <w:rStyle w:val="Hyperlink"/>
            <w:highlight w:val="yellow"/>
          </w:rPr>
          <w:t>www2.health.vic.gov.au/public-health/immunisation/vaccination-children/no-jab-no-play/</w:t>
        </w:r>
      </w:hyperlink>
      <w:r w:rsidRPr="00020D26">
        <w:rPr>
          <w:highlight w:val="yellow"/>
        </w:rPr>
        <w:t>.)</w:t>
      </w:r>
    </w:p>
    <w:p w14:paraId="76B029CF" w14:textId="46B8E95F" w:rsidR="00C80739" w:rsidRPr="0045057A" w:rsidRDefault="00C80739" w:rsidP="00C80739">
      <w:pPr>
        <w:pStyle w:val="Bullet1"/>
        <w:rPr>
          <w:highlight w:val="yellow"/>
        </w:rPr>
      </w:pPr>
      <w:r w:rsidRPr="0045057A">
        <w:rPr>
          <w:highlight w:val="yellow"/>
        </w:rPr>
        <w:t>Documents detailing any medical conditions or requirements the child has</w:t>
      </w:r>
      <w:r w:rsidR="00615A05">
        <w:rPr>
          <w:highlight w:val="yellow"/>
        </w:rPr>
        <w:t>.</w:t>
      </w:r>
    </w:p>
    <w:p w14:paraId="27BDE65F" w14:textId="1A0C8D1F" w:rsidR="00C80739" w:rsidRPr="0045057A" w:rsidRDefault="00C80739" w:rsidP="0045057A">
      <w:pPr>
        <w:rPr>
          <w:lang w:val="en-AU"/>
        </w:rPr>
      </w:pPr>
      <w:r w:rsidRPr="0045057A">
        <w:rPr>
          <w:highlight w:val="yellow"/>
          <w:lang w:val="en-AU"/>
        </w:rPr>
        <w:t xml:space="preserve">Kindergartens may also require additional documentation. </w:t>
      </w:r>
      <w:r w:rsidR="00B92B1F">
        <w:rPr>
          <w:highlight w:val="yellow"/>
          <w:lang w:val="en-AU"/>
        </w:rPr>
        <w:t>Service providers should ensure that informat</w:t>
      </w:r>
      <w:r w:rsidR="00514E5C">
        <w:rPr>
          <w:highlight w:val="yellow"/>
          <w:lang w:val="en-AU"/>
        </w:rPr>
        <w:t>ion regarding any additional documentation is easily accessible for families, carers and support services. Support services should contact, or assist families and carers to contact, kindergartens for this information.</w:t>
      </w:r>
    </w:p>
    <w:p w14:paraId="34A5E0DD" w14:textId="59B14F97" w:rsidR="008B4AE7" w:rsidRDefault="008B4AE7" w:rsidP="008B4AE7">
      <w:pPr>
        <w:rPr>
          <w:lang w:val="en-AU"/>
        </w:rPr>
      </w:pPr>
      <w:r w:rsidRPr="008B4AE7">
        <w:rPr>
          <w:highlight w:val="red"/>
          <w:lang w:val="en-AU"/>
        </w:rPr>
        <w:t>OPTION 2</w:t>
      </w:r>
    </w:p>
    <w:p w14:paraId="5AB0459E" w14:textId="77777777" w:rsidR="008B4AE7" w:rsidRDefault="008B4AE7" w:rsidP="008B4AE7">
      <w:pPr>
        <w:rPr>
          <w:highlight w:val="yellow"/>
        </w:rPr>
      </w:pPr>
      <w:r>
        <w:rPr>
          <w:highlight w:val="yellow"/>
          <w:lang w:val="en-AU"/>
        </w:rPr>
        <w:t xml:space="preserve">Once a kindergarten place has been accepted, the enrolment process can begin. </w:t>
      </w:r>
      <w:r w:rsidRPr="005C3B94">
        <w:rPr>
          <w:highlight w:val="yellow"/>
        </w:rPr>
        <w:t xml:space="preserve">[CRES provider] will pass on the information provided at the registration stage. </w:t>
      </w:r>
    </w:p>
    <w:p w14:paraId="376B953E" w14:textId="77777777" w:rsidR="008B4AE7" w:rsidRPr="00D279A2" w:rsidRDefault="008B4AE7" w:rsidP="008B4AE7">
      <w:pPr>
        <w:rPr>
          <w:highlight w:val="yellow"/>
          <w:lang w:val="en-AU"/>
        </w:rPr>
      </w:pPr>
      <w:r>
        <w:rPr>
          <w:highlight w:val="yellow"/>
          <w:lang w:val="en-AU"/>
        </w:rPr>
        <w:t>To enrol a child, f</w:t>
      </w:r>
      <w:r w:rsidRPr="005C3B94">
        <w:rPr>
          <w:highlight w:val="yellow"/>
          <w:lang w:val="en-AU"/>
        </w:rPr>
        <w:t>amilies</w:t>
      </w:r>
      <w:r>
        <w:rPr>
          <w:highlight w:val="yellow"/>
          <w:lang w:val="en-AU"/>
        </w:rPr>
        <w:t xml:space="preserve"> and </w:t>
      </w:r>
      <w:r w:rsidRPr="00D279A2">
        <w:rPr>
          <w:highlight w:val="yellow"/>
          <w:lang w:val="en-AU"/>
        </w:rPr>
        <w:t>carers will need to provide copies of:</w:t>
      </w:r>
    </w:p>
    <w:p w14:paraId="35493302" w14:textId="0100DA8B" w:rsidR="008B4AE7" w:rsidRPr="00D279A2" w:rsidRDefault="008B4AE7" w:rsidP="008B4AE7">
      <w:pPr>
        <w:pStyle w:val="Bullet1"/>
        <w:rPr>
          <w:highlight w:val="yellow"/>
        </w:rPr>
      </w:pPr>
      <w:r w:rsidRPr="005C3B94">
        <w:rPr>
          <w:highlight w:val="yellow"/>
        </w:rPr>
        <w:t xml:space="preserve">Immunisation History Statement (unless experiencing vulnerability or disadvantage, at which point they can take advantage of a 16-week ‘grace period’. More information is </w:t>
      </w:r>
      <w:r w:rsidRPr="00340183">
        <w:rPr>
          <w:highlight w:val="yellow"/>
        </w:rPr>
        <w:t>available at</w:t>
      </w:r>
      <w:r>
        <w:t xml:space="preserve"> </w:t>
      </w:r>
      <w:hyperlink r:id="rId18" w:history="1">
        <w:r w:rsidRPr="00B76018">
          <w:rPr>
            <w:rStyle w:val="Hyperlink"/>
            <w:highlight w:val="yellow"/>
          </w:rPr>
          <w:t>www2.health.vic.gov.au/public-health/immunisation/vaccination-children/no-jab-no-play/</w:t>
        </w:r>
      </w:hyperlink>
      <w:r w:rsidRPr="005C3B94">
        <w:rPr>
          <w:highlight w:val="yellow"/>
        </w:rPr>
        <w:t>)</w:t>
      </w:r>
      <w:r>
        <w:rPr>
          <w:highlight w:val="yellow"/>
        </w:rPr>
        <w:t>.</w:t>
      </w:r>
    </w:p>
    <w:p w14:paraId="54369224" w14:textId="77777777" w:rsidR="008B4AE7" w:rsidRPr="00D279A2" w:rsidRDefault="008B4AE7" w:rsidP="008B4AE7">
      <w:pPr>
        <w:pStyle w:val="Bullet1"/>
        <w:rPr>
          <w:highlight w:val="yellow"/>
        </w:rPr>
      </w:pPr>
      <w:r w:rsidRPr="00D279A2">
        <w:rPr>
          <w:highlight w:val="yellow"/>
        </w:rPr>
        <w:t>Documents detailing any medical conditions or requirements the child has</w:t>
      </w:r>
      <w:r>
        <w:rPr>
          <w:highlight w:val="yellow"/>
        </w:rPr>
        <w:t>.</w:t>
      </w:r>
    </w:p>
    <w:p w14:paraId="4C9154AE" w14:textId="77777777" w:rsidR="008B4AE7" w:rsidRPr="00D279A2" w:rsidRDefault="008B4AE7" w:rsidP="008B4AE7">
      <w:pPr>
        <w:pStyle w:val="Bullet1"/>
        <w:rPr>
          <w:highlight w:val="yellow"/>
        </w:rPr>
      </w:pPr>
      <w:r w:rsidRPr="00D279A2">
        <w:rPr>
          <w:highlight w:val="yellow"/>
        </w:rPr>
        <w:t>Additional documentation as required by their kindergarten (contact kindergarten for more details)</w:t>
      </w:r>
      <w:r>
        <w:rPr>
          <w:highlight w:val="yellow"/>
        </w:rPr>
        <w:t>.</w:t>
      </w:r>
    </w:p>
    <w:p w14:paraId="7E6A7CBC" w14:textId="77777777" w:rsidR="008B4AE7" w:rsidRDefault="008B4AE7" w:rsidP="008B4AE7">
      <w:pPr>
        <w:pStyle w:val="Bullet1"/>
        <w:numPr>
          <w:ilvl w:val="0"/>
          <w:numId w:val="0"/>
        </w:numPr>
      </w:pPr>
      <w:r w:rsidRPr="005C3B94">
        <w:rPr>
          <w:highlight w:val="yellow"/>
        </w:rPr>
        <w:t>Kindergartens may also require additional documentation. Families</w:t>
      </w:r>
      <w:r>
        <w:rPr>
          <w:highlight w:val="yellow"/>
        </w:rPr>
        <w:t xml:space="preserve"> and </w:t>
      </w:r>
      <w:r w:rsidRPr="00D279A2">
        <w:rPr>
          <w:highlight w:val="yellow"/>
        </w:rPr>
        <w:t>carers and services supporting them should contact the child’s allocated kindergarten for details of any additional requirements.</w:t>
      </w:r>
    </w:p>
    <w:p w14:paraId="0E2E4192" w14:textId="77777777" w:rsidR="00A36234" w:rsidRPr="000835F8" w:rsidRDefault="00A36234" w:rsidP="0045057A">
      <w:pPr>
        <w:rPr>
          <w:lang w:val="en-AU"/>
        </w:rPr>
      </w:pPr>
    </w:p>
    <w:p w14:paraId="000DDECA" w14:textId="445823F5" w:rsidR="00E76E3B" w:rsidRPr="005A30D9" w:rsidRDefault="00E2602E" w:rsidP="00E2602E">
      <w:pPr>
        <w:pStyle w:val="Heading3"/>
        <w:rPr>
          <w:color w:val="auto"/>
          <w:lang w:val="en-AU"/>
        </w:rPr>
      </w:pPr>
      <w:r w:rsidRPr="005A30D9">
        <w:rPr>
          <w:color w:val="auto"/>
          <w:lang w:val="en-AU"/>
        </w:rPr>
        <w:t>What are the important dates</w:t>
      </w:r>
      <w:r w:rsidR="005D792E" w:rsidRPr="005A30D9">
        <w:rPr>
          <w:color w:val="auto"/>
          <w:lang w:val="en-AU"/>
        </w:rPr>
        <w:t xml:space="preserve"> </w:t>
      </w:r>
      <w:r w:rsidR="00BB4FE5" w:rsidRPr="005A30D9">
        <w:rPr>
          <w:color w:val="auto"/>
          <w:lang w:val="en-AU"/>
        </w:rPr>
        <w:t>for</w:t>
      </w:r>
      <w:r w:rsidR="005D792E" w:rsidRPr="005A30D9">
        <w:rPr>
          <w:color w:val="auto"/>
          <w:lang w:val="en-AU"/>
        </w:rPr>
        <w:t xml:space="preserve"> enrol</w:t>
      </w:r>
      <w:r w:rsidR="00BB4FE5" w:rsidRPr="005A30D9">
        <w:rPr>
          <w:color w:val="auto"/>
          <w:lang w:val="en-AU"/>
        </w:rPr>
        <w:t>ling</w:t>
      </w:r>
      <w:r w:rsidR="005D792E" w:rsidRPr="005A30D9">
        <w:rPr>
          <w:color w:val="auto"/>
          <w:lang w:val="en-AU"/>
        </w:rPr>
        <w:t xml:space="preserve"> in kindergarten</w:t>
      </w:r>
      <w:r w:rsidRPr="005A30D9">
        <w:rPr>
          <w:color w:val="auto"/>
          <w:lang w:val="en-AU"/>
        </w:rPr>
        <w:t>?</w:t>
      </w:r>
    </w:p>
    <w:p w14:paraId="2C656286" w14:textId="6E8E93D5" w:rsidR="006A061B" w:rsidRDefault="00E2602E" w:rsidP="00E2602E">
      <w:pPr>
        <w:rPr>
          <w:lang w:val="en-AU"/>
        </w:rPr>
      </w:pPr>
      <w:r>
        <w:rPr>
          <w:lang w:val="en-AU"/>
        </w:rPr>
        <w:t>The CRES timeline is in the table below.</w:t>
      </w:r>
      <w:r w:rsidR="00212792">
        <w:rPr>
          <w:lang w:val="en-AU"/>
        </w:rPr>
        <w:t xml:space="preserve"> If families</w:t>
      </w:r>
      <w:r w:rsidR="0017317A">
        <w:rPr>
          <w:lang w:val="en-AU"/>
        </w:rPr>
        <w:t xml:space="preserve"> </w:t>
      </w:r>
      <w:r w:rsidR="00D93DE3">
        <w:rPr>
          <w:lang w:val="en-AU"/>
        </w:rPr>
        <w:t>or</w:t>
      </w:r>
      <w:r w:rsidR="0017317A">
        <w:rPr>
          <w:lang w:val="en-AU"/>
        </w:rPr>
        <w:t xml:space="preserve"> carers</w:t>
      </w:r>
      <w:r w:rsidR="00212792">
        <w:rPr>
          <w:lang w:val="en-AU"/>
        </w:rPr>
        <w:t xml:space="preserve"> miss the registration</w:t>
      </w:r>
      <w:r w:rsidR="008E2701">
        <w:rPr>
          <w:lang w:val="en-AU"/>
        </w:rPr>
        <w:t xml:space="preserve"> close</w:t>
      </w:r>
      <w:r w:rsidR="00212792">
        <w:rPr>
          <w:lang w:val="en-AU"/>
        </w:rPr>
        <w:t xml:space="preserve"> deadline, they can still register although they will be placed into a pool for second-round (or even later rounds) of</w:t>
      </w:r>
      <w:r w:rsidR="00DA4A96">
        <w:rPr>
          <w:lang w:val="en-AU"/>
        </w:rPr>
        <w:t xml:space="preserve"> allocation</w:t>
      </w:r>
      <w:r w:rsidR="00212792">
        <w:rPr>
          <w:lang w:val="en-AU"/>
        </w:rPr>
        <w:t xml:space="preserve"> and are less likely to get their top preference.</w:t>
      </w:r>
      <w:r w:rsidR="006A061B">
        <w:rPr>
          <w:lang w:val="en-AU"/>
        </w:rPr>
        <w:t xml:space="preserve"> After second round offers have been confirmed, [</w:t>
      </w:r>
      <w:r w:rsidR="006A061B" w:rsidRPr="0045057A">
        <w:rPr>
          <w:highlight w:val="yellow"/>
          <w:lang w:val="en-AU"/>
        </w:rPr>
        <w:t>CRES provider</w:t>
      </w:r>
      <w:r w:rsidR="006A061B">
        <w:rPr>
          <w:lang w:val="en-AU"/>
        </w:rPr>
        <w:t xml:space="preserve">] will continue to allocate children to </w:t>
      </w:r>
      <w:r w:rsidR="00967794">
        <w:rPr>
          <w:lang w:val="en-AU"/>
        </w:rPr>
        <w:lastRenderedPageBreak/>
        <w:t xml:space="preserve">kindergarten places where they are available. </w:t>
      </w:r>
      <w:r w:rsidR="00002F0C">
        <w:rPr>
          <w:lang w:val="en-AU"/>
        </w:rPr>
        <w:t>More places</w:t>
      </w:r>
      <w:r w:rsidR="00967794">
        <w:rPr>
          <w:lang w:val="en-AU"/>
        </w:rPr>
        <w:t xml:space="preserve"> may become available as children move kindergartens or withdraw,</w:t>
      </w:r>
      <w:r w:rsidR="00002F0C">
        <w:rPr>
          <w:lang w:val="en-AU"/>
        </w:rPr>
        <w:t xml:space="preserve"> or</w:t>
      </w:r>
      <w:r w:rsidR="00967794">
        <w:rPr>
          <w:lang w:val="en-AU"/>
        </w:rPr>
        <w:t xml:space="preserve"> when kindergartens add </w:t>
      </w:r>
      <w:r w:rsidR="00002F0C">
        <w:rPr>
          <w:lang w:val="en-AU"/>
        </w:rPr>
        <w:t>capacity.</w:t>
      </w:r>
    </w:p>
    <w:tbl>
      <w:tblPr>
        <w:tblStyle w:val="TableGrid"/>
        <w:tblW w:w="0" w:type="auto"/>
        <w:tblLook w:val="04A0" w:firstRow="1" w:lastRow="0" w:firstColumn="1" w:lastColumn="0" w:noHBand="0" w:noVBand="1"/>
      </w:tblPr>
      <w:tblGrid>
        <w:gridCol w:w="3835"/>
        <w:gridCol w:w="5078"/>
      </w:tblGrid>
      <w:tr w:rsidR="008E2701" w14:paraId="78B1C324" w14:textId="77777777" w:rsidTr="005B14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3" w:type="dxa"/>
            <w:shd w:val="clear" w:color="auto" w:fill="53565A" w:themeFill="accent5"/>
          </w:tcPr>
          <w:p w14:paraId="4C7B771D" w14:textId="77777777" w:rsidR="008E2701" w:rsidRPr="008E2701" w:rsidRDefault="008E2701" w:rsidP="007208C5">
            <w:pPr>
              <w:pStyle w:val="TableNheader"/>
              <w:rPr>
                <w:rFonts w:asciiTheme="majorHAnsi" w:hAnsiTheme="majorHAnsi" w:cstheme="majorHAnsi"/>
                <w:sz w:val="22"/>
                <w:lang w:eastAsia="en-AU"/>
              </w:rPr>
            </w:pPr>
            <w:r w:rsidRPr="008E2701">
              <w:rPr>
                <w:rFonts w:asciiTheme="majorHAnsi" w:hAnsiTheme="majorHAnsi" w:cstheme="majorHAnsi"/>
                <w:sz w:val="22"/>
                <w:lang w:eastAsia="en-AU"/>
              </w:rPr>
              <w:t>Date</w:t>
            </w:r>
          </w:p>
        </w:tc>
        <w:tc>
          <w:tcPr>
            <w:tcW w:w="5187" w:type="dxa"/>
            <w:shd w:val="clear" w:color="auto" w:fill="53565A" w:themeFill="accent5"/>
          </w:tcPr>
          <w:p w14:paraId="379560DD" w14:textId="77777777" w:rsidR="008E2701" w:rsidRPr="008E2701" w:rsidRDefault="008E2701" w:rsidP="007208C5">
            <w:pPr>
              <w:pStyle w:val="TableNhead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lang w:eastAsia="en-AU"/>
              </w:rPr>
            </w:pPr>
            <w:r w:rsidRPr="008E2701">
              <w:rPr>
                <w:rFonts w:asciiTheme="majorHAnsi" w:hAnsiTheme="majorHAnsi" w:cstheme="majorHAnsi"/>
                <w:sz w:val="22"/>
                <w:lang w:eastAsia="en-AU"/>
              </w:rPr>
              <w:t>Activity</w:t>
            </w:r>
          </w:p>
        </w:tc>
      </w:tr>
      <w:tr w:rsidR="008E2701" w14:paraId="296D7B32" w14:textId="77777777" w:rsidTr="008E2701">
        <w:tc>
          <w:tcPr>
            <w:cnfStyle w:val="001000000000" w:firstRow="0" w:lastRow="0" w:firstColumn="1" w:lastColumn="0" w:oddVBand="0" w:evenVBand="0" w:oddHBand="0" w:evenHBand="0" w:firstRowFirstColumn="0" w:firstRowLastColumn="0" w:lastRowFirstColumn="0" w:lastRowLastColumn="0"/>
            <w:tcW w:w="3913" w:type="dxa"/>
          </w:tcPr>
          <w:p w14:paraId="56983982" w14:textId="77777777" w:rsidR="008E2701" w:rsidRPr="005B149A" w:rsidRDefault="008E2701" w:rsidP="007208C5">
            <w:pPr>
              <w:pStyle w:val="TableNText"/>
              <w:rPr>
                <w:rFonts w:asciiTheme="majorHAnsi" w:hAnsiTheme="majorHAnsi" w:cstheme="majorHAnsi"/>
                <w:color w:val="auto"/>
                <w:sz w:val="22"/>
                <w:highlight w:val="yellow"/>
                <w:lang w:eastAsia="en-AU"/>
              </w:rPr>
            </w:pPr>
            <w:r w:rsidRPr="005B149A">
              <w:rPr>
                <w:rFonts w:asciiTheme="majorHAnsi" w:hAnsiTheme="majorHAnsi" w:cstheme="majorHAnsi"/>
                <w:color w:val="auto"/>
                <w:sz w:val="22"/>
                <w:highlight w:val="yellow"/>
                <w:lang w:eastAsia="en-AU"/>
              </w:rPr>
              <w:t>1 March</w:t>
            </w:r>
          </w:p>
        </w:tc>
        <w:tc>
          <w:tcPr>
            <w:tcW w:w="5187" w:type="dxa"/>
          </w:tcPr>
          <w:p w14:paraId="28E30CC4" w14:textId="77777777" w:rsidR="008E2701" w:rsidRPr="008E2701" w:rsidRDefault="008E2701" w:rsidP="007208C5">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eastAsia="en-AU"/>
              </w:rPr>
            </w:pPr>
            <w:r w:rsidRPr="008E2701">
              <w:rPr>
                <w:rFonts w:asciiTheme="majorHAnsi" w:hAnsiTheme="majorHAnsi" w:cstheme="majorHAnsi"/>
                <w:sz w:val="22"/>
                <w:lang w:eastAsia="en-AU"/>
              </w:rPr>
              <w:t>Registrations open</w:t>
            </w:r>
          </w:p>
        </w:tc>
      </w:tr>
      <w:tr w:rsidR="008E2701" w14:paraId="2BFAA6DD" w14:textId="77777777" w:rsidTr="008E2701">
        <w:tc>
          <w:tcPr>
            <w:cnfStyle w:val="001000000000" w:firstRow="0" w:lastRow="0" w:firstColumn="1" w:lastColumn="0" w:oddVBand="0" w:evenVBand="0" w:oddHBand="0" w:evenHBand="0" w:firstRowFirstColumn="0" w:firstRowLastColumn="0" w:lastRowFirstColumn="0" w:lastRowLastColumn="0"/>
            <w:tcW w:w="3913" w:type="dxa"/>
          </w:tcPr>
          <w:p w14:paraId="681BE549" w14:textId="77777777" w:rsidR="008E2701" w:rsidRPr="005B149A" w:rsidRDefault="008E2701" w:rsidP="007208C5">
            <w:pPr>
              <w:pStyle w:val="TableNText"/>
              <w:rPr>
                <w:rFonts w:asciiTheme="majorHAnsi" w:hAnsiTheme="majorHAnsi" w:cstheme="majorHAnsi"/>
                <w:color w:val="auto"/>
                <w:sz w:val="22"/>
                <w:highlight w:val="yellow"/>
                <w:lang w:eastAsia="en-AU"/>
              </w:rPr>
            </w:pPr>
            <w:r w:rsidRPr="005B149A">
              <w:rPr>
                <w:rFonts w:asciiTheme="majorHAnsi" w:hAnsiTheme="majorHAnsi" w:cstheme="majorHAnsi"/>
                <w:color w:val="auto"/>
                <w:sz w:val="22"/>
                <w:highlight w:val="yellow"/>
                <w:lang w:eastAsia="en-AU"/>
              </w:rPr>
              <w:t>30 May</w:t>
            </w:r>
          </w:p>
        </w:tc>
        <w:tc>
          <w:tcPr>
            <w:tcW w:w="5187" w:type="dxa"/>
          </w:tcPr>
          <w:p w14:paraId="1137FD3C" w14:textId="77777777" w:rsidR="008E2701" w:rsidRPr="008E2701" w:rsidRDefault="008E2701" w:rsidP="007208C5">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eastAsia="en-AU"/>
              </w:rPr>
            </w:pPr>
            <w:r w:rsidRPr="008E2701">
              <w:rPr>
                <w:rFonts w:asciiTheme="majorHAnsi" w:hAnsiTheme="majorHAnsi" w:cstheme="majorHAnsi"/>
                <w:sz w:val="22"/>
                <w:lang w:eastAsia="en-AU"/>
              </w:rPr>
              <w:t>Registrations close*</w:t>
            </w:r>
          </w:p>
        </w:tc>
      </w:tr>
      <w:tr w:rsidR="008E2701" w14:paraId="145F9109" w14:textId="77777777" w:rsidTr="008E2701">
        <w:tc>
          <w:tcPr>
            <w:cnfStyle w:val="001000000000" w:firstRow="0" w:lastRow="0" w:firstColumn="1" w:lastColumn="0" w:oddVBand="0" w:evenVBand="0" w:oddHBand="0" w:evenHBand="0" w:firstRowFirstColumn="0" w:firstRowLastColumn="0" w:lastRowFirstColumn="0" w:lastRowLastColumn="0"/>
            <w:tcW w:w="3913" w:type="dxa"/>
          </w:tcPr>
          <w:p w14:paraId="49E02B60" w14:textId="77777777" w:rsidR="008E2701" w:rsidRPr="005B149A" w:rsidRDefault="008E2701" w:rsidP="007208C5">
            <w:pPr>
              <w:pStyle w:val="TableNText"/>
              <w:rPr>
                <w:rFonts w:asciiTheme="majorHAnsi" w:hAnsiTheme="majorHAnsi" w:cstheme="majorHAnsi"/>
                <w:color w:val="auto"/>
                <w:sz w:val="22"/>
                <w:highlight w:val="yellow"/>
                <w:lang w:eastAsia="en-AU"/>
              </w:rPr>
            </w:pPr>
            <w:r w:rsidRPr="005B149A">
              <w:rPr>
                <w:rFonts w:asciiTheme="majorHAnsi" w:hAnsiTheme="majorHAnsi" w:cstheme="majorHAnsi"/>
                <w:color w:val="auto"/>
                <w:sz w:val="22"/>
                <w:highlight w:val="yellow"/>
                <w:lang w:eastAsia="en-AU"/>
              </w:rPr>
              <w:t>Beginning of August</w:t>
            </w:r>
          </w:p>
        </w:tc>
        <w:tc>
          <w:tcPr>
            <w:tcW w:w="5187" w:type="dxa"/>
          </w:tcPr>
          <w:p w14:paraId="37ECD978" w14:textId="77777777" w:rsidR="008E2701" w:rsidRPr="008E2701" w:rsidRDefault="008E2701" w:rsidP="007208C5">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eastAsia="en-AU"/>
              </w:rPr>
            </w:pPr>
            <w:r w:rsidRPr="008E2701">
              <w:rPr>
                <w:rFonts w:asciiTheme="majorHAnsi" w:hAnsiTheme="majorHAnsi" w:cstheme="majorHAnsi"/>
                <w:sz w:val="22"/>
                <w:lang w:eastAsia="en-AU"/>
              </w:rPr>
              <w:t>First round offers</w:t>
            </w:r>
          </w:p>
        </w:tc>
      </w:tr>
      <w:tr w:rsidR="008E2701" w14:paraId="48A11308" w14:textId="77777777" w:rsidTr="008E2701">
        <w:tc>
          <w:tcPr>
            <w:cnfStyle w:val="001000000000" w:firstRow="0" w:lastRow="0" w:firstColumn="1" w:lastColumn="0" w:oddVBand="0" w:evenVBand="0" w:oddHBand="0" w:evenHBand="0" w:firstRowFirstColumn="0" w:firstRowLastColumn="0" w:lastRowFirstColumn="0" w:lastRowLastColumn="0"/>
            <w:tcW w:w="3913" w:type="dxa"/>
          </w:tcPr>
          <w:p w14:paraId="314BC1D7" w14:textId="77777777" w:rsidR="008E2701" w:rsidRPr="005B149A" w:rsidRDefault="008E2701" w:rsidP="007208C5">
            <w:pPr>
              <w:pStyle w:val="TableNText"/>
              <w:rPr>
                <w:rFonts w:asciiTheme="majorHAnsi" w:hAnsiTheme="majorHAnsi" w:cstheme="majorHAnsi"/>
                <w:color w:val="auto"/>
                <w:sz w:val="22"/>
                <w:highlight w:val="yellow"/>
                <w:lang w:eastAsia="en-AU"/>
              </w:rPr>
            </w:pPr>
            <w:r w:rsidRPr="005B149A">
              <w:rPr>
                <w:rFonts w:asciiTheme="majorHAnsi" w:hAnsiTheme="majorHAnsi" w:cstheme="majorHAnsi"/>
                <w:color w:val="auto"/>
                <w:sz w:val="22"/>
                <w:highlight w:val="yellow"/>
                <w:lang w:eastAsia="en-AU"/>
              </w:rPr>
              <w:t>Mid-August</w:t>
            </w:r>
          </w:p>
        </w:tc>
        <w:tc>
          <w:tcPr>
            <w:tcW w:w="5187" w:type="dxa"/>
          </w:tcPr>
          <w:p w14:paraId="42581817" w14:textId="77777777" w:rsidR="008E2701" w:rsidRPr="008E2701" w:rsidRDefault="008E2701" w:rsidP="007208C5">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eastAsia="en-AU"/>
              </w:rPr>
            </w:pPr>
            <w:r w:rsidRPr="008E2701">
              <w:rPr>
                <w:rFonts w:asciiTheme="majorHAnsi" w:hAnsiTheme="majorHAnsi" w:cstheme="majorHAnsi"/>
                <w:sz w:val="22"/>
                <w:lang w:eastAsia="en-AU"/>
              </w:rPr>
              <w:t>Acceptance of first round offers due</w:t>
            </w:r>
          </w:p>
        </w:tc>
      </w:tr>
      <w:tr w:rsidR="008E2701" w14:paraId="66D568B9" w14:textId="77777777" w:rsidTr="008E2701">
        <w:tc>
          <w:tcPr>
            <w:cnfStyle w:val="001000000000" w:firstRow="0" w:lastRow="0" w:firstColumn="1" w:lastColumn="0" w:oddVBand="0" w:evenVBand="0" w:oddHBand="0" w:evenHBand="0" w:firstRowFirstColumn="0" w:firstRowLastColumn="0" w:lastRowFirstColumn="0" w:lastRowLastColumn="0"/>
            <w:tcW w:w="3913" w:type="dxa"/>
          </w:tcPr>
          <w:p w14:paraId="6663EA3A" w14:textId="77777777" w:rsidR="008E2701" w:rsidRPr="005B149A" w:rsidRDefault="008E2701" w:rsidP="007208C5">
            <w:pPr>
              <w:pStyle w:val="TableNText"/>
              <w:rPr>
                <w:rFonts w:asciiTheme="majorHAnsi" w:hAnsiTheme="majorHAnsi" w:cstheme="majorHAnsi"/>
                <w:color w:val="auto"/>
                <w:sz w:val="22"/>
                <w:highlight w:val="yellow"/>
                <w:lang w:eastAsia="en-AU"/>
              </w:rPr>
            </w:pPr>
            <w:r w:rsidRPr="005B149A">
              <w:rPr>
                <w:rFonts w:asciiTheme="majorHAnsi" w:hAnsiTheme="majorHAnsi" w:cstheme="majorHAnsi"/>
                <w:color w:val="auto"/>
                <w:sz w:val="22"/>
                <w:highlight w:val="yellow"/>
                <w:lang w:eastAsia="en-AU"/>
              </w:rPr>
              <w:t>Beginning of September</w:t>
            </w:r>
          </w:p>
        </w:tc>
        <w:tc>
          <w:tcPr>
            <w:tcW w:w="5187" w:type="dxa"/>
          </w:tcPr>
          <w:p w14:paraId="221DA87C" w14:textId="77777777" w:rsidR="008E2701" w:rsidRPr="008E2701" w:rsidRDefault="008E2701" w:rsidP="007208C5">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eastAsia="en-AU"/>
              </w:rPr>
            </w:pPr>
            <w:r w:rsidRPr="008E2701">
              <w:rPr>
                <w:rFonts w:asciiTheme="majorHAnsi" w:hAnsiTheme="majorHAnsi" w:cstheme="majorHAnsi"/>
                <w:sz w:val="22"/>
                <w:lang w:eastAsia="en-AU"/>
              </w:rPr>
              <w:t>Second round offers</w:t>
            </w:r>
          </w:p>
        </w:tc>
      </w:tr>
      <w:tr w:rsidR="008E2701" w14:paraId="4EFBAFB6" w14:textId="77777777" w:rsidTr="008E2701">
        <w:tc>
          <w:tcPr>
            <w:cnfStyle w:val="001000000000" w:firstRow="0" w:lastRow="0" w:firstColumn="1" w:lastColumn="0" w:oddVBand="0" w:evenVBand="0" w:oddHBand="0" w:evenHBand="0" w:firstRowFirstColumn="0" w:firstRowLastColumn="0" w:lastRowFirstColumn="0" w:lastRowLastColumn="0"/>
            <w:tcW w:w="3913" w:type="dxa"/>
          </w:tcPr>
          <w:p w14:paraId="241F6C95" w14:textId="77777777" w:rsidR="008E2701" w:rsidRPr="002A7F3E" w:rsidRDefault="008E2701" w:rsidP="007208C5">
            <w:pPr>
              <w:pStyle w:val="TableNText"/>
              <w:rPr>
                <w:rFonts w:asciiTheme="majorHAnsi" w:hAnsiTheme="majorHAnsi" w:cstheme="majorHAnsi"/>
                <w:color w:val="auto"/>
                <w:sz w:val="22"/>
                <w:highlight w:val="yellow"/>
                <w:lang w:eastAsia="en-AU"/>
              </w:rPr>
            </w:pPr>
            <w:r w:rsidRPr="002A7F3E">
              <w:rPr>
                <w:rFonts w:asciiTheme="majorHAnsi" w:hAnsiTheme="majorHAnsi" w:cstheme="majorHAnsi"/>
                <w:color w:val="auto"/>
                <w:sz w:val="22"/>
                <w:highlight w:val="yellow"/>
                <w:lang w:eastAsia="en-AU"/>
              </w:rPr>
              <w:t>Mid-September</w:t>
            </w:r>
          </w:p>
        </w:tc>
        <w:tc>
          <w:tcPr>
            <w:tcW w:w="5187" w:type="dxa"/>
          </w:tcPr>
          <w:p w14:paraId="64954EC4" w14:textId="77777777" w:rsidR="008E2701" w:rsidRPr="008E2701" w:rsidRDefault="008E2701" w:rsidP="007208C5">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eastAsia="en-AU"/>
              </w:rPr>
            </w:pPr>
            <w:r w:rsidRPr="008E2701">
              <w:rPr>
                <w:rFonts w:asciiTheme="majorHAnsi" w:hAnsiTheme="majorHAnsi" w:cstheme="majorHAnsi"/>
                <w:sz w:val="22"/>
                <w:lang w:eastAsia="en-AU"/>
              </w:rPr>
              <w:t>Acceptance of second round offers due</w:t>
            </w:r>
          </w:p>
        </w:tc>
      </w:tr>
      <w:tr w:rsidR="008E2701" w14:paraId="70E13738" w14:textId="77777777" w:rsidTr="008E2701">
        <w:tc>
          <w:tcPr>
            <w:cnfStyle w:val="001000000000" w:firstRow="0" w:lastRow="0" w:firstColumn="1" w:lastColumn="0" w:oddVBand="0" w:evenVBand="0" w:oddHBand="0" w:evenHBand="0" w:firstRowFirstColumn="0" w:firstRowLastColumn="0" w:lastRowFirstColumn="0" w:lastRowLastColumn="0"/>
            <w:tcW w:w="3913" w:type="dxa"/>
          </w:tcPr>
          <w:p w14:paraId="2890B249" w14:textId="77777777" w:rsidR="008E2701" w:rsidRPr="002A7F3E" w:rsidRDefault="008E2701" w:rsidP="007208C5">
            <w:pPr>
              <w:pStyle w:val="TableNText"/>
              <w:rPr>
                <w:rFonts w:asciiTheme="majorHAnsi" w:hAnsiTheme="majorHAnsi" w:cstheme="majorHAnsi"/>
                <w:color w:val="auto"/>
                <w:sz w:val="22"/>
                <w:highlight w:val="yellow"/>
                <w:lang w:eastAsia="en-AU"/>
              </w:rPr>
            </w:pPr>
            <w:r w:rsidRPr="002A7F3E">
              <w:rPr>
                <w:rFonts w:asciiTheme="majorHAnsi" w:hAnsiTheme="majorHAnsi" w:cstheme="majorHAnsi"/>
                <w:color w:val="auto"/>
                <w:sz w:val="22"/>
                <w:highlight w:val="yellow"/>
                <w:lang w:eastAsia="en-AU"/>
              </w:rPr>
              <w:t>Weekly or when vacancies become available</w:t>
            </w:r>
          </w:p>
        </w:tc>
        <w:tc>
          <w:tcPr>
            <w:tcW w:w="5187" w:type="dxa"/>
          </w:tcPr>
          <w:p w14:paraId="521453D7" w14:textId="74C8B0FB" w:rsidR="008E2701" w:rsidRPr="008E2701" w:rsidRDefault="008E2701" w:rsidP="007208C5">
            <w:pPr>
              <w:pStyle w:val="Tab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eastAsia="en-AU"/>
              </w:rPr>
            </w:pPr>
            <w:r w:rsidRPr="008E2701">
              <w:rPr>
                <w:rFonts w:asciiTheme="majorHAnsi" w:hAnsiTheme="majorHAnsi" w:cstheme="majorHAnsi"/>
                <w:sz w:val="22"/>
                <w:lang w:eastAsia="en-AU"/>
              </w:rPr>
              <w:t>Subsequent offers</w:t>
            </w:r>
            <w:r w:rsidR="00A72216">
              <w:rPr>
                <w:rFonts w:asciiTheme="majorHAnsi" w:hAnsiTheme="majorHAnsi" w:cstheme="majorHAnsi"/>
                <w:sz w:val="22"/>
                <w:lang w:eastAsia="en-AU"/>
              </w:rPr>
              <w:t xml:space="preserve"> on an individual basis</w:t>
            </w:r>
          </w:p>
        </w:tc>
      </w:tr>
    </w:tbl>
    <w:p w14:paraId="6F30F920" w14:textId="1BF86A0D" w:rsidR="00483729" w:rsidRDefault="00483729" w:rsidP="00E2602E">
      <w:pPr>
        <w:rPr>
          <w:lang w:val="en-AU"/>
        </w:rPr>
      </w:pPr>
      <w:r>
        <w:rPr>
          <w:lang w:val="en-AU"/>
        </w:rPr>
        <w:t xml:space="preserve">*Registrations will still be accepted after 30 May, but registrations received prior will be allocated first. Children eligible for </w:t>
      </w:r>
      <w:r w:rsidR="004031CB">
        <w:rPr>
          <w:lang w:val="en-AU"/>
        </w:rPr>
        <w:t>P</w:t>
      </w:r>
      <w:r>
        <w:rPr>
          <w:lang w:val="en-AU"/>
        </w:rPr>
        <w:t xml:space="preserve">riority of </w:t>
      </w:r>
      <w:r w:rsidR="004031CB">
        <w:rPr>
          <w:lang w:val="en-AU"/>
        </w:rPr>
        <w:t>A</w:t>
      </w:r>
      <w:r>
        <w:rPr>
          <w:lang w:val="en-AU"/>
        </w:rPr>
        <w:t>ccess will be prioritised regardless of when registration is received.</w:t>
      </w:r>
    </w:p>
    <w:p w14:paraId="7A38F282" w14:textId="67C03DAA" w:rsidR="00472FFB" w:rsidRPr="005A30D9" w:rsidRDefault="00DD4A56" w:rsidP="00472FFB">
      <w:pPr>
        <w:pStyle w:val="Heading3"/>
        <w:rPr>
          <w:color w:val="auto"/>
          <w:lang w:val="en-AU"/>
        </w:rPr>
      </w:pPr>
      <w:r w:rsidRPr="005A30D9">
        <w:rPr>
          <w:color w:val="auto"/>
          <w:lang w:val="en-AU"/>
        </w:rPr>
        <w:t>How are children prioritised for allocation to kindergartens?</w:t>
      </w:r>
    </w:p>
    <w:p w14:paraId="7534AFB9" w14:textId="77777777" w:rsidR="005B149A" w:rsidRDefault="00FC08A7" w:rsidP="00FC08A7">
      <w:r>
        <w:t>[</w:t>
      </w:r>
      <w:r w:rsidRPr="00FC08A7">
        <w:rPr>
          <w:highlight w:val="yellow"/>
        </w:rPr>
        <w:t>CRES Provider]</w:t>
      </w:r>
      <w:r>
        <w:t xml:space="preserve"> allocates kindergarten places fairly and transparently. Children who meet the DET Priority of Access criteria are allocated first to ensure they do not miss out on high-quality early childhood education. </w:t>
      </w:r>
    </w:p>
    <w:p w14:paraId="014641B3" w14:textId="77777777" w:rsidR="005B149A" w:rsidRDefault="005B149A" w:rsidP="005B149A">
      <w:pPr>
        <w:pStyle w:val="Bullet1"/>
        <w:numPr>
          <w:ilvl w:val="0"/>
          <w:numId w:val="41"/>
        </w:numPr>
      </w:pPr>
      <w:r>
        <w:t xml:space="preserve">Are </w:t>
      </w:r>
      <w:r w:rsidRPr="00731418">
        <w:t>at risk of abuse or neglect</w:t>
      </w:r>
    </w:p>
    <w:p w14:paraId="7F531C4E" w14:textId="77777777" w:rsidR="005B149A" w:rsidRDefault="005B149A" w:rsidP="005B149A">
      <w:pPr>
        <w:pStyle w:val="Bullet1"/>
        <w:numPr>
          <w:ilvl w:val="0"/>
          <w:numId w:val="41"/>
        </w:numPr>
      </w:pPr>
      <w:r>
        <w:t>Are Aboriginal and/or Torres Strait Islander;</w:t>
      </w:r>
    </w:p>
    <w:p w14:paraId="3271E9F4" w14:textId="77777777" w:rsidR="005B149A" w:rsidRDefault="005B149A" w:rsidP="005B149A">
      <w:pPr>
        <w:pStyle w:val="Bullet1"/>
        <w:numPr>
          <w:ilvl w:val="0"/>
          <w:numId w:val="41"/>
        </w:numPr>
      </w:pPr>
      <w:r>
        <w:t>Are, or have parents or carers who are, asylum seekers or refugees</w:t>
      </w:r>
    </w:p>
    <w:p w14:paraId="57290031" w14:textId="77777777" w:rsidR="005B149A" w:rsidRDefault="005B149A" w:rsidP="005B149A">
      <w:pPr>
        <w:pStyle w:val="Bullet1"/>
        <w:numPr>
          <w:ilvl w:val="0"/>
          <w:numId w:val="41"/>
        </w:numPr>
      </w:pPr>
      <w:r>
        <w:t>Are eligible for the Kindergarten Fee Subsidy (hold a valid concession card or are a triplet or quadruplet)</w:t>
      </w:r>
    </w:p>
    <w:p w14:paraId="5AF94DBD" w14:textId="77777777" w:rsidR="005B149A" w:rsidRDefault="005B149A" w:rsidP="005B149A">
      <w:pPr>
        <w:pStyle w:val="Bullet1"/>
        <w:numPr>
          <w:ilvl w:val="0"/>
          <w:numId w:val="41"/>
        </w:numPr>
      </w:pPr>
      <w:r>
        <w:t>Have additional developmental needs.</w:t>
      </w:r>
    </w:p>
    <w:p w14:paraId="3F4B4D46" w14:textId="7E720B90" w:rsidR="00C36E4C" w:rsidRPr="00C36E4C" w:rsidRDefault="005B149A" w:rsidP="00C36E4C">
      <w:pPr>
        <w:pStyle w:val="Bullet1"/>
        <w:numPr>
          <w:ilvl w:val="0"/>
          <w:numId w:val="0"/>
        </w:numPr>
        <w:rPr>
          <w:szCs w:val="22"/>
        </w:rPr>
      </w:pPr>
      <w:r>
        <w:t xml:space="preserve">Priority of Access criteria are important for ensuring that vulnerable children can access early childhood education. Highly vulnerable children benefit the most from early childhood education, but evidence shows they are often missing out. These criteria are used state-wide to ensure all children can access </w:t>
      </w:r>
      <w:r w:rsidR="00C94AC7">
        <w:t xml:space="preserve">the </w:t>
      </w:r>
      <w:r>
        <w:t>education they need.</w:t>
      </w:r>
      <w:r w:rsidRPr="005B149A">
        <w:rPr>
          <w:szCs w:val="22"/>
        </w:rPr>
        <w:t xml:space="preserve"> </w:t>
      </w:r>
      <w:r w:rsidRPr="000B1ED5">
        <w:rPr>
          <w:szCs w:val="22"/>
        </w:rPr>
        <w:t xml:space="preserve">A complete description of the DET Priority of Access criteria can be found in the DET Kindergarten Funding Guide at </w:t>
      </w:r>
      <w:hyperlink r:id="rId19" w:history="1">
        <w:r w:rsidRPr="000B1ED5">
          <w:rPr>
            <w:rStyle w:val="Hyperlink"/>
            <w:szCs w:val="22"/>
          </w:rPr>
          <w:t>www.education.vic.gov.au/childhood/providers/funding/Pages/kinderfundingcriteria.aspx</w:t>
        </w:r>
      </w:hyperlink>
      <w:r w:rsidR="00C36E4C">
        <w:t>.</w:t>
      </w:r>
    </w:p>
    <w:p w14:paraId="5A79796D" w14:textId="00D9D19E" w:rsidR="005B149A" w:rsidRDefault="00FC08A7" w:rsidP="00F97A85">
      <w:pPr>
        <w:rPr>
          <w:sz w:val="20"/>
        </w:rPr>
      </w:pPr>
      <w:r>
        <w:t>Children who meet local priority criteria are allocated next (these criteria can be found on our website). All remaining children are randomly ordered via a ballot to be allocated to their highest available preference. There is no ‘first in, first served’ rule.  </w:t>
      </w:r>
    </w:p>
    <w:p w14:paraId="550A959F" w14:textId="0C3A8113" w:rsidR="00DD4A56" w:rsidRPr="005B149A" w:rsidRDefault="00DD4A56" w:rsidP="00F97A85">
      <w:pPr>
        <w:rPr>
          <w:sz w:val="20"/>
        </w:rPr>
      </w:pPr>
    </w:p>
    <w:tbl>
      <w:tblPr>
        <w:tblStyle w:val="NousLongformcallout"/>
        <w:tblW w:w="4950" w:type="pct"/>
        <w:tblCellMar>
          <w:top w:w="170" w:type="dxa"/>
          <w:bottom w:w="170" w:type="dxa"/>
        </w:tblCellMar>
        <w:tblLook w:val="04A0" w:firstRow="1" w:lastRow="0" w:firstColumn="1" w:lastColumn="0" w:noHBand="0" w:noVBand="1"/>
      </w:tblPr>
      <w:tblGrid>
        <w:gridCol w:w="8834"/>
      </w:tblGrid>
      <w:tr w:rsidR="00970100" w14:paraId="68446574" w14:textId="77777777" w:rsidTr="006F1330">
        <w:trPr>
          <w:trHeight w:val="689"/>
        </w:trPr>
        <w:tc>
          <w:tcPr>
            <w:tcW w:w="7285" w:type="dxa"/>
            <w:tcBorders>
              <w:left w:val="nil"/>
            </w:tcBorders>
            <w:shd w:val="clear" w:color="auto" w:fill="BC95C8" w:themeFill="accent1"/>
          </w:tcPr>
          <w:p w14:paraId="79485DD3" w14:textId="78205098" w:rsidR="00970100" w:rsidRPr="00B90C33" w:rsidRDefault="00970100" w:rsidP="00133010">
            <w:bookmarkStart w:id="2" w:name="_Hlk39559032"/>
            <w:bookmarkStart w:id="3" w:name="_Hlk39559062"/>
            <w:r w:rsidRPr="00133010">
              <w:rPr>
                <w:color w:val="auto"/>
              </w:rPr>
              <w:t>If your</w:t>
            </w:r>
            <w:r w:rsidR="00851438">
              <w:rPr>
                <w:color w:val="auto"/>
              </w:rPr>
              <w:t xml:space="preserve"> CRES i</w:t>
            </w:r>
            <w:r w:rsidRPr="00133010">
              <w:rPr>
                <w:color w:val="auto"/>
              </w:rPr>
              <w:t>nclude</w:t>
            </w:r>
            <w:r w:rsidR="00851438">
              <w:rPr>
                <w:color w:val="auto"/>
              </w:rPr>
              <w:t>s</w:t>
            </w:r>
            <w:r w:rsidRPr="00133010">
              <w:rPr>
                <w:color w:val="auto"/>
              </w:rPr>
              <w:t xml:space="preserve"> </w:t>
            </w:r>
            <w:r w:rsidR="0063435D">
              <w:rPr>
                <w:color w:val="auto"/>
              </w:rPr>
              <w:t>l</w:t>
            </w:r>
            <w:r w:rsidRPr="00133010">
              <w:rPr>
                <w:color w:val="auto"/>
              </w:rPr>
              <w:t xml:space="preserve">ocal </w:t>
            </w:r>
            <w:proofErr w:type="spellStart"/>
            <w:r w:rsidRPr="00133010">
              <w:rPr>
                <w:color w:val="auto"/>
              </w:rPr>
              <w:t>prioritisation</w:t>
            </w:r>
            <w:proofErr w:type="spellEnd"/>
            <w:r w:rsidRPr="00133010">
              <w:rPr>
                <w:color w:val="auto"/>
              </w:rPr>
              <w:t xml:space="preserve"> criteria </w:t>
            </w:r>
            <w:bookmarkEnd w:id="2"/>
            <w:r w:rsidRPr="00133010">
              <w:rPr>
                <w:color w:val="auto"/>
              </w:rPr>
              <w:t xml:space="preserve">beyond the Department’s </w:t>
            </w:r>
            <w:r w:rsidR="00B9292D">
              <w:rPr>
                <w:color w:val="auto"/>
              </w:rPr>
              <w:t>P</w:t>
            </w:r>
            <w:r w:rsidRPr="00133010">
              <w:rPr>
                <w:color w:val="auto"/>
              </w:rPr>
              <w:t xml:space="preserve">riority of </w:t>
            </w:r>
            <w:r w:rsidR="00B9292D">
              <w:rPr>
                <w:color w:val="auto"/>
              </w:rPr>
              <w:t>A</w:t>
            </w:r>
            <w:r w:rsidRPr="00133010">
              <w:rPr>
                <w:color w:val="auto"/>
              </w:rPr>
              <w:t xml:space="preserve">ccess </w:t>
            </w:r>
            <w:r w:rsidR="00DF7EE6">
              <w:rPr>
                <w:color w:val="auto"/>
              </w:rPr>
              <w:t>Criteria</w:t>
            </w:r>
            <w:r w:rsidRPr="00133010">
              <w:rPr>
                <w:color w:val="auto"/>
              </w:rPr>
              <w:t>, it is recommended that the weighting for each factor is transparently described</w:t>
            </w:r>
            <w:r w:rsidR="00307793">
              <w:rPr>
                <w:color w:val="auto"/>
              </w:rPr>
              <w:t xml:space="preserve"> to the public</w:t>
            </w:r>
            <w:r w:rsidRPr="00133010">
              <w:rPr>
                <w:color w:val="auto"/>
              </w:rPr>
              <w:t xml:space="preserve">. </w:t>
            </w:r>
            <w:r w:rsidR="00133010">
              <w:rPr>
                <w:color w:val="auto"/>
              </w:rPr>
              <w:t xml:space="preserve">If your </w:t>
            </w:r>
            <w:r w:rsidR="00512461">
              <w:rPr>
                <w:color w:val="auto"/>
              </w:rPr>
              <w:t>CRES</w:t>
            </w:r>
            <w:r w:rsidR="00133010">
              <w:rPr>
                <w:color w:val="auto"/>
              </w:rPr>
              <w:t xml:space="preserve"> does not have local </w:t>
            </w:r>
            <w:proofErr w:type="spellStart"/>
            <w:r w:rsidR="00133010">
              <w:rPr>
                <w:color w:val="auto"/>
              </w:rPr>
              <w:t>prioritisation</w:t>
            </w:r>
            <w:proofErr w:type="spellEnd"/>
            <w:r w:rsidR="00133010">
              <w:rPr>
                <w:color w:val="auto"/>
              </w:rPr>
              <w:t xml:space="preserve"> criteria, delete the next paragraph and following table.</w:t>
            </w:r>
          </w:p>
        </w:tc>
      </w:tr>
      <w:bookmarkEnd w:id="3"/>
    </w:tbl>
    <w:p w14:paraId="22F51272" w14:textId="77777777" w:rsidR="00970100" w:rsidRDefault="00970100" w:rsidP="00970100"/>
    <w:p w14:paraId="2ED16A32" w14:textId="6ED031EB" w:rsidR="00970100" w:rsidRPr="00E37E5D" w:rsidRDefault="00970100" w:rsidP="00133010">
      <w:r w:rsidRPr="00E37E5D">
        <w:t>[</w:t>
      </w:r>
      <w:r w:rsidR="007A51F5" w:rsidRPr="007A51F5">
        <w:rPr>
          <w:highlight w:val="yellow"/>
        </w:rPr>
        <w:t>C</w:t>
      </w:r>
      <w:r w:rsidRPr="00E37E5D">
        <w:rPr>
          <w:highlight w:val="yellow"/>
        </w:rPr>
        <w:t>ouncil name</w:t>
      </w:r>
      <w:r w:rsidRPr="00E37E5D">
        <w:t xml:space="preserve">] have made the policy decision to </w:t>
      </w:r>
      <w:r w:rsidR="0055697E">
        <w:t>create</w:t>
      </w:r>
      <w:r w:rsidRPr="00E37E5D">
        <w:t xml:space="preserve"> local criteria that will be factored in when allocating </w:t>
      </w:r>
      <w:r w:rsidR="00133010">
        <w:t xml:space="preserve">a </w:t>
      </w:r>
      <w:r w:rsidRPr="00E37E5D">
        <w:t xml:space="preserve">child’s place. </w:t>
      </w:r>
      <w:r w:rsidR="004A3EE0">
        <w:t xml:space="preserve">Children with a higher priority weighting will be allocated </w:t>
      </w:r>
      <w:r w:rsidR="006A0829">
        <w:t>after all children eligible for the DET Priority of Access Criteria.</w:t>
      </w:r>
      <w:r w:rsidR="004A3EE0">
        <w:t xml:space="preserve"> </w:t>
      </w:r>
      <w:r w:rsidRPr="00E37E5D">
        <w:t>The table below outlines the relative weighting for each factor [</w:t>
      </w:r>
      <w:r w:rsidR="007A51F5">
        <w:rPr>
          <w:highlight w:val="yellow"/>
        </w:rPr>
        <w:t>C</w:t>
      </w:r>
      <w:r w:rsidRPr="00E37E5D">
        <w:rPr>
          <w:highlight w:val="yellow"/>
        </w:rPr>
        <w:t>ouncil name</w:t>
      </w:r>
      <w:r w:rsidRPr="00E37E5D">
        <w:t xml:space="preserve">] will consider when allocating a place. </w:t>
      </w:r>
    </w:p>
    <w:tbl>
      <w:tblPr>
        <w:tblStyle w:val="TableGrid"/>
        <w:tblW w:w="0" w:type="auto"/>
        <w:tblLook w:val="04A0" w:firstRow="1" w:lastRow="0" w:firstColumn="1" w:lastColumn="0" w:noHBand="0" w:noVBand="1"/>
      </w:tblPr>
      <w:tblGrid>
        <w:gridCol w:w="6041"/>
        <w:gridCol w:w="2872"/>
      </w:tblGrid>
      <w:tr w:rsidR="00970100" w:rsidRPr="00133010" w14:paraId="4CA7691D" w14:textId="77777777" w:rsidTr="005B14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1" w:type="dxa"/>
            <w:shd w:val="clear" w:color="auto" w:fill="53565A" w:themeFill="accent5"/>
          </w:tcPr>
          <w:p w14:paraId="32E3BE48" w14:textId="77777777" w:rsidR="00970100" w:rsidRPr="00133010" w:rsidRDefault="00970100" w:rsidP="007208C5">
            <w:pPr>
              <w:pStyle w:val="TableNheader"/>
              <w:rPr>
                <w:rFonts w:asciiTheme="majorHAnsi" w:hAnsiTheme="majorHAnsi" w:cstheme="majorHAnsi"/>
                <w:b w:val="0"/>
                <w:bCs/>
                <w:color w:val="FFFFFF" w:themeColor="background1"/>
                <w:sz w:val="22"/>
              </w:rPr>
            </w:pPr>
            <w:r w:rsidRPr="00133010">
              <w:rPr>
                <w:rFonts w:asciiTheme="majorHAnsi" w:hAnsiTheme="majorHAnsi" w:cstheme="majorHAnsi"/>
                <w:b w:val="0"/>
                <w:bCs/>
                <w:color w:val="FFFFFF" w:themeColor="background1"/>
                <w:sz w:val="22"/>
              </w:rPr>
              <w:t>Factor</w:t>
            </w:r>
          </w:p>
        </w:tc>
        <w:tc>
          <w:tcPr>
            <w:tcW w:w="2919" w:type="dxa"/>
            <w:shd w:val="clear" w:color="auto" w:fill="53565A" w:themeFill="accent5"/>
          </w:tcPr>
          <w:p w14:paraId="660799E2" w14:textId="77777777" w:rsidR="00970100" w:rsidRPr="00133010" w:rsidRDefault="00970100" w:rsidP="007208C5">
            <w:pPr>
              <w:pStyle w:val="TableNheade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FFFFFF" w:themeColor="background1"/>
                <w:sz w:val="22"/>
              </w:rPr>
            </w:pPr>
            <w:r w:rsidRPr="00133010">
              <w:rPr>
                <w:rFonts w:asciiTheme="majorHAnsi" w:hAnsiTheme="majorHAnsi" w:cstheme="majorHAnsi"/>
                <w:b w:val="0"/>
                <w:bCs/>
                <w:color w:val="FFFFFF" w:themeColor="background1"/>
                <w:sz w:val="22"/>
              </w:rPr>
              <w:t>Relative weighting</w:t>
            </w:r>
          </w:p>
        </w:tc>
      </w:tr>
      <w:tr w:rsidR="00970100" w:rsidRPr="00133010" w14:paraId="625C9601" w14:textId="77777777" w:rsidTr="00133010">
        <w:tc>
          <w:tcPr>
            <w:cnfStyle w:val="001000000000" w:firstRow="0" w:lastRow="0" w:firstColumn="1" w:lastColumn="0" w:oddVBand="0" w:evenVBand="0" w:oddHBand="0" w:evenHBand="0" w:firstRowFirstColumn="0" w:firstRowLastColumn="0" w:lastRowFirstColumn="0" w:lastRowLastColumn="0"/>
            <w:tcW w:w="6181" w:type="dxa"/>
          </w:tcPr>
          <w:p w14:paraId="6FBB6931" w14:textId="77777777" w:rsidR="00970100" w:rsidRPr="00133010" w:rsidRDefault="00970100" w:rsidP="007208C5">
            <w:pPr>
              <w:pStyle w:val="TableNText"/>
              <w:rPr>
                <w:rFonts w:asciiTheme="majorHAnsi" w:hAnsiTheme="majorHAnsi" w:cstheme="majorHAnsi"/>
                <w:color w:val="auto"/>
                <w:sz w:val="22"/>
                <w:highlight w:val="yellow"/>
              </w:rPr>
            </w:pPr>
            <w:r w:rsidRPr="00133010">
              <w:rPr>
                <w:rFonts w:asciiTheme="majorHAnsi" w:hAnsiTheme="majorHAnsi" w:cstheme="majorHAnsi"/>
                <w:color w:val="auto"/>
                <w:sz w:val="22"/>
                <w:highlight w:val="yellow"/>
              </w:rPr>
              <w:t>Local criteria 1</w:t>
            </w:r>
          </w:p>
        </w:tc>
        <w:tc>
          <w:tcPr>
            <w:tcW w:w="2919" w:type="dxa"/>
          </w:tcPr>
          <w:p w14:paraId="03BF70F2" w14:textId="77777777" w:rsidR="00970100" w:rsidRPr="00133010" w:rsidRDefault="00970100" w:rsidP="007208C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highlight w:val="yellow"/>
              </w:rPr>
            </w:pPr>
            <w:r w:rsidRPr="00133010">
              <w:rPr>
                <w:rFonts w:asciiTheme="majorHAnsi" w:hAnsiTheme="majorHAnsi" w:cstheme="majorHAnsi"/>
                <w:sz w:val="22"/>
                <w:highlight w:val="yellow"/>
              </w:rPr>
              <w:t>X</w:t>
            </w:r>
          </w:p>
        </w:tc>
      </w:tr>
      <w:tr w:rsidR="00970100" w:rsidRPr="00133010" w14:paraId="4F05F183" w14:textId="77777777" w:rsidTr="00133010">
        <w:tc>
          <w:tcPr>
            <w:cnfStyle w:val="001000000000" w:firstRow="0" w:lastRow="0" w:firstColumn="1" w:lastColumn="0" w:oddVBand="0" w:evenVBand="0" w:oddHBand="0" w:evenHBand="0" w:firstRowFirstColumn="0" w:firstRowLastColumn="0" w:lastRowFirstColumn="0" w:lastRowLastColumn="0"/>
            <w:tcW w:w="6181" w:type="dxa"/>
          </w:tcPr>
          <w:p w14:paraId="14F39702" w14:textId="77777777" w:rsidR="00970100" w:rsidRPr="00133010" w:rsidRDefault="00970100" w:rsidP="007208C5">
            <w:pPr>
              <w:pStyle w:val="TableNText"/>
              <w:rPr>
                <w:rFonts w:asciiTheme="majorHAnsi" w:hAnsiTheme="majorHAnsi" w:cstheme="majorHAnsi"/>
                <w:color w:val="auto"/>
                <w:sz w:val="22"/>
                <w:highlight w:val="yellow"/>
              </w:rPr>
            </w:pPr>
            <w:r w:rsidRPr="00133010">
              <w:rPr>
                <w:rFonts w:asciiTheme="majorHAnsi" w:hAnsiTheme="majorHAnsi" w:cstheme="majorHAnsi"/>
                <w:color w:val="auto"/>
                <w:sz w:val="22"/>
                <w:highlight w:val="yellow"/>
              </w:rPr>
              <w:t>Local criteria 2</w:t>
            </w:r>
          </w:p>
        </w:tc>
        <w:tc>
          <w:tcPr>
            <w:tcW w:w="2919" w:type="dxa"/>
          </w:tcPr>
          <w:p w14:paraId="5FF4D7C1" w14:textId="77777777" w:rsidR="00970100" w:rsidRPr="00133010" w:rsidRDefault="00970100" w:rsidP="007208C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highlight w:val="yellow"/>
              </w:rPr>
            </w:pPr>
            <w:r w:rsidRPr="00133010">
              <w:rPr>
                <w:rFonts w:asciiTheme="majorHAnsi" w:hAnsiTheme="majorHAnsi" w:cstheme="majorHAnsi"/>
                <w:sz w:val="22"/>
                <w:highlight w:val="yellow"/>
              </w:rPr>
              <w:t>X</w:t>
            </w:r>
          </w:p>
        </w:tc>
      </w:tr>
      <w:tr w:rsidR="00970100" w:rsidRPr="00133010" w14:paraId="2B067D2E" w14:textId="77777777" w:rsidTr="00133010">
        <w:tc>
          <w:tcPr>
            <w:cnfStyle w:val="001000000000" w:firstRow="0" w:lastRow="0" w:firstColumn="1" w:lastColumn="0" w:oddVBand="0" w:evenVBand="0" w:oddHBand="0" w:evenHBand="0" w:firstRowFirstColumn="0" w:firstRowLastColumn="0" w:lastRowFirstColumn="0" w:lastRowLastColumn="0"/>
            <w:tcW w:w="6181" w:type="dxa"/>
          </w:tcPr>
          <w:p w14:paraId="320F05BC" w14:textId="77777777" w:rsidR="00970100" w:rsidRPr="00133010" w:rsidRDefault="00970100" w:rsidP="007208C5">
            <w:pPr>
              <w:pStyle w:val="TableNText"/>
              <w:rPr>
                <w:rFonts w:asciiTheme="majorHAnsi" w:hAnsiTheme="majorHAnsi" w:cstheme="majorHAnsi"/>
                <w:color w:val="auto"/>
                <w:sz w:val="22"/>
                <w:highlight w:val="yellow"/>
              </w:rPr>
            </w:pPr>
            <w:r w:rsidRPr="00133010">
              <w:rPr>
                <w:rFonts w:asciiTheme="majorHAnsi" w:hAnsiTheme="majorHAnsi" w:cstheme="majorHAnsi"/>
                <w:color w:val="auto"/>
                <w:sz w:val="22"/>
                <w:highlight w:val="yellow"/>
              </w:rPr>
              <w:t>Local criteria 3</w:t>
            </w:r>
          </w:p>
        </w:tc>
        <w:tc>
          <w:tcPr>
            <w:tcW w:w="2919" w:type="dxa"/>
          </w:tcPr>
          <w:p w14:paraId="055BBA4B" w14:textId="77777777" w:rsidR="00970100" w:rsidRPr="00133010" w:rsidRDefault="00970100" w:rsidP="007208C5">
            <w:pPr>
              <w:pStyle w:val="TableNTex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highlight w:val="yellow"/>
              </w:rPr>
            </w:pPr>
            <w:r w:rsidRPr="00133010">
              <w:rPr>
                <w:rFonts w:asciiTheme="majorHAnsi" w:hAnsiTheme="majorHAnsi" w:cstheme="majorHAnsi"/>
                <w:sz w:val="22"/>
                <w:highlight w:val="yellow"/>
              </w:rPr>
              <w:t>X</w:t>
            </w:r>
          </w:p>
        </w:tc>
      </w:tr>
    </w:tbl>
    <w:p w14:paraId="27B42C6E" w14:textId="77777777" w:rsidR="00BE3B32" w:rsidRDefault="00BE3B32" w:rsidP="00DD4A56">
      <w:pPr>
        <w:rPr>
          <w:lang w:val="en-AU"/>
        </w:rPr>
      </w:pPr>
    </w:p>
    <w:p w14:paraId="3906A594" w14:textId="46500F72" w:rsidR="003B22BB" w:rsidRPr="00DD4A56" w:rsidRDefault="003B22BB" w:rsidP="00DD4A56">
      <w:pPr>
        <w:rPr>
          <w:lang w:val="en-AU"/>
        </w:rPr>
      </w:pPr>
    </w:p>
    <w:p w14:paraId="40A37067" w14:textId="70D3BD07" w:rsidR="00E2602E" w:rsidRPr="005A30D9" w:rsidRDefault="00212792" w:rsidP="00F34145">
      <w:pPr>
        <w:pStyle w:val="Heading3"/>
        <w:rPr>
          <w:color w:val="auto"/>
          <w:lang w:val="en-AU"/>
        </w:rPr>
      </w:pPr>
      <w:r w:rsidRPr="005A30D9">
        <w:rPr>
          <w:color w:val="auto"/>
          <w:lang w:val="en-AU"/>
        </w:rPr>
        <w:t xml:space="preserve"> </w:t>
      </w:r>
      <w:r w:rsidR="00F34145" w:rsidRPr="005A30D9">
        <w:rPr>
          <w:color w:val="auto"/>
          <w:lang w:val="en-AU"/>
        </w:rPr>
        <w:t xml:space="preserve">What happens after the </w:t>
      </w:r>
      <w:r w:rsidR="00D1610F" w:rsidRPr="005A30D9">
        <w:rPr>
          <w:color w:val="auto"/>
          <w:lang w:val="en-AU"/>
        </w:rPr>
        <w:t xml:space="preserve">family </w:t>
      </w:r>
      <w:r w:rsidR="00D93DE3" w:rsidRPr="005A30D9">
        <w:rPr>
          <w:color w:val="auto"/>
          <w:lang w:val="en-AU"/>
        </w:rPr>
        <w:t xml:space="preserve">or </w:t>
      </w:r>
      <w:r w:rsidR="00D1610F" w:rsidRPr="005A30D9">
        <w:rPr>
          <w:color w:val="auto"/>
          <w:lang w:val="en-AU"/>
        </w:rPr>
        <w:t>carer accepts</w:t>
      </w:r>
      <w:r w:rsidR="00F34145" w:rsidRPr="005A30D9">
        <w:rPr>
          <w:color w:val="auto"/>
          <w:lang w:val="en-AU"/>
        </w:rPr>
        <w:t xml:space="preserve"> a place?</w:t>
      </w:r>
    </w:p>
    <w:p w14:paraId="04D4347D" w14:textId="19FBF0D5" w:rsidR="00DD2284" w:rsidRDefault="00D1610F" w:rsidP="00F34145">
      <w:pPr>
        <w:rPr>
          <w:lang w:val="en-AU"/>
        </w:rPr>
      </w:pPr>
      <w:r>
        <w:rPr>
          <w:lang w:val="en-AU"/>
        </w:rPr>
        <w:t>T</w:t>
      </w:r>
      <w:r w:rsidR="00F34145">
        <w:rPr>
          <w:lang w:val="en-AU"/>
        </w:rPr>
        <w:t>he</w:t>
      </w:r>
      <w:r w:rsidR="00273392">
        <w:rPr>
          <w:lang w:val="en-AU"/>
        </w:rPr>
        <w:t xml:space="preserve"> child’s details will be </w:t>
      </w:r>
      <w:r w:rsidR="00DD2284">
        <w:rPr>
          <w:lang w:val="en-AU"/>
        </w:rPr>
        <w:t xml:space="preserve">passed on </w:t>
      </w:r>
      <w:r w:rsidR="002D1E6F">
        <w:rPr>
          <w:lang w:val="en-AU"/>
        </w:rPr>
        <w:t xml:space="preserve">to the kindergarten (service </w:t>
      </w:r>
      <w:r w:rsidR="00DD2284">
        <w:rPr>
          <w:lang w:val="en-AU"/>
        </w:rPr>
        <w:t>provider</w:t>
      </w:r>
      <w:r w:rsidR="002D1E6F">
        <w:rPr>
          <w:lang w:val="en-AU"/>
        </w:rPr>
        <w:t>)</w:t>
      </w:r>
      <w:r w:rsidR="00DD2284">
        <w:rPr>
          <w:lang w:val="en-AU"/>
        </w:rPr>
        <w:t xml:space="preserve">. The </w:t>
      </w:r>
      <w:r w:rsidR="002D1E6F">
        <w:rPr>
          <w:lang w:val="en-AU"/>
        </w:rPr>
        <w:t xml:space="preserve">kindergarten </w:t>
      </w:r>
      <w:r w:rsidR="00DD2284">
        <w:rPr>
          <w:lang w:val="en-AU"/>
        </w:rPr>
        <w:t xml:space="preserve">will then communicate </w:t>
      </w:r>
      <w:r w:rsidR="00B9292D">
        <w:rPr>
          <w:lang w:val="en-AU"/>
        </w:rPr>
        <w:t xml:space="preserve">directly </w:t>
      </w:r>
      <w:r w:rsidR="00DD2284">
        <w:rPr>
          <w:lang w:val="en-AU"/>
        </w:rPr>
        <w:t>with the famil</w:t>
      </w:r>
      <w:r w:rsidR="00D93DE3">
        <w:rPr>
          <w:lang w:val="en-AU"/>
        </w:rPr>
        <w:t>y</w:t>
      </w:r>
      <w:r w:rsidR="00DD2284">
        <w:rPr>
          <w:lang w:val="en-AU"/>
        </w:rPr>
        <w:t xml:space="preserve"> </w:t>
      </w:r>
      <w:r w:rsidR="00B9292D">
        <w:rPr>
          <w:lang w:val="en-AU"/>
        </w:rPr>
        <w:t>or</w:t>
      </w:r>
      <w:r w:rsidR="00DD2284">
        <w:rPr>
          <w:lang w:val="en-AU"/>
        </w:rPr>
        <w:t xml:space="preserve"> carer about enrolment and orientation processes.</w:t>
      </w:r>
      <w:r w:rsidR="002D1E6F">
        <w:rPr>
          <w:lang w:val="en-AU"/>
        </w:rPr>
        <w:t xml:space="preserve"> </w:t>
      </w:r>
      <w:r w:rsidR="002D1E6F" w:rsidRPr="009914EA">
        <w:rPr>
          <w:highlight w:val="yellow"/>
          <w:lang w:val="en-AU"/>
        </w:rPr>
        <w:t>Enrolment is handled by the kindergarten</w:t>
      </w:r>
      <w:r w:rsidR="002D1E6F">
        <w:rPr>
          <w:lang w:val="en-AU"/>
        </w:rPr>
        <w:t>.</w:t>
      </w:r>
      <w:r w:rsidR="00633FAC" w:rsidRPr="00633FAC">
        <w:rPr>
          <w:lang w:val="en-AU"/>
        </w:rPr>
        <w:t xml:space="preserve"> </w:t>
      </w:r>
      <w:r w:rsidR="003D07C6">
        <w:rPr>
          <w:lang w:val="en-AU"/>
        </w:rPr>
        <w:t xml:space="preserve">Some families </w:t>
      </w:r>
      <w:r w:rsidR="00D93DE3">
        <w:rPr>
          <w:lang w:val="en-AU"/>
        </w:rPr>
        <w:t>and</w:t>
      </w:r>
      <w:r w:rsidR="003D07C6">
        <w:rPr>
          <w:lang w:val="en-AU"/>
        </w:rPr>
        <w:t xml:space="preserve"> carers may require additional support throughout this process from MCH staff, service provider staff, or support services.</w:t>
      </w:r>
    </w:p>
    <w:p w14:paraId="6CBB771F" w14:textId="7152D54C" w:rsidR="00376C16" w:rsidRDefault="00D1610F" w:rsidP="00935983">
      <w:pPr>
        <w:rPr>
          <w:lang w:val="en-AU"/>
        </w:rPr>
      </w:pPr>
      <w:r>
        <w:rPr>
          <w:lang w:val="en-AU"/>
        </w:rPr>
        <w:t xml:space="preserve">During enrolment, families </w:t>
      </w:r>
      <w:r w:rsidR="00D93DE3">
        <w:rPr>
          <w:lang w:val="en-AU"/>
        </w:rPr>
        <w:t>and</w:t>
      </w:r>
      <w:r>
        <w:rPr>
          <w:lang w:val="en-AU"/>
        </w:rPr>
        <w:t xml:space="preserve"> carers will have to provide more detailed information about the </w:t>
      </w:r>
      <w:r w:rsidR="00E6085F">
        <w:rPr>
          <w:lang w:val="en-AU"/>
        </w:rPr>
        <w:t xml:space="preserve">child </w:t>
      </w:r>
      <w:r w:rsidR="002D1E6F">
        <w:rPr>
          <w:lang w:val="en-AU"/>
        </w:rPr>
        <w:t>such as</w:t>
      </w:r>
      <w:r w:rsidR="00935983">
        <w:rPr>
          <w:lang w:val="en-AU"/>
        </w:rPr>
        <w:t xml:space="preserve"> immunisation history,</w:t>
      </w:r>
      <w:r w:rsidR="002D1E6F">
        <w:rPr>
          <w:lang w:val="en-AU"/>
        </w:rPr>
        <w:t xml:space="preserve"> </w:t>
      </w:r>
      <w:r w:rsidR="00FF6C67">
        <w:rPr>
          <w:lang w:val="en-AU"/>
        </w:rPr>
        <w:t xml:space="preserve">dietary requirements, </w:t>
      </w:r>
      <w:r w:rsidR="009A022F">
        <w:rPr>
          <w:lang w:val="en-AU"/>
        </w:rPr>
        <w:t xml:space="preserve">religious </w:t>
      </w:r>
      <w:r w:rsidR="002D1E6F">
        <w:rPr>
          <w:lang w:val="en-AU"/>
        </w:rPr>
        <w:t>background and medical conditions.</w:t>
      </w:r>
      <w:r w:rsidR="00633FAC">
        <w:rPr>
          <w:lang w:val="en-AU"/>
        </w:rPr>
        <w:t xml:space="preserve"> </w:t>
      </w:r>
    </w:p>
    <w:p w14:paraId="57F461EF" w14:textId="77777777" w:rsidR="009D6EDE" w:rsidRDefault="009D6EDE" w:rsidP="0016287D">
      <w:pPr>
        <w:spacing w:after="40"/>
        <w:rPr>
          <w:b/>
          <w:color w:val="FF0000"/>
          <w:sz w:val="24"/>
          <w:lang w:val="en-AU"/>
        </w:rPr>
      </w:pPr>
    </w:p>
    <w:p w14:paraId="3950F060" w14:textId="29AB5EF2" w:rsidR="0093170E" w:rsidRDefault="0093170E">
      <w:pPr>
        <w:spacing w:after="0"/>
        <w:rPr>
          <w:rFonts w:cstheme="minorHAnsi"/>
          <w:sz w:val="12"/>
          <w:szCs w:val="12"/>
        </w:rPr>
      </w:pPr>
      <w:r>
        <w:rPr>
          <w:rFonts w:cstheme="minorHAnsi"/>
          <w:sz w:val="12"/>
          <w:szCs w:val="12"/>
        </w:rPr>
        <w:br w:type="page"/>
      </w:r>
    </w:p>
    <w:p w14:paraId="2E66433B" w14:textId="70A3E4EB" w:rsidR="00122369" w:rsidRDefault="00BD4023" w:rsidP="0063435D">
      <w:pPr>
        <w:pStyle w:val="Heading2"/>
        <w:numPr>
          <w:ilvl w:val="0"/>
          <w:numId w:val="40"/>
        </w:numPr>
      </w:pPr>
      <w:r w:rsidRPr="00BD4023">
        <w:lastRenderedPageBreak/>
        <w:t xml:space="preserve">Additional resources to support families </w:t>
      </w:r>
      <w:r w:rsidR="00D93DE3">
        <w:t xml:space="preserve">and </w:t>
      </w:r>
      <w:r w:rsidRPr="00BD4023">
        <w:t>carers</w:t>
      </w:r>
    </w:p>
    <w:tbl>
      <w:tblPr>
        <w:tblStyle w:val="TableGrid"/>
        <w:tblW w:w="0" w:type="auto"/>
        <w:tblLook w:val="04A0" w:firstRow="1" w:lastRow="0" w:firstColumn="1" w:lastColumn="0" w:noHBand="0" w:noVBand="1"/>
      </w:tblPr>
      <w:tblGrid>
        <w:gridCol w:w="8913"/>
      </w:tblGrid>
      <w:tr w:rsidR="005E3D04" w14:paraId="059F171A" w14:textId="77777777" w:rsidTr="005E3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BC95C8" w:themeFill="accent1"/>
          </w:tcPr>
          <w:p w14:paraId="0E002A49" w14:textId="30A2B835" w:rsidR="005E3D04" w:rsidRDefault="00170BEE" w:rsidP="00625780">
            <w:pPr>
              <w:rPr>
                <w:bCs/>
              </w:rPr>
            </w:pPr>
            <w:r>
              <w:rPr>
                <w:b w:val="0"/>
                <w:bCs/>
                <w:color w:val="auto"/>
              </w:rPr>
              <w:t xml:space="preserve">Attach all </w:t>
            </w:r>
            <w:r w:rsidR="00E019FD">
              <w:rPr>
                <w:b w:val="0"/>
                <w:bCs/>
                <w:color w:val="auto"/>
              </w:rPr>
              <w:t>relevant documents for support services and kindergarten providers.</w:t>
            </w:r>
            <w:r w:rsidR="000847FD">
              <w:rPr>
                <w:b w:val="0"/>
                <w:bCs/>
                <w:color w:val="auto"/>
              </w:rPr>
              <w:t xml:space="preserve"> The following templates are provided with the CRES </w:t>
            </w:r>
            <w:r w:rsidR="000847FD" w:rsidRPr="006673F5">
              <w:rPr>
                <w:color w:val="auto"/>
              </w:rPr>
              <w:t>Practice Guide</w:t>
            </w:r>
            <w:r w:rsidR="000847FD">
              <w:rPr>
                <w:b w:val="0"/>
                <w:bCs/>
                <w:color w:val="auto"/>
              </w:rPr>
              <w:t xml:space="preserve"> and should be tailored to your CRES and then distributed in a pack with this </w:t>
            </w:r>
            <w:r w:rsidR="00345004">
              <w:rPr>
                <w:b w:val="0"/>
                <w:bCs/>
                <w:color w:val="auto"/>
              </w:rPr>
              <w:t>information for CRES partners</w:t>
            </w:r>
            <w:r w:rsidR="00747408">
              <w:rPr>
                <w:b w:val="0"/>
                <w:bCs/>
                <w:color w:val="auto"/>
              </w:rPr>
              <w:t>:</w:t>
            </w:r>
          </w:p>
          <w:p w14:paraId="3762D968" w14:textId="4C4EDE30" w:rsidR="00F335B3" w:rsidRPr="00D76608" w:rsidRDefault="00D76608" w:rsidP="0045057A">
            <w:pPr>
              <w:pStyle w:val="ListParagraph"/>
              <w:numPr>
                <w:ilvl w:val="0"/>
                <w:numId w:val="28"/>
              </w:numPr>
              <w:rPr>
                <w:b w:val="0"/>
                <w:color w:val="auto"/>
                <w:u w:val="single"/>
              </w:rPr>
            </w:pPr>
            <w:r w:rsidRPr="00D76608">
              <w:rPr>
                <w:b w:val="0"/>
                <w:color w:val="auto"/>
                <w:u w:val="single"/>
              </w:rPr>
              <w:t>Appendix A – Marketing collateral for families and carers</w:t>
            </w:r>
            <w:r w:rsidRPr="000847FD">
              <w:rPr>
                <w:b w:val="0"/>
                <w:color w:val="auto"/>
              </w:rPr>
              <w:t xml:space="preserve"> </w:t>
            </w:r>
          </w:p>
          <w:p w14:paraId="0C53E776" w14:textId="4CE54C67" w:rsidR="00F335B3" w:rsidRPr="00D76608" w:rsidRDefault="00F335B3" w:rsidP="0045057A">
            <w:pPr>
              <w:pStyle w:val="ListParagraph"/>
              <w:numPr>
                <w:ilvl w:val="0"/>
                <w:numId w:val="28"/>
              </w:numPr>
              <w:rPr>
                <w:b w:val="0"/>
                <w:color w:val="auto"/>
                <w:u w:val="single"/>
              </w:rPr>
            </w:pPr>
            <w:r w:rsidRPr="00D76608">
              <w:rPr>
                <w:b w:val="0"/>
                <w:color w:val="auto"/>
                <w:u w:val="single"/>
              </w:rPr>
              <w:t xml:space="preserve">Appendix </w:t>
            </w:r>
            <w:r w:rsidR="000847FD" w:rsidRPr="00D76608">
              <w:rPr>
                <w:b w:val="0"/>
                <w:color w:val="auto"/>
                <w:u w:val="single"/>
              </w:rPr>
              <w:t>C</w:t>
            </w:r>
            <w:r w:rsidRPr="00D76608">
              <w:rPr>
                <w:b w:val="0"/>
                <w:color w:val="auto"/>
                <w:u w:val="single"/>
              </w:rPr>
              <w:t xml:space="preserve"> – Referral form</w:t>
            </w:r>
            <w:r w:rsidR="000847FD" w:rsidRPr="00D76608">
              <w:rPr>
                <w:b w:val="0"/>
                <w:color w:val="auto"/>
                <w:u w:val="single"/>
              </w:rPr>
              <w:t xml:space="preserve"> template</w:t>
            </w:r>
          </w:p>
          <w:p w14:paraId="15F57BE7" w14:textId="08AEC18A" w:rsidR="0008343D" w:rsidRPr="0045057A" w:rsidRDefault="00D76608" w:rsidP="0045057A">
            <w:pPr>
              <w:pStyle w:val="ListParagraph"/>
              <w:numPr>
                <w:ilvl w:val="0"/>
                <w:numId w:val="28"/>
              </w:numPr>
              <w:rPr>
                <w:b w:val="0"/>
                <w:color w:val="auto"/>
              </w:rPr>
            </w:pPr>
            <w:r w:rsidRPr="00D76608">
              <w:rPr>
                <w:b w:val="0"/>
                <w:color w:val="auto"/>
                <w:u w:val="single"/>
              </w:rPr>
              <w:t>Appendix D – Registration form template</w:t>
            </w:r>
          </w:p>
        </w:tc>
      </w:tr>
    </w:tbl>
    <w:p w14:paraId="4922249A" w14:textId="77777777" w:rsidR="004369A7" w:rsidRDefault="004369A7" w:rsidP="005A150B"/>
    <w:p w14:paraId="1786CE8D" w14:textId="7DD40073" w:rsidR="005A150B" w:rsidRDefault="00DA46A6" w:rsidP="005A150B">
      <w:r>
        <w:t xml:space="preserve">Included in this pack </w:t>
      </w:r>
      <w:r w:rsidR="009F01EF">
        <w:t>is a set of additional resources for your use.</w:t>
      </w:r>
    </w:p>
    <w:tbl>
      <w:tblPr>
        <w:tblStyle w:val="TableGrid"/>
        <w:tblW w:w="0" w:type="auto"/>
        <w:tblLook w:val="04A0" w:firstRow="1" w:lastRow="0" w:firstColumn="1" w:lastColumn="0" w:noHBand="0" w:noVBand="1"/>
      </w:tblPr>
      <w:tblGrid>
        <w:gridCol w:w="1889"/>
        <w:gridCol w:w="2862"/>
        <w:gridCol w:w="4162"/>
      </w:tblGrid>
      <w:tr w:rsidR="009B77B8" w14:paraId="4190D099" w14:textId="77777777" w:rsidTr="005A3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9" w:type="dxa"/>
            <w:shd w:val="clear" w:color="auto" w:fill="53565A" w:themeFill="accent5"/>
          </w:tcPr>
          <w:p w14:paraId="0EAAAE47" w14:textId="242120FE" w:rsidR="009B77B8" w:rsidRDefault="009B77B8" w:rsidP="005A150B">
            <w:pPr>
              <w:rPr>
                <w:lang w:val="en-AU"/>
              </w:rPr>
            </w:pPr>
            <w:r>
              <w:rPr>
                <w:lang w:val="en-AU"/>
              </w:rPr>
              <w:t>Resource</w:t>
            </w:r>
          </w:p>
        </w:tc>
        <w:tc>
          <w:tcPr>
            <w:tcW w:w="2862" w:type="dxa"/>
            <w:shd w:val="clear" w:color="auto" w:fill="53565A" w:themeFill="accent5"/>
          </w:tcPr>
          <w:p w14:paraId="44EC91B1" w14:textId="00D61855" w:rsidR="009B77B8" w:rsidRDefault="009B77B8" w:rsidP="005A150B">
            <w:pPr>
              <w:cnfStyle w:val="100000000000" w:firstRow="1" w:lastRow="0" w:firstColumn="0" w:lastColumn="0" w:oddVBand="0" w:evenVBand="0" w:oddHBand="0" w:evenHBand="0" w:firstRowFirstColumn="0" w:firstRowLastColumn="0" w:lastRowFirstColumn="0" w:lastRowLastColumn="0"/>
              <w:rPr>
                <w:lang w:val="en-AU"/>
              </w:rPr>
            </w:pPr>
            <w:r>
              <w:rPr>
                <w:lang w:val="en-AU"/>
              </w:rPr>
              <w:t>Description</w:t>
            </w:r>
          </w:p>
        </w:tc>
        <w:tc>
          <w:tcPr>
            <w:tcW w:w="4162" w:type="dxa"/>
            <w:shd w:val="clear" w:color="auto" w:fill="53565A" w:themeFill="accent5"/>
          </w:tcPr>
          <w:p w14:paraId="429DFA1C" w14:textId="2ECA7D22" w:rsidR="009B77B8" w:rsidRDefault="006820B0" w:rsidP="005A150B">
            <w:pPr>
              <w:cnfStyle w:val="100000000000" w:firstRow="1" w:lastRow="0" w:firstColumn="0" w:lastColumn="0" w:oddVBand="0" w:evenVBand="0" w:oddHBand="0" w:evenHBand="0" w:firstRowFirstColumn="0" w:firstRowLastColumn="0" w:lastRowFirstColumn="0" w:lastRowLastColumn="0"/>
              <w:rPr>
                <w:lang w:val="en-AU"/>
              </w:rPr>
            </w:pPr>
            <w:r>
              <w:rPr>
                <w:lang w:val="en-AU"/>
              </w:rPr>
              <w:t>How to use</w:t>
            </w:r>
          </w:p>
        </w:tc>
      </w:tr>
      <w:tr w:rsidR="006673F5" w14:paraId="0BC19AD7" w14:textId="77777777" w:rsidTr="005A30D9">
        <w:tc>
          <w:tcPr>
            <w:cnfStyle w:val="001000000000" w:firstRow="0" w:lastRow="0" w:firstColumn="1" w:lastColumn="0" w:oddVBand="0" w:evenVBand="0" w:oddHBand="0" w:evenHBand="0" w:firstRowFirstColumn="0" w:firstRowLastColumn="0" w:lastRowFirstColumn="0" w:lastRowLastColumn="0"/>
            <w:tcW w:w="1889" w:type="dxa"/>
          </w:tcPr>
          <w:p w14:paraId="58E26C0B" w14:textId="44E56C39" w:rsidR="006673F5" w:rsidRPr="005B149A" w:rsidRDefault="006673F5" w:rsidP="006673F5">
            <w:pPr>
              <w:rPr>
                <w:color w:val="auto"/>
                <w:lang w:val="en-AU"/>
              </w:rPr>
            </w:pPr>
            <w:r w:rsidRPr="005B149A">
              <w:rPr>
                <w:color w:val="auto"/>
                <w:lang w:val="en-AU"/>
              </w:rPr>
              <w:t xml:space="preserve">Marketing collateral for families </w:t>
            </w:r>
            <w:r w:rsidR="00B66BBB" w:rsidRPr="005B149A">
              <w:rPr>
                <w:color w:val="auto"/>
                <w:lang w:val="en-AU"/>
              </w:rPr>
              <w:t>and</w:t>
            </w:r>
            <w:r w:rsidRPr="005B149A">
              <w:rPr>
                <w:color w:val="auto"/>
                <w:lang w:val="en-AU"/>
              </w:rPr>
              <w:t xml:space="preserve"> carers</w:t>
            </w:r>
          </w:p>
        </w:tc>
        <w:tc>
          <w:tcPr>
            <w:tcW w:w="2862" w:type="dxa"/>
          </w:tcPr>
          <w:p w14:paraId="0157BDF0" w14:textId="1FEE823D" w:rsidR="006673F5" w:rsidRDefault="006673F5" w:rsidP="006673F5">
            <w:pPr>
              <w:cnfStyle w:val="000000000000" w:firstRow="0" w:lastRow="0" w:firstColumn="0" w:lastColumn="0" w:oddVBand="0" w:evenVBand="0" w:oddHBand="0" w:evenHBand="0" w:firstRowFirstColumn="0" w:firstRowLastColumn="0" w:lastRowFirstColumn="0" w:lastRowLastColumn="0"/>
              <w:rPr>
                <w:lang w:val="en-AU"/>
              </w:rPr>
            </w:pPr>
            <w:r>
              <w:rPr>
                <w:lang w:val="en-AU"/>
              </w:rPr>
              <w:t>Includes text for newsletters, FAQs and fact sheets. Shared with families and carers to inform them about ECE and CRES.</w:t>
            </w:r>
          </w:p>
        </w:tc>
        <w:tc>
          <w:tcPr>
            <w:tcW w:w="4162" w:type="dxa"/>
          </w:tcPr>
          <w:p w14:paraId="1C072EC9" w14:textId="77777777" w:rsidR="006673F5" w:rsidRDefault="006673F5" w:rsidP="006673F5">
            <w:pPr>
              <w:pStyle w:val="Bullet1"/>
              <w:cnfStyle w:val="000000000000" w:firstRow="0" w:lastRow="0" w:firstColumn="0" w:lastColumn="0" w:oddVBand="0" w:evenVBand="0" w:oddHBand="0" w:evenHBand="0" w:firstRowFirstColumn="0" w:firstRowLastColumn="0" w:lastRowFirstColumn="0" w:lastRowLastColumn="0"/>
            </w:pPr>
            <w:r>
              <w:t>Share text in your newsletters and other communications.</w:t>
            </w:r>
          </w:p>
          <w:p w14:paraId="1E1E4ECC" w14:textId="5A9A9994" w:rsidR="006673F5" w:rsidRDefault="006673F5" w:rsidP="006673F5">
            <w:pPr>
              <w:pStyle w:val="Bullet1"/>
              <w:cnfStyle w:val="000000000000" w:firstRow="0" w:lastRow="0" w:firstColumn="0" w:lastColumn="0" w:oddVBand="0" w:evenVBand="0" w:oddHBand="0" w:evenHBand="0" w:firstRowFirstColumn="0" w:firstRowLastColumn="0" w:lastRowFirstColumn="0" w:lastRowLastColumn="0"/>
            </w:pPr>
            <w:r>
              <w:t>Keep copies of FAQs and fact sheets at your organisation for sharing with families and carers.</w:t>
            </w:r>
          </w:p>
        </w:tc>
      </w:tr>
      <w:tr w:rsidR="006673F5" w14:paraId="4170571F" w14:textId="77777777" w:rsidTr="005A30D9">
        <w:tc>
          <w:tcPr>
            <w:cnfStyle w:val="001000000000" w:firstRow="0" w:lastRow="0" w:firstColumn="1" w:lastColumn="0" w:oddVBand="0" w:evenVBand="0" w:oddHBand="0" w:evenHBand="0" w:firstRowFirstColumn="0" w:firstRowLastColumn="0" w:lastRowFirstColumn="0" w:lastRowLastColumn="0"/>
            <w:tcW w:w="1889" w:type="dxa"/>
          </w:tcPr>
          <w:p w14:paraId="609CFFAF" w14:textId="51E6F0CD" w:rsidR="006673F5" w:rsidRPr="005B149A" w:rsidRDefault="006673F5" w:rsidP="006673F5">
            <w:pPr>
              <w:rPr>
                <w:color w:val="auto"/>
                <w:lang w:val="en-AU"/>
              </w:rPr>
            </w:pPr>
            <w:r w:rsidRPr="005B149A">
              <w:rPr>
                <w:color w:val="auto"/>
                <w:lang w:val="en-AU"/>
              </w:rPr>
              <w:t>Referral form</w:t>
            </w:r>
          </w:p>
        </w:tc>
        <w:tc>
          <w:tcPr>
            <w:tcW w:w="2862" w:type="dxa"/>
          </w:tcPr>
          <w:p w14:paraId="0209D7FC" w14:textId="23B0CB4E" w:rsidR="006673F5" w:rsidRDefault="006673F5" w:rsidP="006673F5">
            <w:pPr>
              <w:cnfStyle w:val="000000000000" w:firstRow="0" w:lastRow="0" w:firstColumn="0" w:lastColumn="0" w:oddVBand="0" w:evenVBand="0" w:oddHBand="0" w:evenHBand="0" w:firstRowFirstColumn="0" w:firstRowLastColumn="0" w:lastRowFirstColumn="0" w:lastRowLastColumn="0"/>
              <w:rPr>
                <w:lang w:val="en-AU"/>
              </w:rPr>
            </w:pPr>
            <w:r>
              <w:rPr>
                <w:lang w:val="en-AU"/>
              </w:rPr>
              <w:t>Completed to refer families and carers contact information to the CRES.</w:t>
            </w:r>
          </w:p>
        </w:tc>
        <w:tc>
          <w:tcPr>
            <w:tcW w:w="4162" w:type="dxa"/>
          </w:tcPr>
          <w:p w14:paraId="4EAF983E" w14:textId="50743937" w:rsidR="006673F5" w:rsidRDefault="006673F5" w:rsidP="006673F5">
            <w:pPr>
              <w:pStyle w:val="Bullet1"/>
              <w:cnfStyle w:val="000000000000" w:firstRow="0" w:lastRow="0" w:firstColumn="0" w:lastColumn="0" w:oddVBand="0" w:evenVBand="0" w:oddHBand="0" w:evenHBand="0" w:firstRowFirstColumn="0" w:firstRowLastColumn="0" w:lastRowFirstColumn="0" w:lastRowLastColumn="0"/>
            </w:pPr>
            <w:r>
              <w:t>Keep copies at your organisation for referring families and carers to the CRES.</w:t>
            </w:r>
          </w:p>
        </w:tc>
      </w:tr>
      <w:tr w:rsidR="006673F5" w14:paraId="585BECD6" w14:textId="77777777" w:rsidTr="005A30D9">
        <w:tc>
          <w:tcPr>
            <w:cnfStyle w:val="001000000000" w:firstRow="0" w:lastRow="0" w:firstColumn="1" w:lastColumn="0" w:oddVBand="0" w:evenVBand="0" w:oddHBand="0" w:evenHBand="0" w:firstRowFirstColumn="0" w:firstRowLastColumn="0" w:lastRowFirstColumn="0" w:lastRowLastColumn="0"/>
            <w:tcW w:w="1889" w:type="dxa"/>
          </w:tcPr>
          <w:p w14:paraId="6B9F61E9" w14:textId="63DCFC18" w:rsidR="006673F5" w:rsidRPr="005B149A" w:rsidRDefault="006673F5" w:rsidP="006673F5">
            <w:pPr>
              <w:rPr>
                <w:color w:val="auto"/>
                <w:lang w:val="en-AU"/>
              </w:rPr>
            </w:pPr>
            <w:r w:rsidRPr="005B149A">
              <w:rPr>
                <w:color w:val="auto"/>
                <w:lang w:val="en-AU"/>
              </w:rPr>
              <w:t>Registration form</w:t>
            </w:r>
          </w:p>
        </w:tc>
        <w:tc>
          <w:tcPr>
            <w:tcW w:w="2862" w:type="dxa"/>
          </w:tcPr>
          <w:p w14:paraId="5C7C09CD" w14:textId="469104B7" w:rsidR="006673F5" w:rsidRDefault="006673F5" w:rsidP="006673F5">
            <w:p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Completed in Stage 2 to collect </w:t>
            </w:r>
            <w:r w:rsidR="00B66BBB">
              <w:rPr>
                <w:lang w:val="en-AU"/>
              </w:rPr>
              <w:t>family and carer</w:t>
            </w:r>
            <w:r>
              <w:rPr>
                <w:lang w:val="en-AU"/>
              </w:rPr>
              <w:t xml:space="preserve"> information and kindergarten preferences.</w:t>
            </w:r>
          </w:p>
        </w:tc>
        <w:tc>
          <w:tcPr>
            <w:tcW w:w="4162" w:type="dxa"/>
          </w:tcPr>
          <w:p w14:paraId="1E8690E8" w14:textId="59BAB8EA" w:rsidR="006673F5" w:rsidRDefault="006673F5" w:rsidP="006673F5">
            <w:pPr>
              <w:pStyle w:val="Bullet1"/>
              <w:cnfStyle w:val="000000000000" w:firstRow="0" w:lastRow="0" w:firstColumn="0" w:lastColumn="0" w:oddVBand="0" w:evenVBand="0" w:oddHBand="0" w:evenHBand="0" w:firstRowFirstColumn="0" w:firstRowLastColumn="0" w:lastRowFirstColumn="0" w:lastRowLastColumn="0"/>
            </w:pPr>
            <w:r>
              <w:t>Be familiar with the document in preparation for families and carers needing assistance.</w:t>
            </w:r>
          </w:p>
          <w:p w14:paraId="1D90D584" w14:textId="6B54DD42" w:rsidR="006673F5" w:rsidRDefault="006673F5" w:rsidP="006673F5">
            <w:pPr>
              <w:pStyle w:val="Bullet1"/>
              <w:cnfStyle w:val="000000000000" w:firstRow="0" w:lastRow="0" w:firstColumn="0" w:lastColumn="0" w:oddVBand="0" w:evenVBand="0" w:oddHBand="0" w:evenHBand="0" w:firstRowFirstColumn="0" w:firstRowLastColumn="0" w:lastRowFirstColumn="0" w:lastRowLastColumn="0"/>
            </w:pPr>
            <w:r>
              <w:t>Keep copies at your organisation for sharing with families and carers.</w:t>
            </w:r>
          </w:p>
        </w:tc>
      </w:tr>
    </w:tbl>
    <w:p w14:paraId="2FEB0344" w14:textId="77777777" w:rsidR="005A150B" w:rsidRPr="0045057A" w:rsidRDefault="005A150B">
      <w:pPr>
        <w:rPr>
          <w:lang w:val="en-AU"/>
        </w:rPr>
      </w:pPr>
    </w:p>
    <w:p w14:paraId="7C30545E" w14:textId="09F66FBB" w:rsidR="00C378E8" w:rsidRDefault="00C378E8" w:rsidP="00625780"/>
    <w:p w14:paraId="0DC14B51" w14:textId="46D3654F" w:rsidR="00345004" w:rsidRDefault="00345004" w:rsidP="00345004">
      <w:pPr>
        <w:pStyle w:val="Heading2"/>
      </w:pPr>
      <w:r>
        <w:t>Who do I contact about the central registration in [</w:t>
      </w:r>
      <w:r w:rsidRPr="00345004">
        <w:rPr>
          <w:highlight w:val="yellow"/>
        </w:rPr>
        <w:t>lga</w:t>
      </w:r>
      <w:r>
        <w:t>]?</w:t>
      </w:r>
    </w:p>
    <w:p w14:paraId="24604CD8" w14:textId="0F9C4F16" w:rsidR="00345004" w:rsidRPr="003C272D" w:rsidRDefault="00345004" w:rsidP="00345004">
      <w:pPr>
        <w:rPr>
          <w:lang w:val="en-AU"/>
        </w:rPr>
      </w:pPr>
      <w:r>
        <w:t>[</w:t>
      </w:r>
      <w:r w:rsidRPr="00345004">
        <w:rPr>
          <w:highlight w:val="yellow"/>
        </w:rPr>
        <w:t xml:space="preserve">Insert CRES Provider contact </w:t>
      </w:r>
      <w:r w:rsidRPr="00D93427">
        <w:rPr>
          <w:highlight w:val="yellow"/>
        </w:rPr>
        <w:t>details</w:t>
      </w:r>
      <w:r w:rsidR="00D93427" w:rsidRPr="009914EA">
        <w:rPr>
          <w:highlight w:val="yellow"/>
        </w:rPr>
        <w:t>, including a direct contact number and name</w:t>
      </w:r>
      <w:r>
        <w:t>]</w:t>
      </w:r>
    </w:p>
    <w:sectPr w:rsidR="00345004" w:rsidRPr="003C272D" w:rsidSect="00325AF1">
      <w:headerReference w:type="default" r:id="rId20"/>
      <w:pgSz w:w="11900" w:h="16840"/>
      <w:pgMar w:top="1418" w:right="1418" w:bottom="1701" w:left="155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38BC" w16cex:dateUtc="2020-09-02T23:41:00Z"/>
  <w16cex:commentExtensible w16cex:durableId="22FB393E" w16cex:dateUtc="2020-09-02T2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880F0" w14:textId="77777777" w:rsidR="008E7205" w:rsidRDefault="008E7205" w:rsidP="003967DD">
      <w:pPr>
        <w:spacing w:after="0"/>
      </w:pPr>
      <w:r>
        <w:separator/>
      </w:r>
    </w:p>
  </w:endnote>
  <w:endnote w:type="continuationSeparator" w:id="0">
    <w:p w14:paraId="5C535ABC" w14:textId="77777777" w:rsidR="008E7205" w:rsidRDefault="008E7205" w:rsidP="003967DD">
      <w:pPr>
        <w:spacing w:after="0"/>
      </w:pPr>
      <w:r>
        <w:continuationSeparator/>
      </w:r>
    </w:p>
  </w:endnote>
  <w:endnote w:type="continuationNotice" w:id="1">
    <w:p w14:paraId="3C0EB068" w14:textId="77777777" w:rsidR="008E7205" w:rsidRDefault="008E72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20A1" w14:textId="1D963FAC" w:rsidR="00913B4F" w:rsidRPr="00F91178" w:rsidRDefault="00913B4F" w:rsidP="00913B4F">
    <w:pPr>
      <w:pStyle w:val="Footer"/>
      <w:rPr>
        <w:sz w:val="18"/>
        <w:szCs w:val="20"/>
        <w:lang w:val="en-AU"/>
      </w:rPr>
    </w:pPr>
    <w:r w:rsidRPr="00F91178">
      <w:rPr>
        <w:noProof/>
        <w:sz w:val="18"/>
        <w:szCs w:val="20"/>
        <w:lang w:val="en-AU"/>
      </w:rPr>
      <mc:AlternateContent>
        <mc:Choice Requires="wps">
          <w:drawing>
            <wp:anchor distT="0" distB="0" distL="114300" distR="114300" simplePos="0" relativeHeight="251661312" behindDoc="0" locked="0" layoutInCell="1" allowOverlap="1" wp14:anchorId="5FA2E50D" wp14:editId="0739FE04">
              <wp:simplePos x="0" y="0"/>
              <wp:positionH relativeFrom="column">
                <wp:posOffset>5820925</wp:posOffset>
              </wp:positionH>
              <wp:positionV relativeFrom="paragraph">
                <wp:posOffset>-42545</wp:posOffset>
              </wp:positionV>
              <wp:extent cx="308344" cy="276446"/>
              <wp:effectExtent l="0" t="0" r="0" b="0"/>
              <wp:wrapNone/>
              <wp:docPr id="4" name="Text Box 4"/>
              <wp:cNvGraphicFramePr/>
              <a:graphic xmlns:a="http://schemas.openxmlformats.org/drawingml/2006/main">
                <a:graphicData uri="http://schemas.microsoft.com/office/word/2010/wordprocessingShape">
                  <wps:wsp>
                    <wps:cNvSpPr txBox="1"/>
                    <wps:spPr>
                      <a:xfrm>
                        <a:off x="0" y="0"/>
                        <a:ext cx="308344" cy="276446"/>
                      </a:xfrm>
                      <a:prstGeom prst="rect">
                        <a:avLst/>
                      </a:prstGeom>
                      <a:noFill/>
                      <a:ln w="6350">
                        <a:noFill/>
                      </a:ln>
                    </wps:spPr>
                    <wps:txbx>
                      <w:txbxContent>
                        <w:p w14:paraId="0C8BFE04" w14:textId="77777777" w:rsidR="00913B4F" w:rsidRPr="00F91178" w:rsidRDefault="00913B4F" w:rsidP="00913B4F">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FA2E50D" id="_x0000_t202" coordsize="21600,21600" o:spt="202" path="m,l,21600r21600,l21600,xe">
              <v:stroke joinstyle="miter"/>
              <v:path gradientshapeok="t" o:connecttype="rect"/>
            </v:shapetype>
            <v:shape id="Text Box 4" o:spid="_x0000_s1026" type="#_x0000_t202" style="position:absolute;margin-left:458.35pt;margin-top:-3.35pt;width:24.3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" filled="f" stroked="f" strokeweight=".5pt">
              <v:textbox>
                <w:txbxContent>
                  <w:p w14:paraId="0C8BFE04" w14:textId="77777777" w:rsidR="00913B4F" w:rsidRPr="00F91178" w:rsidRDefault="00913B4F" w:rsidP="00913B4F">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v:textbox>
            </v:shape>
          </w:pict>
        </mc:Fallback>
      </mc:AlternateContent>
    </w:r>
    <w:r w:rsidRPr="00F91178">
      <w:rPr>
        <w:sz w:val="18"/>
        <w:szCs w:val="20"/>
        <w:lang w:val="en-AU"/>
      </w:rPr>
      <w:t xml:space="preserve">Kindergarten Central Registration and Enrolment (CRES) </w:t>
    </w:r>
    <w:r>
      <w:rPr>
        <w:sz w:val="18"/>
        <w:szCs w:val="20"/>
        <w:lang w:val="en-AU"/>
      </w:rPr>
      <w:t>- Information for CRES Partners</w:t>
    </w:r>
  </w:p>
  <w:p w14:paraId="4FC613A8" w14:textId="33B1BCC4" w:rsidR="00913B4F" w:rsidRPr="00913B4F" w:rsidRDefault="00913B4F">
    <w:pPr>
      <w:pStyle w:val="Footer"/>
      <w:rPr>
        <w:sz w:val="18"/>
        <w:szCs w:val="20"/>
        <w:lang w:val="en-AU"/>
      </w:rPr>
    </w:pPr>
    <w:r w:rsidRPr="00F91178">
      <w:rPr>
        <w:sz w:val="18"/>
        <w:szCs w:val="20"/>
        <w:lang w:val="en-AU"/>
      </w:rPr>
      <w:t xml:space="preserve">Version </w:t>
    </w:r>
    <w:r w:rsidR="002B7CDA">
      <w:rPr>
        <w:sz w:val="18"/>
        <w:szCs w:val="20"/>
        <w:lang w:val="en-AU"/>
      </w:rPr>
      <w:t>1</w:t>
    </w:r>
    <w:r w:rsidRPr="00F91178">
      <w:rPr>
        <w:sz w:val="18"/>
        <w:szCs w:val="20"/>
        <w:lang w:val="en-AU"/>
      </w:rPr>
      <w:t xml:space="preserve"> [</w:t>
    </w:r>
    <w:r w:rsidR="002B7CDA">
      <w:rPr>
        <w:sz w:val="18"/>
        <w:szCs w:val="20"/>
        <w:lang w:val="en-AU"/>
      </w:rPr>
      <w:t>November 2020</w:t>
    </w:r>
    <w:r w:rsidRPr="00F91178">
      <w:rPr>
        <w:sz w:val="18"/>
        <w:szCs w:val="20"/>
        <w:lang w:val="en-A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49C64" w14:textId="77777777" w:rsidR="008E7205" w:rsidRDefault="008E7205" w:rsidP="003967DD">
      <w:pPr>
        <w:spacing w:after="0"/>
      </w:pPr>
      <w:r>
        <w:separator/>
      </w:r>
    </w:p>
  </w:footnote>
  <w:footnote w:type="continuationSeparator" w:id="0">
    <w:p w14:paraId="55E9D32A" w14:textId="77777777" w:rsidR="008E7205" w:rsidRDefault="008E7205" w:rsidP="003967DD">
      <w:pPr>
        <w:spacing w:after="0"/>
      </w:pPr>
      <w:r>
        <w:continuationSeparator/>
      </w:r>
    </w:p>
  </w:footnote>
  <w:footnote w:type="continuationNotice" w:id="1">
    <w:p w14:paraId="4CB257CD" w14:textId="77777777" w:rsidR="008E7205" w:rsidRDefault="008E72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4F59" w14:textId="1358BA70" w:rsidR="009A2F0F" w:rsidRPr="00246641" w:rsidRDefault="007061EE" w:rsidP="00D65EB7">
    <w:pPr>
      <w:pStyle w:val="Header"/>
      <w:rPr>
        <w:sz w:val="18"/>
        <w:szCs w:val="20"/>
        <w:lang w:val="en-AU"/>
      </w:rPr>
    </w:pPr>
    <w:r>
      <w:rPr>
        <w:noProof/>
      </w:rPr>
      <w:drawing>
        <wp:anchor distT="0" distB="0" distL="114300" distR="114300" simplePos="0" relativeHeight="251659264" behindDoc="1" locked="0" layoutInCell="1" allowOverlap="1" wp14:anchorId="4DF50B64" wp14:editId="357CD074">
          <wp:simplePos x="0" y="0"/>
          <wp:positionH relativeFrom="page">
            <wp:posOffset>22259</wp:posOffset>
          </wp:positionH>
          <wp:positionV relativeFrom="page">
            <wp:posOffset>-7620</wp:posOffset>
          </wp:positionV>
          <wp:extent cx="7560000" cy="10684800"/>
          <wp:effectExtent l="0" t="0" r="0" b="0"/>
          <wp:wrapNone/>
          <wp:docPr id="8" name="Picture 8"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s_portrait_EC educatio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749A" w14:textId="77777777" w:rsidR="00B33A69" w:rsidRPr="00246641" w:rsidRDefault="00B33A69" w:rsidP="00D65EB7">
    <w:pPr>
      <w:pStyle w:val="Header"/>
      <w:rPr>
        <w:sz w:val="18"/>
        <w:szCs w:val="20"/>
        <w:lang w:val="en-AU"/>
      </w:rPr>
    </w:pPr>
    <w:r>
      <w:rPr>
        <w:sz w:val="18"/>
        <w:szCs w:val="20"/>
        <w:lang w:val="en-AU"/>
      </w:rPr>
      <w:t>[CRES Provider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35124"/>
    <w:multiLevelType w:val="hybridMultilevel"/>
    <w:tmpl w:val="22044A0E"/>
    <w:lvl w:ilvl="0" w:tplc="49662766">
      <w:start w:val="1"/>
      <w:numFmt w:val="decimal"/>
      <w:pStyle w:val="Numberlist"/>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1235C17"/>
    <w:multiLevelType w:val="hybridMultilevel"/>
    <w:tmpl w:val="2B247ABE"/>
    <w:lvl w:ilvl="0" w:tplc="DD0A88D0">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BB31A3"/>
    <w:multiLevelType w:val="hybridMultilevel"/>
    <w:tmpl w:val="CCF8C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A31718"/>
    <w:multiLevelType w:val="hybridMultilevel"/>
    <w:tmpl w:val="62306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3E6422"/>
    <w:multiLevelType w:val="hybridMultilevel"/>
    <w:tmpl w:val="0C3A70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CE72C3"/>
    <w:multiLevelType w:val="hybridMultilevel"/>
    <w:tmpl w:val="202474F0"/>
    <w:lvl w:ilvl="0" w:tplc="303E481C">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9200C50"/>
    <w:multiLevelType w:val="hybridMultilevel"/>
    <w:tmpl w:val="F3B616DE"/>
    <w:lvl w:ilvl="0" w:tplc="3B9EA9E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0C550C"/>
    <w:multiLevelType w:val="hybridMultilevel"/>
    <w:tmpl w:val="0B36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D32413"/>
    <w:multiLevelType w:val="hybridMultilevel"/>
    <w:tmpl w:val="6A827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034F02"/>
    <w:multiLevelType w:val="hybridMultilevel"/>
    <w:tmpl w:val="8F50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985DF9"/>
    <w:multiLevelType w:val="hybridMultilevel"/>
    <w:tmpl w:val="AF4453C8"/>
    <w:lvl w:ilvl="0" w:tplc="BF327BB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10175F"/>
    <w:multiLevelType w:val="hybridMultilevel"/>
    <w:tmpl w:val="C4A0A536"/>
    <w:lvl w:ilvl="0" w:tplc="4DC4B922">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C12A65"/>
    <w:multiLevelType w:val="hybridMultilevel"/>
    <w:tmpl w:val="4418BF1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EB0CFC"/>
    <w:multiLevelType w:val="hybridMultilevel"/>
    <w:tmpl w:val="114CDE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B30710"/>
    <w:multiLevelType w:val="hybridMultilevel"/>
    <w:tmpl w:val="92902F3E"/>
    <w:lvl w:ilvl="0" w:tplc="C122EB60">
      <w:start w:val="1"/>
      <w:numFmt w:val="decimal"/>
      <w:pStyle w:val="longformcalloutnumber"/>
      <w:lvlText w:val="%1."/>
      <w:lvlJc w:val="left"/>
      <w:pPr>
        <w:ind w:left="720" w:hanging="360"/>
      </w:pPr>
      <w:rPr>
        <w:rFonts w:hint="default"/>
        <w:b w:val="0"/>
        <w:color w:val="FFFFFF" w:themeColor="background1"/>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A212EF"/>
    <w:multiLevelType w:val="hybridMultilevel"/>
    <w:tmpl w:val="2BE0B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A61457"/>
    <w:multiLevelType w:val="hybridMultilevel"/>
    <w:tmpl w:val="F27AE04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0A2950"/>
    <w:multiLevelType w:val="hybridMultilevel"/>
    <w:tmpl w:val="3FA2A6C2"/>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D252AD"/>
    <w:multiLevelType w:val="hybridMultilevel"/>
    <w:tmpl w:val="0C86B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B36AF8"/>
    <w:multiLevelType w:val="hybridMultilevel"/>
    <w:tmpl w:val="9B9E6B2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B060BB"/>
    <w:multiLevelType w:val="hybridMultilevel"/>
    <w:tmpl w:val="6E3EDE18"/>
    <w:lvl w:ilvl="0" w:tplc="338258C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132F32"/>
    <w:multiLevelType w:val="hybridMultilevel"/>
    <w:tmpl w:val="8E421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8E64F8"/>
    <w:multiLevelType w:val="hybridMultilevel"/>
    <w:tmpl w:val="91FCE784"/>
    <w:lvl w:ilvl="0" w:tplc="2FE83CC0">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013513"/>
    <w:multiLevelType w:val="hybridMultilevel"/>
    <w:tmpl w:val="B470D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4"/>
  </w:num>
  <w:num w:numId="13">
    <w:abstractNumId w:val="32"/>
  </w:num>
  <w:num w:numId="14">
    <w:abstractNumId w:val="34"/>
  </w:num>
  <w:num w:numId="15">
    <w:abstractNumId w:val="22"/>
  </w:num>
  <w:num w:numId="16">
    <w:abstractNumId w:val="26"/>
  </w:num>
  <w:num w:numId="17">
    <w:abstractNumId w:val="23"/>
  </w:num>
  <w:num w:numId="18">
    <w:abstractNumId w:val="38"/>
  </w:num>
  <w:num w:numId="19">
    <w:abstractNumId w:val="14"/>
  </w:num>
  <w:num w:numId="20">
    <w:abstractNumId w:val="28"/>
  </w:num>
  <w:num w:numId="21">
    <w:abstractNumId w:val="31"/>
  </w:num>
  <w:num w:numId="22">
    <w:abstractNumId w:val="23"/>
  </w:num>
  <w:num w:numId="23">
    <w:abstractNumId w:val="29"/>
  </w:num>
  <w:num w:numId="24">
    <w:abstractNumId w:val="36"/>
  </w:num>
  <w:num w:numId="25">
    <w:abstractNumId w:val="25"/>
  </w:num>
  <w:num w:numId="26">
    <w:abstractNumId w:val="33"/>
  </w:num>
  <w:num w:numId="27">
    <w:abstractNumId w:val="18"/>
  </w:num>
  <w:num w:numId="28">
    <w:abstractNumId w:val="19"/>
  </w:num>
  <w:num w:numId="29">
    <w:abstractNumId w:val="12"/>
  </w:num>
  <w:num w:numId="30">
    <w:abstractNumId w:val="21"/>
  </w:num>
  <w:num w:numId="31">
    <w:abstractNumId w:val="35"/>
  </w:num>
  <w:num w:numId="32">
    <w:abstractNumId w:val="35"/>
    <w:lvlOverride w:ilvl="0">
      <w:startOverride w:val="1"/>
    </w:lvlOverride>
  </w:num>
  <w:num w:numId="33">
    <w:abstractNumId w:val="11"/>
  </w:num>
  <w:num w:numId="34">
    <w:abstractNumId w:val="15"/>
  </w:num>
  <w:num w:numId="35">
    <w:abstractNumId w:val="20"/>
  </w:num>
  <w:num w:numId="36">
    <w:abstractNumId w:val="13"/>
  </w:num>
  <w:num w:numId="37">
    <w:abstractNumId w:val="11"/>
    <w:lvlOverride w:ilvl="0">
      <w:startOverride w:val="1"/>
    </w:lvlOverride>
  </w:num>
  <w:num w:numId="38">
    <w:abstractNumId w:val="27"/>
  </w:num>
  <w:num w:numId="39">
    <w:abstractNumId w:val="37"/>
  </w:num>
  <w:num w:numId="40">
    <w:abstractNumId w:val="17"/>
  </w:num>
  <w:num w:numId="41">
    <w:abstractNumId w:val="30"/>
  </w:num>
  <w:num w:numId="42">
    <w:abstractNumId w:val="16"/>
  </w:num>
  <w:num w:numId="43">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41D"/>
    <w:rsid w:val="00002CE4"/>
    <w:rsid w:val="00002F0C"/>
    <w:rsid w:val="000107FD"/>
    <w:rsid w:val="000114C2"/>
    <w:rsid w:val="00011CE9"/>
    <w:rsid w:val="00011E2D"/>
    <w:rsid w:val="00011F31"/>
    <w:rsid w:val="00013339"/>
    <w:rsid w:val="00013EE7"/>
    <w:rsid w:val="00015D4D"/>
    <w:rsid w:val="00017B59"/>
    <w:rsid w:val="00020D26"/>
    <w:rsid w:val="000256E2"/>
    <w:rsid w:val="00025C71"/>
    <w:rsid w:val="00026B19"/>
    <w:rsid w:val="000279EA"/>
    <w:rsid w:val="000339F1"/>
    <w:rsid w:val="0003775D"/>
    <w:rsid w:val="00040D03"/>
    <w:rsid w:val="00042599"/>
    <w:rsid w:val="0004634B"/>
    <w:rsid w:val="00046856"/>
    <w:rsid w:val="000523BA"/>
    <w:rsid w:val="000553EF"/>
    <w:rsid w:val="00055C61"/>
    <w:rsid w:val="00060F1C"/>
    <w:rsid w:val="000668E7"/>
    <w:rsid w:val="00070C7E"/>
    <w:rsid w:val="0007505A"/>
    <w:rsid w:val="00077A1C"/>
    <w:rsid w:val="00080DA9"/>
    <w:rsid w:val="0008343D"/>
    <w:rsid w:val="000835F8"/>
    <w:rsid w:val="00083ED4"/>
    <w:rsid w:val="000847FD"/>
    <w:rsid w:val="00092CC3"/>
    <w:rsid w:val="00095EEE"/>
    <w:rsid w:val="0009618D"/>
    <w:rsid w:val="00096EAA"/>
    <w:rsid w:val="000A2922"/>
    <w:rsid w:val="000A47D4"/>
    <w:rsid w:val="000A5207"/>
    <w:rsid w:val="000A63D2"/>
    <w:rsid w:val="000B1B70"/>
    <w:rsid w:val="000B1ED5"/>
    <w:rsid w:val="000B2F85"/>
    <w:rsid w:val="000B3BC0"/>
    <w:rsid w:val="000B4136"/>
    <w:rsid w:val="000B63B9"/>
    <w:rsid w:val="000B6F11"/>
    <w:rsid w:val="000C600E"/>
    <w:rsid w:val="000C789C"/>
    <w:rsid w:val="000D6004"/>
    <w:rsid w:val="000E0E0C"/>
    <w:rsid w:val="000E1156"/>
    <w:rsid w:val="000E209F"/>
    <w:rsid w:val="000E2CC0"/>
    <w:rsid w:val="000F607D"/>
    <w:rsid w:val="000F60E0"/>
    <w:rsid w:val="000F64E3"/>
    <w:rsid w:val="00106014"/>
    <w:rsid w:val="00106119"/>
    <w:rsid w:val="001109C7"/>
    <w:rsid w:val="00111422"/>
    <w:rsid w:val="00121148"/>
    <w:rsid w:val="00121C99"/>
    <w:rsid w:val="00122369"/>
    <w:rsid w:val="00133010"/>
    <w:rsid w:val="0013580F"/>
    <w:rsid w:val="001366F8"/>
    <w:rsid w:val="00140EC3"/>
    <w:rsid w:val="001464A9"/>
    <w:rsid w:val="0014787B"/>
    <w:rsid w:val="00150E0F"/>
    <w:rsid w:val="001518D0"/>
    <w:rsid w:val="00156845"/>
    <w:rsid w:val="00157212"/>
    <w:rsid w:val="00157CE1"/>
    <w:rsid w:val="00160B1A"/>
    <w:rsid w:val="00160D70"/>
    <w:rsid w:val="0016287D"/>
    <w:rsid w:val="001638F5"/>
    <w:rsid w:val="00163ABE"/>
    <w:rsid w:val="00166C7C"/>
    <w:rsid w:val="001703BD"/>
    <w:rsid w:val="00170BEE"/>
    <w:rsid w:val="00170CD7"/>
    <w:rsid w:val="001711BC"/>
    <w:rsid w:val="001724CD"/>
    <w:rsid w:val="0017317A"/>
    <w:rsid w:val="0018031D"/>
    <w:rsid w:val="00180CB1"/>
    <w:rsid w:val="001835E5"/>
    <w:rsid w:val="00184C6F"/>
    <w:rsid w:val="00184D9B"/>
    <w:rsid w:val="00186796"/>
    <w:rsid w:val="001911A1"/>
    <w:rsid w:val="00194F02"/>
    <w:rsid w:val="0019637E"/>
    <w:rsid w:val="00197CC5"/>
    <w:rsid w:val="001A10FB"/>
    <w:rsid w:val="001A239F"/>
    <w:rsid w:val="001B1C18"/>
    <w:rsid w:val="001C086E"/>
    <w:rsid w:val="001C4040"/>
    <w:rsid w:val="001C54E2"/>
    <w:rsid w:val="001C675A"/>
    <w:rsid w:val="001D0B49"/>
    <w:rsid w:val="001D0D94"/>
    <w:rsid w:val="001D13F9"/>
    <w:rsid w:val="001D28D2"/>
    <w:rsid w:val="001D50A2"/>
    <w:rsid w:val="001E02CD"/>
    <w:rsid w:val="001E0DB7"/>
    <w:rsid w:val="001E171B"/>
    <w:rsid w:val="001E569A"/>
    <w:rsid w:val="001F39DD"/>
    <w:rsid w:val="001F6798"/>
    <w:rsid w:val="00200817"/>
    <w:rsid w:val="00212792"/>
    <w:rsid w:val="00217792"/>
    <w:rsid w:val="00224A27"/>
    <w:rsid w:val="00226ED4"/>
    <w:rsid w:val="002273B2"/>
    <w:rsid w:val="0023115D"/>
    <w:rsid w:val="00245F77"/>
    <w:rsid w:val="00246641"/>
    <w:rsid w:val="002512BE"/>
    <w:rsid w:val="002552C2"/>
    <w:rsid w:val="0025647F"/>
    <w:rsid w:val="002574FC"/>
    <w:rsid w:val="002579A8"/>
    <w:rsid w:val="00261AC4"/>
    <w:rsid w:val="00263369"/>
    <w:rsid w:val="00265805"/>
    <w:rsid w:val="00267372"/>
    <w:rsid w:val="00271BCE"/>
    <w:rsid w:val="00273392"/>
    <w:rsid w:val="002749D0"/>
    <w:rsid w:val="00275FB8"/>
    <w:rsid w:val="00286BAD"/>
    <w:rsid w:val="00291858"/>
    <w:rsid w:val="0029485F"/>
    <w:rsid w:val="00296389"/>
    <w:rsid w:val="002A2637"/>
    <w:rsid w:val="002A4A96"/>
    <w:rsid w:val="002A7F3E"/>
    <w:rsid w:val="002B0A6D"/>
    <w:rsid w:val="002B0B1E"/>
    <w:rsid w:val="002B293A"/>
    <w:rsid w:val="002B7CDA"/>
    <w:rsid w:val="002D0B58"/>
    <w:rsid w:val="002D0F65"/>
    <w:rsid w:val="002D1E6F"/>
    <w:rsid w:val="002D7B12"/>
    <w:rsid w:val="002E2BAD"/>
    <w:rsid w:val="002E3BED"/>
    <w:rsid w:val="002E571B"/>
    <w:rsid w:val="002E60CF"/>
    <w:rsid w:val="002F2474"/>
    <w:rsid w:val="002F5C8B"/>
    <w:rsid w:val="002F6115"/>
    <w:rsid w:val="00307793"/>
    <w:rsid w:val="00311D5E"/>
    <w:rsid w:val="00312720"/>
    <w:rsid w:val="0031323E"/>
    <w:rsid w:val="00317A17"/>
    <w:rsid w:val="0032024C"/>
    <w:rsid w:val="00324C1B"/>
    <w:rsid w:val="00325AF1"/>
    <w:rsid w:val="00327FF7"/>
    <w:rsid w:val="00332FFD"/>
    <w:rsid w:val="00333616"/>
    <w:rsid w:val="003348A8"/>
    <w:rsid w:val="00340183"/>
    <w:rsid w:val="003438B0"/>
    <w:rsid w:val="00343AFC"/>
    <w:rsid w:val="00345004"/>
    <w:rsid w:val="0034745C"/>
    <w:rsid w:val="0034770C"/>
    <w:rsid w:val="00354AF1"/>
    <w:rsid w:val="00356AE0"/>
    <w:rsid w:val="00361C71"/>
    <w:rsid w:val="00365129"/>
    <w:rsid w:val="0036513E"/>
    <w:rsid w:val="0036521F"/>
    <w:rsid w:val="00370B72"/>
    <w:rsid w:val="00371F56"/>
    <w:rsid w:val="00376C16"/>
    <w:rsid w:val="003834F3"/>
    <w:rsid w:val="00385924"/>
    <w:rsid w:val="00387AC7"/>
    <w:rsid w:val="003904D1"/>
    <w:rsid w:val="0039400C"/>
    <w:rsid w:val="003967DD"/>
    <w:rsid w:val="003A4C39"/>
    <w:rsid w:val="003A723B"/>
    <w:rsid w:val="003B22BB"/>
    <w:rsid w:val="003B2852"/>
    <w:rsid w:val="003B668A"/>
    <w:rsid w:val="003B76B8"/>
    <w:rsid w:val="003B7B0E"/>
    <w:rsid w:val="003C186B"/>
    <w:rsid w:val="003C272D"/>
    <w:rsid w:val="003C2C6D"/>
    <w:rsid w:val="003D07C6"/>
    <w:rsid w:val="003D1D42"/>
    <w:rsid w:val="003D5777"/>
    <w:rsid w:val="003D7809"/>
    <w:rsid w:val="003E2B03"/>
    <w:rsid w:val="003E2EB8"/>
    <w:rsid w:val="003E5F1A"/>
    <w:rsid w:val="003E6430"/>
    <w:rsid w:val="003E6932"/>
    <w:rsid w:val="003F4045"/>
    <w:rsid w:val="00400ABF"/>
    <w:rsid w:val="004012FA"/>
    <w:rsid w:val="00402073"/>
    <w:rsid w:val="004031CB"/>
    <w:rsid w:val="00404760"/>
    <w:rsid w:val="00413ABE"/>
    <w:rsid w:val="00421B99"/>
    <w:rsid w:val="0042333B"/>
    <w:rsid w:val="0042433A"/>
    <w:rsid w:val="00425361"/>
    <w:rsid w:val="004369A7"/>
    <w:rsid w:val="00441434"/>
    <w:rsid w:val="0044204D"/>
    <w:rsid w:val="0044250A"/>
    <w:rsid w:val="00442B65"/>
    <w:rsid w:val="00444482"/>
    <w:rsid w:val="00444B81"/>
    <w:rsid w:val="004452FC"/>
    <w:rsid w:val="0045057A"/>
    <w:rsid w:val="00462479"/>
    <w:rsid w:val="00464E54"/>
    <w:rsid w:val="00472FFB"/>
    <w:rsid w:val="00474155"/>
    <w:rsid w:val="004764F0"/>
    <w:rsid w:val="00477940"/>
    <w:rsid w:val="00481EF8"/>
    <w:rsid w:val="00483729"/>
    <w:rsid w:val="004852E7"/>
    <w:rsid w:val="00490D29"/>
    <w:rsid w:val="0049130B"/>
    <w:rsid w:val="00492D70"/>
    <w:rsid w:val="004A3EE0"/>
    <w:rsid w:val="004A58A6"/>
    <w:rsid w:val="004A667A"/>
    <w:rsid w:val="004A6CE3"/>
    <w:rsid w:val="004A7E25"/>
    <w:rsid w:val="004B2ED6"/>
    <w:rsid w:val="004B528A"/>
    <w:rsid w:val="004B665B"/>
    <w:rsid w:val="004C2532"/>
    <w:rsid w:val="004C3023"/>
    <w:rsid w:val="004C5F01"/>
    <w:rsid w:val="004D201B"/>
    <w:rsid w:val="004D66B1"/>
    <w:rsid w:val="004D6CB5"/>
    <w:rsid w:val="004D6CF3"/>
    <w:rsid w:val="004E2827"/>
    <w:rsid w:val="004E2F0A"/>
    <w:rsid w:val="004E4EC1"/>
    <w:rsid w:val="004E76DE"/>
    <w:rsid w:val="004F5CF1"/>
    <w:rsid w:val="004F6823"/>
    <w:rsid w:val="004F7729"/>
    <w:rsid w:val="00502BB5"/>
    <w:rsid w:val="0050329D"/>
    <w:rsid w:val="005052C0"/>
    <w:rsid w:val="00505E89"/>
    <w:rsid w:val="00511944"/>
    <w:rsid w:val="00512461"/>
    <w:rsid w:val="00512BBA"/>
    <w:rsid w:val="00514509"/>
    <w:rsid w:val="00514E5C"/>
    <w:rsid w:val="00521F5C"/>
    <w:rsid w:val="0052413B"/>
    <w:rsid w:val="0052651C"/>
    <w:rsid w:val="00532E21"/>
    <w:rsid w:val="005331B0"/>
    <w:rsid w:val="00536BB9"/>
    <w:rsid w:val="00537F1C"/>
    <w:rsid w:val="00543789"/>
    <w:rsid w:val="00551E75"/>
    <w:rsid w:val="00555277"/>
    <w:rsid w:val="0055697E"/>
    <w:rsid w:val="00557DB5"/>
    <w:rsid w:val="00560E69"/>
    <w:rsid w:val="00562272"/>
    <w:rsid w:val="00565F01"/>
    <w:rsid w:val="00567CF0"/>
    <w:rsid w:val="00573AC3"/>
    <w:rsid w:val="00576B79"/>
    <w:rsid w:val="0058166F"/>
    <w:rsid w:val="0058354F"/>
    <w:rsid w:val="00584366"/>
    <w:rsid w:val="005904F3"/>
    <w:rsid w:val="00592B31"/>
    <w:rsid w:val="0059354A"/>
    <w:rsid w:val="00593C48"/>
    <w:rsid w:val="005A150B"/>
    <w:rsid w:val="005A30D9"/>
    <w:rsid w:val="005A4F12"/>
    <w:rsid w:val="005B149A"/>
    <w:rsid w:val="005B1C21"/>
    <w:rsid w:val="005B244B"/>
    <w:rsid w:val="005B43B8"/>
    <w:rsid w:val="005C195E"/>
    <w:rsid w:val="005C3B94"/>
    <w:rsid w:val="005C471C"/>
    <w:rsid w:val="005D1169"/>
    <w:rsid w:val="005D183D"/>
    <w:rsid w:val="005D3C0E"/>
    <w:rsid w:val="005D792E"/>
    <w:rsid w:val="005E06CF"/>
    <w:rsid w:val="005E3A0F"/>
    <w:rsid w:val="005E3D04"/>
    <w:rsid w:val="005F36B6"/>
    <w:rsid w:val="00601E56"/>
    <w:rsid w:val="00603B33"/>
    <w:rsid w:val="00603FF5"/>
    <w:rsid w:val="00607EEF"/>
    <w:rsid w:val="006124B3"/>
    <w:rsid w:val="00615A05"/>
    <w:rsid w:val="006200CC"/>
    <w:rsid w:val="006210E4"/>
    <w:rsid w:val="0062327E"/>
    <w:rsid w:val="00624A55"/>
    <w:rsid w:val="00625780"/>
    <w:rsid w:val="00626F33"/>
    <w:rsid w:val="00633950"/>
    <w:rsid w:val="00633EB1"/>
    <w:rsid w:val="00633FAC"/>
    <w:rsid w:val="0063435D"/>
    <w:rsid w:val="00650E02"/>
    <w:rsid w:val="0065180C"/>
    <w:rsid w:val="00651CCD"/>
    <w:rsid w:val="00653F59"/>
    <w:rsid w:val="006560DB"/>
    <w:rsid w:val="00656C5A"/>
    <w:rsid w:val="006608CE"/>
    <w:rsid w:val="00661EEC"/>
    <w:rsid w:val="0066512E"/>
    <w:rsid w:val="006671CE"/>
    <w:rsid w:val="006673F5"/>
    <w:rsid w:val="00670E6E"/>
    <w:rsid w:val="006729DA"/>
    <w:rsid w:val="0067416F"/>
    <w:rsid w:val="006765E2"/>
    <w:rsid w:val="006820B0"/>
    <w:rsid w:val="006837E4"/>
    <w:rsid w:val="00685A16"/>
    <w:rsid w:val="00687155"/>
    <w:rsid w:val="006A061B"/>
    <w:rsid w:val="006A0829"/>
    <w:rsid w:val="006A25AC"/>
    <w:rsid w:val="006A2E5E"/>
    <w:rsid w:val="006A3CC8"/>
    <w:rsid w:val="006A5942"/>
    <w:rsid w:val="006A6315"/>
    <w:rsid w:val="006B0AB8"/>
    <w:rsid w:val="006B0F39"/>
    <w:rsid w:val="006B0F8F"/>
    <w:rsid w:val="006C4D2A"/>
    <w:rsid w:val="006C4DF3"/>
    <w:rsid w:val="006C6E25"/>
    <w:rsid w:val="006C7E85"/>
    <w:rsid w:val="006D2F73"/>
    <w:rsid w:val="006D615D"/>
    <w:rsid w:val="006D6EE1"/>
    <w:rsid w:val="006E20C8"/>
    <w:rsid w:val="006E2B9A"/>
    <w:rsid w:val="006E75BD"/>
    <w:rsid w:val="006F1330"/>
    <w:rsid w:val="006F4F3C"/>
    <w:rsid w:val="006F6A5B"/>
    <w:rsid w:val="00705343"/>
    <w:rsid w:val="007061EE"/>
    <w:rsid w:val="007069C6"/>
    <w:rsid w:val="00710CED"/>
    <w:rsid w:val="00711152"/>
    <w:rsid w:val="007119B6"/>
    <w:rsid w:val="00712F10"/>
    <w:rsid w:val="007204E4"/>
    <w:rsid w:val="007208C5"/>
    <w:rsid w:val="00726DFB"/>
    <w:rsid w:val="00730536"/>
    <w:rsid w:val="00731C0A"/>
    <w:rsid w:val="00732180"/>
    <w:rsid w:val="00734E39"/>
    <w:rsid w:val="00736F4D"/>
    <w:rsid w:val="0074518D"/>
    <w:rsid w:val="00746924"/>
    <w:rsid w:val="00747408"/>
    <w:rsid w:val="00747682"/>
    <w:rsid w:val="00753638"/>
    <w:rsid w:val="00757D4A"/>
    <w:rsid w:val="00760832"/>
    <w:rsid w:val="0076263E"/>
    <w:rsid w:val="00772B1F"/>
    <w:rsid w:val="007816F7"/>
    <w:rsid w:val="007818A8"/>
    <w:rsid w:val="007913DA"/>
    <w:rsid w:val="00792E6B"/>
    <w:rsid w:val="00793A15"/>
    <w:rsid w:val="007944ED"/>
    <w:rsid w:val="0079609B"/>
    <w:rsid w:val="007A3156"/>
    <w:rsid w:val="007A51F5"/>
    <w:rsid w:val="007A603F"/>
    <w:rsid w:val="007B3A62"/>
    <w:rsid w:val="007B556E"/>
    <w:rsid w:val="007C622A"/>
    <w:rsid w:val="007C649E"/>
    <w:rsid w:val="007D10F0"/>
    <w:rsid w:val="007D3E38"/>
    <w:rsid w:val="007F226D"/>
    <w:rsid w:val="00800365"/>
    <w:rsid w:val="00805B47"/>
    <w:rsid w:val="008065DA"/>
    <w:rsid w:val="00810328"/>
    <w:rsid w:val="00816038"/>
    <w:rsid w:val="00824855"/>
    <w:rsid w:val="008252BA"/>
    <w:rsid w:val="00831D9A"/>
    <w:rsid w:val="00850185"/>
    <w:rsid w:val="00851438"/>
    <w:rsid w:val="0085247F"/>
    <w:rsid w:val="00854344"/>
    <w:rsid w:val="00861B28"/>
    <w:rsid w:val="00865B2F"/>
    <w:rsid w:val="00885C40"/>
    <w:rsid w:val="00890680"/>
    <w:rsid w:val="00890FFF"/>
    <w:rsid w:val="00891C95"/>
    <w:rsid w:val="00897963"/>
    <w:rsid w:val="008A673A"/>
    <w:rsid w:val="008B1643"/>
    <w:rsid w:val="008B1737"/>
    <w:rsid w:val="008B4AE7"/>
    <w:rsid w:val="008B7DA9"/>
    <w:rsid w:val="008C55CB"/>
    <w:rsid w:val="008C5883"/>
    <w:rsid w:val="008D034A"/>
    <w:rsid w:val="008E2701"/>
    <w:rsid w:val="008E4F29"/>
    <w:rsid w:val="008E7205"/>
    <w:rsid w:val="008F5D0F"/>
    <w:rsid w:val="008F7256"/>
    <w:rsid w:val="008F757D"/>
    <w:rsid w:val="008F7911"/>
    <w:rsid w:val="00901171"/>
    <w:rsid w:val="00901962"/>
    <w:rsid w:val="00911525"/>
    <w:rsid w:val="00913B4F"/>
    <w:rsid w:val="00914DA4"/>
    <w:rsid w:val="009201A2"/>
    <w:rsid w:val="009206DF"/>
    <w:rsid w:val="00922532"/>
    <w:rsid w:val="00924AA4"/>
    <w:rsid w:val="0092577E"/>
    <w:rsid w:val="0092580C"/>
    <w:rsid w:val="009272B3"/>
    <w:rsid w:val="00930845"/>
    <w:rsid w:val="00930C93"/>
    <w:rsid w:val="0093170E"/>
    <w:rsid w:val="00935983"/>
    <w:rsid w:val="00941432"/>
    <w:rsid w:val="00942F82"/>
    <w:rsid w:val="009439B0"/>
    <w:rsid w:val="00952690"/>
    <w:rsid w:val="00953A6C"/>
    <w:rsid w:val="00954D93"/>
    <w:rsid w:val="0095544D"/>
    <w:rsid w:val="00962D02"/>
    <w:rsid w:val="00967794"/>
    <w:rsid w:val="00970100"/>
    <w:rsid w:val="009770A1"/>
    <w:rsid w:val="00980B8F"/>
    <w:rsid w:val="009878BE"/>
    <w:rsid w:val="00990A50"/>
    <w:rsid w:val="00990C22"/>
    <w:rsid w:val="009914EA"/>
    <w:rsid w:val="00991D56"/>
    <w:rsid w:val="009951E4"/>
    <w:rsid w:val="009A022F"/>
    <w:rsid w:val="009A08A8"/>
    <w:rsid w:val="009A190A"/>
    <w:rsid w:val="009A1F33"/>
    <w:rsid w:val="009A2F0F"/>
    <w:rsid w:val="009A66CB"/>
    <w:rsid w:val="009A7C08"/>
    <w:rsid w:val="009B5B5E"/>
    <w:rsid w:val="009B77B8"/>
    <w:rsid w:val="009C16FB"/>
    <w:rsid w:val="009C44DC"/>
    <w:rsid w:val="009C4710"/>
    <w:rsid w:val="009D1DD7"/>
    <w:rsid w:val="009D25CB"/>
    <w:rsid w:val="009D56EA"/>
    <w:rsid w:val="009D6EDE"/>
    <w:rsid w:val="009D7D25"/>
    <w:rsid w:val="009E09AA"/>
    <w:rsid w:val="009E293A"/>
    <w:rsid w:val="009E4FC3"/>
    <w:rsid w:val="009E5CE9"/>
    <w:rsid w:val="009E6163"/>
    <w:rsid w:val="009F01EF"/>
    <w:rsid w:val="009F0756"/>
    <w:rsid w:val="009F2513"/>
    <w:rsid w:val="009F5411"/>
    <w:rsid w:val="00A0070F"/>
    <w:rsid w:val="00A0453F"/>
    <w:rsid w:val="00A06372"/>
    <w:rsid w:val="00A12677"/>
    <w:rsid w:val="00A15EBF"/>
    <w:rsid w:val="00A2136B"/>
    <w:rsid w:val="00A23CA4"/>
    <w:rsid w:val="00A26CC0"/>
    <w:rsid w:val="00A2746B"/>
    <w:rsid w:val="00A31926"/>
    <w:rsid w:val="00A34B5D"/>
    <w:rsid w:val="00A36234"/>
    <w:rsid w:val="00A40368"/>
    <w:rsid w:val="00A51308"/>
    <w:rsid w:val="00A52A52"/>
    <w:rsid w:val="00A62931"/>
    <w:rsid w:val="00A65F8F"/>
    <w:rsid w:val="00A710DF"/>
    <w:rsid w:val="00A72216"/>
    <w:rsid w:val="00A80198"/>
    <w:rsid w:val="00A87180"/>
    <w:rsid w:val="00A91C0A"/>
    <w:rsid w:val="00A922C8"/>
    <w:rsid w:val="00A9539F"/>
    <w:rsid w:val="00A96D45"/>
    <w:rsid w:val="00AA459C"/>
    <w:rsid w:val="00AC2C8A"/>
    <w:rsid w:val="00AC4EE8"/>
    <w:rsid w:val="00AC74A1"/>
    <w:rsid w:val="00AD2D97"/>
    <w:rsid w:val="00AE1956"/>
    <w:rsid w:val="00AF32A0"/>
    <w:rsid w:val="00AF4185"/>
    <w:rsid w:val="00AF6678"/>
    <w:rsid w:val="00B007C4"/>
    <w:rsid w:val="00B06747"/>
    <w:rsid w:val="00B06AD5"/>
    <w:rsid w:val="00B07EA7"/>
    <w:rsid w:val="00B10D9E"/>
    <w:rsid w:val="00B16C84"/>
    <w:rsid w:val="00B17DBC"/>
    <w:rsid w:val="00B21562"/>
    <w:rsid w:val="00B21569"/>
    <w:rsid w:val="00B25838"/>
    <w:rsid w:val="00B31D0F"/>
    <w:rsid w:val="00B33A69"/>
    <w:rsid w:val="00B34D47"/>
    <w:rsid w:val="00B44543"/>
    <w:rsid w:val="00B4677A"/>
    <w:rsid w:val="00B478BE"/>
    <w:rsid w:val="00B52792"/>
    <w:rsid w:val="00B5460C"/>
    <w:rsid w:val="00B57070"/>
    <w:rsid w:val="00B60FD9"/>
    <w:rsid w:val="00B626C6"/>
    <w:rsid w:val="00B66BBB"/>
    <w:rsid w:val="00B67F7A"/>
    <w:rsid w:val="00B83022"/>
    <w:rsid w:val="00B83C19"/>
    <w:rsid w:val="00B83D53"/>
    <w:rsid w:val="00B844DE"/>
    <w:rsid w:val="00B904D2"/>
    <w:rsid w:val="00B9093A"/>
    <w:rsid w:val="00B9292D"/>
    <w:rsid w:val="00B92B1F"/>
    <w:rsid w:val="00B93111"/>
    <w:rsid w:val="00B974DB"/>
    <w:rsid w:val="00BA37EA"/>
    <w:rsid w:val="00BA4878"/>
    <w:rsid w:val="00BA782A"/>
    <w:rsid w:val="00BB469C"/>
    <w:rsid w:val="00BB4FE5"/>
    <w:rsid w:val="00BB66B9"/>
    <w:rsid w:val="00BC358D"/>
    <w:rsid w:val="00BC3F9A"/>
    <w:rsid w:val="00BD3D0A"/>
    <w:rsid w:val="00BD4023"/>
    <w:rsid w:val="00BD4F0C"/>
    <w:rsid w:val="00BE30CB"/>
    <w:rsid w:val="00BE3B32"/>
    <w:rsid w:val="00BF27ED"/>
    <w:rsid w:val="00BF287B"/>
    <w:rsid w:val="00C05085"/>
    <w:rsid w:val="00C050AC"/>
    <w:rsid w:val="00C10408"/>
    <w:rsid w:val="00C14A71"/>
    <w:rsid w:val="00C1608D"/>
    <w:rsid w:val="00C22008"/>
    <w:rsid w:val="00C23154"/>
    <w:rsid w:val="00C320D0"/>
    <w:rsid w:val="00C34D15"/>
    <w:rsid w:val="00C36E4C"/>
    <w:rsid w:val="00C378E8"/>
    <w:rsid w:val="00C432E3"/>
    <w:rsid w:val="00C45E94"/>
    <w:rsid w:val="00C474DF"/>
    <w:rsid w:val="00C51222"/>
    <w:rsid w:val="00C539BB"/>
    <w:rsid w:val="00C57182"/>
    <w:rsid w:val="00C621D0"/>
    <w:rsid w:val="00C62807"/>
    <w:rsid w:val="00C63412"/>
    <w:rsid w:val="00C750D2"/>
    <w:rsid w:val="00C77AD1"/>
    <w:rsid w:val="00C80739"/>
    <w:rsid w:val="00C86104"/>
    <w:rsid w:val="00C8667B"/>
    <w:rsid w:val="00C86EAD"/>
    <w:rsid w:val="00C87D67"/>
    <w:rsid w:val="00C94AC7"/>
    <w:rsid w:val="00C94AFD"/>
    <w:rsid w:val="00C964F0"/>
    <w:rsid w:val="00C97E22"/>
    <w:rsid w:val="00CA30B6"/>
    <w:rsid w:val="00CA49CE"/>
    <w:rsid w:val="00CA6CE1"/>
    <w:rsid w:val="00CA7B46"/>
    <w:rsid w:val="00CB5C27"/>
    <w:rsid w:val="00CB7156"/>
    <w:rsid w:val="00CC5AA8"/>
    <w:rsid w:val="00CD5993"/>
    <w:rsid w:val="00CE2BCC"/>
    <w:rsid w:val="00CE78C9"/>
    <w:rsid w:val="00CF0B17"/>
    <w:rsid w:val="00CF0FE5"/>
    <w:rsid w:val="00CF2733"/>
    <w:rsid w:val="00CF35CA"/>
    <w:rsid w:val="00D0033C"/>
    <w:rsid w:val="00D032FC"/>
    <w:rsid w:val="00D045B6"/>
    <w:rsid w:val="00D071C8"/>
    <w:rsid w:val="00D074B3"/>
    <w:rsid w:val="00D07693"/>
    <w:rsid w:val="00D07C8A"/>
    <w:rsid w:val="00D1610F"/>
    <w:rsid w:val="00D22409"/>
    <w:rsid w:val="00D25CA8"/>
    <w:rsid w:val="00D279A2"/>
    <w:rsid w:val="00D3124A"/>
    <w:rsid w:val="00D31C64"/>
    <w:rsid w:val="00D33491"/>
    <w:rsid w:val="00D36E7B"/>
    <w:rsid w:val="00D37AB5"/>
    <w:rsid w:val="00D4768D"/>
    <w:rsid w:val="00D53363"/>
    <w:rsid w:val="00D64838"/>
    <w:rsid w:val="00D64D03"/>
    <w:rsid w:val="00D65EB7"/>
    <w:rsid w:val="00D676D7"/>
    <w:rsid w:val="00D70B07"/>
    <w:rsid w:val="00D733C8"/>
    <w:rsid w:val="00D76608"/>
    <w:rsid w:val="00D81498"/>
    <w:rsid w:val="00D82F03"/>
    <w:rsid w:val="00D851A0"/>
    <w:rsid w:val="00D86831"/>
    <w:rsid w:val="00D92950"/>
    <w:rsid w:val="00D93427"/>
    <w:rsid w:val="00D93DE3"/>
    <w:rsid w:val="00D9592E"/>
    <w:rsid w:val="00D95AB5"/>
    <w:rsid w:val="00D95F37"/>
    <w:rsid w:val="00D96DEB"/>
    <w:rsid w:val="00DA46A6"/>
    <w:rsid w:val="00DA4A96"/>
    <w:rsid w:val="00DA4D1F"/>
    <w:rsid w:val="00DA61EB"/>
    <w:rsid w:val="00DC4D0D"/>
    <w:rsid w:val="00DC6194"/>
    <w:rsid w:val="00DD0391"/>
    <w:rsid w:val="00DD2284"/>
    <w:rsid w:val="00DD2931"/>
    <w:rsid w:val="00DD39E9"/>
    <w:rsid w:val="00DD4A56"/>
    <w:rsid w:val="00DF49C0"/>
    <w:rsid w:val="00DF7EE6"/>
    <w:rsid w:val="00E008BE"/>
    <w:rsid w:val="00E019FD"/>
    <w:rsid w:val="00E109DC"/>
    <w:rsid w:val="00E151EA"/>
    <w:rsid w:val="00E17255"/>
    <w:rsid w:val="00E17317"/>
    <w:rsid w:val="00E2469D"/>
    <w:rsid w:val="00E259F2"/>
    <w:rsid w:val="00E2602E"/>
    <w:rsid w:val="00E26A3C"/>
    <w:rsid w:val="00E27774"/>
    <w:rsid w:val="00E31CA4"/>
    <w:rsid w:val="00E325D9"/>
    <w:rsid w:val="00E34263"/>
    <w:rsid w:val="00E34721"/>
    <w:rsid w:val="00E37F53"/>
    <w:rsid w:val="00E41A85"/>
    <w:rsid w:val="00E42CE5"/>
    <w:rsid w:val="00E4317E"/>
    <w:rsid w:val="00E5030B"/>
    <w:rsid w:val="00E5551C"/>
    <w:rsid w:val="00E5598B"/>
    <w:rsid w:val="00E6085F"/>
    <w:rsid w:val="00E64758"/>
    <w:rsid w:val="00E72BED"/>
    <w:rsid w:val="00E76E3B"/>
    <w:rsid w:val="00E77EB9"/>
    <w:rsid w:val="00E86A9F"/>
    <w:rsid w:val="00E90054"/>
    <w:rsid w:val="00E93DA0"/>
    <w:rsid w:val="00EA0B1C"/>
    <w:rsid w:val="00EA35E4"/>
    <w:rsid w:val="00EB253E"/>
    <w:rsid w:val="00EB546E"/>
    <w:rsid w:val="00EC2468"/>
    <w:rsid w:val="00EC3622"/>
    <w:rsid w:val="00EC3D97"/>
    <w:rsid w:val="00EC4AB3"/>
    <w:rsid w:val="00EC6428"/>
    <w:rsid w:val="00ED0096"/>
    <w:rsid w:val="00ED0814"/>
    <w:rsid w:val="00ED0F16"/>
    <w:rsid w:val="00ED402D"/>
    <w:rsid w:val="00ED4B41"/>
    <w:rsid w:val="00ED6A07"/>
    <w:rsid w:val="00EE4EB9"/>
    <w:rsid w:val="00EF1842"/>
    <w:rsid w:val="00EF36A2"/>
    <w:rsid w:val="00F03F93"/>
    <w:rsid w:val="00F07952"/>
    <w:rsid w:val="00F10B39"/>
    <w:rsid w:val="00F10FAA"/>
    <w:rsid w:val="00F175A1"/>
    <w:rsid w:val="00F24D98"/>
    <w:rsid w:val="00F2620F"/>
    <w:rsid w:val="00F26FAA"/>
    <w:rsid w:val="00F27762"/>
    <w:rsid w:val="00F300B3"/>
    <w:rsid w:val="00F30A37"/>
    <w:rsid w:val="00F335B3"/>
    <w:rsid w:val="00F34145"/>
    <w:rsid w:val="00F358AA"/>
    <w:rsid w:val="00F37641"/>
    <w:rsid w:val="00F41626"/>
    <w:rsid w:val="00F440EA"/>
    <w:rsid w:val="00F44F37"/>
    <w:rsid w:val="00F4602C"/>
    <w:rsid w:val="00F4652C"/>
    <w:rsid w:val="00F52021"/>
    <w:rsid w:val="00F5271F"/>
    <w:rsid w:val="00F53724"/>
    <w:rsid w:val="00F53D80"/>
    <w:rsid w:val="00F6170C"/>
    <w:rsid w:val="00F714F0"/>
    <w:rsid w:val="00F74B71"/>
    <w:rsid w:val="00F939CC"/>
    <w:rsid w:val="00F94715"/>
    <w:rsid w:val="00F9796F"/>
    <w:rsid w:val="00F97A85"/>
    <w:rsid w:val="00FA0774"/>
    <w:rsid w:val="00FA43AA"/>
    <w:rsid w:val="00FB1D92"/>
    <w:rsid w:val="00FB7EE3"/>
    <w:rsid w:val="00FC08A7"/>
    <w:rsid w:val="00FC0CFF"/>
    <w:rsid w:val="00FC3EE3"/>
    <w:rsid w:val="00FC4F7B"/>
    <w:rsid w:val="00FC5F8C"/>
    <w:rsid w:val="00FC6DE3"/>
    <w:rsid w:val="00FD5B63"/>
    <w:rsid w:val="00FD63B7"/>
    <w:rsid w:val="00FD6A3B"/>
    <w:rsid w:val="00FE1C9B"/>
    <w:rsid w:val="00FE4310"/>
    <w:rsid w:val="00FF1050"/>
    <w:rsid w:val="00FF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7818A8"/>
    <w:pPr>
      <w:keepNext/>
      <w:keepLines/>
      <w:spacing w:before="240"/>
      <w:outlineLvl w:val="0"/>
    </w:pPr>
    <w:rPr>
      <w:rFonts w:asciiTheme="majorHAnsi" w:eastAsiaTheme="majorEastAsia" w:hAnsiTheme="majorHAnsi" w:cstheme="majorBidi"/>
      <w:b/>
      <w:caps/>
      <w:sz w:val="44"/>
      <w:szCs w:val="32"/>
    </w:rPr>
  </w:style>
  <w:style w:type="paragraph" w:styleId="Heading2">
    <w:name w:val="heading 2"/>
    <w:basedOn w:val="Normal"/>
    <w:next w:val="Normal"/>
    <w:link w:val="Heading2Char"/>
    <w:uiPriority w:val="19"/>
    <w:unhideWhenUsed/>
    <w:qFormat/>
    <w:rsid w:val="007818A8"/>
    <w:pPr>
      <w:keepNext/>
      <w:keepLines/>
      <w:spacing w:before="40"/>
      <w:outlineLvl w:val="1"/>
    </w:pPr>
    <w:rPr>
      <w:rFonts w:asciiTheme="majorHAnsi" w:eastAsiaTheme="majorEastAsia" w:hAnsiTheme="majorHAnsi" w:cstheme="majorBidi"/>
      <w:b/>
      <w:caps/>
      <w:color w:val="53565A" w:themeColor="accent5"/>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7818A8"/>
    <w:rPr>
      <w:rFonts w:asciiTheme="majorHAnsi" w:eastAsiaTheme="majorEastAsia" w:hAnsiTheme="majorHAnsi" w:cstheme="majorBidi"/>
      <w:b/>
      <w:caps/>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19"/>
    <w:rsid w:val="007818A8"/>
    <w:rPr>
      <w:rFonts w:asciiTheme="majorHAnsi" w:eastAsiaTheme="majorEastAsia" w:hAnsiTheme="majorHAnsi" w:cstheme="majorBidi"/>
      <w:b/>
      <w:caps/>
      <w:color w:val="53565A" w:themeColor="accent5"/>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33"/>
      </w:numPr>
    </w:pPr>
    <w:rPr>
      <w:lang w:val="en-AU"/>
    </w:rPr>
  </w:style>
  <w:style w:type="table" w:styleId="TableGrid">
    <w:name w:val="Table Grid"/>
    <w:aliases w:val="Nous Table,Table,NOUS,NOUS Side Header"/>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C6428"/>
    <w:pPr>
      <w:ind w:left="720"/>
      <w:contextualSpacing/>
    </w:pPr>
  </w:style>
  <w:style w:type="paragraph" w:styleId="BalloonText">
    <w:name w:val="Balloon Text"/>
    <w:basedOn w:val="Normal"/>
    <w:link w:val="BalloonTextChar"/>
    <w:uiPriority w:val="99"/>
    <w:semiHidden/>
    <w:unhideWhenUsed/>
    <w:rsid w:val="006B0F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F39"/>
    <w:rPr>
      <w:rFonts w:ascii="Segoe UI" w:hAnsi="Segoe UI" w:cs="Segoe UI"/>
      <w:sz w:val="18"/>
      <w:szCs w:val="18"/>
    </w:rPr>
  </w:style>
  <w:style w:type="paragraph" w:customStyle="1" w:styleId="TableNheader">
    <w:name w:val="Table N header"/>
    <w:basedOn w:val="Normal"/>
    <w:uiPriority w:val="2"/>
    <w:qFormat/>
    <w:rsid w:val="008E2701"/>
    <w:pPr>
      <w:spacing w:before="40" w:after="40"/>
    </w:pPr>
    <w:rPr>
      <w:rFonts w:ascii="Segoe UI Semibold" w:hAnsi="Segoe UI Semibold"/>
      <w:color w:val="E7E6E6" w:themeColor="background2"/>
      <w:sz w:val="18"/>
      <w:szCs w:val="22"/>
      <w:lang w:val="en-AU"/>
    </w:rPr>
  </w:style>
  <w:style w:type="paragraph" w:customStyle="1" w:styleId="TableNText">
    <w:name w:val="Table N Text"/>
    <w:basedOn w:val="Normal"/>
    <w:link w:val="TableNTextChar"/>
    <w:uiPriority w:val="2"/>
    <w:qFormat/>
    <w:rsid w:val="008E2701"/>
    <w:pPr>
      <w:spacing w:before="60" w:after="60" w:line="259" w:lineRule="auto"/>
    </w:pPr>
    <w:rPr>
      <w:rFonts w:ascii="Segoe UI" w:hAnsi="Segoe UI"/>
      <w:sz w:val="17"/>
      <w:szCs w:val="22"/>
      <w:lang w:val="en-AU"/>
    </w:rPr>
  </w:style>
  <w:style w:type="character" w:customStyle="1" w:styleId="TableNTextChar">
    <w:name w:val="Table N Text Char"/>
    <w:basedOn w:val="DefaultParagraphFont"/>
    <w:link w:val="TableNText"/>
    <w:uiPriority w:val="2"/>
    <w:rsid w:val="008E2701"/>
    <w:rPr>
      <w:rFonts w:ascii="Segoe UI" w:hAnsi="Segoe UI"/>
      <w:sz w:val="17"/>
      <w:szCs w:val="22"/>
      <w:lang w:val="en-AU"/>
    </w:rPr>
  </w:style>
  <w:style w:type="paragraph" w:customStyle="1" w:styleId="longformcalloutnumber">
    <w:name w:val="long form callout number"/>
    <w:basedOn w:val="Normal"/>
    <w:uiPriority w:val="20"/>
    <w:qFormat/>
    <w:rsid w:val="00970100"/>
    <w:pPr>
      <w:numPr>
        <w:numId w:val="20"/>
      </w:numPr>
      <w:spacing w:before="60" w:after="60"/>
    </w:pPr>
    <w:rPr>
      <w:rFonts w:ascii="Segoe UI" w:hAnsi="Segoe UI"/>
      <w:color w:val="E7E6E6" w:themeColor="background2"/>
      <w:sz w:val="19"/>
      <w:szCs w:val="19"/>
      <w:lang w:val="en-AU" w:eastAsia="en-AU"/>
    </w:rPr>
  </w:style>
  <w:style w:type="table" w:customStyle="1" w:styleId="NousLongformcallout">
    <w:name w:val="Nous_Long form call out"/>
    <w:basedOn w:val="TableNormal"/>
    <w:uiPriority w:val="99"/>
    <w:rsid w:val="00970100"/>
    <w:rPr>
      <w:color w:val="E7E6E6" w:themeColor="background2"/>
      <w:sz w:val="22"/>
      <w:szCs w:val="22"/>
      <w:lang w:val="en-US"/>
    </w:rPr>
    <w:tblPr>
      <w:tblBorders>
        <w:left w:val="single" w:sz="18" w:space="0" w:color="00B7BD" w:themeColor="accent3"/>
      </w:tblBorders>
      <w:tblCellMar>
        <w:top w:w="113" w:type="dxa"/>
        <w:bottom w:w="113" w:type="dxa"/>
      </w:tblCellMar>
    </w:tblPr>
    <w:tcPr>
      <w:shd w:val="clear" w:color="auto" w:fill="53565A" w:themeFill="accent5"/>
    </w:tcPr>
  </w:style>
  <w:style w:type="character" w:styleId="CommentReference">
    <w:name w:val="annotation reference"/>
    <w:basedOn w:val="DefaultParagraphFont"/>
    <w:uiPriority w:val="99"/>
    <w:semiHidden/>
    <w:unhideWhenUsed/>
    <w:rsid w:val="007C622A"/>
    <w:rPr>
      <w:sz w:val="16"/>
      <w:szCs w:val="16"/>
    </w:rPr>
  </w:style>
  <w:style w:type="paragraph" w:styleId="CommentText">
    <w:name w:val="annotation text"/>
    <w:basedOn w:val="Normal"/>
    <w:link w:val="CommentTextChar"/>
    <w:uiPriority w:val="99"/>
    <w:unhideWhenUsed/>
    <w:rsid w:val="007C622A"/>
    <w:rPr>
      <w:sz w:val="20"/>
      <w:szCs w:val="20"/>
    </w:rPr>
  </w:style>
  <w:style w:type="character" w:customStyle="1" w:styleId="CommentTextChar">
    <w:name w:val="Comment Text Char"/>
    <w:basedOn w:val="DefaultParagraphFont"/>
    <w:link w:val="CommentText"/>
    <w:uiPriority w:val="99"/>
    <w:rsid w:val="007C622A"/>
    <w:rPr>
      <w:sz w:val="20"/>
      <w:szCs w:val="20"/>
    </w:rPr>
  </w:style>
  <w:style w:type="paragraph" w:styleId="CommentSubject">
    <w:name w:val="annotation subject"/>
    <w:basedOn w:val="CommentText"/>
    <w:next w:val="CommentText"/>
    <w:link w:val="CommentSubjectChar"/>
    <w:uiPriority w:val="99"/>
    <w:semiHidden/>
    <w:unhideWhenUsed/>
    <w:rsid w:val="007C622A"/>
    <w:rPr>
      <w:b/>
      <w:bCs/>
    </w:rPr>
  </w:style>
  <w:style w:type="character" w:customStyle="1" w:styleId="CommentSubjectChar">
    <w:name w:val="Comment Subject Char"/>
    <w:basedOn w:val="CommentTextChar"/>
    <w:link w:val="CommentSubject"/>
    <w:uiPriority w:val="99"/>
    <w:semiHidden/>
    <w:rsid w:val="007C622A"/>
    <w:rPr>
      <w:b/>
      <w:bCs/>
      <w:sz w:val="20"/>
      <w:szCs w:val="20"/>
    </w:rPr>
  </w:style>
  <w:style w:type="character" w:styleId="Mention">
    <w:name w:val="Mention"/>
    <w:basedOn w:val="DefaultParagraphFont"/>
    <w:uiPriority w:val="99"/>
    <w:unhideWhenUsed/>
    <w:rsid w:val="0009618D"/>
    <w:rPr>
      <w:color w:val="2B579A"/>
      <w:shd w:val="clear" w:color="auto" w:fill="E1DFDD"/>
    </w:rPr>
  </w:style>
  <w:style w:type="character" w:styleId="FootnoteReference">
    <w:name w:val="footnote reference"/>
    <w:basedOn w:val="DefaultParagraphFont"/>
    <w:uiPriority w:val="99"/>
    <w:unhideWhenUsed/>
    <w:rsid w:val="0031323E"/>
    <w:rPr>
      <w:vertAlign w:val="superscript"/>
    </w:rPr>
  </w:style>
  <w:style w:type="paragraph" w:styleId="Caption">
    <w:name w:val="caption"/>
    <w:basedOn w:val="Normal"/>
    <w:next w:val="Normal"/>
    <w:uiPriority w:val="35"/>
    <w:qFormat/>
    <w:rsid w:val="00753638"/>
    <w:pPr>
      <w:keepNext/>
      <w:spacing w:before="240" w:line="259" w:lineRule="auto"/>
    </w:pPr>
    <w:rPr>
      <w:b/>
      <w:bCs/>
      <w:color w:val="AF272F" w:themeColor="text1"/>
      <w:sz w:val="18"/>
      <w:szCs w:val="18"/>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link w:val="ListParagraph"/>
    <w:uiPriority w:val="34"/>
    <w:qFormat/>
    <w:rsid w:val="007208C5"/>
    <w:rPr>
      <w:sz w:val="22"/>
    </w:rPr>
  </w:style>
  <w:style w:type="paragraph" w:styleId="NormalWeb">
    <w:name w:val="Normal (Web)"/>
    <w:basedOn w:val="Normal"/>
    <w:uiPriority w:val="99"/>
    <w:semiHidden/>
    <w:unhideWhenUsed/>
    <w:rsid w:val="007208C5"/>
    <w:pPr>
      <w:spacing w:before="100" w:beforeAutospacing="1" w:after="100" w:afterAutospacing="1"/>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99761420">
      <w:bodyDiv w:val="1"/>
      <w:marLeft w:val="0"/>
      <w:marRight w:val="0"/>
      <w:marTop w:val="0"/>
      <w:marBottom w:val="0"/>
      <w:divBdr>
        <w:top w:val="none" w:sz="0" w:space="0" w:color="auto"/>
        <w:left w:val="none" w:sz="0" w:space="0" w:color="auto"/>
        <w:bottom w:val="none" w:sz="0" w:space="0" w:color="auto"/>
        <w:right w:val="none" w:sz="0" w:space="0" w:color="auto"/>
      </w:divBdr>
    </w:div>
    <w:div w:id="688608289">
      <w:bodyDiv w:val="1"/>
      <w:marLeft w:val="0"/>
      <w:marRight w:val="0"/>
      <w:marTop w:val="0"/>
      <w:marBottom w:val="0"/>
      <w:divBdr>
        <w:top w:val="none" w:sz="0" w:space="0" w:color="auto"/>
        <w:left w:val="none" w:sz="0" w:space="0" w:color="auto"/>
        <w:bottom w:val="none" w:sz="0" w:space="0" w:color="auto"/>
        <w:right w:val="none" w:sz="0" w:space="0" w:color="auto"/>
      </w:divBdr>
      <w:divsChild>
        <w:div w:id="62608147">
          <w:marLeft w:val="0"/>
          <w:marRight w:val="0"/>
          <w:marTop w:val="0"/>
          <w:marBottom w:val="0"/>
          <w:divBdr>
            <w:top w:val="none" w:sz="0" w:space="0" w:color="auto"/>
            <w:left w:val="none" w:sz="0" w:space="0" w:color="auto"/>
            <w:bottom w:val="none" w:sz="0" w:space="0" w:color="auto"/>
            <w:right w:val="none" w:sz="0" w:space="0" w:color="auto"/>
          </w:divBdr>
        </w:div>
      </w:divsChild>
    </w:div>
    <w:div w:id="106175719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13889740">
      <w:bodyDiv w:val="1"/>
      <w:marLeft w:val="0"/>
      <w:marRight w:val="0"/>
      <w:marTop w:val="0"/>
      <w:marBottom w:val="0"/>
      <w:divBdr>
        <w:top w:val="none" w:sz="0" w:space="0" w:color="auto"/>
        <w:left w:val="none" w:sz="0" w:space="0" w:color="auto"/>
        <w:bottom w:val="none" w:sz="0" w:space="0" w:color="auto"/>
        <w:right w:val="none" w:sz="0" w:space="0" w:color="auto"/>
      </w:divBdr>
    </w:div>
    <w:div w:id="1613124316">
      <w:bodyDiv w:val="1"/>
      <w:marLeft w:val="0"/>
      <w:marRight w:val="0"/>
      <w:marTop w:val="0"/>
      <w:marBottom w:val="0"/>
      <w:divBdr>
        <w:top w:val="none" w:sz="0" w:space="0" w:color="auto"/>
        <w:left w:val="none" w:sz="0" w:space="0" w:color="auto"/>
        <w:bottom w:val="none" w:sz="0" w:space="0" w:color="auto"/>
        <w:right w:val="none" w:sz="0" w:space="0" w:color="auto"/>
      </w:divBdr>
    </w:div>
    <w:div w:id="1895460070">
      <w:bodyDiv w:val="1"/>
      <w:marLeft w:val="0"/>
      <w:marRight w:val="0"/>
      <w:marTop w:val="0"/>
      <w:marBottom w:val="0"/>
      <w:divBdr>
        <w:top w:val="none" w:sz="0" w:space="0" w:color="auto"/>
        <w:left w:val="none" w:sz="0" w:space="0" w:color="auto"/>
        <w:bottom w:val="none" w:sz="0" w:space="0" w:color="auto"/>
        <w:right w:val="none" w:sz="0" w:space="0" w:color="auto"/>
      </w:divBdr>
    </w:div>
    <w:div w:id="1953514101">
      <w:bodyDiv w:val="1"/>
      <w:marLeft w:val="0"/>
      <w:marRight w:val="0"/>
      <w:marTop w:val="0"/>
      <w:marBottom w:val="0"/>
      <w:divBdr>
        <w:top w:val="none" w:sz="0" w:space="0" w:color="auto"/>
        <w:left w:val="none" w:sz="0" w:space="0" w:color="auto"/>
        <w:bottom w:val="none" w:sz="0" w:space="0" w:color="auto"/>
        <w:right w:val="none" w:sz="0" w:space="0" w:color="auto"/>
      </w:divBdr>
      <w:divsChild>
        <w:div w:id="841577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parents/child-care-kindergarten/Pages/how-much-kindergarten-cost.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Appendix B - Information for CRES Partners template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89049-F0C5-454C-BF10-D8095ABC70A9}">
  <ds:schemaRefs>
    <ds:schemaRef ds:uri="http://schemas.microsoft.com/sharepoint/v3/contenttype/forms"/>
  </ds:schemaRefs>
</ds:datastoreItem>
</file>

<file path=customXml/itemProps2.xml><?xml version="1.0" encoding="utf-8"?>
<ds:datastoreItem xmlns:ds="http://schemas.openxmlformats.org/officeDocument/2006/customXml" ds:itemID="{A4830D98-D77C-4F4C-87AB-6B6674092316}"/>
</file>

<file path=customXml/itemProps3.xml><?xml version="1.0" encoding="utf-8"?>
<ds:datastoreItem xmlns:ds="http://schemas.openxmlformats.org/officeDocument/2006/customXml" ds:itemID="{DE574929-7EE7-43C6-9024-1C989FA8B5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BFC991-FD99-448F-A1FF-20258CF0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3999</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26741</CharactersWithSpaces>
  <SharedDoc>false</SharedDoc>
  <HLinks>
    <vt:vector size="24" baseType="variant">
      <vt:variant>
        <vt:i4>720918</vt:i4>
      </vt:variant>
      <vt:variant>
        <vt:i4>9</vt:i4>
      </vt:variant>
      <vt:variant>
        <vt:i4>0</vt:i4>
      </vt:variant>
      <vt:variant>
        <vt:i4>5</vt:i4>
      </vt:variant>
      <vt:variant>
        <vt:lpwstr>https://www2.health.vic.gov.au/public-health/immunisation/vaccination-children/no-jab-no-play/frequently-asked-questions</vt:lpwstr>
      </vt:variant>
      <vt:variant>
        <vt:lpwstr/>
      </vt:variant>
      <vt:variant>
        <vt:i4>720918</vt:i4>
      </vt:variant>
      <vt:variant>
        <vt:i4>6</vt:i4>
      </vt:variant>
      <vt:variant>
        <vt:i4>0</vt:i4>
      </vt:variant>
      <vt:variant>
        <vt:i4>5</vt:i4>
      </vt:variant>
      <vt:variant>
        <vt:lpwstr>https://www2.health.vic.gov.au/public-health/immunisation/vaccination-children/no-jab-no-play/frequently-asked-questions</vt:lpwstr>
      </vt:variant>
      <vt:variant>
        <vt:lpwstr/>
      </vt:variant>
      <vt:variant>
        <vt:i4>2424887</vt:i4>
      </vt:variant>
      <vt:variant>
        <vt:i4>3</vt:i4>
      </vt:variant>
      <vt:variant>
        <vt:i4>0</vt:i4>
      </vt:variant>
      <vt:variant>
        <vt:i4>5</vt:i4>
      </vt:variant>
      <vt:variant>
        <vt:lpwstr>https://www.education.vic.gov.au/parents/child-care-kindergarten/Pages/when-start-kindergarten.aspx</vt:lpwstr>
      </vt:variant>
      <vt:variant>
        <vt:lpwstr/>
      </vt:variant>
      <vt:variant>
        <vt:i4>983107</vt:i4>
      </vt:variant>
      <vt:variant>
        <vt:i4>0</vt:i4>
      </vt:variant>
      <vt:variant>
        <vt:i4>0</vt:i4>
      </vt:variant>
      <vt:variant>
        <vt:i4>5</vt:i4>
      </vt:variant>
      <vt:variant>
        <vt:lpwstr>https://www.education.vic.gov.au/parents/child-care-kindergarten/Pages/kindergarten-programs.aspx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Grace, Courtney C</cp:lastModifiedBy>
  <cp:revision>2</cp:revision>
  <dcterms:created xsi:type="dcterms:W3CDTF">2020-11-22T21:49:00Z</dcterms:created>
  <dcterms:modified xsi:type="dcterms:W3CDTF">2020-11-22T21:49:00Z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ListId">
    <vt:lpwstr>{d945a56b-d943-46a4-ad9c-f3340e2b9c17}</vt:lpwstr>
  </property>
  <property fmtid="{D5CDD505-2E9C-101B-9397-08002B2CF9AE}" pid="8" name="RecordPoint_ActiveItemUniqueId">
    <vt:lpwstr>{92eda47a-da6d-46fe-adea-facf5773a4e0}</vt:lpwstr>
  </property>
  <property fmtid="{D5CDD505-2E9C-101B-9397-08002B2CF9AE}" pid="9" name="RecordPoint_ActiveItemWebId">
    <vt:lpwstr>{2cb12009-40d9-454b-bd16-8fe8fc19de2f}</vt:lpwstr>
  </property>
  <property fmtid="{D5CDD505-2E9C-101B-9397-08002B2CF9AE}" pid="10" name="RecordPoint_ActiveItemSiteId">
    <vt:lpwstr>{675c9dc5-b1c9-4227-baa0-339d4f32c562}</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