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1D48A644" w:rsidR="00A62D44" w:rsidRPr="00280C4B" w:rsidRDefault="00AD3A7F" w:rsidP="00280C4B">
      <w:pPr>
        <w:pStyle w:val="Sectionbreakfirstpage"/>
        <w:sectPr w:rsidR="00A62D44" w:rsidRPr="00280C4B" w:rsidSect="00074EEF">
          <w:footerReference w:type="default" r:id="rId11"/>
          <w:footerReference w:type="first" r:id="rId12"/>
          <w:pgSz w:w="11906" w:h="16838" w:code="9"/>
          <w:pgMar w:top="2268" w:right="851" w:bottom="1418" w:left="851" w:header="340" w:footer="567" w:gutter="0"/>
          <w:cols w:space="708"/>
          <w:docGrid w:linePitch="360"/>
        </w:sectPr>
      </w:pPr>
      <w:r>
        <w:drawing>
          <wp:anchor distT="0" distB="0" distL="114300" distR="114300" simplePos="0" relativeHeight="251658240" behindDoc="1" locked="1" layoutInCell="1" allowOverlap="1" wp14:anchorId="1A54A79B" wp14:editId="46D084B8">
            <wp:simplePos x="0" y="0"/>
            <wp:positionH relativeFrom="page">
              <wp:posOffset>0</wp:posOffset>
            </wp:positionH>
            <wp:positionV relativeFrom="page">
              <wp:posOffset>0</wp:posOffset>
            </wp:positionV>
            <wp:extent cx="7556500" cy="1485900"/>
            <wp:effectExtent l="0" t="0" r="0" b="0"/>
            <wp:wrapNone/>
            <wp:docPr id="8" name="Picture 8" descr="2025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5 Victorian Protecting Children Awards"/>
                    <pic:cNvPicPr/>
                  </pic:nvPicPr>
                  <pic:blipFill>
                    <a:blip r:embed="rId13"/>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9F2DD5" w14:paraId="765659DC" w14:textId="77777777" w:rsidTr="00AD3A7F">
        <w:trPr>
          <w:trHeight w:val="1418"/>
        </w:trPr>
        <w:tc>
          <w:tcPr>
            <w:tcW w:w="10206" w:type="dxa"/>
            <w:vAlign w:val="bottom"/>
          </w:tcPr>
          <w:p w14:paraId="4496296B" w14:textId="1B53BCC6" w:rsidR="009F2DD5" w:rsidRDefault="009F2DD5" w:rsidP="009F2DD5">
            <w:pPr>
              <w:pStyle w:val="Documenttitle"/>
              <w:rPr>
                <w:color w:val="0F243E" w:themeColor="text2" w:themeShade="80"/>
              </w:rPr>
            </w:pPr>
            <w:r w:rsidRPr="00807A26">
              <w:rPr>
                <w:color w:val="0F243E" w:themeColor="text2" w:themeShade="80"/>
              </w:rPr>
              <w:t>202</w:t>
            </w:r>
            <w:r w:rsidR="00131738">
              <w:rPr>
                <w:color w:val="0F243E" w:themeColor="text2" w:themeShade="80"/>
              </w:rPr>
              <w:t>5</w:t>
            </w:r>
            <w:r w:rsidRPr="00807A26">
              <w:rPr>
                <w:color w:val="0F243E" w:themeColor="text2" w:themeShade="80"/>
              </w:rPr>
              <w:t xml:space="preserve"> Victorian Protecting Children Awards </w:t>
            </w:r>
          </w:p>
          <w:p w14:paraId="1B06FE4C" w14:textId="4EACA4A9" w:rsidR="009F2DD5" w:rsidRPr="009F2DD5" w:rsidRDefault="00E8337A" w:rsidP="009F2DD5">
            <w:pPr>
              <w:pStyle w:val="Documenttitle"/>
              <w:rPr>
                <w:b w:val="0"/>
                <w:bCs/>
              </w:rPr>
            </w:pPr>
            <w:r>
              <w:rPr>
                <w:b w:val="0"/>
                <w:bCs/>
                <w:color w:val="201547"/>
                <w:sz w:val="32"/>
                <w:szCs w:val="32"/>
              </w:rPr>
              <w:t xml:space="preserve">Winners and </w:t>
            </w:r>
            <w:r w:rsidR="00235B5A">
              <w:rPr>
                <w:b w:val="0"/>
                <w:bCs/>
                <w:color w:val="201547"/>
                <w:sz w:val="32"/>
                <w:szCs w:val="32"/>
              </w:rPr>
              <w:t>f</w:t>
            </w:r>
            <w:r w:rsidR="009F2DD5" w:rsidRPr="009F2DD5">
              <w:rPr>
                <w:b w:val="0"/>
                <w:bCs/>
                <w:color w:val="201547"/>
                <w:sz w:val="32"/>
                <w:szCs w:val="32"/>
              </w:rPr>
              <w:t>inalists</w:t>
            </w:r>
          </w:p>
        </w:tc>
      </w:tr>
    </w:tbl>
    <w:p w14:paraId="0CBF5D9A" w14:textId="153295C1" w:rsidR="00AD784C" w:rsidRPr="00B57329" w:rsidRDefault="00AD784C" w:rsidP="002365B4">
      <w:pPr>
        <w:pStyle w:val="TOCheadingfactsheet"/>
      </w:pPr>
      <w:r w:rsidRPr="00B57329">
        <w:t>Contents</w:t>
      </w:r>
    </w:p>
    <w:p w14:paraId="684EED10" w14:textId="5590B234" w:rsidR="00CC2C0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7284923" w:history="1">
        <w:r w:rsidR="00CC2C06" w:rsidRPr="003143A6">
          <w:rPr>
            <w:rStyle w:val="Hyperlink"/>
          </w:rPr>
          <w:t>Robin Clark Leadership Award</w:t>
        </w:r>
        <w:r w:rsidR="00CC2C06">
          <w:rPr>
            <w:webHidden/>
          </w:rPr>
          <w:tab/>
        </w:r>
        <w:r w:rsidR="00CC2C06">
          <w:rPr>
            <w:webHidden/>
          </w:rPr>
          <w:fldChar w:fldCharType="begin"/>
        </w:r>
        <w:r w:rsidR="00CC2C06">
          <w:rPr>
            <w:webHidden/>
          </w:rPr>
          <w:instrText xml:space="preserve"> PAGEREF _Toc207284923 \h </w:instrText>
        </w:r>
        <w:r w:rsidR="00CC2C06">
          <w:rPr>
            <w:webHidden/>
          </w:rPr>
        </w:r>
        <w:r w:rsidR="00CC2C06">
          <w:rPr>
            <w:webHidden/>
          </w:rPr>
          <w:fldChar w:fldCharType="separate"/>
        </w:r>
        <w:r w:rsidR="00CC2C06">
          <w:rPr>
            <w:webHidden/>
          </w:rPr>
          <w:t>2</w:t>
        </w:r>
        <w:r w:rsidR="00CC2C06">
          <w:rPr>
            <w:webHidden/>
          </w:rPr>
          <w:fldChar w:fldCharType="end"/>
        </w:r>
      </w:hyperlink>
    </w:p>
    <w:p w14:paraId="36E97F51" w14:textId="5644BCB8"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4" w:history="1">
        <w:r w:rsidRPr="003143A6">
          <w:rPr>
            <w:rStyle w:val="Hyperlink"/>
          </w:rPr>
          <w:t>Robin Clark Making a Difference Award</w:t>
        </w:r>
        <w:r>
          <w:rPr>
            <w:webHidden/>
          </w:rPr>
          <w:tab/>
        </w:r>
        <w:r>
          <w:rPr>
            <w:webHidden/>
          </w:rPr>
          <w:fldChar w:fldCharType="begin"/>
        </w:r>
        <w:r>
          <w:rPr>
            <w:webHidden/>
          </w:rPr>
          <w:instrText xml:space="preserve"> PAGEREF _Toc207284924 \h </w:instrText>
        </w:r>
        <w:r>
          <w:rPr>
            <w:webHidden/>
          </w:rPr>
        </w:r>
        <w:r>
          <w:rPr>
            <w:webHidden/>
          </w:rPr>
          <w:fldChar w:fldCharType="separate"/>
        </w:r>
        <w:r>
          <w:rPr>
            <w:webHidden/>
          </w:rPr>
          <w:t>2</w:t>
        </w:r>
        <w:r>
          <w:rPr>
            <w:webHidden/>
          </w:rPr>
          <w:fldChar w:fldCharType="end"/>
        </w:r>
      </w:hyperlink>
    </w:p>
    <w:p w14:paraId="36C60D9C" w14:textId="39D549E6"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5" w:history="1">
        <w:r w:rsidRPr="003143A6">
          <w:rPr>
            <w:rStyle w:val="Hyperlink"/>
          </w:rPr>
          <w:t>Minister's Award for Excellence in Protecting Children</w:t>
        </w:r>
        <w:r>
          <w:rPr>
            <w:webHidden/>
          </w:rPr>
          <w:tab/>
        </w:r>
        <w:r>
          <w:rPr>
            <w:webHidden/>
          </w:rPr>
          <w:fldChar w:fldCharType="begin"/>
        </w:r>
        <w:r>
          <w:rPr>
            <w:webHidden/>
          </w:rPr>
          <w:instrText xml:space="preserve"> PAGEREF _Toc207284925 \h </w:instrText>
        </w:r>
        <w:r>
          <w:rPr>
            <w:webHidden/>
          </w:rPr>
        </w:r>
        <w:r>
          <w:rPr>
            <w:webHidden/>
          </w:rPr>
          <w:fldChar w:fldCharType="separate"/>
        </w:r>
        <w:r>
          <w:rPr>
            <w:webHidden/>
          </w:rPr>
          <w:t>3</w:t>
        </w:r>
        <w:r>
          <w:rPr>
            <w:webHidden/>
          </w:rPr>
          <w:fldChar w:fldCharType="end"/>
        </w:r>
      </w:hyperlink>
    </w:p>
    <w:p w14:paraId="6704E293" w14:textId="574BF6C2"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6" w:history="1">
        <w:r w:rsidRPr="003143A6">
          <w:rPr>
            <w:rStyle w:val="Hyperlink"/>
          </w:rPr>
          <w:t>Foster Carer Award</w:t>
        </w:r>
        <w:r>
          <w:rPr>
            <w:webHidden/>
          </w:rPr>
          <w:tab/>
        </w:r>
        <w:r>
          <w:rPr>
            <w:webHidden/>
          </w:rPr>
          <w:fldChar w:fldCharType="begin"/>
        </w:r>
        <w:r>
          <w:rPr>
            <w:webHidden/>
          </w:rPr>
          <w:instrText xml:space="preserve"> PAGEREF _Toc207284926 \h </w:instrText>
        </w:r>
        <w:r>
          <w:rPr>
            <w:webHidden/>
          </w:rPr>
        </w:r>
        <w:r>
          <w:rPr>
            <w:webHidden/>
          </w:rPr>
          <w:fldChar w:fldCharType="separate"/>
        </w:r>
        <w:r>
          <w:rPr>
            <w:webHidden/>
          </w:rPr>
          <w:t>3</w:t>
        </w:r>
        <w:r>
          <w:rPr>
            <w:webHidden/>
          </w:rPr>
          <w:fldChar w:fldCharType="end"/>
        </w:r>
      </w:hyperlink>
    </w:p>
    <w:p w14:paraId="4175177D" w14:textId="5F4CACAD"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7" w:history="1">
        <w:r w:rsidRPr="003143A6">
          <w:rPr>
            <w:rStyle w:val="Hyperlink"/>
          </w:rPr>
          <w:t>Kinship Carer Award</w:t>
        </w:r>
        <w:r>
          <w:rPr>
            <w:webHidden/>
          </w:rPr>
          <w:tab/>
        </w:r>
        <w:r>
          <w:rPr>
            <w:webHidden/>
          </w:rPr>
          <w:fldChar w:fldCharType="begin"/>
        </w:r>
        <w:r>
          <w:rPr>
            <w:webHidden/>
          </w:rPr>
          <w:instrText xml:space="preserve"> PAGEREF _Toc207284927 \h </w:instrText>
        </w:r>
        <w:r>
          <w:rPr>
            <w:webHidden/>
          </w:rPr>
        </w:r>
        <w:r>
          <w:rPr>
            <w:webHidden/>
          </w:rPr>
          <w:fldChar w:fldCharType="separate"/>
        </w:r>
        <w:r>
          <w:rPr>
            <w:webHidden/>
          </w:rPr>
          <w:t>4</w:t>
        </w:r>
        <w:r>
          <w:rPr>
            <w:webHidden/>
          </w:rPr>
          <w:fldChar w:fldCharType="end"/>
        </w:r>
      </w:hyperlink>
    </w:p>
    <w:p w14:paraId="4412FA71" w14:textId="0025B9B2"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8" w:history="1">
        <w:r w:rsidRPr="003143A6">
          <w:rPr>
            <w:rStyle w:val="Hyperlink"/>
          </w:rPr>
          <w:t>Engaging Kids in School Award</w:t>
        </w:r>
        <w:r>
          <w:rPr>
            <w:webHidden/>
          </w:rPr>
          <w:tab/>
        </w:r>
        <w:r>
          <w:rPr>
            <w:webHidden/>
          </w:rPr>
          <w:fldChar w:fldCharType="begin"/>
        </w:r>
        <w:r>
          <w:rPr>
            <w:webHidden/>
          </w:rPr>
          <w:instrText xml:space="preserve"> PAGEREF _Toc207284928 \h </w:instrText>
        </w:r>
        <w:r>
          <w:rPr>
            <w:webHidden/>
          </w:rPr>
        </w:r>
        <w:r>
          <w:rPr>
            <w:webHidden/>
          </w:rPr>
          <w:fldChar w:fldCharType="separate"/>
        </w:r>
        <w:r>
          <w:rPr>
            <w:webHidden/>
          </w:rPr>
          <w:t>4</w:t>
        </w:r>
        <w:r>
          <w:rPr>
            <w:webHidden/>
          </w:rPr>
          <w:fldChar w:fldCharType="end"/>
        </w:r>
      </w:hyperlink>
    </w:p>
    <w:p w14:paraId="271E8756" w14:textId="4C15F74E"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9" w:history="1">
        <w:r w:rsidRPr="003143A6">
          <w:rPr>
            <w:rStyle w:val="Hyperlink"/>
          </w:rPr>
          <w:t>Keeping at Risk Young People Safe Award</w:t>
        </w:r>
        <w:r>
          <w:rPr>
            <w:webHidden/>
          </w:rPr>
          <w:tab/>
        </w:r>
        <w:r>
          <w:rPr>
            <w:webHidden/>
          </w:rPr>
          <w:fldChar w:fldCharType="begin"/>
        </w:r>
        <w:r>
          <w:rPr>
            <w:webHidden/>
          </w:rPr>
          <w:instrText xml:space="preserve"> PAGEREF _Toc207284929 \h </w:instrText>
        </w:r>
        <w:r>
          <w:rPr>
            <w:webHidden/>
          </w:rPr>
        </w:r>
        <w:r>
          <w:rPr>
            <w:webHidden/>
          </w:rPr>
          <w:fldChar w:fldCharType="separate"/>
        </w:r>
        <w:r>
          <w:rPr>
            <w:webHidden/>
          </w:rPr>
          <w:t>5</w:t>
        </w:r>
        <w:r>
          <w:rPr>
            <w:webHidden/>
          </w:rPr>
          <w:fldChar w:fldCharType="end"/>
        </w:r>
      </w:hyperlink>
    </w:p>
    <w:p w14:paraId="593AB041" w14:textId="5860BAFF"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0" w:history="1">
        <w:r w:rsidRPr="003143A6">
          <w:rPr>
            <w:rStyle w:val="Hyperlink"/>
          </w:rPr>
          <w:t>CREATE Positive Impacts Award</w:t>
        </w:r>
        <w:r>
          <w:rPr>
            <w:webHidden/>
          </w:rPr>
          <w:tab/>
        </w:r>
        <w:r>
          <w:rPr>
            <w:webHidden/>
          </w:rPr>
          <w:fldChar w:fldCharType="begin"/>
        </w:r>
        <w:r>
          <w:rPr>
            <w:webHidden/>
          </w:rPr>
          <w:instrText xml:space="preserve"> PAGEREF _Toc207284930 \h </w:instrText>
        </w:r>
        <w:r>
          <w:rPr>
            <w:webHidden/>
          </w:rPr>
        </w:r>
        <w:r>
          <w:rPr>
            <w:webHidden/>
          </w:rPr>
          <w:fldChar w:fldCharType="separate"/>
        </w:r>
        <w:r>
          <w:rPr>
            <w:webHidden/>
          </w:rPr>
          <w:t>6</w:t>
        </w:r>
        <w:r>
          <w:rPr>
            <w:webHidden/>
          </w:rPr>
          <w:fldChar w:fldCharType="end"/>
        </w:r>
      </w:hyperlink>
    </w:p>
    <w:p w14:paraId="3B88886D" w14:textId="26A5F019"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1" w:history="1">
        <w:r w:rsidRPr="003143A6">
          <w:rPr>
            <w:rStyle w:val="Hyperlink"/>
          </w:rPr>
          <w:t>Child and Youth Empowerment Award – Commission for Children and Young People</w:t>
        </w:r>
        <w:r>
          <w:rPr>
            <w:webHidden/>
          </w:rPr>
          <w:tab/>
        </w:r>
        <w:r>
          <w:rPr>
            <w:webHidden/>
          </w:rPr>
          <w:fldChar w:fldCharType="begin"/>
        </w:r>
        <w:r>
          <w:rPr>
            <w:webHidden/>
          </w:rPr>
          <w:instrText xml:space="preserve"> PAGEREF _Toc207284931 \h </w:instrText>
        </w:r>
        <w:r>
          <w:rPr>
            <w:webHidden/>
          </w:rPr>
        </w:r>
        <w:r>
          <w:rPr>
            <w:webHidden/>
          </w:rPr>
          <w:fldChar w:fldCharType="separate"/>
        </w:r>
        <w:r>
          <w:rPr>
            <w:webHidden/>
          </w:rPr>
          <w:t>6</w:t>
        </w:r>
        <w:r>
          <w:rPr>
            <w:webHidden/>
          </w:rPr>
          <w:fldChar w:fldCharType="end"/>
        </w:r>
      </w:hyperlink>
    </w:p>
    <w:p w14:paraId="7FE69D21" w14:textId="4DD9DE97"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2" w:history="1">
        <w:r w:rsidRPr="003143A6">
          <w:rPr>
            <w:rStyle w:val="Hyperlink"/>
          </w:rPr>
          <w:t>Leaving a Legacy Award</w:t>
        </w:r>
        <w:r>
          <w:rPr>
            <w:webHidden/>
          </w:rPr>
          <w:tab/>
        </w:r>
        <w:r>
          <w:rPr>
            <w:webHidden/>
          </w:rPr>
          <w:fldChar w:fldCharType="begin"/>
        </w:r>
        <w:r>
          <w:rPr>
            <w:webHidden/>
          </w:rPr>
          <w:instrText xml:space="preserve"> PAGEREF _Toc207284932 \h </w:instrText>
        </w:r>
        <w:r>
          <w:rPr>
            <w:webHidden/>
          </w:rPr>
        </w:r>
        <w:r>
          <w:rPr>
            <w:webHidden/>
          </w:rPr>
          <w:fldChar w:fldCharType="separate"/>
        </w:r>
        <w:r>
          <w:rPr>
            <w:webHidden/>
          </w:rPr>
          <w:t>7</w:t>
        </w:r>
        <w:r>
          <w:rPr>
            <w:webHidden/>
          </w:rPr>
          <w:fldChar w:fldCharType="end"/>
        </w:r>
      </w:hyperlink>
    </w:p>
    <w:p w14:paraId="4D26EB88" w14:textId="59329AC5"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3" w:history="1">
        <w:r w:rsidRPr="003143A6">
          <w:rPr>
            <w:rStyle w:val="Hyperlink"/>
          </w:rPr>
          <w:t>The Walda Blow Aboriginal Children and Young People Award</w:t>
        </w:r>
        <w:r>
          <w:rPr>
            <w:webHidden/>
          </w:rPr>
          <w:tab/>
        </w:r>
        <w:r>
          <w:rPr>
            <w:webHidden/>
          </w:rPr>
          <w:fldChar w:fldCharType="begin"/>
        </w:r>
        <w:r>
          <w:rPr>
            <w:webHidden/>
          </w:rPr>
          <w:instrText xml:space="preserve"> PAGEREF _Toc207284933 \h </w:instrText>
        </w:r>
        <w:r>
          <w:rPr>
            <w:webHidden/>
          </w:rPr>
        </w:r>
        <w:r>
          <w:rPr>
            <w:webHidden/>
          </w:rPr>
          <w:fldChar w:fldCharType="separate"/>
        </w:r>
        <w:r>
          <w:rPr>
            <w:webHidden/>
          </w:rPr>
          <w:t>7</w:t>
        </w:r>
        <w:r>
          <w:rPr>
            <w:webHidden/>
          </w:rPr>
          <w:fldChar w:fldCharType="end"/>
        </w:r>
      </w:hyperlink>
    </w:p>
    <w:p w14:paraId="692693A6" w14:textId="109A16D7"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4" w:history="1">
        <w:r w:rsidRPr="003143A6">
          <w:rPr>
            <w:rStyle w:val="Hyperlink"/>
          </w:rPr>
          <w:t>Chief Practitioner’s Award</w:t>
        </w:r>
        <w:r>
          <w:rPr>
            <w:webHidden/>
          </w:rPr>
          <w:tab/>
        </w:r>
        <w:r>
          <w:rPr>
            <w:webHidden/>
          </w:rPr>
          <w:fldChar w:fldCharType="begin"/>
        </w:r>
        <w:r>
          <w:rPr>
            <w:webHidden/>
          </w:rPr>
          <w:instrText xml:space="preserve"> PAGEREF _Toc207284934 \h </w:instrText>
        </w:r>
        <w:r>
          <w:rPr>
            <w:webHidden/>
          </w:rPr>
        </w:r>
        <w:r>
          <w:rPr>
            <w:webHidden/>
          </w:rPr>
          <w:fldChar w:fldCharType="separate"/>
        </w:r>
        <w:r>
          <w:rPr>
            <w:webHidden/>
          </w:rPr>
          <w:t>8</w:t>
        </w:r>
        <w:r>
          <w:rPr>
            <w:webHidden/>
          </w:rPr>
          <w:fldChar w:fldCharType="end"/>
        </w:r>
      </w:hyperlink>
    </w:p>
    <w:p w14:paraId="623B2D43" w14:textId="07FB3FF1"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074EEF">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D43261" w14:textId="77777777" w:rsidR="00F32368" w:rsidRDefault="00F32368" w:rsidP="00F32368">
      <w:pPr>
        <w:pStyle w:val="Body"/>
      </w:pPr>
      <w:bookmarkStart w:id="0" w:name="_Hlk41913885"/>
    </w:p>
    <w:p w14:paraId="269F179C" w14:textId="564BF1CD" w:rsidR="00EB413D" w:rsidRPr="00713039" w:rsidRDefault="00EB413D" w:rsidP="00A16271"/>
    <w:p w14:paraId="7BE28D40" w14:textId="4D841072" w:rsidR="00713039" w:rsidRDefault="00713039">
      <w:pPr>
        <w:spacing w:after="0" w:line="240" w:lineRule="auto"/>
        <w:rPr>
          <w:rFonts w:eastAsia="Times"/>
        </w:rPr>
      </w:pPr>
      <w:r>
        <w:br w:type="page"/>
      </w:r>
    </w:p>
    <w:p w14:paraId="13943959" w14:textId="6D19F95B" w:rsidR="00131738" w:rsidRDefault="00131738" w:rsidP="00131738">
      <w:pPr>
        <w:pStyle w:val="Heading1"/>
        <w:rPr>
          <w:color w:val="0F243E" w:themeColor="text2" w:themeShade="80"/>
        </w:rPr>
      </w:pPr>
      <w:bookmarkStart w:id="1" w:name="_Toc174692674"/>
      <w:bookmarkStart w:id="2" w:name="_Toc207212786"/>
      <w:bookmarkStart w:id="3" w:name="_Toc207284923"/>
      <w:bookmarkEnd w:id="0"/>
      <w:r w:rsidRPr="00EF69FC">
        <w:rPr>
          <w:color w:val="0F243E" w:themeColor="text2" w:themeShade="80"/>
        </w:rPr>
        <w:lastRenderedPageBreak/>
        <w:t xml:space="preserve">Robin Clark </w:t>
      </w:r>
      <w:r>
        <w:rPr>
          <w:color w:val="0F243E" w:themeColor="text2" w:themeShade="80"/>
        </w:rPr>
        <w:t>Leadership Award</w:t>
      </w:r>
      <w:bookmarkEnd w:id="1"/>
      <w:bookmarkEnd w:id="2"/>
      <w:bookmarkEnd w:id="3"/>
      <w:r w:rsidR="00713039">
        <w:rPr>
          <w:color w:val="0F243E" w:themeColor="text2" w:themeShade="80"/>
        </w:rPr>
        <w:t xml:space="preserve"> </w:t>
      </w:r>
    </w:p>
    <w:p w14:paraId="02F38DC0" w14:textId="2BC674F9" w:rsidR="00E8337A" w:rsidRDefault="00517624" w:rsidP="00517624">
      <w:pPr>
        <w:pStyle w:val="Heading4"/>
      </w:pPr>
      <w:r>
        <w:t>Winner – Robin Clark Leadership Award</w:t>
      </w:r>
    </w:p>
    <w:p w14:paraId="15055FFC" w14:textId="1A56DE79" w:rsidR="00517624" w:rsidRPr="00205263" w:rsidRDefault="00517624" w:rsidP="00935AA0">
      <w:pPr>
        <w:pStyle w:val="Body"/>
        <w:rPr>
          <w:b/>
          <w:bCs/>
          <w:shd w:val="clear" w:color="auto" w:fill="FFFFFF"/>
        </w:rPr>
      </w:pPr>
      <w:r w:rsidRPr="00205263">
        <w:rPr>
          <w:b/>
          <w:bCs/>
          <w:shd w:val="clear" w:color="auto" w:fill="FFFFFF"/>
        </w:rPr>
        <w:t>Dr Trish McCluskey, Department of Families, Fairness and Housing  </w:t>
      </w:r>
    </w:p>
    <w:p w14:paraId="0E9D258C" w14:textId="77777777" w:rsidR="00205263" w:rsidRPr="00205263" w:rsidRDefault="00205263" w:rsidP="00C034CF">
      <w:pPr>
        <w:pStyle w:val="Body"/>
      </w:pPr>
      <w:r w:rsidRPr="00205263">
        <w:t>Trish demonstrates an unwavering dedication in advocating for children of diverse cultures and faiths and those who have experienced trauma and upholding their foundational rights.</w:t>
      </w:r>
    </w:p>
    <w:p w14:paraId="3DB637C3" w14:textId="77777777" w:rsidR="00205263" w:rsidRPr="00205263" w:rsidRDefault="00205263" w:rsidP="00C034CF">
      <w:pPr>
        <w:pStyle w:val="Body"/>
      </w:pPr>
      <w:r w:rsidRPr="00205263">
        <w:t>Trish leads a team that undertakes the complex work of progressing visa and immigration matters for refugee children and supporting their settlement from conflict zones around the world.</w:t>
      </w:r>
    </w:p>
    <w:p w14:paraId="12860DC2" w14:textId="77777777" w:rsidR="00205263" w:rsidRPr="00205263" w:rsidRDefault="00205263" w:rsidP="00C034CF">
      <w:pPr>
        <w:pStyle w:val="Body"/>
      </w:pPr>
      <w:r w:rsidRPr="00205263">
        <w:t>Trish has created programs such as the Cultural Engagement Program, aimed at preventing multicultural children from entering statutory care. The Stronger Futures for Refugee Youth program supports young people to transition from care and succeed as young adults.</w:t>
      </w:r>
    </w:p>
    <w:p w14:paraId="3BCA7DC1" w14:textId="77777777" w:rsidR="00205263" w:rsidRPr="00205263" w:rsidRDefault="00205263" w:rsidP="00C034CF">
      <w:pPr>
        <w:pStyle w:val="Body"/>
      </w:pPr>
      <w:r w:rsidRPr="00205263">
        <w:t>Trish encourages young people to not be defined by trauma, rather to see and expect a strong future. This model and the empowerment of what young people are capable of has enabled unparalleled results.</w:t>
      </w:r>
    </w:p>
    <w:p w14:paraId="62472A61" w14:textId="77777777" w:rsidR="00205263" w:rsidRPr="00205263" w:rsidRDefault="00205263" w:rsidP="00C034CF">
      <w:pPr>
        <w:pStyle w:val="Body"/>
      </w:pPr>
      <w:r w:rsidRPr="00205263">
        <w:t>To secure student placements and internships for young people, Trish has supported partnerships with Universities and TAFES and enterprises such as NASA and the Australian Broadcasting Cooperation.</w:t>
      </w:r>
    </w:p>
    <w:p w14:paraId="5F31C033" w14:textId="77777777" w:rsidR="00205263" w:rsidRPr="00205263" w:rsidRDefault="00205263" w:rsidP="00C034CF">
      <w:pPr>
        <w:pStyle w:val="Body"/>
      </w:pPr>
      <w:r w:rsidRPr="00205263">
        <w:t>Trish’s advocacy and interventions have influenced policy and practice in Victoria and beyond.</w:t>
      </w:r>
    </w:p>
    <w:p w14:paraId="5D8F64F1" w14:textId="2495BED5" w:rsidR="00517624" w:rsidRPr="00205263" w:rsidRDefault="00205263" w:rsidP="00205263">
      <w:pPr>
        <w:pStyle w:val="Heading4"/>
      </w:pPr>
      <w:r>
        <w:t>Finalists – Robin Clark Leadership Award</w:t>
      </w:r>
    </w:p>
    <w:p w14:paraId="0F7B6B54" w14:textId="77777777" w:rsidR="00EC3F31" w:rsidRPr="00EC3F31" w:rsidRDefault="00EC3F31" w:rsidP="00247878">
      <w:pPr>
        <w:pStyle w:val="Bullet1"/>
        <w:numPr>
          <w:ilvl w:val="0"/>
          <w:numId w:val="13"/>
        </w:numPr>
        <w:rPr>
          <w:shd w:val="clear" w:color="auto" w:fill="FFFFFF"/>
        </w:rPr>
      </w:pPr>
      <w:r w:rsidRPr="00EC3F31">
        <w:rPr>
          <w:shd w:val="clear" w:color="auto" w:fill="FFFFFF"/>
        </w:rPr>
        <w:t>Anne Henderson, MacKillop Family Services  </w:t>
      </w:r>
    </w:p>
    <w:p w14:paraId="0CD12540" w14:textId="6F32B2E1" w:rsidR="00EC3F31" w:rsidRPr="00EC3F31" w:rsidRDefault="00EC3F31" w:rsidP="00247878">
      <w:pPr>
        <w:pStyle w:val="Bullet1"/>
        <w:numPr>
          <w:ilvl w:val="0"/>
          <w:numId w:val="13"/>
        </w:numPr>
        <w:rPr>
          <w:shd w:val="clear" w:color="auto" w:fill="FFFFFF"/>
        </w:rPr>
      </w:pPr>
      <w:r w:rsidRPr="3AEC8920">
        <w:rPr>
          <w:shd w:val="clear" w:color="auto" w:fill="FFFFFF"/>
        </w:rPr>
        <w:t xml:space="preserve">Dallas Widdicombe, Bendigo </w:t>
      </w:r>
      <w:r w:rsidR="00CB176F" w:rsidRPr="3AEC8920">
        <w:rPr>
          <w:shd w:val="clear" w:color="auto" w:fill="FFFFFF"/>
        </w:rPr>
        <w:t xml:space="preserve">&amp; </w:t>
      </w:r>
      <w:r w:rsidRPr="3AEC8920">
        <w:rPr>
          <w:shd w:val="clear" w:color="auto" w:fill="FFFFFF"/>
        </w:rPr>
        <w:t>District Aboriginal Co-operative  </w:t>
      </w:r>
    </w:p>
    <w:p w14:paraId="531293C5" w14:textId="77777777" w:rsidR="00EC3F31" w:rsidRPr="00EC3F31" w:rsidRDefault="00EC3F31" w:rsidP="00247878">
      <w:pPr>
        <w:pStyle w:val="Bullet1"/>
        <w:numPr>
          <w:ilvl w:val="0"/>
          <w:numId w:val="13"/>
        </w:numPr>
        <w:rPr>
          <w:shd w:val="clear" w:color="auto" w:fill="FFFFFF"/>
        </w:rPr>
      </w:pPr>
      <w:r w:rsidRPr="00EC3F31">
        <w:rPr>
          <w:shd w:val="clear" w:color="auto" w:fill="FFFFFF"/>
        </w:rPr>
        <w:t>Elvis Martin, Kids Under Cover  </w:t>
      </w:r>
    </w:p>
    <w:p w14:paraId="2A634247" w14:textId="77777777" w:rsidR="00131738" w:rsidRDefault="00131738" w:rsidP="00131738">
      <w:pPr>
        <w:pStyle w:val="Body"/>
      </w:pPr>
    </w:p>
    <w:p w14:paraId="3CF272FD" w14:textId="6A3C8F59" w:rsidR="00131738" w:rsidRDefault="00131738" w:rsidP="00131738">
      <w:pPr>
        <w:pStyle w:val="Heading1"/>
        <w:rPr>
          <w:color w:val="0F243E" w:themeColor="text2" w:themeShade="80"/>
        </w:rPr>
      </w:pPr>
      <w:bookmarkStart w:id="4" w:name="_Toc174692675"/>
      <w:bookmarkStart w:id="5" w:name="_Toc207212787"/>
      <w:bookmarkStart w:id="6" w:name="_Toc207284924"/>
      <w:r w:rsidRPr="00EF69FC">
        <w:rPr>
          <w:color w:val="0F243E" w:themeColor="text2" w:themeShade="80"/>
        </w:rPr>
        <w:t>Robin Clark Making a Difference Award</w:t>
      </w:r>
      <w:bookmarkEnd w:id="4"/>
      <w:bookmarkEnd w:id="5"/>
      <w:bookmarkEnd w:id="6"/>
      <w:r w:rsidR="00713039">
        <w:rPr>
          <w:color w:val="0F243E" w:themeColor="text2" w:themeShade="80"/>
        </w:rPr>
        <w:t xml:space="preserve"> </w:t>
      </w:r>
    </w:p>
    <w:p w14:paraId="35C1BC2E" w14:textId="23F6ECAD" w:rsidR="007F239D" w:rsidRDefault="007F239D" w:rsidP="007F239D">
      <w:pPr>
        <w:pStyle w:val="Heading4"/>
      </w:pPr>
      <w:r>
        <w:t>Winner – Robin Clark Making a Difference Award</w:t>
      </w:r>
    </w:p>
    <w:p w14:paraId="23B4C413" w14:textId="1B7ECE07" w:rsidR="00DC72FB" w:rsidRPr="0079313E" w:rsidRDefault="00DC72FB" w:rsidP="000B2EAB">
      <w:pPr>
        <w:pStyle w:val="Body"/>
        <w:rPr>
          <w:b/>
          <w:bCs/>
        </w:rPr>
      </w:pPr>
      <w:r w:rsidRPr="0079313E">
        <w:rPr>
          <w:b/>
          <w:bCs/>
        </w:rPr>
        <w:t xml:space="preserve">Aboriginal Children’s Healing Team </w:t>
      </w:r>
      <w:r w:rsidR="00ED0D82" w:rsidRPr="0079313E">
        <w:rPr>
          <w:b/>
          <w:bCs/>
        </w:rPr>
        <w:t xml:space="preserve">– </w:t>
      </w:r>
      <w:r w:rsidRPr="0079313E">
        <w:rPr>
          <w:b/>
          <w:bCs/>
        </w:rPr>
        <w:t xml:space="preserve">Yinga Healing Group, Victorian Aboriginal Child and Community Agency </w:t>
      </w:r>
    </w:p>
    <w:p w14:paraId="5341DC20" w14:textId="77777777" w:rsidR="0079313E" w:rsidRPr="0079313E" w:rsidRDefault="0079313E" w:rsidP="000B2EAB">
      <w:pPr>
        <w:pStyle w:val="Body"/>
      </w:pPr>
      <w:r w:rsidRPr="0079313E">
        <w:t>The Aboriginal Children’s Healing Team developed the statewide Yinga Healing Group for Aboriginal and Torres Strait Islander children and young people.</w:t>
      </w:r>
    </w:p>
    <w:p w14:paraId="20A6AB9E" w14:textId="77777777" w:rsidR="0079313E" w:rsidRPr="0079313E" w:rsidRDefault="0079313E" w:rsidP="000B2EAB">
      <w:pPr>
        <w:pStyle w:val="Body"/>
      </w:pPr>
      <w:r w:rsidRPr="0079313E">
        <w:t>The group promotes social, emotional and spiritual healing to improve the wellbeing of children and young people in at-risk families or in care services.</w:t>
      </w:r>
    </w:p>
    <w:p w14:paraId="351286C5" w14:textId="77777777" w:rsidR="0079313E" w:rsidRPr="0079313E" w:rsidRDefault="0079313E" w:rsidP="000B2EAB">
      <w:pPr>
        <w:pStyle w:val="Body"/>
      </w:pPr>
      <w:r w:rsidRPr="0079313E">
        <w:t>To strengthen community connections, the group involves yarning and learning through storytelling and cultural activities. It also incorporates evidence-based models and trauma informed therapeutic approaches to healing.</w:t>
      </w:r>
    </w:p>
    <w:p w14:paraId="22C8FA27" w14:textId="77777777" w:rsidR="0079313E" w:rsidRPr="0079313E" w:rsidRDefault="0079313E" w:rsidP="000B2EAB">
      <w:pPr>
        <w:pStyle w:val="Body"/>
      </w:pPr>
      <w:r w:rsidRPr="0079313E">
        <w:t>Aboriginal leaders and clinicians collaborate to determine effective approaches for integrating culture into clinical responses.</w:t>
      </w:r>
    </w:p>
    <w:p w14:paraId="133161B1" w14:textId="77777777" w:rsidR="0079313E" w:rsidRPr="0079313E" w:rsidRDefault="0079313E" w:rsidP="000B2EAB">
      <w:pPr>
        <w:pStyle w:val="Body"/>
      </w:pPr>
      <w:r w:rsidRPr="0079313E">
        <w:t>Every child and young person has the benefit of a culturally appropriate multi-disciplinary team. This includes allied health professionals, social workers, counsellors, psychiatrists, practitioners and leaders with lived experience and cultural expertise.</w:t>
      </w:r>
    </w:p>
    <w:p w14:paraId="687D8DA1" w14:textId="77777777" w:rsidR="0079313E" w:rsidRPr="0079313E" w:rsidRDefault="0079313E" w:rsidP="000B2EAB">
      <w:pPr>
        <w:pStyle w:val="Body"/>
      </w:pPr>
      <w:r w:rsidRPr="0079313E">
        <w:t>The team also involve the support systems surrounding the child or young person, such as parents, families, carers, community, caseworkers, teachers and health professionals.</w:t>
      </w:r>
    </w:p>
    <w:p w14:paraId="33AF3A86" w14:textId="77777777" w:rsidR="0079313E" w:rsidRPr="0079313E" w:rsidRDefault="0079313E" w:rsidP="000B2EAB">
      <w:pPr>
        <w:pStyle w:val="Body"/>
      </w:pPr>
      <w:r w:rsidRPr="0079313E">
        <w:t>The team seek feedback from young people on what their experience in the group to ensures their voices empowered.</w:t>
      </w:r>
    </w:p>
    <w:p w14:paraId="27AE4195" w14:textId="09FEB2CA" w:rsidR="007F239D" w:rsidRPr="00247878" w:rsidRDefault="0079313E" w:rsidP="0079313E">
      <w:pPr>
        <w:pStyle w:val="Heading4"/>
      </w:pPr>
      <w:r>
        <w:lastRenderedPageBreak/>
        <w:t>Finalists – Robin Clark Making a Difference Award</w:t>
      </w:r>
    </w:p>
    <w:p w14:paraId="68D2DE1F" w14:textId="77777777" w:rsidR="00DC72FB" w:rsidRPr="00247878" w:rsidRDefault="00DC72FB" w:rsidP="00247878">
      <w:pPr>
        <w:pStyle w:val="Bullet1"/>
        <w:numPr>
          <w:ilvl w:val="0"/>
          <w:numId w:val="12"/>
        </w:numPr>
      </w:pPr>
      <w:r w:rsidRPr="00247878">
        <w:t>Function Family Therapy – Child Welfare, OzChild </w:t>
      </w:r>
    </w:p>
    <w:p w14:paraId="7CA04790" w14:textId="650BDEB2" w:rsidR="00DC72FB" w:rsidRPr="00247878" w:rsidRDefault="00DC72FB" w:rsidP="00247878">
      <w:pPr>
        <w:pStyle w:val="Bullet1"/>
        <w:numPr>
          <w:ilvl w:val="0"/>
          <w:numId w:val="12"/>
        </w:numPr>
      </w:pPr>
      <w:r w:rsidRPr="00247878">
        <w:t>The Family Violence Advisor Team, Berry St</w:t>
      </w:r>
      <w:r w:rsidR="002F7488" w:rsidRPr="00247878">
        <w:t>reet</w:t>
      </w:r>
      <w:r w:rsidRPr="00247878">
        <w:t xml:space="preserve"> Yooralla </w:t>
      </w:r>
    </w:p>
    <w:p w14:paraId="430779C8" w14:textId="77777777" w:rsidR="00131738" w:rsidRDefault="00131738" w:rsidP="00131738">
      <w:pPr>
        <w:pStyle w:val="Body"/>
      </w:pPr>
    </w:p>
    <w:p w14:paraId="10D7CD7E" w14:textId="6EB8D1BC" w:rsidR="00131738" w:rsidRDefault="00131738" w:rsidP="00131738">
      <w:pPr>
        <w:pStyle w:val="Heading1"/>
        <w:rPr>
          <w:color w:val="0F243E" w:themeColor="text2" w:themeShade="80"/>
        </w:rPr>
      </w:pPr>
      <w:bookmarkStart w:id="7" w:name="_Toc174692676"/>
      <w:bookmarkStart w:id="8" w:name="_Toc207212788"/>
      <w:bookmarkStart w:id="9" w:name="_Toc207284925"/>
      <w:r w:rsidRPr="7B8F053E">
        <w:rPr>
          <w:color w:val="0F243E" w:themeColor="text2" w:themeShade="80"/>
        </w:rPr>
        <w:t>Minister's</w:t>
      </w:r>
      <w:r w:rsidRPr="00EF69FC">
        <w:rPr>
          <w:color w:val="0F243E" w:themeColor="text2" w:themeShade="80"/>
        </w:rPr>
        <w:t xml:space="preserve"> Award for Excellence in Protecting Children</w:t>
      </w:r>
      <w:bookmarkEnd w:id="7"/>
      <w:bookmarkEnd w:id="8"/>
      <w:bookmarkEnd w:id="9"/>
      <w:r w:rsidR="00713039">
        <w:rPr>
          <w:color w:val="0F243E" w:themeColor="text2" w:themeShade="80"/>
        </w:rPr>
        <w:t xml:space="preserve"> </w:t>
      </w:r>
    </w:p>
    <w:p w14:paraId="61E444D6" w14:textId="7F3E30D4" w:rsidR="0079313E" w:rsidRDefault="0079313E" w:rsidP="0079313E">
      <w:pPr>
        <w:pStyle w:val="Heading4"/>
      </w:pPr>
      <w:r>
        <w:t xml:space="preserve">Winner – Minister’s Award for Excellence in Protecting Children </w:t>
      </w:r>
    </w:p>
    <w:p w14:paraId="09E47C0D" w14:textId="77777777" w:rsidR="0079313E" w:rsidRPr="00D91B0A" w:rsidRDefault="0079313E" w:rsidP="000D5287">
      <w:pPr>
        <w:pStyle w:val="Body"/>
        <w:rPr>
          <w:b/>
          <w:bCs/>
        </w:rPr>
      </w:pPr>
      <w:r w:rsidRPr="00D91B0A">
        <w:rPr>
          <w:b/>
          <w:bCs/>
        </w:rPr>
        <w:t>Corey Harrison, Victorian Aboriginal Child and Community Agency</w:t>
      </w:r>
    </w:p>
    <w:p w14:paraId="1A5089ED" w14:textId="77777777" w:rsidR="00D91B0A" w:rsidRPr="00D91B0A" w:rsidRDefault="00D91B0A" w:rsidP="00D91B0A">
      <w:pPr>
        <w:pStyle w:val="Body"/>
      </w:pPr>
      <w:r w:rsidRPr="00D91B0A">
        <w:t>Corey’s drive is to ensure Aboriginal children, young people and families are protected and remain culturally supported, connected and self-determined.</w:t>
      </w:r>
    </w:p>
    <w:p w14:paraId="1EC81AFF" w14:textId="77777777" w:rsidR="00D91B0A" w:rsidRPr="00D91B0A" w:rsidRDefault="00D91B0A" w:rsidP="00D91B0A">
      <w:pPr>
        <w:pStyle w:val="Body"/>
      </w:pPr>
      <w:r w:rsidRPr="00D91B0A">
        <w:t>Corey has close connections to the Aboriginal community and various groups to empower local Aboriginal Community Controlled Organisations.</w:t>
      </w:r>
    </w:p>
    <w:p w14:paraId="7DC07090" w14:textId="77777777" w:rsidR="00D91B0A" w:rsidRPr="00D91B0A" w:rsidRDefault="00D91B0A" w:rsidP="00D91B0A">
      <w:pPr>
        <w:pStyle w:val="Body"/>
      </w:pPr>
      <w:r w:rsidRPr="00D91B0A">
        <w:t>During the pandemic, Corey created a video with senior Aboriginal staff on mental health messaging. This video remains one of VACCA’s most viewed with over 15,000 likes and 203 shares.</w:t>
      </w:r>
    </w:p>
    <w:p w14:paraId="5AAB52E6" w14:textId="77777777" w:rsidR="00D91B0A" w:rsidRPr="00D91B0A" w:rsidRDefault="00D91B0A" w:rsidP="00D91B0A">
      <w:pPr>
        <w:pStyle w:val="Body"/>
      </w:pPr>
      <w:r w:rsidRPr="00D91B0A">
        <w:t>Corey was instrumental in implementing VACCA’s Nugel program in Inner Gippsland and Western Metropolitan regions.</w:t>
      </w:r>
    </w:p>
    <w:p w14:paraId="799834DE" w14:textId="77777777" w:rsidR="00D91B0A" w:rsidRPr="00D91B0A" w:rsidRDefault="00D91B0A" w:rsidP="00D91B0A">
      <w:pPr>
        <w:pStyle w:val="Body"/>
      </w:pPr>
      <w:r w:rsidRPr="00D91B0A">
        <w:t>The program offers a model of Aboriginal-led child protection practice as part of the Aboriginal Children in Aboriginal Care program. VACCA works in partnership with Aboriginal families to keep children and young people safe and connected. Under Corey’s leadership, those in the program take an active role in decision making.</w:t>
      </w:r>
    </w:p>
    <w:p w14:paraId="5F311764" w14:textId="77777777" w:rsidR="00D91B0A" w:rsidRPr="00D91B0A" w:rsidRDefault="00D91B0A" w:rsidP="00D91B0A">
      <w:pPr>
        <w:pStyle w:val="Body"/>
      </w:pPr>
      <w:r w:rsidRPr="00D91B0A">
        <w:t>Corey advises on VACCA’s Gamidji Balit residential care program. Corey also established the West Metro Aboriginal Governance Group, which supports local ACCOs to build knowledge and further understanding of government strategies.</w:t>
      </w:r>
    </w:p>
    <w:p w14:paraId="40871AEB" w14:textId="7F28C1D8" w:rsidR="0079313E" w:rsidRPr="0079313E" w:rsidRDefault="00D91B0A" w:rsidP="00D91B0A">
      <w:pPr>
        <w:pStyle w:val="Heading4"/>
      </w:pPr>
      <w:r>
        <w:t xml:space="preserve">Finalists – Minister’s Award for Excellence in Protecting Children </w:t>
      </w:r>
    </w:p>
    <w:p w14:paraId="5701ED5D" w14:textId="2BCA14AC" w:rsidR="00FB05E8" w:rsidRPr="00247878" w:rsidRDefault="00FB05E8" w:rsidP="480BAA28">
      <w:pPr>
        <w:pStyle w:val="Bullet1"/>
      </w:pPr>
      <w:r>
        <w:t>Cleona Feuerring</w:t>
      </w:r>
      <w:r w:rsidR="00C00586">
        <w:t>,</w:t>
      </w:r>
      <w:r>
        <w:t xml:space="preserve"> </w:t>
      </w:r>
      <w:r w:rsidR="000A134D">
        <w:t>W</w:t>
      </w:r>
      <w:r w:rsidR="00881B9D">
        <w:t>e</w:t>
      </w:r>
      <w:r w:rsidR="000A134D">
        <w:t>st</w:t>
      </w:r>
      <w:r w:rsidR="00881B9D">
        <w:t xml:space="preserve">justice, </w:t>
      </w:r>
      <w:r>
        <w:t>Western Community Legal Centre </w:t>
      </w:r>
    </w:p>
    <w:p w14:paraId="00ACFDB6" w14:textId="77777777" w:rsidR="00FB05E8" w:rsidRPr="00247878" w:rsidRDefault="00FB05E8" w:rsidP="00247878">
      <w:pPr>
        <w:pStyle w:val="Bullet1"/>
        <w:numPr>
          <w:ilvl w:val="0"/>
          <w:numId w:val="12"/>
        </w:numPr>
      </w:pPr>
      <w:r w:rsidRPr="00247878">
        <w:t>Cultural Mentoring Program, MacKillop Family Services  </w:t>
      </w:r>
    </w:p>
    <w:p w14:paraId="078DD69C" w14:textId="77777777" w:rsidR="00FB05E8" w:rsidRPr="00247878" w:rsidRDefault="00FB05E8" w:rsidP="00247878">
      <w:pPr>
        <w:pStyle w:val="Bullet1"/>
        <w:numPr>
          <w:ilvl w:val="0"/>
          <w:numId w:val="12"/>
        </w:numPr>
      </w:pPr>
      <w:r w:rsidRPr="00247878">
        <w:t>The Out of Home Care Team, Community Living &amp; Respite Services </w:t>
      </w:r>
    </w:p>
    <w:p w14:paraId="62E7D218" w14:textId="77777777" w:rsidR="00131738" w:rsidRDefault="00131738" w:rsidP="00131738">
      <w:pPr>
        <w:pStyle w:val="Body"/>
      </w:pPr>
    </w:p>
    <w:p w14:paraId="7273C000" w14:textId="45CDF080" w:rsidR="00131738" w:rsidRDefault="00131738" w:rsidP="00131738">
      <w:pPr>
        <w:pStyle w:val="Heading1"/>
        <w:rPr>
          <w:color w:val="0F243E" w:themeColor="text2" w:themeShade="80"/>
        </w:rPr>
      </w:pPr>
      <w:bookmarkStart w:id="10" w:name="_Toc174692677"/>
      <w:bookmarkStart w:id="11" w:name="_Toc207212789"/>
      <w:bookmarkStart w:id="12" w:name="_Toc207284926"/>
      <w:r w:rsidRPr="00501FD9">
        <w:rPr>
          <w:color w:val="0F243E" w:themeColor="text2" w:themeShade="80"/>
        </w:rPr>
        <w:t>Foster Carer Award</w:t>
      </w:r>
      <w:bookmarkEnd w:id="10"/>
      <w:bookmarkEnd w:id="11"/>
      <w:bookmarkEnd w:id="12"/>
      <w:r w:rsidRPr="00501FD9">
        <w:rPr>
          <w:color w:val="0F243E" w:themeColor="text2" w:themeShade="80"/>
        </w:rPr>
        <w:t xml:space="preserve"> </w:t>
      </w:r>
    </w:p>
    <w:p w14:paraId="2A79EB39" w14:textId="4E8D94BD" w:rsidR="00EE17DC" w:rsidRPr="00EE17DC" w:rsidRDefault="00EE17DC" w:rsidP="00EE17DC">
      <w:pPr>
        <w:pStyle w:val="Heading4"/>
      </w:pPr>
      <w:r>
        <w:t xml:space="preserve">Winner – Foster Carer Award </w:t>
      </w:r>
    </w:p>
    <w:p w14:paraId="11132FAC" w14:textId="77777777" w:rsidR="00EE17DC" w:rsidRPr="00E70F12" w:rsidRDefault="00E95163" w:rsidP="00F53CAC">
      <w:pPr>
        <w:pStyle w:val="Body"/>
        <w:rPr>
          <w:b/>
          <w:bCs/>
        </w:rPr>
      </w:pPr>
      <w:r w:rsidRPr="00E70F12">
        <w:rPr>
          <w:b/>
          <w:bCs/>
        </w:rPr>
        <w:t>Lesley Brechin, Anglicare Victoria</w:t>
      </w:r>
    </w:p>
    <w:p w14:paraId="4BA8E6C3" w14:textId="77777777" w:rsidR="00E70F12" w:rsidRPr="00E70F12" w:rsidRDefault="00E70F12" w:rsidP="004C2ECE">
      <w:pPr>
        <w:pStyle w:val="Body"/>
      </w:pPr>
      <w:r w:rsidRPr="00E70F12">
        <w:t>Lesley has been a foster carer for 21 years and has cared for over 40 children and young people, ranging from overnight to long term placements. Lesley has provided these children and young people with a nurturing family environment and exceptional care.</w:t>
      </w:r>
    </w:p>
    <w:p w14:paraId="29A9AA32" w14:textId="77777777" w:rsidR="00E70F12" w:rsidRPr="00E70F12" w:rsidRDefault="00E70F12" w:rsidP="004C2ECE">
      <w:pPr>
        <w:pStyle w:val="Body"/>
      </w:pPr>
      <w:r w:rsidRPr="00E70F12">
        <w:t>Lesley’s first foster care placement was with a young sibling group. These children reached adulthood in Lesley’s care and remain connected to this day.</w:t>
      </w:r>
    </w:p>
    <w:p w14:paraId="6CF31475" w14:textId="77777777" w:rsidR="00E70F12" w:rsidRPr="00E70F12" w:rsidRDefault="00E70F12" w:rsidP="004C2ECE">
      <w:pPr>
        <w:pStyle w:val="Body"/>
      </w:pPr>
      <w:r w:rsidRPr="00E70F12">
        <w:t>Lesley provides care to children with complex medical and physical needs including, a child who - without Lesley’s care - would have remained living in the hospital.</w:t>
      </w:r>
    </w:p>
    <w:p w14:paraId="4464B39B" w14:textId="77777777" w:rsidR="00E70F12" w:rsidRPr="00E70F12" w:rsidRDefault="00E70F12" w:rsidP="004C2ECE">
      <w:pPr>
        <w:pStyle w:val="Body"/>
      </w:pPr>
      <w:r w:rsidRPr="00E70F12">
        <w:t>Skilled in using non-verbal cues, changes in appetite and other behaviours, Lesley can detect pain or symptoms that require immediate attention.</w:t>
      </w:r>
    </w:p>
    <w:p w14:paraId="664B18BF" w14:textId="77777777" w:rsidR="00E70F12" w:rsidRPr="00E70F12" w:rsidRDefault="00E70F12" w:rsidP="004C2ECE">
      <w:pPr>
        <w:pStyle w:val="Body"/>
      </w:pPr>
      <w:r w:rsidRPr="00E70F12">
        <w:lastRenderedPageBreak/>
        <w:t>Lesley has been a driving force to explore, with allied health teams, the available options to enable a-typical communication platforms to give children the ability to connect.</w:t>
      </w:r>
    </w:p>
    <w:p w14:paraId="51F59EC1" w14:textId="6730F20C" w:rsidR="00EE17DC" w:rsidRPr="00E70F12" w:rsidRDefault="00E70F12" w:rsidP="004C2ECE">
      <w:pPr>
        <w:pStyle w:val="Body"/>
      </w:pPr>
      <w:r w:rsidRPr="00E70F12">
        <w:t>Feedback from medical staff affirms Lesley’s ability to tune into the needs of the child to achieve improved outcomes.</w:t>
      </w:r>
    </w:p>
    <w:p w14:paraId="279F71C1" w14:textId="70DA8D8B" w:rsidR="00E95163" w:rsidRPr="00247878" w:rsidRDefault="00E70F12" w:rsidP="00E70F12">
      <w:pPr>
        <w:pStyle w:val="Heading4"/>
      </w:pPr>
      <w:r>
        <w:t xml:space="preserve">Finalists – Foster Carer Award </w:t>
      </w:r>
    </w:p>
    <w:p w14:paraId="2ADBB5CF" w14:textId="7A7D7170" w:rsidR="00E95163" w:rsidRPr="00247878" w:rsidRDefault="00E95163" w:rsidP="00247878">
      <w:pPr>
        <w:pStyle w:val="Bullet1"/>
        <w:numPr>
          <w:ilvl w:val="0"/>
          <w:numId w:val="12"/>
        </w:numPr>
      </w:pPr>
      <w:r w:rsidRPr="00247878">
        <w:t>Mathew and C</w:t>
      </w:r>
      <w:r w:rsidR="008057B1" w:rsidRPr="00247878">
        <w:t>risty</w:t>
      </w:r>
      <w:r w:rsidRPr="00247878">
        <w:t xml:space="preserve"> Oxley, Victorian Aboriginal Child and Community Agency </w:t>
      </w:r>
    </w:p>
    <w:p w14:paraId="49DA959F" w14:textId="77777777" w:rsidR="00E95163" w:rsidRPr="00247878" w:rsidRDefault="00E95163" w:rsidP="00247878">
      <w:pPr>
        <w:pStyle w:val="Bullet1"/>
        <w:numPr>
          <w:ilvl w:val="0"/>
          <w:numId w:val="12"/>
        </w:numPr>
      </w:pPr>
      <w:r w:rsidRPr="00247878">
        <w:t>Rose and David Foulkes, Anglicare Victoria  </w:t>
      </w:r>
    </w:p>
    <w:p w14:paraId="61AAE347" w14:textId="77777777" w:rsidR="00E95163" w:rsidRPr="00247878" w:rsidRDefault="00E95163" w:rsidP="00247878">
      <w:pPr>
        <w:pStyle w:val="Bullet1"/>
        <w:numPr>
          <w:ilvl w:val="0"/>
          <w:numId w:val="12"/>
        </w:numPr>
      </w:pPr>
      <w:r w:rsidRPr="00247878">
        <w:t>Sue and Lee Wakeman, MacKillop Family Services </w:t>
      </w:r>
    </w:p>
    <w:p w14:paraId="13F57B92" w14:textId="77777777" w:rsidR="00131738" w:rsidRDefault="00131738" w:rsidP="00131738">
      <w:pPr>
        <w:pStyle w:val="Body"/>
      </w:pPr>
    </w:p>
    <w:p w14:paraId="4B924ED4" w14:textId="0B74F5BA" w:rsidR="00131738" w:rsidRDefault="00131738" w:rsidP="00131738">
      <w:pPr>
        <w:pStyle w:val="Heading1"/>
        <w:rPr>
          <w:color w:val="0F243E" w:themeColor="text2" w:themeShade="80"/>
        </w:rPr>
      </w:pPr>
      <w:bookmarkStart w:id="13" w:name="_Toc174692678"/>
      <w:bookmarkStart w:id="14" w:name="_Toc207212790"/>
      <w:bookmarkStart w:id="15" w:name="_Toc207284927"/>
      <w:r w:rsidRPr="0033377C">
        <w:rPr>
          <w:color w:val="0F243E" w:themeColor="text2" w:themeShade="80"/>
        </w:rPr>
        <w:t xml:space="preserve">Kinship </w:t>
      </w:r>
      <w:r w:rsidR="008B2759">
        <w:rPr>
          <w:color w:val="0F243E" w:themeColor="text2" w:themeShade="80"/>
        </w:rPr>
        <w:t xml:space="preserve">Carer </w:t>
      </w:r>
      <w:r w:rsidRPr="0033377C">
        <w:rPr>
          <w:color w:val="0F243E" w:themeColor="text2" w:themeShade="80"/>
        </w:rPr>
        <w:t>Award</w:t>
      </w:r>
      <w:bookmarkEnd w:id="13"/>
      <w:bookmarkEnd w:id="14"/>
      <w:bookmarkEnd w:id="15"/>
      <w:r w:rsidRPr="0033377C">
        <w:rPr>
          <w:color w:val="0F243E" w:themeColor="text2" w:themeShade="80"/>
        </w:rPr>
        <w:t xml:space="preserve"> </w:t>
      </w:r>
    </w:p>
    <w:p w14:paraId="1F64F847" w14:textId="24EE49B4" w:rsidR="00E70F12" w:rsidRDefault="00E70F12" w:rsidP="00A53562">
      <w:pPr>
        <w:pStyle w:val="Heading4"/>
      </w:pPr>
      <w:r>
        <w:t xml:space="preserve">Winner – Kinship Carer Award </w:t>
      </w:r>
    </w:p>
    <w:p w14:paraId="20B76145" w14:textId="6E83E4ED" w:rsidR="00A53562" w:rsidRPr="00A53562" w:rsidRDefault="00A53562" w:rsidP="00A53562">
      <w:pPr>
        <w:pStyle w:val="Body"/>
        <w:rPr>
          <w:b/>
          <w:bCs/>
        </w:rPr>
      </w:pPr>
      <w:r w:rsidRPr="00A53562">
        <w:rPr>
          <w:b/>
          <w:bCs/>
        </w:rPr>
        <w:t>Patricia Barton</w:t>
      </w:r>
    </w:p>
    <w:p w14:paraId="361B53C2" w14:textId="77777777" w:rsidR="00A53562" w:rsidRPr="00A53562" w:rsidRDefault="00A53562" w:rsidP="00A53562">
      <w:pPr>
        <w:pStyle w:val="Body"/>
      </w:pPr>
      <w:r w:rsidRPr="00A53562">
        <w:t>Patrica’s life has been dedicated to helping others and empowering children and young people to have a voice.</w:t>
      </w:r>
    </w:p>
    <w:p w14:paraId="5168FC16" w14:textId="77777777" w:rsidR="00A53562" w:rsidRPr="00A53562" w:rsidRDefault="00A53562" w:rsidP="00A53562">
      <w:pPr>
        <w:pStyle w:val="Body"/>
      </w:pPr>
      <w:r w:rsidRPr="00A53562">
        <w:t>Patricia was described by a care leaver as “not the woman who gave birth to me, but the person who helped heal my heart and find hope in the midst of the most traumatic years of my life”.</w:t>
      </w:r>
    </w:p>
    <w:p w14:paraId="439BC430" w14:textId="77777777" w:rsidR="00A53562" w:rsidRPr="00A53562" w:rsidRDefault="00A53562" w:rsidP="00A53562">
      <w:pPr>
        <w:pStyle w:val="Body"/>
      </w:pPr>
      <w:r w:rsidRPr="00A53562">
        <w:t>Patrcia connects children and young people with complex needs to the right supports to learn who they are and to flourish.</w:t>
      </w:r>
    </w:p>
    <w:p w14:paraId="49C24A5E" w14:textId="77777777" w:rsidR="00A53562" w:rsidRPr="00A53562" w:rsidRDefault="00A53562" w:rsidP="00A53562">
      <w:pPr>
        <w:pStyle w:val="Body"/>
      </w:pPr>
      <w:r w:rsidRPr="00A53562">
        <w:t>One of the children dreamed of being an Olympian, Patricia supported the child's goals by travelling across Victoria for them participate in sport.</w:t>
      </w:r>
    </w:p>
    <w:p w14:paraId="3DABC553" w14:textId="77777777" w:rsidR="00A53562" w:rsidRPr="00A53562" w:rsidRDefault="00A53562" w:rsidP="00A53562">
      <w:pPr>
        <w:pStyle w:val="Body"/>
      </w:pPr>
      <w:r w:rsidRPr="00A53562">
        <w:t>To give a child the best start in life, Patricia funded a semi-private education out of a pension fund.</w:t>
      </w:r>
    </w:p>
    <w:p w14:paraId="01BDDE71" w14:textId="77777777" w:rsidR="00A53562" w:rsidRPr="00A53562" w:rsidRDefault="00A53562" w:rsidP="00A53562">
      <w:pPr>
        <w:pStyle w:val="Body"/>
      </w:pPr>
      <w:r w:rsidRPr="00A53562">
        <w:t>Through support, encouraging interests and unpacking stressors, Patricia helps children and young people to know they are capable and empowered to break intergenerational trauma.</w:t>
      </w:r>
    </w:p>
    <w:p w14:paraId="6C0B4DFE" w14:textId="77777777" w:rsidR="00A53562" w:rsidRPr="00A53562" w:rsidRDefault="00A53562" w:rsidP="00A53562">
      <w:pPr>
        <w:pStyle w:val="Body"/>
      </w:pPr>
      <w:r w:rsidRPr="00A53562">
        <w:t>Patricia shows that family is not always related by blood and remains a parental and grandparental figure in the lives of care leavers.</w:t>
      </w:r>
    </w:p>
    <w:p w14:paraId="3AD36AEB" w14:textId="13931D29" w:rsidR="00A53562" w:rsidRPr="00E70F12" w:rsidRDefault="00A53562" w:rsidP="00A53562">
      <w:pPr>
        <w:pStyle w:val="Heading4"/>
      </w:pPr>
      <w:r>
        <w:t>Finalists – Kinship Carer Award</w:t>
      </w:r>
    </w:p>
    <w:p w14:paraId="32A7FAED" w14:textId="14F2FF27" w:rsidR="00490E67" w:rsidRPr="00490E67" w:rsidRDefault="00490E67" w:rsidP="00247878">
      <w:pPr>
        <w:pStyle w:val="Bullet1"/>
        <w:numPr>
          <w:ilvl w:val="0"/>
          <w:numId w:val="12"/>
        </w:numPr>
      </w:pPr>
      <w:r w:rsidRPr="00490E67">
        <w:t xml:space="preserve">Allyson Walker, Victorian Aboriginal Child and Community Agency </w:t>
      </w:r>
    </w:p>
    <w:p w14:paraId="71522FDC" w14:textId="77777777" w:rsidR="00490E67" w:rsidRPr="00490E67" w:rsidRDefault="00490E67" w:rsidP="00247878">
      <w:pPr>
        <w:pStyle w:val="Bullet1"/>
        <w:numPr>
          <w:ilvl w:val="0"/>
          <w:numId w:val="12"/>
        </w:numPr>
      </w:pPr>
      <w:r w:rsidRPr="00490E67">
        <w:t>Lose Samasoni, Baptcare Family and Community Services  </w:t>
      </w:r>
    </w:p>
    <w:p w14:paraId="01C23B09" w14:textId="425039AD" w:rsidR="00490E67" w:rsidRPr="00490E67" w:rsidRDefault="00490E67" w:rsidP="00247878">
      <w:pPr>
        <w:pStyle w:val="Bullet1"/>
        <w:numPr>
          <w:ilvl w:val="0"/>
          <w:numId w:val="12"/>
        </w:numPr>
      </w:pPr>
      <w:r w:rsidRPr="00490E67">
        <w:t>Sasha Naboulsi, Anglicare Victoria  </w:t>
      </w:r>
    </w:p>
    <w:p w14:paraId="2746922F" w14:textId="77777777" w:rsidR="00131738" w:rsidRDefault="00131738" w:rsidP="00131738">
      <w:pPr>
        <w:pStyle w:val="Body"/>
      </w:pPr>
    </w:p>
    <w:p w14:paraId="5962DD14" w14:textId="0CC60C37" w:rsidR="00131738" w:rsidRDefault="00131738" w:rsidP="00131738">
      <w:pPr>
        <w:pStyle w:val="Heading1"/>
        <w:rPr>
          <w:color w:val="0F243E" w:themeColor="text2" w:themeShade="80"/>
        </w:rPr>
      </w:pPr>
      <w:bookmarkStart w:id="16" w:name="_Toc174692679"/>
      <w:bookmarkStart w:id="17" w:name="_Toc207212791"/>
      <w:bookmarkStart w:id="18" w:name="_Toc207284928"/>
      <w:r w:rsidRPr="00D875EE">
        <w:rPr>
          <w:color w:val="0F243E" w:themeColor="text2" w:themeShade="80"/>
        </w:rPr>
        <w:t>Engaging Kids in School Award</w:t>
      </w:r>
      <w:bookmarkEnd w:id="16"/>
      <w:bookmarkEnd w:id="17"/>
      <w:bookmarkEnd w:id="18"/>
    </w:p>
    <w:p w14:paraId="21453506" w14:textId="714C0B2E" w:rsidR="000E67C9" w:rsidRDefault="000E67C9" w:rsidP="000E67C9">
      <w:pPr>
        <w:pStyle w:val="Heading4"/>
      </w:pPr>
      <w:r>
        <w:t>Winner – Engaging Kids in School Award</w:t>
      </w:r>
    </w:p>
    <w:p w14:paraId="0C300803" w14:textId="23835C08" w:rsidR="000E67C9" w:rsidRPr="000E67C9" w:rsidRDefault="000E67C9" w:rsidP="000E67C9">
      <w:pPr>
        <w:pStyle w:val="Body"/>
        <w:rPr>
          <w:b/>
          <w:bCs/>
        </w:rPr>
      </w:pPr>
      <w:r w:rsidRPr="000E67C9">
        <w:rPr>
          <w:b/>
          <w:bCs/>
        </w:rPr>
        <w:t>Project REAL – Banksia Gardens Community Services</w:t>
      </w:r>
    </w:p>
    <w:p w14:paraId="29B0007B" w14:textId="77777777" w:rsidR="000E67C9" w:rsidRPr="000E67C9" w:rsidRDefault="000E67C9" w:rsidP="000E67C9">
      <w:pPr>
        <w:pStyle w:val="Body"/>
      </w:pPr>
      <w:r w:rsidRPr="000E67C9">
        <w:t>Project REAL is a re-engagement program supporting students aged 9 – 12 years who are disengaged with education.</w:t>
      </w:r>
    </w:p>
    <w:p w14:paraId="600F3AA9" w14:textId="77777777" w:rsidR="000E67C9" w:rsidRPr="000E67C9" w:rsidRDefault="000E67C9" w:rsidP="000E67C9">
      <w:pPr>
        <w:pStyle w:val="Body"/>
      </w:pPr>
      <w:r w:rsidRPr="000E67C9">
        <w:t>The program is a flexible learning option which is now regarded as a benchmark of effective practice for flexible learning.</w:t>
      </w:r>
    </w:p>
    <w:p w14:paraId="434A4647" w14:textId="77777777" w:rsidR="000E67C9" w:rsidRPr="000E67C9" w:rsidRDefault="000E67C9" w:rsidP="000E67C9">
      <w:pPr>
        <w:pStyle w:val="Body"/>
      </w:pPr>
      <w:r w:rsidRPr="000E67C9">
        <w:lastRenderedPageBreak/>
        <w:t>The team works with students, their families and carers, and partner schools to ensure every child's right to education is a reality and not just an ideal.</w:t>
      </w:r>
    </w:p>
    <w:p w14:paraId="1376E651" w14:textId="77777777" w:rsidR="000E67C9" w:rsidRPr="000E67C9" w:rsidRDefault="000E67C9" w:rsidP="000E67C9">
      <w:pPr>
        <w:pStyle w:val="Body"/>
      </w:pPr>
      <w:r w:rsidRPr="000E67C9">
        <w:t>The team provides practical support to break down barriers to school engagement, with family support plans, and at times including school pick-ups and drop-offs or organising lunches.</w:t>
      </w:r>
    </w:p>
    <w:p w14:paraId="536E60B4" w14:textId="77777777" w:rsidR="000E67C9" w:rsidRPr="000E67C9" w:rsidRDefault="000E67C9" w:rsidP="000E67C9">
      <w:pPr>
        <w:pStyle w:val="Body"/>
      </w:pPr>
      <w:r w:rsidRPr="000E67C9">
        <w:t>Since 2017, Project REAL has supported close to 60 children to re-engage in learning, as well as participate in activities like sports, music and school camps.</w:t>
      </w:r>
    </w:p>
    <w:p w14:paraId="4C80CAD5" w14:textId="77777777" w:rsidR="000E67C9" w:rsidRPr="000E67C9" w:rsidRDefault="000E67C9" w:rsidP="000E67C9">
      <w:pPr>
        <w:pStyle w:val="Body"/>
      </w:pPr>
      <w:r w:rsidRPr="000E67C9">
        <w:t>Prior to Project REAL, some students had not attended school for extended periods of time. Others were presenting with low impulse control and limited capacity to regulate their emotions.</w:t>
      </w:r>
    </w:p>
    <w:p w14:paraId="03F2275F" w14:textId="77777777" w:rsidR="000E67C9" w:rsidRPr="000E67C9" w:rsidRDefault="000E67C9" w:rsidP="000E67C9">
      <w:pPr>
        <w:pStyle w:val="Body"/>
      </w:pPr>
      <w:r w:rsidRPr="000E67C9">
        <w:t>Most children in the program have shown improvements in attendance, social and emotional skills and responsible decision making.</w:t>
      </w:r>
    </w:p>
    <w:p w14:paraId="14A6120F" w14:textId="406284DC" w:rsidR="000E67C9" w:rsidRPr="000E67C9" w:rsidRDefault="000E67C9" w:rsidP="000E67C9">
      <w:pPr>
        <w:pStyle w:val="Heading4"/>
      </w:pPr>
      <w:r>
        <w:t>Finalists – Engaging Kids in School Award</w:t>
      </w:r>
    </w:p>
    <w:p w14:paraId="7308D6BC" w14:textId="77777777" w:rsidR="00CC5F94" w:rsidRPr="00247878" w:rsidRDefault="00CC5F94" w:rsidP="00247878">
      <w:pPr>
        <w:pStyle w:val="Bullet1"/>
        <w:numPr>
          <w:ilvl w:val="0"/>
          <w:numId w:val="12"/>
        </w:numPr>
      </w:pPr>
      <w:r w:rsidRPr="00247878">
        <w:t>MacKillop Education Senior Leadership Team Geelong, MacKillop Family Services  </w:t>
      </w:r>
    </w:p>
    <w:p w14:paraId="17F83D56" w14:textId="77777777" w:rsidR="00CC5F94" w:rsidRPr="00247878" w:rsidRDefault="00CC5F94" w:rsidP="00247878">
      <w:pPr>
        <w:pStyle w:val="Bullet1"/>
        <w:numPr>
          <w:ilvl w:val="0"/>
          <w:numId w:val="12"/>
        </w:numPr>
      </w:pPr>
      <w:r w:rsidRPr="00247878">
        <w:t>The Paw Pals Program, MacKillop Family Services  </w:t>
      </w:r>
    </w:p>
    <w:p w14:paraId="2955C317" w14:textId="77777777" w:rsidR="00CC5F94" w:rsidRPr="00247878" w:rsidRDefault="00CC5F94" w:rsidP="00247878">
      <w:pPr>
        <w:pStyle w:val="Bullet1"/>
        <w:numPr>
          <w:ilvl w:val="0"/>
          <w:numId w:val="12"/>
        </w:numPr>
      </w:pPr>
      <w:r w:rsidRPr="00247878">
        <w:t>Travis Tuck, Berwick Secondary College  </w:t>
      </w:r>
    </w:p>
    <w:p w14:paraId="4360C7E8" w14:textId="77777777" w:rsidR="00131738" w:rsidRDefault="00131738" w:rsidP="00131738">
      <w:pPr>
        <w:pStyle w:val="Body"/>
      </w:pPr>
    </w:p>
    <w:p w14:paraId="72E1D856" w14:textId="6ECFD3EE" w:rsidR="00131738" w:rsidRDefault="00131738" w:rsidP="00131738">
      <w:pPr>
        <w:pStyle w:val="Heading1"/>
        <w:rPr>
          <w:color w:val="0F243E" w:themeColor="text2" w:themeShade="80"/>
        </w:rPr>
      </w:pPr>
      <w:bookmarkStart w:id="19" w:name="_Toc174692680"/>
      <w:bookmarkStart w:id="20" w:name="_Toc207212792"/>
      <w:bookmarkStart w:id="21" w:name="_Toc207284929"/>
      <w:r w:rsidRPr="00D875EE">
        <w:rPr>
          <w:color w:val="0F243E" w:themeColor="text2" w:themeShade="80"/>
        </w:rPr>
        <w:t xml:space="preserve">Keeping </w:t>
      </w:r>
      <w:r w:rsidR="002B1E0F">
        <w:rPr>
          <w:color w:val="0F243E" w:themeColor="text2" w:themeShade="80"/>
        </w:rPr>
        <w:t>a</w:t>
      </w:r>
      <w:r w:rsidRPr="00D875EE">
        <w:rPr>
          <w:color w:val="0F243E" w:themeColor="text2" w:themeShade="80"/>
        </w:rPr>
        <w:t>t Risk Young People Safe Award</w:t>
      </w:r>
      <w:bookmarkEnd w:id="19"/>
      <w:bookmarkEnd w:id="20"/>
      <w:bookmarkEnd w:id="21"/>
    </w:p>
    <w:p w14:paraId="14223AD8" w14:textId="117F7E75" w:rsidR="000E67C9" w:rsidRPr="000E67C9" w:rsidRDefault="000E67C9" w:rsidP="000E67C9">
      <w:pPr>
        <w:pStyle w:val="Heading4"/>
      </w:pPr>
      <w:r>
        <w:t xml:space="preserve">Winner – Keeping </w:t>
      </w:r>
      <w:r w:rsidR="002B1E0F">
        <w:t>a</w:t>
      </w:r>
      <w:r>
        <w:t xml:space="preserve">t Risk Young People Safe Award </w:t>
      </w:r>
    </w:p>
    <w:p w14:paraId="77DF9F73" w14:textId="77777777" w:rsidR="00BE5A76" w:rsidRPr="00F1504D" w:rsidRDefault="00BE5A76" w:rsidP="002C4ADD">
      <w:pPr>
        <w:pStyle w:val="Body"/>
        <w:rPr>
          <w:b/>
          <w:bCs/>
        </w:rPr>
      </w:pPr>
      <w:r w:rsidRPr="00F1504D">
        <w:rPr>
          <w:b/>
          <w:bCs/>
        </w:rPr>
        <w:t>Lisa Cappola, Anglicare Victoria  </w:t>
      </w:r>
    </w:p>
    <w:p w14:paraId="73E35322" w14:textId="77777777" w:rsidR="00F1504D" w:rsidRPr="00F1504D" w:rsidRDefault="00F1504D" w:rsidP="00F1504D">
      <w:r w:rsidRPr="00F1504D">
        <w:t>Lisa has over 25 years’ experience in residential care and demonstrates exceptional leadership and dedication to at-risk youth.</w:t>
      </w:r>
    </w:p>
    <w:p w14:paraId="72F932BD" w14:textId="77777777" w:rsidR="00F1504D" w:rsidRPr="00F1504D" w:rsidRDefault="00F1504D" w:rsidP="00F1504D">
      <w:r w:rsidRPr="00F1504D">
        <w:t>Lisa’s knowledge, trauma-informed methodologies and ability to forge meaningful connections have been pivotal in safeguarding and transforming countless lives.</w:t>
      </w:r>
    </w:p>
    <w:p w14:paraId="5D1C725F" w14:textId="77777777" w:rsidR="00F1504D" w:rsidRPr="00F1504D" w:rsidRDefault="00F1504D" w:rsidP="00F1504D">
      <w:r w:rsidRPr="00F1504D">
        <w:t>Lisa played a key role in the North with the transition to the KEYS program which provides an individualised trauma-informed approach.</w:t>
      </w:r>
    </w:p>
    <w:p w14:paraId="275C8E24" w14:textId="77777777" w:rsidR="00F1504D" w:rsidRPr="00F1504D" w:rsidRDefault="00F1504D" w:rsidP="00F1504D">
      <w:r w:rsidRPr="00F1504D">
        <w:t>Lisa creates an environment where children, young people, and their families and carers are active participants in shaping their futures with long-term stability and growth opportunities.</w:t>
      </w:r>
    </w:p>
    <w:p w14:paraId="24C5B693" w14:textId="77777777" w:rsidR="00F1504D" w:rsidRPr="00F1504D" w:rsidRDefault="00F1504D" w:rsidP="00F1504D">
      <w:r w:rsidRPr="00F1504D">
        <w:t>A notable example is Lisa’s role in facilitating the smooth transition and successful reunification of a young person with their family.</w:t>
      </w:r>
    </w:p>
    <w:p w14:paraId="4FF9E16B" w14:textId="77777777" w:rsidR="00F1504D" w:rsidRPr="00F1504D" w:rsidRDefault="00F1504D" w:rsidP="00F1504D">
      <w:r w:rsidRPr="00F1504D">
        <w:t>To deliver holistic care, Lisa’s leadership style is collaborative with a multidisciplinary team. Lisa has established partnerships with services such as the Victorian Aboriginal Child and Community Agency and Youth Support and Advocacy Service.</w:t>
      </w:r>
    </w:p>
    <w:p w14:paraId="4049B2AB" w14:textId="77777777" w:rsidR="00F1504D" w:rsidRPr="00F1504D" w:rsidRDefault="00F1504D" w:rsidP="00F1504D">
      <w:r w:rsidRPr="00F1504D">
        <w:t>Lisa ensures Aboriginal children and young people remain connected to their culture and appropriate services, recognising the importance of cultural identity in overall wellbeing.</w:t>
      </w:r>
    </w:p>
    <w:p w14:paraId="6D02493C" w14:textId="7C19D8F3" w:rsidR="000E67C9" w:rsidRPr="00F1504D" w:rsidRDefault="00FD109E" w:rsidP="00FD109E">
      <w:pPr>
        <w:pStyle w:val="Heading4"/>
      </w:pPr>
      <w:r>
        <w:t xml:space="preserve">Finalists – Keeping </w:t>
      </w:r>
      <w:r w:rsidR="00A6586A">
        <w:t>a</w:t>
      </w:r>
      <w:r>
        <w:t xml:space="preserve">t Risk Young People Safe Award </w:t>
      </w:r>
    </w:p>
    <w:p w14:paraId="48AD631A" w14:textId="77777777" w:rsidR="00BE5A76" w:rsidRPr="00247878" w:rsidRDefault="00BE5A76" w:rsidP="00247878">
      <w:pPr>
        <w:pStyle w:val="Bullet1"/>
        <w:numPr>
          <w:ilvl w:val="0"/>
          <w:numId w:val="12"/>
        </w:numPr>
      </w:pPr>
      <w:r w:rsidRPr="00247878">
        <w:t>Sergeant Tem Hawkes and the Youth Tasking Team, Victoria Police  </w:t>
      </w:r>
    </w:p>
    <w:p w14:paraId="3EBFB89C" w14:textId="77777777" w:rsidR="00BE5A76" w:rsidRPr="00247878" w:rsidRDefault="00BE5A76" w:rsidP="480BAA28">
      <w:pPr>
        <w:pStyle w:val="Bullet1"/>
      </w:pPr>
      <w:r>
        <w:t>Two Bed Emergency Response Program, MacKillop Family Services  </w:t>
      </w:r>
    </w:p>
    <w:p w14:paraId="27C80162" w14:textId="5F3FF352" w:rsidR="452DF4CF" w:rsidRDefault="452DF4CF" w:rsidP="480BAA28">
      <w:pPr>
        <w:pStyle w:val="Bullet1"/>
      </w:pPr>
      <w:r>
        <w:t>Youth Services Team, Les Twentyman Foundation </w:t>
      </w:r>
    </w:p>
    <w:p w14:paraId="11B80753" w14:textId="77777777" w:rsidR="00131738" w:rsidRDefault="00131738" w:rsidP="00131738">
      <w:pPr>
        <w:pStyle w:val="Body"/>
      </w:pPr>
    </w:p>
    <w:p w14:paraId="5BFDADBA" w14:textId="5E43BAA8" w:rsidR="00131738" w:rsidRDefault="00131738" w:rsidP="00131738">
      <w:pPr>
        <w:pStyle w:val="Heading1"/>
        <w:rPr>
          <w:color w:val="0F243E" w:themeColor="text2" w:themeShade="80"/>
        </w:rPr>
      </w:pPr>
      <w:bookmarkStart w:id="22" w:name="_Toc207212793"/>
      <w:bookmarkStart w:id="23" w:name="_Toc207284930"/>
      <w:bookmarkStart w:id="24" w:name="_Toc174692681"/>
      <w:r w:rsidRPr="00D875EE">
        <w:rPr>
          <w:color w:val="0F243E" w:themeColor="text2" w:themeShade="80"/>
        </w:rPr>
        <w:lastRenderedPageBreak/>
        <w:t>CREATE Positive Impacts Award</w:t>
      </w:r>
      <w:bookmarkEnd w:id="22"/>
      <w:bookmarkEnd w:id="23"/>
      <w:r w:rsidR="00D20F5E">
        <w:rPr>
          <w:color w:val="0F243E" w:themeColor="text2" w:themeShade="80"/>
        </w:rPr>
        <w:t xml:space="preserve"> </w:t>
      </w:r>
      <w:bookmarkEnd w:id="24"/>
    </w:p>
    <w:p w14:paraId="3483738F" w14:textId="4A68B69E" w:rsidR="00FD109E" w:rsidRDefault="00FD109E" w:rsidP="00FD109E">
      <w:pPr>
        <w:pStyle w:val="Heading4"/>
      </w:pPr>
      <w:r>
        <w:t xml:space="preserve">Winner – CREATE Positive Impacts Award </w:t>
      </w:r>
    </w:p>
    <w:p w14:paraId="343CBE92" w14:textId="77777777" w:rsidR="0084008B" w:rsidRPr="0084008B" w:rsidRDefault="0084008B" w:rsidP="00C51406">
      <w:pPr>
        <w:pStyle w:val="Body"/>
        <w:rPr>
          <w:b/>
          <w:bCs/>
        </w:rPr>
      </w:pPr>
      <w:r w:rsidRPr="0084008B">
        <w:rPr>
          <w:b/>
          <w:bCs/>
        </w:rPr>
        <w:t>Zoe Stamatopoulos, MacKillop Family Services  </w:t>
      </w:r>
    </w:p>
    <w:p w14:paraId="629A3D63" w14:textId="77777777" w:rsidR="0084008B" w:rsidRPr="0084008B" w:rsidRDefault="0084008B" w:rsidP="0084008B">
      <w:pPr>
        <w:pStyle w:val="Body"/>
      </w:pPr>
      <w:r w:rsidRPr="0084008B">
        <w:t>Zoe has shown a thorough understanding of trauma informed practice throughout interactions with young people in care.</w:t>
      </w:r>
    </w:p>
    <w:p w14:paraId="5231F2F4" w14:textId="77777777" w:rsidR="0084008B" w:rsidRPr="0084008B" w:rsidRDefault="0084008B" w:rsidP="0084008B">
      <w:pPr>
        <w:pStyle w:val="Body"/>
      </w:pPr>
      <w:r w:rsidRPr="0084008B">
        <w:t>By listening to the voices of the young people, Zoe develops strong rapport while providing support. Zoe drives the importance of self-care and promotes that all children deserve the chance to be themselves and to have fun.</w:t>
      </w:r>
    </w:p>
    <w:p w14:paraId="61425B5F" w14:textId="77777777" w:rsidR="0084008B" w:rsidRPr="0084008B" w:rsidRDefault="0084008B" w:rsidP="0084008B">
      <w:pPr>
        <w:pStyle w:val="Body"/>
      </w:pPr>
      <w:r w:rsidRPr="0084008B">
        <w:t>Under Zoe’s guidance, a young person embarked on their first ever interstate trip to Queensland where they got to experience theme parks and fun activities. This was possible as the young person advocated for themself with confidence to be able to go on the school camp.</w:t>
      </w:r>
    </w:p>
    <w:p w14:paraId="49B83875" w14:textId="77777777" w:rsidR="0084008B" w:rsidRPr="0084008B" w:rsidRDefault="0084008B" w:rsidP="0084008B">
      <w:pPr>
        <w:pStyle w:val="Body"/>
      </w:pPr>
      <w:r w:rsidRPr="0084008B">
        <w:t>Zoe also empowered the young person to be involved and play an important role at their school concert.</w:t>
      </w:r>
    </w:p>
    <w:p w14:paraId="3B5ABE64" w14:textId="77777777" w:rsidR="0084008B" w:rsidRPr="0084008B" w:rsidRDefault="0084008B" w:rsidP="0084008B">
      <w:pPr>
        <w:pStyle w:val="Body"/>
      </w:pPr>
      <w:r w:rsidRPr="0084008B">
        <w:t>Zoe provided transport for family members so that they could watch and share the special moment with the young person.</w:t>
      </w:r>
    </w:p>
    <w:p w14:paraId="2346CCA9" w14:textId="77777777" w:rsidR="0084008B" w:rsidRPr="0084008B" w:rsidRDefault="0084008B" w:rsidP="0084008B">
      <w:pPr>
        <w:pStyle w:val="Body"/>
      </w:pPr>
      <w:r w:rsidRPr="0084008B">
        <w:t>Zoe has advocated for young people and provided hope when some had lost sight of it.</w:t>
      </w:r>
    </w:p>
    <w:p w14:paraId="0356944E" w14:textId="57FDC191" w:rsidR="0084008B" w:rsidRPr="0084008B" w:rsidRDefault="0084008B" w:rsidP="0084008B">
      <w:pPr>
        <w:pStyle w:val="Heading4"/>
      </w:pPr>
      <w:r>
        <w:t xml:space="preserve">Finalists – CREATE Positive Impacts Award </w:t>
      </w:r>
    </w:p>
    <w:p w14:paraId="53C5D3F6" w14:textId="6E2DC251" w:rsidR="008902E0" w:rsidRPr="00247878" w:rsidRDefault="008902E0" w:rsidP="00247878">
      <w:pPr>
        <w:pStyle w:val="Bullet1"/>
        <w:numPr>
          <w:ilvl w:val="0"/>
          <w:numId w:val="12"/>
        </w:numPr>
      </w:pPr>
      <w:r w:rsidRPr="00247878">
        <w:t xml:space="preserve">Gabby Knight, </w:t>
      </w:r>
      <w:r w:rsidR="000F5CE6" w:rsidRPr="00247878">
        <w:t>Pyjama Foundation</w:t>
      </w:r>
    </w:p>
    <w:p w14:paraId="676178E1" w14:textId="1FE92F32" w:rsidR="008902E0" w:rsidRPr="00247878" w:rsidRDefault="008902E0" w:rsidP="28746E6F">
      <w:pPr>
        <w:pStyle w:val="Bullet1"/>
      </w:pPr>
      <w:r>
        <w:t>Narelle Ros</w:t>
      </w:r>
      <w:r w:rsidR="7FF9BA02">
        <w:t>bergen</w:t>
      </w:r>
      <w:r>
        <w:t>, Anglicare Victoria  </w:t>
      </w:r>
    </w:p>
    <w:p w14:paraId="38C88EB6" w14:textId="77777777" w:rsidR="00131738" w:rsidRPr="00555E25" w:rsidRDefault="00131738" w:rsidP="00131738">
      <w:pPr>
        <w:pStyle w:val="Body"/>
      </w:pPr>
    </w:p>
    <w:p w14:paraId="0117B92F" w14:textId="41A30F4D" w:rsidR="00131738" w:rsidRDefault="00131738" w:rsidP="00131738">
      <w:pPr>
        <w:pStyle w:val="Heading1"/>
        <w:rPr>
          <w:color w:val="0F243E" w:themeColor="text2" w:themeShade="80"/>
        </w:rPr>
      </w:pPr>
      <w:bookmarkStart w:id="25" w:name="_Toc174692682"/>
      <w:bookmarkStart w:id="26" w:name="_Toc207212794"/>
      <w:bookmarkStart w:id="27" w:name="_Toc207284931"/>
      <w:r w:rsidRPr="00555E25">
        <w:rPr>
          <w:color w:val="0F243E" w:themeColor="text2" w:themeShade="80"/>
        </w:rPr>
        <w:t>Child and Youth Empowerment Award</w:t>
      </w:r>
      <w:bookmarkEnd w:id="25"/>
      <w:r w:rsidR="00B86472">
        <w:rPr>
          <w:color w:val="0F243E" w:themeColor="text2" w:themeShade="80"/>
        </w:rPr>
        <w:t xml:space="preserve"> –</w:t>
      </w:r>
      <w:r w:rsidR="00037096">
        <w:rPr>
          <w:color w:val="0F243E" w:themeColor="text2" w:themeShade="80"/>
        </w:rPr>
        <w:t xml:space="preserve"> Commission for Children and Young People</w:t>
      </w:r>
      <w:bookmarkEnd w:id="26"/>
      <w:bookmarkEnd w:id="27"/>
      <w:r w:rsidRPr="00555E25">
        <w:rPr>
          <w:color w:val="0F243E" w:themeColor="text2" w:themeShade="80"/>
        </w:rPr>
        <w:t xml:space="preserve"> </w:t>
      </w:r>
    </w:p>
    <w:p w14:paraId="55AA9A60" w14:textId="1263E62D" w:rsidR="00711743" w:rsidRDefault="00711743" w:rsidP="00711743">
      <w:pPr>
        <w:pStyle w:val="Heading4"/>
      </w:pPr>
      <w:r>
        <w:t xml:space="preserve">Winner - </w:t>
      </w:r>
      <w:r w:rsidRPr="00555E25">
        <w:t>Child and Youth Empowerment Award</w:t>
      </w:r>
      <w:r w:rsidR="005F5AEC">
        <w:t xml:space="preserve"> –</w:t>
      </w:r>
      <w:r>
        <w:t xml:space="preserve"> Commission for Children and Young People</w:t>
      </w:r>
      <w:r w:rsidRPr="00555E25">
        <w:t xml:space="preserve"> </w:t>
      </w:r>
    </w:p>
    <w:p w14:paraId="643C646C" w14:textId="2CA40399" w:rsidR="005B5F62" w:rsidRDefault="005B5F62" w:rsidP="00E8044C">
      <w:pPr>
        <w:pStyle w:val="Body"/>
        <w:rPr>
          <w:b/>
          <w:bCs/>
        </w:rPr>
      </w:pPr>
      <w:r w:rsidRPr="005B5F62">
        <w:rPr>
          <w:b/>
          <w:bCs/>
        </w:rPr>
        <w:t>Salesian College Chadstone Child Safety Committee</w:t>
      </w:r>
    </w:p>
    <w:p w14:paraId="069CEBEA" w14:textId="337D3BA5" w:rsidR="00E8044C" w:rsidRPr="00E8044C" w:rsidRDefault="00E8044C" w:rsidP="00E8044C">
      <w:pPr>
        <w:pStyle w:val="Body"/>
      </w:pPr>
      <w:r w:rsidRPr="00E8044C">
        <w:t xml:space="preserve">The </w:t>
      </w:r>
      <w:r w:rsidR="00041FDA" w:rsidRPr="00041FDA">
        <w:t>Salesian College Chadstone Child Safety Committee</w:t>
      </w:r>
      <w:r w:rsidR="00041FDA">
        <w:t xml:space="preserve"> </w:t>
      </w:r>
      <w:r w:rsidRPr="00E8044C">
        <w:t>is made up of students and college staff to implement projects that support a child safe culture for all students.</w:t>
      </w:r>
    </w:p>
    <w:p w14:paraId="4D131C24" w14:textId="77777777" w:rsidR="00E8044C" w:rsidRPr="00E8044C" w:rsidRDefault="00E8044C" w:rsidP="00E8044C">
      <w:pPr>
        <w:pStyle w:val="Body"/>
      </w:pPr>
      <w:r w:rsidRPr="00E8044C">
        <w:t>The committee developed a child safety framework, child safety standards action plan, student concerns process, and a diversity and inclusion policy.</w:t>
      </w:r>
    </w:p>
    <w:p w14:paraId="712B6A64" w14:textId="77777777" w:rsidR="00E8044C" w:rsidRPr="00E8044C" w:rsidRDefault="00E8044C" w:rsidP="00E8044C">
      <w:pPr>
        <w:pStyle w:val="Body"/>
      </w:pPr>
      <w:r w:rsidRPr="00E8044C">
        <w:t>A key committee initiative was the student concerns process. Developed and implemented by students, the purpose is to empower students to report issues for the school to promptly action.</w:t>
      </w:r>
    </w:p>
    <w:p w14:paraId="299D6BF3" w14:textId="77777777" w:rsidR="00E8044C" w:rsidRPr="00E8044C" w:rsidRDefault="00E8044C" w:rsidP="00E8044C">
      <w:pPr>
        <w:pStyle w:val="Body"/>
      </w:pPr>
      <w:r w:rsidRPr="00E8044C">
        <w:t>The co-design between staff and students has fostered respectful relationships and ensured diverse ideas.</w:t>
      </w:r>
    </w:p>
    <w:p w14:paraId="1743193B" w14:textId="77777777" w:rsidR="00E8044C" w:rsidRPr="00E8044C" w:rsidRDefault="00E8044C" w:rsidP="00E8044C">
      <w:pPr>
        <w:pStyle w:val="Body"/>
      </w:pPr>
      <w:r w:rsidRPr="00E8044C">
        <w:t>Students are empowered to present ideas, seek feedback from peers and design initiatives. Items are discussed at committee meetings, with student voices informing decisions for how to deliver solutions and offer support.</w:t>
      </w:r>
    </w:p>
    <w:p w14:paraId="042B98A5" w14:textId="77777777" w:rsidR="00E8044C" w:rsidRPr="00E8044C" w:rsidRDefault="00E8044C" w:rsidP="00E8044C">
      <w:pPr>
        <w:pStyle w:val="Body"/>
      </w:pPr>
      <w:r w:rsidRPr="00E8044C">
        <w:t>Students have presented in school assemblies and widely communicate their initiatives and documents to students, parents and staff.</w:t>
      </w:r>
    </w:p>
    <w:p w14:paraId="178BABDD" w14:textId="2A45B27C" w:rsidR="00E8044C" w:rsidRPr="00E8044C" w:rsidRDefault="00E8044C" w:rsidP="00E8044C">
      <w:pPr>
        <w:pStyle w:val="Body"/>
      </w:pPr>
      <w:r w:rsidRPr="00E8044C">
        <w:t xml:space="preserve">The </w:t>
      </w:r>
      <w:r w:rsidR="000B5A65" w:rsidRPr="000B5A65">
        <w:t>Salesian College Chadstone Child Safety Committee</w:t>
      </w:r>
      <w:r w:rsidR="000B5A65">
        <w:t xml:space="preserve"> </w:t>
      </w:r>
      <w:r w:rsidRPr="00E8044C">
        <w:t>is a great example of student agency and empowerment.</w:t>
      </w:r>
    </w:p>
    <w:p w14:paraId="648C7800" w14:textId="216CF8A3" w:rsidR="00711743" w:rsidRPr="00711743" w:rsidRDefault="00E8044C" w:rsidP="00E8044C">
      <w:pPr>
        <w:pStyle w:val="Heading4"/>
      </w:pPr>
      <w:r>
        <w:lastRenderedPageBreak/>
        <w:t xml:space="preserve">Finalists - </w:t>
      </w:r>
      <w:r w:rsidRPr="00555E25">
        <w:t>Child and Youth Empowerment Award</w:t>
      </w:r>
      <w:r w:rsidR="005452A3">
        <w:t xml:space="preserve"> –</w:t>
      </w:r>
      <w:r>
        <w:t xml:space="preserve"> Commission for Children and Young People</w:t>
      </w:r>
      <w:r w:rsidRPr="00555E25">
        <w:t xml:space="preserve"> </w:t>
      </w:r>
    </w:p>
    <w:p w14:paraId="5DEAE85D" w14:textId="70307CB1" w:rsidR="00DE3DB6" w:rsidRPr="00247878" w:rsidRDefault="00DE3DB6" w:rsidP="00247878">
      <w:pPr>
        <w:pStyle w:val="Bullet1"/>
        <w:numPr>
          <w:ilvl w:val="0"/>
          <w:numId w:val="12"/>
        </w:numPr>
      </w:pPr>
      <w:r w:rsidRPr="00247878">
        <w:t>Chelsea Russell, Uniting Vic</w:t>
      </w:r>
      <w:r w:rsidR="0098657A" w:rsidRPr="00247878">
        <w:t>.</w:t>
      </w:r>
      <w:r w:rsidRPr="00247878">
        <w:t>Tas  </w:t>
      </w:r>
    </w:p>
    <w:p w14:paraId="31DDE83F" w14:textId="77777777" w:rsidR="00DE3DB6" w:rsidRPr="00247878" w:rsidRDefault="00DE3DB6" w:rsidP="00247878">
      <w:pPr>
        <w:pStyle w:val="Bullet1"/>
        <w:numPr>
          <w:ilvl w:val="0"/>
          <w:numId w:val="12"/>
        </w:numPr>
      </w:pPr>
      <w:r w:rsidRPr="00247878">
        <w:t>Kelly Danaher, Department of Families, Fairness and Housing  </w:t>
      </w:r>
    </w:p>
    <w:p w14:paraId="2B2541E4" w14:textId="77777777" w:rsidR="00131738" w:rsidRPr="00C277F1" w:rsidRDefault="00131738" w:rsidP="00131738">
      <w:pPr>
        <w:pStyle w:val="Body"/>
      </w:pPr>
    </w:p>
    <w:p w14:paraId="4F5D9202" w14:textId="182DB954" w:rsidR="00131738" w:rsidRPr="00555E25" w:rsidRDefault="00131738" w:rsidP="00131738">
      <w:pPr>
        <w:pStyle w:val="Heading1"/>
        <w:rPr>
          <w:color w:val="0F243E" w:themeColor="text2" w:themeShade="80"/>
        </w:rPr>
      </w:pPr>
      <w:bookmarkStart w:id="28" w:name="_Toc174692684"/>
      <w:bookmarkStart w:id="29" w:name="_Toc207212795"/>
      <w:bookmarkStart w:id="30" w:name="_Toc207284932"/>
      <w:r w:rsidRPr="00555E25">
        <w:rPr>
          <w:color w:val="0F243E" w:themeColor="text2" w:themeShade="80"/>
        </w:rPr>
        <w:t>Leaving a Legacy Award</w:t>
      </w:r>
      <w:bookmarkEnd w:id="28"/>
      <w:bookmarkEnd w:id="29"/>
      <w:bookmarkEnd w:id="30"/>
      <w:r w:rsidRPr="00555E25">
        <w:rPr>
          <w:color w:val="0F243E" w:themeColor="text2" w:themeShade="80"/>
        </w:rPr>
        <w:t xml:space="preserve"> </w:t>
      </w:r>
    </w:p>
    <w:p w14:paraId="53B729D2" w14:textId="1F1E07C1" w:rsidR="00131738" w:rsidRPr="00F84BA7" w:rsidRDefault="00F84BA7" w:rsidP="00F84BA7">
      <w:pPr>
        <w:pStyle w:val="Heading4"/>
      </w:pPr>
      <w:r w:rsidRPr="00F84BA7">
        <w:rPr>
          <w:rStyle w:val="normaltextrun"/>
        </w:rPr>
        <w:t>Winner – Leaving a Legacy Award</w:t>
      </w:r>
    </w:p>
    <w:p w14:paraId="395D5646" w14:textId="77F15511" w:rsidR="00F84BA7" w:rsidRPr="00F84BA7" w:rsidRDefault="00F84BA7" w:rsidP="00F84BA7">
      <w:pPr>
        <w:pStyle w:val="Body"/>
        <w:rPr>
          <w:rFonts w:cs="Arial"/>
          <w:b/>
          <w:bCs/>
          <w:color w:val="000000" w:themeColor="text1"/>
        </w:rPr>
      </w:pPr>
      <w:r w:rsidRPr="00F84BA7">
        <w:rPr>
          <w:rFonts w:cs="Arial"/>
          <w:b/>
          <w:bCs/>
          <w:color w:val="000000" w:themeColor="text1"/>
        </w:rPr>
        <w:t xml:space="preserve">Bronwyn Pike AM </w:t>
      </w:r>
    </w:p>
    <w:p w14:paraId="4CC3926C" w14:textId="77777777" w:rsidR="00F84BA7" w:rsidRPr="00F84BA7" w:rsidRDefault="00F84BA7" w:rsidP="00F84BA7">
      <w:pPr>
        <w:pStyle w:val="Body"/>
        <w:rPr>
          <w:rFonts w:cs="Arial"/>
          <w:color w:val="000000" w:themeColor="text1"/>
        </w:rPr>
      </w:pPr>
      <w:r w:rsidRPr="00F84BA7">
        <w:rPr>
          <w:rFonts w:cs="Arial"/>
          <w:color w:val="000000" w:themeColor="text1"/>
        </w:rPr>
        <w:t>Bronwyn has an unwavering dedication to child, youth, and family services.</w:t>
      </w:r>
    </w:p>
    <w:p w14:paraId="05D50EA8" w14:textId="77777777" w:rsidR="00F84BA7" w:rsidRPr="00F84BA7" w:rsidRDefault="00F84BA7" w:rsidP="00F84BA7">
      <w:pPr>
        <w:pStyle w:val="Body"/>
        <w:rPr>
          <w:rFonts w:cs="Arial"/>
          <w:color w:val="000000" w:themeColor="text1"/>
        </w:rPr>
      </w:pPr>
      <w:r w:rsidRPr="00F84BA7">
        <w:rPr>
          <w:rFonts w:cs="Arial"/>
          <w:color w:val="000000" w:themeColor="text1"/>
        </w:rPr>
        <w:t>Bronwyn has shaped the future of generations of Australians. Initially as a teacher and then through serving as the Director of Justice and Social Responsibility with the Uniting Church.</w:t>
      </w:r>
    </w:p>
    <w:p w14:paraId="599FF934" w14:textId="77777777" w:rsidR="00F84BA7" w:rsidRPr="00F84BA7" w:rsidRDefault="00F84BA7" w:rsidP="00F84BA7">
      <w:pPr>
        <w:pStyle w:val="Body"/>
        <w:rPr>
          <w:rFonts w:cs="Arial"/>
          <w:color w:val="000000" w:themeColor="text1"/>
        </w:rPr>
      </w:pPr>
      <w:r w:rsidRPr="00F84BA7">
        <w:rPr>
          <w:rFonts w:cs="Arial"/>
          <w:color w:val="000000" w:themeColor="text1"/>
        </w:rPr>
        <w:t>In 1999, Bronwyn entered Victorian Parliament, representing Melbourne for more than 12 years.</w:t>
      </w:r>
    </w:p>
    <w:p w14:paraId="6928263E" w14:textId="77777777" w:rsidR="00F84BA7" w:rsidRPr="00F84BA7" w:rsidRDefault="00F84BA7" w:rsidP="00F84BA7">
      <w:pPr>
        <w:pStyle w:val="Body"/>
        <w:rPr>
          <w:rFonts w:cs="Arial"/>
          <w:color w:val="000000" w:themeColor="text1"/>
        </w:rPr>
      </w:pPr>
      <w:r w:rsidRPr="00F84BA7">
        <w:rPr>
          <w:rFonts w:cs="Arial"/>
          <w:color w:val="000000" w:themeColor="text1"/>
        </w:rPr>
        <w:t>During this time, Bronwyn held key ministerial roles, including housing, health, aged care, community services and education.</w:t>
      </w:r>
    </w:p>
    <w:p w14:paraId="444FF702" w14:textId="77777777" w:rsidR="00F84BA7" w:rsidRPr="00F84BA7" w:rsidRDefault="00F84BA7" w:rsidP="00F84BA7">
      <w:pPr>
        <w:pStyle w:val="Body"/>
        <w:rPr>
          <w:rFonts w:cs="Arial"/>
          <w:color w:val="000000" w:themeColor="text1"/>
        </w:rPr>
      </w:pPr>
      <w:r w:rsidRPr="00F84BA7">
        <w:rPr>
          <w:rFonts w:cs="Arial"/>
          <w:color w:val="000000" w:themeColor="text1"/>
        </w:rPr>
        <w:t>Post-politics, Bronwyn continued advocacy work as Chief Executive Officer of Uniting Vic.Tas, leading the unification of the organisation’s founding agencies.</w:t>
      </w:r>
    </w:p>
    <w:p w14:paraId="4AC3E370" w14:textId="77777777" w:rsidR="00F84BA7" w:rsidRPr="00F84BA7" w:rsidRDefault="00F84BA7" w:rsidP="00F84BA7">
      <w:pPr>
        <w:pStyle w:val="Body"/>
        <w:rPr>
          <w:rFonts w:cs="Arial"/>
          <w:color w:val="000000" w:themeColor="text1"/>
        </w:rPr>
      </w:pPr>
      <w:r w:rsidRPr="00F84BA7">
        <w:rPr>
          <w:rFonts w:cs="Arial"/>
          <w:color w:val="000000" w:themeColor="text1"/>
        </w:rPr>
        <w:t>Bronwyn has also chaired numerous boards, including the Victorian Council of Social Services and Western Health.</w:t>
      </w:r>
    </w:p>
    <w:p w14:paraId="57F9261D" w14:textId="77777777" w:rsidR="00F84BA7" w:rsidRPr="00F84BA7" w:rsidRDefault="00F84BA7" w:rsidP="00F84BA7">
      <w:pPr>
        <w:pStyle w:val="Body"/>
        <w:rPr>
          <w:rFonts w:cs="Arial"/>
          <w:color w:val="000000" w:themeColor="text1"/>
        </w:rPr>
      </w:pPr>
      <w:r w:rsidRPr="00F84BA7">
        <w:rPr>
          <w:rFonts w:cs="Arial"/>
          <w:color w:val="000000" w:themeColor="text1"/>
        </w:rPr>
        <w:t>Bronwyn was awarded a Member of the Order of Australia in 2022 for lifelong commitment to social welfare.</w:t>
      </w:r>
    </w:p>
    <w:p w14:paraId="0C380BFE" w14:textId="77777777" w:rsidR="00F84BA7" w:rsidRPr="00F84BA7" w:rsidRDefault="00F84BA7" w:rsidP="00F84BA7">
      <w:pPr>
        <w:pStyle w:val="Body"/>
        <w:rPr>
          <w:rFonts w:cs="Arial"/>
          <w:color w:val="000000" w:themeColor="text1"/>
        </w:rPr>
      </w:pPr>
      <w:r w:rsidRPr="00F84BA7">
        <w:rPr>
          <w:rFonts w:cs="Arial"/>
          <w:color w:val="000000" w:themeColor="text1"/>
        </w:rPr>
        <w:t>Seeing the next generation grow and embody the passion for working in child and family support services gives Bronwyn satisfaction in the work and optimism for the future.</w:t>
      </w:r>
    </w:p>
    <w:p w14:paraId="160E8658" w14:textId="77777777" w:rsidR="00B07667" w:rsidRDefault="00B07667" w:rsidP="00F84BA7">
      <w:pPr>
        <w:pStyle w:val="Body"/>
        <w:rPr>
          <w:rFonts w:cs="Arial"/>
          <w:color w:val="000000" w:themeColor="text1"/>
        </w:rPr>
      </w:pPr>
    </w:p>
    <w:p w14:paraId="05DE694E" w14:textId="77777777" w:rsidR="00B07667" w:rsidRDefault="00B07667" w:rsidP="00B07667">
      <w:pPr>
        <w:pStyle w:val="Heading1"/>
        <w:rPr>
          <w:color w:val="0F243E" w:themeColor="text2" w:themeShade="80"/>
        </w:rPr>
      </w:pPr>
      <w:bookmarkStart w:id="31" w:name="_Toc174692683"/>
      <w:bookmarkStart w:id="32" w:name="_Toc207212796"/>
      <w:bookmarkStart w:id="33" w:name="_Toc207284933"/>
      <w:r w:rsidRPr="00555E25">
        <w:rPr>
          <w:color w:val="0F243E" w:themeColor="text2" w:themeShade="80"/>
        </w:rPr>
        <w:t>The Walda Blow Aboriginal Children and Young People Award</w:t>
      </w:r>
      <w:bookmarkEnd w:id="31"/>
      <w:bookmarkEnd w:id="32"/>
      <w:bookmarkEnd w:id="33"/>
      <w:r w:rsidRPr="00555E25">
        <w:rPr>
          <w:color w:val="0F243E" w:themeColor="text2" w:themeShade="80"/>
        </w:rPr>
        <w:t xml:space="preserve"> </w:t>
      </w:r>
    </w:p>
    <w:p w14:paraId="407A85BD" w14:textId="77777777" w:rsidR="00B07667" w:rsidRPr="00555E25" w:rsidRDefault="00B07667" w:rsidP="00B07667">
      <w:pPr>
        <w:pStyle w:val="Heading4"/>
      </w:pPr>
      <w:r>
        <w:t xml:space="preserve">Winner – </w:t>
      </w:r>
      <w:r w:rsidRPr="00555E25">
        <w:t xml:space="preserve">The Walda Blow Aboriginal Children and Young People Award </w:t>
      </w:r>
    </w:p>
    <w:p w14:paraId="37698A8A" w14:textId="77777777" w:rsidR="00B07667" w:rsidRPr="007520F7" w:rsidRDefault="00B07667" w:rsidP="00B07667">
      <w:pPr>
        <w:pStyle w:val="Body"/>
        <w:rPr>
          <w:b/>
          <w:bCs/>
        </w:rPr>
      </w:pPr>
      <w:r w:rsidRPr="007520F7">
        <w:rPr>
          <w:b/>
          <w:bCs/>
        </w:rPr>
        <w:t>Zee Pepper – Victorian Aboriginal Child and Community Agency (VACCA)</w:t>
      </w:r>
    </w:p>
    <w:p w14:paraId="66F492AB" w14:textId="77777777" w:rsidR="00B07667" w:rsidRPr="007520F7" w:rsidRDefault="00B07667" w:rsidP="00B07667">
      <w:pPr>
        <w:pStyle w:val="Body"/>
      </w:pPr>
      <w:r w:rsidRPr="007520F7">
        <w:t>As a proud transgender Gunai Kurnai man, Zee has worked tirelessly to ensure inclusivity for Aboriginal and Torres Strait Islander LGBTIQA+SB (rainbow mob) children, young people and their families and carers.</w:t>
      </w:r>
    </w:p>
    <w:p w14:paraId="4FAB8F59" w14:textId="77777777" w:rsidR="00B07667" w:rsidRPr="007520F7" w:rsidRDefault="00B07667" w:rsidP="00B07667">
      <w:pPr>
        <w:pStyle w:val="Body"/>
      </w:pPr>
      <w:r w:rsidRPr="007520F7">
        <w:t>Zee has worked through VACCA's accreditation with the National Rainbow Tick Standards.</w:t>
      </w:r>
    </w:p>
    <w:p w14:paraId="03A73263" w14:textId="77777777" w:rsidR="00B07667" w:rsidRPr="007520F7" w:rsidRDefault="00B07667" w:rsidP="00B07667">
      <w:pPr>
        <w:pStyle w:val="Body"/>
      </w:pPr>
      <w:r w:rsidRPr="007520F7">
        <w:t>Zee has co-delivered VACCA's inclusivity training. This has resulted in increased confidence and understanding for staff on the importance of LGBTIQA+SB inclusivity and creating a safe space.</w:t>
      </w:r>
    </w:p>
    <w:p w14:paraId="4044A667" w14:textId="77777777" w:rsidR="00B07667" w:rsidRPr="007520F7" w:rsidRDefault="00B07667" w:rsidP="00B07667">
      <w:pPr>
        <w:pStyle w:val="Body"/>
      </w:pPr>
      <w:r w:rsidRPr="007520F7">
        <w:t>To help ensure children and young people understand their rights, Zee led the development of VACCA's easy to read information packs. Topics include privacy, inclusivity and connection to culture, self-determination and their voice being heard.</w:t>
      </w:r>
    </w:p>
    <w:p w14:paraId="24B09E3A" w14:textId="77777777" w:rsidR="00B07667" w:rsidRPr="007520F7" w:rsidRDefault="00B07667" w:rsidP="00B07667">
      <w:pPr>
        <w:pStyle w:val="Body"/>
      </w:pPr>
      <w:r w:rsidRPr="007520F7">
        <w:t>Zee’s visibility in the Aboriginal community, including events and social media campaigns demonstrates a commitment to empowering the LGBTIQA+ SB community and for people to feel safe expressing their identities.</w:t>
      </w:r>
    </w:p>
    <w:p w14:paraId="26B2E49F" w14:textId="77777777" w:rsidR="00B07667" w:rsidRPr="007520F7" w:rsidRDefault="00B07667" w:rsidP="00B07667">
      <w:pPr>
        <w:pStyle w:val="Body"/>
      </w:pPr>
      <w:r w:rsidRPr="007520F7">
        <w:lastRenderedPageBreak/>
        <w:t>Zee was the recipient of the 2024 Inaugural Victorian NAIDOC Pride Award. Zee advocates and campaigns for Rainbow mob to be seen and understood, and to feel safe expressing themselves.</w:t>
      </w:r>
    </w:p>
    <w:p w14:paraId="37F98187" w14:textId="77777777" w:rsidR="00B07667" w:rsidRPr="00D97F73" w:rsidRDefault="00B07667" w:rsidP="00B07667">
      <w:pPr>
        <w:pStyle w:val="Heading4"/>
      </w:pPr>
      <w:r>
        <w:t xml:space="preserve">Finalists – </w:t>
      </w:r>
      <w:r w:rsidRPr="00555E25">
        <w:t>The Walda Blow Aboriginal Children and Young People Award</w:t>
      </w:r>
    </w:p>
    <w:p w14:paraId="79EAE2BE" w14:textId="77777777" w:rsidR="00B07667" w:rsidRPr="00247878" w:rsidRDefault="00B07667" w:rsidP="00B07667">
      <w:pPr>
        <w:pStyle w:val="Bullet1"/>
        <w:numPr>
          <w:ilvl w:val="0"/>
          <w:numId w:val="12"/>
        </w:numPr>
      </w:pPr>
      <w:r w:rsidRPr="00247878">
        <w:t>Goolum Goolum’s Njerna Gap Gap Dyir Program, Goolum Goolum Aboriginal Co-operative</w:t>
      </w:r>
    </w:p>
    <w:p w14:paraId="53412968" w14:textId="5A359C4B" w:rsidR="00B07667" w:rsidRPr="00B07667" w:rsidRDefault="00B07667" w:rsidP="00F84BA7">
      <w:pPr>
        <w:pStyle w:val="Bullet1"/>
        <w:numPr>
          <w:ilvl w:val="0"/>
          <w:numId w:val="12"/>
        </w:numPr>
      </w:pPr>
      <w:r w:rsidRPr="00247878">
        <w:t xml:space="preserve">Secure Care Services Senior Aboriginal Liaison Officers, Department of Families, Fairness and Housing </w:t>
      </w:r>
    </w:p>
    <w:p w14:paraId="34CC47FD" w14:textId="77777777" w:rsidR="00131738" w:rsidRDefault="00131738" w:rsidP="00131738">
      <w:pPr>
        <w:pStyle w:val="Body"/>
        <w:rPr>
          <w:rStyle w:val="normaltextrun"/>
          <w:rFonts w:cs="Arial"/>
          <w:color w:val="000000" w:themeColor="text1"/>
        </w:rPr>
      </w:pPr>
    </w:p>
    <w:p w14:paraId="5D4B7B52" w14:textId="77777777" w:rsidR="004B7FE3" w:rsidRDefault="004B7FE3" w:rsidP="004B7FE3">
      <w:pPr>
        <w:pStyle w:val="Heading1"/>
        <w:rPr>
          <w:color w:val="0F243E" w:themeColor="text2" w:themeShade="80"/>
        </w:rPr>
      </w:pPr>
      <w:bookmarkStart w:id="34" w:name="_Toc173236345"/>
      <w:bookmarkStart w:id="35" w:name="_Toc207263527"/>
      <w:bookmarkStart w:id="36" w:name="_Toc207212797"/>
      <w:bookmarkStart w:id="37" w:name="_Toc207284934"/>
      <w:r>
        <w:rPr>
          <w:color w:val="0F243E" w:themeColor="text2" w:themeShade="80"/>
        </w:rPr>
        <w:t xml:space="preserve">Chief </w:t>
      </w:r>
      <w:r w:rsidRPr="46B1643A">
        <w:rPr>
          <w:color w:val="0F243E" w:themeColor="text2" w:themeShade="80"/>
        </w:rPr>
        <w:t>Practitioner’s</w:t>
      </w:r>
      <w:r>
        <w:rPr>
          <w:color w:val="0F243E" w:themeColor="text2" w:themeShade="80"/>
        </w:rPr>
        <w:t xml:space="preserve"> Award</w:t>
      </w:r>
      <w:bookmarkEnd w:id="34"/>
      <w:bookmarkEnd w:id="35"/>
      <w:bookmarkEnd w:id="36"/>
      <w:bookmarkEnd w:id="37"/>
    </w:p>
    <w:p w14:paraId="33C6D6E6" w14:textId="77777777" w:rsidR="004B7FE3" w:rsidRPr="004909E6" w:rsidRDefault="004B7FE3" w:rsidP="004B7FE3">
      <w:pPr>
        <w:pStyle w:val="Heading4"/>
      </w:pPr>
      <w:r>
        <w:t xml:space="preserve">Winner – Chief Practitioner’s Award </w:t>
      </w:r>
    </w:p>
    <w:p w14:paraId="6E2F14C9" w14:textId="6FD71768" w:rsidR="004B7FE3" w:rsidRPr="007B26EA" w:rsidRDefault="004B7FE3" w:rsidP="00CC6D65">
      <w:pPr>
        <w:pStyle w:val="Body"/>
        <w:rPr>
          <w:b/>
          <w:bCs/>
        </w:rPr>
      </w:pPr>
      <w:r w:rsidRPr="007B26EA">
        <w:rPr>
          <w:b/>
          <w:bCs/>
        </w:rPr>
        <w:t xml:space="preserve">Carley White, </w:t>
      </w:r>
      <w:r w:rsidR="00AD0406">
        <w:rPr>
          <w:b/>
          <w:bCs/>
        </w:rPr>
        <w:t>Department of Families, Fairness and Housing</w:t>
      </w:r>
    </w:p>
    <w:p w14:paraId="755A8A54" w14:textId="77777777" w:rsidR="00A04068" w:rsidRPr="007B26EA" w:rsidRDefault="00A04068" w:rsidP="00A04068">
      <w:r w:rsidRPr="007B26EA">
        <w:t xml:space="preserve">Carley is a well-regarded leader in child protection, who's leadership impact has extended far beyond their </w:t>
      </w:r>
      <w:r>
        <w:t>local</w:t>
      </w:r>
      <w:r w:rsidRPr="007B26EA">
        <w:t xml:space="preserve"> area.</w:t>
      </w:r>
    </w:p>
    <w:p w14:paraId="104DFC75" w14:textId="77777777" w:rsidR="004B7FE3" w:rsidRPr="007B26EA" w:rsidRDefault="004B7FE3" w:rsidP="004B7FE3">
      <w:r w:rsidRPr="007B26EA">
        <w:t>In one leadership position, Carley led the implementation of the SAFER Children Framework across the East Division.</w:t>
      </w:r>
    </w:p>
    <w:p w14:paraId="1ADABEEA" w14:textId="77777777" w:rsidR="004B7FE3" w:rsidRPr="007B26EA" w:rsidRDefault="004B7FE3" w:rsidP="004B7FE3">
      <w:r w:rsidRPr="007B26EA">
        <w:t>Carley understood the importance of the framework being adopted in practice. Carely tailored implementation and embedded support to meet the needs of practitioners across the division.</w:t>
      </w:r>
    </w:p>
    <w:p w14:paraId="54DAE981" w14:textId="77777777" w:rsidR="004B7FE3" w:rsidRPr="007B26EA" w:rsidRDefault="004B7FE3" w:rsidP="004B7FE3">
      <w:r w:rsidRPr="007B26EA">
        <w:t>Carley led over 140 SAFER focussed sessions and developed a leaders pack of 7 mini sessions for coaching new practitioners in using the framework. Carley also worked with the Orange Door to assist their understanding of how child protection undertake risk assessment and make decisions.</w:t>
      </w:r>
    </w:p>
    <w:p w14:paraId="6D3CD32D" w14:textId="77777777" w:rsidR="004B7FE3" w:rsidRPr="007B26EA" w:rsidRDefault="004B7FE3" w:rsidP="004B7FE3">
      <w:r w:rsidRPr="007B26EA">
        <w:t>Carley’s efforts across the investigation phase and championing of SAFER has had a profound impact on what outcomes have been achieved across the area.</w:t>
      </w:r>
    </w:p>
    <w:p w14:paraId="517E52F8" w14:textId="77777777" w:rsidR="004B7FE3" w:rsidRPr="007B26EA" w:rsidRDefault="004B7FE3" w:rsidP="004B7FE3">
      <w:r w:rsidRPr="007B26EA">
        <w:t>Good early risk assessment and decision-making provides the foundation for child protection to do the best work at any phase that comes thereafter.</w:t>
      </w:r>
    </w:p>
    <w:p w14:paraId="7641C40A" w14:textId="77777777" w:rsidR="004B7FE3" w:rsidRDefault="004B7FE3" w:rsidP="004B7FE3">
      <w:pPr>
        <w:pStyle w:val="Heading4"/>
      </w:pPr>
      <w:r>
        <w:t xml:space="preserve">Finalists – Chief Practitioner’s Award </w:t>
      </w:r>
    </w:p>
    <w:p w14:paraId="540AAC91" w14:textId="078BA5AA" w:rsidR="004B7FE3" w:rsidRDefault="004B7FE3" w:rsidP="004B7FE3">
      <w:pPr>
        <w:pStyle w:val="Bullet1"/>
        <w:numPr>
          <w:ilvl w:val="0"/>
          <w:numId w:val="24"/>
        </w:numPr>
      </w:pPr>
      <w:r>
        <w:t xml:space="preserve">Charlotte Nicholls, </w:t>
      </w:r>
      <w:r w:rsidR="00CE532D">
        <w:t xml:space="preserve">Department of </w:t>
      </w:r>
      <w:r>
        <w:t>Families</w:t>
      </w:r>
      <w:r w:rsidR="00CE532D">
        <w:t>, Fairness and Housing</w:t>
      </w:r>
      <w:r>
        <w:t xml:space="preserve">  </w:t>
      </w:r>
    </w:p>
    <w:p w14:paraId="388B171C" w14:textId="7B96AADE" w:rsidR="004B7FE3" w:rsidRDefault="004B7FE3" w:rsidP="004B7FE3">
      <w:pPr>
        <w:pStyle w:val="Bullet1"/>
        <w:numPr>
          <w:ilvl w:val="0"/>
          <w:numId w:val="24"/>
        </w:numPr>
      </w:pPr>
      <w:r>
        <w:t xml:space="preserve">Emma Pallister, </w:t>
      </w:r>
      <w:r w:rsidR="00FA7263">
        <w:t xml:space="preserve">Department of Families, Fairness and Housing  </w:t>
      </w:r>
    </w:p>
    <w:p w14:paraId="4B025E3E" w14:textId="73DBEB33" w:rsidR="004B7FE3" w:rsidRDefault="004B7FE3" w:rsidP="004B7FE3">
      <w:pPr>
        <w:pStyle w:val="Bullet1"/>
        <w:numPr>
          <w:ilvl w:val="0"/>
          <w:numId w:val="24"/>
        </w:numPr>
      </w:pPr>
      <w:r>
        <w:t xml:space="preserve">Nicole Sobey, </w:t>
      </w:r>
      <w:r w:rsidR="00FA7263">
        <w:t xml:space="preserve">Department of Families, Fairness and Housing  </w:t>
      </w:r>
    </w:p>
    <w:p w14:paraId="34E65EE5" w14:textId="27A17758" w:rsidR="004B7FE3" w:rsidRDefault="004B7FE3" w:rsidP="004B7FE3">
      <w:pPr>
        <w:pStyle w:val="Bullet1"/>
        <w:numPr>
          <w:ilvl w:val="0"/>
          <w:numId w:val="24"/>
        </w:numPr>
      </w:pPr>
      <w:r>
        <w:t xml:space="preserve">Rae Matejka, </w:t>
      </w:r>
      <w:r w:rsidR="00FA7263">
        <w:t xml:space="preserve">Department of Families, Fairness and Housing  </w:t>
      </w:r>
    </w:p>
    <w:p w14:paraId="37FA9A02" w14:textId="77777777" w:rsidR="004B7FE3" w:rsidRDefault="004B7FE3" w:rsidP="004B7FE3">
      <w:pPr>
        <w:pStyle w:val="Bullet1"/>
        <w:numPr>
          <w:ilvl w:val="0"/>
          <w:numId w:val="0"/>
        </w:numPr>
        <w:ind w:left="397"/>
      </w:pPr>
    </w:p>
    <w:p w14:paraId="05FADDD1" w14:textId="2F1165E2" w:rsidR="00131738" w:rsidRDefault="00131738" w:rsidP="00131738">
      <w:pPr>
        <w:pStyle w:val="Body"/>
        <w:rPr>
          <w:rFonts w:eastAsia="Arial" w:cs="Arial"/>
          <w:color w:val="000000" w:themeColor="text1"/>
        </w:rPr>
      </w:pPr>
    </w:p>
    <w:tbl>
      <w:tblPr>
        <w:tblStyle w:val="TableGrid"/>
        <w:tblW w:w="0" w:type="auto"/>
        <w:tblCellMar>
          <w:bottom w:w="108" w:type="dxa"/>
        </w:tblCellMar>
        <w:tblLook w:val="0600" w:firstRow="0" w:lastRow="0" w:firstColumn="0" w:lastColumn="0" w:noHBand="1" w:noVBand="1"/>
      </w:tblPr>
      <w:tblGrid>
        <w:gridCol w:w="10194"/>
      </w:tblGrid>
      <w:tr w:rsidR="00131738" w14:paraId="250C5A7C" w14:textId="77777777">
        <w:tc>
          <w:tcPr>
            <w:tcW w:w="10194" w:type="dxa"/>
          </w:tcPr>
          <w:p w14:paraId="041C40B2" w14:textId="77777777" w:rsidR="00131738" w:rsidRPr="0055119B" w:rsidRDefault="00131738">
            <w:pPr>
              <w:pStyle w:val="Accessibilitypara"/>
            </w:pPr>
            <w:r w:rsidRPr="0055119B">
              <w:t>To receive this document in another format</w:t>
            </w:r>
            <w:r>
              <w:t>,</w:t>
            </w:r>
            <w:r w:rsidRPr="0055119B">
              <w:t xml:space="preserve"> phon</w:t>
            </w:r>
            <w:r>
              <w:t>e (03) 9067 0498</w:t>
            </w:r>
            <w:r w:rsidRPr="0055119B">
              <w:t xml:space="preserve">, using the National Relay Service 13 36 77 if required, or email </w:t>
            </w:r>
            <w:r>
              <w:t xml:space="preserve">the Victorian Protecting Children Awards on </w:t>
            </w:r>
            <w:r w:rsidRPr="0055119B">
              <w:t>&lt;</w:t>
            </w:r>
            <w:r w:rsidRPr="009E1293">
              <w:t>protectingchildren.awards@dffh.vic.gov.au</w:t>
            </w:r>
            <w:r w:rsidRPr="0055119B">
              <w:t>&gt;.</w:t>
            </w:r>
          </w:p>
          <w:p w14:paraId="4AEA8EC2" w14:textId="77777777" w:rsidR="00131738" w:rsidRPr="0055119B" w:rsidRDefault="00131738">
            <w:pPr>
              <w:pStyle w:val="Imprint"/>
            </w:pPr>
            <w:r w:rsidRPr="0055119B">
              <w:t>Authorised and published by the Victorian Government, 1 Treasury Place, Melbourne.</w:t>
            </w:r>
          </w:p>
          <w:p w14:paraId="237374C1" w14:textId="5313B4B1" w:rsidR="00131738" w:rsidRDefault="00131738">
            <w:pPr>
              <w:pStyle w:val="Imprint"/>
            </w:pPr>
            <w:r w:rsidRPr="0055119B">
              <w:t xml:space="preserve">© State of Victoria, Australia, Department </w:t>
            </w:r>
            <w:r w:rsidRPr="001B058F">
              <w:t xml:space="preserve">of </w:t>
            </w:r>
            <w:r>
              <w:t>Families, Fairness and Housing</w:t>
            </w:r>
            <w:r w:rsidRPr="0055119B">
              <w:t>,</w:t>
            </w:r>
            <w:r>
              <w:t xml:space="preserve"> </w:t>
            </w:r>
            <w:r w:rsidR="00235B5A">
              <w:t>August</w:t>
            </w:r>
            <w:r>
              <w:t xml:space="preserve"> 202</w:t>
            </w:r>
            <w:r w:rsidR="00B82DDF">
              <w:t>5</w:t>
            </w:r>
            <w:r w:rsidRPr="0055119B">
              <w:t>.</w:t>
            </w:r>
          </w:p>
          <w:p w14:paraId="1F52E682" w14:textId="77777777" w:rsidR="00131738" w:rsidRPr="005914CF" w:rsidRDefault="00131738">
            <w:pPr>
              <w:pStyle w:val="Imprint"/>
              <w:rPr>
                <w:color w:val="000000" w:themeColor="text1"/>
              </w:rPr>
            </w:pPr>
            <w:r w:rsidRPr="005914CF">
              <w:rPr>
                <w:color w:val="000000" w:themeColor="text1"/>
              </w:rPr>
              <w:t>In this document, ‘Aboriginal’ refers to both Aboriginal and Torres Strait Islander people. ‘Indigenous’ or ‘Koori/Koorie’ is retained when part of the title of a report, program or quotation.</w:t>
            </w:r>
          </w:p>
          <w:p w14:paraId="4A61CD43" w14:textId="77777777" w:rsidR="00131738" w:rsidRDefault="00131738">
            <w:pPr>
              <w:pStyle w:val="Imprint"/>
            </w:pPr>
            <w:r w:rsidRPr="0055119B">
              <w:t>Available at &lt;</w:t>
            </w:r>
            <w:r w:rsidRPr="00792AB2">
              <w:t>https://www.dffh.vic.gov.au/victorian-protecting-children-awards</w:t>
            </w:r>
            <w:r w:rsidRPr="0055119B">
              <w:t>&gt;</w:t>
            </w:r>
          </w:p>
        </w:tc>
      </w:tr>
    </w:tbl>
    <w:p w14:paraId="312DEA78" w14:textId="77777777" w:rsidR="00162CA9" w:rsidRDefault="00162CA9" w:rsidP="00162CA9">
      <w:pPr>
        <w:pStyle w:val="Body"/>
      </w:pPr>
    </w:p>
    <w:p w14:paraId="0F15B1BF" w14:textId="4E50A123" w:rsidR="00247878" w:rsidRPr="00247878" w:rsidRDefault="00247878" w:rsidP="00247878">
      <w:pPr>
        <w:tabs>
          <w:tab w:val="left" w:pos="4647"/>
        </w:tabs>
      </w:pPr>
      <w:r>
        <w:tab/>
      </w:r>
    </w:p>
    <w:sectPr w:rsidR="00247878" w:rsidRPr="00247878" w:rsidSect="00074EEF">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13D3" w14:textId="77777777" w:rsidR="00FC49F2" w:rsidRDefault="00FC49F2">
      <w:r>
        <w:separator/>
      </w:r>
    </w:p>
    <w:p w14:paraId="6A8236BA" w14:textId="77777777" w:rsidR="00FC49F2" w:rsidRDefault="00FC49F2"/>
  </w:endnote>
  <w:endnote w:type="continuationSeparator" w:id="0">
    <w:p w14:paraId="16128849" w14:textId="77777777" w:rsidR="00FC49F2" w:rsidRDefault="00FC49F2">
      <w:r>
        <w:continuationSeparator/>
      </w:r>
    </w:p>
    <w:p w14:paraId="60031AC1" w14:textId="77777777" w:rsidR="00FC49F2" w:rsidRDefault="00FC4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929787B" w:rsidR="00E261B3" w:rsidRPr="00F65AA9" w:rsidRDefault="00925232" w:rsidP="00EF2C72">
    <w:pPr>
      <w:pStyle w:val="Footer"/>
    </w:pPr>
    <w:r>
      <w:rPr>
        <w:noProof/>
        <w:lang w:eastAsia="en-AU"/>
      </w:rPr>
      <w:drawing>
        <wp:anchor distT="0" distB="0" distL="114300" distR="114300" simplePos="0" relativeHeight="251658243"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1A13" w14:textId="77777777" w:rsidR="00FC49F2" w:rsidRDefault="00FC49F2" w:rsidP="00207717">
      <w:pPr>
        <w:spacing w:before="120"/>
      </w:pPr>
      <w:r>
        <w:separator/>
      </w:r>
    </w:p>
  </w:footnote>
  <w:footnote w:type="continuationSeparator" w:id="0">
    <w:p w14:paraId="5FA30ECE" w14:textId="77777777" w:rsidR="00FC49F2" w:rsidRDefault="00FC49F2">
      <w:r>
        <w:continuationSeparator/>
      </w:r>
    </w:p>
    <w:p w14:paraId="0D7BD832" w14:textId="77777777" w:rsidR="00FC49F2" w:rsidRDefault="00FC4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3260F9AD" w:rsidR="00E261B3" w:rsidRPr="0051568D" w:rsidRDefault="008B0B43" w:rsidP="0017674D">
    <w:pPr>
      <w:pStyle w:val="Header"/>
    </w:pPr>
    <w:r>
      <w:t xml:space="preserve">2025 Victorian Protecting </w:t>
    </w:r>
    <w:r w:rsidR="002B0446">
      <w:t xml:space="preserve">Children Awards – </w:t>
    </w:r>
    <w:r w:rsidR="00205263">
      <w:t xml:space="preserve">Winners and </w:t>
    </w:r>
    <w:r w:rsidR="00235B5A">
      <w:t>f</w:t>
    </w:r>
    <w:r w:rsidR="002B0446">
      <w:t xml:space="preserve">inalists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1377B0C"/>
    <w:multiLevelType w:val="multilevel"/>
    <w:tmpl w:val="AF6076AA"/>
    <w:lvl w:ilvl="0">
      <w:start w:val="1"/>
      <w:numFmt w:val="bullet"/>
      <w:lvlText w:val=""/>
      <w:lvlJc w:val="left"/>
      <w:pPr>
        <w:tabs>
          <w:tab w:val="num" w:pos="397"/>
        </w:tabs>
        <w:ind w:left="397" w:hanging="397"/>
      </w:pPr>
      <w:rPr>
        <w:rFonts w:ascii="Symbol" w:hAnsi="Symbol"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B534A65"/>
    <w:multiLevelType w:val="multilevel"/>
    <w:tmpl w:val="FD52D98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D141B2"/>
    <w:multiLevelType w:val="hybridMultilevel"/>
    <w:tmpl w:val="280E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B455193"/>
    <w:multiLevelType w:val="hybridMultilevel"/>
    <w:tmpl w:val="793A3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4A2DAF"/>
    <w:multiLevelType w:val="multilevel"/>
    <w:tmpl w:val="BCFEDC4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94191432">
    <w:abstractNumId w:val="5"/>
  </w:num>
  <w:num w:numId="2" w16cid:durableId="1671063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088153">
    <w:abstractNumId w:val="9"/>
  </w:num>
  <w:num w:numId="4" w16cid:durableId="326371457">
    <w:abstractNumId w:val="8"/>
  </w:num>
  <w:num w:numId="5" w16cid:durableId="379205733">
    <w:abstractNumId w:val="10"/>
  </w:num>
  <w:num w:numId="6" w16cid:durableId="1353611831">
    <w:abstractNumId w:val="6"/>
  </w:num>
  <w:num w:numId="7" w16cid:durableId="1840269947">
    <w:abstractNumId w:val="2"/>
  </w:num>
  <w:num w:numId="8" w16cid:durableId="737244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346304">
    <w:abstractNumId w:val="0"/>
  </w:num>
  <w:num w:numId="10" w16cid:durableId="1085108593">
    <w:abstractNumId w:val="7"/>
  </w:num>
  <w:num w:numId="11" w16cid:durableId="1938097495">
    <w:abstractNumId w:val="11"/>
  </w:num>
  <w:num w:numId="12" w16cid:durableId="1527594570">
    <w:abstractNumId w:val="12"/>
  </w:num>
  <w:num w:numId="13" w16cid:durableId="1185828468">
    <w:abstractNumId w:val="4"/>
  </w:num>
  <w:num w:numId="14" w16cid:durableId="1056048384">
    <w:abstractNumId w:val="9"/>
  </w:num>
  <w:num w:numId="15" w16cid:durableId="18092456">
    <w:abstractNumId w:val="9"/>
  </w:num>
  <w:num w:numId="16" w16cid:durableId="115291802">
    <w:abstractNumId w:val="9"/>
  </w:num>
  <w:num w:numId="17" w16cid:durableId="1739280123">
    <w:abstractNumId w:val="9"/>
  </w:num>
  <w:num w:numId="18" w16cid:durableId="981035313">
    <w:abstractNumId w:val="9"/>
  </w:num>
  <w:num w:numId="19" w16cid:durableId="1364280848">
    <w:abstractNumId w:val="9"/>
  </w:num>
  <w:num w:numId="20" w16cid:durableId="777681710">
    <w:abstractNumId w:val="9"/>
  </w:num>
  <w:num w:numId="21" w16cid:durableId="2127577849">
    <w:abstractNumId w:val="9"/>
  </w:num>
  <w:num w:numId="22" w16cid:durableId="1621717026">
    <w:abstractNumId w:val="9"/>
  </w:num>
  <w:num w:numId="23" w16cid:durableId="2143378065">
    <w:abstractNumId w:val="9"/>
  </w:num>
  <w:num w:numId="24" w16cid:durableId="14306562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5DF"/>
    <w:rsid w:val="00000719"/>
    <w:rsid w:val="0000202A"/>
    <w:rsid w:val="00002D68"/>
    <w:rsid w:val="00003403"/>
    <w:rsid w:val="00004475"/>
    <w:rsid w:val="00005347"/>
    <w:rsid w:val="000072B6"/>
    <w:rsid w:val="0001021B"/>
    <w:rsid w:val="000118ED"/>
    <w:rsid w:val="00011D89"/>
    <w:rsid w:val="000154FD"/>
    <w:rsid w:val="00022104"/>
    <w:rsid w:val="00022271"/>
    <w:rsid w:val="0002337D"/>
    <w:rsid w:val="000235E8"/>
    <w:rsid w:val="00024D89"/>
    <w:rsid w:val="000250B6"/>
    <w:rsid w:val="00033D81"/>
    <w:rsid w:val="000369CB"/>
    <w:rsid w:val="00037096"/>
    <w:rsid w:val="00037366"/>
    <w:rsid w:val="00041BF0"/>
    <w:rsid w:val="00041FDA"/>
    <w:rsid w:val="00042332"/>
    <w:rsid w:val="00042C8A"/>
    <w:rsid w:val="0004536B"/>
    <w:rsid w:val="00046B68"/>
    <w:rsid w:val="00047C94"/>
    <w:rsid w:val="00047FAD"/>
    <w:rsid w:val="000527DD"/>
    <w:rsid w:val="000578B2"/>
    <w:rsid w:val="00060959"/>
    <w:rsid w:val="00060C8F"/>
    <w:rsid w:val="0006298A"/>
    <w:rsid w:val="000643BD"/>
    <w:rsid w:val="000663CD"/>
    <w:rsid w:val="00066BB6"/>
    <w:rsid w:val="00067F68"/>
    <w:rsid w:val="000733FE"/>
    <w:rsid w:val="00074219"/>
    <w:rsid w:val="00074ED5"/>
    <w:rsid w:val="00074EEF"/>
    <w:rsid w:val="0008508E"/>
    <w:rsid w:val="00086557"/>
    <w:rsid w:val="00086E39"/>
    <w:rsid w:val="00087951"/>
    <w:rsid w:val="00087B6C"/>
    <w:rsid w:val="0009113B"/>
    <w:rsid w:val="00093402"/>
    <w:rsid w:val="00093E88"/>
    <w:rsid w:val="00094A8E"/>
    <w:rsid w:val="00094DA3"/>
    <w:rsid w:val="000960FA"/>
    <w:rsid w:val="00096CD1"/>
    <w:rsid w:val="000A012C"/>
    <w:rsid w:val="000A0EB9"/>
    <w:rsid w:val="000A134D"/>
    <w:rsid w:val="000A186C"/>
    <w:rsid w:val="000A1EA4"/>
    <w:rsid w:val="000A2476"/>
    <w:rsid w:val="000A3E24"/>
    <w:rsid w:val="000A641A"/>
    <w:rsid w:val="000B0542"/>
    <w:rsid w:val="000B2117"/>
    <w:rsid w:val="000B2EAB"/>
    <w:rsid w:val="000B3EDB"/>
    <w:rsid w:val="000B543D"/>
    <w:rsid w:val="000B55F9"/>
    <w:rsid w:val="000B5A65"/>
    <w:rsid w:val="000B5BF7"/>
    <w:rsid w:val="000B6716"/>
    <w:rsid w:val="000B6BC8"/>
    <w:rsid w:val="000C0303"/>
    <w:rsid w:val="000C11CE"/>
    <w:rsid w:val="000C42EA"/>
    <w:rsid w:val="000C4546"/>
    <w:rsid w:val="000D1242"/>
    <w:rsid w:val="000D5287"/>
    <w:rsid w:val="000E0970"/>
    <w:rsid w:val="000E3CC7"/>
    <w:rsid w:val="000E67C9"/>
    <w:rsid w:val="000E6BD4"/>
    <w:rsid w:val="000E6D6D"/>
    <w:rsid w:val="000F1F1E"/>
    <w:rsid w:val="000F2259"/>
    <w:rsid w:val="000F25FB"/>
    <w:rsid w:val="000F2DDA"/>
    <w:rsid w:val="000F2EA0"/>
    <w:rsid w:val="000F5213"/>
    <w:rsid w:val="000F5CE6"/>
    <w:rsid w:val="001004EA"/>
    <w:rsid w:val="00101001"/>
    <w:rsid w:val="00103276"/>
    <w:rsid w:val="0010392D"/>
    <w:rsid w:val="00104060"/>
    <w:rsid w:val="0010447F"/>
    <w:rsid w:val="00104FE3"/>
    <w:rsid w:val="00105291"/>
    <w:rsid w:val="0010653C"/>
    <w:rsid w:val="0010714F"/>
    <w:rsid w:val="00107DAF"/>
    <w:rsid w:val="001120C5"/>
    <w:rsid w:val="001143E3"/>
    <w:rsid w:val="00116D33"/>
    <w:rsid w:val="00120BD3"/>
    <w:rsid w:val="00122FEA"/>
    <w:rsid w:val="001232BD"/>
    <w:rsid w:val="00124ED5"/>
    <w:rsid w:val="00125857"/>
    <w:rsid w:val="001276FA"/>
    <w:rsid w:val="00131738"/>
    <w:rsid w:val="00136BB9"/>
    <w:rsid w:val="00136D63"/>
    <w:rsid w:val="001447B3"/>
    <w:rsid w:val="00152073"/>
    <w:rsid w:val="00155E88"/>
    <w:rsid w:val="001564B7"/>
    <w:rsid w:val="00156598"/>
    <w:rsid w:val="0016139E"/>
    <w:rsid w:val="00161939"/>
    <w:rsid w:val="00161AA0"/>
    <w:rsid w:val="00161D2E"/>
    <w:rsid w:val="00161F3E"/>
    <w:rsid w:val="00162093"/>
    <w:rsid w:val="00162CA9"/>
    <w:rsid w:val="00165459"/>
    <w:rsid w:val="00165A57"/>
    <w:rsid w:val="0016780E"/>
    <w:rsid w:val="001712C2"/>
    <w:rsid w:val="00172BAF"/>
    <w:rsid w:val="0017674D"/>
    <w:rsid w:val="001771DD"/>
    <w:rsid w:val="00177995"/>
    <w:rsid w:val="00177A8C"/>
    <w:rsid w:val="00181C0B"/>
    <w:rsid w:val="00186B33"/>
    <w:rsid w:val="001872CD"/>
    <w:rsid w:val="00192F9D"/>
    <w:rsid w:val="001968B9"/>
    <w:rsid w:val="00196EB8"/>
    <w:rsid w:val="00196EFB"/>
    <w:rsid w:val="001979FF"/>
    <w:rsid w:val="00197B17"/>
    <w:rsid w:val="001A1950"/>
    <w:rsid w:val="001A1C54"/>
    <w:rsid w:val="001A202A"/>
    <w:rsid w:val="001A32AE"/>
    <w:rsid w:val="001A3ACE"/>
    <w:rsid w:val="001A579B"/>
    <w:rsid w:val="001B058F"/>
    <w:rsid w:val="001B6B96"/>
    <w:rsid w:val="001B7228"/>
    <w:rsid w:val="001B738B"/>
    <w:rsid w:val="001C09DB"/>
    <w:rsid w:val="001C277E"/>
    <w:rsid w:val="001C2A72"/>
    <w:rsid w:val="001C31B7"/>
    <w:rsid w:val="001D0B75"/>
    <w:rsid w:val="001D0F2B"/>
    <w:rsid w:val="001D39A5"/>
    <w:rsid w:val="001D3C09"/>
    <w:rsid w:val="001D44E8"/>
    <w:rsid w:val="001D60EC"/>
    <w:rsid w:val="001D6F59"/>
    <w:rsid w:val="001E2672"/>
    <w:rsid w:val="001E3599"/>
    <w:rsid w:val="001E44DF"/>
    <w:rsid w:val="001E68A5"/>
    <w:rsid w:val="001E6BB0"/>
    <w:rsid w:val="001E7282"/>
    <w:rsid w:val="001E7A05"/>
    <w:rsid w:val="001F1428"/>
    <w:rsid w:val="001F2869"/>
    <w:rsid w:val="001F3826"/>
    <w:rsid w:val="001F6E46"/>
    <w:rsid w:val="001F7C91"/>
    <w:rsid w:val="002020C7"/>
    <w:rsid w:val="002033B7"/>
    <w:rsid w:val="00205263"/>
    <w:rsid w:val="00206463"/>
    <w:rsid w:val="0020664F"/>
    <w:rsid w:val="00206C1D"/>
    <w:rsid w:val="00206E7E"/>
    <w:rsid w:val="00206F2F"/>
    <w:rsid w:val="00207717"/>
    <w:rsid w:val="0021053D"/>
    <w:rsid w:val="00210A92"/>
    <w:rsid w:val="00216C03"/>
    <w:rsid w:val="00220C04"/>
    <w:rsid w:val="0022278D"/>
    <w:rsid w:val="00223F8E"/>
    <w:rsid w:val="0022701F"/>
    <w:rsid w:val="00227C68"/>
    <w:rsid w:val="0023326A"/>
    <w:rsid w:val="00233311"/>
    <w:rsid w:val="002333F5"/>
    <w:rsid w:val="00233724"/>
    <w:rsid w:val="00235B5A"/>
    <w:rsid w:val="002365B4"/>
    <w:rsid w:val="002372E7"/>
    <w:rsid w:val="00242378"/>
    <w:rsid w:val="00242AEF"/>
    <w:rsid w:val="002432E1"/>
    <w:rsid w:val="00246207"/>
    <w:rsid w:val="00246C5E"/>
    <w:rsid w:val="00247878"/>
    <w:rsid w:val="00250960"/>
    <w:rsid w:val="00250DC4"/>
    <w:rsid w:val="00251343"/>
    <w:rsid w:val="002536A4"/>
    <w:rsid w:val="00254F58"/>
    <w:rsid w:val="002620BC"/>
    <w:rsid w:val="00262802"/>
    <w:rsid w:val="00263A90"/>
    <w:rsid w:val="0026408B"/>
    <w:rsid w:val="00264785"/>
    <w:rsid w:val="00267C3E"/>
    <w:rsid w:val="002709BB"/>
    <w:rsid w:val="0027131C"/>
    <w:rsid w:val="00273BAC"/>
    <w:rsid w:val="002763B3"/>
    <w:rsid w:val="002801C2"/>
    <w:rsid w:val="002802E3"/>
    <w:rsid w:val="00280C4B"/>
    <w:rsid w:val="0028130D"/>
    <w:rsid w:val="0028213D"/>
    <w:rsid w:val="00284236"/>
    <w:rsid w:val="002862F1"/>
    <w:rsid w:val="00287D1B"/>
    <w:rsid w:val="00291373"/>
    <w:rsid w:val="002945CD"/>
    <w:rsid w:val="0029597D"/>
    <w:rsid w:val="002962C3"/>
    <w:rsid w:val="0029752B"/>
    <w:rsid w:val="00297896"/>
    <w:rsid w:val="002A0A9C"/>
    <w:rsid w:val="002A483C"/>
    <w:rsid w:val="002B0446"/>
    <w:rsid w:val="002B0C7C"/>
    <w:rsid w:val="002B1729"/>
    <w:rsid w:val="002B1E0F"/>
    <w:rsid w:val="002B36C7"/>
    <w:rsid w:val="002B4DD4"/>
    <w:rsid w:val="002B5277"/>
    <w:rsid w:val="002B5375"/>
    <w:rsid w:val="002B77C1"/>
    <w:rsid w:val="002C0ED7"/>
    <w:rsid w:val="002C2728"/>
    <w:rsid w:val="002C4ADD"/>
    <w:rsid w:val="002D1E0D"/>
    <w:rsid w:val="002D5006"/>
    <w:rsid w:val="002D6425"/>
    <w:rsid w:val="002D7F79"/>
    <w:rsid w:val="002E01D0"/>
    <w:rsid w:val="002E161D"/>
    <w:rsid w:val="002E3100"/>
    <w:rsid w:val="002E4561"/>
    <w:rsid w:val="002E6C95"/>
    <w:rsid w:val="002E7C36"/>
    <w:rsid w:val="002F3ADF"/>
    <w:rsid w:val="002F3D32"/>
    <w:rsid w:val="002F5F31"/>
    <w:rsid w:val="002F5F46"/>
    <w:rsid w:val="002F7488"/>
    <w:rsid w:val="00302216"/>
    <w:rsid w:val="00303E53"/>
    <w:rsid w:val="00305CC1"/>
    <w:rsid w:val="00306E5F"/>
    <w:rsid w:val="00307E14"/>
    <w:rsid w:val="003125A0"/>
    <w:rsid w:val="00314054"/>
    <w:rsid w:val="00316F27"/>
    <w:rsid w:val="003214F1"/>
    <w:rsid w:val="00322D3C"/>
    <w:rsid w:val="00322E4B"/>
    <w:rsid w:val="0032314E"/>
    <w:rsid w:val="003252EE"/>
    <w:rsid w:val="00325A6F"/>
    <w:rsid w:val="00327870"/>
    <w:rsid w:val="00330376"/>
    <w:rsid w:val="0033259D"/>
    <w:rsid w:val="003333D2"/>
    <w:rsid w:val="00337339"/>
    <w:rsid w:val="003406C6"/>
    <w:rsid w:val="003418CC"/>
    <w:rsid w:val="003459BD"/>
    <w:rsid w:val="00346FEF"/>
    <w:rsid w:val="00350D38"/>
    <w:rsid w:val="00351244"/>
    <w:rsid w:val="003515AE"/>
    <w:rsid w:val="00351B36"/>
    <w:rsid w:val="003577AE"/>
    <w:rsid w:val="00357B4E"/>
    <w:rsid w:val="00357DF6"/>
    <w:rsid w:val="003623FA"/>
    <w:rsid w:val="00363D7B"/>
    <w:rsid w:val="003666F6"/>
    <w:rsid w:val="00370A3B"/>
    <w:rsid w:val="003716FD"/>
    <w:rsid w:val="0037204B"/>
    <w:rsid w:val="003742EB"/>
    <w:rsid w:val="003744CF"/>
    <w:rsid w:val="00374717"/>
    <w:rsid w:val="0037632F"/>
    <w:rsid w:val="0037676C"/>
    <w:rsid w:val="00377A1A"/>
    <w:rsid w:val="00381043"/>
    <w:rsid w:val="003829E5"/>
    <w:rsid w:val="00386109"/>
    <w:rsid w:val="003862B4"/>
    <w:rsid w:val="00386944"/>
    <w:rsid w:val="00386ECF"/>
    <w:rsid w:val="00393CCC"/>
    <w:rsid w:val="003956CC"/>
    <w:rsid w:val="00395C9A"/>
    <w:rsid w:val="003A04E1"/>
    <w:rsid w:val="003A0853"/>
    <w:rsid w:val="003A5B4A"/>
    <w:rsid w:val="003A63B6"/>
    <w:rsid w:val="003A6B67"/>
    <w:rsid w:val="003B13B6"/>
    <w:rsid w:val="003B14C3"/>
    <w:rsid w:val="003B15E6"/>
    <w:rsid w:val="003B1BDC"/>
    <w:rsid w:val="003B408A"/>
    <w:rsid w:val="003C08A2"/>
    <w:rsid w:val="003C11F0"/>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95E"/>
    <w:rsid w:val="00421EEF"/>
    <w:rsid w:val="00424AF8"/>
    <w:rsid w:val="00424D65"/>
    <w:rsid w:val="00427B3B"/>
    <w:rsid w:val="00430393"/>
    <w:rsid w:val="00431806"/>
    <w:rsid w:val="004350F9"/>
    <w:rsid w:val="004365D4"/>
    <w:rsid w:val="00437AC5"/>
    <w:rsid w:val="00442C6C"/>
    <w:rsid w:val="00443CBE"/>
    <w:rsid w:val="00443E8A"/>
    <w:rsid w:val="004441BC"/>
    <w:rsid w:val="004467BE"/>
    <w:rsid w:val="004468B4"/>
    <w:rsid w:val="0045230A"/>
    <w:rsid w:val="00454AD0"/>
    <w:rsid w:val="00457337"/>
    <w:rsid w:val="004614E6"/>
    <w:rsid w:val="00462E3D"/>
    <w:rsid w:val="0046440A"/>
    <w:rsid w:val="00465E55"/>
    <w:rsid w:val="00466E79"/>
    <w:rsid w:val="00470D7D"/>
    <w:rsid w:val="0047372D"/>
    <w:rsid w:val="00473BA3"/>
    <w:rsid w:val="004743DD"/>
    <w:rsid w:val="00474CEA"/>
    <w:rsid w:val="00483433"/>
    <w:rsid w:val="00483968"/>
    <w:rsid w:val="00483C46"/>
    <w:rsid w:val="004841BE"/>
    <w:rsid w:val="00484F86"/>
    <w:rsid w:val="00490746"/>
    <w:rsid w:val="00490852"/>
    <w:rsid w:val="00490E67"/>
    <w:rsid w:val="00491C9C"/>
    <w:rsid w:val="00492F30"/>
    <w:rsid w:val="004946F4"/>
    <w:rsid w:val="0049487E"/>
    <w:rsid w:val="004A160D"/>
    <w:rsid w:val="004A3E81"/>
    <w:rsid w:val="004A4195"/>
    <w:rsid w:val="004A5C62"/>
    <w:rsid w:val="004A5CE5"/>
    <w:rsid w:val="004A707D"/>
    <w:rsid w:val="004B0753"/>
    <w:rsid w:val="004B4185"/>
    <w:rsid w:val="004B4C6E"/>
    <w:rsid w:val="004B5EDB"/>
    <w:rsid w:val="004B7FE3"/>
    <w:rsid w:val="004C2ECE"/>
    <w:rsid w:val="004C443A"/>
    <w:rsid w:val="004C44CE"/>
    <w:rsid w:val="004C5541"/>
    <w:rsid w:val="004C6585"/>
    <w:rsid w:val="004C6EEE"/>
    <w:rsid w:val="004C702B"/>
    <w:rsid w:val="004D0033"/>
    <w:rsid w:val="004D016B"/>
    <w:rsid w:val="004D1B22"/>
    <w:rsid w:val="004D23CC"/>
    <w:rsid w:val="004D26E0"/>
    <w:rsid w:val="004D36F2"/>
    <w:rsid w:val="004E1106"/>
    <w:rsid w:val="004E138F"/>
    <w:rsid w:val="004E4649"/>
    <w:rsid w:val="004E5C2B"/>
    <w:rsid w:val="004F00DD"/>
    <w:rsid w:val="004F2133"/>
    <w:rsid w:val="004F5398"/>
    <w:rsid w:val="004F55F1"/>
    <w:rsid w:val="004F6936"/>
    <w:rsid w:val="004F7B35"/>
    <w:rsid w:val="005020FF"/>
    <w:rsid w:val="00503DC6"/>
    <w:rsid w:val="00506F5D"/>
    <w:rsid w:val="00510C37"/>
    <w:rsid w:val="005126D0"/>
    <w:rsid w:val="00513109"/>
    <w:rsid w:val="00514667"/>
    <w:rsid w:val="0051568D"/>
    <w:rsid w:val="00517624"/>
    <w:rsid w:val="00522E7A"/>
    <w:rsid w:val="00526AC7"/>
    <w:rsid w:val="00526C15"/>
    <w:rsid w:val="00533A4C"/>
    <w:rsid w:val="00536499"/>
    <w:rsid w:val="005379D4"/>
    <w:rsid w:val="00537D83"/>
    <w:rsid w:val="00542A03"/>
    <w:rsid w:val="00543903"/>
    <w:rsid w:val="00543F11"/>
    <w:rsid w:val="005452A3"/>
    <w:rsid w:val="00546305"/>
    <w:rsid w:val="00547A95"/>
    <w:rsid w:val="0055119B"/>
    <w:rsid w:val="00561202"/>
    <w:rsid w:val="00572031"/>
    <w:rsid w:val="00572282"/>
    <w:rsid w:val="00573CE3"/>
    <w:rsid w:val="00576E84"/>
    <w:rsid w:val="00580394"/>
    <w:rsid w:val="005809CD"/>
    <w:rsid w:val="00582B8C"/>
    <w:rsid w:val="00582F9F"/>
    <w:rsid w:val="0058757E"/>
    <w:rsid w:val="00587704"/>
    <w:rsid w:val="00592919"/>
    <w:rsid w:val="00593A99"/>
    <w:rsid w:val="00593EA2"/>
    <w:rsid w:val="00594E18"/>
    <w:rsid w:val="00596A4B"/>
    <w:rsid w:val="00597507"/>
    <w:rsid w:val="00597827"/>
    <w:rsid w:val="005A2AF8"/>
    <w:rsid w:val="005A479D"/>
    <w:rsid w:val="005B00B0"/>
    <w:rsid w:val="005B1C6D"/>
    <w:rsid w:val="005B21B6"/>
    <w:rsid w:val="005B3A08"/>
    <w:rsid w:val="005B5F62"/>
    <w:rsid w:val="005B6F20"/>
    <w:rsid w:val="005B7A63"/>
    <w:rsid w:val="005C0955"/>
    <w:rsid w:val="005C49DA"/>
    <w:rsid w:val="005C50F3"/>
    <w:rsid w:val="005C54B5"/>
    <w:rsid w:val="005C5D80"/>
    <w:rsid w:val="005C5D91"/>
    <w:rsid w:val="005D07B8"/>
    <w:rsid w:val="005D1125"/>
    <w:rsid w:val="005D34AD"/>
    <w:rsid w:val="005D6597"/>
    <w:rsid w:val="005E14E7"/>
    <w:rsid w:val="005E26A3"/>
    <w:rsid w:val="005E2ECB"/>
    <w:rsid w:val="005E3877"/>
    <w:rsid w:val="005E447E"/>
    <w:rsid w:val="005E4FD1"/>
    <w:rsid w:val="005F0775"/>
    <w:rsid w:val="005F0B29"/>
    <w:rsid w:val="005F0CF5"/>
    <w:rsid w:val="005F21EB"/>
    <w:rsid w:val="005F33C4"/>
    <w:rsid w:val="005F5AEC"/>
    <w:rsid w:val="005F5E4B"/>
    <w:rsid w:val="005F64CF"/>
    <w:rsid w:val="005F7909"/>
    <w:rsid w:val="006041AD"/>
    <w:rsid w:val="00605908"/>
    <w:rsid w:val="00607850"/>
    <w:rsid w:val="00610D7C"/>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74A3"/>
    <w:rsid w:val="006601C9"/>
    <w:rsid w:val="006608D8"/>
    <w:rsid w:val="006621D7"/>
    <w:rsid w:val="0066302A"/>
    <w:rsid w:val="00667770"/>
    <w:rsid w:val="0066778D"/>
    <w:rsid w:val="00670597"/>
    <w:rsid w:val="006706D0"/>
    <w:rsid w:val="00677574"/>
    <w:rsid w:val="00683878"/>
    <w:rsid w:val="006843ED"/>
    <w:rsid w:val="0068454C"/>
    <w:rsid w:val="00691B62"/>
    <w:rsid w:val="006933B5"/>
    <w:rsid w:val="00693D14"/>
    <w:rsid w:val="0069599F"/>
    <w:rsid w:val="00695A93"/>
    <w:rsid w:val="00696F27"/>
    <w:rsid w:val="006A18C2"/>
    <w:rsid w:val="006A3383"/>
    <w:rsid w:val="006B077C"/>
    <w:rsid w:val="006B16AF"/>
    <w:rsid w:val="006B6803"/>
    <w:rsid w:val="006C1E6A"/>
    <w:rsid w:val="006D0F16"/>
    <w:rsid w:val="006D1742"/>
    <w:rsid w:val="006D2A3F"/>
    <w:rsid w:val="006D2FBC"/>
    <w:rsid w:val="006E138B"/>
    <w:rsid w:val="006E1867"/>
    <w:rsid w:val="006E7593"/>
    <w:rsid w:val="006F0330"/>
    <w:rsid w:val="006F050E"/>
    <w:rsid w:val="006F1FDC"/>
    <w:rsid w:val="006F6B8C"/>
    <w:rsid w:val="007013EF"/>
    <w:rsid w:val="00704975"/>
    <w:rsid w:val="007055BD"/>
    <w:rsid w:val="00711743"/>
    <w:rsid w:val="00713039"/>
    <w:rsid w:val="0071457F"/>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0F7"/>
    <w:rsid w:val="00752B28"/>
    <w:rsid w:val="007541A9"/>
    <w:rsid w:val="00754E36"/>
    <w:rsid w:val="007605FF"/>
    <w:rsid w:val="00763139"/>
    <w:rsid w:val="00766F80"/>
    <w:rsid w:val="00770F37"/>
    <w:rsid w:val="007711A0"/>
    <w:rsid w:val="00772D5E"/>
    <w:rsid w:val="0077463E"/>
    <w:rsid w:val="00776928"/>
    <w:rsid w:val="00776E0F"/>
    <w:rsid w:val="007774B1"/>
    <w:rsid w:val="00777BE1"/>
    <w:rsid w:val="007831F3"/>
    <w:rsid w:val="007833D8"/>
    <w:rsid w:val="00783831"/>
    <w:rsid w:val="00785105"/>
    <w:rsid w:val="00785677"/>
    <w:rsid w:val="00786F16"/>
    <w:rsid w:val="00791BD7"/>
    <w:rsid w:val="007930E1"/>
    <w:rsid w:val="0079313E"/>
    <w:rsid w:val="007933F7"/>
    <w:rsid w:val="00795651"/>
    <w:rsid w:val="00796E20"/>
    <w:rsid w:val="00797C32"/>
    <w:rsid w:val="007A11E8"/>
    <w:rsid w:val="007A18B7"/>
    <w:rsid w:val="007B0914"/>
    <w:rsid w:val="007B1374"/>
    <w:rsid w:val="007B32E5"/>
    <w:rsid w:val="007B3DB9"/>
    <w:rsid w:val="007B40C5"/>
    <w:rsid w:val="007B4DD9"/>
    <w:rsid w:val="007B589F"/>
    <w:rsid w:val="007B6186"/>
    <w:rsid w:val="007B73BC"/>
    <w:rsid w:val="007C1838"/>
    <w:rsid w:val="007C20B9"/>
    <w:rsid w:val="007C7301"/>
    <w:rsid w:val="007C7859"/>
    <w:rsid w:val="007C7F28"/>
    <w:rsid w:val="007D0078"/>
    <w:rsid w:val="007D1466"/>
    <w:rsid w:val="007D2BDE"/>
    <w:rsid w:val="007D2FB6"/>
    <w:rsid w:val="007D49EB"/>
    <w:rsid w:val="007D5E1C"/>
    <w:rsid w:val="007E0DE2"/>
    <w:rsid w:val="007E1B04"/>
    <w:rsid w:val="007E3B98"/>
    <w:rsid w:val="007E417A"/>
    <w:rsid w:val="007F239D"/>
    <w:rsid w:val="007F31B6"/>
    <w:rsid w:val="007F546C"/>
    <w:rsid w:val="007F55D5"/>
    <w:rsid w:val="007F6088"/>
    <w:rsid w:val="007F625F"/>
    <w:rsid w:val="007F665E"/>
    <w:rsid w:val="007F77B0"/>
    <w:rsid w:val="00800412"/>
    <w:rsid w:val="0080342F"/>
    <w:rsid w:val="00805784"/>
    <w:rsid w:val="008057B1"/>
    <w:rsid w:val="0080587B"/>
    <w:rsid w:val="00806039"/>
    <w:rsid w:val="00806468"/>
    <w:rsid w:val="008119CA"/>
    <w:rsid w:val="00811BBF"/>
    <w:rsid w:val="008130C4"/>
    <w:rsid w:val="008155F0"/>
    <w:rsid w:val="00816735"/>
    <w:rsid w:val="00820141"/>
    <w:rsid w:val="00820E0C"/>
    <w:rsid w:val="00823275"/>
    <w:rsid w:val="0082366F"/>
    <w:rsid w:val="008338A2"/>
    <w:rsid w:val="00836691"/>
    <w:rsid w:val="0084008B"/>
    <w:rsid w:val="00841AA9"/>
    <w:rsid w:val="00842E54"/>
    <w:rsid w:val="008437EA"/>
    <w:rsid w:val="00844ACC"/>
    <w:rsid w:val="008474FE"/>
    <w:rsid w:val="0085232E"/>
    <w:rsid w:val="00853A0B"/>
    <w:rsid w:val="00853EE4"/>
    <w:rsid w:val="00854F9F"/>
    <w:rsid w:val="00855535"/>
    <w:rsid w:val="00857C5A"/>
    <w:rsid w:val="0086255E"/>
    <w:rsid w:val="00862B02"/>
    <w:rsid w:val="008633F0"/>
    <w:rsid w:val="00867C79"/>
    <w:rsid w:val="00867D9D"/>
    <w:rsid w:val="00872C54"/>
    <w:rsid w:val="00872E0A"/>
    <w:rsid w:val="00873594"/>
    <w:rsid w:val="0087384C"/>
    <w:rsid w:val="00875285"/>
    <w:rsid w:val="0087769A"/>
    <w:rsid w:val="00881B9D"/>
    <w:rsid w:val="00884B62"/>
    <w:rsid w:val="0088529C"/>
    <w:rsid w:val="00887903"/>
    <w:rsid w:val="008902E0"/>
    <w:rsid w:val="0089270A"/>
    <w:rsid w:val="00893AF6"/>
    <w:rsid w:val="00894BC4"/>
    <w:rsid w:val="008A28A8"/>
    <w:rsid w:val="008A5B32"/>
    <w:rsid w:val="008A5D60"/>
    <w:rsid w:val="008B0B43"/>
    <w:rsid w:val="008B18F6"/>
    <w:rsid w:val="008B2029"/>
    <w:rsid w:val="008B2759"/>
    <w:rsid w:val="008B2EE4"/>
    <w:rsid w:val="008B3821"/>
    <w:rsid w:val="008B4D3D"/>
    <w:rsid w:val="008B57C7"/>
    <w:rsid w:val="008B78F6"/>
    <w:rsid w:val="008C2F92"/>
    <w:rsid w:val="008C2FFB"/>
    <w:rsid w:val="008C5102"/>
    <w:rsid w:val="008C589D"/>
    <w:rsid w:val="008C6D51"/>
    <w:rsid w:val="008C7154"/>
    <w:rsid w:val="008C78A0"/>
    <w:rsid w:val="008D2846"/>
    <w:rsid w:val="008D4236"/>
    <w:rsid w:val="008D462F"/>
    <w:rsid w:val="008D5C45"/>
    <w:rsid w:val="008D6DCF"/>
    <w:rsid w:val="008E3B19"/>
    <w:rsid w:val="008E4376"/>
    <w:rsid w:val="008E7A0A"/>
    <w:rsid w:val="008E7B49"/>
    <w:rsid w:val="008F1CC1"/>
    <w:rsid w:val="008F59F6"/>
    <w:rsid w:val="008F6E1D"/>
    <w:rsid w:val="008F733D"/>
    <w:rsid w:val="00900719"/>
    <w:rsid w:val="009017AC"/>
    <w:rsid w:val="00902466"/>
    <w:rsid w:val="00902A9A"/>
    <w:rsid w:val="00904A1C"/>
    <w:rsid w:val="00905030"/>
    <w:rsid w:val="00906490"/>
    <w:rsid w:val="0091044C"/>
    <w:rsid w:val="00910912"/>
    <w:rsid w:val="009111B2"/>
    <w:rsid w:val="009151F5"/>
    <w:rsid w:val="009169E2"/>
    <w:rsid w:val="00924AE1"/>
    <w:rsid w:val="00925232"/>
    <w:rsid w:val="009257ED"/>
    <w:rsid w:val="009269B1"/>
    <w:rsid w:val="009271A0"/>
    <w:rsid w:val="0092724D"/>
    <w:rsid w:val="009272B3"/>
    <w:rsid w:val="009315BE"/>
    <w:rsid w:val="00932E34"/>
    <w:rsid w:val="0093338F"/>
    <w:rsid w:val="00934E67"/>
    <w:rsid w:val="00935AA0"/>
    <w:rsid w:val="00937BD9"/>
    <w:rsid w:val="00942A27"/>
    <w:rsid w:val="00950A55"/>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57A"/>
    <w:rsid w:val="00986E6B"/>
    <w:rsid w:val="00990032"/>
    <w:rsid w:val="00990B19"/>
    <w:rsid w:val="0099153B"/>
    <w:rsid w:val="00991769"/>
    <w:rsid w:val="0099232C"/>
    <w:rsid w:val="00992FB5"/>
    <w:rsid w:val="00994386"/>
    <w:rsid w:val="00994791"/>
    <w:rsid w:val="0099645D"/>
    <w:rsid w:val="009A13D8"/>
    <w:rsid w:val="009A1C3C"/>
    <w:rsid w:val="009A279E"/>
    <w:rsid w:val="009A3015"/>
    <w:rsid w:val="009A3490"/>
    <w:rsid w:val="009B0A6F"/>
    <w:rsid w:val="009B0A94"/>
    <w:rsid w:val="009B2AE8"/>
    <w:rsid w:val="009B5622"/>
    <w:rsid w:val="009B581A"/>
    <w:rsid w:val="009B59E9"/>
    <w:rsid w:val="009B70AA"/>
    <w:rsid w:val="009C1A3D"/>
    <w:rsid w:val="009C1CB1"/>
    <w:rsid w:val="009C2213"/>
    <w:rsid w:val="009C5E77"/>
    <w:rsid w:val="009C7A7E"/>
    <w:rsid w:val="009D02E8"/>
    <w:rsid w:val="009D51D0"/>
    <w:rsid w:val="009D6CC9"/>
    <w:rsid w:val="009D70A4"/>
    <w:rsid w:val="009D7A52"/>
    <w:rsid w:val="009D7B14"/>
    <w:rsid w:val="009E08D1"/>
    <w:rsid w:val="009E1B95"/>
    <w:rsid w:val="009E496F"/>
    <w:rsid w:val="009E4B0D"/>
    <w:rsid w:val="009E5250"/>
    <w:rsid w:val="009E5727"/>
    <w:rsid w:val="009E79D2"/>
    <w:rsid w:val="009E7A69"/>
    <w:rsid w:val="009E7F92"/>
    <w:rsid w:val="009F02A3"/>
    <w:rsid w:val="009F0341"/>
    <w:rsid w:val="009F2DD5"/>
    <w:rsid w:val="009F2F27"/>
    <w:rsid w:val="009F34AA"/>
    <w:rsid w:val="009F361E"/>
    <w:rsid w:val="009F3CF6"/>
    <w:rsid w:val="009F6BCB"/>
    <w:rsid w:val="009F7B78"/>
    <w:rsid w:val="00A0057A"/>
    <w:rsid w:val="00A02FA1"/>
    <w:rsid w:val="00A04068"/>
    <w:rsid w:val="00A04CCE"/>
    <w:rsid w:val="00A07421"/>
    <w:rsid w:val="00A0776B"/>
    <w:rsid w:val="00A10FB9"/>
    <w:rsid w:val="00A11421"/>
    <w:rsid w:val="00A11FD8"/>
    <w:rsid w:val="00A12547"/>
    <w:rsid w:val="00A12644"/>
    <w:rsid w:val="00A1389F"/>
    <w:rsid w:val="00A14996"/>
    <w:rsid w:val="00A157B1"/>
    <w:rsid w:val="00A16271"/>
    <w:rsid w:val="00A22229"/>
    <w:rsid w:val="00A24442"/>
    <w:rsid w:val="00A252B9"/>
    <w:rsid w:val="00A32577"/>
    <w:rsid w:val="00A330BB"/>
    <w:rsid w:val="00A33A7A"/>
    <w:rsid w:val="00A34ACD"/>
    <w:rsid w:val="00A353CB"/>
    <w:rsid w:val="00A402DF"/>
    <w:rsid w:val="00A44882"/>
    <w:rsid w:val="00A45125"/>
    <w:rsid w:val="00A512C7"/>
    <w:rsid w:val="00A513A9"/>
    <w:rsid w:val="00A53562"/>
    <w:rsid w:val="00A54715"/>
    <w:rsid w:val="00A5585E"/>
    <w:rsid w:val="00A6061C"/>
    <w:rsid w:val="00A60ED1"/>
    <w:rsid w:val="00A62D44"/>
    <w:rsid w:val="00A6586A"/>
    <w:rsid w:val="00A67263"/>
    <w:rsid w:val="00A7161C"/>
    <w:rsid w:val="00A77AA3"/>
    <w:rsid w:val="00A8236D"/>
    <w:rsid w:val="00A83D08"/>
    <w:rsid w:val="00A854EB"/>
    <w:rsid w:val="00A872E5"/>
    <w:rsid w:val="00A91406"/>
    <w:rsid w:val="00A96E65"/>
    <w:rsid w:val="00A96ECE"/>
    <w:rsid w:val="00A979E5"/>
    <w:rsid w:val="00A97C72"/>
    <w:rsid w:val="00AA310B"/>
    <w:rsid w:val="00AA63D4"/>
    <w:rsid w:val="00AB06E8"/>
    <w:rsid w:val="00AB1CD3"/>
    <w:rsid w:val="00AB352F"/>
    <w:rsid w:val="00AC274B"/>
    <w:rsid w:val="00AC4764"/>
    <w:rsid w:val="00AC54CE"/>
    <w:rsid w:val="00AC6D36"/>
    <w:rsid w:val="00AD0406"/>
    <w:rsid w:val="00AD0CBA"/>
    <w:rsid w:val="00AD26E2"/>
    <w:rsid w:val="00AD3A7F"/>
    <w:rsid w:val="00AD784C"/>
    <w:rsid w:val="00AE126A"/>
    <w:rsid w:val="00AE1BAE"/>
    <w:rsid w:val="00AE3005"/>
    <w:rsid w:val="00AE3BD5"/>
    <w:rsid w:val="00AE59A0"/>
    <w:rsid w:val="00AE7145"/>
    <w:rsid w:val="00AE7B19"/>
    <w:rsid w:val="00AF0C57"/>
    <w:rsid w:val="00AF26F3"/>
    <w:rsid w:val="00AF5F04"/>
    <w:rsid w:val="00AF6125"/>
    <w:rsid w:val="00B00672"/>
    <w:rsid w:val="00B01923"/>
    <w:rsid w:val="00B01B4D"/>
    <w:rsid w:val="00B04489"/>
    <w:rsid w:val="00B06571"/>
    <w:rsid w:val="00B068BA"/>
    <w:rsid w:val="00B06BC6"/>
    <w:rsid w:val="00B07217"/>
    <w:rsid w:val="00B0766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32F9"/>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47B8"/>
    <w:rsid w:val="00B75646"/>
    <w:rsid w:val="00B7629E"/>
    <w:rsid w:val="00B77877"/>
    <w:rsid w:val="00B805F8"/>
    <w:rsid w:val="00B82DDF"/>
    <w:rsid w:val="00B86472"/>
    <w:rsid w:val="00B90729"/>
    <w:rsid w:val="00B907DA"/>
    <w:rsid w:val="00B950BC"/>
    <w:rsid w:val="00B95AB9"/>
    <w:rsid w:val="00B9714C"/>
    <w:rsid w:val="00BA29AD"/>
    <w:rsid w:val="00BA33CF"/>
    <w:rsid w:val="00BA3F8D"/>
    <w:rsid w:val="00BB22AC"/>
    <w:rsid w:val="00BB6316"/>
    <w:rsid w:val="00BB766C"/>
    <w:rsid w:val="00BB7A10"/>
    <w:rsid w:val="00BC60BE"/>
    <w:rsid w:val="00BC7468"/>
    <w:rsid w:val="00BC7D4F"/>
    <w:rsid w:val="00BC7ED7"/>
    <w:rsid w:val="00BD2850"/>
    <w:rsid w:val="00BD4853"/>
    <w:rsid w:val="00BD6049"/>
    <w:rsid w:val="00BE28D2"/>
    <w:rsid w:val="00BE4A64"/>
    <w:rsid w:val="00BE5A76"/>
    <w:rsid w:val="00BE5E43"/>
    <w:rsid w:val="00BF3481"/>
    <w:rsid w:val="00BF557D"/>
    <w:rsid w:val="00BF7F58"/>
    <w:rsid w:val="00C00586"/>
    <w:rsid w:val="00C01381"/>
    <w:rsid w:val="00C01AB1"/>
    <w:rsid w:val="00C026A0"/>
    <w:rsid w:val="00C02BB3"/>
    <w:rsid w:val="00C034CF"/>
    <w:rsid w:val="00C03EA4"/>
    <w:rsid w:val="00C04F42"/>
    <w:rsid w:val="00C06137"/>
    <w:rsid w:val="00C06929"/>
    <w:rsid w:val="00C079B8"/>
    <w:rsid w:val="00C10037"/>
    <w:rsid w:val="00C110DF"/>
    <w:rsid w:val="00C123EA"/>
    <w:rsid w:val="00C12A49"/>
    <w:rsid w:val="00C133EE"/>
    <w:rsid w:val="00C149D0"/>
    <w:rsid w:val="00C22E34"/>
    <w:rsid w:val="00C231A0"/>
    <w:rsid w:val="00C26588"/>
    <w:rsid w:val="00C27B6C"/>
    <w:rsid w:val="00C27DE9"/>
    <w:rsid w:val="00C32989"/>
    <w:rsid w:val="00C33388"/>
    <w:rsid w:val="00C35484"/>
    <w:rsid w:val="00C3614D"/>
    <w:rsid w:val="00C36199"/>
    <w:rsid w:val="00C36A79"/>
    <w:rsid w:val="00C4173A"/>
    <w:rsid w:val="00C467C1"/>
    <w:rsid w:val="00C47391"/>
    <w:rsid w:val="00C50DED"/>
    <w:rsid w:val="00C51406"/>
    <w:rsid w:val="00C52217"/>
    <w:rsid w:val="00C53576"/>
    <w:rsid w:val="00C602FF"/>
    <w:rsid w:val="00C60E30"/>
    <w:rsid w:val="00C61174"/>
    <w:rsid w:val="00C6148F"/>
    <w:rsid w:val="00C621B1"/>
    <w:rsid w:val="00C62F7A"/>
    <w:rsid w:val="00C63B9C"/>
    <w:rsid w:val="00C6682F"/>
    <w:rsid w:val="00C67BF4"/>
    <w:rsid w:val="00C7275E"/>
    <w:rsid w:val="00C74C5D"/>
    <w:rsid w:val="00C767D5"/>
    <w:rsid w:val="00C82621"/>
    <w:rsid w:val="00C83D99"/>
    <w:rsid w:val="00C863C4"/>
    <w:rsid w:val="00C920EA"/>
    <w:rsid w:val="00C93C3E"/>
    <w:rsid w:val="00CA12E3"/>
    <w:rsid w:val="00CA1476"/>
    <w:rsid w:val="00CA6611"/>
    <w:rsid w:val="00CA6AE6"/>
    <w:rsid w:val="00CA782F"/>
    <w:rsid w:val="00CB176F"/>
    <w:rsid w:val="00CB187B"/>
    <w:rsid w:val="00CB2835"/>
    <w:rsid w:val="00CB3285"/>
    <w:rsid w:val="00CB4209"/>
    <w:rsid w:val="00CB4500"/>
    <w:rsid w:val="00CB53BA"/>
    <w:rsid w:val="00CC02F3"/>
    <w:rsid w:val="00CC0C72"/>
    <w:rsid w:val="00CC2BFD"/>
    <w:rsid w:val="00CC2C06"/>
    <w:rsid w:val="00CC5F94"/>
    <w:rsid w:val="00CC6D65"/>
    <w:rsid w:val="00CD0C05"/>
    <w:rsid w:val="00CD1A9A"/>
    <w:rsid w:val="00CD3476"/>
    <w:rsid w:val="00CD4A62"/>
    <w:rsid w:val="00CD64DF"/>
    <w:rsid w:val="00CE225F"/>
    <w:rsid w:val="00CE4CE7"/>
    <w:rsid w:val="00CE532D"/>
    <w:rsid w:val="00CE5646"/>
    <w:rsid w:val="00CE7284"/>
    <w:rsid w:val="00CF0478"/>
    <w:rsid w:val="00CF2F50"/>
    <w:rsid w:val="00CF4148"/>
    <w:rsid w:val="00CF6198"/>
    <w:rsid w:val="00D02919"/>
    <w:rsid w:val="00D04C61"/>
    <w:rsid w:val="00D05B8D"/>
    <w:rsid w:val="00D05B9B"/>
    <w:rsid w:val="00D065A2"/>
    <w:rsid w:val="00D079AA"/>
    <w:rsid w:val="00D07A1F"/>
    <w:rsid w:val="00D07F00"/>
    <w:rsid w:val="00D106B8"/>
    <w:rsid w:val="00D1130F"/>
    <w:rsid w:val="00D143D4"/>
    <w:rsid w:val="00D17B72"/>
    <w:rsid w:val="00D20F5E"/>
    <w:rsid w:val="00D247CF"/>
    <w:rsid w:val="00D3185C"/>
    <w:rsid w:val="00D3205F"/>
    <w:rsid w:val="00D3318E"/>
    <w:rsid w:val="00D33E72"/>
    <w:rsid w:val="00D35BD6"/>
    <w:rsid w:val="00D361B5"/>
    <w:rsid w:val="00D402DB"/>
    <w:rsid w:val="00D411A2"/>
    <w:rsid w:val="00D43B54"/>
    <w:rsid w:val="00D4606D"/>
    <w:rsid w:val="00D50B9C"/>
    <w:rsid w:val="00D52D73"/>
    <w:rsid w:val="00D52E58"/>
    <w:rsid w:val="00D53C22"/>
    <w:rsid w:val="00D5618A"/>
    <w:rsid w:val="00D56B20"/>
    <w:rsid w:val="00D578B3"/>
    <w:rsid w:val="00D618F4"/>
    <w:rsid w:val="00D63FEE"/>
    <w:rsid w:val="00D714CC"/>
    <w:rsid w:val="00D75EA7"/>
    <w:rsid w:val="00D81ADF"/>
    <w:rsid w:val="00D81F21"/>
    <w:rsid w:val="00D8423D"/>
    <w:rsid w:val="00D864F2"/>
    <w:rsid w:val="00D9175C"/>
    <w:rsid w:val="00D91B0A"/>
    <w:rsid w:val="00D943F8"/>
    <w:rsid w:val="00D95470"/>
    <w:rsid w:val="00D96B55"/>
    <w:rsid w:val="00D97F73"/>
    <w:rsid w:val="00DA2619"/>
    <w:rsid w:val="00DA2E57"/>
    <w:rsid w:val="00DA4239"/>
    <w:rsid w:val="00DA65DE"/>
    <w:rsid w:val="00DB0B61"/>
    <w:rsid w:val="00DB1474"/>
    <w:rsid w:val="00DB18BA"/>
    <w:rsid w:val="00DB1DDD"/>
    <w:rsid w:val="00DB2962"/>
    <w:rsid w:val="00DB52FB"/>
    <w:rsid w:val="00DB5EFD"/>
    <w:rsid w:val="00DC013B"/>
    <w:rsid w:val="00DC090B"/>
    <w:rsid w:val="00DC1679"/>
    <w:rsid w:val="00DC219B"/>
    <w:rsid w:val="00DC2CF1"/>
    <w:rsid w:val="00DC3A7C"/>
    <w:rsid w:val="00DC4FCF"/>
    <w:rsid w:val="00DC50E0"/>
    <w:rsid w:val="00DC6386"/>
    <w:rsid w:val="00DC72FB"/>
    <w:rsid w:val="00DD1130"/>
    <w:rsid w:val="00DD1951"/>
    <w:rsid w:val="00DD487D"/>
    <w:rsid w:val="00DD4E83"/>
    <w:rsid w:val="00DD6628"/>
    <w:rsid w:val="00DD6945"/>
    <w:rsid w:val="00DD72E1"/>
    <w:rsid w:val="00DD7E95"/>
    <w:rsid w:val="00DE2D04"/>
    <w:rsid w:val="00DE3250"/>
    <w:rsid w:val="00DE3DB6"/>
    <w:rsid w:val="00DE6028"/>
    <w:rsid w:val="00DE6C85"/>
    <w:rsid w:val="00DE6D23"/>
    <w:rsid w:val="00DE78A3"/>
    <w:rsid w:val="00DF1A71"/>
    <w:rsid w:val="00DF50FC"/>
    <w:rsid w:val="00DF68C7"/>
    <w:rsid w:val="00DF731A"/>
    <w:rsid w:val="00E06B75"/>
    <w:rsid w:val="00E11332"/>
    <w:rsid w:val="00E11352"/>
    <w:rsid w:val="00E151DE"/>
    <w:rsid w:val="00E170DC"/>
    <w:rsid w:val="00E17546"/>
    <w:rsid w:val="00E210B5"/>
    <w:rsid w:val="00E261B3"/>
    <w:rsid w:val="00E26818"/>
    <w:rsid w:val="00E27FFC"/>
    <w:rsid w:val="00E30252"/>
    <w:rsid w:val="00E30B15"/>
    <w:rsid w:val="00E33237"/>
    <w:rsid w:val="00E40181"/>
    <w:rsid w:val="00E41DDD"/>
    <w:rsid w:val="00E54950"/>
    <w:rsid w:val="00E55FB3"/>
    <w:rsid w:val="00E56A01"/>
    <w:rsid w:val="00E629A1"/>
    <w:rsid w:val="00E6794C"/>
    <w:rsid w:val="00E70F12"/>
    <w:rsid w:val="00E71591"/>
    <w:rsid w:val="00E71CEB"/>
    <w:rsid w:val="00E7474F"/>
    <w:rsid w:val="00E8044C"/>
    <w:rsid w:val="00E80DE3"/>
    <w:rsid w:val="00E82C55"/>
    <w:rsid w:val="00E8337A"/>
    <w:rsid w:val="00E8347B"/>
    <w:rsid w:val="00E86F9C"/>
    <w:rsid w:val="00E8787E"/>
    <w:rsid w:val="00E90A1F"/>
    <w:rsid w:val="00E92AC3"/>
    <w:rsid w:val="00E95163"/>
    <w:rsid w:val="00EA041F"/>
    <w:rsid w:val="00EA1C2D"/>
    <w:rsid w:val="00EA2F6A"/>
    <w:rsid w:val="00EB00E0"/>
    <w:rsid w:val="00EB05D5"/>
    <w:rsid w:val="00EB1105"/>
    <w:rsid w:val="00EB1931"/>
    <w:rsid w:val="00EB413D"/>
    <w:rsid w:val="00EB5201"/>
    <w:rsid w:val="00EB77DB"/>
    <w:rsid w:val="00EC059F"/>
    <w:rsid w:val="00EC1F24"/>
    <w:rsid w:val="00EC20FF"/>
    <w:rsid w:val="00EC22F6"/>
    <w:rsid w:val="00EC3F31"/>
    <w:rsid w:val="00ED0D82"/>
    <w:rsid w:val="00ED195F"/>
    <w:rsid w:val="00ED5B9B"/>
    <w:rsid w:val="00ED6BAD"/>
    <w:rsid w:val="00ED7447"/>
    <w:rsid w:val="00EE00D6"/>
    <w:rsid w:val="00EE11E7"/>
    <w:rsid w:val="00EE1488"/>
    <w:rsid w:val="00EE1730"/>
    <w:rsid w:val="00EE17DC"/>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2A5"/>
    <w:rsid w:val="00F0437A"/>
    <w:rsid w:val="00F101B8"/>
    <w:rsid w:val="00F10C7D"/>
    <w:rsid w:val="00F11037"/>
    <w:rsid w:val="00F1504D"/>
    <w:rsid w:val="00F16F1B"/>
    <w:rsid w:val="00F17542"/>
    <w:rsid w:val="00F250A9"/>
    <w:rsid w:val="00F267AF"/>
    <w:rsid w:val="00F30FF4"/>
    <w:rsid w:val="00F3122E"/>
    <w:rsid w:val="00F32368"/>
    <w:rsid w:val="00F331AD"/>
    <w:rsid w:val="00F35287"/>
    <w:rsid w:val="00F36351"/>
    <w:rsid w:val="00F4000F"/>
    <w:rsid w:val="00F40A70"/>
    <w:rsid w:val="00F43A37"/>
    <w:rsid w:val="00F4635C"/>
    <w:rsid w:val="00F4641B"/>
    <w:rsid w:val="00F46EB8"/>
    <w:rsid w:val="00F476B8"/>
    <w:rsid w:val="00F50CD1"/>
    <w:rsid w:val="00F511E4"/>
    <w:rsid w:val="00F52D09"/>
    <w:rsid w:val="00F52E08"/>
    <w:rsid w:val="00F53A66"/>
    <w:rsid w:val="00F53CAC"/>
    <w:rsid w:val="00F5462D"/>
    <w:rsid w:val="00F55B21"/>
    <w:rsid w:val="00F56EF6"/>
    <w:rsid w:val="00F60082"/>
    <w:rsid w:val="00F60198"/>
    <w:rsid w:val="00F61A9F"/>
    <w:rsid w:val="00F61B5F"/>
    <w:rsid w:val="00F64696"/>
    <w:rsid w:val="00F65AA9"/>
    <w:rsid w:val="00F6768F"/>
    <w:rsid w:val="00F72115"/>
    <w:rsid w:val="00F728F8"/>
    <w:rsid w:val="00F72C2C"/>
    <w:rsid w:val="00F741F2"/>
    <w:rsid w:val="00F76CAB"/>
    <w:rsid w:val="00F772C6"/>
    <w:rsid w:val="00F815B5"/>
    <w:rsid w:val="00F84BA7"/>
    <w:rsid w:val="00F85195"/>
    <w:rsid w:val="00F868E3"/>
    <w:rsid w:val="00F938BA"/>
    <w:rsid w:val="00F96324"/>
    <w:rsid w:val="00F972B1"/>
    <w:rsid w:val="00F97919"/>
    <w:rsid w:val="00FA2C46"/>
    <w:rsid w:val="00FA3525"/>
    <w:rsid w:val="00FA5A53"/>
    <w:rsid w:val="00FA7263"/>
    <w:rsid w:val="00FB03B8"/>
    <w:rsid w:val="00FB05E8"/>
    <w:rsid w:val="00FB08E8"/>
    <w:rsid w:val="00FB3501"/>
    <w:rsid w:val="00FB4769"/>
    <w:rsid w:val="00FB4CDA"/>
    <w:rsid w:val="00FB5B4E"/>
    <w:rsid w:val="00FB6481"/>
    <w:rsid w:val="00FB6D36"/>
    <w:rsid w:val="00FC0965"/>
    <w:rsid w:val="00FC0F81"/>
    <w:rsid w:val="00FC252F"/>
    <w:rsid w:val="00FC347D"/>
    <w:rsid w:val="00FC395C"/>
    <w:rsid w:val="00FC49F2"/>
    <w:rsid w:val="00FC5E8E"/>
    <w:rsid w:val="00FD109E"/>
    <w:rsid w:val="00FD3766"/>
    <w:rsid w:val="00FD47C4"/>
    <w:rsid w:val="00FD6FD5"/>
    <w:rsid w:val="00FD7CE0"/>
    <w:rsid w:val="00FE28AF"/>
    <w:rsid w:val="00FE2DCF"/>
    <w:rsid w:val="00FE3FA7"/>
    <w:rsid w:val="00FF2A4E"/>
    <w:rsid w:val="00FF2FCE"/>
    <w:rsid w:val="00FF4F7D"/>
    <w:rsid w:val="00FF6D9D"/>
    <w:rsid w:val="00FF7DD5"/>
    <w:rsid w:val="0CB81C3B"/>
    <w:rsid w:val="18077CB2"/>
    <w:rsid w:val="1868605B"/>
    <w:rsid w:val="27775D75"/>
    <w:rsid w:val="28746E6F"/>
    <w:rsid w:val="2F3DD706"/>
    <w:rsid w:val="30EA68D8"/>
    <w:rsid w:val="382E222F"/>
    <w:rsid w:val="3A8D346E"/>
    <w:rsid w:val="3AEC8920"/>
    <w:rsid w:val="3F646DF8"/>
    <w:rsid w:val="444116D8"/>
    <w:rsid w:val="452DF4CF"/>
    <w:rsid w:val="480BAA28"/>
    <w:rsid w:val="5127A4CB"/>
    <w:rsid w:val="58800A12"/>
    <w:rsid w:val="5BC6E8C7"/>
    <w:rsid w:val="5D5E90E9"/>
    <w:rsid w:val="65F40DB4"/>
    <w:rsid w:val="77178B51"/>
    <w:rsid w:val="7BBE7950"/>
    <w:rsid w:val="7DCFBD8C"/>
    <w:rsid w:val="7FF9BA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B8AA8A23-B1EA-4A21-BC52-3C38D33C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9"/>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9"/>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character" w:customStyle="1" w:styleId="normaltextrun">
    <w:name w:val="normaltextrun"/>
    <w:basedOn w:val="DefaultParagraphFont"/>
    <w:rsid w:val="00131738"/>
  </w:style>
  <w:style w:type="character" w:customStyle="1" w:styleId="eop">
    <w:name w:val="eop"/>
    <w:basedOn w:val="DefaultParagraphFont"/>
    <w:rsid w:val="00131738"/>
  </w:style>
  <w:style w:type="character" w:styleId="Mention">
    <w:name w:val="Mention"/>
    <w:basedOn w:val="DefaultParagraphFont"/>
    <w:uiPriority w:val="99"/>
    <w:unhideWhenUsed/>
    <w:rsid w:val="006D17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418">
      <w:bodyDiv w:val="1"/>
      <w:marLeft w:val="0"/>
      <w:marRight w:val="0"/>
      <w:marTop w:val="0"/>
      <w:marBottom w:val="0"/>
      <w:divBdr>
        <w:top w:val="none" w:sz="0" w:space="0" w:color="auto"/>
        <w:left w:val="none" w:sz="0" w:space="0" w:color="auto"/>
        <w:bottom w:val="none" w:sz="0" w:space="0" w:color="auto"/>
        <w:right w:val="none" w:sz="0" w:space="0" w:color="auto"/>
      </w:divBdr>
    </w:div>
    <w:div w:id="103158645">
      <w:bodyDiv w:val="1"/>
      <w:marLeft w:val="0"/>
      <w:marRight w:val="0"/>
      <w:marTop w:val="0"/>
      <w:marBottom w:val="0"/>
      <w:divBdr>
        <w:top w:val="none" w:sz="0" w:space="0" w:color="auto"/>
        <w:left w:val="none" w:sz="0" w:space="0" w:color="auto"/>
        <w:bottom w:val="none" w:sz="0" w:space="0" w:color="auto"/>
        <w:right w:val="none" w:sz="0" w:space="0" w:color="auto"/>
      </w:divBdr>
    </w:div>
    <w:div w:id="13075104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714860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2081302">
      <w:bodyDiv w:val="1"/>
      <w:marLeft w:val="0"/>
      <w:marRight w:val="0"/>
      <w:marTop w:val="0"/>
      <w:marBottom w:val="0"/>
      <w:divBdr>
        <w:top w:val="none" w:sz="0" w:space="0" w:color="auto"/>
        <w:left w:val="none" w:sz="0" w:space="0" w:color="auto"/>
        <w:bottom w:val="none" w:sz="0" w:space="0" w:color="auto"/>
        <w:right w:val="none" w:sz="0" w:space="0" w:color="auto"/>
      </w:divBdr>
    </w:div>
    <w:div w:id="354965427">
      <w:bodyDiv w:val="1"/>
      <w:marLeft w:val="0"/>
      <w:marRight w:val="0"/>
      <w:marTop w:val="0"/>
      <w:marBottom w:val="0"/>
      <w:divBdr>
        <w:top w:val="none" w:sz="0" w:space="0" w:color="auto"/>
        <w:left w:val="none" w:sz="0" w:space="0" w:color="auto"/>
        <w:bottom w:val="none" w:sz="0" w:space="0" w:color="auto"/>
        <w:right w:val="none" w:sz="0" w:space="0" w:color="auto"/>
      </w:divBdr>
    </w:div>
    <w:div w:id="378434037">
      <w:bodyDiv w:val="1"/>
      <w:marLeft w:val="0"/>
      <w:marRight w:val="0"/>
      <w:marTop w:val="0"/>
      <w:marBottom w:val="0"/>
      <w:divBdr>
        <w:top w:val="none" w:sz="0" w:space="0" w:color="auto"/>
        <w:left w:val="none" w:sz="0" w:space="0" w:color="auto"/>
        <w:bottom w:val="none" w:sz="0" w:space="0" w:color="auto"/>
        <w:right w:val="none" w:sz="0" w:space="0" w:color="auto"/>
      </w:divBdr>
    </w:div>
    <w:div w:id="383220651">
      <w:bodyDiv w:val="1"/>
      <w:marLeft w:val="0"/>
      <w:marRight w:val="0"/>
      <w:marTop w:val="0"/>
      <w:marBottom w:val="0"/>
      <w:divBdr>
        <w:top w:val="none" w:sz="0" w:space="0" w:color="auto"/>
        <w:left w:val="none" w:sz="0" w:space="0" w:color="auto"/>
        <w:bottom w:val="none" w:sz="0" w:space="0" w:color="auto"/>
        <w:right w:val="none" w:sz="0" w:space="0" w:color="auto"/>
      </w:divBdr>
    </w:div>
    <w:div w:id="423191830">
      <w:bodyDiv w:val="1"/>
      <w:marLeft w:val="0"/>
      <w:marRight w:val="0"/>
      <w:marTop w:val="0"/>
      <w:marBottom w:val="0"/>
      <w:divBdr>
        <w:top w:val="none" w:sz="0" w:space="0" w:color="auto"/>
        <w:left w:val="none" w:sz="0" w:space="0" w:color="auto"/>
        <w:bottom w:val="none" w:sz="0" w:space="0" w:color="auto"/>
        <w:right w:val="none" w:sz="0" w:space="0" w:color="auto"/>
      </w:divBdr>
    </w:div>
    <w:div w:id="476998182">
      <w:bodyDiv w:val="1"/>
      <w:marLeft w:val="0"/>
      <w:marRight w:val="0"/>
      <w:marTop w:val="0"/>
      <w:marBottom w:val="0"/>
      <w:divBdr>
        <w:top w:val="none" w:sz="0" w:space="0" w:color="auto"/>
        <w:left w:val="none" w:sz="0" w:space="0" w:color="auto"/>
        <w:bottom w:val="none" w:sz="0" w:space="0" w:color="auto"/>
        <w:right w:val="none" w:sz="0" w:space="0" w:color="auto"/>
      </w:divBdr>
    </w:div>
    <w:div w:id="480388857">
      <w:bodyDiv w:val="1"/>
      <w:marLeft w:val="0"/>
      <w:marRight w:val="0"/>
      <w:marTop w:val="0"/>
      <w:marBottom w:val="0"/>
      <w:divBdr>
        <w:top w:val="none" w:sz="0" w:space="0" w:color="auto"/>
        <w:left w:val="none" w:sz="0" w:space="0" w:color="auto"/>
        <w:bottom w:val="none" w:sz="0" w:space="0" w:color="auto"/>
        <w:right w:val="none" w:sz="0" w:space="0" w:color="auto"/>
      </w:divBdr>
    </w:div>
    <w:div w:id="539589903">
      <w:bodyDiv w:val="1"/>
      <w:marLeft w:val="0"/>
      <w:marRight w:val="0"/>
      <w:marTop w:val="0"/>
      <w:marBottom w:val="0"/>
      <w:divBdr>
        <w:top w:val="none" w:sz="0" w:space="0" w:color="auto"/>
        <w:left w:val="none" w:sz="0" w:space="0" w:color="auto"/>
        <w:bottom w:val="none" w:sz="0" w:space="0" w:color="auto"/>
        <w:right w:val="none" w:sz="0" w:space="0" w:color="auto"/>
      </w:divBdr>
    </w:div>
    <w:div w:id="584847117">
      <w:bodyDiv w:val="1"/>
      <w:marLeft w:val="0"/>
      <w:marRight w:val="0"/>
      <w:marTop w:val="0"/>
      <w:marBottom w:val="0"/>
      <w:divBdr>
        <w:top w:val="none" w:sz="0" w:space="0" w:color="auto"/>
        <w:left w:val="none" w:sz="0" w:space="0" w:color="auto"/>
        <w:bottom w:val="none" w:sz="0" w:space="0" w:color="auto"/>
        <w:right w:val="none" w:sz="0" w:space="0" w:color="auto"/>
      </w:divBdr>
    </w:div>
    <w:div w:id="590118530">
      <w:bodyDiv w:val="1"/>
      <w:marLeft w:val="0"/>
      <w:marRight w:val="0"/>
      <w:marTop w:val="0"/>
      <w:marBottom w:val="0"/>
      <w:divBdr>
        <w:top w:val="none" w:sz="0" w:space="0" w:color="auto"/>
        <w:left w:val="none" w:sz="0" w:space="0" w:color="auto"/>
        <w:bottom w:val="none" w:sz="0" w:space="0" w:color="auto"/>
        <w:right w:val="none" w:sz="0" w:space="0" w:color="auto"/>
      </w:divBdr>
    </w:div>
    <w:div w:id="623774580">
      <w:bodyDiv w:val="1"/>
      <w:marLeft w:val="0"/>
      <w:marRight w:val="0"/>
      <w:marTop w:val="0"/>
      <w:marBottom w:val="0"/>
      <w:divBdr>
        <w:top w:val="none" w:sz="0" w:space="0" w:color="auto"/>
        <w:left w:val="none" w:sz="0" w:space="0" w:color="auto"/>
        <w:bottom w:val="none" w:sz="0" w:space="0" w:color="auto"/>
        <w:right w:val="none" w:sz="0" w:space="0" w:color="auto"/>
      </w:divBdr>
    </w:div>
    <w:div w:id="63264142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657805383">
      <w:bodyDiv w:val="1"/>
      <w:marLeft w:val="0"/>
      <w:marRight w:val="0"/>
      <w:marTop w:val="0"/>
      <w:marBottom w:val="0"/>
      <w:divBdr>
        <w:top w:val="none" w:sz="0" w:space="0" w:color="auto"/>
        <w:left w:val="none" w:sz="0" w:space="0" w:color="auto"/>
        <w:bottom w:val="none" w:sz="0" w:space="0" w:color="auto"/>
        <w:right w:val="none" w:sz="0" w:space="0" w:color="auto"/>
      </w:divBdr>
    </w:div>
    <w:div w:id="708143096">
      <w:bodyDiv w:val="1"/>
      <w:marLeft w:val="0"/>
      <w:marRight w:val="0"/>
      <w:marTop w:val="0"/>
      <w:marBottom w:val="0"/>
      <w:divBdr>
        <w:top w:val="none" w:sz="0" w:space="0" w:color="auto"/>
        <w:left w:val="none" w:sz="0" w:space="0" w:color="auto"/>
        <w:bottom w:val="none" w:sz="0" w:space="0" w:color="auto"/>
        <w:right w:val="none" w:sz="0" w:space="0" w:color="auto"/>
      </w:divBdr>
    </w:div>
    <w:div w:id="754210034">
      <w:bodyDiv w:val="1"/>
      <w:marLeft w:val="0"/>
      <w:marRight w:val="0"/>
      <w:marTop w:val="0"/>
      <w:marBottom w:val="0"/>
      <w:divBdr>
        <w:top w:val="none" w:sz="0" w:space="0" w:color="auto"/>
        <w:left w:val="none" w:sz="0" w:space="0" w:color="auto"/>
        <w:bottom w:val="none" w:sz="0" w:space="0" w:color="auto"/>
        <w:right w:val="none" w:sz="0" w:space="0" w:color="auto"/>
      </w:divBdr>
    </w:div>
    <w:div w:id="786192909">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04469991">
      <w:bodyDiv w:val="1"/>
      <w:marLeft w:val="0"/>
      <w:marRight w:val="0"/>
      <w:marTop w:val="0"/>
      <w:marBottom w:val="0"/>
      <w:divBdr>
        <w:top w:val="none" w:sz="0" w:space="0" w:color="auto"/>
        <w:left w:val="none" w:sz="0" w:space="0" w:color="auto"/>
        <w:bottom w:val="none" w:sz="0" w:space="0" w:color="auto"/>
        <w:right w:val="none" w:sz="0" w:space="0" w:color="auto"/>
      </w:divBdr>
    </w:div>
    <w:div w:id="8143716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697029">
      <w:bodyDiv w:val="1"/>
      <w:marLeft w:val="0"/>
      <w:marRight w:val="0"/>
      <w:marTop w:val="0"/>
      <w:marBottom w:val="0"/>
      <w:divBdr>
        <w:top w:val="none" w:sz="0" w:space="0" w:color="auto"/>
        <w:left w:val="none" w:sz="0" w:space="0" w:color="auto"/>
        <w:bottom w:val="none" w:sz="0" w:space="0" w:color="auto"/>
        <w:right w:val="none" w:sz="0" w:space="0" w:color="auto"/>
      </w:divBdr>
    </w:div>
    <w:div w:id="977421268">
      <w:bodyDiv w:val="1"/>
      <w:marLeft w:val="0"/>
      <w:marRight w:val="0"/>
      <w:marTop w:val="0"/>
      <w:marBottom w:val="0"/>
      <w:divBdr>
        <w:top w:val="none" w:sz="0" w:space="0" w:color="auto"/>
        <w:left w:val="none" w:sz="0" w:space="0" w:color="auto"/>
        <w:bottom w:val="none" w:sz="0" w:space="0" w:color="auto"/>
        <w:right w:val="none" w:sz="0" w:space="0" w:color="auto"/>
      </w:divBdr>
    </w:div>
    <w:div w:id="992568439">
      <w:bodyDiv w:val="1"/>
      <w:marLeft w:val="0"/>
      <w:marRight w:val="0"/>
      <w:marTop w:val="0"/>
      <w:marBottom w:val="0"/>
      <w:divBdr>
        <w:top w:val="none" w:sz="0" w:space="0" w:color="auto"/>
        <w:left w:val="none" w:sz="0" w:space="0" w:color="auto"/>
        <w:bottom w:val="none" w:sz="0" w:space="0" w:color="auto"/>
        <w:right w:val="none" w:sz="0" w:space="0" w:color="auto"/>
      </w:divBdr>
    </w:div>
    <w:div w:id="1014694629">
      <w:bodyDiv w:val="1"/>
      <w:marLeft w:val="0"/>
      <w:marRight w:val="0"/>
      <w:marTop w:val="0"/>
      <w:marBottom w:val="0"/>
      <w:divBdr>
        <w:top w:val="none" w:sz="0" w:space="0" w:color="auto"/>
        <w:left w:val="none" w:sz="0" w:space="0" w:color="auto"/>
        <w:bottom w:val="none" w:sz="0" w:space="0" w:color="auto"/>
        <w:right w:val="none" w:sz="0" w:space="0" w:color="auto"/>
      </w:divBdr>
    </w:div>
    <w:div w:id="1027409336">
      <w:bodyDiv w:val="1"/>
      <w:marLeft w:val="0"/>
      <w:marRight w:val="0"/>
      <w:marTop w:val="0"/>
      <w:marBottom w:val="0"/>
      <w:divBdr>
        <w:top w:val="none" w:sz="0" w:space="0" w:color="auto"/>
        <w:left w:val="none" w:sz="0" w:space="0" w:color="auto"/>
        <w:bottom w:val="none" w:sz="0" w:space="0" w:color="auto"/>
        <w:right w:val="none" w:sz="0" w:space="0" w:color="auto"/>
      </w:divBdr>
    </w:div>
    <w:div w:id="1027633950">
      <w:bodyDiv w:val="1"/>
      <w:marLeft w:val="0"/>
      <w:marRight w:val="0"/>
      <w:marTop w:val="0"/>
      <w:marBottom w:val="0"/>
      <w:divBdr>
        <w:top w:val="none" w:sz="0" w:space="0" w:color="auto"/>
        <w:left w:val="none" w:sz="0" w:space="0" w:color="auto"/>
        <w:bottom w:val="none" w:sz="0" w:space="0" w:color="auto"/>
        <w:right w:val="none" w:sz="0" w:space="0" w:color="auto"/>
      </w:divBdr>
    </w:div>
    <w:div w:id="1066226055">
      <w:bodyDiv w:val="1"/>
      <w:marLeft w:val="0"/>
      <w:marRight w:val="0"/>
      <w:marTop w:val="0"/>
      <w:marBottom w:val="0"/>
      <w:divBdr>
        <w:top w:val="none" w:sz="0" w:space="0" w:color="auto"/>
        <w:left w:val="none" w:sz="0" w:space="0" w:color="auto"/>
        <w:bottom w:val="none" w:sz="0" w:space="0" w:color="auto"/>
        <w:right w:val="none" w:sz="0" w:space="0" w:color="auto"/>
      </w:divBdr>
    </w:div>
    <w:div w:id="1069693654">
      <w:bodyDiv w:val="1"/>
      <w:marLeft w:val="0"/>
      <w:marRight w:val="0"/>
      <w:marTop w:val="0"/>
      <w:marBottom w:val="0"/>
      <w:divBdr>
        <w:top w:val="none" w:sz="0" w:space="0" w:color="auto"/>
        <w:left w:val="none" w:sz="0" w:space="0" w:color="auto"/>
        <w:bottom w:val="none" w:sz="0" w:space="0" w:color="auto"/>
        <w:right w:val="none" w:sz="0" w:space="0" w:color="auto"/>
      </w:divBdr>
    </w:div>
    <w:div w:id="1241984913">
      <w:bodyDiv w:val="1"/>
      <w:marLeft w:val="0"/>
      <w:marRight w:val="0"/>
      <w:marTop w:val="0"/>
      <w:marBottom w:val="0"/>
      <w:divBdr>
        <w:top w:val="none" w:sz="0" w:space="0" w:color="auto"/>
        <w:left w:val="none" w:sz="0" w:space="0" w:color="auto"/>
        <w:bottom w:val="none" w:sz="0" w:space="0" w:color="auto"/>
        <w:right w:val="none" w:sz="0" w:space="0" w:color="auto"/>
      </w:divBdr>
    </w:div>
    <w:div w:id="1253007880">
      <w:bodyDiv w:val="1"/>
      <w:marLeft w:val="0"/>
      <w:marRight w:val="0"/>
      <w:marTop w:val="0"/>
      <w:marBottom w:val="0"/>
      <w:divBdr>
        <w:top w:val="none" w:sz="0" w:space="0" w:color="auto"/>
        <w:left w:val="none" w:sz="0" w:space="0" w:color="auto"/>
        <w:bottom w:val="none" w:sz="0" w:space="0" w:color="auto"/>
        <w:right w:val="none" w:sz="0" w:space="0" w:color="auto"/>
      </w:divBdr>
    </w:div>
    <w:div w:id="1253389943">
      <w:bodyDiv w:val="1"/>
      <w:marLeft w:val="0"/>
      <w:marRight w:val="0"/>
      <w:marTop w:val="0"/>
      <w:marBottom w:val="0"/>
      <w:divBdr>
        <w:top w:val="none" w:sz="0" w:space="0" w:color="auto"/>
        <w:left w:val="none" w:sz="0" w:space="0" w:color="auto"/>
        <w:bottom w:val="none" w:sz="0" w:space="0" w:color="auto"/>
        <w:right w:val="none" w:sz="0" w:space="0" w:color="auto"/>
      </w:divBdr>
    </w:div>
    <w:div w:id="1269316388">
      <w:bodyDiv w:val="1"/>
      <w:marLeft w:val="0"/>
      <w:marRight w:val="0"/>
      <w:marTop w:val="0"/>
      <w:marBottom w:val="0"/>
      <w:divBdr>
        <w:top w:val="none" w:sz="0" w:space="0" w:color="auto"/>
        <w:left w:val="none" w:sz="0" w:space="0" w:color="auto"/>
        <w:bottom w:val="none" w:sz="0" w:space="0" w:color="auto"/>
        <w:right w:val="none" w:sz="0" w:space="0" w:color="auto"/>
      </w:divBdr>
    </w:div>
    <w:div w:id="1273589681">
      <w:bodyDiv w:val="1"/>
      <w:marLeft w:val="0"/>
      <w:marRight w:val="0"/>
      <w:marTop w:val="0"/>
      <w:marBottom w:val="0"/>
      <w:divBdr>
        <w:top w:val="none" w:sz="0" w:space="0" w:color="auto"/>
        <w:left w:val="none" w:sz="0" w:space="0" w:color="auto"/>
        <w:bottom w:val="none" w:sz="0" w:space="0" w:color="auto"/>
        <w:right w:val="none" w:sz="0" w:space="0" w:color="auto"/>
      </w:divBdr>
    </w:div>
    <w:div w:id="129244336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776966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966911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661082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635215417">
      <w:bodyDiv w:val="1"/>
      <w:marLeft w:val="0"/>
      <w:marRight w:val="0"/>
      <w:marTop w:val="0"/>
      <w:marBottom w:val="0"/>
      <w:divBdr>
        <w:top w:val="none" w:sz="0" w:space="0" w:color="auto"/>
        <w:left w:val="none" w:sz="0" w:space="0" w:color="auto"/>
        <w:bottom w:val="none" w:sz="0" w:space="0" w:color="auto"/>
        <w:right w:val="none" w:sz="0" w:space="0" w:color="auto"/>
      </w:divBdr>
    </w:div>
    <w:div w:id="1662007976">
      <w:bodyDiv w:val="1"/>
      <w:marLeft w:val="0"/>
      <w:marRight w:val="0"/>
      <w:marTop w:val="0"/>
      <w:marBottom w:val="0"/>
      <w:divBdr>
        <w:top w:val="none" w:sz="0" w:space="0" w:color="auto"/>
        <w:left w:val="none" w:sz="0" w:space="0" w:color="auto"/>
        <w:bottom w:val="none" w:sz="0" w:space="0" w:color="auto"/>
        <w:right w:val="none" w:sz="0" w:space="0" w:color="auto"/>
      </w:divBdr>
    </w:div>
    <w:div w:id="168408915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4611231">
      <w:bodyDiv w:val="1"/>
      <w:marLeft w:val="0"/>
      <w:marRight w:val="0"/>
      <w:marTop w:val="0"/>
      <w:marBottom w:val="0"/>
      <w:divBdr>
        <w:top w:val="none" w:sz="0" w:space="0" w:color="auto"/>
        <w:left w:val="none" w:sz="0" w:space="0" w:color="auto"/>
        <w:bottom w:val="none" w:sz="0" w:space="0" w:color="auto"/>
        <w:right w:val="none" w:sz="0" w:space="0" w:color="auto"/>
      </w:divBdr>
    </w:div>
    <w:div w:id="1818262713">
      <w:bodyDiv w:val="1"/>
      <w:marLeft w:val="0"/>
      <w:marRight w:val="0"/>
      <w:marTop w:val="0"/>
      <w:marBottom w:val="0"/>
      <w:divBdr>
        <w:top w:val="none" w:sz="0" w:space="0" w:color="auto"/>
        <w:left w:val="none" w:sz="0" w:space="0" w:color="auto"/>
        <w:bottom w:val="none" w:sz="0" w:space="0" w:color="auto"/>
        <w:right w:val="none" w:sz="0" w:space="0" w:color="auto"/>
      </w:divBdr>
    </w:div>
    <w:div w:id="1828280710">
      <w:bodyDiv w:val="1"/>
      <w:marLeft w:val="0"/>
      <w:marRight w:val="0"/>
      <w:marTop w:val="0"/>
      <w:marBottom w:val="0"/>
      <w:divBdr>
        <w:top w:val="none" w:sz="0" w:space="0" w:color="auto"/>
        <w:left w:val="none" w:sz="0" w:space="0" w:color="auto"/>
        <w:bottom w:val="none" w:sz="0" w:space="0" w:color="auto"/>
        <w:right w:val="none" w:sz="0" w:space="0" w:color="auto"/>
      </w:divBdr>
    </w:div>
    <w:div w:id="183908025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739349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07092">
      <w:bodyDiv w:val="1"/>
      <w:marLeft w:val="0"/>
      <w:marRight w:val="0"/>
      <w:marTop w:val="0"/>
      <w:marBottom w:val="0"/>
      <w:divBdr>
        <w:top w:val="none" w:sz="0" w:space="0" w:color="auto"/>
        <w:left w:val="none" w:sz="0" w:space="0" w:color="auto"/>
        <w:bottom w:val="none" w:sz="0" w:space="0" w:color="auto"/>
        <w:right w:val="none" w:sz="0" w:space="0" w:color="auto"/>
      </w:divBdr>
    </w:div>
    <w:div w:id="2053768159">
      <w:bodyDiv w:val="1"/>
      <w:marLeft w:val="0"/>
      <w:marRight w:val="0"/>
      <w:marTop w:val="0"/>
      <w:marBottom w:val="0"/>
      <w:divBdr>
        <w:top w:val="none" w:sz="0" w:space="0" w:color="auto"/>
        <w:left w:val="none" w:sz="0" w:space="0" w:color="auto"/>
        <w:bottom w:val="none" w:sz="0" w:space="0" w:color="auto"/>
        <w:right w:val="none" w:sz="0" w:space="0" w:color="auto"/>
      </w:divBdr>
    </w:div>
    <w:div w:id="2058165601">
      <w:bodyDiv w:val="1"/>
      <w:marLeft w:val="0"/>
      <w:marRight w:val="0"/>
      <w:marTop w:val="0"/>
      <w:marBottom w:val="0"/>
      <w:divBdr>
        <w:top w:val="none" w:sz="0" w:space="0" w:color="auto"/>
        <w:left w:val="none" w:sz="0" w:space="0" w:color="auto"/>
        <w:bottom w:val="none" w:sz="0" w:space="0" w:color="auto"/>
        <w:right w:val="none" w:sz="0" w:space="0" w:color="auto"/>
      </w:divBdr>
    </w:div>
    <w:div w:id="2111047242">
      <w:bodyDiv w:val="1"/>
      <w:marLeft w:val="0"/>
      <w:marRight w:val="0"/>
      <w:marTop w:val="0"/>
      <w:marBottom w:val="0"/>
      <w:divBdr>
        <w:top w:val="none" w:sz="0" w:space="0" w:color="auto"/>
        <w:left w:val="none" w:sz="0" w:space="0" w:color="auto"/>
        <w:bottom w:val="none" w:sz="0" w:space="0" w:color="auto"/>
        <w:right w:val="none" w:sz="0" w:space="0" w:color="auto"/>
      </w:divBdr>
    </w:div>
    <w:div w:id="2114738676">
      <w:bodyDiv w:val="1"/>
      <w:marLeft w:val="0"/>
      <w:marRight w:val="0"/>
      <w:marTop w:val="0"/>
      <w:marBottom w:val="0"/>
      <w:divBdr>
        <w:top w:val="none" w:sz="0" w:space="0" w:color="auto"/>
        <w:left w:val="none" w:sz="0" w:space="0" w:color="auto"/>
        <w:bottom w:val="none" w:sz="0" w:space="0" w:color="auto"/>
        <w:right w:val="none" w:sz="0" w:space="0" w:color="auto"/>
      </w:divBdr>
    </w:div>
    <w:div w:id="2138140507">
      <w:bodyDiv w:val="1"/>
      <w:marLeft w:val="0"/>
      <w:marRight w:val="0"/>
      <w:marTop w:val="0"/>
      <w:marBottom w:val="0"/>
      <w:divBdr>
        <w:top w:val="none" w:sz="0" w:space="0" w:color="auto"/>
        <w:left w:val="none" w:sz="0" w:space="0" w:color="auto"/>
        <w:bottom w:val="none" w:sz="0" w:space="0" w:color="auto"/>
        <w:right w:val="none" w:sz="0" w:space="0" w:color="auto"/>
      </w:divBdr>
    </w:div>
    <w:div w:id="214330827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6CDF44E-A725-43C4-AF52-99BA1D856F93}">
    <t:Anchor>
      <t:Comment id="1623625858"/>
    </t:Anchor>
    <t:History>
      <t:Event id="{B0604199-F7F6-4B70-8BAD-B849C420C74B}" time="2025-07-21T23:08:06.444Z">
        <t:Attribution userId="S::dan.palombi@dffh.vic.gov.au::e265d8f2-b920-4e91-8863-113836b9424c" userProvider="AD" userName="Dan Palombi (DFFH)"/>
        <t:Anchor>
          <t:Comment id="1623625858"/>
        </t:Anchor>
        <t:Create/>
      </t:Event>
      <t:Event id="{3E3FE883-002F-40BE-80D7-CD84D095221B}" time="2025-07-21T23:08:06.444Z">
        <t:Attribution userId="S::dan.palombi@dffh.vic.gov.au::e265d8f2-b920-4e91-8863-113836b9424c" userProvider="AD" userName="Dan Palombi (DFFH)"/>
        <t:Anchor>
          <t:Comment id="1623625858"/>
        </t:Anchor>
        <t:Assign userId="S::kim.mcgeachin@dffh.vic.gov.au::8491c84f-1203-4bf2-a17d-140002a48461" userProvider="AD" userName="Kim McGeachin (DFFH)"/>
      </t:Event>
      <t:Event id="{EE0C9B90-1E9B-4289-9C26-6706B2E175C7}" time="2025-07-21T23:08:06.444Z">
        <t:Attribution userId="S::dan.palombi@dffh.vic.gov.au::e265d8f2-b920-4e91-8863-113836b9424c" userProvider="AD" userName="Dan Palombi (DFFH)"/>
        <t:Anchor>
          <t:Comment id="1623625858"/>
        </t:Anchor>
        <t:SetTitle title="Action:  FAQs on Berry Street’s website states both Berry Street and Yooralla will keep their own names and brand identities, despite the merger. @Kim to call the nominator and confirm if the organisation name should read ‘Berry Street and Yoorall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B63CE52C-E9D2-4663-9BC5-FEFF57FCA2AE}"/>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89964ec-e939-4341-a3ff-2a40e91928f6"/>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2805</Words>
  <Characters>15992</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2025 VPCA finalists</vt:lpstr>
    </vt:vector>
  </TitlesOfParts>
  <Manager/>
  <Company>Victoria State Government, Department of Families, Fairness and Housing</Company>
  <LinksUpToDate>false</LinksUpToDate>
  <CharactersWithSpaces>18760</CharactersWithSpaces>
  <SharedDoc>false</SharedDoc>
  <HyperlinkBase/>
  <HLinks>
    <vt:vector size="72" baseType="variant">
      <vt:variant>
        <vt:i4>1245238</vt:i4>
      </vt:variant>
      <vt:variant>
        <vt:i4>68</vt:i4>
      </vt:variant>
      <vt:variant>
        <vt:i4>0</vt:i4>
      </vt:variant>
      <vt:variant>
        <vt:i4>5</vt:i4>
      </vt:variant>
      <vt:variant>
        <vt:lpwstr/>
      </vt:variant>
      <vt:variant>
        <vt:lpwstr>_Toc207275436</vt:lpwstr>
      </vt:variant>
      <vt:variant>
        <vt:i4>1245238</vt:i4>
      </vt:variant>
      <vt:variant>
        <vt:i4>62</vt:i4>
      </vt:variant>
      <vt:variant>
        <vt:i4>0</vt:i4>
      </vt:variant>
      <vt:variant>
        <vt:i4>5</vt:i4>
      </vt:variant>
      <vt:variant>
        <vt:lpwstr/>
      </vt:variant>
      <vt:variant>
        <vt:lpwstr>_Toc207275435</vt:lpwstr>
      </vt:variant>
      <vt:variant>
        <vt:i4>1245238</vt:i4>
      </vt:variant>
      <vt:variant>
        <vt:i4>56</vt:i4>
      </vt:variant>
      <vt:variant>
        <vt:i4>0</vt:i4>
      </vt:variant>
      <vt:variant>
        <vt:i4>5</vt:i4>
      </vt:variant>
      <vt:variant>
        <vt:lpwstr/>
      </vt:variant>
      <vt:variant>
        <vt:lpwstr>_Toc207275434</vt:lpwstr>
      </vt:variant>
      <vt:variant>
        <vt:i4>1245238</vt:i4>
      </vt:variant>
      <vt:variant>
        <vt:i4>50</vt:i4>
      </vt:variant>
      <vt:variant>
        <vt:i4>0</vt:i4>
      </vt:variant>
      <vt:variant>
        <vt:i4>5</vt:i4>
      </vt:variant>
      <vt:variant>
        <vt:lpwstr/>
      </vt:variant>
      <vt:variant>
        <vt:lpwstr>_Toc207275433</vt:lpwstr>
      </vt:variant>
      <vt:variant>
        <vt:i4>1245238</vt:i4>
      </vt:variant>
      <vt:variant>
        <vt:i4>44</vt:i4>
      </vt:variant>
      <vt:variant>
        <vt:i4>0</vt:i4>
      </vt:variant>
      <vt:variant>
        <vt:i4>5</vt:i4>
      </vt:variant>
      <vt:variant>
        <vt:lpwstr/>
      </vt:variant>
      <vt:variant>
        <vt:lpwstr>_Toc207275432</vt:lpwstr>
      </vt:variant>
      <vt:variant>
        <vt:i4>1245238</vt:i4>
      </vt:variant>
      <vt:variant>
        <vt:i4>38</vt:i4>
      </vt:variant>
      <vt:variant>
        <vt:i4>0</vt:i4>
      </vt:variant>
      <vt:variant>
        <vt:i4>5</vt:i4>
      </vt:variant>
      <vt:variant>
        <vt:lpwstr/>
      </vt:variant>
      <vt:variant>
        <vt:lpwstr>_Toc207275431</vt:lpwstr>
      </vt:variant>
      <vt:variant>
        <vt:i4>1245238</vt:i4>
      </vt:variant>
      <vt:variant>
        <vt:i4>32</vt:i4>
      </vt:variant>
      <vt:variant>
        <vt:i4>0</vt:i4>
      </vt:variant>
      <vt:variant>
        <vt:i4>5</vt:i4>
      </vt:variant>
      <vt:variant>
        <vt:lpwstr/>
      </vt:variant>
      <vt:variant>
        <vt:lpwstr>_Toc207275430</vt:lpwstr>
      </vt:variant>
      <vt:variant>
        <vt:i4>1179702</vt:i4>
      </vt:variant>
      <vt:variant>
        <vt:i4>26</vt:i4>
      </vt:variant>
      <vt:variant>
        <vt:i4>0</vt:i4>
      </vt:variant>
      <vt:variant>
        <vt:i4>5</vt:i4>
      </vt:variant>
      <vt:variant>
        <vt:lpwstr/>
      </vt:variant>
      <vt:variant>
        <vt:lpwstr>_Toc207275429</vt:lpwstr>
      </vt:variant>
      <vt:variant>
        <vt:i4>1179702</vt:i4>
      </vt:variant>
      <vt:variant>
        <vt:i4>20</vt:i4>
      </vt:variant>
      <vt:variant>
        <vt:i4>0</vt:i4>
      </vt:variant>
      <vt:variant>
        <vt:i4>5</vt:i4>
      </vt:variant>
      <vt:variant>
        <vt:lpwstr/>
      </vt:variant>
      <vt:variant>
        <vt:lpwstr>_Toc207275428</vt:lpwstr>
      </vt:variant>
      <vt:variant>
        <vt:i4>1179702</vt:i4>
      </vt:variant>
      <vt:variant>
        <vt:i4>14</vt:i4>
      </vt:variant>
      <vt:variant>
        <vt:i4>0</vt:i4>
      </vt:variant>
      <vt:variant>
        <vt:i4>5</vt:i4>
      </vt:variant>
      <vt:variant>
        <vt:lpwstr/>
      </vt:variant>
      <vt:variant>
        <vt:lpwstr>_Toc207275427</vt:lpwstr>
      </vt:variant>
      <vt:variant>
        <vt:i4>1179702</vt:i4>
      </vt:variant>
      <vt:variant>
        <vt:i4>8</vt:i4>
      </vt:variant>
      <vt:variant>
        <vt:i4>0</vt:i4>
      </vt:variant>
      <vt:variant>
        <vt:i4>5</vt:i4>
      </vt:variant>
      <vt:variant>
        <vt:lpwstr/>
      </vt:variant>
      <vt:variant>
        <vt:lpwstr>_Toc207275426</vt:lpwstr>
      </vt:variant>
      <vt:variant>
        <vt:i4>1179702</vt:i4>
      </vt:variant>
      <vt:variant>
        <vt:i4>2</vt:i4>
      </vt:variant>
      <vt:variant>
        <vt:i4>0</vt:i4>
      </vt:variant>
      <vt:variant>
        <vt:i4>5</vt:i4>
      </vt:variant>
      <vt:variant>
        <vt:lpwstr/>
      </vt:variant>
      <vt:variant>
        <vt:lpwstr>_Toc207275425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VPCA finalists</dc:title>
  <dc:subject>2025 VPCA and DFFH CP Staff Awards</dc:subject>
  <dc:creator>Department of Families, Fairness and Housing</dc:creator>
  <cp:keywords>VPCA, 2025</cp:keywords>
  <dc:description/>
  <cp:lastModifiedBy>Irina Kovacevic (DFFH)</cp:lastModifiedBy>
  <cp:revision>47</cp:revision>
  <cp:lastPrinted>2021-01-30T00:27:00Z</cp:lastPrinted>
  <dcterms:created xsi:type="dcterms:W3CDTF">2025-08-27T22:56:00Z</dcterms:created>
  <dcterms:modified xsi:type="dcterms:W3CDTF">2025-09-04T01:47:00Z</dcterms:modified>
  <cp:category>2025 VPCA and DFFH CP Staff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0x0101008840106FE30D4F50BC61A726A7CA6E3800A01D47DD30CBB54F95863B7DC80A2CEC</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Metatag">
    <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ies>
</file>