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F60F" w14:textId="0342F71D" w:rsidR="001903E3" w:rsidRPr="00CC580B" w:rsidRDefault="001903E3" w:rsidP="0074793A">
      <w:pPr>
        <w:rPr>
          <w:rFonts w:cs="Arial"/>
          <w:b/>
          <w:sz w:val="34"/>
          <w:szCs w:val="34"/>
        </w:rPr>
      </w:pPr>
    </w:p>
    <w:p w14:paraId="35814A4B" w14:textId="77777777" w:rsidR="00C71472" w:rsidRDefault="00C71472" w:rsidP="0074793A">
      <w:pPr>
        <w:rPr>
          <w:rFonts w:cs="Arial"/>
          <w:b/>
          <w:sz w:val="28"/>
          <w:szCs w:val="28"/>
        </w:rPr>
      </w:pPr>
    </w:p>
    <w:p w14:paraId="7CF76695" w14:textId="556597E7" w:rsidR="00DD0496" w:rsidRDefault="00DD0496" w:rsidP="0074793A">
      <w:pPr>
        <w:rPr>
          <w:rFonts w:cs="Arial"/>
          <w:b/>
          <w:sz w:val="28"/>
          <w:szCs w:val="28"/>
        </w:rPr>
      </w:pPr>
      <w:r>
        <w:rPr>
          <w:rFonts w:cs="Arial"/>
          <w:b/>
          <w:sz w:val="28"/>
          <w:szCs w:val="28"/>
        </w:rPr>
        <w:t xml:space="preserve">Trade </w:t>
      </w:r>
      <w:r w:rsidR="00ED58D4">
        <w:rPr>
          <w:rFonts w:cs="Arial"/>
          <w:b/>
          <w:sz w:val="28"/>
          <w:szCs w:val="28"/>
        </w:rPr>
        <w:t>&amp;</w:t>
      </w:r>
      <w:r>
        <w:rPr>
          <w:rFonts w:cs="Arial"/>
          <w:b/>
          <w:sz w:val="28"/>
          <w:szCs w:val="28"/>
        </w:rPr>
        <w:t xml:space="preserve"> Tech Fit </w:t>
      </w:r>
      <w:r w:rsidR="00A1532D">
        <w:rPr>
          <w:rFonts w:cs="Arial"/>
          <w:b/>
          <w:sz w:val="28"/>
          <w:szCs w:val="28"/>
        </w:rPr>
        <w:t>c</w:t>
      </w:r>
      <w:r>
        <w:rPr>
          <w:rFonts w:cs="Arial"/>
          <w:b/>
          <w:sz w:val="28"/>
          <w:szCs w:val="28"/>
        </w:rPr>
        <w:t xml:space="preserve">areer </w:t>
      </w:r>
      <w:r w:rsidR="00A1532D">
        <w:rPr>
          <w:rFonts w:cs="Arial"/>
          <w:b/>
          <w:sz w:val="28"/>
          <w:szCs w:val="28"/>
        </w:rPr>
        <w:t>e</w:t>
      </w:r>
      <w:r>
        <w:rPr>
          <w:rFonts w:cs="Arial"/>
          <w:b/>
          <w:sz w:val="28"/>
          <w:szCs w:val="28"/>
        </w:rPr>
        <w:t>xpo</w:t>
      </w:r>
    </w:p>
    <w:p w14:paraId="00CC7CB8" w14:textId="77777777" w:rsidR="00A1532D" w:rsidRDefault="00A1532D" w:rsidP="0074793A">
      <w:pPr>
        <w:rPr>
          <w:rFonts w:cs="Arial"/>
          <w:b/>
          <w:sz w:val="24"/>
        </w:rPr>
      </w:pPr>
    </w:p>
    <w:p w14:paraId="6FC548C8" w14:textId="275E4D9D" w:rsidR="0074793A" w:rsidRPr="00A1532D" w:rsidRDefault="007246A1" w:rsidP="0074793A">
      <w:pPr>
        <w:rPr>
          <w:rFonts w:cs="Arial"/>
          <w:sz w:val="24"/>
        </w:rPr>
      </w:pPr>
      <w:r w:rsidRPr="00A1532D">
        <w:rPr>
          <w:rFonts w:cs="Arial"/>
          <w:b/>
          <w:sz w:val="24"/>
        </w:rPr>
        <w:t>Exhibitor</w:t>
      </w:r>
      <w:r w:rsidR="009C5FA6" w:rsidRPr="00A1532D">
        <w:rPr>
          <w:rFonts w:cs="Arial"/>
          <w:b/>
          <w:sz w:val="24"/>
        </w:rPr>
        <w:t xml:space="preserve"> Agreement </w:t>
      </w:r>
      <w:r w:rsidR="00A1532D">
        <w:rPr>
          <w:rFonts w:cs="Arial"/>
          <w:b/>
          <w:sz w:val="24"/>
        </w:rPr>
        <w:t>Terms and Conditions</w:t>
      </w:r>
      <w:r w:rsidR="0074793A" w:rsidRPr="00A1532D">
        <w:rPr>
          <w:rFonts w:cs="Arial"/>
          <w:sz w:val="24"/>
        </w:rPr>
        <w:br/>
      </w:r>
    </w:p>
    <w:p w14:paraId="7720D246" w14:textId="3724F08E" w:rsidR="0074793A" w:rsidRPr="00ED2183" w:rsidRDefault="0074793A" w:rsidP="0074793A">
      <w:pPr>
        <w:pStyle w:val="VGSOHdg2"/>
        <w:rPr>
          <w:sz w:val="20"/>
          <w:szCs w:val="20"/>
        </w:rPr>
      </w:pPr>
      <w:r w:rsidRPr="00ED2183">
        <w:rPr>
          <w:sz w:val="20"/>
          <w:szCs w:val="20"/>
        </w:rPr>
        <w:t>Between</w:t>
      </w:r>
    </w:p>
    <w:p w14:paraId="412FC3E3" w14:textId="41C3C586" w:rsidR="0074793A" w:rsidRPr="00ED2183" w:rsidRDefault="0074793A" w:rsidP="0074793A">
      <w:pPr>
        <w:rPr>
          <w:rFonts w:cs="Arial"/>
          <w:sz w:val="20"/>
          <w:szCs w:val="20"/>
        </w:rPr>
      </w:pPr>
      <w:r w:rsidRPr="00ED2183">
        <w:rPr>
          <w:rFonts w:cs="Arial"/>
          <w:sz w:val="20"/>
          <w:szCs w:val="20"/>
        </w:rPr>
        <w:t xml:space="preserve">The </w:t>
      </w:r>
      <w:r w:rsidR="00656CB9" w:rsidRPr="00ED2183">
        <w:rPr>
          <w:rFonts w:cs="Arial"/>
          <w:sz w:val="20"/>
          <w:szCs w:val="20"/>
        </w:rPr>
        <w:t xml:space="preserve">Department </w:t>
      </w:r>
      <w:r w:rsidR="00DD0496">
        <w:rPr>
          <w:rFonts w:cs="Arial"/>
          <w:sz w:val="20"/>
          <w:szCs w:val="20"/>
        </w:rPr>
        <w:t xml:space="preserve">of Education </w:t>
      </w:r>
      <w:r w:rsidRPr="00ED2183">
        <w:rPr>
          <w:rFonts w:cs="Arial"/>
          <w:sz w:val="20"/>
          <w:szCs w:val="20"/>
        </w:rPr>
        <w:t xml:space="preserve">listed in </w:t>
      </w:r>
      <w:r w:rsidR="009A7F31">
        <w:rPr>
          <w:rFonts w:cs="Arial"/>
          <w:sz w:val="20"/>
          <w:szCs w:val="20"/>
        </w:rPr>
        <w:fldChar w:fldCharType="begin"/>
      </w:r>
      <w:r w:rsidR="009A7F31">
        <w:rPr>
          <w:rFonts w:cs="Arial"/>
          <w:sz w:val="20"/>
          <w:szCs w:val="20"/>
        </w:rPr>
        <w:instrText xml:space="preserve"> REF _Ref470094398 \n \h </w:instrText>
      </w:r>
      <w:r w:rsidR="009A7F31">
        <w:rPr>
          <w:rFonts w:cs="Arial"/>
          <w:sz w:val="20"/>
          <w:szCs w:val="20"/>
        </w:rPr>
      </w:r>
      <w:r w:rsidR="009A7F31">
        <w:rPr>
          <w:rFonts w:cs="Arial"/>
          <w:sz w:val="20"/>
          <w:szCs w:val="20"/>
        </w:rPr>
        <w:fldChar w:fldCharType="separate"/>
      </w:r>
      <w:r w:rsidR="009A7F31">
        <w:rPr>
          <w:rFonts w:cs="Arial"/>
          <w:sz w:val="20"/>
          <w:szCs w:val="20"/>
        </w:rPr>
        <w:t>Item 1</w:t>
      </w:r>
      <w:r w:rsidR="009A7F31">
        <w:rPr>
          <w:rFonts w:cs="Arial"/>
          <w:sz w:val="20"/>
          <w:szCs w:val="20"/>
        </w:rPr>
        <w:fldChar w:fldCharType="end"/>
      </w:r>
      <w:r w:rsidRPr="00ED2183">
        <w:rPr>
          <w:rFonts w:cs="Arial"/>
          <w:sz w:val="20"/>
          <w:szCs w:val="20"/>
        </w:rPr>
        <w:t xml:space="preserve"> of </w:t>
      </w:r>
      <w:r w:rsidR="001A25AE" w:rsidRPr="00ED2183">
        <w:rPr>
          <w:rFonts w:cs="Arial"/>
          <w:sz w:val="20"/>
          <w:szCs w:val="20"/>
        </w:rPr>
        <w:t xml:space="preserve">the </w:t>
      </w:r>
      <w:r w:rsidR="0049797B" w:rsidRPr="00ED2183">
        <w:rPr>
          <w:rFonts w:cs="Arial"/>
          <w:sz w:val="20"/>
          <w:szCs w:val="20"/>
        </w:rPr>
        <w:t>Agreement Details</w:t>
      </w:r>
      <w:r w:rsidRPr="00ED2183">
        <w:rPr>
          <w:rFonts w:cs="Arial"/>
          <w:sz w:val="20"/>
          <w:szCs w:val="20"/>
        </w:rPr>
        <w:t xml:space="preserve"> (</w:t>
      </w:r>
      <w:r w:rsidR="00656CB9" w:rsidRPr="00ED2183">
        <w:rPr>
          <w:rFonts w:cs="Arial"/>
          <w:b/>
          <w:sz w:val="20"/>
          <w:szCs w:val="20"/>
        </w:rPr>
        <w:t>Department</w:t>
      </w:r>
      <w:r w:rsidRPr="00ED2183">
        <w:rPr>
          <w:rFonts w:cs="Arial"/>
          <w:sz w:val="20"/>
          <w:szCs w:val="20"/>
        </w:rPr>
        <w:t>)</w:t>
      </w:r>
    </w:p>
    <w:p w14:paraId="607AAA10" w14:textId="323BD44C" w:rsidR="0074793A" w:rsidRPr="00597F1D" w:rsidRDefault="0074793A" w:rsidP="0074793A">
      <w:pPr>
        <w:rPr>
          <w:rFonts w:cs="Arial"/>
          <w:b/>
          <w:sz w:val="10"/>
          <w:szCs w:val="10"/>
        </w:rPr>
      </w:pPr>
    </w:p>
    <w:p w14:paraId="5CDB1668" w14:textId="77777777" w:rsidR="0074793A" w:rsidRPr="00ED2183" w:rsidRDefault="0074793A" w:rsidP="0074793A">
      <w:pPr>
        <w:rPr>
          <w:rFonts w:cs="Arial"/>
          <w:sz w:val="20"/>
          <w:szCs w:val="20"/>
        </w:rPr>
      </w:pPr>
      <w:r w:rsidRPr="00ED2183">
        <w:rPr>
          <w:rFonts w:cs="Arial"/>
          <w:sz w:val="20"/>
          <w:szCs w:val="20"/>
        </w:rPr>
        <w:t xml:space="preserve">and </w:t>
      </w:r>
    </w:p>
    <w:p w14:paraId="5BF77184" w14:textId="77777777" w:rsidR="0074793A" w:rsidRPr="00597F1D" w:rsidRDefault="0074793A" w:rsidP="0074793A">
      <w:pPr>
        <w:rPr>
          <w:rFonts w:cs="Arial"/>
          <w:b/>
          <w:sz w:val="10"/>
          <w:szCs w:val="10"/>
        </w:rPr>
      </w:pPr>
    </w:p>
    <w:p w14:paraId="3ECAB7B6" w14:textId="0E7D82AB" w:rsidR="0074793A" w:rsidRPr="00ED2183" w:rsidRDefault="0074793A" w:rsidP="0074793A">
      <w:pPr>
        <w:rPr>
          <w:rFonts w:cs="Arial"/>
          <w:sz w:val="20"/>
          <w:szCs w:val="20"/>
        </w:rPr>
      </w:pPr>
      <w:r w:rsidRPr="00ED2183">
        <w:rPr>
          <w:rFonts w:cs="Arial"/>
          <w:sz w:val="20"/>
          <w:szCs w:val="20"/>
        </w:rPr>
        <w:t xml:space="preserve">The </w:t>
      </w:r>
      <w:r w:rsidR="00E409DC" w:rsidRPr="00ED2183">
        <w:rPr>
          <w:rFonts w:cs="Arial"/>
          <w:sz w:val="20"/>
          <w:szCs w:val="20"/>
        </w:rPr>
        <w:t xml:space="preserve">Exhibitor </w:t>
      </w:r>
      <w:r w:rsidRPr="00ED2183">
        <w:rPr>
          <w:rFonts w:cs="Arial"/>
          <w:sz w:val="20"/>
          <w:szCs w:val="20"/>
        </w:rPr>
        <w:t xml:space="preserve">listed in </w:t>
      </w:r>
      <w:r w:rsidRPr="00ED2183">
        <w:rPr>
          <w:rFonts w:cs="Arial"/>
          <w:sz w:val="20"/>
          <w:szCs w:val="20"/>
        </w:rPr>
        <w:fldChar w:fldCharType="begin"/>
      </w:r>
      <w:r w:rsidRPr="00ED2183">
        <w:rPr>
          <w:rFonts w:cs="Arial"/>
          <w:sz w:val="20"/>
          <w:szCs w:val="20"/>
        </w:rPr>
        <w:instrText xml:space="preserve"> REF _Ref470095344 \w \h  \* MERGEFORMAT </w:instrText>
      </w:r>
      <w:r w:rsidRPr="00ED2183">
        <w:rPr>
          <w:rFonts w:cs="Arial"/>
          <w:sz w:val="20"/>
          <w:szCs w:val="20"/>
        </w:rPr>
      </w:r>
      <w:r w:rsidRPr="00ED2183">
        <w:rPr>
          <w:rFonts w:cs="Arial"/>
          <w:sz w:val="20"/>
          <w:szCs w:val="20"/>
        </w:rPr>
        <w:fldChar w:fldCharType="separate"/>
      </w:r>
      <w:r w:rsidR="009A7F31">
        <w:rPr>
          <w:rFonts w:cs="Arial"/>
          <w:b/>
          <w:bCs/>
          <w:sz w:val="20"/>
          <w:szCs w:val="20"/>
          <w:lang w:val="en-US"/>
        </w:rPr>
        <w:fldChar w:fldCharType="begin"/>
      </w:r>
      <w:r w:rsidR="009A7F31">
        <w:rPr>
          <w:rFonts w:cs="Arial"/>
          <w:sz w:val="20"/>
          <w:szCs w:val="20"/>
        </w:rPr>
        <w:instrText xml:space="preserve"> REF _Ref470093882 \n \h </w:instrText>
      </w:r>
      <w:r w:rsidR="009A7F31">
        <w:rPr>
          <w:rFonts w:cs="Arial"/>
          <w:b/>
          <w:bCs/>
          <w:sz w:val="20"/>
          <w:szCs w:val="20"/>
          <w:lang w:val="en-US"/>
        </w:rPr>
      </w:r>
      <w:r w:rsidR="009A7F31">
        <w:rPr>
          <w:rFonts w:cs="Arial"/>
          <w:b/>
          <w:bCs/>
          <w:sz w:val="20"/>
          <w:szCs w:val="20"/>
          <w:lang w:val="en-US"/>
        </w:rPr>
        <w:fldChar w:fldCharType="separate"/>
      </w:r>
      <w:r w:rsidR="009A7F31">
        <w:rPr>
          <w:rFonts w:cs="Arial"/>
          <w:sz w:val="20"/>
          <w:szCs w:val="20"/>
        </w:rPr>
        <w:t>Item 2</w:t>
      </w:r>
      <w:r w:rsidR="009A7F31">
        <w:rPr>
          <w:rFonts w:cs="Arial"/>
          <w:b/>
          <w:bCs/>
          <w:sz w:val="20"/>
          <w:szCs w:val="20"/>
          <w:lang w:val="en-US"/>
        </w:rPr>
        <w:fldChar w:fldCharType="end"/>
      </w:r>
      <w:r w:rsidRPr="00ED2183">
        <w:rPr>
          <w:rFonts w:cs="Arial"/>
          <w:sz w:val="20"/>
          <w:szCs w:val="20"/>
        </w:rPr>
        <w:fldChar w:fldCharType="end"/>
      </w:r>
      <w:r w:rsidRPr="00ED2183">
        <w:rPr>
          <w:rFonts w:cs="Arial"/>
          <w:sz w:val="20"/>
          <w:szCs w:val="20"/>
        </w:rPr>
        <w:t xml:space="preserve"> of </w:t>
      </w:r>
      <w:r w:rsidR="001A25AE" w:rsidRPr="00ED2183">
        <w:rPr>
          <w:rFonts w:cs="Arial"/>
          <w:sz w:val="20"/>
          <w:szCs w:val="20"/>
        </w:rPr>
        <w:t>the Agreement Details</w:t>
      </w:r>
      <w:r w:rsidRPr="00ED2183">
        <w:rPr>
          <w:rFonts w:cs="Arial"/>
          <w:sz w:val="20"/>
          <w:szCs w:val="20"/>
        </w:rPr>
        <w:t xml:space="preserve"> (</w:t>
      </w:r>
      <w:r w:rsidR="00E409DC" w:rsidRPr="00ED2183">
        <w:rPr>
          <w:rFonts w:cs="Arial"/>
          <w:b/>
          <w:sz w:val="20"/>
          <w:szCs w:val="20"/>
        </w:rPr>
        <w:t>Exhibitor</w:t>
      </w:r>
      <w:r w:rsidRPr="00ED2183">
        <w:rPr>
          <w:rFonts w:cs="Arial"/>
          <w:sz w:val="20"/>
          <w:szCs w:val="20"/>
        </w:rPr>
        <w:t>)</w:t>
      </w:r>
    </w:p>
    <w:p w14:paraId="01F68408" w14:textId="77777777" w:rsidR="0074793A" w:rsidRPr="00ED2183" w:rsidRDefault="0074793A" w:rsidP="0074793A">
      <w:pPr>
        <w:pStyle w:val="VGSOHdg2"/>
        <w:rPr>
          <w:sz w:val="20"/>
          <w:szCs w:val="20"/>
        </w:rPr>
      </w:pPr>
      <w:r w:rsidRPr="00ED2183">
        <w:rPr>
          <w:sz w:val="20"/>
          <w:szCs w:val="20"/>
        </w:rPr>
        <w:br/>
        <w:t>Background</w:t>
      </w:r>
    </w:p>
    <w:p w14:paraId="4613E47F" w14:textId="1EEC982A" w:rsidR="00E409DC" w:rsidRPr="004C5774" w:rsidRDefault="00E409DC" w:rsidP="0074793A">
      <w:pPr>
        <w:pStyle w:val="RecitalNo"/>
        <w:spacing w:before="120" w:after="120"/>
        <w:ind w:hanging="720"/>
        <w:rPr>
          <w:rFonts w:cs="Arial"/>
          <w:sz w:val="18"/>
          <w:szCs w:val="18"/>
        </w:rPr>
      </w:pPr>
      <w:r w:rsidRPr="00597F1D">
        <w:rPr>
          <w:rFonts w:cs="Arial"/>
          <w:sz w:val="18"/>
          <w:szCs w:val="18"/>
        </w:rPr>
        <w:t xml:space="preserve">The Department </w:t>
      </w:r>
      <w:r w:rsidR="00BE1AC9" w:rsidRPr="00597F1D">
        <w:rPr>
          <w:rFonts w:cs="Arial"/>
          <w:sz w:val="18"/>
          <w:szCs w:val="18"/>
        </w:rPr>
        <w:t>has a licence</w:t>
      </w:r>
      <w:r w:rsidR="0072159F" w:rsidRPr="00597F1D">
        <w:rPr>
          <w:rFonts w:cs="Arial"/>
          <w:sz w:val="18"/>
          <w:szCs w:val="18"/>
        </w:rPr>
        <w:t xml:space="preserve"> to use the Stall Area</w:t>
      </w:r>
      <w:r w:rsidR="00BE1AC9" w:rsidRPr="00597F1D">
        <w:rPr>
          <w:rFonts w:cs="Arial"/>
          <w:sz w:val="18"/>
          <w:szCs w:val="18"/>
        </w:rPr>
        <w:t xml:space="preserve"> pursuant to the MCEC Licence Execution Terms and Conditions for the use of the </w:t>
      </w:r>
      <w:r w:rsidR="00540654">
        <w:rPr>
          <w:rFonts w:cs="Arial"/>
          <w:sz w:val="18"/>
          <w:szCs w:val="18"/>
        </w:rPr>
        <w:t>[insert]</w:t>
      </w:r>
      <w:r w:rsidR="00BE1AC9" w:rsidRPr="00597F1D">
        <w:rPr>
          <w:rFonts w:cs="Arial"/>
          <w:sz w:val="18"/>
          <w:szCs w:val="18"/>
        </w:rPr>
        <w:t xml:space="preserve"> between the Department and</w:t>
      </w:r>
      <w:r w:rsidR="00A54C5C" w:rsidRPr="00597F1D">
        <w:rPr>
          <w:rFonts w:cs="Arial"/>
          <w:sz w:val="18"/>
          <w:szCs w:val="18"/>
        </w:rPr>
        <w:t xml:space="preserve"> </w:t>
      </w:r>
      <w:r w:rsidR="00540654">
        <w:rPr>
          <w:rFonts w:cs="Arial"/>
          <w:sz w:val="18"/>
          <w:szCs w:val="18"/>
        </w:rPr>
        <w:t>[insert]</w:t>
      </w:r>
      <w:r w:rsidR="00BE1AC9" w:rsidRPr="004C5774">
        <w:rPr>
          <w:rFonts w:cs="Arial"/>
          <w:sz w:val="18"/>
          <w:szCs w:val="18"/>
        </w:rPr>
        <w:t xml:space="preserve"> (</w:t>
      </w:r>
      <w:r w:rsidR="00BE1AC9" w:rsidRPr="004C5774">
        <w:rPr>
          <w:rFonts w:cs="Arial"/>
          <w:b/>
          <w:bCs/>
          <w:sz w:val="18"/>
          <w:szCs w:val="18"/>
        </w:rPr>
        <w:t>Licence Agreement</w:t>
      </w:r>
      <w:r w:rsidR="00BE1AC9" w:rsidRPr="004C5774">
        <w:rPr>
          <w:rFonts w:cs="Arial"/>
          <w:sz w:val="18"/>
          <w:szCs w:val="18"/>
        </w:rPr>
        <w:t>)</w:t>
      </w:r>
      <w:r w:rsidR="00A54C5C" w:rsidRPr="004C5774">
        <w:rPr>
          <w:rFonts w:cs="Arial"/>
          <w:sz w:val="18"/>
          <w:szCs w:val="18"/>
        </w:rPr>
        <w:t>.</w:t>
      </w:r>
    </w:p>
    <w:p w14:paraId="6933E23F" w14:textId="41B7B173" w:rsidR="0074793A" w:rsidRPr="00597F1D" w:rsidRDefault="0074793A" w:rsidP="0074793A">
      <w:pPr>
        <w:pStyle w:val="RecitalNo"/>
        <w:spacing w:before="120" w:after="120"/>
        <w:ind w:hanging="720"/>
        <w:rPr>
          <w:rFonts w:cs="Arial"/>
          <w:sz w:val="18"/>
          <w:szCs w:val="18"/>
        </w:rPr>
      </w:pPr>
      <w:r w:rsidRPr="00597F1D">
        <w:rPr>
          <w:rFonts w:cs="Arial"/>
          <w:sz w:val="18"/>
          <w:szCs w:val="18"/>
        </w:rPr>
        <w:t xml:space="preserve">The </w:t>
      </w:r>
      <w:r w:rsidR="00E409DC" w:rsidRPr="00597F1D">
        <w:rPr>
          <w:rFonts w:cs="Arial"/>
          <w:sz w:val="18"/>
          <w:szCs w:val="18"/>
        </w:rPr>
        <w:t>Exhibitor</w:t>
      </w:r>
      <w:r w:rsidRPr="00597F1D">
        <w:rPr>
          <w:rFonts w:cs="Arial"/>
          <w:sz w:val="18"/>
          <w:szCs w:val="18"/>
        </w:rPr>
        <w:t xml:space="preserve"> wishes to use the </w:t>
      </w:r>
      <w:r w:rsidR="001A25AE" w:rsidRPr="00597F1D">
        <w:rPr>
          <w:rFonts w:cs="Arial"/>
          <w:sz w:val="18"/>
          <w:szCs w:val="18"/>
        </w:rPr>
        <w:t>Stall</w:t>
      </w:r>
      <w:r w:rsidRPr="00597F1D">
        <w:rPr>
          <w:rFonts w:cs="Arial"/>
          <w:sz w:val="18"/>
          <w:szCs w:val="18"/>
        </w:rPr>
        <w:t xml:space="preserve"> Area for the Permitted Use.</w:t>
      </w:r>
    </w:p>
    <w:p w14:paraId="067B85B3" w14:textId="6840B004" w:rsidR="0074793A" w:rsidRPr="00597F1D" w:rsidRDefault="00703898" w:rsidP="00582662">
      <w:pPr>
        <w:pStyle w:val="RecitalNo"/>
        <w:spacing w:before="120" w:after="120"/>
        <w:ind w:hanging="720"/>
        <w:rPr>
          <w:rFonts w:cs="Arial"/>
          <w:sz w:val="18"/>
          <w:szCs w:val="18"/>
        </w:rPr>
      </w:pPr>
      <w:r w:rsidRPr="00597F1D">
        <w:rPr>
          <w:rFonts w:cs="Arial"/>
          <w:sz w:val="18"/>
          <w:szCs w:val="18"/>
        </w:rPr>
        <w:t xml:space="preserve">In accordance with </w:t>
      </w:r>
      <w:r w:rsidR="00751A99" w:rsidRPr="00597F1D">
        <w:rPr>
          <w:rFonts w:cs="Arial"/>
          <w:sz w:val="18"/>
          <w:szCs w:val="18"/>
        </w:rPr>
        <w:t>its obligations under</w:t>
      </w:r>
      <w:r w:rsidRPr="00597F1D">
        <w:rPr>
          <w:rFonts w:cs="Arial"/>
          <w:sz w:val="18"/>
          <w:szCs w:val="18"/>
        </w:rPr>
        <w:t xml:space="preserve"> the Licence Agreement,</w:t>
      </w:r>
      <w:r w:rsidR="0074793A" w:rsidRPr="00597F1D">
        <w:rPr>
          <w:rFonts w:cs="Arial"/>
          <w:sz w:val="18"/>
          <w:szCs w:val="18"/>
        </w:rPr>
        <w:t xml:space="preserve"> </w:t>
      </w:r>
      <w:r w:rsidRPr="00597F1D">
        <w:rPr>
          <w:rFonts w:cs="Arial"/>
          <w:sz w:val="18"/>
          <w:szCs w:val="18"/>
        </w:rPr>
        <w:t xml:space="preserve">the </w:t>
      </w:r>
      <w:r w:rsidR="00656CB9" w:rsidRPr="00597F1D">
        <w:rPr>
          <w:rFonts w:cs="Arial"/>
          <w:sz w:val="18"/>
          <w:szCs w:val="18"/>
        </w:rPr>
        <w:t>Department</w:t>
      </w:r>
      <w:r w:rsidR="0074793A" w:rsidRPr="00597F1D">
        <w:rPr>
          <w:rFonts w:cs="Arial"/>
          <w:sz w:val="18"/>
          <w:szCs w:val="18"/>
        </w:rPr>
        <w:t xml:space="preserve"> has agreed </w:t>
      </w:r>
      <w:r w:rsidRPr="00597F1D">
        <w:rPr>
          <w:rFonts w:cs="Arial"/>
          <w:sz w:val="18"/>
          <w:szCs w:val="18"/>
        </w:rPr>
        <w:t>that the</w:t>
      </w:r>
      <w:r w:rsidR="0074793A" w:rsidRPr="00597F1D">
        <w:rPr>
          <w:rFonts w:cs="Arial"/>
          <w:sz w:val="18"/>
          <w:szCs w:val="18"/>
        </w:rPr>
        <w:t xml:space="preserve"> </w:t>
      </w:r>
      <w:r w:rsidR="00E409DC" w:rsidRPr="00597F1D">
        <w:rPr>
          <w:rFonts w:cs="Arial"/>
          <w:sz w:val="18"/>
          <w:szCs w:val="18"/>
        </w:rPr>
        <w:t>Exhibitor</w:t>
      </w:r>
      <w:r w:rsidRPr="00597F1D">
        <w:rPr>
          <w:rFonts w:cs="Arial"/>
          <w:sz w:val="18"/>
          <w:szCs w:val="18"/>
        </w:rPr>
        <w:t xml:space="preserve"> may use the Stall Area for the Permitted Use,</w:t>
      </w:r>
      <w:r w:rsidR="0074793A" w:rsidRPr="00597F1D">
        <w:rPr>
          <w:rFonts w:cs="Arial"/>
          <w:sz w:val="18"/>
          <w:szCs w:val="18"/>
        </w:rPr>
        <w:t xml:space="preserve"> </w:t>
      </w:r>
      <w:r w:rsidR="00751A99" w:rsidRPr="00597F1D">
        <w:rPr>
          <w:rFonts w:cs="Arial"/>
          <w:sz w:val="18"/>
          <w:szCs w:val="18"/>
        </w:rPr>
        <w:t>on</w:t>
      </w:r>
      <w:r w:rsidR="0074793A" w:rsidRPr="00597F1D">
        <w:rPr>
          <w:rFonts w:cs="Arial"/>
          <w:sz w:val="18"/>
          <w:szCs w:val="18"/>
        </w:rPr>
        <w:t xml:space="preserve"> </w:t>
      </w:r>
      <w:r w:rsidR="00751A99" w:rsidRPr="00597F1D">
        <w:rPr>
          <w:rFonts w:cs="Arial"/>
          <w:sz w:val="18"/>
          <w:szCs w:val="18"/>
        </w:rPr>
        <w:t xml:space="preserve">the </w:t>
      </w:r>
      <w:r w:rsidR="0074793A" w:rsidRPr="00597F1D">
        <w:rPr>
          <w:rFonts w:cs="Arial"/>
          <w:sz w:val="18"/>
          <w:szCs w:val="18"/>
        </w:rPr>
        <w:t>terms and conditions set out in this Agreement.</w:t>
      </w:r>
    </w:p>
    <w:p w14:paraId="48321649" w14:textId="77777777" w:rsidR="00F346FC" w:rsidRPr="000A76D7" w:rsidRDefault="00F346FC" w:rsidP="00714465">
      <w:pPr>
        <w:pStyle w:val="Schedule"/>
        <w:numPr>
          <w:ilvl w:val="0"/>
          <w:numId w:val="0"/>
        </w:numPr>
        <w:pBdr>
          <w:top w:val="single" w:sz="4" w:space="1" w:color="auto"/>
        </w:pBdr>
        <w:spacing w:after="0"/>
        <w:rPr>
          <w:rFonts w:cs="Arial"/>
          <w:sz w:val="6"/>
          <w:szCs w:val="6"/>
        </w:rPr>
      </w:pPr>
    </w:p>
    <w:p w14:paraId="6FE3FFD3" w14:textId="0598CB59" w:rsidR="008302DE" w:rsidRPr="00597F1D" w:rsidRDefault="00A7094A">
      <w:pPr>
        <w:pStyle w:val="Schedule"/>
        <w:numPr>
          <w:ilvl w:val="0"/>
          <w:numId w:val="0"/>
        </w:numPr>
        <w:spacing w:after="0"/>
        <w:rPr>
          <w:rFonts w:cs="Arial"/>
          <w:sz w:val="18"/>
          <w:szCs w:val="18"/>
        </w:rPr>
      </w:pPr>
      <w:r w:rsidRPr="00597F1D">
        <w:rPr>
          <w:rFonts w:cs="Arial"/>
          <w:sz w:val="18"/>
          <w:szCs w:val="18"/>
        </w:rPr>
        <w:t>Details:</w:t>
      </w:r>
    </w:p>
    <w:p w14:paraId="18DA417C" w14:textId="77777777" w:rsidR="004E57E5" w:rsidRPr="000A76D7" w:rsidRDefault="004E57E5">
      <w:pPr>
        <w:pStyle w:val="Schedule"/>
        <w:numPr>
          <w:ilvl w:val="0"/>
          <w:numId w:val="0"/>
        </w:numPr>
        <w:spacing w:after="0"/>
        <w:rPr>
          <w:rFonts w:cs="Arial"/>
          <w:sz w:val="6"/>
          <w:szCs w:val="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409"/>
        <w:gridCol w:w="6946"/>
      </w:tblGrid>
      <w:tr w:rsidR="004E57E5" w:rsidRPr="00597F1D" w14:paraId="28E420F5" w14:textId="77777777" w:rsidTr="001C4CAA">
        <w:tc>
          <w:tcPr>
            <w:tcW w:w="993" w:type="dxa"/>
            <w:tcBorders>
              <w:right w:val="nil"/>
            </w:tcBorders>
          </w:tcPr>
          <w:p w14:paraId="080EE108" w14:textId="77777777" w:rsidR="004E57E5" w:rsidRPr="00597F1D" w:rsidRDefault="004E57E5">
            <w:pPr>
              <w:numPr>
                <w:ilvl w:val="0"/>
                <w:numId w:val="3"/>
              </w:numPr>
              <w:rPr>
                <w:rFonts w:cs="Arial"/>
                <w:b/>
                <w:sz w:val="18"/>
                <w:szCs w:val="18"/>
              </w:rPr>
            </w:pPr>
            <w:bookmarkStart w:id="0" w:name="_Ref470094398"/>
          </w:p>
        </w:tc>
        <w:bookmarkEnd w:id="0"/>
        <w:tc>
          <w:tcPr>
            <w:tcW w:w="2409" w:type="dxa"/>
            <w:tcBorders>
              <w:left w:val="nil"/>
              <w:right w:val="nil"/>
            </w:tcBorders>
          </w:tcPr>
          <w:p w14:paraId="3DDB9F1D" w14:textId="53774F6D" w:rsidR="004E57E5" w:rsidRPr="00597F1D" w:rsidRDefault="00656CB9">
            <w:pPr>
              <w:pStyle w:val="Paragraph"/>
              <w:spacing w:after="0"/>
              <w:rPr>
                <w:rFonts w:cs="Arial"/>
                <w:b/>
                <w:sz w:val="18"/>
                <w:szCs w:val="18"/>
              </w:rPr>
            </w:pPr>
            <w:r w:rsidRPr="00597F1D">
              <w:rPr>
                <w:rFonts w:cs="Arial"/>
                <w:b/>
                <w:sz w:val="18"/>
                <w:szCs w:val="18"/>
              </w:rPr>
              <w:t>Department’s</w:t>
            </w:r>
            <w:r w:rsidR="00A7094A" w:rsidRPr="00597F1D">
              <w:rPr>
                <w:rFonts w:cs="Arial"/>
                <w:b/>
                <w:sz w:val="18"/>
                <w:szCs w:val="18"/>
              </w:rPr>
              <w:t xml:space="preserve"> Address</w:t>
            </w:r>
          </w:p>
          <w:p w14:paraId="2D73DFA5" w14:textId="77777777" w:rsidR="004E57E5" w:rsidRPr="00597F1D" w:rsidRDefault="004E57E5">
            <w:pPr>
              <w:pStyle w:val="Paragraph"/>
              <w:spacing w:after="0"/>
              <w:rPr>
                <w:rFonts w:cs="Arial"/>
                <w:b/>
                <w:sz w:val="18"/>
                <w:szCs w:val="18"/>
              </w:rPr>
            </w:pPr>
          </w:p>
        </w:tc>
        <w:tc>
          <w:tcPr>
            <w:tcW w:w="6946" w:type="dxa"/>
            <w:tcBorders>
              <w:left w:val="nil"/>
            </w:tcBorders>
          </w:tcPr>
          <w:p w14:paraId="51579B0D" w14:textId="29EE15B8" w:rsidR="004E57E5" w:rsidRPr="00597F1D" w:rsidRDefault="00656CB9">
            <w:pPr>
              <w:pStyle w:val="Paragraph"/>
              <w:spacing w:after="0"/>
              <w:rPr>
                <w:rFonts w:cs="Arial"/>
                <w:sz w:val="18"/>
                <w:szCs w:val="18"/>
                <w:highlight w:val="yellow"/>
              </w:rPr>
            </w:pPr>
            <w:r w:rsidRPr="00597F1D">
              <w:rPr>
                <w:rFonts w:cs="Arial"/>
                <w:sz w:val="18"/>
                <w:szCs w:val="18"/>
              </w:rPr>
              <w:t>The State of Victoria through the Department of Education (ABN 52 705 101 522) of 2 Treasury Place, East Melbourne, Victoria 3002</w:t>
            </w:r>
          </w:p>
        </w:tc>
      </w:tr>
      <w:tr w:rsidR="004E57E5" w:rsidRPr="00597F1D" w14:paraId="0D9082AF" w14:textId="77777777" w:rsidTr="001C4CAA">
        <w:tc>
          <w:tcPr>
            <w:tcW w:w="993" w:type="dxa"/>
            <w:tcBorders>
              <w:right w:val="nil"/>
            </w:tcBorders>
          </w:tcPr>
          <w:p w14:paraId="52D12BAC" w14:textId="77777777" w:rsidR="004E57E5" w:rsidRPr="00597F1D" w:rsidRDefault="004E57E5">
            <w:pPr>
              <w:numPr>
                <w:ilvl w:val="0"/>
                <w:numId w:val="3"/>
              </w:numPr>
              <w:rPr>
                <w:rFonts w:cs="Arial"/>
                <w:b/>
                <w:sz w:val="18"/>
                <w:szCs w:val="18"/>
              </w:rPr>
            </w:pPr>
            <w:bookmarkStart w:id="1" w:name="_Ref470093882"/>
          </w:p>
        </w:tc>
        <w:bookmarkEnd w:id="1"/>
        <w:tc>
          <w:tcPr>
            <w:tcW w:w="2409" w:type="dxa"/>
            <w:tcBorders>
              <w:left w:val="nil"/>
              <w:right w:val="nil"/>
            </w:tcBorders>
          </w:tcPr>
          <w:p w14:paraId="3D854911" w14:textId="5C07D456" w:rsidR="004E57E5" w:rsidRPr="00597F1D" w:rsidRDefault="00E409DC">
            <w:pPr>
              <w:rPr>
                <w:rFonts w:cs="Arial"/>
                <w:b/>
                <w:sz w:val="18"/>
                <w:szCs w:val="18"/>
              </w:rPr>
            </w:pPr>
            <w:r w:rsidRPr="00597F1D">
              <w:rPr>
                <w:rFonts w:cs="Arial"/>
                <w:b/>
                <w:sz w:val="18"/>
                <w:szCs w:val="18"/>
              </w:rPr>
              <w:t>Exhibitor</w:t>
            </w:r>
            <w:r w:rsidR="00A67D7E" w:rsidRPr="00597F1D">
              <w:rPr>
                <w:rFonts w:cs="Arial"/>
                <w:b/>
                <w:sz w:val="18"/>
                <w:szCs w:val="18"/>
              </w:rPr>
              <w:t xml:space="preserve">’s </w:t>
            </w:r>
            <w:r w:rsidR="00597F1D">
              <w:rPr>
                <w:rFonts w:cs="Arial"/>
                <w:b/>
                <w:sz w:val="18"/>
                <w:szCs w:val="18"/>
              </w:rPr>
              <w:t>Address</w:t>
            </w:r>
          </w:p>
          <w:p w14:paraId="60E251D4" w14:textId="77777777" w:rsidR="004E57E5" w:rsidRPr="00597F1D" w:rsidRDefault="004E57E5">
            <w:pPr>
              <w:rPr>
                <w:rFonts w:cs="Arial"/>
                <w:b/>
                <w:sz w:val="18"/>
                <w:szCs w:val="18"/>
              </w:rPr>
            </w:pPr>
          </w:p>
        </w:tc>
        <w:tc>
          <w:tcPr>
            <w:tcW w:w="6946" w:type="dxa"/>
            <w:tcBorders>
              <w:left w:val="nil"/>
              <w:bottom w:val="single" w:sz="4" w:space="0" w:color="auto"/>
            </w:tcBorders>
          </w:tcPr>
          <w:p w14:paraId="3024C46E" w14:textId="5910182E" w:rsidR="004E57E5" w:rsidRPr="00597F1D" w:rsidRDefault="00A67D7E" w:rsidP="00A67D7E">
            <w:pPr>
              <w:rPr>
                <w:rFonts w:cs="Arial"/>
                <w:i/>
                <w:sz w:val="18"/>
                <w:szCs w:val="18"/>
                <w:highlight w:val="yellow"/>
              </w:rPr>
            </w:pPr>
            <w:r w:rsidRPr="00597F1D">
              <w:rPr>
                <w:rFonts w:cs="Arial"/>
                <w:sz w:val="18"/>
                <w:szCs w:val="18"/>
              </w:rPr>
              <w:t>As detailed in the Registration Form</w:t>
            </w:r>
          </w:p>
        </w:tc>
      </w:tr>
      <w:tr w:rsidR="00A51388" w:rsidRPr="00597F1D" w14:paraId="0C575BCF" w14:textId="77777777" w:rsidTr="001C4CAA">
        <w:tc>
          <w:tcPr>
            <w:tcW w:w="993" w:type="dxa"/>
            <w:tcBorders>
              <w:right w:val="nil"/>
            </w:tcBorders>
          </w:tcPr>
          <w:p w14:paraId="1DAFA46A" w14:textId="77777777" w:rsidR="00A51388" w:rsidRPr="00597F1D" w:rsidRDefault="00A51388">
            <w:pPr>
              <w:numPr>
                <w:ilvl w:val="0"/>
                <w:numId w:val="3"/>
              </w:numPr>
              <w:rPr>
                <w:rFonts w:cs="Arial"/>
                <w:b/>
                <w:sz w:val="18"/>
                <w:szCs w:val="18"/>
              </w:rPr>
            </w:pPr>
            <w:bookmarkStart w:id="2" w:name="_Ref210650381"/>
          </w:p>
        </w:tc>
        <w:bookmarkEnd w:id="2"/>
        <w:tc>
          <w:tcPr>
            <w:tcW w:w="2409" w:type="dxa"/>
            <w:tcBorders>
              <w:left w:val="nil"/>
              <w:right w:val="nil"/>
            </w:tcBorders>
          </w:tcPr>
          <w:p w14:paraId="764342DC" w14:textId="689680FF" w:rsidR="00A51388" w:rsidRPr="00597F1D" w:rsidRDefault="008A42A5">
            <w:pPr>
              <w:pStyle w:val="Paragraph"/>
              <w:spacing w:after="0"/>
              <w:rPr>
                <w:rFonts w:cs="Arial"/>
                <w:b/>
                <w:sz w:val="18"/>
                <w:szCs w:val="18"/>
              </w:rPr>
            </w:pPr>
            <w:r w:rsidRPr="00597F1D">
              <w:rPr>
                <w:rFonts w:cs="Arial"/>
                <w:b/>
                <w:sz w:val="18"/>
                <w:szCs w:val="18"/>
              </w:rPr>
              <w:t>Stall Area</w:t>
            </w:r>
          </w:p>
        </w:tc>
        <w:tc>
          <w:tcPr>
            <w:tcW w:w="6946" w:type="dxa"/>
            <w:tcBorders>
              <w:left w:val="nil"/>
            </w:tcBorders>
          </w:tcPr>
          <w:p w14:paraId="0D68E64A" w14:textId="5422F684" w:rsidR="00A51388" w:rsidRPr="00597F1D" w:rsidRDefault="00C848E0">
            <w:pPr>
              <w:pStyle w:val="Paragraph"/>
              <w:spacing w:after="0"/>
              <w:rPr>
                <w:rFonts w:cs="Arial"/>
                <w:sz w:val="18"/>
                <w:szCs w:val="18"/>
                <w:shd w:val="clear" w:color="auto" w:fill="EEECE1"/>
              </w:rPr>
            </w:pPr>
            <w:r w:rsidRPr="00597F1D">
              <w:rPr>
                <w:rFonts w:cs="Arial"/>
                <w:sz w:val="18"/>
                <w:szCs w:val="18"/>
              </w:rPr>
              <w:t>That part of the Licenced area identified in writing to the Exhibitor by the Department and/or MCEC</w:t>
            </w:r>
          </w:p>
        </w:tc>
      </w:tr>
      <w:tr w:rsidR="004E57E5" w:rsidRPr="00597F1D" w14:paraId="174F3EFF" w14:textId="77777777" w:rsidTr="001C4CAA">
        <w:tc>
          <w:tcPr>
            <w:tcW w:w="993" w:type="dxa"/>
            <w:tcBorders>
              <w:right w:val="nil"/>
            </w:tcBorders>
          </w:tcPr>
          <w:p w14:paraId="3C531EBD" w14:textId="77777777" w:rsidR="004E57E5" w:rsidRPr="00597F1D" w:rsidRDefault="004E57E5">
            <w:pPr>
              <w:numPr>
                <w:ilvl w:val="0"/>
                <w:numId w:val="3"/>
              </w:numPr>
              <w:rPr>
                <w:rFonts w:cs="Arial"/>
                <w:b/>
                <w:sz w:val="18"/>
                <w:szCs w:val="18"/>
              </w:rPr>
            </w:pPr>
            <w:bookmarkStart w:id="3" w:name="_Ref470094416"/>
          </w:p>
        </w:tc>
        <w:bookmarkEnd w:id="3"/>
        <w:tc>
          <w:tcPr>
            <w:tcW w:w="2409" w:type="dxa"/>
            <w:tcBorders>
              <w:left w:val="nil"/>
              <w:right w:val="nil"/>
            </w:tcBorders>
          </w:tcPr>
          <w:p w14:paraId="5BCF150C" w14:textId="70916E47" w:rsidR="004E57E5" w:rsidRPr="00597F1D" w:rsidRDefault="00A7094A">
            <w:pPr>
              <w:pStyle w:val="Paragraph"/>
              <w:spacing w:after="0"/>
              <w:rPr>
                <w:rFonts w:cs="Arial"/>
                <w:b/>
                <w:sz w:val="18"/>
                <w:szCs w:val="18"/>
              </w:rPr>
            </w:pPr>
            <w:r w:rsidRPr="00597F1D">
              <w:rPr>
                <w:rFonts w:cs="Arial"/>
                <w:b/>
                <w:sz w:val="18"/>
                <w:szCs w:val="18"/>
              </w:rPr>
              <w:t>Fee</w:t>
            </w:r>
          </w:p>
          <w:p w14:paraId="326745C7" w14:textId="77777777" w:rsidR="004E57E5" w:rsidRPr="00597F1D" w:rsidRDefault="004E57E5">
            <w:pPr>
              <w:pStyle w:val="Paragraph"/>
              <w:spacing w:after="0"/>
              <w:rPr>
                <w:rFonts w:cs="Arial"/>
                <w:b/>
                <w:sz w:val="18"/>
                <w:szCs w:val="18"/>
              </w:rPr>
            </w:pPr>
          </w:p>
        </w:tc>
        <w:tc>
          <w:tcPr>
            <w:tcW w:w="6946" w:type="dxa"/>
            <w:tcBorders>
              <w:left w:val="nil"/>
            </w:tcBorders>
          </w:tcPr>
          <w:p w14:paraId="3EECA3A8" w14:textId="173681E5" w:rsidR="004E57E5" w:rsidRPr="00597F1D" w:rsidRDefault="000249F9">
            <w:pPr>
              <w:pStyle w:val="Paragraph"/>
              <w:spacing w:after="0"/>
              <w:rPr>
                <w:rFonts w:cs="Arial"/>
                <w:i/>
                <w:sz w:val="18"/>
                <w:szCs w:val="18"/>
              </w:rPr>
            </w:pPr>
            <w:r w:rsidRPr="00597F1D">
              <w:rPr>
                <w:rFonts w:cs="Arial"/>
                <w:sz w:val="18"/>
                <w:szCs w:val="18"/>
              </w:rPr>
              <w:t>Nil</w:t>
            </w:r>
          </w:p>
        </w:tc>
      </w:tr>
      <w:tr w:rsidR="004E57E5" w:rsidRPr="00597F1D" w14:paraId="0DB7EC0E" w14:textId="77777777" w:rsidTr="001C4CAA">
        <w:tc>
          <w:tcPr>
            <w:tcW w:w="993" w:type="dxa"/>
            <w:tcBorders>
              <w:right w:val="nil"/>
            </w:tcBorders>
          </w:tcPr>
          <w:p w14:paraId="563083BE" w14:textId="77777777" w:rsidR="004E57E5" w:rsidRPr="00597F1D" w:rsidRDefault="004E57E5">
            <w:pPr>
              <w:numPr>
                <w:ilvl w:val="0"/>
                <w:numId w:val="3"/>
              </w:numPr>
              <w:rPr>
                <w:rFonts w:cs="Arial"/>
                <w:b/>
                <w:sz w:val="18"/>
                <w:szCs w:val="18"/>
              </w:rPr>
            </w:pPr>
            <w:bookmarkStart w:id="4" w:name="_Ref470094428"/>
          </w:p>
        </w:tc>
        <w:bookmarkEnd w:id="4"/>
        <w:tc>
          <w:tcPr>
            <w:tcW w:w="2409" w:type="dxa"/>
            <w:tcBorders>
              <w:left w:val="nil"/>
              <w:right w:val="nil"/>
            </w:tcBorders>
          </w:tcPr>
          <w:p w14:paraId="1E3AF853" w14:textId="77777777" w:rsidR="004E57E5" w:rsidRPr="00597F1D" w:rsidRDefault="00A7094A">
            <w:pPr>
              <w:pStyle w:val="Paragraph"/>
              <w:spacing w:after="0"/>
              <w:rPr>
                <w:rFonts w:cs="Arial"/>
                <w:b/>
                <w:sz w:val="18"/>
                <w:szCs w:val="18"/>
              </w:rPr>
            </w:pPr>
            <w:r w:rsidRPr="00597F1D">
              <w:rPr>
                <w:rFonts w:cs="Arial"/>
                <w:b/>
                <w:sz w:val="18"/>
                <w:szCs w:val="18"/>
              </w:rPr>
              <w:t>Permitted Use</w:t>
            </w:r>
          </w:p>
          <w:p w14:paraId="57555BFF" w14:textId="77777777" w:rsidR="004E57E5" w:rsidRPr="00597F1D" w:rsidRDefault="004E57E5">
            <w:pPr>
              <w:pStyle w:val="Paragraph"/>
              <w:spacing w:after="0"/>
              <w:rPr>
                <w:rFonts w:cs="Arial"/>
                <w:b/>
                <w:sz w:val="18"/>
                <w:szCs w:val="18"/>
              </w:rPr>
            </w:pPr>
          </w:p>
        </w:tc>
        <w:tc>
          <w:tcPr>
            <w:tcW w:w="6946" w:type="dxa"/>
            <w:tcBorders>
              <w:left w:val="nil"/>
            </w:tcBorders>
          </w:tcPr>
          <w:p w14:paraId="00B7294C" w14:textId="27229362" w:rsidR="004E57E5" w:rsidRPr="00597F1D" w:rsidRDefault="006C12B5">
            <w:pPr>
              <w:pStyle w:val="Paragraph"/>
              <w:spacing w:after="0"/>
              <w:rPr>
                <w:rFonts w:cs="Arial"/>
                <w:sz w:val="18"/>
                <w:szCs w:val="18"/>
                <w:highlight w:val="yellow"/>
              </w:rPr>
            </w:pPr>
            <w:r w:rsidRPr="00597F1D">
              <w:rPr>
                <w:rFonts w:cs="Arial"/>
                <w:sz w:val="18"/>
                <w:szCs w:val="18"/>
              </w:rPr>
              <w:t>To provide information, activities and/or demonstrations on the potential career pathways within the organisation and industry</w:t>
            </w:r>
            <w:r w:rsidR="007C0686">
              <w:rPr>
                <w:rFonts w:cs="Arial"/>
                <w:sz w:val="18"/>
                <w:szCs w:val="18"/>
              </w:rPr>
              <w:t xml:space="preserve"> during the Event</w:t>
            </w:r>
            <w:r w:rsidRPr="00597F1D">
              <w:rPr>
                <w:rFonts w:cs="Arial"/>
                <w:sz w:val="18"/>
                <w:szCs w:val="18"/>
              </w:rPr>
              <w:t xml:space="preserve">. </w:t>
            </w:r>
            <w:r w:rsidRPr="00597F1D">
              <w:rPr>
                <w:rFonts w:cs="Arial"/>
                <w:sz w:val="18"/>
                <w:szCs w:val="18"/>
                <w:shd w:val="clear" w:color="auto" w:fill="EEECE1"/>
              </w:rPr>
              <w:t xml:space="preserve"> </w:t>
            </w:r>
          </w:p>
        </w:tc>
      </w:tr>
      <w:tr w:rsidR="004E57E5" w:rsidRPr="00597F1D" w14:paraId="0C7BDBD9" w14:textId="77777777" w:rsidTr="001C4CAA">
        <w:tc>
          <w:tcPr>
            <w:tcW w:w="993" w:type="dxa"/>
            <w:tcBorders>
              <w:right w:val="nil"/>
            </w:tcBorders>
          </w:tcPr>
          <w:p w14:paraId="63E78557" w14:textId="77777777" w:rsidR="004E57E5" w:rsidRPr="00597F1D" w:rsidRDefault="004E57E5">
            <w:pPr>
              <w:numPr>
                <w:ilvl w:val="0"/>
                <w:numId w:val="3"/>
              </w:numPr>
              <w:rPr>
                <w:rFonts w:cs="Arial"/>
                <w:b/>
                <w:sz w:val="18"/>
                <w:szCs w:val="18"/>
              </w:rPr>
            </w:pPr>
            <w:bookmarkStart w:id="5" w:name="_Ref470094440"/>
          </w:p>
        </w:tc>
        <w:bookmarkEnd w:id="5"/>
        <w:tc>
          <w:tcPr>
            <w:tcW w:w="2409" w:type="dxa"/>
            <w:tcBorders>
              <w:left w:val="nil"/>
              <w:right w:val="nil"/>
            </w:tcBorders>
          </w:tcPr>
          <w:p w14:paraId="43F33F0C" w14:textId="77777777" w:rsidR="004E57E5" w:rsidRPr="00597F1D" w:rsidRDefault="00A7094A" w:rsidP="008302DE">
            <w:pPr>
              <w:rPr>
                <w:rFonts w:cs="Arial"/>
                <w:b/>
                <w:sz w:val="18"/>
                <w:szCs w:val="18"/>
              </w:rPr>
            </w:pPr>
            <w:r w:rsidRPr="00597F1D">
              <w:rPr>
                <w:rFonts w:cs="Arial"/>
                <w:b/>
                <w:sz w:val="18"/>
                <w:szCs w:val="18"/>
              </w:rPr>
              <w:t>Date and Time of Use</w:t>
            </w:r>
            <w:r w:rsidRPr="00597F1D">
              <w:rPr>
                <w:rFonts w:cs="Arial"/>
                <w:sz w:val="18"/>
                <w:szCs w:val="18"/>
                <w:shd w:val="clear" w:color="auto" w:fill="EEECE1"/>
              </w:rPr>
              <w:br/>
            </w:r>
          </w:p>
        </w:tc>
        <w:tc>
          <w:tcPr>
            <w:tcW w:w="6946" w:type="dxa"/>
            <w:tcBorders>
              <w:left w:val="nil"/>
            </w:tcBorders>
          </w:tcPr>
          <w:p w14:paraId="458D40C5" w14:textId="1F25CD82" w:rsidR="00632FF1" w:rsidRPr="00597F1D" w:rsidRDefault="0083463A" w:rsidP="008302DE">
            <w:pPr>
              <w:pStyle w:val="Paragraph"/>
              <w:spacing w:after="0"/>
              <w:rPr>
                <w:rFonts w:cs="Arial"/>
                <w:sz w:val="18"/>
                <w:szCs w:val="18"/>
              </w:rPr>
            </w:pPr>
            <w:r w:rsidRPr="00597F1D">
              <w:rPr>
                <w:rFonts w:cs="Arial"/>
                <w:sz w:val="18"/>
                <w:szCs w:val="18"/>
              </w:rPr>
              <w:t xml:space="preserve">Access </w:t>
            </w:r>
            <w:r w:rsidR="00632FF1" w:rsidRPr="00597F1D">
              <w:rPr>
                <w:rFonts w:cs="Arial"/>
                <w:sz w:val="18"/>
                <w:szCs w:val="18"/>
              </w:rPr>
              <w:t>is from</w:t>
            </w:r>
            <w:r w:rsidR="006A589B" w:rsidRPr="00597F1D">
              <w:rPr>
                <w:rFonts w:cs="Arial"/>
                <w:sz w:val="18"/>
                <w:szCs w:val="18"/>
              </w:rPr>
              <w:t>:</w:t>
            </w:r>
          </w:p>
          <w:p w14:paraId="1E6C6E7F" w14:textId="2F18CF31" w:rsidR="00755940" w:rsidRPr="00597F1D" w:rsidRDefault="007049A4" w:rsidP="008302DE">
            <w:pPr>
              <w:pStyle w:val="Paragraph"/>
              <w:spacing w:after="0"/>
              <w:rPr>
                <w:rFonts w:cs="Arial"/>
                <w:sz w:val="18"/>
                <w:szCs w:val="18"/>
              </w:rPr>
            </w:pPr>
            <w:r>
              <w:rPr>
                <w:rFonts w:cs="Arial"/>
                <w:sz w:val="18"/>
                <w:szCs w:val="18"/>
              </w:rPr>
              <w:t xml:space="preserve">1 </w:t>
            </w:r>
            <w:r w:rsidR="00A26E00">
              <w:rPr>
                <w:rFonts w:cs="Arial"/>
                <w:sz w:val="18"/>
                <w:szCs w:val="18"/>
              </w:rPr>
              <w:t>June 202</w:t>
            </w:r>
            <w:r>
              <w:rPr>
                <w:rFonts w:cs="Arial"/>
                <w:sz w:val="18"/>
                <w:szCs w:val="18"/>
              </w:rPr>
              <w:t>6</w:t>
            </w:r>
            <w:r w:rsidR="00632FF1" w:rsidRPr="00597F1D">
              <w:rPr>
                <w:rFonts w:cs="Arial"/>
                <w:sz w:val="18"/>
                <w:szCs w:val="18"/>
              </w:rPr>
              <w:t xml:space="preserve"> from </w:t>
            </w:r>
            <w:r>
              <w:rPr>
                <w:rFonts w:cs="Arial"/>
                <w:sz w:val="18"/>
                <w:szCs w:val="18"/>
              </w:rPr>
              <w:t>12</w:t>
            </w:r>
            <w:r w:rsidR="00632FF1" w:rsidRPr="00597F1D">
              <w:rPr>
                <w:rFonts w:cs="Arial"/>
                <w:sz w:val="18"/>
                <w:szCs w:val="18"/>
              </w:rPr>
              <w:t xml:space="preserve">pm to </w:t>
            </w:r>
            <w:r>
              <w:rPr>
                <w:rFonts w:cs="Arial"/>
                <w:sz w:val="18"/>
                <w:szCs w:val="18"/>
              </w:rPr>
              <w:t>5</w:t>
            </w:r>
            <w:r w:rsidR="00632FF1" w:rsidRPr="00597F1D">
              <w:rPr>
                <w:rFonts w:cs="Arial"/>
                <w:sz w:val="18"/>
                <w:szCs w:val="18"/>
              </w:rPr>
              <w:t xml:space="preserve">pm </w:t>
            </w:r>
            <w:r w:rsidR="00CA49ED" w:rsidRPr="00597F1D">
              <w:rPr>
                <w:rFonts w:cs="Arial"/>
                <w:sz w:val="18"/>
                <w:szCs w:val="18"/>
              </w:rPr>
              <w:t xml:space="preserve">and </w:t>
            </w:r>
            <w:r>
              <w:rPr>
                <w:rFonts w:cs="Arial"/>
                <w:sz w:val="18"/>
                <w:szCs w:val="18"/>
              </w:rPr>
              <w:t>2</w:t>
            </w:r>
            <w:r w:rsidR="00A26E00">
              <w:rPr>
                <w:rFonts w:cs="Arial"/>
                <w:sz w:val="18"/>
                <w:szCs w:val="18"/>
              </w:rPr>
              <w:t xml:space="preserve"> June 202</w:t>
            </w:r>
            <w:r>
              <w:rPr>
                <w:rFonts w:cs="Arial"/>
                <w:sz w:val="18"/>
                <w:szCs w:val="18"/>
              </w:rPr>
              <w:t>6</w:t>
            </w:r>
            <w:r w:rsidR="00632FF1" w:rsidRPr="00597F1D">
              <w:rPr>
                <w:rFonts w:cs="Arial"/>
                <w:sz w:val="18"/>
                <w:szCs w:val="18"/>
              </w:rPr>
              <w:t xml:space="preserve"> from </w:t>
            </w:r>
            <w:r w:rsidR="00755940" w:rsidRPr="00597F1D">
              <w:rPr>
                <w:rFonts w:cs="Arial"/>
                <w:sz w:val="18"/>
                <w:szCs w:val="18"/>
              </w:rPr>
              <w:t>7am to 9am for Bump</w:t>
            </w:r>
            <w:r w:rsidR="00CA49ED" w:rsidRPr="00597F1D">
              <w:rPr>
                <w:rFonts w:cs="Arial"/>
                <w:sz w:val="18"/>
                <w:szCs w:val="18"/>
              </w:rPr>
              <w:t xml:space="preserve"> I</w:t>
            </w:r>
            <w:r w:rsidR="00755940" w:rsidRPr="00597F1D">
              <w:rPr>
                <w:rFonts w:cs="Arial"/>
                <w:sz w:val="18"/>
                <w:szCs w:val="18"/>
              </w:rPr>
              <w:t>n</w:t>
            </w:r>
            <w:r w:rsidR="00602225" w:rsidRPr="00597F1D">
              <w:rPr>
                <w:rFonts w:cs="Arial"/>
                <w:sz w:val="18"/>
                <w:szCs w:val="18"/>
              </w:rPr>
              <w:t>,</w:t>
            </w:r>
          </w:p>
          <w:p w14:paraId="1ABDA243" w14:textId="4DC6270B" w:rsidR="006A589B" w:rsidRPr="00597F1D" w:rsidRDefault="007049A4" w:rsidP="008302DE">
            <w:pPr>
              <w:pStyle w:val="Paragraph"/>
              <w:spacing w:after="0"/>
              <w:rPr>
                <w:rFonts w:cs="Arial"/>
                <w:sz w:val="18"/>
                <w:szCs w:val="18"/>
              </w:rPr>
            </w:pPr>
            <w:r>
              <w:rPr>
                <w:rFonts w:cs="Arial"/>
                <w:sz w:val="18"/>
                <w:szCs w:val="18"/>
              </w:rPr>
              <w:t>2</w:t>
            </w:r>
            <w:r w:rsidR="00A43AEF">
              <w:rPr>
                <w:rFonts w:cs="Arial"/>
                <w:sz w:val="18"/>
                <w:szCs w:val="18"/>
              </w:rPr>
              <w:t xml:space="preserve"> June 202</w:t>
            </w:r>
            <w:r>
              <w:rPr>
                <w:rFonts w:cs="Arial"/>
                <w:sz w:val="18"/>
                <w:szCs w:val="18"/>
              </w:rPr>
              <w:t>6</w:t>
            </w:r>
            <w:r w:rsidR="00A43AEF" w:rsidRPr="00597F1D">
              <w:rPr>
                <w:rFonts w:cs="Arial"/>
                <w:sz w:val="18"/>
                <w:szCs w:val="18"/>
              </w:rPr>
              <w:t xml:space="preserve"> </w:t>
            </w:r>
            <w:r w:rsidR="00755940" w:rsidRPr="00597F1D">
              <w:rPr>
                <w:rFonts w:cs="Arial"/>
                <w:sz w:val="18"/>
                <w:szCs w:val="18"/>
              </w:rPr>
              <w:t xml:space="preserve">from 9am to </w:t>
            </w:r>
            <w:r w:rsidR="00F4135C">
              <w:rPr>
                <w:rFonts w:cs="Arial"/>
                <w:sz w:val="18"/>
                <w:szCs w:val="18"/>
              </w:rPr>
              <w:t>3.</w:t>
            </w:r>
            <w:r>
              <w:rPr>
                <w:rFonts w:cs="Arial"/>
                <w:sz w:val="18"/>
                <w:szCs w:val="18"/>
              </w:rPr>
              <w:t>0</w:t>
            </w:r>
            <w:r w:rsidR="00F4135C">
              <w:rPr>
                <w:rFonts w:cs="Arial"/>
                <w:sz w:val="18"/>
                <w:szCs w:val="18"/>
              </w:rPr>
              <w:t>0</w:t>
            </w:r>
            <w:r w:rsidR="00CA49ED" w:rsidRPr="00597F1D">
              <w:rPr>
                <w:rFonts w:cs="Arial"/>
                <w:sz w:val="18"/>
                <w:szCs w:val="18"/>
              </w:rPr>
              <w:t xml:space="preserve">pm and </w:t>
            </w:r>
            <w:r w:rsidR="0009243E">
              <w:rPr>
                <w:rFonts w:cs="Arial"/>
                <w:sz w:val="18"/>
                <w:szCs w:val="18"/>
              </w:rPr>
              <w:t>3 June 202</w:t>
            </w:r>
            <w:r>
              <w:rPr>
                <w:rFonts w:cs="Arial"/>
                <w:sz w:val="18"/>
                <w:szCs w:val="18"/>
              </w:rPr>
              <w:t>6</w:t>
            </w:r>
            <w:r w:rsidR="0009243E" w:rsidRPr="00597F1D">
              <w:rPr>
                <w:rFonts w:cs="Arial"/>
                <w:sz w:val="18"/>
                <w:szCs w:val="18"/>
              </w:rPr>
              <w:t xml:space="preserve"> </w:t>
            </w:r>
            <w:r w:rsidR="00551BC6" w:rsidRPr="00597F1D">
              <w:rPr>
                <w:rFonts w:cs="Arial"/>
                <w:sz w:val="18"/>
                <w:szCs w:val="18"/>
              </w:rPr>
              <w:t xml:space="preserve">from </w:t>
            </w:r>
            <w:r w:rsidR="00F4135C">
              <w:rPr>
                <w:rFonts w:cs="Arial"/>
                <w:sz w:val="18"/>
                <w:szCs w:val="18"/>
              </w:rPr>
              <w:t>9</w:t>
            </w:r>
            <w:r w:rsidR="00551BC6" w:rsidRPr="00597F1D">
              <w:rPr>
                <w:rFonts w:cs="Arial"/>
                <w:sz w:val="18"/>
                <w:szCs w:val="18"/>
              </w:rPr>
              <w:t xml:space="preserve">am to </w:t>
            </w:r>
            <w:r w:rsidR="00F4135C">
              <w:rPr>
                <w:rFonts w:cs="Arial"/>
                <w:sz w:val="18"/>
                <w:szCs w:val="18"/>
              </w:rPr>
              <w:t>3</w:t>
            </w:r>
            <w:r w:rsidR="00551BC6" w:rsidRPr="00597F1D">
              <w:rPr>
                <w:rFonts w:cs="Arial"/>
                <w:sz w:val="18"/>
                <w:szCs w:val="18"/>
              </w:rPr>
              <w:t xml:space="preserve">pm for the </w:t>
            </w:r>
            <w:r w:rsidR="009B4BBC" w:rsidRPr="00597F1D">
              <w:rPr>
                <w:rFonts w:cs="Arial"/>
                <w:sz w:val="18"/>
                <w:szCs w:val="18"/>
              </w:rPr>
              <w:t>Event</w:t>
            </w:r>
            <w:r w:rsidR="00602225" w:rsidRPr="00597F1D">
              <w:rPr>
                <w:rFonts w:cs="Arial"/>
                <w:sz w:val="18"/>
                <w:szCs w:val="18"/>
              </w:rPr>
              <w:t>,</w:t>
            </w:r>
          </w:p>
          <w:p w14:paraId="65C688D2" w14:textId="773ADF4E" w:rsidR="004E57E5" w:rsidRPr="00597F1D" w:rsidRDefault="00244495" w:rsidP="008302DE">
            <w:pPr>
              <w:pStyle w:val="Paragraph"/>
              <w:spacing w:after="0"/>
              <w:rPr>
                <w:rFonts w:cs="Arial"/>
                <w:sz w:val="18"/>
                <w:szCs w:val="18"/>
                <w:highlight w:val="yellow"/>
              </w:rPr>
            </w:pPr>
            <w:r>
              <w:rPr>
                <w:rFonts w:cs="Arial"/>
                <w:sz w:val="18"/>
                <w:szCs w:val="18"/>
              </w:rPr>
              <w:t xml:space="preserve">3 </w:t>
            </w:r>
            <w:r w:rsidR="00A43AEF">
              <w:rPr>
                <w:rFonts w:cs="Arial"/>
                <w:sz w:val="18"/>
                <w:szCs w:val="18"/>
              </w:rPr>
              <w:t>June 202</w:t>
            </w:r>
            <w:r>
              <w:rPr>
                <w:rFonts w:cs="Arial"/>
                <w:sz w:val="18"/>
                <w:szCs w:val="18"/>
              </w:rPr>
              <w:t>6</w:t>
            </w:r>
            <w:r w:rsidR="00A43AEF" w:rsidRPr="00597F1D">
              <w:rPr>
                <w:rFonts w:cs="Arial"/>
                <w:sz w:val="18"/>
                <w:szCs w:val="18"/>
              </w:rPr>
              <w:t xml:space="preserve"> </w:t>
            </w:r>
            <w:r w:rsidR="006A589B" w:rsidRPr="00597F1D">
              <w:rPr>
                <w:rFonts w:cs="Arial"/>
                <w:sz w:val="18"/>
                <w:szCs w:val="18"/>
              </w:rPr>
              <w:t xml:space="preserve">from </w:t>
            </w:r>
            <w:r w:rsidR="00F4135C">
              <w:rPr>
                <w:rFonts w:cs="Arial"/>
                <w:sz w:val="18"/>
                <w:szCs w:val="18"/>
              </w:rPr>
              <w:t>3.30</w:t>
            </w:r>
            <w:r w:rsidR="006A589B" w:rsidRPr="00597F1D">
              <w:rPr>
                <w:rFonts w:cs="Arial"/>
                <w:sz w:val="18"/>
                <w:szCs w:val="18"/>
              </w:rPr>
              <w:t>pm to 9pm for Bump Out</w:t>
            </w:r>
            <w:r w:rsidR="009B4BBC" w:rsidRPr="00597F1D">
              <w:rPr>
                <w:rFonts w:cs="Arial"/>
                <w:sz w:val="18"/>
                <w:szCs w:val="18"/>
              </w:rPr>
              <w:t>.</w:t>
            </w:r>
          </w:p>
        </w:tc>
      </w:tr>
      <w:tr w:rsidR="004E57E5" w:rsidRPr="00597F1D" w14:paraId="6FC71D87" w14:textId="77777777" w:rsidTr="001C4CAA">
        <w:tc>
          <w:tcPr>
            <w:tcW w:w="993" w:type="dxa"/>
            <w:tcBorders>
              <w:right w:val="nil"/>
            </w:tcBorders>
          </w:tcPr>
          <w:p w14:paraId="06ADDB78" w14:textId="77777777" w:rsidR="004E57E5" w:rsidRPr="00597F1D" w:rsidRDefault="004E57E5">
            <w:pPr>
              <w:numPr>
                <w:ilvl w:val="0"/>
                <w:numId w:val="3"/>
              </w:numPr>
              <w:rPr>
                <w:rFonts w:cs="Arial"/>
                <w:b/>
                <w:sz w:val="18"/>
                <w:szCs w:val="18"/>
              </w:rPr>
            </w:pPr>
            <w:bookmarkStart w:id="6" w:name="_Ref470093708"/>
          </w:p>
        </w:tc>
        <w:bookmarkEnd w:id="6"/>
        <w:tc>
          <w:tcPr>
            <w:tcW w:w="2409" w:type="dxa"/>
            <w:tcBorders>
              <w:left w:val="nil"/>
              <w:right w:val="nil"/>
            </w:tcBorders>
          </w:tcPr>
          <w:p w14:paraId="56C93095" w14:textId="77777777" w:rsidR="004E57E5" w:rsidRPr="00597F1D" w:rsidRDefault="00A7094A">
            <w:pPr>
              <w:rPr>
                <w:rFonts w:cs="Arial"/>
                <w:b/>
                <w:sz w:val="18"/>
                <w:szCs w:val="18"/>
              </w:rPr>
            </w:pPr>
            <w:r w:rsidRPr="00597F1D">
              <w:rPr>
                <w:rFonts w:cs="Arial"/>
                <w:b/>
                <w:sz w:val="18"/>
                <w:szCs w:val="18"/>
              </w:rPr>
              <w:t>Insurance</w:t>
            </w:r>
          </w:p>
        </w:tc>
        <w:tc>
          <w:tcPr>
            <w:tcW w:w="6946" w:type="dxa"/>
            <w:tcBorders>
              <w:left w:val="nil"/>
            </w:tcBorders>
          </w:tcPr>
          <w:p w14:paraId="2C951EB0" w14:textId="021037F4" w:rsidR="004E57E5" w:rsidRPr="00597F1D" w:rsidRDefault="00A7094A">
            <w:pPr>
              <w:pStyle w:val="Paragraph"/>
              <w:spacing w:after="0"/>
              <w:rPr>
                <w:rFonts w:cs="Arial"/>
                <w:sz w:val="18"/>
                <w:szCs w:val="18"/>
              </w:rPr>
            </w:pPr>
            <w:r w:rsidRPr="00597F1D">
              <w:rPr>
                <w:rFonts w:cs="Arial"/>
                <w:sz w:val="18"/>
                <w:szCs w:val="18"/>
              </w:rPr>
              <w:t>Public and Products Liability Insurance of $</w:t>
            </w:r>
            <w:r w:rsidR="00F37DD5">
              <w:rPr>
                <w:rFonts w:cs="Arial"/>
                <w:sz w:val="18"/>
                <w:szCs w:val="18"/>
              </w:rPr>
              <w:t>2</w:t>
            </w:r>
            <w:r w:rsidRPr="00597F1D">
              <w:rPr>
                <w:rFonts w:cs="Arial"/>
                <w:sz w:val="18"/>
                <w:szCs w:val="18"/>
              </w:rPr>
              <w:t>0 million for each event.</w:t>
            </w:r>
          </w:p>
        </w:tc>
      </w:tr>
      <w:tr w:rsidR="004E57E5" w:rsidRPr="00597F1D" w14:paraId="0A0B4E0D" w14:textId="77777777" w:rsidTr="001C4CAA">
        <w:tc>
          <w:tcPr>
            <w:tcW w:w="993" w:type="dxa"/>
            <w:tcBorders>
              <w:right w:val="nil"/>
            </w:tcBorders>
          </w:tcPr>
          <w:p w14:paraId="44C4AAD8" w14:textId="77777777" w:rsidR="004E57E5" w:rsidRPr="00597F1D" w:rsidRDefault="004E57E5">
            <w:pPr>
              <w:numPr>
                <w:ilvl w:val="0"/>
                <w:numId w:val="3"/>
              </w:numPr>
              <w:rPr>
                <w:rFonts w:cs="Arial"/>
                <w:b/>
                <w:sz w:val="18"/>
                <w:szCs w:val="18"/>
              </w:rPr>
            </w:pPr>
            <w:bookmarkStart w:id="7" w:name="_Ref470092493"/>
          </w:p>
        </w:tc>
        <w:bookmarkEnd w:id="7"/>
        <w:tc>
          <w:tcPr>
            <w:tcW w:w="2409" w:type="dxa"/>
            <w:tcBorders>
              <w:left w:val="nil"/>
              <w:right w:val="nil"/>
            </w:tcBorders>
          </w:tcPr>
          <w:p w14:paraId="47DB0266" w14:textId="3C8FDB16" w:rsidR="004E57E5" w:rsidRPr="00597F1D" w:rsidRDefault="00656CB9">
            <w:pPr>
              <w:rPr>
                <w:rFonts w:cs="Arial"/>
                <w:b/>
                <w:sz w:val="18"/>
                <w:szCs w:val="18"/>
              </w:rPr>
            </w:pPr>
            <w:r w:rsidRPr="00597F1D">
              <w:rPr>
                <w:rFonts w:cs="Arial"/>
                <w:b/>
                <w:sz w:val="18"/>
                <w:szCs w:val="18"/>
              </w:rPr>
              <w:t>Department</w:t>
            </w:r>
            <w:r w:rsidR="00A7094A" w:rsidRPr="00597F1D">
              <w:rPr>
                <w:rFonts w:cs="Arial"/>
                <w:b/>
                <w:sz w:val="18"/>
                <w:szCs w:val="18"/>
              </w:rPr>
              <w:t xml:space="preserve"> Representative</w:t>
            </w:r>
          </w:p>
          <w:p w14:paraId="37F7EC68" w14:textId="77777777" w:rsidR="004E57E5" w:rsidRPr="00597F1D" w:rsidRDefault="004E57E5">
            <w:pPr>
              <w:rPr>
                <w:rFonts w:cs="Arial"/>
                <w:b/>
                <w:sz w:val="18"/>
                <w:szCs w:val="18"/>
              </w:rPr>
            </w:pPr>
          </w:p>
        </w:tc>
        <w:tc>
          <w:tcPr>
            <w:tcW w:w="6946" w:type="dxa"/>
            <w:tcBorders>
              <w:left w:val="nil"/>
            </w:tcBorders>
          </w:tcPr>
          <w:p w14:paraId="719B8269" w14:textId="77777777" w:rsidR="00602225" w:rsidRPr="00597F1D" w:rsidRDefault="00602225">
            <w:pPr>
              <w:pStyle w:val="Paragraph"/>
              <w:spacing w:after="0"/>
              <w:rPr>
                <w:rFonts w:cs="Arial"/>
                <w:sz w:val="18"/>
                <w:szCs w:val="18"/>
              </w:rPr>
            </w:pPr>
            <w:r w:rsidRPr="00597F1D">
              <w:rPr>
                <w:rFonts w:cs="Arial"/>
                <w:sz w:val="18"/>
                <w:szCs w:val="18"/>
              </w:rPr>
              <w:t>Victoria Robinson</w:t>
            </w:r>
          </w:p>
          <w:p w14:paraId="3850AD0B" w14:textId="1D04D9CA" w:rsidR="004E57E5" w:rsidRPr="00597F1D" w:rsidRDefault="00602225">
            <w:pPr>
              <w:pStyle w:val="Paragraph"/>
              <w:spacing w:after="0"/>
              <w:rPr>
                <w:rFonts w:cs="Arial"/>
                <w:sz w:val="18"/>
                <w:szCs w:val="18"/>
              </w:rPr>
            </w:pPr>
            <w:r w:rsidRPr="00597F1D">
              <w:rPr>
                <w:rFonts w:cs="Arial"/>
                <w:sz w:val="18"/>
                <w:szCs w:val="18"/>
              </w:rPr>
              <w:t>victoria.robinson@education.vic.gov.au</w:t>
            </w:r>
            <w:r w:rsidR="00A7094A" w:rsidRPr="00597F1D">
              <w:rPr>
                <w:rFonts w:cs="Arial"/>
                <w:sz w:val="18"/>
                <w:szCs w:val="18"/>
              </w:rPr>
              <w:br/>
            </w:r>
            <w:r w:rsidRPr="00597F1D">
              <w:rPr>
                <w:rFonts w:cs="Arial"/>
                <w:sz w:val="18"/>
                <w:szCs w:val="18"/>
              </w:rPr>
              <w:t>0412795975</w:t>
            </w:r>
          </w:p>
        </w:tc>
      </w:tr>
      <w:tr w:rsidR="004E57E5" w:rsidRPr="00597F1D" w14:paraId="6B4F227C" w14:textId="77777777" w:rsidTr="001C4CAA">
        <w:tc>
          <w:tcPr>
            <w:tcW w:w="993" w:type="dxa"/>
            <w:tcBorders>
              <w:right w:val="nil"/>
            </w:tcBorders>
          </w:tcPr>
          <w:p w14:paraId="6EBDEE09" w14:textId="28BDA243" w:rsidR="004E57E5" w:rsidRPr="00597F1D" w:rsidRDefault="000C263B">
            <w:pPr>
              <w:rPr>
                <w:rFonts w:cs="Arial"/>
                <w:b/>
                <w:sz w:val="18"/>
                <w:szCs w:val="18"/>
              </w:rPr>
            </w:pPr>
            <w:r>
              <w:rPr>
                <w:rFonts w:cs="Arial"/>
                <w:b/>
                <w:sz w:val="18"/>
                <w:szCs w:val="18"/>
              </w:rPr>
              <w:t>Item 9</w:t>
            </w:r>
          </w:p>
        </w:tc>
        <w:tc>
          <w:tcPr>
            <w:tcW w:w="2409" w:type="dxa"/>
            <w:tcBorders>
              <w:left w:val="nil"/>
              <w:right w:val="nil"/>
            </w:tcBorders>
          </w:tcPr>
          <w:p w14:paraId="034556B5" w14:textId="77777777" w:rsidR="004E57E5" w:rsidRDefault="00E409DC">
            <w:pPr>
              <w:rPr>
                <w:rFonts w:cs="Arial"/>
                <w:b/>
                <w:sz w:val="18"/>
                <w:szCs w:val="18"/>
              </w:rPr>
            </w:pPr>
            <w:r w:rsidRPr="00597F1D">
              <w:rPr>
                <w:rFonts w:cs="Arial"/>
                <w:b/>
                <w:sz w:val="18"/>
                <w:szCs w:val="18"/>
              </w:rPr>
              <w:t>Exhibitor</w:t>
            </w:r>
            <w:r w:rsidR="00A7094A" w:rsidRPr="00597F1D">
              <w:rPr>
                <w:rFonts w:cs="Arial"/>
                <w:b/>
                <w:sz w:val="18"/>
                <w:szCs w:val="18"/>
              </w:rPr>
              <w:t xml:space="preserve"> Representative</w:t>
            </w:r>
          </w:p>
          <w:p w14:paraId="0761BAA5" w14:textId="49CE0BE5" w:rsidR="00597F1D" w:rsidRPr="00597F1D" w:rsidRDefault="00597F1D">
            <w:pPr>
              <w:rPr>
                <w:rFonts w:cs="Arial"/>
                <w:b/>
                <w:sz w:val="18"/>
                <w:szCs w:val="18"/>
              </w:rPr>
            </w:pPr>
          </w:p>
        </w:tc>
        <w:tc>
          <w:tcPr>
            <w:tcW w:w="6946" w:type="dxa"/>
            <w:tcBorders>
              <w:left w:val="nil"/>
            </w:tcBorders>
          </w:tcPr>
          <w:p w14:paraId="3F9FAA25" w14:textId="6043573F" w:rsidR="004E57E5" w:rsidRPr="00597F1D" w:rsidRDefault="00A67D7E">
            <w:pPr>
              <w:pStyle w:val="Paragraph"/>
              <w:spacing w:after="0"/>
              <w:rPr>
                <w:rFonts w:cs="Arial"/>
                <w:sz w:val="18"/>
                <w:szCs w:val="18"/>
              </w:rPr>
            </w:pPr>
            <w:r w:rsidRPr="00597F1D">
              <w:rPr>
                <w:rFonts w:cs="Arial"/>
                <w:sz w:val="18"/>
                <w:szCs w:val="18"/>
              </w:rPr>
              <w:t>As detailed in the Registration Form</w:t>
            </w:r>
          </w:p>
        </w:tc>
      </w:tr>
    </w:tbl>
    <w:p w14:paraId="2D18E891" w14:textId="77777777" w:rsidR="004E57E5" w:rsidRPr="00597F1D" w:rsidRDefault="004E57E5">
      <w:pPr>
        <w:outlineLvl w:val="0"/>
        <w:rPr>
          <w:rFonts w:cs="Arial"/>
          <w:b/>
          <w:sz w:val="18"/>
          <w:szCs w:val="18"/>
        </w:rPr>
        <w:sectPr w:rsidR="004E57E5" w:rsidRPr="00597F1D" w:rsidSect="008522E9">
          <w:headerReference w:type="default" r:id="rId13"/>
          <w:footerReference w:type="default" r:id="rId14"/>
          <w:headerReference w:type="first" r:id="rId15"/>
          <w:footerReference w:type="first" r:id="rId16"/>
          <w:type w:val="continuous"/>
          <w:pgSz w:w="11907" w:h="16840" w:code="9"/>
          <w:pgMar w:top="709" w:right="709" w:bottom="709" w:left="992" w:header="284" w:footer="397" w:gutter="0"/>
          <w:cols w:space="284"/>
          <w:titlePg/>
          <w:docGrid w:linePitch="360"/>
        </w:sectPr>
      </w:pPr>
    </w:p>
    <w:p w14:paraId="44D1EC43" w14:textId="5DD8CF42" w:rsidR="002D6281" w:rsidRPr="008B527D" w:rsidRDefault="002D6281">
      <w:pPr>
        <w:rPr>
          <w:rFonts w:cs="Arial"/>
          <w:b/>
          <w:spacing w:val="10"/>
          <w:kern w:val="28"/>
          <w:sz w:val="4"/>
          <w:szCs w:val="4"/>
        </w:rPr>
      </w:pPr>
    </w:p>
    <w:p w14:paraId="2F9EDD6A" w14:textId="04F1A19E" w:rsidR="004E57E5" w:rsidRPr="008B527D" w:rsidRDefault="00A7094A">
      <w:pPr>
        <w:pStyle w:val="Schedule"/>
        <w:numPr>
          <w:ilvl w:val="0"/>
          <w:numId w:val="0"/>
        </w:numPr>
        <w:spacing w:after="0"/>
        <w:rPr>
          <w:rFonts w:cs="Arial"/>
          <w:sz w:val="18"/>
          <w:szCs w:val="18"/>
        </w:rPr>
      </w:pPr>
      <w:r w:rsidRPr="008B527D">
        <w:rPr>
          <w:rFonts w:cs="Arial"/>
          <w:sz w:val="18"/>
          <w:szCs w:val="18"/>
        </w:rPr>
        <w:t>Terms and Conditions:</w:t>
      </w:r>
      <w:r w:rsidRPr="008B527D">
        <w:rPr>
          <w:rFonts w:cs="Arial"/>
          <w:sz w:val="18"/>
          <w:szCs w:val="18"/>
        </w:rPr>
        <w:br/>
      </w:r>
    </w:p>
    <w:p w14:paraId="7CA10412" w14:textId="77777777" w:rsidR="004E57E5" w:rsidRPr="00CC580B" w:rsidRDefault="004E57E5">
      <w:pPr>
        <w:pStyle w:val="Schedule1"/>
        <w:pBdr>
          <w:bottom w:val="single" w:sz="4" w:space="1" w:color="auto"/>
        </w:pBdr>
        <w:rPr>
          <w:sz w:val="20"/>
          <w:szCs w:val="20"/>
        </w:rPr>
        <w:sectPr w:rsidR="004E57E5" w:rsidRPr="00CC580B">
          <w:footerReference w:type="default" r:id="rId17"/>
          <w:type w:val="continuous"/>
          <w:pgSz w:w="11907" w:h="16840" w:code="9"/>
          <w:pgMar w:top="709" w:right="709" w:bottom="709" w:left="992" w:header="284" w:footer="397" w:gutter="0"/>
          <w:pgNumType w:start="1"/>
          <w:cols w:space="284"/>
          <w:docGrid w:linePitch="360"/>
        </w:sectPr>
      </w:pPr>
    </w:p>
    <w:p w14:paraId="48261B34" w14:textId="1FB04432" w:rsidR="004E57E5" w:rsidRPr="008B527D" w:rsidRDefault="0022248B" w:rsidP="0072021E">
      <w:pPr>
        <w:pStyle w:val="Heading1"/>
        <w:keepNext w:val="0"/>
        <w:keepLines w:val="0"/>
        <w:spacing w:after="120"/>
        <w:ind w:left="425" w:hanging="425"/>
        <w:jc w:val="both"/>
        <w:rPr>
          <w:sz w:val="17"/>
          <w:szCs w:val="17"/>
        </w:rPr>
      </w:pPr>
      <w:bookmarkStart w:id="8" w:name="_Toc311810127"/>
      <w:bookmarkStart w:id="9" w:name="_Toc342922927"/>
      <w:bookmarkStart w:id="10" w:name="_Ref470103365"/>
      <w:r w:rsidRPr="008B527D">
        <w:rPr>
          <w:sz w:val="17"/>
          <w:szCs w:val="17"/>
        </w:rPr>
        <w:t>Use</w:t>
      </w:r>
      <w:r w:rsidR="00276003" w:rsidRPr="008B527D">
        <w:rPr>
          <w:sz w:val="17"/>
          <w:szCs w:val="17"/>
        </w:rPr>
        <w:t xml:space="preserve"> </w:t>
      </w:r>
      <w:r w:rsidR="00A7094A" w:rsidRPr="008B527D">
        <w:rPr>
          <w:sz w:val="17"/>
          <w:szCs w:val="17"/>
        </w:rPr>
        <w:t xml:space="preserve">of </w:t>
      </w:r>
      <w:bookmarkEnd w:id="8"/>
      <w:bookmarkEnd w:id="9"/>
      <w:r w:rsidR="00A7094A" w:rsidRPr="008B527D">
        <w:rPr>
          <w:sz w:val="17"/>
          <w:szCs w:val="17"/>
        </w:rPr>
        <w:t>Stall Area</w:t>
      </w:r>
      <w:bookmarkEnd w:id="10"/>
    </w:p>
    <w:p w14:paraId="78EE6CAF" w14:textId="00234323" w:rsidR="004E57E5" w:rsidRPr="008B527D" w:rsidRDefault="00A71BEF" w:rsidP="0072021E">
      <w:pPr>
        <w:pStyle w:val="Heading3"/>
        <w:numPr>
          <w:ilvl w:val="0"/>
          <w:numId w:val="0"/>
        </w:numPr>
        <w:spacing w:after="120"/>
        <w:ind w:left="426"/>
        <w:jc w:val="both"/>
        <w:rPr>
          <w:sz w:val="17"/>
          <w:szCs w:val="17"/>
        </w:rPr>
      </w:pPr>
      <w:r w:rsidRPr="008B527D">
        <w:rPr>
          <w:sz w:val="17"/>
          <w:szCs w:val="17"/>
        </w:rPr>
        <w:t>In consideration of the promises made by the Exhibitor in this Agreement and for other valuable consideration, t</w:t>
      </w:r>
      <w:r w:rsidR="00A7094A" w:rsidRPr="008B527D">
        <w:rPr>
          <w:sz w:val="17"/>
          <w:szCs w:val="17"/>
        </w:rPr>
        <w:t xml:space="preserve">he </w:t>
      </w:r>
      <w:r w:rsidR="00077FA2" w:rsidRPr="008B527D">
        <w:rPr>
          <w:sz w:val="17"/>
          <w:szCs w:val="17"/>
        </w:rPr>
        <w:t>Department</w:t>
      </w:r>
      <w:r w:rsidR="00A7094A" w:rsidRPr="008B527D">
        <w:rPr>
          <w:sz w:val="17"/>
          <w:szCs w:val="17"/>
        </w:rPr>
        <w:t xml:space="preserve"> grants the </w:t>
      </w:r>
      <w:r w:rsidR="00E409DC" w:rsidRPr="008B527D">
        <w:rPr>
          <w:sz w:val="17"/>
          <w:szCs w:val="17"/>
        </w:rPr>
        <w:t>Exhibitor</w:t>
      </w:r>
      <w:r w:rsidR="00A7094A" w:rsidRPr="008B527D">
        <w:rPr>
          <w:sz w:val="17"/>
          <w:szCs w:val="17"/>
        </w:rPr>
        <w:t xml:space="preserve"> a right to use the Stall Area, subject to the terms and conditions of this Agreement.</w:t>
      </w:r>
    </w:p>
    <w:p w14:paraId="6DCC6AC2" w14:textId="50A155A2" w:rsidR="004E57E5" w:rsidRPr="008B527D" w:rsidRDefault="00A7094A" w:rsidP="0072021E">
      <w:pPr>
        <w:pStyle w:val="Heading1"/>
        <w:keepLines w:val="0"/>
        <w:spacing w:after="120"/>
        <w:ind w:left="425" w:hanging="425"/>
        <w:jc w:val="both"/>
        <w:rPr>
          <w:sz w:val="17"/>
          <w:szCs w:val="17"/>
        </w:rPr>
      </w:pPr>
      <w:bookmarkStart w:id="11" w:name="_Ref217879515"/>
      <w:bookmarkStart w:id="12" w:name="_Toc238287125"/>
      <w:bookmarkStart w:id="13" w:name="_Ref302380881"/>
      <w:bookmarkStart w:id="14" w:name="_Ref302380984"/>
      <w:bookmarkStart w:id="15" w:name="_Ref302381206"/>
      <w:bookmarkStart w:id="16" w:name="_Ref302466331"/>
      <w:bookmarkStart w:id="17" w:name="_Ref302466491"/>
      <w:bookmarkStart w:id="18" w:name="_Toc311810128"/>
      <w:bookmarkStart w:id="19" w:name="_Toc342922928"/>
      <w:bookmarkStart w:id="20" w:name="_Toc301778261"/>
      <w:r w:rsidRPr="008B527D">
        <w:rPr>
          <w:sz w:val="17"/>
          <w:szCs w:val="17"/>
        </w:rPr>
        <w:t xml:space="preserve">Use of </w:t>
      </w:r>
      <w:bookmarkEnd w:id="11"/>
      <w:bookmarkEnd w:id="12"/>
      <w:bookmarkEnd w:id="13"/>
      <w:bookmarkEnd w:id="14"/>
      <w:bookmarkEnd w:id="15"/>
      <w:bookmarkEnd w:id="16"/>
      <w:bookmarkEnd w:id="17"/>
      <w:bookmarkEnd w:id="18"/>
      <w:bookmarkEnd w:id="19"/>
      <w:r w:rsidRPr="008B527D">
        <w:rPr>
          <w:sz w:val="17"/>
          <w:szCs w:val="17"/>
        </w:rPr>
        <w:t>Stall Area</w:t>
      </w:r>
    </w:p>
    <w:p w14:paraId="562897FA" w14:textId="2DC89DD9" w:rsidR="004E57E5" w:rsidRPr="008B527D" w:rsidRDefault="00A7094A" w:rsidP="0072021E">
      <w:pPr>
        <w:pStyle w:val="Heading3"/>
        <w:numPr>
          <w:ilvl w:val="0"/>
          <w:numId w:val="0"/>
        </w:numPr>
        <w:spacing w:after="120"/>
        <w:ind w:left="426"/>
        <w:jc w:val="both"/>
        <w:rPr>
          <w:sz w:val="17"/>
          <w:szCs w:val="17"/>
        </w:rPr>
      </w:pPr>
      <w:bookmarkStart w:id="21" w:name="_Ref301867074"/>
      <w:r w:rsidRPr="008B527D">
        <w:rPr>
          <w:sz w:val="17"/>
          <w:szCs w:val="17"/>
        </w:rPr>
        <w:t xml:space="preserve">The </w:t>
      </w:r>
      <w:r w:rsidR="00E409DC" w:rsidRPr="008B527D">
        <w:rPr>
          <w:sz w:val="17"/>
          <w:szCs w:val="17"/>
        </w:rPr>
        <w:t>Exhibitor</w:t>
      </w:r>
      <w:r w:rsidRPr="008B527D">
        <w:rPr>
          <w:sz w:val="17"/>
          <w:szCs w:val="17"/>
        </w:rPr>
        <w:t>:</w:t>
      </w:r>
    </w:p>
    <w:p w14:paraId="3964D28D" w14:textId="0F511FC8"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may only use the Stall Area on the date and time listed in </w:t>
      </w:r>
      <w:r w:rsidRPr="008B527D">
        <w:rPr>
          <w:sz w:val="17"/>
          <w:szCs w:val="17"/>
        </w:rPr>
        <w:fldChar w:fldCharType="begin"/>
      </w:r>
      <w:r w:rsidRPr="008B527D">
        <w:rPr>
          <w:sz w:val="17"/>
          <w:szCs w:val="17"/>
        </w:rPr>
        <w:instrText xml:space="preserve"> REF _Ref470094440 \w \h </w:instrText>
      </w:r>
      <w:r w:rsidR="00CC580B" w:rsidRPr="008B527D">
        <w:rPr>
          <w:sz w:val="17"/>
          <w:szCs w:val="17"/>
        </w:rPr>
        <w:instrText xml:space="preserve"> \* MERGEFORMAT </w:instrText>
      </w:r>
      <w:r w:rsidRPr="008B527D">
        <w:rPr>
          <w:sz w:val="17"/>
          <w:szCs w:val="17"/>
        </w:rPr>
      </w:r>
      <w:r w:rsidRPr="008B527D">
        <w:rPr>
          <w:sz w:val="17"/>
          <w:szCs w:val="17"/>
        </w:rPr>
        <w:fldChar w:fldCharType="separate"/>
      </w:r>
      <w:r w:rsidR="009A7F31">
        <w:rPr>
          <w:sz w:val="17"/>
          <w:szCs w:val="17"/>
        </w:rPr>
        <w:t>Item 6</w:t>
      </w:r>
      <w:r w:rsidRPr="008B527D">
        <w:rPr>
          <w:sz w:val="17"/>
          <w:szCs w:val="17"/>
        </w:rPr>
        <w:fldChar w:fldCharType="end"/>
      </w:r>
      <w:r w:rsidR="00AC3253" w:rsidRPr="008B527D">
        <w:rPr>
          <w:sz w:val="17"/>
          <w:szCs w:val="17"/>
        </w:rPr>
        <w:t xml:space="preserve"> for the Permitted Use</w:t>
      </w:r>
      <w:r w:rsidRPr="008B527D">
        <w:rPr>
          <w:sz w:val="17"/>
          <w:szCs w:val="17"/>
        </w:rPr>
        <w:t>;</w:t>
      </w:r>
    </w:p>
    <w:bookmarkEnd w:id="21"/>
    <w:p w14:paraId="2EFEC6EF" w14:textId="29E6F544"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acknowledges that no promise, representation, warranty or undertaking has been given by or on behalf of the </w:t>
      </w:r>
      <w:r w:rsidR="00F8429F" w:rsidRPr="008B527D">
        <w:rPr>
          <w:sz w:val="17"/>
          <w:szCs w:val="17"/>
        </w:rPr>
        <w:t>Department</w:t>
      </w:r>
      <w:r w:rsidRPr="008B527D">
        <w:rPr>
          <w:sz w:val="17"/>
          <w:szCs w:val="17"/>
        </w:rPr>
        <w:t xml:space="preserve"> regarding the suitability of the Stall Area for the conduct of the Permitted Use otherwise than as expressly contained in this Agreement, or for any other use;</w:t>
      </w:r>
    </w:p>
    <w:p w14:paraId="7F228D45" w14:textId="17403913" w:rsidR="004E57E5" w:rsidRPr="008B527D" w:rsidRDefault="00A7094A" w:rsidP="00A14EF3">
      <w:pPr>
        <w:pStyle w:val="Heading3"/>
        <w:numPr>
          <w:ilvl w:val="2"/>
          <w:numId w:val="7"/>
        </w:numPr>
        <w:tabs>
          <w:tab w:val="num" w:pos="851"/>
        </w:tabs>
        <w:spacing w:after="120"/>
        <w:ind w:left="851" w:hanging="425"/>
        <w:jc w:val="both"/>
        <w:rPr>
          <w:sz w:val="17"/>
          <w:szCs w:val="17"/>
        </w:rPr>
      </w:pPr>
      <w:bookmarkStart w:id="22" w:name="_Toc301778288"/>
      <w:r w:rsidRPr="008B527D">
        <w:rPr>
          <w:sz w:val="17"/>
          <w:szCs w:val="17"/>
        </w:rPr>
        <w:t xml:space="preserve">must, at its own cost and in all respects, observe and comply with all Laws that apply to this Agreement and all directions, notices and requirements (including lawful </w:t>
      </w:r>
      <w:r w:rsidRPr="008B527D">
        <w:rPr>
          <w:sz w:val="17"/>
          <w:szCs w:val="17"/>
        </w:rPr>
        <w:t>notices, orders or directions) of any government agency relating to its use and occupation of the Stall Area</w:t>
      </w:r>
      <w:r w:rsidR="00906FDF" w:rsidRPr="008B527D">
        <w:rPr>
          <w:sz w:val="17"/>
          <w:szCs w:val="17"/>
        </w:rPr>
        <w:t xml:space="preserve"> including all applicable Healthy and Safety Laws</w:t>
      </w:r>
      <w:r w:rsidRPr="008B527D">
        <w:rPr>
          <w:sz w:val="17"/>
          <w:szCs w:val="17"/>
        </w:rPr>
        <w:t>;</w:t>
      </w:r>
    </w:p>
    <w:p w14:paraId="6B929716" w14:textId="575D5206"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must keep available for inspection by the </w:t>
      </w:r>
      <w:r w:rsidR="00F8429F" w:rsidRPr="008B527D">
        <w:rPr>
          <w:sz w:val="17"/>
          <w:szCs w:val="17"/>
        </w:rPr>
        <w:t>Department</w:t>
      </w:r>
      <w:r w:rsidRPr="008B527D">
        <w:rPr>
          <w:sz w:val="17"/>
          <w:szCs w:val="17"/>
        </w:rPr>
        <w:t xml:space="preserve"> upon request, all licences, permits and registrations required for the </w:t>
      </w:r>
      <w:r w:rsidR="00B66245" w:rsidRPr="008B527D">
        <w:rPr>
          <w:sz w:val="17"/>
          <w:szCs w:val="17"/>
        </w:rPr>
        <w:t>use and occupation of</w:t>
      </w:r>
      <w:r w:rsidRPr="008B527D">
        <w:rPr>
          <w:sz w:val="17"/>
          <w:szCs w:val="17"/>
        </w:rPr>
        <w:t xml:space="preserve"> the Stall Area;</w:t>
      </w:r>
    </w:p>
    <w:bookmarkEnd w:id="22"/>
    <w:p w14:paraId="1E4F2B21" w14:textId="77777777"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must comply with all Department policies and guidelines which deal with the safety or health of persons on the Stall Area or otherwise under its control;</w:t>
      </w:r>
    </w:p>
    <w:p w14:paraId="65126233" w14:textId="77777777"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must at all times exercise due care, skill and judgement and act with the utmost good faith; </w:t>
      </w:r>
    </w:p>
    <w:p w14:paraId="0D4E2A6D" w14:textId="35952F35"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must not </w:t>
      </w:r>
      <w:r w:rsidR="0009100C" w:rsidRPr="008B527D">
        <w:rPr>
          <w:sz w:val="17"/>
          <w:szCs w:val="17"/>
        </w:rPr>
        <w:t xml:space="preserve">without agreement of the Department, </w:t>
      </w:r>
      <w:r w:rsidRPr="008B527D">
        <w:rPr>
          <w:sz w:val="17"/>
          <w:szCs w:val="17"/>
        </w:rPr>
        <w:t xml:space="preserve">install any signs, fixtures or fittings; and </w:t>
      </w:r>
    </w:p>
    <w:p w14:paraId="0ABE60A8" w14:textId="5193E840"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will be responsible for the cost of any damage to the Stall Area, or its surrounding areas (including any building, fixture, fitting or equipment) if such damage is caused by or contributed to the </w:t>
      </w:r>
      <w:r w:rsidR="00E409DC" w:rsidRPr="008B527D">
        <w:rPr>
          <w:sz w:val="17"/>
          <w:szCs w:val="17"/>
        </w:rPr>
        <w:t>Exhibitor</w:t>
      </w:r>
      <w:r w:rsidRPr="008B527D">
        <w:rPr>
          <w:sz w:val="17"/>
          <w:szCs w:val="17"/>
        </w:rPr>
        <w:t xml:space="preserve"> or the </w:t>
      </w:r>
      <w:r w:rsidR="00E409DC" w:rsidRPr="008B527D">
        <w:rPr>
          <w:sz w:val="17"/>
          <w:szCs w:val="17"/>
        </w:rPr>
        <w:t>Exhibitor</w:t>
      </w:r>
      <w:r w:rsidRPr="008B527D">
        <w:rPr>
          <w:sz w:val="17"/>
          <w:szCs w:val="17"/>
        </w:rPr>
        <w:t xml:space="preserve">'s breach of this Agreement.   </w:t>
      </w:r>
    </w:p>
    <w:p w14:paraId="448EC454" w14:textId="77777777" w:rsidR="004E57E5" w:rsidRPr="008B527D" w:rsidRDefault="00A7094A" w:rsidP="0072021E">
      <w:pPr>
        <w:pStyle w:val="Heading1"/>
        <w:keepNext w:val="0"/>
        <w:keepLines w:val="0"/>
        <w:spacing w:after="120"/>
        <w:ind w:left="425" w:hanging="425"/>
        <w:jc w:val="both"/>
        <w:rPr>
          <w:bCs/>
          <w:sz w:val="17"/>
          <w:szCs w:val="17"/>
        </w:rPr>
      </w:pPr>
      <w:bookmarkStart w:id="23" w:name="_Ref470093493"/>
      <w:bookmarkStart w:id="24" w:name="_Toc301778270"/>
      <w:bookmarkStart w:id="25" w:name="_Ref310330778"/>
      <w:bookmarkStart w:id="26" w:name="_Toc311810142"/>
      <w:bookmarkStart w:id="27" w:name="_Toc342922932"/>
      <w:bookmarkEnd w:id="20"/>
      <w:r w:rsidRPr="008B527D">
        <w:rPr>
          <w:bCs/>
          <w:sz w:val="17"/>
          <w:szCs w:val="17"/>
        </w:rPr>
        <w:lastRenderedPageBreak/>
        <w:t>Cancellation or Postponement</w:t>
      </w:r>
      <w:bookmarkEnd w:id="23"/>
      <w:r w:rsidRPr="008B527D">
        <w:rPr>
          <w:bCs/>
          <w:sz w:val="17"/>
          <w:szCs w:val="17"/>
        </w:rPr>
        <w:t xml:space="preserve"> </w:t>
      </w:r>
      <w:bookmarkEnd w:id="24"/>
      <w:bookmarkEnd w:id="25"/>
      <w:bookmarkEnd w:id="26"/>
      <w:bookmarkEnd w:id="27"/>
    </w:p>
    <w:p w14:paraId="1EB6887C" w14:textId="37680B7A" w:rsidR="004E57E5" w:rsidRPr="008B527D" w:rsidRDefault="00A7094A" w:rsidP="00A71BEF">
      <w:pPr>
        <w:pStyle w:val="Heading3"/>
        <w:numPr>
          <w:ilvl w:val="2"/>
          <w:numId w:val="7"/>
        </w:numPr>
        <w:tabs>
          <w:tab w:val="num" w:pos="851"/>
        </w:tabs>
        <w:spacing w:after="120"/>
        <w:ind w:left="851" w:hanging="425"/>
        <w:jc w:val="both"/>
        <w:rPr>
          <w:sz w:val="17"/>
          <w:szCs w:val="17"/>
        </w:rPr>
      </w:pPr>
      <w:r w:rsidRPr="008B527D">
        <w:rPr>
          <w:sz w:val="17"/>
          <w:szCs w:val="17"/>
        </w:rPr>
        <w:t xml:space="preserve">If, for any reason, the </w:t>
      </w:r>
      <w:r w:rsidR="00E409DC" w:rsidRPr="008B527D">
        <w:rPr>
          <w:sz w:val="17"/>
          <w:szCs w:val="17"/>
        </w:rPr>
        <w:t>Exhibitor</w:t>
      </w:r>
      <w:r w:rsidRPr="008B527D">
        <w:rPr>
          <w:sz w:val="17"/>
          <w:szCs w:val="17"/>
        </w:rPr>
        <w:t xml:space="preserve"> is unable to use the Stall Area on any date or time of use specified in </w:t>
      </w:r>
      <w:r w:rsidRPr="008B527D">
        <w:rPr>
          <w:sz w:val="17"/>
          <w:szCs w:val="17"/>
        </w:rPr>
        <w:fldChar w:fldCharType="begin"/>
      </w:r>
      <w:r w:rsidRPr="008B527D">
        <w:rPr>
          <w:sz w:val="17"/>
          <w:szCs w:val="17"/>
        </w:rPr>
        <w:instrText xml:space="preserve"> REF _Ref470094440 \w \h  \* MERGEFORMAT </w:instrText>
      </w:r>
      <w:r w:rsidRPr="008B527D">
        <w:rPr>
          <w:sz w:val="17"/>
          <w:szCs w:val="17"/>
        </w:rPr>
      </w:r>
      <w:r w:rsidRPr="008B527D">
        <w:rPr>
          <w:sz w:val="17"/>
          <w:szCs w:val="17"/>
        </w:rPr>
        <w:fldChar w:fldCharType="separate"/>
      </w:r>
      <w:r w:rsidR="009A7F31">
        <w:rPr>
          <w:sz w:val="17"/>
          <w:szCs w:val="17"/>
        </w:rPr>
        <w:t>Item 6</w:t>
      </w:r>
      <w:r w:rsidRPr="008B527D">
        <w:rPr>
          <w:sz w:val="17"/>
          <w:szCs w:val="17"/>
        </w:rPr>
        <w:fldChar w:fldCharType="end"/>
      </w:r>
      <w:r w:rsidRPr="008B527D">
        <w:rPr>
          <w:sz w:val="17"/>
          <w:szCs w:val="17"/>
        </w:rPr>
        <w:t xml:space="preserve"> then t</w:t>
      </w:r>
      <w:bookmarkStart w:id="28" w:name="_Toc301778271"/>
      <w:r w:rsidRPr="008B527D">
        <w:rPr>
          <w:sz w:val="17"/>
          <w:szCs w:val="17"/>
        </w:rPr>
        <w:t xml:space="preserve">he </w:t>
      </w:r>
      <w:r w:rsidR="00E409DC" w:rsidRPr="008B527D">
        <w:rPr>
          <w:sz w:val="17"/>
          <w:szCs w:val="17"/>
        </w:rPr>
        <w:t>Exhibitor</w:t>
      </w:r>
      <w:r w:rsidRPr="008B527D">
        <w:rPr>
          <w:sz w:val="17"/>
          <w:szCs w:val="17"/>
        </w:rPr>
        <w:t xml:space="preserve"> must immediately notify the </w:t>
      </w:r>
      <w:r w:rsidR="007F7C27" w:rsidRPr="008B527D">
        <w:rPr>
          <w:sz w:val="17"/>
          <w:szCs w:val="17"/>
        </w:rPr>
        <w:t>Department</w:t>
      </w:r>
      <w:r w:rsidRPr="008B527D">
        <w:rPr>
          <w:sz w:val="17"/>
          <w:szCs w:val="17"/>
        </w:rPr>
        <w:t xml:space="preserve"> in writing</w:t>
      </w:r>
      <w:bookmarkEnd w:id="28"/>
      <w:r w:rsidRPr="008B527D">
        <w:rPr>
          <w:sz w:val="17"/>
          <w:szCs w:val="17"/>
        </w:rPr>
        <w:t xml:space="preserve">.  </w:t>
      </w:r>
    </w:p>
    <w:p w14:paraId="5B9EAEA6" w14:textId="1738B65C" w:rsidR="004E57E5" w:rsidRPr="008B527D" w:rsidRDefault="00A7094A" w:rsidP="00A14EF3">
      <w:pPr>
        <w:pStyle w:val="Heading3"/>
        <w:numPr>
          <w:ilvl w:val="2"/>
          <w:numId w:val="7"/>
        </w:numPr>
        <w:tabs>
          <w:tab w:val="num" w:pos="851"/>
        </w:tabs>
        <w:spacing w:after="120"/>
        <w:ind w:left="851" w:hanging="425"/>
        <w:jc w:val="both"/>
        <w:rPr>
          <w:sz w:val="17"/>
          <w:szCs w:val="17"/>
        </w:rPr>
      </w:pPr>
      <w:bookmarkStart w:id="29" w:name="_Toc311810143"/>
      <w:bookmarkStart w:id="30" w:name="_Toc301778277"/>
      <w:r w:rsidRPr="008B527D">
        <w:rPr>
          <w:sz w:val="17"/>
          <w:szCs w:val="17"/>
        </w:rPr>
        <w:t xml:space="preserve">If, for any reason, the </w:t>
      </w:r>
      <w:r w:rsidR="00504F7E" w:rsidRPr="008B527D">
        <w:rPr>
          <w:sz w:val="17"/>
          <w:szCs w:val="17"/>
        </w:rPr>
        <w:t>Department</w:t>
      </w:r>
      <w:r w:rsidRPr="008B527D">
        <w:rPr>
          <w:sz w:val="17"/>
          <w:szCs w:val="17"/>
        </w:rPr>
        <w:t xml:space="preserve"> is unable to provide the Stall Area to the </w:t>
      </w:r>
      <w:r w:rsidR="00E409DC" w:rsidRPr="008B527D">
        <w:rPr>
          <w:sz w:val="17"/>
          <w:szCs w:val="17"/>
        </w:rPr>
        <w:t>Exhibitor</w:t>
      </w:r>
      <w:r w:rsidRPr="008B527D">
        <w:rPr>
          <w:sz w:val="17"/>
          <w:szCs w:val="17"/>
        </w:rPr>
        <w:t xml:space="preserve"> at the date and/or time of use specified in </w:t>
      </w:r>
      <w:r w:rsidRPr="008B527D">
        <w:rPr>
          <w:sz w:val="17"/>
          <w:szCs w:val="17"/>
        </w:rPr>
        <w:fldChar w:fldCharType="begin"/>
      </w:r>
      <w:r w:rsidRPr="008B527D">
        <w:rPr>
          <w:sz w:val="17"/>
          <w:szCs w:val="17"/>
        </w:rPr>
        <w:instrText xml:space="preserve"> REF _Ref470094440 \w \h </w:instrText>
      </w:r>
      <w:r w:rsidR="00CC580B" w:rsidRPr="008B527D">
        <w:rPr>
          <w:sz w:val="17"/>
          <w:szCs w:val="17"/>
        </w:rPr>
        <w:instrText xml:space="preserve"> \* MERGEFORMAT </w:instrText>
      </w:r>
      <w:r w:rsidRPr="008B527D">
        <w:rPr>
          <w:sz w:val="17"/>
          <w:szCs w:val="17"/>
        </w:rPr>
      </w:r>
      <w:r w:rsidRPr="008B527D">
        <w:rPr>
          <w:sz w:val="17"/>
          <w:szCs w:val="17"/>
        </w:rPr>
        <w:fldChar w:fldCharType="separate"/>
      </w:r>
      <w:r w:rsidR="009A7F31">
        <w:rPr>
          <w:sz w:val="17"/>
          <w:szCs w:val="17"/>
        </w:rPr>
        <w:t>Item 6</w:t>
      </w:r>
      <w:r w:rsidRPr="008B527D">
        <w:rPr>
          <w:sz w:val="17"/>
          <w:szCs w:val="17"/>
        </w:rPr>
        <w:fldChar w:fldCharType="end"/>
      </w:r>
      <w:r w:rsidRPr="008B527D">
        <w:rPr>
          <w:sz w:val="17"/>
          <w:szCs w:val="17"/>
        </w:rPr>
        <w:t xml:space="preserve">, then the </w:t>
      </w:r>
      <w:r w:rsidR="00347AC4" w:rsidRPr="008B527D">
        <w:rPr>
          <w:sz w:val="17"/>
          <w:szCs w:val="17"/>
        </w:rPr>
        <w:t>Department</w:t>
      </w:r>
      <w:r w:rsidRPr="008B527D">
        <w:rPr>
          <w:sz w:val="17"/>
          <w:szCs w:val="17"/>
        </w:rPr>
        <w:t xml:space="preserve"> will give the </w:t>
      </w:r>
      <w:r w:rsidR="00E409DC" w:rsidRPr="008B527D">
        <w:rPr>
          <w:sz w:val="17"/>
          <w:szCs w:val="17"/>
        </w:rPr>
        <w:t>Exhibitor</w:t>
      </w:r>
      <w:r w:rsidRPr="008B527D">
        <w:rPr>
          <w:sz w:val="17"/>
          <w:szCs w:val="17"/>
        </w:rPr>
        <w:t xml:space="preserve"> </w:t>
      </w:r>
      <w:r w:rsidR="00436F87" w:rsidRPr="008B527D">
        <w:rPr>
          <w:sz w:val="17"/>
          <w:szCs w:val="17"/>
        </w:rPr>
        <w:t>n</w:t>
      </w:r>
      <w:r w:rsidRPr="008B527D">
        <w:rPr>
          <w:sz w:val="17"/>
          <w:szCs w:val="17"/>
        </w:rPr>
        <w:t>otice of cancellation or postponement.</w:t>
      </w:r>
    </w:p>
    <w:p w14:paraId="719EF995" w14:textId="28DC524C"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If the </w:t>
      </w:r>
      <w:r w:rsidR="00774712" w:rsidRPr="008B527D">
        <w:rPr>
          <w:sz w:val="17"/>
          <w:szCs w:val="17"/>
        </w:rPr>
        <w:t xml:space="preserve">Agreement is cancelled or postponed in accordance with clause 3(b), </w:t>
      </w:r>
      <w:r w:rsidRPr="008B527D">
        <w:rPr>
          <w:sz w:val="17"/>
          <w:szCs w:val="17"/>
        </w:rPr>
        <w:t xml:space="preserve">the </w:t>
      </w:r>
      <w:r w:rsidR="00E409DC" w:rsidRPr="008B527D">
        <w:rPr>
          <w:sz w:val="17"/>
          <w:szCs w:val="17"/>
        </w:rPr>
        <w:t>Exhibitor</w:t>
      </w:r>
      <w:r w:rsidRPr="008B527D">
        <w:rPr>
          <w:sz w:val="17"/>
          <w:szCs w:val="17"/>
        </w:rPr>
        <w:t xml:space="preserve"> will not be entitled to any compensation</w:t>
      </w:r>
      <w:bookmarkStart w:id="31" w:name="_Ref328689424"/>
      <w:bookmarkStart w:id="32" w:name="_Toc342922934"/>
      <w:r w:rsidRPr="008B527D">
        <w:rPr>
          <w:sz w:val="17"/>
          <w:szCs w:val="17"/>
        </w:rPr>
        <w:t>.</w:t>
      </w:r>
    </w:p>
    <w:p w14:paraId="7AD9BCD1" w14:textId="77777777" w:rsidR="004E57E5" w:rsidRPr="008B527D" w:rsidRDefault="00A7094A" w:rsidP="0072021E">
      <w:pPr>
        <w:pStyle w:val="Heading1"/>
        <w:keepNext w:val="0"/>
        <w:keepLines w:val="0"/>
        <w:spacing w:after="120"/>
        <w:ind w:left="425" w:hanging="425"/>
        <w:jc w:val="both"/>
        <w:rPr>
          <w:sz w:val="17"/>
          <w:szCs w:val="17"/>
        </w:rPr>
      </w:pPr>
      <w:bookmarkStart w:id="33" w:name="_Ref301875207"/>
      <w:bookmarkStart w:id="34" w:name="_Toc311810146"/>
      <w:bookmarkStart w:id="35" w:name="_Toc342922939"/>
      <w:bookmarkStart w:id="36" w:name="_Toc301778317"/>
      <w:bookmarkStart w:id="37" w:name="_Ref217879530"/>
      <w:bookmarkStart w:id="38" w:name="_Toc238287132"/>
      <w:bookmarkEnd w:id="29"/>
      <w:bookmarkEnd w:id="30"/>
      <w:bookmarkEnd w:id="31"/>
      <w:bookmarkEnd w:id="32"/>
      <w:r w:rsidRPr="008B527D">
        <w:rPr>
          <w:bCs/>
          <w:sz w:val="17"/>
          <w:szCs w:val="17"/>
        </w:rPr>
        <w:t>Representatives</w:t>
      </w:r>
      <w:bookmarkEnd w:id="33"/>
      <w:bookmarkEnd w:id="34"/>
      <w:bookmarkEnd w:id="35"/>
    </w:p>
    <w:p w14:paraId="0E2D8927" w14:textId="4571A2DB" w:rsidR="004E57E5" w:rsidRPr="008B527D" w:rsidRDefault="00A7094A" w:rsidP="00F34820">
      <w:pPr>
        <w:pStyle w:val="Heading3"/>
        <w:numPr>
          <w:ilvl w:val="0"/>
          <w:numId w:val="0"/>
        </w:numPr>
        <w:tabs>
          <w:tab w:val="num" w:pos="2126"/>
        </w:tabs>
        <w:spacing w:after="120"/>
        <w:ind w:left="426"/>
        <w:jc w:val="both"/>
        <w:rPr>
          <w:sz w:val="17"/>
          <w:szCs w:val="17"/>
        </w:rPr>
      </w:pPr>
      <w:r w:rsidRPr="008B527D">
        <w:rPr>
          <w:sz w:val="17"/>
          <w:szCs w:val="17"/>
        </w:rPr>
        <w:t xml:space="preserve">The </w:t>
      </w:r>
      <w:r w:rsidR="00686E07" w:rsidRPr="008B527D">
        <w:rPr>
          <w:sz w:val="17"/>
          <w:szCs w:val="17"/>
        </w:rPr>
        <w:t xml:space="preserve">Parties </w:t>
      </w:r>
      <w:r w:rsidRPr="008B527D">
        <w:rPr>
          <w:sz w:val="17"/>
          <w:szCs w:val="17"/>
        </w:rPr>
        <w:t xml:space="preserve">each nominate the person specified in </w:t>
      </w:r>
      <w:r w:rsidRPr="008B527D">
        <w:rPr>
          <w:sz w:val="17"/>
          <w:szCs w:val="17"/>
        </w:rPr>
        <w:fldChar w:fldCharType="begin"/>
      </w:r>
      <w:r w:rsidRPr="008B527D">
        <w:rPr>
          <w:sz w:val="17"/>
          <w:szCs w:val="17"/>
        </w:rPr>
        <w:instrText xml:space="preserve"> REF _Ref470092493 \r \h  \* MERGEFORMAT </w:instrText>
      </w:r>
      <w:r w:rsidRPr="008B527D">
        <w:rPr>
          <w:sz w:val="17"/>
          <w:szCs w:val="17"/>
        </w:rPr>
      </w:r>
      <w:r w:rsidRPr="008B527D">
        <w:rPr>
          <w:sz w:val="17"/>
          <w:szCs w:val="17"/>
        </w:rPr>
        <w:fldChar w:fldCharType="separate"/>
      </w:r>
      <w:r w:rsidR="009A7F31">
        <w:rPr>
          <w:sz w:val="17"/>
          <w:szCs w:val="17"/>
        </w:rPr>
        <w:t>Item 8</w:t>
      </w:r>
      <w:r w:rsidRPr="008B527D">
        <w:rPr>
          <w:sz w:val="17"/>
          <w:szCs w:val="17"/>
        </w:rPr>
        <w:fldChar w:fldCharType="end"/>
      </w:r>
      <w:r w:rsidRPr="008B527D">
        <w:rPr>
          <w:sz w:val="17"/>
          <w:szCs w:val="17"/>
        </w:rPr>
        <w:t xml:space="preserve"> as their respective representative for communications under this Agreement.</w:t>
      </w:r>
      <w:r w:rsidR="00846D86" w:rsidRPr="008B527D">
        <w:rPr>
          <w:sz w:val="17"/>
          <w:szCs w:val="17"/>
        </w:rPr>
        <w:t xml:space="preserve"> Either party may replace its representative by giving Notice delivered to the address set out in Item 8 to the other party from time to time. </w:t>
      </w:r>
    </w:p>
    <w:p w14:paraId="749CCB5C" w14:textId="2F4CAFEB" w:rsidR="004E57E5" w:rsidRPr="008B527D" w:rsidRDefault="00A7094A" w:rsidP="0072021E">
      <w:pPr>
        <w:pStyle w:val="Heading1"/>
        <w:keepNext w:val="0"/>
        <w:keepLines w:val="0"/>
        <w:spacing w:after="120"/>
        <w:ind w:left="425" w:hanging="425"/>
        <w:jc w:val="both"/>
        <w:rPr>
          <w:bCs/>
          <w:sz w:val="17"/>
          <w:szCs w:val="17"/>
        </w:rPr>
      </w:pPr>
      <w:r w:rsidRPr="008B527D">
        <w:rPr>
          <w:bCs/>
          <w:sz w:val="17"/>
          <w:szCs w:val="17"/>
        </w:rPr>
        <w:t xml:space="preserve">Requirements </w:t>
      </w:r>
      <w:r w:rsidR="008302DE" w:rsidRPr="008B527D">
        <w:rPr>
          <w:bCs/>
          <w:sz w:val="17"/>
          <w:szCs w:val="17"/>
        </w:rPr>
        <w:t>for</w:t>
      </w:r>
      <w:r w:rsidRPr="008B527D">
        <w:rPr>
          <w:bCs/>
          <w:sz w:val="17"/>
          <w:szCs w:val="17"/>
        </w:rPr>
        <w:t xml:space="preserve"> Working with Children</w:t>
      </w:r>
    </w:p>
    <w:p w14:paraId="4FF8CC14" w14:textId="586F1C52" w:rsidR="009C1DBD" w:rsidRPr="004473F9" w:rsidRDefault="00A7094A" w:rsidP="004473F9">
      <w:pPr>
        <w:pStyle w:val="Heading3"/>
        <w:numPr>
          <w:ilvl w:val="2"/>
          <w:numId w:val="7"/>
        </w:numPr>
        <w:tabs>
          <w:tab w:val="clear" w:pos="2126"/>
          <w:tab w:val="num" w:pos="1843"/>
        </w:tabs>
        <w:spacing w:after="120"/>
        <w:ind w:left="851" w:hanging="425"/>
        <w:jc w:val="both"/>
        <w:rPr>
          <w:bCs w:val="0"/>
          <w:sz w:val="17"/>
          <w:szCs w:val="17"/>
        </w:rPr>
      </w:pPr>
      <w:r w:rsidRPr="004473F9">
        <w:rPr>
          <w:bCs w:val="0"/>
          <w:sz w:val="17"/>
          <w:szCs w:val="17"/>
        </w:rPr>
        <w:t xml:space="preserve">The </w:t>
      </w:r>
      <w:r w:rsidR="00E409DC" w:rsidRPr="004473F9">
        <w:rPr>
          <w:bCs w:val="0"/>
          <w:sz w:val="17"/>
          <w:szCs w:val="17"/>
        </w:rPr>
        <w:t>Exhibitor</w:t>
      </w:r>
      <w:r w:rsidRPr="004473F9">
        <w:rPr>
          <w:bCs w:val="0"/>
          <w:sz w:val="17"/>
          <w:szCs w:val="17"/>
        </w:rPr>
        <w:t xml:space="preserve"> must (and must ensure that </w:t>
      </w:r>
      <w:r w:rsidR="001731A5" w:rsidRPr="004473F9">
        <w:rPr>
          <w:bCs w:val="0"/>
          <w:sz w:val="17"/>
          <w:szCs w:val="17"/>
        </w:rPr>
        <w:t>its Personnel</w:t>
      </w:r>
      <w:r w:rsidRPr="004473F9">
        <w:rPr>
          <w:bCs w:val="0"/>
          <w:sz w:val="17"/>
          <w:szCs w:val="17"/>
        </w:rPr>
        <w:t xml:space="preserve"> engaged or used by it to work at the Stall Area and/or carry out the Permitted Use under this Agreement)</w:t>
      </w:r>
      <w:r w:rsidR="009C1DBD">
        <w:rPr>
          <w:bCs w:val="0"/>
          <w:sz w:val="17"/>
          <w:szCs w:val="17"/>
        </w:rPr>
        <w:t>:</w:t>
      </w:r>
    </w:p>
    <w:p w14:paraId="2FED3F1F" w14:textId="400A12C5" w:rsidR="004E57E5" w:rsidRPr="008B527D" w:rsidRDefault="004473F9" w:rsidP="00D97CCE">
      <w:pPr>
        <w:pStyle w:val="Heading4"/>
        <w:tabs>
          <w:tab w:val="left" w:pos="1276"/>
        </w:tabs>
        <w:spacing w:after="120"/>
        <w:ind w:left="1276" w:hanging="426"/>
        <w:jc w:val="both"/>
        <w:rPr>
          <w:sz w:val="17"/>
          <w:szCs w:val="17"/>
        </w:rPr>
      </w:pPr>
      <w:r w:rsidRPr="009C1DBD">
        <w:rPr>
          <w:rFonts w:cs="Arial"/>
          <w:sz w:val="17"/>
          <w:szCs w:val="17"/>
        </w:rPr>
        <w:t>have</w:t>
      </w:r>
      <w:r>
        <w:rPr>
          <w:sz w:val="17"/>
          <w:szCs w:val="17"/>
        </w:rPr>
        <w:t xml:space="preserve"> a valid Working with Children Clearance</w:t>
      </w:r>
      <w:r w:rsidR="00992029">
        <w:rPr>
          <w:sz w:val="17"/>
          <w:szCs w:val="17"/>
        </w:rPr>
        <w:t>;</w:t>
      </w:r>
    </w:p>
    <w:p w14:paraId="3B9B6121" w14:textId="216098A8" w:rsidR="004E57E5" w:rsidRPr="008B527D" w:rsidRDefault="00A7094A" w:rsidP="00D97CCE">
      <w:pPr>
        <w:pStyle w:val="Heading4"/>
        <w:tabs>
          <w:tab w:val="left" w:pos="1276"/>
        </w:tabs>
        <w:spacing w:after="120"/>
        <w:ind w:left="1276" w:hanging="426"/>
        <w:jc w:val="both"/>
        <w:rPr>
          <w:sz w:val="17"/>
          <w:szCs w:val="17"/>
        </w:rPr>
      </w:pPr>
      <w:r w:rsidRPr="008B527D">
        <w:rPr>
          <w:sz w:val="17"/>
          <w:szCs w:val="17"/>
        </w:rPr>
        <w:t xml:space="preserve">if required </w:t>
      </w:r>
      <w:r w:rsidRPr="009C1DBD">
        <w:rPr>
          <w:rFonts w:cs="Arial"/>
          <w:sz w:val="17"/>
          <w:szCs w:val="17"/>
        </w:rPr>
        <w:t>by</w:t>
      </w:r>
      <w:r w:rsidRPr="008B527D">
        <w:rPr>
          <w:sz w:val="17"/>
          <w:szCs w:val="17"/>
        </w:rPr>
        <w:t xml:space="preserve"> the </w:t>
      </w:r>
      <w:r w:rsidR="00E43906" w:rsidRPr="008B527D">
        <w:rPr>
          <w:sz w:val="17"/>
          <w:szCs w:val="17"/>
        </w:rPr>
        <w:t>Department</w:t>
      </w:r>
      <w:r w:rsidRPr="008B527D">
        <w:rPr>
          <w:sz w:val="17"/>
          <w:szCs w:val="17"/>
        </w:rPr>
        <w:t>, have undertaken a satisfactory police records check; and</w:t>
      </w:r>
    </w:p>
    <w:p w14:paraId="52E9F2CC" w14:textId="5D7EEB6D" w:rsidR="004E57E5" w:rsidRDefault="00A7094A" w:rsidP="009C1DBD">
      <w:pPr>
        <w:pStyle w:val="Heading4"/>
        <w:tabs>
          <w:tab w:val="left" w:pos="1276"/>
        </w:tabs>
        <w:spacing w:after="120"/>
        <w:ind w:left="1276" w:hanging="426"/>
        <w:jc w:val="both"/>
        <w:rPr>
          <w:sz w:val="17"/>
          <w:szCs w:val="17"/>
        </w:rPr>
      </w:pPr>
      <w:r w:rsidRPr="008B527D">
        <w:rPr>
          <w:sz w:val="17"/>
          <w:szCs w:val="17"/>
        </w:rPr>
        <w:t xml:space="preserve">have met any additional relevant legal requirements and policies of the </w:t>
      </w:r>
      <w:r w:rsidR="00282972" w:rsidRPr="008B527D">
        <w:rPr>
          <w:sz w:val="17"/>
          <w:szCs w:val="17"/>
        </w:rPr>
        <w:t>Department</w:t>
      </w:r>
      <w:r w:rsidRPr="008B527D">
        <w:rPr>
          <w:sz w:val="17"/>
          <w:szCs w:val="17"/>
        </w:rPr>
        <w:t xml:space="preserve">, </w:t>
      </w:r>
      <w:r w:rsidRPr="009C1DBD">
        <w:rPr>
          <w:rFonts w:cs="Arial"/>
          <w:sz w:val="17"/>
          <w:szCs w:val="17"/>
        </w:rPr>
        <w:t>in</w:t>
      </w:r>
      <w:r w:rsidRPr="008B527D">
        <w:rPr>
          <w:sz w:val="17"/>
          <w:szCs w:val="17"/>
        </w:rPr>
        <w:t xml:space="preserve"> relation to the suitability of persons to work with children or within the precinct of the </w:t>
      </w:r>
      <w:r w:rsidR="00607CF8" w:rsidRPr="008B527D">
        <w:rPr>
          <w:sz w:val="17"/>
          <w:szCs w:val="17"/>
        </w:rPr>
        <w:t xml:space="preserve">Stall Area </w:t>
      </w:r>
      <w:r w:rsidRPr="008B527D">
        <w:rPr>
          <w:sz w:val="17"/>
          <w:szCs w:val="17"/>
        </w:rPr>
        <w:t xml:space="preserve">as advised by the </w:t>
      </w:r>
      <w:r w:rsidR="00305ED2" w:rsidRPr="008B527D">
        <w:rPr>
          <w:sz w:val="17"/>
          <w:szCs w:val="17"/>
        </w:rPr>
        <w:t>Department</w:t>
      </w:r>
      <w:r w:rsidRPr="008B527D">
        <w:rPr>
          <w:sz w:val="17"/>
          <w:szCs w:val="17"/>
        </w:rPr>
        <w:t>.</w:t>
      </w:r>
    </w:p>
    <w:p w14:paraId="428C46B4" w14:textId="63998436" w:rsidR="009C1DBD" w:rsidRPr="00D97CCE" w:rsidRDefault="009C1DBD" w:rsidP="00D97CCE">
      <w:pPr>
        <w:pStyle w:val="Heading3"/>
        <w:numPr>
          <w:ilvl w:val="2"/>
          <w:numId w:val="7"/>
        </w:numPr>
        <w:tabs>
          <w:tab w:val="clear" w:pos="2126"/>
          <w:tab w:val="num" w:pos="1843"/>
        </w:tabs>
        <w:spacing w:after="120"/>
        <w:ind w:left="851" w:hanging="425"/>
        <w:jc w:val="both"/>
        <w:rPr>
          <w:sz w:val="17"/>
          <w:szCs w:val="17"/>
        </w:rPr>
      </w:pPr>
      <w:r w:rsidRPr="00D97CCE">
        <w:rPr>
          <w:sz w:val="17"/>
          <w:szCs w:val="17"/>
        </w:rPr>
        <w:t xml:space="preserve">The </w:t>
      </w:r>
      <w:r>
        <w:rPr>
          <w:sz w:val="17"/>
          <w:szCs w:val="17"/>
        </w:rPr>
        <w:t>Exhibitor</w:t>
      </w:r>
      <w:r w:rsidRPr="00D97CCE">
        <w:rPr>
          <w:sz w:val="17"/>
          <w:szCs w:val="17"/>
        </w:rPr>
        <w:t xml:space="preserve"> warrants that it has verified and recorded that the WWCC of its Personnel are valid.</w:t>
      </w:r>
    </w:p>
    <w:p w14:paraId="72D8D77D" w14:textId="77777777" w:rsidR="009C1DBD" w:rsidRPr="00D97CCE" w:rsidRDefault="009C1DBD" w:rsidP="00D97CCE">
      <w:pPr>
        <w:pStyle w:val="Heading1"/>
        <w:keepNext w:val="0"/>
        <w:keepLines w:val="0"/>
        <w:spacing w:after="120"/>
        <w:ind w:left="425" w:hanging="425"/>
        <w:jc w:val="both"/>
        <w:rPr>
          <w:b w:val="0"/>
          <w:bCs/>
          <w:sz w:val="17"/>
          <w:szCs w:val="17"/>
        </w:rPr>
      </w:pPr>
      <w:bookmarkStart w:id="39" w:name="_Toc311810149"/>
      <w:bookmarkStart w:id="40" w:name="_Ref217879528"/>
      <w:bookmarkStart w:id="41" w:name="_Toc300662810"/>
      <w:bookmarkStart w:id="42" w:name="_Toc311810150"/>
      <w:bookmarkStart w:id="43" w:name="_Toc342922940"/>
      <w:bookmarkEnd w:id="36"/>
      <w:bookmarkEnd w:id="37"/>
      <w:bookmarkEnd w:id="38"/>
      <w:bookmarkEnd w:id="39"/>
      <w:r w:rsidRPr="00D97CCE">
        <w:rPr>
          <w:bCs/>
          <w:sz w:val="17"/>
          <w:szCs w:val="17"/>
        </w:rPr>
        <w:t>Child safety screening</w:t>
      </w:r>
    </w:p>
    <w:p w14:paraId="03CFD019" w14:textId="35CB27E9" w:rsidR="009C1DBD" w:rsidRPr="00D97CCE" w:rsidRDefault="009C1DBD" w:rsidP="005B608A">
      <w:pPr>
        <w:pStyle w:val="Heading3"/>
        <w:numPr>
          <w:ilvl w:val="2"/>
          <w:numId w:val="7"/>
        </w:numPr>
        <w:tabs>
          <w:tab w:val="clear" w:pos="2126"/>
          <w:tab w:val="num" w:pos="1843"/>
        </w:tabs>
        <w:spacing w:after="120"/>
        <w:ind w:left="851" w:hanging="425"/>
        <w:jc w:val="both"/>
        <w:rPr>
          <w:sz w:val="17"/>
          <w:szCs w:val="17"/>
        </w:rPr>
      </w:pPr>
      <w:r w:rsidRPr="00D97CCE">
        <w:rPr>
          <w:sz w:val="17"/>
          <w:szCs w:val="17"/>
        </w:rPr>
        <w:t xml:space="preserve">The </w:t>
      </w:r>
      <w:r w:rsidRPr="005B608A">
        <w:rPr>
          <w:bCs w:val="0"/>
          <w:sz w:val="17"/>
          <w:szCs w:val="17"/>
        </w:rPr>
        <w:t>Exhibitor</w:t>
      </w:r>
      <w:r w:rsidRPr="00D97CCE">
        <w:rPr>
          <w:sz w:val="17"/>
          <w:szCs w:val="17"/>
        </w:rPr>
        <w:t xml:space="preserve"> warrants that its Personnel have:</w:t>
      </w:r>
    </w:p>
    <w:p w14:paraId="566F01F5" w14:textId="01B257DE" w:rsidR="009C1DBD" w:rsidRPr="00D97CCE" w:rsidRDefault="009C1DBD" w:rsidP="00B16BB6">
      <w:pPr>
        <w:pStyle w:val="Heading4"/>
        <w:tabs>
          <w:tab w:val="clear" w:pos="2695"/>
          <w:tab w:val="left" w:pos="1276"/>
          <w:tab w:val="num" w:pos="1845"/>
        </w:tabs>
        <w:spacing w:after="120"/>
        <w:ind w:left="1276" w:hanging="426"/>
        <w:jc w:val="both"/>
        <w:rPr>
          <w:rFonts w:cs="Arial"/>
          <w:sz w:val="17"/>
          <w:szCs w:val="17"/>
        </w:rPr>
      </w:pPr>
      <w:r w:rsidRPr="00B16BB6">
        <w:rPr>
          <w:rFonts w:cs="Arial"/>
          <w:sz w:val="17"/>
          <w:szCs w:val="17"/>
        </w:rPr>
        <w:t>provided</w:t>
      </w:r>
      <w:r w:rsidRPr="00D97CCE">
        <w:rPr>
          <w:rFonts w:cs="Arial"/>
          <w:sz w:val="17"/>
          <w:szCs w:val="17"/>
        </w:rPr>
        <w:t xml:space="preserve"> the Exhibitor with proof of identity;</w:t>
      </w:r>
      <w:r w:rsidR="00D97CCE">
        <w:rPr>
          <w:rFonts w:cs="Arial"/>
          <w:sz w:val="17"/>
          <w:szCs w:val="17"/>
        </w:rPr>
        <w:t xml:space="preserve"> and</w:t>
      </w:r>
    </w:p>
    <w:p w14:paraId="695ED306" w14:textId="23619A36" w:rsidR="009C1DBD" w:rsidRPr="00D97CCE" w:rsidRDefault="009C1DBD" w:rsidP="00B16BB6">
      <w:pPr>
        <w:pStyle w:val="Heading4"/>
        <w:tabs>
          <w:tab w:val="clear" w:pos="2695"/>
          <w:tab w:val="left" w:pos="1276"/>
          <w:tab w:val="num" w:pos="1845"/>
        </w:tabs>
        <w:spacing w:after="120"/>
        <w:ind w:left="1276" w:hanging="426"/>
        <w:jc w:val="both"/>
        <w:rPr>
          <w:rFonts w:cs="Arial"/>
          <w:sz w:val="17"/>
          <w:szCs w:val="17"/>
        </w:rPr>
      </w:pPr>
      <w:r w:rsidRPr="00D97CCE">
        <w:rPr>
          <w:rFonts w:cs="Arial"/>
          <w:sz w:val="17"/>
          <w:szCs w:val="17"/>
        </w:rPr>
        <w:t xml:space="preserve">undergone appropriate reference checks to </w:t>
      </w:r>
      <w:r w:rsidRPr="00B16BB6">
        <w:rPr>
          <w:rFonts w:cs="Arial"/>
          <w:sz w:val="17"/>
          <w:szCs w:val="17"/>
        </w:rPr>
        <w:t>ens</w:t>
      </w:r>
      <w:r w:rsidRPr="00B16BB6">
        <w:rPr>
          <w:sz w:val="17"/>
          <w:szCs w:val="17"/>
        </w:rPr>
        <w:t>ure</w:t>
      </w:r>
      <w:r w:rsidRPr="00D97CCE">
        <w:rPr>
          <w:rFonts w:cs="Arial"/>
          <w:sz w:val="17"/>
          <w:szCs w:val="17"/>
        </w:rPr>
        <w:t xml:space="preserve"> suitability to work with children and provide services under this Agreement. </w:t>
      </w:r>
    </w:p>
    <w:p w14:paraId="75D27ED8" w14:textId="691AA8F6" w:rsidR="009C1DBD" w:rsidRPr="00D97CCE" w:rsidRDefault="009C1DBD" w:rsidP="005B608A">
      <w:pPr>
        <w:pStyle w:val="Heading3"/>
        <w:numPr>
          <w:ilvl w:val="2"/>
          <w:numId w:val="7"/>
        </w:numPr>
        <w:tabs>
          <w:tab w:val="clear" w:pos="2126"/>
          <w:tab w:val="num" w:pos="1843"/>
        </w:tabs>
        <w:spacing w:after="120"/>
        <w:ind w:left="851" w:hanging="425"/>
        <w:jc w:val="both"/>
        <w:rPr>
          <w:sz w:val="17"/>
          <w:szCs w:val="17"/>
        </w:rPr>
      </w:pPr>
      <w:r w:rsidRPr="00D97CCE">
        <w:rPr>
          <w:sz w:val="17"/>
          <w:szCs w:val="17"/>
        </w:rPr>
        <w:t>If requested by the Department,</w:t>
      </w:r>
      <w:r w:rsidR="00D97CCE">
        <w:rPr>
          <w:sz w:val="17"/>
          <w:szCs w:val="17"/>
        </w:rPr>
        <w:t xml:space="preserve"> </w:t>
      </w:r>
      <w:r w:rsidR="00AD51E5">
        <w:rPr>
          <w:sz w:val="17"/>
          <w:szCs w:val="17"/>
        </w:rPr>
        <w:t xml:space="preserve">the Exhibitor must, prior to the Event, </w:t>
      </w:r>
      <w:r w:rsidRPr="00D97CCE">
        <w:rPr>
          <w:sz w:val="17"/>
          <w:szCs w:val="17"/>
        </w:rPr>
        <w:t>check with the Department’s Conduct and Integrity Division (</w:t>
      </w:r>
      <w:r w:rsidRPr="00D97CCE">
        <w:rPr>
          <w:b/>
          <w:sz w:val="17"/>
          <w:szCs w:val="17"/>
        </w:rPr>
        <w:t>C&amp;I Check</w:t>
      </w:r>
      <w:r w:rsidRPr="00D97CCE">
        <w:rPr>
          <w:sz w:val="17"/>
          <w:szCs w:val="17"/>
        </w:rPr>
        <w:t xml:space="preserve">) to confirm whether any Exhibitor Personnel </w:t>
      </w:r>
      <w:r w:rsidR="00287484">
        <w:rPr>
          <w:sz w:val="17"/>
          <w:szCs w:val="17"/>
        </w:rPr>
        <w:t xml:space="preserve">working in connection with this Agreement, </w:t>
      </w:r>
      <w:r w:rsidRPr="00D97CCE">
        <w:rPr>
          <w:sz w:val="17"/>
          <w:szCs w:val="17"/>
        </w:rPr>
        <w:t xml:space="preserve">have any employment limitations, child safety concerns, or have been otherwise considered as unsuitable to perform the Services. </w:t>
      </w:r>
    </w:p>
    <w:p w14:paraId="2759135D" w14:textId="0CCA5601" w:rsidR="009C1DBD" w:rsidRPr="00D97CCE" w:rsidRDefault="009C1DBD" w:rsidP="005B608A">
      <w:pPr>
        <w:pStyle w:val="Heading3"/>
        <w:numPr>
          <w:ilvl w:val="2"/>
          <w:numId w:val="7"/>
        </w:numPr>
        <w:tabs>
          <w:tab w:val="clear" w:pos="2126"/>
          <w:tab w:val="num" w:pos="1843"/>
        </w:tabs>
        <w:spacing w:after="120"/>
        <w:ind w:left="851" w:hanging="425"/>
        <w:jc w:val="both"/>
        <w:rPr>
          <w:sz w:val="17"/>
          <w:szCs w:val="17"/>
        </w:rPr>
      </w:pPr>
      <w:r w:rsidRPr="00D97CCE">
        <w:rPr>
          <w:sz w:val="17"/>
          <w:szCs w:val="17"/>
        </w:rPr>
        <w:t xml:space="preserve">The process for conducting a C&amp;I Check is emailing: </w:t>
      </w:r>
      <w:hyperlink r:id="rId18" w:history="1">
        <w:r w:rsidRPr="00D97CCE">
          <w:rPr>
            <w:rStyle w:val="Hyperlink"/>
            <w:sz w:val="17"/>
            <w:szCs w:val="17"/>
          </w:rPr>
          <w:t>CSCO@education.vic.gov.au</w:t>
        </w:r>
      </w:hyperlink>
      <w:r w:rsidRPr="00D97CCE">
        <w:rPr>
          <w:sz w:val="17"/>
          <w:szCs w:val="17"/>
        </w:rPr>
        <w:t xml:space="preserve">, quoting the Agreement details and providing the full names of any Exhibitor Personnel performing the Services, and noting this is a personnel screening check for the purposes of this Agreement. </w:t>
      </w:r>
    </w:p>
    <w:p w14:paraId="1F48AA08" w14:textId="18AC02F1" w:rsidR="009C1DBD" w:rsidRPr="00D97CCE" w:rsidRDefault="009C1DBD" w:rsidP="005B608A">
      <w:pPr>
        <w:pStyle w:val="Heading3"/>
        <w:numPr>
          <w:ilvl w:val="2"/>
          <w:numId w:val="7"/>
        </w:numPr>
        <w:tabs>
          <w:tab w:val="clear" w:pos="2126"/>
          <w:tab w:val="num" w:pos="1843"/>
        </w:tabs>
        <w:spacing w:after="120"/>
        <w:ind w:left="851" w:hanging="425"/>
        <w:jc w:val="both"/>
        <w:rPr>
          <w:sz w:val="17"/>
          <w:szCs w:val="17"/>
        </w:rPr>
      </w:pPr>
      <w:r w:rsidRPr="00D97CCE">
        <w:rPr>
          <w:sz w:val="17"/>
          <w:szCs w:val="17"/>
        </w:rPr>
        <w:t xml:space="preserve">The Exhibitor must provide the Conduct and Integrity Division with any further information reasonably requested in order to perform the C&amp;I Check. </w:t>
      </w:r>
    </w:p>
    <w:p w14:paraId="41AFC72E" w14:textId="336FF6C6" w:rsidR="009C1DBD" w:rsidRPr="00D97CCE" w:rsidRDefault="009C1DBD" w:rsidP="005B608A">
      <w:pPr>
        <w:pStyle w:val="Heading3"/>
        <w:numPr>
          <w:ilvl w:val="2"/>
          <w:numId w:val="7"/>
        </w:numPr>
        <w:tabs>
          <w:tab w:val="clear" w:pos="2126"/>
          <w:tab w:val="num" w:pos="1843"/>
        </w:tabs>
        <w:spacing w:after="120"/>
        <w:ind w:left="851" w:hanging="425"/>
        <w:jc w:val="both"/>
        <w:rPr>
          <w:sz w:val="17"/>
          <w:szCs w:val="17"/>
        </w:rPr>
      </w:pPr>
      <w:r w:rsidRPr="00D97CCE">
        <w:rPr>
          <w:sz w:val="17"/>
          <w:szCs w:val="17"/>
        </w:rPr>
        <w:t xml:space="preserve">Where the Department considers, in its absolute discretion, that any Exhibitor Personnel is unsuitable to </w:t>
      </w:r>
      <w:r w:rsidR="00965E82">
        <w:rPr>
          <w:sz w:val="17"/>
          <w:szCs w:val="17"/>
        </w:rPr>
        <w:t>work in connection with this Agreement</w:t>
      </w:r>
      <w:r w:rsidR="00965E82" w:rsidRPr="00D97CCE">
        <w:rPr>
          <w:sz w:val="17"/>
          <w:szCs w:val="17"/>
        </w:rPr>
        <w:t xml:space="preserve"> </w:t>
      </w:r>
      <w:r w:rsidRPr="00D97CCE">
        <w:rPr>
          <w:sz w:val="17"/>
          <w:szCs w:val="17"/>
        </w:rPr>
        <w:t xml:space="preserve">following a C&amp;I Check, the Exhibitor must remove that Personnel from </w:t>
      </w:r>
      <w:r w:rsidR="00965E82">
        <w:rPr>
          <w:sz w:val="17"/>
          <w:szCs w:val="17"/>
        </w:rPr>
        <w:t>participation</w:t>
      </w:r>
      <w:r w:rsidR="00965E82" w:rsidRPr="00D97CCE">
        <w:rPr>
          <w:sz w:val="17"/>
          <w:szCs w:val="17"/>
        </w:rPr>
        <w:t xml:space="preserve"> </w:t>
      </w:r>
      <w:r w:rsidRPr="00D97CCE">
        <w:rPr>
          <w:sz w:val="17"/>
          <w:szCs w:val="17"/>
        </w:rPr>
        <w:t>in any way, including ensuring that the relevant Personnel does not have access to any Department Records or Department Confidential Information.</w:t>
      </w:r>
    </w:p>
    <w:p w14:paraId="0F78F420" w14:textId="77777777" w:rsidR="009C1DBD" w:rsidRPr="00D97CCE" w:rsidRDefault="009C1DBD" w:rsidP="009A7F31">
      <w:pPr>
        <w:pStyle w:val="Heading1"/>
        <w:keepNext w:val="0"/>
        <w:keepLines w:val="0"/>
        <w:spacing w:after="120"/>
        <w:ind w:left="425" w:hanging="425"/>
        <w:jc w:val="both"/>
        <w:rPr>
          <w:b w:val="0"/>
          <w:bCs/>
          <w:sz w:val="17"/>
          <w:szCs w:val="17"/>
        </w:rPr>
      </w:pPr>
      <w:r w:rsidRPr="00D97CCE">
        <w:rPr>
          <w:bCs/>
          <w:sz w:val="17"/>
          <w:szCs w:val="17"/>
        </w:rPr>
        <w:t>Compliance with CSW Code of Conduct and CSW Policy</w:t>
      </w:r>
    </w:p>
    <w:p w14:paraId="2E3A1CE2" w14:textId="02AAFFE3" w:rsidR="009C1DBD" w:rsidRPr="005B608A" w:rsidRDefault="009C1DBD" w:rsidP="005B608A">
      <w:pPr>
        <w:pStyle w:val="Heading3"/>
        <w:numPr>
          <w:ilvl w:val="2"/>
          <w:numId w:val="29"/>
        </w:numPr>
        <w:tabs>
          <w:tab w:val="clear" w:pos="2126"/>
          <w:tab w:val="num" w:pos="1843"/>
        </w:tabs>
        <w:spacing w:after="120"/>
        <w:ind w:left="851" w:hanging="425"/>
        <w:jc w:val="both"/>
        <w:rPr>
          <w:sz w:val="17"/>
          <w:szCs w:val="17"/>
        </w:rPr>
      </w:pPr>
      <w:r w:rsidRPr="005B608A">
        <w:rPr>
          <w:sz w:val="17"/>
          <w:szCs w:val="17"/>
        </w:rPr>
        <w:t xml:space="preserve">The Exhibitor must comply with the CSW Code of Conduct and CSW Policy for the </w:t>
      </w:r>
      <w:r w:rsidR="00EC5ADD" w:rsidRPr="005B608A">
        <w:rPr>
          <w:sz w:val="17"/>
          <w:szCs w:val="17"/>
        </w:rPr>
        <w:t>t</w:t>
      </w:r>
      <w:r w:rsidRPr="005B608A">
        <w:rPr>
          <w:sz w:val="17"/>
          <w:szCs w:val="17"/>
        </w:rPr>
        <w:t>erm of this Agreement.</w:t>
      </w:r>
    </w:p>
    <w:p w14:paraId="0672D8DB" w14:textId="35DD2158" w:rsidR="009C1DBD" w:rsidRPr="00D97CCE" w:rsidRDefault="009C1DBD" w:rsidP="005B608A">
      <w:pPr>
        <w:pStyle w:val="Heading3"/>
        <w:numPr>
          <w:ilvl w:val="2"/>
          <w:numId w:val="7"/>
        </w:numPr>
        <w:tabs>
          <w:tab w:val="clear" w:pos="2126"/>
          <w:tab w:val="num" w:pos="1843"/>
        </w:tabs>
        <w:spacing w:after="120"/>
        <w:ind w:left="851" w:hanging="425"/>
        <w:jc w:val="both"/>
        <w:rPr>
          <w:sz w:val="17"/>
          <w:szCs w:val="17"/>
        </w:rPr>
      </w:pPr>
      <w:r w:rsidRPr="00D97CCE">
        <w:rPr>
          <w:sz w:val="17"/>
          <w:szCs w:val="17"/>
        </w:rPr>
        <w:t xml:space="preserve">The Exhibitor must ensure that Exhibitor Personnel have been provided with, read, and comply with the CSW Code of Conduct and CSW Policy. </w:t>
      </w:r>
    </w:p>
    <w:p w14:paraId="7EF5F95C" w14:textId="78D9A890" w:rsidR="009C1DBD" w:rsidRPr="00D97CCE" w:rsidRDefault="009C1DBD" w:rsidP="005B608A">
      <w:pPr>
        <w:pStyle w:val="Heading3"/>
        <w:numPr>
          <w:ilvl w:val="2"/>
          <w:numId w:val="7"/>
        </w:numPr>
        <w:tabs>
          <w:tab w:val="clear" w:pos="2126"/>
          <w:tab w:val="num" w:pos="1843"/>
        </w:tabs>
        <w:spacing w:after="120"/>
        <w:ind w:left="851" w:hanging="425"/>
        <w:jc w:val="both"/>
        <w:rPr>
          <w:sz w:val="17"/>
          <w:szCs w:val="17"/>
        </w:rPr>
      </w:pPr>
      <w:r w:rsidRPr="00D97CCE">
        <w:rPr>
          <w:sz w:val="17"/>
          <w:szCs w:val="17"/>
        </w:rPr>
        <w:t xml:space="preserve">If the Exhibitor becomes aware of an actual or suspected breach of the CSW Code of Conduct and CSW Policy by its Personnel, it must immediately notify the </w:t>
      </w:r>
      <w:r w:rsidRPr="00125E66">
        <w:rPr>
          <w:sz w:val="17"/>
          <w:szCs w:val="17"/>
        </w:rPr>
        <w:t>Department’s Representative</w:t>
      </w:r>
      <w:r w:rsidRPr="00D97CCE">
        <w:rPr>
          <w:sz w:val="17"/>
          <w:szCs w:val="17"/>
        </w:rPr>
        <w:t xml:space="preserve">. </w:t>
      </w:r>
    </w:p>
    <w:p w14:paraId="3D6C3A47" w14:textId="77777777" w:rsidR="009C1DBD" w:rsidRPr="00D97CCE" w:rsidRDefault="009C1DBD" w:rsidP="009A7F31">
      <w:pPr>
        <w:pStyle w:val="Heading1"/>
        <w:keepNext w:val="0"/>
        <w:keepLines w:val="0"/>
        <w:spacing w:after="120"/>
        <w:ind w:left="425" w:hanging="425"/>
        <w:jc w:val="both"/>
        <w:rPr>
          <w:b w:val="0"/>
          <w:bCs/>
          <w:sz w:val="17"/>
          <w:szCs w:val="17"/>
        </w:rPr>
      </w:pPr>
      <w:r w:rsidRPr="00D97CCE">
        <w:rPr>
          <w:bCs/>
          <w:sz w:val="17"/>
          <w:szCs w:val="17"/>
        </w:rPr>
        <w:t>Notification and other child safety obligations</w:t>
      </w:r>
    </w:p>
    <w:p w14:paraId="480D3308" w14:textId="77777777" w:rsidR="00B16BB6" w:rsidRDefault="009C1DBD" w:rsidP="00B16BB6">
      <w:pPr>
        <w:pStyle w:val="Heading3"/>
        <w:numPr>
          <w:ilvl w:val="2"/>
          <w:numId w:val="34"/>
        </w:numPr>
        <w:tabs>
          <w:tab w:val="clear" w:pos="2126"/>
          <w:tab w:val="num" w:pos="1843"/>
        </w:tabs>
        <w:spacing w:after="120"/>
        <w:ind w:left="851" w:hanging="425"/>
        <w:jc w:val="both"/>
        <w:rPr>
          <w:sz w:val="17"/>
          <w:szCs w:val="17"/>
        </w:rPr>
      </w:pPr>
      <w:r w:rsidRPr="005B608A">
        <w:rPr>
          <w:sz w:val="17"/>
          <w:szCs w:val="17"/>
        </w:rPr>
        <w:t>The Exhibitor must immediately notify the Department Representative, and provide any reasonably requested further information, if it becomes aware of any of the following:</w:t>
      </w:r>
    </w:p>
    <w:p w14:paraId="577CBAB6" w14:textId="2C72B818" w:rsidR="009C1DBD" w:rsidRPr="00B16BB6" w:rsidRDefault="009C1DBD" w:rsidP="00B16BB6">
      <w:pPr>
        <w:pStyle w:val="Heading4"/>
        <w:tabs>
          <w:tab w:val="clear" w:pos="2695"/>
          <w:tab w:val="left" w:pos="1276"/>
          <w:tab w:val="num" w:pos="1845"/>
        </w:tabs>
        <w:spacing w:after="120"/>
        <w:ind w:left="1276" w:hanging="426"/>
        <w:jc w:val="both"/>
        <w:rPr>
          <w:rFonts w:cs="Arial"/>
          <w:sz w:val="17"/>
          <w:szCs w:val="17"/>
        </w:rPr>
      </w:pPr>
      <w:r w:rsidRPr="00B16BB6">
        <w:rPr>
          <w:sz w:val="17"/>
          <w:szCs w:val="17"/>
        </w:rPr>
        <w:t xml:space="preserve">historical or current allegations made and/or concerns </w:t>
      </w:r>
      <w:r w:rsidRPr="00B16BB6">
        <w:rPr>
          <w:rFonts w:cs="Arial"/>
          <w:sz w:val="17"/>
          <w:szCs w:val="17"/>
        </w:rPr>
        <w:t>raised against Exhibitor Personnel that relate to a sexual offence, sexual misconduct, or physical violence committed against, with or in the presence of a child; behaviour causing significant emotional or psychological harm to a child; or significant neglect of a child;</w:t>
      </w:r>
    </w:p>
    <w:p w14:paraId="6713B2DA" w14:textId="457D0417" w:rsidR="009C1DBD" w:rsidRPr="00D97CCE" w:rsidRDefault="009C1DBD" w:rsidP="00B16BB6">
      <w:pPr>
        <w:pStyle w:val="Heading4"/>
        <w:tabs>
          <w:tab w:val="clear" w:pos="2695"/>
          <w:tab w:val="left" w:pos="1276"/>
          <w:tab w:val="num" w:pos="1845"/>
        </w:tabs>
        <w:spacing w:after="120"/>
        <w:ind w:left="1276" w:hanging="426"/>
        <w:jc w:val="both"/>
        <w:rPr>
          <w:rFonts w:cs="Arial"/>
          <w:sz w:val="17"/>
          <w:szCs w:val="17"/>
        </w:rPr>
      </w:pPr>
      <w:r w:rsidRPr="00B16BB6">
        <w:rPr>
          <w:rFonts w:cs="Arial"/>
          <w:sz w:val="17"/>
          <w:szCs w:val="17"/>
        </w:rPr>
        <w:t>historical</w:t>
      </w:r>
      <w:r w:rsidRPr="00D97CCE">
        <w:rPr>
          <w:rFonts w:cs="Arial"/>
          <w:sz w:val="17"/>
          <w:szCs w:val="17"/>
        </w:rPr>
        <w:t xml:space="preserve"> or current child abuse allegations relating to child safety raised against Exhibitor Personnel; </w:t>
      </w:r>
    </w:p>
    <w:p w14:paraId="79C1541F" w14:textId="309264CA" w:rsidR="009C1DBD" w:rsidRPr="00D97CCE" w:rsidRDefault="009C1DBD" w:rsidP="00B16BB6">
      <w:pPr>
        <w:pStyle w:val="Heading4"/>
        <w:tabs>
          <w:tab w:val="clear" w:pos="2695"/>
          <w:tab w:val="left" w:pos="1276"/>
          <w:tab w:val="num" w:pos="1845"/>
        </w:tabs>
        <w:spacing w:after="120"/>
        <w:ind w:left="1276" w:hanging="426"/>
        <w:jc w:val="both"/>
        <w:rPr>
          <w:rFonts w:cs="Arial"/>
          <w:sz w:val="17"/>
          <w:szCs w:val="17"/>
        </w:rPr>
      </w:pPr>
      <w:r w:rsidRPr="00D97CCE">
        <w:rPr>
          <w:rFonts w:cs="Arial"/>
          <w:sz w:val="17"/>
          <w:szCs w:val="17"/>
        </w:rPr>
        <w:t xml:space="preserve">any criminal charges, investigations or </w:t>
      </w:r>
      <w:r w:rsidRPr="00B16BB6">
        <w:rPr>
          <w:rFonts w:cs="Arial"/>
          <w:sz w:val="17"/>
          <w:szCs w:val="17"/>
        </w:rPr>
        <w:t>convictions</w:t>
      </w:r>
      <w:r w:rsidRPr="00D97CCE">
        <w:rPr>
          <w:rFonts w:cs="Arial"/>
          <w:sz w:val="17"/>
          <w:szCs w:val="17"/>
        </w:rPr>
        <w:t xml:space="preserve"> of Exhibitor Personnel; and</w:t>
      </w:r>
    </w:p>
    <w:p w14:paraId="08C51DEE" w14:textId="2F9D4BBB" w:rsidR="009C1DBD" w:rsidRPr="00D97CCE" w:rsidRDefault="009C1DBD" w:rsidP="00B16BB6">
      <w:pPr>
        <w:pStyle w:val="Heading4"/>
        <w:tabs>
          <w:tab w:val="clear" w:pos="2695"/>
          <w:tab w:val="left" w:pos="1276"/>
          <w:tab w:val="num" w:pos="1845"/>
        </w:tabs>
        <w:spacing w:after="120"/>
        <w:ind w:left="1276" w:hanging="426"/>
        <w:jc w:val="both"/>
        <w:rPr>
          <w:rFonts w:cs="Arial"/>
          <w:sz w:val="17"/>
          <w:szCs w:val="17"/>
        </w:rPr>
      </w:pPr>
      <w:r w:rsidRPr="00B16BB6">
        <w:rPr>
          <w:rFonts w:cs="Arial"/>
          <w:sz w:val="17"/>
          <w:szCs w:val="17"/>
        </w:rPr>
        <w:t>any</w:t>
      </w:r>
      <w:r w:rsidRPr="00D97CCE">
        <w:rPr>
          <w:rFonts w:cs="Arial"/>
          <w:sz w:val="17"/>
          <w:szCs w:val="17"/>
        </w:rPr>
        <w:t xml:space="preserve"> allegations relating to child safety raised against Exhibitor Personnel.</w:t>
      </w:r>
    </w:p>
    <w:p w14:paraId="0D19DFE6" w14:textId="4E769272" w:rsidR="009C1DBD" w:rsidRPr="00EC5ADD" w:rsidRDefault="009C1DBD" w:rsidP="005B608A">
      <w:pPr>
        <w:pStyle w:val="Heading3"/>
        <w:numPr>
          <w:ilvl w:val="2"/>
          <w:numId w:val="7"/>
        </w:numPr>
        <w:tabs>
          <w:tab w:val="clear" w:pos="2126"/>
          <w:tab w:val="num" w:pos="1843"/>
        </w:tabs>
        <w:spacing w:after="120"/>
        <w:ind w:left="851" w:hanging="425"/>
        <w:jc w:val="both"/>
        <w:rPr>
          <w:sz w:val="17"/>
          <w:szCs w:val="17"/>
        </w:rPr>
      </w:pPr>
      <w:r w:rsidRPr="00EC5ADD">
        <w:rPr>
          <w:sz w:val="17"/>
          <w:szCs w:val="17"/>
        </w:rPr>
        <w:t xml:space="preserve">The Exhibitor must immediately contact Victoria Police if it suspects a criminal offence has occurred in connection with the Services, even if the Exhibitor believes the allegation has already been reported to Victoria Police. </w:t>
      </w:r>
    </w:p>
    <w:p w14:paraId="34AF2304" w14:textId="790567C6" w:rsidR="009C1DBD" w:rsidRPr="00EC5ADD" w:rsidRDefault="009C1DBD" w:rsidP="005B608A">
      <w:pPr>
        <w:pStyle w:val="Heading3"/>
        <w:numPr>
          <w:ilvl w:val="2"/>
          <w:numId w:val="7"/>
        </w:numPr>
        <w:tabs>
          <w:tab w:val="clear" w:pos="2126"/>
          <w:tab w:val="num" w:pos="1843"/>
        </w:tabs>
        <w:spacing w:after="120"/>
        <w:ind w:left="851" w:hanging="425"/>
        <w:jc w:val="both"/>
        <w:rPr>
          <w:sz w:val="17"/>
          <w:szCs w:val="17"/>
        </w:rPr>
      </w:pPr>
      <w:r w:rsidRPr="00EC5ADD">
        <w:rPr>
          <w:sz w:val="17"/>
          <w:szCs w:val="17"/>
        </w:rPr>
        <w:t xml:space="preserve">If requested by the Department, the Exhibitor must take any additional steps reasonably requested by the Department, including but not limited to removing its Personnel from providing the Services under this Agreement. </w:t>
      </w:r>
    </w:p>
    <w:p w14:paraId="741464B5" w14:textId="77777777" w:rsidR="004E57E5" w:rsidRPr="008B527D" w:rsidRDefault="00A7094A" w:rsidP="0072021E">
      <w:pPr>
        <w:pStyle w:val="Heading1"/>
        <w:keepNext w:val="0"/>
        <w:keepLines w:val="0"/>
        <w:spacing w:after="120"/>
        <w:ind w:left="425" w:hanging="425"/>
        <w:jc w:val="both"/>
        <w:rPr>
          <w:bCs/>
          <w:sz w:val="17"/>
          <w:szCs w:val="17"/>
        </w:rPr>
      </w:pPr>
      <w:r w:rsidRPr="008B527D">
        <w:rPr>
          <w:bCs/>
          <w:sz w:val="17"/>
          <w:szCs w:val="17"/>
        </w:rPr>
        <w:t>Child Safe Standards</w:t>
      </w:r>
    </w:p>
    <w:p w14:paraId="415B0E24" w14:textId="530343D7" w:rsidR="006C2855" w:rsidRPr="00B82807" w:rsidRDefault="006C2855" w:rsidP="00B82807">
      <w:pPr>
        <w:keepLines/>
        <w:spacing w:before="100" w:after="100"/>
        <w:ind w:left="426"/>
        <w:jc w:val="both"/>
        <w:rPr>
          <w:rFonts w:cs="Arial"/>
          <w:bCs/>
          <w:sz w:val="17"/>
          <w:szCs w:val="17"/>
        </w:rPr>
      </w:pPr>
      <w:r w:rsidRPr="00B82807">
        <w:rPr>
          <w:rFonts w:cs="Arial"/>
          <w:bCs/>
          <w:sz w:val="17"/>
          <w:szCs w:val="17"/>
        </w:rPr>
        <w:t>Where the Exhibitor is an entity or individual required to comply with the Child Safe Standards, it warrants that:</w:t>
      </w:r>
    </w:p>
    <w:p w14:paraId="5D3A4C73" w14:textId="6C9BA3D1" w:rsidR="006C2855" w:rsidRPr="00B82807" w:rsidRDefault="006C2855" w:rsidP="00B82807">
      <w:pPr>
        <w:pStyle w:val="Heading3"/>
        <w:numPr>
          <w:ilvl w:val="2"/>
          <w:numId w:val="34"/>
        </w:numPr>
        <w:tabs>
          <w:tab w:val="clear" w:pos="2126"/>
          <w:tab w:val="num" w:pos="1843"/>
        </w:tabs>
        <w:spacing w:after="120"/>
        <w:ind w:left="851" w:hanging="425"/>
        <w:jc w:val="both"/>
        <w:rPr>
          <w:sz w:val="17"/>
          <w:szCs w:val="17"/>
        </w:rPr>
      </w:pPr>
      <w:r w:rsidRPr="00B82807">
        <w:rPr>
          <w:sz w:val="17"/>
          <w:szCs w:val="17"/>
        </w:rPr>
        <w:t xml:space="preserve">it is compliant with, and will continue to comply with the Child Safe Standards during the </w:t>
      </w:r>
      <w:r w:rsidR="006D0C00">
        <w:rPr>
          <w:sz w:val="17"/>
          <w:szCs w:val="17"/>
        </w:rPr>
        <w:t>Event</w:t>
      </w:r>
      <w:r w:rsidRPr="00B82807">
        <w:rPr>
          <w:sz w:val="17"/>
          <w:szCs w:val="17"/>
        </w:rPr>
        <w:t xml:space="preserve">, or has a valid exemption; and </w:t>
      </w:r>
    </w:p>
    <w:p w14:paraId="2093BBA9" w14:textId="77777777" w:rsidR="006C2855" w:rsidRPr="00B82807" w:rsidRDefault="006C2855" w:rsidP="00B82807">
      <w:pPr>
        <w:pStyle w:val="Heading3"/>
        <w:numPr>
          <w:ilvl w:val="2"/>
          <w:numId w:val="34"/>
        </w:numPr>
        <w:tabs>
          <w:tab w:val="clear" w:pos="2126"/>
          <w:tab w:val="num" w:pos="1843"/>
        </w:tabs>
        <w:spacing w:after="120"/>
        <w:ind w:left="851" w:hanging="425"/>
        <w:jc w:val="both"/>
        <w:rPr>
          <w:sz w:val="17"/>
          <w:szCs w:val="17"/>
        </w:rPr>
      </w:pPr>
      <w:r w:rsidRPr="00B82807">
        <w:rPr>
          <w:sz w:val="17"/>
          <w:szCs w:val="17"/>
        </w:rPr>
        <w:t>it will immediately provide the Department Representative with copies of any documents or information in respect to any compliance action taken by any regulatory authority in connection with child safety against the Supplier, or the Supplier’s Personnel.</w:t>
      </w:r>
    </w:p>
    <w:p w14:paraId="347E0878" w14:textId="0975AD49" w:rsidR="00FA6467" w:rsidRPr="008B527D" w:rsidRDefault="00FA6467" w:rsidP="00FA6467">
      <w:pPr>
        <w:pStyle w:val="Heading1"/>
        <w:keepNext w:val="0"/>
        <w:keepLines w:val="0"/>
        <w:spacing w:after="120"/>
        <w:ind w:left="425" w:hanging="425"/>
        <w:jc w:val="both"/>
        <w:rPr>
          <w:bCs/>
          <w:sz w:val="17"/>
          <w:szCs w:val="17"/>
        </w:rPr>
      </w:pPr>
      <w:r>
        <w:rPr>
          <w:bCs/>
          <w:sz w:val="17"/>
          <w:szCs w:val="17"/>
        </w:rPr>
        <w:t>Compliance with Reportable Conduct Scheme</w:t>
      </w:r>
    </w:p>
    <w:p w14:paraId="083E2719" w14:textId="77777777" w:rsidR="00622A58" w:rsidRDefault="00622A58" w:rsidP="00622A58">
      <w:pPr>
        <w:pStyle w:val="Heading3"/>
        <w:numPr>
          <w:ilvl w:val="0"/>
          <w:numId w:val="0"/>
        </w:numPr>
        <w:tabs>
          <w:tab w:val="num" w:pos="2126"/>
        </w:tabs>
        <w:spacing w:after="120"/>
        <w:ind w:left="426"/>
        <w:jc w:val="both"/>
        <w:rPr>
          <w:sz w:val="17"/>
          <w:szCs w:val="17"/>
        </w:rPr>
      </w:pPr>
      <w:r w:rsidRPr="00622A58">
        <w:rPr>
          <w:sz w:val="17"/>
          <w:szCs w:val="17"/>
        </w:rPr>
        <w:t>Where the Supplier is an entity or individual to which the Reportable Conduct Scheme applies, it warrants that:</w:t>
      </w:r>
    </w:p>
    <w:p w14:paraId="566F8E48" w14:textId="77777777" w:rsidR="003A4DDD" w:rsidRPr="003A4DDD" w:rsidRDefault="003A4DDD" w:rsidP="003A4DDD">
      <w:pPr>
        <w:pStyle w:val="Heading3"/>
        <w:numPr>
          <w:ilvl w:val="2"/>
          <w:numId w:val="34"/>
        </w:numPr>
        <w:tabs>
          <w:tab w:val="clear" w:pos="2126"/>
          <w:tab w:val="num" w:pos="1843"/>
        </w:tabs>
        <w:spacing w:after="120"/>
        <w:ind w:left="851" w:hanging="425"/>
        <w:jc w:val="both"/>
        <w:rPr>
          <w:sz w:val="17"/>
          <w:szCs w:val="17"/>
        </w:rPr>
      </w:pPr>
      <w:r w:rsidRPr="003A4DDD">
        <w:rPr>
          <w:sz w:val="17"/>
          <w:szCs w:val="17"/>
        </w:rPr>
        <w:t xml:space="preserve">it will comply with the Reportable Conduct Scheme; </w:t>
      </w:r>
    </w:p>
    <w:p w14:paraId="10B23B1F" w14:textId="77777777" w:rsidR="003A4DDD" w:rsidRPr="003A4DDD" w:rsidRDefault="003A4DDD" w:rsidP="003A4DDD">
      <w:pPr>
        <w:pStyle w:val="Heading3"/>
        <w:numPr>
          <w:ilvl w:val="2"/>
          <w:numId w:val="34"/>
        </w:numPr>
        <w:tabs>
          <w:tab w:val="clear" w:pos="2126"/>
          <w:tab w:val="num" w:pos="1843"/>
        </w:tabs>
        <w:spacing w:after="120"/>
        <w:ind w:left="851" w:hanging="425"/>
        <w:jc w:val="both"/>
        <w:rPr>
          <w:sz w:val="17"/>
          <w:szCs w:val="17"/>
        </w:rPr>
      </w:pPr>
      <w:r w:rsidRPr="003A4DDD">
        <w:rPr>
          <w:sz w:val="17"/>
          <w:szCs w:val="17"/>
        </w:rPr>
        <w:t>if it becomes aware of a Reportable Allegation against any of its Personnel it will, unless it has a lawful excuse not to:</w:t>
      </w:r>
    </w:p>
    <w:p w14:paraId="2092DB5F" w14:textId="77777777" w:rsidR="003A4DDD" w:rsidRPr="003A4DDD" w:rsidRDefault="003A4DDD" w:rsidP="003A4DDD">
      <w:pPr>
        <w:pStyle w:val="Heading4"/>
        <w:tabs>
          <w:tab w:val="clear" w:pos="2695"/>
          <w:tab w:val="left" w:pos="1276"/>
          <w:tab w:val="num" w:pos="1845"/>
        </w:tabs>
        <w:spacing w:after="120"/>
        <w:ind w:left="1276" w:hanging="426"/>
        <w:jc w:val="both"/>
        <w:rPr>
          <w:rFonts w:cs="Arial"/>
          <w:sz w:val="17"/>
          <w:szCs w:val="17"/>
        </w:rPr>
      </w:pPr>
      <w:r w:rsidRPr="003A4DDD">
        <w:rPr>
          <w:rFonts w:cs="Arial"/>
          <w:sz w:val="17"/>
          <w:szCs w:val="17"/>
        </w:rPr>
        <w:t>immediately provide the Department Representative with details of the Reportable Allegation;</w:t>
      </w:r>
    </w:p>
    <w:p w14:paraId="3CF68D73" w14:textId="77777777" w:rsidR="003A4DDD" w:rsidRPr="003A4DDD" w:rsidRDefault="003A4DDD" w:rsidP="003A4DDD">
      <w:pPr>
        <w:pStyle w:val="Heading4"/>
        <w:tabs>
          <w:tab w:val="clear" w:pos="2695"/>
          <w:tab w:val="left" w:pos="1276"/>
          <w:tab w:val="num" w:pos="1845"/>
        </w:tabs>
        <w:spacing w:after="120"/>
        <w:ind w:left="1276" w:hanging="426"/>
        <w:jc w:val="both"/>
        <w:rPr>
          <w:rFonts w:cs="Arial"/>
          <w:sz w:val="17"/>
          <w:szCs w:val="17"/>
        </w:rPr>
      </w:pPr>
      <w:r w:rsidRPr="003A4DDD">
        <w:rPr>
          <w:rFonts w:cs="Arial"/>
          <w:sz w:val="17"/>
          <w:szCs w:val="17"/>
        </w:rPr>
        <w:t>as soon as practicable, provide any further information relating to the Reportable Allegation reasonably requested by the Department to support management to child safety risks to students; and</w:t>
      </w:r>
    </w:p>
    <w:p w14:paraId="1A47763E" w14:textId="1CB6BB5C" w:rsidR="00622A58" w:rsidRPr="00B82807" w:rsidRDefault="003A4DDD" w:rsidP="00B82807">
      <w:pPr>
        <w:pStyle w:val="Heading4"/>
        <w:tabs>
          <w:tab w:val="clear" w:pos="2695"/>
          <w:tab w:val="left" w:pos="1276"/>
          <w:tab w:val="num" w:pos="1845"/>
        </w:tabs>
        <w:spacing w:after="120"/>
        <w:ind w:left="1276" w:hanging="426"/>
        <w:jc w:val="both"/>
        <w:rPr>
          <w:rFonts w:cs="Arial"/>
          <w:sz w:val="17"/>
          <w:szCs w:val="17"/>
        </w:rPr>
      </w:pPr>
      <w:r w:rsidRPr="003A4DDD">
        <w:rPr>
          <w:rFonts w:cs="Arial"/>
          <w:sz w:val="17"/>
          <w:szCs w:val="17"/>
        </w:rPr>
        <w:lastRenderedPageBreak/>
        <w:t xml:space="preserve">conduct an investigation as required under the </w:t>
      </w:r>
      <w:r w:rsidRPr="00B82807">
        <w:rPr>
          <w:rFonts w:cs="Arial"/>
          <w:i/>
          <w:iCs/>
          <w:sz w:val="17"/>
          <w:szCs w:val="17"/>
        </w:rPr>
        <w:t>Child Wellbeing and Safety Act 2005</w:t>
      </w:r>
      <w:r w:rsidRPr="00B82807">
        <w:rPr>
          <w:rFonts w:cs="Arial"/>
          <w:sz w:val="17"/>
          <w:szCs w:val="17"/>
        </w:rPr>
        <w:t xml:space="preserve"> (Vic) and inform the Department Representative of any outcome and disciplinary action taken within 3 Business Days following the conclusion of the investigation.</w:t>
      </w:r>
    </w:p>
    <w:p w14:paraId="32BFB873" w14:textId="31C240F2" w:rsidR="004E57E5" w:rsidRPr="008B527D" w:rsidRDefault="004E57E5" w:rsidP="00B16BB6">
      <w:pPr>
        <w:pStyle w:val="Heading4"/>
        <w:tabs>
          <w:tab w:val="clear" w:pos="2695"/>
          <w:tab w:val="left" w:pos="1276"/>
          <w:tab w:val="num" w:pos="1845"/>
        </w:tabs>
        <w:spacing w:after="120"/>
        <w:ind w:left="1276" w:hanging="426"/>
        <w:jc w:val="both"/>
        <w:rPr>
          <w:rFonts w:cs="Arial"/>
          <w:sz w:val="17"/>
          <w:szCs w:val="17"/>
        </w:rPr>
      </w:pPr>
    </w:p>
    <w:p w14:paraId="0013EBF9" w14:textId="2360EA91" w:rsidR="004E57E5" w:rsidRPr="00B24348" w:rsidRDefault="00A7094A" w:rsidP="00A14EF3">
      <w:pPr>
        <w:pStyle w:val="Heading3"/>
        <w:numPr>
          <w:ilvl w:val="2"/>
          <w:numId w:val="7"/>
        </w:numPr>
        <w:tabs>
          <w:tab w:val="num" w:pos="851"/>
        </w:tabs>
        <w:spacing w:after="120"/>
        <w:ind w:left="851" w:hanging="425"/>
        <w:jc w:val="both"/>
        <w:rPr>
          <w:sz w:val="17"/>
          <w:szCs w:val="17"/>
        </w:rPr>
      </w:pPr>
      <w:r w:rsidRPr="00B24348">
        <w:rPr>
          <w:sz w:val="17"/>
          <w:szCs w:val="17"/>
        </w:rPr>
        <w:t xml:space="preserve">The </w:t>
      </w:r>
      <w:r w:rsidR="007745E8" w:rsidRPr="00B24348">
        <w:rPr>
          <w:sz w:val="17"/>
          <w:szCs w:val="17"/>
        </w:rPr>
        <w:t>Department</w:t>
      </w:r>
      <w:r w:rsidRPr="00B24348">
        <w:rPr>
          <w:sz w:val="17"/>
          <w:szCs w:val="17"/>
        </w:rPr>
        <w:t xml:space="preserve"> may terminate this Agreement immediately if, in the </w:t>
      </w:r>
      <w:r w:rsidR="007745E8" w:rsidRPr="00B24348">
        <w:rPr>
          <w:sz w:val="17"/>
          <w:szCs w:val="17"/>
        </w:rPr>
        <w:t>Department’s</w:t>
      </w:r>
      <w:r w:rsidRPr="00B24348">
        <w:rPr>
          <w:sz w:val="17"/>
          <w:szCs w:val="17"/>
        </w:rPr>
        <w:t xml:space="preserve"> reasonable opinion, it determines at any time that:</w:t>
      </w:r>
    </w:p>
    <w:p w14:paraId="17505AEB" w14:textId="5BF92C67" w:rsidR="004E57E5" w:rsidRPr="00B24348" w:rsidRDefault="00A7094A" w:rsidP="00B16BB6">
      <w:pPr>
        <w:pStyle w:val="Heading4"/>
        <w:tabs>
          <w:tab w:val="clear" w:pos="2695"/>
          <w:tab w:val="left" w:pos="1276"/>
          <w:tab w:val="num" w:pos="1845"/>
        </w:tabs>
        <w:spacing w:after="120"/>
        <w:ind w:left="1276" w:hanging="426"/>
        <w:jc w:val="both"/>
        <w:rPr>
          <w:rFonts w:cs="Arial"/>
          <w:sz w:val="17"/>
          <w:szCs w:val="17"/>
        </w:rPr>
      </w:pPr>
      <w:r w:rsidRPr="00B24348">
        <w:rPr>
          <w:rFonts w:cs="Arial"/>
          <w:sz w:val="17"/>
          <w:szCs w:val="17"/>
        </w:rPr>
        <w:t xml:space="preserve">there is a breach of any Child Safety Laws caused by, or in any way connected with, the </w:t>
      </w:r>
      <w:r w:rsidR="00E409DC" w:rsidRPr="00B24348">
        <w:rPr>
          <w:rFonts w:cs="Arial"/>
          <w:sz w:val="17"/>
          <w:szCs w:val="17"/>
        </w:rPr>
        <w:t>Exhibitor</w:t>
      </w:r>
      <w:r w:rsidRPr="00B24348">
        <w:rPr>
          <w:rFonts w:cs="Arial"/>
          <w:sz w:val="17"/>
          <w:szCs w:val="17"/>
        </w:rPr>
        <w:t xml:space="preserve"> or its </w:t>
      </w:r>
      <w:r w:rsidR="001731A5" w:rsidRPr="00B24348">
        <w:rPr>
          <w:rFonts w:cs="Arial"/>
          <w:sz w:val="17"/>
          <w:szCs w:val="17"/>
        </w:rPr>
        <w:t>Personnel</w:t>
      </w:r>
      <w:r w:rsidRPr="00B24348">
        <w:rPr>
          <w:rFonts w:cs="Arial"/>
          <w:sz w:val="17"/>
          <w:szCs w:val="17"/>
        </w:rPr>
        <w:t>; or</w:t>
      </w:r>
    </w:p>
    <w:p w14:paraId="00BCAA57" w14:textId="01295E36" w:rsidR="004E57E5" w:rsidRPr="00B24348" w:rsidRDefault="00A7094A" w:rsidP="00714465">
      <w:pPr>
        <w:pStyle w:val="Heading4"/>
        <w:tabs>
          <w:tab w:val="left" w:pos="1276"/>
        </w:tabs>
        <w:spacing w:after="120"/>
        <w:ind w:left="1276" w:hanging="426"/>
        <w:jc w:val="both"/>
        <w:rPr>
          <w:rFonts w:cs="Arial"/>
          <w:sz w:val="17"/>
          <w:szCs w:val="17"/>
        </w:rPr>
      </w:pPr>
      <w:r w:rsidRPr="00B24348">
        <w:rPr>
          <w:rFonts w:cs="Arial"/>
          <w:sz w:val="17"/>
          <w:szCs w:val="17"/>
        </w:rPr>
        <w:t xml:space="preserve">the </w:t>
      </w:r>
      <w:r w:rsidR="00E409DC" w:rsidRPr="00B24348">
        <w:rPr>
          <w:rFonts w:cs="Arial"/>
          <w:sz w:val="17"/>
          <w:szCs w:val="17"/>
        </w:rPr>
        <w:t>Exhibitor</w:t>
      </w:r>
      <w:r w:rsidRPr="00B24348">
        <w:rPr>
          <w:rFonts w:cs="Arial"/>
          <w:sz w:val="17"/>
          <w:szCs w:val="17"/>
        </w:rPr>
        <w:t xml:space="preserve"> or any of its </w:t>
      </w:r>
      <w:r w:rsidR="001731A5" w:rsidRPr="00B24348">
        <w:rPr>
          <w:rFonts w:cs="Arial"/>
          <w:sz w:val="17"/>
          <w:szCs w:val="17"/>
        </w:rPr>
        <w:t xml:space="preserve">Personnel </w:t>
      </w:r>
      <w:r w:rsidRPr="00B24348">
        <w:rPr>
          <w:rFonts w:cs="Arial"/>
          <w:sz w:val="17"/>
          <w:szCs w:val="17"/>
        </w:rPr>
        <w:t xml:space="preserve">are not suitable to engage in Child-connected work for the purposes of the </w:t>
      </w:r>
      <w:r w:rsidR="007745E8" w:rsidRPr="00B24348">
        <w:rPr>
          <w:rFonts w:cs="Arial"/>
          <w:sz w:val="17"/>
          <w:szCs w:val="17"/>
        </w:rPr>
        <w:t>Department</w:t>
      </w:r>
      <w:r w:rsidRPr="00B24348">
        <w:rPr>
          <w:rFonts w:cs="Arial"/>
          <w:sz w:val="17"/>
          <w:szCs w:val="17"/>
        </w:rPr>
        <w:t xml:space="preserve"> and School Staff's compliance with the Child Safety Laws or relevant </w:t>
      </w:r>
      <w:r w:rsidR="007745E8" w:rsidRPr="00B24348">
        <w:rPr>
          <w:rFonts w:cs="Arial"/>
          <w:sz w:val="17"/>
          <w:szCs w:val="17"/>
        </w:rPr>
        <w:t>Department</w:t>
      </w:r>
      <w:r w:rsidRPr="00B24348">
        <w:rPr>
          <w:rFonts w:cs="Arial"/>
          <w:sz w:val="17"/>
          <w:szCs w:val="17"/>
        </w:rPr>
        <w:t xml:space="preserve"> Child Safety Policies.</w:t>
      </w:r>
    </w:p>
    <w:p w14:paraId="60DF78E1" w14:textId="77777777" w:rsidR="004E57E5" w:rsidRPr="008B527D" w:rsidRDefault="00A7094A" w:rsidP="0072021E">
      <w:pPr>
        <w:pStyle w:val="Heading1"/>
        <w:keepLines w:val="0"/>
        <w:spacing w:after="120"/>
        <w:ind w:left="425" w:hanging="425"/>
        <w:jc w:val="both"/>
        <w:rPr>
          <w:sz w:val="17"/>
          <w:szCs w:val="17"/>
        </w:rPr>
      </w:pPr>
      <w:r w:rsidRPr="008B527D">
        <w:rPr>
          <w:sz w:val="17"/>
          <w:szCs w:val="17"/>
        </w:rPr>
        <w:t>Insurance, Release</w:t>
      </w:r>
      <w:bookmarkEnd w:id="40"/>
      <w:bookmarkEnd w:id="41"/>
      <w:bookmarkEnd w:id="42"/>
      <w:bookmarkEnd w:id="43"/>
      <w:r w:rsidRPr="008B527D">
        <w:rPr>
          <w:sz w:val="17"/>
          <w:szCs w:val="17"/>
        </w:rPr>
        <w:t xml:space="preserve"> and Indemnity</w:t>
      </w:r>
    </w:p>
    <w:p w14:paraId="782D3D00" w14:textId="77777777" w:rsidR="004E57E5" w:rsidRPr="008B527D" w:rsidRDefault="00A7094A" w:rsidP="0072021E">
      <w:pPr>
        <w:pStyle w:val="Heading2"/>
        <w:tabs>
          <w:tab w:val="clear" w:pos="1560"/>
          <w:tab w:val="num" w:pos="450"/>
        </w:tabs>
        <w:spacing w:after="120"/>
        <w:ind w:left="567" w:hanging="567"/>
        <w:jc w:val="both"/>
        <w:rPr>
          <w:sz w:val="17"/>
          <w:szCs w:val="17"/>
        </w:rPr>
      </w:pPr>
      <w:bookmarkStart w:id="44" w:name="_Ref301780084"/>
      <w:bookmarkStart w:id="45" w:name="_Toc340585259"/>
      <w:bookmarkStart w:id="46" w:name="_Ref351974142"/>
      <w:bookmarkStart w:id="47" w:name="_Ref351974220"/>
      <w:r w:rsidRPr="008B527D">
        <w:rPr>
          <w:sz w:val="17"/>
          <w:szCs w:val="17"/>
        </w:rPr>
        <w:t>Insurance</w:t>
      </w:r>
      <w:bookmarkEnd w:id="44"/>
      <w:bookmarkEnd w:id="45"/>
    </w:p>
    <w:p w14:paraId="7A8A266D" w14:textId="4581514F" w:rsidR="004E57E5" w:rsidRPr="008B527D" w:rsidRDefault="00A7094A" w:rsidP="00A14EF3">
      <w:pPr>
        <w:pStyle w:val="Heading3"/>
        <w:numPr>
          <w:ilvl w:val="2"/>
          <w:numId w:val="7"/>
        </w:numPr>
        <w:tabs>
          <w:tab w:val="num" w:pos="851"/>
        </w:tabs>
        <w:spacing w:after="120"/>
        <w:ind w:left="851" w:hanging="425"/>
        <w:jc w:val="both"/>
        <w:rPr>
          <w:sz w:val="17"/>
          <w:szCs w:val="17"/>
        </w:rPr>
      </w:pPr>
      <w:bookmarkStart w:id="48" w:name="_Ref470093810"/>
      <w:r w:rsidRPr="008B527D">
        <w:rPr>
          <w:sz w:val="17"/>
          <w:szCs w:val="17"/>
        </w:rPr>
        <w:t xml:space="preserve">The </w:t>
      </w:r>
      <w:r w:rsidR="00E409DC" w:rsidRPr="008B527D">
        <w:rPr>
          <w:sz w:val="17"/>
          <w:szCs w:val="17"/>
        </w:rPr>
        <w:t>Exhibitor</w:t>
      </w:r>
      <w:r w:rsidRPr="008B527D">
        <w:rPr>
          <w:sz w:val="17"/>
          <w:szCs w:val="17"/>
        </w:rPr>
        <w:t xml:space="preserve"> must obtain and maintain </w:t>
      </w:r>
      <w:r w:rsidR="00EA56B9" w:rsidRPr="008B527D">
        <w:rPr>
          <w:sz w:val="17"/>
          <w:szCs w:val="17"/>
        </w:rPr>
        <w:t xml:space="preserve">for the </w:t>
      </w:r>
      <w:r w:rsidR="00287484">
        <w:rPr>
          <w:sz w:val="17"/>
          <w:szCs w:val="17"/>
        </w:rPr>
        <w:t xml:space="preserve">duration of the </w:t>
      </w:r>
      <w:r w:rsidR="006D0C00">
        <w:rPr>
          <w:sz w:val="17"/>
          <w:szCs w:val="17"/>
        </w:rPr>
        <w:t>Event</w:t>
      </w:r>
      <w:r w:rsidR="00EA56B9" w:rsidRPr="008B527D">
        <w:rPr>
          <w:sz w:val="17"/>
          <w:szCs w:val="17"/>
        </w:rPr>
        <w:t xml:space="preserve">, </w:t>
      </w:r>
      <w:r w:rsidRPr="008B527D">
        <w:rPr>
          <w:sz w:val="17"/>
          <w:szCs w:val="17"/>
        </w:rPr>
        <w:t xml:space="preserve">the insurance set out in </w:t>
      </w:r>
      <w:r w:rsidRPr="008B527D">
        <w:rPr>
          <w:sz w:val="17"/>
          <w:szCs w:val="17"/>
        </w:rPr>
        <w:fldChar w:fldCharType="begin"/>
      </w:r>
      <w:r w:rsidRPr="008B527D">
        <w:rPr>
          <w:sz w:val="17"/>
          <w:szCs w:val="17"/>
        </w:rPr>
        <w:instrText xml:space="preserve"> REF _Ref470093708 \r \h  \* MERGEFORMAT </w:instrText>
      </w:r>
      <w:r w:rsidRPr="008B527D">
        <w:rPr>
          <w:sz w:val="17"/>
          <w:szCs w:val="17"/>
        </w:rPr>
      </w:r>
      <w:r w:rsidRPr="008B527D">
        <w:rPr>
          <w:sz w:val="17"/>
          <w:szCs w:val="17"/>
        </w:rPr>
        <w:fldChar w:fldCharType="separate"/>
      </w:r>
      <w:r w:rsidR="009A7F31">
        <w:rPr>
          <w:sz w:val="17"/>
          <w:szCs w:val="17"/>
        </w:rPr>
        <w:t>Item 7</w:t>
      </w:r>
      <w:r w:rsidRPr="008B527D">
        <w:rPr>
          <w:sz w:val="17"/>
          <w:szCs w:val="17"/>
        </w:rPr>
        <w:fldChar w:fldCharType="end"/>
      </w:r>
      <w:r w:rsidRPr="008B527D">
        <w:rPr>
          <w:sz w:val="17"/>
          <w:szCs w:val="17"/>
        </w:rPr>
        <w:t xml:space="preserve"> </w:t>
      </w:r>
      <w:r w:rsidR="00EA56B9" w:rsidRPr="008B527D">
        <w:rPr>
          <w:sz w:val="17"/>
          <w:szCs w:val="17"/>
        </w:rPr>
        <w:t xml:space="preserve">with an insurer authorised by the Australian Prudential Regulation Authority to conduce insurance business in Australia that is acceptable to the </w:t>
      </w:r>
      <w:r w:rsidR="007745E8" w:rsidRPr="008B527D">
        <w:rPr>
          <w:sz w:val="17"/>
          <w:szCs w:val="17"/>
        </w:rPr>
        <w:t>Department</w:t>
      </w:r>
      <w:r w:rsidRPr="008B527D">
        <w:rPr>
          <w:sz w:val="17"/>
          <w:szCs w:val="17"/>
        </w:rPr>
        <w:t>.</w:t>
      </w:r>
      <w:bookmarkEnd w:id="46"/>
      <w:bookmarkEnd w:id="48"/>
    </w:p>
    <w:p w14:paraId="20F12680" w14:textId="59787B4D"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The </w:t>
      </w:r>
      <w:r w:rsidR="00E409DC" w:rsidRPr="008B527D">
        <w:rPr>
          <w:sz w:val="17"/>
          <w:szCs w:val="17"/>
        </w:rPr>
        <w:t>Exhibitor</w:t>
      </w:r>
      <w:r w:rsidRPr="008B527D">
        <w:rPr>
          <w:sz w:val="17"/>
          <w:szCs w:val="17"/>
        </w:rPr>
        <w:t xml:space="preserve"> must not do or permit anything to be done which may invalidate any insurance, make any insurance void or voidable or increase the rate of premium of any insurance of the </w:t>
      </w:r>
      <w:r w:rsidR="007745E8" w:rsidRPr="008B527D">
        <w:rPr>
          <w:sz w:val="17"/>
          <w:szCs w:val="17"/>
        </w:rPr>
        <w:t>Department</w:t>
      </w:r>
      <w:r w:rsidRPr="008B527D">
        <w:rPr>
          <w:sz w:val="17"/>
          <w:szCs w:val="17"/>
        </w:rPr>
        <w:t xml:space="preserve"> or any other person.</w:t>
      </w:r>
    </w:p>
    <w:p w14:paraId="5E5EBC90" w14:textId="113AB007" w:rsidR="004E57E5" w:rsidRPr="008B527D" w:rsidRDefault="00054328" w:rsidP="00A14EF3">
      <w:pPr>
        <w:pStyle w:val="Heading3"/>
        <w:numPr>
          <w:ilvl w:val="2"/>
          <w:numId w:val="7"/>
        </w:numPr>
        <w:tabs>
          <w:tab w:val="num" w:pos="851"/>
        </w:tabs>
        <w:spacing w:after="120"/>
        <w:ind w:left="851" w:hanging="425"/>
        <w:jc w:val="both"/>
        <w:rPr>
          <w:sz w:val="17"/>
          <w:szCs w:val="17"/>
        </w:rPr>
      </w:pPr>
      <w:bookmarkStart w:id="49" w:name="_Ref351974145"/>
      <w:r w:rsidRPr="008B527D">
        <w:rPr>
          <w:sz w:val="17"/>
          <w:szCs w:val="17"/>
        </w:rPr>
        <w:t>T</w:t>
      </w:r>
      <w:r w:rsidR="00A7094A" w:rsidRPr="008B527D">
        <w:rPr>
          <w:sz w:val="17"/>
          <w:szCs w:val="17"/>
        </w:rPr>
        <w:t xml:space="preserve">he </w:t>
      </w:r>
      <w:r w:rsidR="00E409DC" w:rsidRPr="008B527D">
        <w:rPr>
          <w:sz w:val="17"/>
          <w:szCs w:val="17"/>
        </w:rPr>
        <w:t>Exhibitor</w:t>
      </w:r>
      <w:r w:rsidR="00A7094A" w:rsidRPr="008B527D">
        <w:rPr>
          <w:sz w:val="17"/>
          <w:szCs w:val="17"/>
        </w:rPr>
        <w:t xml:space="preserve"> must provide the </w:t>
      </w:r>
      <w:r w:rsidR="007745E8" w:rsidRPr="008B527D">
        <w:rPr>
          <w:sz w:val="17"/>
          <w:szCs w:val="17"/>
        </w:rPr>
        <w:t>Department</w:t>
      </w:r>
      <w:r w:rsidR="00A7094A" w:rsidRPr="008B527D">
        <w:rPr>
          <w:sz w:val="17"/>
          <w:szCs w:val="17"/>
        </w:rPr>
        <w:t xml:space="preserve"> with evidence of the currency of any insurance the </w:t>
      </w:r>
      <w:r w:rsidR="00E409DC" w:rsidRPr="008B527D">
        <w:rPr>
          <w:sz w:val="17"/>
          <w:szCs w:val="17"/>
        </w:rPr>
        <w:t>Exhibitor</w:t>
      </w:r>
      <w:r w:rsidR="00A7094A" w:rsidRPr="008B527D">
        <w:rPr>
          <w:sz w:val="17"/>
          <w:szCs w:val="17"/>
        </w:rPr>
        <w:t xml:space="preserve"> </w:t>
      </w:r>
      <w:r w:rsidR="008302DE" w:rsidRPr="008B527D">
        <w:rPr>
          <w:sz w:val="17"/>
          <w:szCs w:val="17"/>
        </w:rPr>
        <w:t>is required</w:t>
      </w:r>
      <w:r w:rsidR="00A7094A" w:rsidRPr="008B527D">
        <w:rPr>
          <w:sz w:val="17"/>
          <w:szCs w:val="17"/>
        </w:rPr>
        <w:t xml:space="preserve"> to maintain under this Agreement</w:t>
      </w:r>
      <w:r w:rsidRPr="008B527D">
        <w:rPr>
          <w:sz w:val="17"/>
          <w:szCs w:val="17"/>
        </w:rPr>
        <w:t>, at the request of the Department</w:t>
      </w:r>
      <w:r w:rsidR="00A7094A" w:rsidRPr="008B527D">
        <w:rPr>
          <w:sz w:val="17"/>
          <w:szCs w:val="17"/>
        </w:rPr>
        <w:t>.</w:t>
      </w:r>
      <w:bookmarkEnd w:id="49"/>
    </w:p>
    <w:p w14:paraId="7374C5C3" w14:textId="18AB9C01"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Clauses </w:t>
      </w:r>
      <w:r w:rsidRPr="008B527D">
        <w:rPr>
          <w:sz w:val="17"/>
          <w:szCs w:val="17"/>
        </w:rPr>
        <w:fldChar w:fldCharType="begin"/>
      </w:r>
      <w:r w:rsidRPr="008B527D">
        <w:rPr>
          <w:sz w:val="17"/>
          <w:szCs w:val="17"/>
        </w:rPr>
        <w:instrText xml:space="preserve"> REF _Ref470093810 \w \h </w:instrText>
      </w:r>
      <w:r w:rsidR="00CC580B" w:rsidRPr="008B527D">
        <w:rPr>
          <w:sz w:val="17"/>
          <w:szCs w:val="17"/>
        </w:rPr>
        <w:instrText xml:space="preserve"> \* MERGEFORMAT </w:instrText>
      </w:r>
      <w:r w:rsidRPr="008B527D">
        <w:rPr>
          <w:sz w:val="17"/>
          <w:szCs w:val="17"/>
        </w:rPr>
      </w:r>
      <w:r w:rsidRPr="008B527D">
        <w:rPr>
          <w:sz w:val="17"/>
          <w:szCs w:val="17"/>
        </w:rPr>
        <w:fldChar w:fldCharType="separate"/>
      </w:r>
      <w:r w:rsidR="009A7F31">
        <w:rPr>
          <w:sz w:val="17"/>
          <w:szCs w:val="17"/>
        </w:rPr>
        <w:t>11.1(a)</w:t>
      </w:r>
      <w:r w:rsidRPr="008B527D">
        <w:rPr>
          <w:sz w:val="17"/>
          <w:szCs w:val="17"/>
        </w:rPr>
        <w:fldChar w:fldCharType="end"/>
      </w:r>
      <w:r w:rsidRPr="008B527D">
        <w:rPr>
          <w:sz w:val="17"/>
          <w:szCs w:val="17"/>
        </w:rPr>
        <w:t xml:space="preserve">, </w:t>
      </w:r>
      <w:r w:rsidRPr="008B527D">
        <w:rPr>
          <w:sz w:val="17"/>
          <w:szCs w:val="17"/>
        </w:rPr>
        <w:fldChar w:fldCharType="begin"/>
      </w:r>
      <w:r w:rsidRPr="008B527D">
        <w:rPr>
          <w:sz w:val="17"/>
          <w:szCs w:val="17"/>
        </w:rPr>
        <w:instrText xml:space="preserve"> REF _Ref351974145 \w \h </w:instrText>
      </w:r>
      <w:r w:rsidR="00CC580B" w:rsidRPr="008B527D">
        <w:rPr>
          <w:sz w:val="17"/>
          <w:szCs w:val="17"/>
        </w:rPr>
        <w:instrText xml:space="preserve"> \* MERGEFORMAT </w:instrText>
      </w:r>
      <w:r w:rsidRPr="008B527D">
        <w:rPr>
          <w:sz w:val="17"/>
          <w:szCs w:val="17"/>
        </w:rPr>
      </w:r>
      <w:r w:rsidRPr="008B527D">
        <w:rPr>
          <w:sz w:val="17"/>
          <w:szCs w:val="17"/>
        </w:rPr>
        <w:fldChar w:fldCharType="separate"/>
      </w:r>
      <w:r w:rsidR="009A7F31">
        <w:rPr>
          <w:sz w:val="17"/>
          <w:szCs w:val="17"/>
        </w:rPr>
        <w:t>11.1(c)</w:t>
      </w:r>
      <w:r w:rsidRPr="008B527D">
        <w:rPr>
          <w:sz w:val="17"/>
          <w:szCs w:val="17"/>
        </w:rPr>
        <w:fldChar w:fldCharType="end"/>
      </w:r>
      <w:r w:rsidR="004B4326">
        <w:rPr>
          <w:sz w:val="17"/>
          <w:szCs w:val="17"/>
        </w:rPr>
        <w:t xml:space="preserve"> </w:t>
      </w:r>
      <w:r w:rsidRPr="008B527D">
        <w:rPr>
          <w:sz w:val="17"/>
          <w:szCs w:val="17"/>
        </w:rPr>
        <w:t xml:space="preserve">and </w:t>
      </w:r>
      <w:r w:rsidR="004B4326">
        <w:rPr>
          <w:sz w:val="17"/>
          <w:szCs w:val="17"/>
        </w:rPr>
        <w:t>7.2</w:t>
      </w:r>
      <w:r w:rsidRPr="008B527D">
        <w:rPr>
          <w:sz w:val="17"/>
          <w:szCs w:val="17"/>
        </w:rPr>
        <w:t xml:space="preserve"> do not apply if the </w:t>
      </w:r>
      <w:r w:rsidR="00E409DC" w:rsidRPr="008B527D">
        <w:rPr>
          <w:sz w:val="17"/>
          <w:szCs w:val="17"/>
        </w:rPr>
        <w:t>Exhibitor</w:t>
      </w:r>
      <w:r w:rsidRPr="008B527D">
        <w:rPr>
          <w:sz w:val="17"/>
          <w:szCs w:val="17"/>
        </w:rPr>
        <w:t xml:space="preserve"> is insured by VMIA or is a municipal council within the meaning of the Local Government Act 1989 (Vic) and is insured by Liability Mutual Insurance.</w:t>
      </w:r>
    </w:p>
    <w:p w14:paraId="61D3C7CB" w14:textId="77777777" w:rsidR="004E57E5" w:rsidRPr="008B527D" w:rsidRDefault="00A7094A" w:rsidP="0072021E">
      <w:pPr>
        <w:pStyle w:val="Heading2"/>
        <w:tabs>
          <w:tab w:val="clear" w:pos="1560"/>
          <w:tab w:val="num" w:pos="450"/>
        </w:tabs>
        <w:spacing w:after="120"/>
        <w:ind w:left="567" w:hanging="567"/>
        <w:jc w:val="both"/>
        <w:rPr>
          <w:sz w:val="17"/>
          <w:szCs w:val="17"/>
        </w:rPr>
      </w:pPr>
      <w:bookmarkStart w:id="50" w:name="_Ref301780091"/>
      <w:bookmarkStart w:id="51" w:name="_Toc340585260"/>
      <w:r w:rsidRPr="008B527D">
        <w:rPr>
          <w:sz w:val="17"/>
          <w:szCs w:val="17"/>
        </w:rPr>
        <w:t>Release</w:t>
      </w:r>
      <w:bookmarkEnd w:id="50"/>
      <w:bookmarkEnd w:id="51"/>
    </w:p>
    <w:p w14:paraId="4B8EC99F" w14:textId="0A8C9368" w:rsidR="004E57E5" w:rsidRPr="008B527D" w:rsidRDefault="00A7094A" w:rsidP="00A14EF3">
      <w:pPr>
        <w:pStyle w:val="Heading3"/>
        <w:numPr>
          <w:ilvl w:val="2"/>
          <w:numId w:val="7"/>
        </w:numPr>
        <w:tabs>
          <w:tab w:val="num" w:pos="851"/>
        </w:tabs>
        <w:spacing w:after="120"/>
        <w:ind w:left="851" w:hanging="425"/>
        <w:jc w:val="both"/>
        <w:rPr>
          <w:sz w:val="17"/>
          <w:szCs w:val="17"/>
        </w:rPr>
      </w:pPr>
      <w:bookmarkStart w:id="52" w:name="_Ref470093837"/>
      <w:r w:rsidRPr="008B527D">
        <w:rPr>
          <w:sz w:val="17"/>
          <w:szCs w:val="17"/>
        </w:rPr>
        <w:t>Subject to clause</w:t>
      </w:r>
      <w:r w:rsidR="009C1DBD">
        <w:rPr>
          <w:sz w:val="17"/>
          <w:szCs w:val="17"/>
        </w:rPr>
        <w:t xml:space="preserve"> </w:t>
      </w:r>
      <w:r w:rsidR="004B4326">
        <w:rPr>
          <w:sz w:val="17"/>
          <w:szCs w:val="17"/>
        </w:rPr>
        <w:t>7.2(c)</w:t>
      </w:r>
      <w:r w:rsidRPr="008B527D">
        <w:rPr>
          <w:sz w:val="17"/>
          <w:szCs w:val="17"/>
        </w:rPr>
        <w:t xml:space="preserve">, the </w:t>
      </w:r>
      <w:r w:rsidR="00E409DC" w:rsidRPr="008B527D">
        <w:rPr>
          <w:sz w:val="17"/>
          <w:szCs w:val="17"/>
        </w:rPr>
        <w:t>Exhibitor</w:t>
      </w:r>
      <w:r w:rsidRPr="008B527D">
        <w:rPr>
          <w:sz w:val="17"/>
          <w:szCs w:val="17"/>
        </w:rPr>
        <w:t xml:space="preserve"> at all times indemnifies the Department</w:t>
      </w:r>
      <w:r w:rsidR="004B4326">
        <w:rPr>
          <w:sz w:val="17"/>
          <w:szCs w:val="17"/>
        </w:rPr>
        <w:t xml:space="preserve"> </w:t>
      </w:r>
      <w:r w:rsidRPr="008B527D">
        <w:rPr>
          <w:sz w:val="17"/>
          <w:szCs w:val="17"/>
        </w:rPr>
        <w:t xml:space="preserve">and their </w:t>
      </w:r>
      <w:r w:rsidR="001731A5" w:rsidRPr="008B527D">
        <w:rPr>
          <w:sz w:val="17"/>
          <w:szCs w:val="17"/>
        </w:rPr>
        <w:t>Personnel</w:t>
      </w:r>
      <w:r w:rsidRPr="008B527D">
        <w:rPr>
          <w:sz w:val="17"/>
          <w:szCs w:val="17"/>
        </w:rPr>
        <w:t xml:space="preserve"> (in this clause, each an </w:t>
      </w:r>
      <w:r w:rsidRPr="008B527D">
        <w:rPr>
          <w:b/>
          <w:sz w:val="17"/>
          <w:szCs w:val="17"/>
        </w:rPr>
        <w:t>Indemnified Party</w:t>
      </w:r>
      <w:r w:rsidRPr="008B527D">
        <w:rPr>
          <w:sz w:val="17"/>
          <w:szCs w:val="17"/>
        </w:rPr>
        <w:t>) against any Losses which any Indemnified Party suffers or incurs as a result of any demand, suit, action, claim or proceeding against an Indemnified Party where the Losses arise as a direct or indirect result of any of the following:</w:t>
      </w:r>
      <w:bookmarkEnd w:id="52"/>
    </w:p>
    <w:p w14:paraId="3FD9C1D0" w14:textId="77777777"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personal injury, including sickness and death;</w:t>
      </w:r>
    </w:p>
    <w:p w14:paraId="1FED155E" w14:textId="77777777"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property damage;</w:t>
      </w:r>
    </w:p>
    <w:p w14:paraId="65597197" w14:textId="77777777"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a breach of an obligation of confidence or privacy, whether under this Agreement or otherwise;</w:t>
      </w:r>
    </w:p>
    <w:p w14:paraId="3367A1C5" w14:textId="624CE74A"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 xml:space="preserve">fraudulent acts or omissions of the </w:t>
      </w:r>
      <w:r w:rsidR="00E409DC" w:rsidRPr="008B527D">
        <w:rPr>
          <w:rFonts w:cs="Arial"/>
          <w:sz w:val="17"/>
          <w:szCs w:val="17"/>
        </w:rPr>
        <w:t>Exhibitor</w:t>
      </w:r>
      <w:r w:rsidRPr="008B527D">
        <w:rPr>
          <w:rFonts w:cs="Arial"/>
          <w:sz w:val="17"/>
          <w:szCs w:val="17"/>
        </w:rPr>
        <w:t xml:space="preserve"> or its </w:t>
      </w:r>
      <w:r w:rsidR="001731A5" w:rsidRPr="008B527D">
        <w:rPr>
          <w:rFonts w:cs="Arial"/>
          <w:sz w:val="17"/>
          <w:szCs w:val="17"/>
        </w:rPr>
        <w:t>Personnel</w:t>
      </w:r>
      <w:r w:rsidRPr="008B527D">
        <w:rPr>
          <w:rFonts w:cs="Arial"/>
          <w:sz w:val="17"/>
          <w:szCs w:val="17"/>
        </w:rPr>
        <w:t>;</w:t>
      </w:r>
    </w:p>
    <w:p w14:paraId="29B5DC55" w14:textId="3B51E251"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 xml:space="preserve">any wilful misconduct or unlawful act or omission by the </w:t>
      </w:r>
      <w:r w:rsidR="00E409DC" w:rsidRPr="008B527D">
        <w:rPr>
          <w:rFonts w:cs="Arial"/>
          <w:sz w:val="17"/>
          <w:szCs w:val="17"/>
        </w:rPr>
        <w:t>Exhibitor</w:t>
      </w:r>
      <w:r w:rsidRPr="008B527D">
        <w:rPr>
          <w:rFonts w:cs="Arial"/>
          <w:sz w:val="17"/>
          <w:szCs w:val="17"/>
        </w:rPr>
        <w:t xml:space="preserve"> or its </w:t>
      </w:r>
      <w:r w:rsidR="001731A5" w:rsidRPr="008B527D">
        <w:rPr>
          <w:rFonts w:cs="Arial"/>
          <w:sz w:val="17"/>
          <w:szCs w:val="17"/>
        </w:rPr>
        <w:t>Personnel</w:t>
      </w:r>
      <w:r w:rsidRPr="008B527D">
        <w:rPr>
          <w:rFonts w:cs="Arial"/>
          <w:sz w:val="17"/>
          <w:szCs w:val="17"/>
        </w:rPr>
        <w:t>; or</w:t>
      </w:r>
    </w:p>
    <w:p w14:paraId="40D27395" w14:textId="4C8D0C81"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 xml:space="preserve">any third party claim arising out of a breach of this Agreement by the </w:t>
      </w:r>
      <w:r w:rsidR="00E409DC" w:rsidRPr="008B527D">
        <w:rPr>
          <w:rFonts w:cs="Arial"/>
          <w:sz w:val="17"/>
          <w:szCs w:val="17"/>
        </w:rPr>
        <w:t>Exhibitor</w:t>
      </w:r>
      <w:r w:rsidRPr="008B527D">
        <w:rPr>
          <w:rFonts w:cs="Arial"/>
          <w:sz w:val="17"/>
          <w:szCs w:val="17"/>
        </w:rPr>
        <w:t xml:space="preserve"> or its </w:t>
      </w:r>
      <w:r w:rsidR="001731A5" w:rsidRPr="008B527D">
        <w:rPr>
          <w:rFonts w:cs="Arial"/>
          <w:sz w:val="17"/>
          <w:szCs w:val="17"/>
        </w:rPr>
        <w:t xml:space="preserve">Personnel </w:t>
      </w:r>
      <w:r w:rsidRPr="008B527D">
        <w:rPr>
          <w:rFonts w:cs="Arial"/>
          <w:sz w:val="17"/>
          <w:szCs w:val="17"/>
        </w:rPr>
        <w:t xml:space="preserve">(including breach of warranty) or any negligent act or omission of the </w:t>
      </w:r>
      <w:r w:rsidR="00E409DC" w:rsidRPr="008B527D">
        <w:rPr>
          <w:rFonts w:cs="Arial"/>
          <w:sz w:val="17"/>
          <w:szCs w:val="17"/>
        </w:rPr>
        <w:t>Exhibitor</w:t>
      </w:r>
      <w:r w:rsidRPr="008B527D">
        <w:rPr>
          <w:rFonts w:cs="Arial"/>
          <w:sz w:val="17"/>
          <w:szCs w:val="17"/>
        </w:rPr>
        <w:t xml:space="preserve"> or its </w:t>
      </w:r>
      <w:r w:rsidR="001731A5" w:rsidRPr="008B527D">
        <w:rPr>
          <w:rFonts w:cs="Arial"/>
          <w:sz w:val="17"/>
          <w:szCs w:val="17"/>
        </w:rPr>
        <w:t>Personnel</w:t>
      </w:r>
      <w:r w:rsidRPr="008B527D">
        <w:rPr>
          <w:rFonts w:cs="Arial"/>
          <w:sz w:val="17"/>
          <w:szCs w:val="17"/>
        </w:rPr>
        <w:t>.</w:t>
      </w:r>
    </w:p>
    <w:p w14:paraId="64A8F8A3" w14:textId="3A0F1D01"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To the extent that the indemnity in this clause refers to persons other than the </w:t>
      </w:r>
      <w:r w:rsidR="007745E8" w:rsidRPr="008B527D">
        <w:rPr>
          <w:sz w:val="17"/>
          <w:szCs w:val="17"/>
        </w:rPr>
        <w:t>Department</w:t>
      </w:r>
      <w:r w:rsidRPr="008B527D">
        <w:rPr>
          <w:sz w:val="17"/>
          <w:szCs w:val="17"/>
        </w:rPr>
        <w:t xml:space="preserve">, the </w:t>
      </w:r>
      <w:r w:rsidR="007745E8" w:rsidRPr="008B527D">
        <w:rPr>
          <w:sz w:val="17"/>
          <w:szCs w:val="17"/>
        </w:rPr>
        <w:t>Department</w:t>
      </w:r>
      <w:r w:rsidRPr="008B527D">
        <w:rPr>
          <w:sz w:val="17"/>
          <w:szCs w:val="17"/>
        </w:rPr>
        <w:t xml:space="preserve"> holds this clause on trust for those other persons.</w:t>
      </w:r>
    </w:p>
    <w:p w14:paraId="4157796E" w14:textId="3B8F20EC" w:rsidR="004E57E5" w:rsidRPr="008B527D" w:rsidRDefault="00A7094A" w:rsidP="00A14EF3">
      <w:pPr>
        <w:pStyle w:val="Heading3"/>
        <w:numPr>
          <w:ilvl w:val="2"/>
          <w:numId w:val="7"/>
        </w:numPr>
        <w:tabs>
          <w:tab w:val="num" w:pos="851"/>
        </w:tabs>
        <w:spacing w:after="120"/>
        <w:ind w:left="851" w:hanging="425"/>
        <w:jc w:val="both"/>
        <w:rPr>
          <w:sz w:val="17"/>
          <w:szCs w:val="17"/>
        </w:rPr>
      </w:pPr>
      <w:bookmarkStart w:id="53" w:name="_Ref469933105"/>
      <w:r w:rsidRPr="008B527D">
        <w:rPr>
          <w:sz w:val="17"/>
          <w:szCs w:val="17"/>
        </w:rPr>
        <w:t xml:space="preserve">The </w:t>
      </w:r>
      <w:r w:rsidR="00E409DC" w:rsidRPr="008B527D">
        <w:rPr>
          <w:sz w:val="17"/>
          <w:szCs w:val="17"/>
        </w:rPr>
        <w:t>Exhibitor</w:t>
      </w:r>
      <w:r w:rsidRPr="008B527D">
        <w:rPr>
          <w:sz w:val="17"/>
          <w:szCs w:val="17"/>
        </w:rPr>
        <w:t xml:space="preserve"> will not be liable under the indemnity in clause </w:t>
      </w:r>
      <w:r w:rsidR="004B4326">
        <w:rPr>
          <w:sz w:val="17"/>
          <w:szCs w:val="17"/>
        </w:rPr>
        <w:t xml:space="preserve">7.2(a) </w:t>
      </w:r>
      <w:r w:rsidRPr="008B527D">
        <w:rPr>
          <w:sz w:val="17"/>
          <w:szCs w:val="17"/>
        </w:rPr>
        <w:t>to the extent that the Loss results from:</w:t>
      </w:r>
      <w:bookmarkEnd w:id="53"/>
    </w:p>
    <w:p w14:paraId="53DA403C" w14:textId="77777777"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any fraudulent, negligent or deliberate act or omission of an Indemnified Party;</w:t>
      </w:r>
    </w:p>
    <w:p w14:paraId="76DF1E60" w14:textId="77777777"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any breach of this Agreement by an Indemnified Party; or</w:t>
      </w:r>
    </w:p>
    <w:p w14:paraId="689D4E3F" w14:textId="77777777"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the condition of the Stall Area before the date of this Agreement.</w:t>
      </w:r>
    </w:p>
    <w:p w14:paraId="75CFAD03" w14:textId="77777777" w:rsidR="004E57E5" w:rsidRPr="008B527D" w:rsidRDefault="00A7094A" w:rsidP="0072021E">
      <w:pPr>
        <w:pStyle w:val="Heading1"/>
        <w:keepNext w:val="0"/>
        <w:keepLines w:val="0"/>
        <w:spacing w:after="120"/>
        <w:ind w:left="425" w:hanging="425"/>
        <w:jc w:val="both"/>
        <w:rPr>
          <w:bCs/>
          <w:sz w:val="17"/>
          <w:szCs w:val="17"/>
        </w:rPr>
      </w:pPr>
      <w:bookmarkStart w:id="54" w:name="_Toc301778332"/>
      <w:bookmarkStart w:id="55" w:name="_Toc311810152"/>
      <w:bookmarkStart w:id="56" w:name="_Ref328689475"/>
      <w:bookmarkStart w:id="57" w:name="_Toc342922946"/>
      <w:bookmarkEnd w:id="47"/>
      <w:r w:rsidRPr="008B527D">
        <w:rPr>
          <w:sz w:val="17"/>
          <w:szCs w:val="17"/>
        </w:rPr>
        <w:t>Default</w:t>
      </w:r>
      <w:r w:rsidRPr="008B527D">
        <w:rPr>
          <w:bCs/>
          <w:sz w:val="17"/>
          <w:szCs w:val="17"/>
        </w:rPr>
        <w:t xml:space="preserve"> and Termination</w:t>
      </w:r>
      <w:bookmarkEnd w:id="54"/>
      <w:bookmarkEnd w:id="55"/>
      <w:bookmarkEnd w:id="56"/>
      <w:bookmarkEnd w:id="57"/>
      <w:r w:rsidRPr="008B527D">
        <w:rPr>
          <w:bCs/>
          <w:sz w:val="17"/>
          <w:szCs w:val="17"/>
        </w:rPr>
        <w:t xml:space="preserve"> </w:t>
      </w:r>
    </w:p>
    <w:p w14:paraId="3B2D3C09" w14:textId="432FD8F7" w:rsidR="004E57E5" w:rsidRPr="008B527D" w:rsidRDefault="00A7094A" w:rsidP="0072021E">
      <w:pPr>
        <w:pStyle w:val="contdpara"/>
        <w:spacing w:after="120"/>
        <w:ind w:left="426"/>
        <w:jc w:val="both"/>
        <w:rPr>
          <w:rFonts w:cs="Arial"/>
          <w:sz w:val="17"/>
          <w:szCs w:val="17"/>
        </w:rPr>
      </w:pPr>
      <w:bookmarkStart w:id="58" w:name="_Toc301778349"/>
      <w:r w:rsidRPr="008B527D">
        <w:rPr>
          <w:rFonts w:cs="Arial"/>
          <w:sz w:val="17"/>
          <w:szCs w:val="17"/>
        </w:rPr>
        <w:t xml:space="preserve">If the </w:t>
      </w:r>
      <w:r w:rsidR="00E409DC" w:rsidRPr="008B527D">
        <w:rPr>
          <w:rFonts w:cs="Arial"/>
          <w:sz w:val="17"/>
          <w:szCs w:val="17"/>
        </w:rPr>
        <w:t>Exhibitor</w:t>
      </w:r>
      <w:r w:rsidRPr="008B527D">
        <w:rPr>
          <w:rFonts w:cs="Arial"/>
          <w:sz w:val="17"/>
          <w:szCs w:val="17"/>
        </w:rPr>
        <w:t xml:space="preserve"> fails to perform or observe its obligations (whether express or implied) under this Agreement, then, without limiting any other right of the </w:t>
      </w:r>
      <w:r w:rsidR="007745E8" w:rsidRPr="008B527D">
        <w:rPr>
          <w:rFonts w:cs="Arial"/>
          <w:sz w:val="17"/>
          <w:szCs w:val="17"/>
        </w:rPr>
        <w:t>Department</w:t>
      </w:r>
      <w:r w:rsidRPr="008B527D">
        <w:rPr>
          <w:rFonts w:cs="Arial"/>
          <w:sz w:val="17"/>
          <w:szCs w:val="17"/>
        </w:rPr>
        <w:t xml:space="preserve">, the </w:t>
      </w:r>
      <w:r w:rsidR="007745E8" w:rsidRPr="008B527D">
        <w:rPr>
          <w:rFonts w:cs="Arial"/>
          <w:sz w:val="17"/>
          <w:szCs w:val="17"/>
        </w:rPr>
        <w:t>Department</w:t>
      </w:r>
      <w:r w:rsidRPr="008B527D">
        <w:rPr>
          <w:rFonts w:cs="Arial"/>
          <w:sz w:val="17"/>
          <w:szCs w:val="17"/>
        </w:rPr>
        <w:t xml:space="preserve"> may, by Notice in writing to the </w:t>
      </w:r>
      <w:r w:rsidR="00E409DC" w:rsidRPr="008B527D">
        <w:rPr>
          <w:rFonts w:cs="Arial"/>
          <w:sz w:val="17"/>
          <w:szCs w:val="17"/>
        </w:rPr>
        <w:t>Exhibitor</w:t>
      </w:r>
      <w:r w:rsidRPr="008B527D">
        <w:rPr>
          <w:rFonts w:cs="Arial"/>
          <w:sz w:val="17"/>
          <w:szCs w:val="17"/>
        </w:rPr>
        <w:t>:</w:t>
      </w:r>
    </w:p>
    <w:p w14:paraId="5164E721" w14:textId="59004267"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remedy the breach or default at the cost of the </w:t>
      </w:r>
      <w:r w:rsidR="00E409DC" w:rsidRPr="008B527D">
        <w:rPr>
          <w:sz w:val="17"/>
          <w:szCs w:val="17"/>
        </w:rPr>
        <w:t>Exhibitor</w:t>
      </w:r>
      <w:r w:rsidRPr="008B527D">
        <w:rPr>
          <w:sz w:val="17"/>
          <w:szCs w:val="17"/>
        </w:rPr>
        <w:t>; and/or</w:t>
      </w:r>
    </w:p>
    <w:p w14:paraId="2703D03B" w14:textId="77777777"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terminate this Agreement. </w:t>
      </w:r>
    </w:p>
    <w:p w14:paraId="585828D8" w14:textId="77777777" w:rsidR="004E57E5" w:rsidRPr="008B527D" w:rsidRDefault="00A7094A" w:rsidP="0072021E">
      <w:pPr>
        <w:pStyle w:val="Heading1"/>
        <w:keepNext w:val="0"/>
        <w:keepLines w:val="0"/>
        <w:spacing w:after="120"/>
        <w:ind w:left="425" w:hanging="425"/>
        <w:jc w:val="both"/>
        <w:rPr>
          <w:sz w:val="17"/>
          <w:szCs w:val="17"/>
        </w:rPr>
      </w:pPr>
      <w:bookmarkStart w:id="59" w:name="_Ref217879314"/>
      <w:bookmarkStart w:id="60" w:name="_Ref217879685"/>
      <w:bookmarkStart w:id="61" w:name="_Toc238287145"/>
      <w:bookmarkStart w:id="62" w:name="_Toc311810153"/>
      <w:bookmarkStart w:id="63" w:name="_Toc342922947"/>
      <w:bookmarkStart w:id="64" w:name="_Toc238287143"/>
      <w:r w:rsidRPr="008B527D">
        <w:rPr>
          <w:sz w:val="17"/>
          <w:szCs w:val="17"/>
        </w:rPr>
        <w:t xml:space="preserve">Consequences of expiry or termination of </w:t>
      </w:r>
      <w:bookmarkEnd w:id="59"/>
      <w:bookmarkEnd w:id="60"/>
      <w:bookmarkEnd w:id="61"/>
      <w:r w:rsidRPr="008B527D">
        <w:rPr>
          <w:sz w:val="17"/>
          <w:szCs w:val="17"/>
        </w:rPr>
        <w:t>Agreement</w:t>
      </w:r>
      <w:bookmarkEnd w:id="62"/>
      <w:bookmarkEnd w:id="63"/>
    </w:p>
    <w:p w14:paraId="4923D643" w14:textId="455E7B8E"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At the expiration or the earlier termination of this Agreement, the </w:t>
      </w:r>
      <w:r w:rsidR="00E409DC" w:rsidRPr="008B527D">
        <w:rPr>
          <w:sz w:val="17"/>
          <w:szCs w:val="17"/>
        </w:rPr>
        <w:t>Exhibitor</w:t>
      </w:r>
      <w:r w:rsidRPr="008B527D">
        <w:rPr>
          <w:sz w:val="17"/>
          <w:szCs w:val="17"/>
        </w:rPr>
        <w:t xml:space="preserve"> must remove all its property from the Stall Area and ensure that the Stall Area is </w:t>
      </w:r>
      <w:r w:rsidR="00944464" w:rsidRPr="008B527D">
        <w:rPr>
          <w:sz w:val="17"/>
          <w:szCs w:val="17"/>
        </w:rPr>
        <w:t>clean and free from rubbish</w:t>
      </w:r>
      <w:r w:rsidRPr="008B527D">
        <w:rPr>
          <w:sz w:val="17"/>
          <w:szCs w:val="17"/>
        </w:rPr>
        <w:t>.</w:t>
      </w:r>
    </w:p>
    <w:p w14:paraId="7EDFA27A" w14:textId="77777777"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The expiry or termination of this Agreement does not affect:</w:t>
      </w:r>
    </w:p>
    <w:p w14:paraId="64690FDD" w14:textId="6F2A08F1" w:rsidR="004E57E5" w:rsidRPr="008B527D" w:rsidRDefault="00A7094A" w:rsidP="00714465">
      <w:pPr>
        <w:pStyle w:val="Heading4"/>
        <w:tabs>
          <w:tab w:val="left" w:pos="1276"/>
        </w:tabs>
        <w:spacing w:after="120"/>
        <w:ind w:left="1276" w:hanging="426"/>
        <w:jc w:val="both"/>
        <w:rPr>
          <w:rFonts w:cs="Arial"/>
          <w:sz w:val="17"/>
          <w:szCs w:val="17"/>
        </w:rPr>
      </w:pPr>
      <w:r w:rsidRPr="008B527D">
        <w:rPr>
          <w:rFonts w:cs="Arial"/>
          <w:sz w:val="17"/>
          <w:szCs w:val="17"/>
        </w:rPr>
        <w:t xml:space="preserve">the </w:t>
      </w:r>
      <w:r w:rsidR="007745E8" w:rsidRPr="008B527D">
        <w:rPr>
          <w:rFonts w:cs="Arial"/>
          <w:sz w:val="17"/>
          <w:szCs w:val="17"/>
        </w:rPr>
        <w:t>Department</w:t>
      </w:r>
      <w:r w:rsidRPr="008B527D">
        <w:rPr>
          <w:rFonts w:cs="Arial"/>
          <w:sz w:val="17"/>
          <w:szCs w:val="17"/>
        </w:rPr>
        <w:t xml:space="preserve">'s rights in relation to a breach of this Agreement by the </w:t>
      </w:r>
      <w:r w:rsidR="00E409DC" w:rsidRPr="008B527D">
        <w:rPr>
          <w:rFonts w:cs="Arial"/>
          <w:sz w:val="17"/>
          <w:szCs w:val="17"/>
        </w:rPr>
        <w:t>Exhibitor</w:t>
      </w:r>
      <w:r w:rsidRPr="008B527D">
        <w:rPr>
          <w:rFonts w:cs="Arial"/>
          <w:sz w:val="17"/>
          <w:szCs w:val="17"/>
        </w:rPr>
        <w:t xml:space="preserve"> before the expiry or termination; and/or</w:t>
      </w:r>
    </w:p>
    <w:p w14:paraId="090A01B9" w14:textId="395433B8" w:rsidR="004E57E5" w:rsidRPr="008B527D" w:rsidRDefault="00A7094A" w:rsidP="00597F1D">
      <w:pPr>
        <w:pStyle w:val="Heading4"/>
        <w:tabs>
          <w:tab w:val="left" w:pos="1276"/>
        </w:tabs>
        <w:spacing w:after="120"/>
        <w:ind w:left="1276" w:hanging="426"/>
        <w:jc w:val="both"/>
        <w:rPr>
          <w:rFonts w:cs="Arial"/>
          <w:sz w:val="17"/>
          <w:szCs w:val="17"/>
        </w:rPr>
      </w:pPr>
      <w:r w:rsidRPr="008B527D">
        <w:rPr>
          <w:rFonts w:cs="Arial"/>
          <w:sz w:val="17"/>
          <w:szCs w:val="17"/>
        </w:rPr>
        <w:t xml:space="preserve">the </w:t>
      </w:r>
      <w:r w:rsidR="00E409DC" w:rsidRPr="008B527D">
        <w:rPr>
          <w:rFonts w:cs="Arial"/>
          <w:sz w:val="17"/>
          <w:szCs w:val="17"/>
        </w:rPr>
        <w:t>Exhibitor</w:t>
      </w:r>
      <w:r w:rsidRPr="008B527D">
        <w:rPr>
          <w:rFonts w:cs="Arial"/>
          <w:sz w:val="17"/>
          <w:szCs w:val="17"/>
        </w:rPr>
        <w:t>'s obligation to make a payment under this Agreement for periods before the expiry or termination.</w:t>
      </w:r>
      <w:bookmarkEnd w:id="64"/>
    </w:p>
    <w:p w14:paraId="463CCE37" w14:textId="1C539F3A" w:rsidR="00254D57" w:rsidRDefault="00254D57" w:rsidP="0072021E">
      <w:pPr>
        <w:pStyle w:val="Heading1"/>
        <w:keepNext w:val="0"/>
        <w:keepLines w:val="0"/>
        <w:spacing w:after="120"/>
        <w:ind w:left="425" w:hanging="425"/>
        <w:jc w:val="both"/>
        <w:rPr>
          <w:sz w:val="17"/>
          <w:szCs w:val="17"/>
        </w:rPr>
      </w:pPr>
      <w:bookmarkStart w:id="65" w:name="_Toc311810180"/>
      <w:bookmarkStart w:id="66" w:name="_Toc342922954"/>
      <w:bookmarkStart w:id="67" w:name="_Toc238287163"/>
      <w:r>
        <w:rPr>
          <w:sz w:val="17"/>
          <w:szCs w:val="17"/>
        </w:rPr>
        <w:t>Disclosure of Information to Service Providers</w:t>
      </w:r>
    </w:p>
    <w:p w14:paraId="785F3EDD" w14:textId="77777777" w:rsidR="00AD51E5" w:rsidRDefault="00AD51E5" w:rsidP="00DF6BA2">
      <w:pPr>
        <w:pStyle w:val="Heading3"/>
        <w:numPr>
          <w:ilvl w:val="2"/>
          <w:numId w:val="7"/>
        </w:numPr>
        <w:tabs>
          <w:tab w:val="num" w:pos="851"/>
        </w:tabs>
        <w:spacing w:after="120"/>
        <w:ind w:left="851" w:hanging="425"/>
        <w:jc w:val="both"/>
        <w:rPr>
          <w:sz w:val="17"/>
          <w:szCs w:val="17"/>
        </w:rPr>
      </w:pPr>
      <w:r>
        <w:rPr>
          <w:sz w:val="17"/>
          <w:szCs w:val="17"/>
        </w:rPr>
        <w:t>The</w:t>
      </w:r>
      <w:r w:rsidRPr="00AD51E5">
        <w:rPr>
          <w:sz w:val="17"/>
          <w:szCs w:val="17"/>
        </w:rPr>
        <w:t xml:space="preserve"> Exhibitor acknowledges and consents to the Department disclosing the Exhibitor's contact details (including name, email address, and phone number) to the Department's contracted service providers for the purposes of facilitating the Event, including but not limited to: </w:t>
      </w:r>
    </w:p>
    <w:p w14:paraId="6C26AD71" w14:textId="77777777" w:rsidR="00AD51E5" w:rsidRDefault="00AD51E5" w:rsidP="00AD51E5">
      <w:pPr>
        <w:pStyle w:val="Heading4"/>
        <w:tabs>
          <w:tab w:val="left" w:pos="1134"/>
        </w:tabs>
        <w:spacing w:after="120"/>
        <w:ind w:left="1134" w:hanging="284"/>
        <w:jc w:val="both"/>
        <w:rPr>
          <w:sz w:val="17"/>
          <w:szCs w:val="17"/>
        </w:rPr>
      </w:pPr>
      <w:r w:rsidRPr="00AD51E5">
        <w:rPr>
          <w:sz w:val="17"/>
          <w:szCs w:val="17"/>
        </w:rPr>
        <w:t xml:space="preserve">exhibition contractors for the </w:t>
      </w:r>
      <w:r w:rsidRPr="00AD51E5">
        <w:rPr>
          <w:rFonts w:cs="Arial"/>
          <w:sz w:val="17"/>
          <w:szCs w:val="17"/>
        </w:rPr>
        <w:t>purposes</w:t>
      </w:r>
      <w:r w:rsidRPr="00AD51E5">
        <w:rPr>
          <w:sz w:val="17"/>
          <w:szCs w:val="17"/>
        </w:rPr>
        <w:t xml:space="preserve"> of stand design, branding specifications, furniture requirements, and audio-visual equipment needs; and </w:t>
      </w:r>
    </w:p>
    <w:p w14:paraId="34A5CF33" w14:textId="2A0DBD5F" w:rsidR="00AD51E5" w:rsidRPr="00AD51E5" w:rsidRDefault="00AD51E5" w:rsidP="00AD51E5">
      <w:pPr>
        <w:pStyle w:val="Heading4"/>
        <w:tabs>
          <w:tab w:val="left" w:pos="1134"/>
        </w:tabs>
        <w:spacing w:after="120"/>
        <w:ind w:left="1134" w:hanging="284"/>
        <w:jc w:val="both"/>
        <w:rPr>
          <w:sz w:val="17"/>
          <w:szCs w:val="17"/>
        </w:rPr>
      </w:pPr>
      <w:r w:rsidRPr="00AD51E5">
        <w:rPr>
          <w:sz w:val="17"/>
          <w:szCs w:val="17"/>
        </w:rPr>
        <w:t>logistics providers for the purposes of coordinating transportation and freight services to and from the Event.</w:t>
      </w:r>
    </w:p>
    <w:p w14:paraId="3F5FF1E4" w14:textId="1AE31E14" w:rsidR="00DF6BA2" w:rsidRPr="00DF6BA2" w:rsidRDefault="00DF6BA2" w:rsidP="00DF6BA2">
      <w:pPr>
        <w:pStyle w:val="Heading3"/>
        <w:numPr>
          <w:ilvl w:val="2"/>
          <w:numId w:val="7"/>
        </w:numPr>
        <w:tabs>
          <w:tab w:val="num" w:pos="851"/>
        </w:tabs>
        <w:spacing w:after="120"/>
        <w:ind w:left="851" w:hanging="425"/>
        <w:jc w:val="both"/>
        <w:rPr>
          <w:sz w:val="17"/>
          <w:szCs w:val="17"/>
        </w:rPr>
      </w:pPr>
      <w:r w:rsidRPr="00DF6BA2">
        <w:rPr>
          <w:sz w:val="17"/>
          <w:szCs w:val="17"/>
        </w:rPr>
        <w:t>The Exhibitor acknowledges that these service providers may contact the Exhibitor directly via email or phone to request information necessary to provide their services.</w:t>
      </w:r>
    </w:p>
    <w:p w14:paraId="3ABD03BA" w14:textId="51286AC5" w:rsidR="00DF6BA2" w:rsidRPr="009A7F31" w:rsidRDefault="009A7F31" w:rsidP="009A7F31">
      <w:pPr>
        <w:pStyle w:val="Heading3"/>
        <w:numPr>
          <w:ilvl w:val="2"/>
          <w:numId w:val="7"/>
        </w:numPr>
        <w:tabs>
          <w:tab w:val="num" w:pos="851"/>
        </w:tabs>
        <w:spacing w:after="120"/>
        <w:ind w:left="851" w:hanging="425"/>
        <w:jc w:val="both"/>
      </w:pPr>
      <w:r w:rsidRPr="009A7F31">
        <w:rPr>
          <w:sz w:val="17"/>
          <w:szCs w:val="17"/>
        </w:rPr>
        <w:t>The Department will disclose the Exhibitor's information to service providers in accordance with applicable privacy laws and the Department's privacy policies.</w:t>
      </w:r>
    </w:p>
    <w:p w14:paraId="5FF0C1F7" w14:textId="44AD44FF" w:rsidR="004E57E5" w:rsidRPr="008B527D" w:rsidRDefault="00A7094A" w:rsidP="0072021E">
      <w:pPr>
        <w:pStyle w:val="Heading1"/>
        <w:keepNext w:val="0"/>
        <w:keepLines w:val="0"/>
        <w:spacing w:after="120"/>
        <w:ind w:left="425" w:hanging="425"/>
        <w:jc w:val="both"/>
        <w:rPr>
          <w:sz w:val="17"/>
          <w:szCs w:val="17"/>
        </w:rPr>
      </w:pPr>
      <w:r w:rsidRPr="008B527D">
        <w:rPr>
          <w:bCs/>
          <w:sz w:val="17"/>
          <w:szCs w:val="17"/>
        </w:rPr>
        <w:t>General</w:t>
      </w:r>
      <w:bookmarkEnd w:id="65"/>
      <w:bookmarkEnd w:id="66"/>
    </w:p>
    <w:p w14:paraId="75057F89" w14:textId="77777777"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This Agreement is governed by and is to be construed in accordance with the laws applicable in Victoria and the parties submit to the exclusive jurisdiction of the courts of Victoria.</w:t>
      </w:r>
    </w:p>
    <w:p w14:paraId="6EFA9F21" w14:textId="77777777"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This Agreement may only be varied or replaced by agreement in writing.</w:t>
      </w:r>
    </w:p>
    <w:p w14:paraId="1FB7B8A4" w14:textId="77777777" w:rsidR="004E57E5" w:rsidRPr="008B527D" w:rsidRDefault="00A7094A" w:rsidP="00A14EF3">
      <w:pPr>
        <w:pStyle w:val="Heading3"/>
        <w:numPr>
          <w:ilvl w:val="2"/>
          <w:numId w:val="7"/>
        </w:numPr>
        <w:tabs>
          <w:tab w:val="num" w:pos="851"/>
        </w:tabs>
        <w:spacing w:after="120"/>
        <w:ind w:left="851" w:hanging="425"/>
        <w:jc w:val="both"/>
        <w:rPr>
          <w:sz w:val="17"/>
          <w:szCs w:val="17"/>
        </w:rPr>
      </w:pPr>
      <w:bookmarkStart w:id="68" w:name="_Ref464483210"/>
      <w:r w:rsidRPr="008B527D">
        <w:rPr>
          <w:sz w:val="17"/>
          <w:szCs w:val="17"/>
        </w:rPr>
        <w:t>This Agreement is comprised of the following documents:</w:t>
      </w:r>
      <w:bookmarkEnd w:id="68"/>
    </w:p>
    <w:p w14:paraId="530FE430" w14:textId="55FAE5D9" w:rsidR="004E57E5" w:rsidRPr="008B527D" w:rsidRDefault="006C0389" w:rsidP="00714465">
      <w:pPr>
        <w:pStyle w:val="Heading4"/>
        <w:tabs>
          <w:tab w:val="left" w:pos="1134"/>
        </w:tabs>
        <w:spacing w:after="120"/>
        <w:ind w:left="1134" w:hanging="284"/>
        <w:jc w:val="both"/>
        <w:rPr>
          <w:rFonts w:cs="Arial"/>
          <w:sz w:val="17"/>
          <w:szCs w:val="17"/>
        </w:rPr>
      </w:pPr>
      <w:r w:rsidRPr="008B527D">
        <w:rPr>
          <w:rFonts w:cs="Arial"/>
          <w:sz w:val="17"/>
          <w:szCs w:val="17"/>
        </w:rPr>
        <w:t xml:space="preserve">the </w:t>
      </w:r>
      <w:r w:rsidR="00020133" w:rsidRPr="008B527D">
        <w:rPr>
          <w:rFonts w:cs="Arial"/>
          <w:sz w:val="17"/>
          <w:szCs w:val="17"/>
        </w:rPr>
        <w:t>Details</w:t>
      </w:r>
      <w:r w:rsidR="00A7094A" w:rsidRPr="008B527D">
        <w:rPr>
          <w:rFonts w:cs="Arial"/>
          <w:sz w:val="17"/>
          <w:szCs w:val="17"/>
        </w:rPr>
        <w:t>;</w:t>
      </w:r>
    </w:p>
    <w:p w14:paraId="7F3CB6A9" w14:textId="3353DF0B" w:rsidR="00020133" w:rsidRPr="008B527D" w:rsidRDefault="00020133" w:rsidP="00714465">
      <w:pPr>
        <w:pStyle w:val="Heading4"/>
        <w:tabs>
          <w:tab w:val="left" w:pos="1134"/>
        </w:tabs>
        <w:spacing w:after="120"/>
        <w:ind w:left="1134" w:hanging="284"/>
        <w:jc w:val="both"/>
        <w:rPr>
          <w:rFonts w:cs="Arial"/>
          <w:sz w:val="17"/>
          <w:szCs w:val="17"/>
        </w:rPr>
      </w:pPr>
      <w:r w:rsidRPr="008B527D">
        <w:rPr>
          <w:rFonts w:cs="Arial"/>
          <w:sz w:val="17"/>
          <w:szCs w:val="17"/>
        </w:rPr>
        <w:t>the Terms and Conditions;</w:t>
      </w:r>
    </w:p>
    <w:p w14:paraId="23B1E0C7" w14:textId="77777777" w:rsidR="004E57E5" w:rsidRPr="008B527D" w:rsidRDefault="00A7094A" w:rsidP="00714465">
      <w:pPr>
        <w:pStyle w:val="Heading4"/>
        <w:tabs>
          <w:tab w:val="left" w:pos="1134"/>
        </w:tabs>
        <w:spacing w:after="120"/>
        <w:ind w:left="1134" w:hanging="284"/>
        <w:jc w:val="both"/>
        <w:rPr>
          <w:rFonts w:cs="Arial"/>
          <w:sz w:val="17"/>
          <w:szCs w:val="17"/>
        </w:rPr>
      </w:pPr>
      <w:r w:rsidRPr="008B527D">
        <w:rPr>
          <w:rFonts w:cs="Arial"/>
          <w:sz w:val="17"/>
          <w:szCs w:val="17"/>
        </w:rPr>
        <w:lastRenderedPageBreak/>
        <w:t>any other documents or representations referred to in this Agreement or incorporated by reference.</w:t>
      </w:r>
    </w:p>
    <w:p w14:paraId="7A08F5E0" w14:textId="0159C421"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In the event and to the extent of any inconsistency between the documents listed in clause </w:t>
      </w:r>
      <w:r w:rsidRPr="008B527D">
        <w:rPr>
          <w:sz w:val="17"/>
          <w:szCs w:val="17"/>
        </w:rPr>
        <w:fldChar w:fldCharType="begin"/>
      </w:r>
      <w:r w:rsidRPr="008B527D">
        <w:rPr>
          <w:sz w:val="17"/>
          <w:szCs w:val="17"/>
        </w:rPr>
        <w:instrText xml:space="preserve"> REF _Ref464483210 \w \h </w:instrText>
      </w:r>
      <w:r w:rsidR="00CC580B" w:rsidRPr="008B527D">
        <w:rPr>
          <w:sz w:val="17"/>
          <w:szCs w:val="17"/>
        </w:rPr>
        <w:instrText xml:space="preserve"> \* MERGEFORMAT </w:instrText>
      </w:r>
      <w:r w:rsidRPr="008B527D">
        <w:rPr>
          <w:sz w:val="17"/>
          <w:szCs w:val="17"/>
        </w:rPr>
      </w:r>
      <w:r w:rsidRPr="008B527D">
        <w:rPr>
          <w:sz w:val="17"/>
          <w:szCs w:val="17"/>
        </w:rPr>
        <w:fldChar w:fldCharType="separate"/>
      </w:r>
      <w:r w:rsidR="009A7F31">
        <w:rPr>
          <w:sz w:val="17"/>
          <w:szCs w:val="17"/>
        </w:rPr>
        <w:t>15(c)</w:t>
      </w:r>
      <w:r w:rsidRPr="008B527D">
        <w:rPr>
          <w:sz w:val="17"/>
          <w:szCs w:val="17"/>
        </w:rPr>
        <w:fldChar w:fldCharType="end"/>
      </w:r>
      <w:r w:rsidRPr="008B527D">
        <w:rPr>
          <w:sz w:val="17"/>
          <w:szCs w:val="17"/>
        </w:rPr>
        <w:t>, the provisions of the earlier mentioned document will prevail to the extent of the inconsistency.  If the inconsistency remains incapable of resolution by reading down, the inconsistent provisions will be severed from the document lower in the order of precedence without otherwise diminishing the enforceability of the remaining provisions of that document.</w:t>
      </w:r>
    </w:p>
    <w:p w14:paraId="44CD8C6F" w14:textId="77777777"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This Agreement contains everything the parties have agreed in relation to the subject matter it deals with.  No party can rely on an earlier written document or anything said or done by or on behalf of another party before this Agreement was executed.</w:t>
      </w:r>
    </w:p>
    <w:p w14:paraId="1C91541F" w14:textId="61EEC9C1" w:rsidR="004E57E5" w:rsidRPr="008B527D" w:rsidRDefault="00A7094A" w:rsidP="00A14EF3">
      <w:pPr>
        <w:pStyle w:val="Heading3"/>
        <w:numPr>
          <w:ilvl w:val="2"/>
          <w:numId w:val="7"/>
        </w:numPr>
        <w:tabs>
          <w:tab w:val="num" w:pos="851"/>
        </w:tabs>
        <w:spacing w:after="120"/>
        <w:ind w:left="851" w:hanging="425"/>
        <w:jc w:val="both"/>
        <w:rPr>
          <w:sz w:val="17"/>
          <w:szCs w:val="17"/>
        </w:rPr>
      </w:pPr>
      <w:r w:rsidRPr="008B527D">
        <w:rPr>
          <w:sz w:val="17"/>
          <w:szCs w:val="17"/>
        </w:rPr>
        <w:t xml:space="preserve">The </w:t>
      </w:r>
      <w:r w:rsidR="00E409DC" w:rsidRPr="008B527D">
        <w:rPr>
          <w:sz w:val="17"/>
          <w:szCs w:val="17"/>
        </w:rPr>
        <w:t>Exhibitor</w:t>
      </w:r>
      <w:r w:rsidRPr="008B527D">
        <w:rPr>
          <w:sz w:val="17"/>
          <w:szCs w:val="17"/>
        </w:rPr>
        <w:t xml:space="preserve"> must not assign any right under this Agreement without the prior written consent of the </w:t>
      </w:r>
      <w:r w:rsidR="007745E8" w:rsidRPr="008B527D">
        <w:rPr>
          <w:sz w:val="17"/>
          <w:szCs w:val="17"/>
        </w:rPr>
        <w:t>Department</w:t>
      </w:r>
      <w:r w:rsidRPr="008B527D">
        <w:rPr>
          <w:sz w:val="17"/>
          <w:szCs w:val="17"/>
        </w:rPr>
        <w:t>.</w:t>
      </w:r>
    </w:p>
    <w:p w14:paraId="1C3D202C" w14:textId="2EDECD15" w:rsidR="00B96D21" w:rsidRPr="008B527D" w:rsidRDefault="00701026" w:rsidP="00A14EF3">
      <w:pPr>
        <w:pStyle w:val="Heading3"/>
        <w:numPr>
          <w:ilvl w:val="2"/>
          <w:numId w:val="7"/>
        </w:numPr>
        <w:tabs>
          <w:tab w:val="num" w:pos="851"/>
        </w:tabs>
        <w:spacing w:after="120"/>
        <w:ind w:left="851" w:hanging="425"/>
        <w:jc w:val="both"/>
        <w:rPr>
          <w:sz w:val="17"/>
          <w:szCs w:val="17"/>
        </w:rPr>
      </w:pPr>
      <w:r w:rsidRPr="008B527D">
        <w:rPr>
          <w:sz w:val="17"/>
          <w:szCs w:val="17"/>
        </w:rPr>
        <w:t>Each party acknowledges and agrees to the signing of this Agreement by electronic means.</w:t>
      </w:r>
      <w:r w:rsidR="00714465" w:rsidRPr="008B527D">
        <w:rPr>
          <w:sz w:val="17"/>
          <w:szCs w:val="17"/>
        </w:rPr>
        <w:t xml:space="preserve"> </w:t>
      </w:r>
      <w:r w:rsidRPr="008B527D">
        <w:rPr>
          <w:sz w:val="17"/>
          <w:szCs w:val="17"/>
        </w:rPr>
        <w:t xml:space="preserve"> The parties agree to be legally bound by the Agreement signed this way. </w:t>
      </w:r>
      <w:r w:rsidR="00714465" w:rsidRPr="008B527D">
        <w:rPr>
          <w:sz w:val="17"/>
          <w:szCs w:val="17"/>
        </w:rPr>
        <w:t xml:space="preserve"> </w:t>
      </w:r>
      <w:r w:rsidRPr="008B527D">
        <w:rPr>
          <w:sz w:val="17"/>
          <w:szCs w:val="17"/>
        </w:rPr>
        <w:t>Th</w:t>
      </w:r>
      <w:r w:rsidR="00BA23A1" w:rsidRPr="008B527D">
        <w:rPr>
          <w:sz w:val="17"/>
          <w:szCs w:val="17"/>
        </w:rPr>
        <w:t xml:space="preserve">is Agreement constitutes an original document in an electronic format and will have the same legal effect, validity and enforceability as a </w:t>
      </w:r>
      <w:r w:rsidR="00714465" w:rsidRPr="008B527D">
        <w:rPr>
          <w:sz w:val="17"/>
          <w:szCs w:val="17"/>
        </w:rPr>
        <w:t xml:space="preserve">document signed by </w:t>
      </w:r>
      <w:r w:rsidR="00BA23A1" w:rsidRPr="008B527D">
        <w:rPr>
          <w:sz w:val="17"/>
          <w:szCs w:val="17"/>
        </w:rPr>
        <w:t>signature affixed by hand.</w:t>
      </w:r>
    </w:p>
    <w:p w14:paraId="667B6C61" w14:textId="5B707560" w:rsidR="005E6B90" w:rsidRPr="008B527D" w:rsidRDefault="00B96D21" w:rsidP="00A14EF3">
      <w:pPr>
        <w:pStyle w:val="Heading3"/>
        <w:numPr>
          <w:ilvl w:val="2"/>
          <w:numId w:val="7"/>
        </w:numPr>
        <w:tabs>
          <w:tab w:val="num" w:pos="851"/>
        </w:tabs>
        <w:spacing w:after="120"/>
        <w:ind w:left="851" w:hanging="425"/>
        <w:jc w:val="both"/>
        <w:rPr>
          <w:sz w:val="17"/>
          <w:szCs w:val="17"/>
        </w:rPr>
      </w:pPr>
      <w:r w:rsidRPr="008B527D">
        <w:rPr>
          <w:sz w:val="17"/>
          <w:szCs w:val="17"/>
        </w:rPr>
        <w:t>The Agreement may consist of a number of counterparts and, if so, the counterparts taken together constitute one document.</w:t>
      </w:r>
    </w:p>
    <w:p w14:paraId="001530EA" w14:textId="77777777" w:rsidR="00727E70" w:rsidRPr="008B527D" w:rsidRDefault="00727E70" w:rsidP="00727E70">
      <w:pPr>
        <w:pStyle w:val="Heading1"/>
        <w:keepNext w:val="0"/>
        <w:keepLines w:val="0"/>
        <w:spacing w:after="120"/>
        <w:ind w:left="426" w:hanging="426"/>
        <w:jc w:val="both"/>
        <w:rPr>
          <w:sz w:val="17"/>
          <w:szCs w:val="17"/>
        </w:rPr>
      </w:pPr>
      <w:bookmarkStart w:id="69" w:name="_Ref470103370"/>
      <w:bookmarkEnd w:id="58"/>
      <w:bookmarkEnd w:id="67"/>
      <w:r w:rsidRPr="008B527D">
        <w:rPr>
          <w:sz w:val="17"/>
          <w:szCs w:val="17"/>
        </w:rPr>
        <w:t>Interpretation</w:t>
      </w:r>
      <w:bookmarkEnd w:id="69"/>
    </w:p>
    <w:p w14:paraId="480226EC" w14:textId="77777777" w:rsidR="00727E70" w:rsidRPr="008B527D" w:rsidRDefault="00727E70" w:rsidP="00727E70">
      <w:pPr>
        <w:pStyle w:val="contdpara"/>
        <w:spacing w:after="120"/>
        <w:ind w:left="426"/>
        <w:jc w:val="both"/>
        <w:rPr>
          <w:rFonts w:cs="Arial"/>
          <w:sz w:val="17"/>
          <w:szCs w:val="17"/>
        </w:rPr>
      </w:pPr>
      <w:r w:rsidRPr="008B527D">
        <w:rPr>
          <w:rFonts w:cs="Arial"/>
          <w:sz w:val="17"/>
          <w:szCs w:val="17"/>
        </w:rPr>
        <w:t>Unless expressed to the contrary, in this Agreement:</w:t>
      </w:r>
    </w:p>
    <w:p w14:paraId="159C0222" w14:textId="77777777" w:rsidR="00727E70" w:rsidRPr="008B527D" w:rsidRDefault="00727E70" w:rsidP="00727E70">
      <w:pPr>
        <w:pStyle w:val="Heading3"/>
        <w:numPr>
          <w:ilvl w:val="2"/>
          <w:numId w:val="7"/>
        </w:numPr>
        <w:tabs>
          <w:tab w:val="num" w:pos="851"/>
        </w:tabs>
        <w:spacing w:after="120"/>
        <w:ind w:left="851" w:hanging="425"/>
        <w:jc w:val="both"/>
        <w:rPr>
          <w:sz w:val="17"/>
          <w:szCs w:val="17"/>
        </w:rPr>
      </w:pPr>
      <w:r w:rsidRPr="008B527D">
        <w:rPr>
          <w:sz w:val="17"/>
          <w:szCs w:val="17"/>
        </w:rPr>
        <w:t>'includes' means includes without limitation;</w:t>
      </w:r>
    </w:p>
    <w:p w14:paraId="1D0A7DAA" w14:textId="77777777" w:rsidR="00727E70" w:rsidRPr="008B527D" w:rsidRDefault="00727E70" w:rsidP="00727E70">
      <w:pPr>
        <w:pStyle w:val="Heading3"/>
        <w:numPr>
          <w:ilvl w:val="2"/>
          <w:numId w:val="7"/>
        </w:numPr>
        <w:tabs>
          <w:tab w:val="num" w:pos="851"/>
        </w:tabs>
        <w:spacing w:after="120"/>
        <w:ind w:left="851" w:hanging="425"/>
        <w:jc w:val="both"/>
        <w:rPr>
          <w:sz w:val="17"/>
          <w:szCs w:val="17"/>
        </w:rPr>
      </w:pPr>
      <w:r w:rsidRPr="008B527D">
        <w:rPr>
          <w:sz w:val="17"/>
          <w:szCs w:val="17"/>
        </w:rPr>
        <w:t>no rule of construction will apply to a clause to the disadvantage of a party merely because that party put forward the clause or would otherwise benefit from it; and</w:t>
      </w:r>
    </w:p>
    <w:p w14:paraId="368395C9" w14:textId="77777777" w:rsidR="00727E70" w:rsidRPr="008B527D" w:rsidRDefault="00727E70" w:rsidP="00727E70">
      <w:pPr>
        <w:pStyle w:val="Heading3"/>
        <w:numPr>
          <w:ilvl w:val="2"/>
          <w:numId w:val="7"/>
        </w:numPr>
        <w:tabs>
          <w:tab w:val="num" w:pos="851"/>
        </w:tabs>
        <w:spacing w:after="120"/>
        <w:ind w:left="851" w:hanging="425"/>
        <w:jc w:val="both"/>
        <w:rPr>
          <w:sz w:val="17"/>
          <w:szCs w:val="17"/>
        </w:rPr>
      </w:pPr>
      <w:r w:rsidRPr="008B527D">
        <w:rPr>
          <w:sz w:val="17"/>
          <w:szCs w:val="17"/>
        </w:rPr>
        <w:t>a reference to:</w:t>
      </w:r>
    </w:p>
    <w:p w14:paraId="71160E3E" w14:textId="77777777" w:rsidR="00727E70" w:rsidRPr="008B527D" w:rsidRDefault="00727E70" w:rsidP="00727E70">
      <w:pPr>
        <w:pStyle w:val="Heading4"/>
        <w:tabs>
          <w:tab w:val="left" w:pos="1276"/>
        </w:tabs>
        <w:spacing w:after="120"/>
        <w:ind w:left="1276" w:hanging="425"/>
        <w:jc w:val="both"/>
        <w:rPr>
          <w:rFonts w:cs="Arial"/>
          <w:sz w:val="17"/>
          <w:szCs w:val="17"/>
        </w:rPr>
      </w:pPr>
      <w:r w:rsidRPr="008B527D">
        <w:rPr>
          <w:rFonts w:cs="Arial"/>
          <w:sz w:val="17"/>
          <w:szCs w:val="17"/>
        </w:rPr>
        <w:t>a person includes a partnership, joint venture, unincorporated association, corporation and a government or statutory body or authority;</w:t>
      </w:r>
    </w:p>
    <w:p w14:paraId="762D52A3" w14:textId="77777777" w:rsidR="00727E70" w:rsidRPr="008B527D" w:rsidRDefault="00727E70" w:rsidP="00727E70">
      <w:pPr>
        <w:pStyle w:val="Heading4"/>
        <w:tabs>
          <w:tab w:val="left" w:pos="1276"/>
        </w:tabs>
        <w:spacing w:after="120"/>
        <w:ind w:left="1276" w:hanging="425"/>
        <w:jc w:val="both"/>
        <w:rPr>
          <w:rFonts w:cs="Arial"/>
          <w:sz w:val="17"/>
          <w:szCs w:val="17"/>
        </w:rPr>
      </w:pPr>
      <w:r w:rsidRPr="008B527D">
        <w:rPr>
          <w:rFonts w:cs="Arial"/>
          <w:sz w:val="17"/>
          <w:szCs w:val="17"/>
        </w:rPr>
        <w:t>a person includes the person’s legal personal representatives, successors, assigns and persons substituted by novation; and</w:t>
      </w:r>
    </w:p>
    <w:p w14:paraId="5D2C1B03" w14:textId="37B366DE" w:rsidR="00727E70" w:rsidRPr="00727E70" w:rsidRDefault="00727E70" w:rsidP="00727E70">
      <w:pPr>
        <w:pStyle w:val="Heading4"/>
        <w:tabs>
          <w:tab w:val="left" w:pos="1276"/>
        </w:tabs>
        <w:spacing w:after="120"/>
        <w:ind w:left="1276" w:hanging="425"/>
        <w:jc w:val="both"/>
        <w:rPr>
          <w:rFonts w:cs="Arial"/>
          <w:sz w:val="17"/>
          <w:szCs w:val="17"/>
        </w:rPr>
      </w:pPr>
      <w:r w:rsidRPr="008B527D">
        <w:rPr>
          <w:rFonts w:cs="Arial"/>
          <w:sz w:val="17"/>
          <w:szCs w:val="17"/>
        </w:rPr>
        <w:t>any legislation includes subordinate legislation under it and includes that legislation and subordinate legislation as modified or replaced</w:t>
      </w:r>
      <w:r>
        <w:rPr>
          <w:rFonts w:cs="Arial"/>
          <w:sz w:val="17"/>
          <w:szCs w:val="17"/>
        </w:rPr>
        <w:t>.</w:t>
      </w:r>
    </w:p>
    <w:p w14:paraId="0E54DBEB" w14:textId="732E958C" w:rsidR="004E57E5" w:rsidRPr="008B527D" w:rsidRDefault="00A7094A" w:rsidP="0072021E">
      <w:pPr>
        <w:pStyle w:val="Heading1"/>
        <w:keepNext w:val="0"/>
        <w:keepLines w:val="0"/>
        <w:spacing w:after="120"/>
        <w:ind w:left="425" w:hanging="425"/>
        <w:jc w:val="both"/>
        <w:rPr>
          <w:sz w:val="17"/>
          <w:szCs w:val="17"/>
        </w:rPr>
      </w:pPr>
      <w:r w:rsidRPr="008B527D">
        <w:rPr>
          <w:bCs/>
          <w:sz w:val="17"/>
          <w:szCs w:val="17"/>
        </w:rPr>
        <w:t>Definitions</w:t>
      </w:r>
    </w:p>
    <w:p w14:paraId="688571C1" w14:textId="77777777" w:rsidR="004E57E5" w:rsidRPr="008B527D" w:rsidRDefault="00A7094A" w:rsidP="00AD51E5">
      <w:pPr>
        <w:pStyle w:val="contdpara"/>
        <w:spacing w:after="120"/>
        <w:ind w:left="426"/>
        <w:jc w:val="both"/>
        <w:rPr>
          <w:rFonts w:cs="Arial"/>
          <w:sz w:val="17"/>
          <w:szCs w:val="17"/>
        </w:rPr>
      </w:pPr>
      <w:r w:rsidRPr="008B527D">
        <w:rPr>
          <w:rFonts w:cs="Arial"/>
          <w:spacing w:val="-3"/>
          <w:sz w:val="17"/>
          <w:szCs w:val="17"/>
        </w:rPr>
        <w:t>In</w:t>
      </w:r>
      <w:r w:rsidRPr="008B527D">
        <w:rPr>
          <w:rFonts w:cs="Arial"/>
          <w:sz w:val="17"/>
          <w:szCs w:val="17"/>
        </w:rPr>
        <w:t xml:space="preserve"> this Agreement, unless the context otherwise requires:</w:t>
      </w:r>
    </w:p>
    <w:p w14:paraId="6269D978" w14:textId="77777777" w:rsidR="004E57E5" w:rsidRPr="008B527D" w:rsidRDefault="00A7094A" w:rsidP="00AD51E5">
      <w:pPr>
        <w:pStyle w:val="contdpara"/>
        <w:spacing w:after="120"/>
        <w:ind w:left="426"/>
        <w:jc w:val="both"/>
        <w:rPr>
          <w:rFonts w:cs="Arial"/>
          <w:spacing w:val="-3"/>
          <w:sz w:val="17"/>
          <w:szCs w:val="17"/>
        </w:rPr>
      </w:pPr>
      <w:r w:rsidRPr="008B527D">
        <w:rPr>
          <w:rFonts w:cs="Arial"/>
          <w:b/>
          <w:spacing w:val="-3"/>
          <w:sz w:val="17"/>
          <w:szCs w:val="17"/>
        </w:rPr>
        <w:t xml:space="preserve">Agreement </w:t>
      </w:r>
      <w:r w:rsidRPr="008B527D">
        <w:rPr>
          <w:rFonts w:cs="Arial"/>
          <w:spacing w:val="-3"/>
          <w:sz w:val="17"/>
          <w:szCs w:val="17"/>
        </w:rPr>
        <w:t xml:space="preserve">means this agreement and </w:t>
      </w:r>
      <w:r w:rsidRPr="008B527D">
        <w:rPr>
          <w:rFonts w:cs="Arial"/>
          <w:sz w:val="17"/>
          <w:szCs w:val="17"/>
        </w:rPr>
        <w:t>includes all schedules, appendices, attachments, plans and specifications, annexures and exhibits to it.</w:t>
      </w:r>
    </w:p>
    <w:p w14:paraId="08403BF7" w14:textId="5EEC76E8" w:rsidR="00614453" w:rsidRDefault="00614453" w:rsidP="00AD51E5">
      <w:pPr>
        <w:pStyle w:val="contdpara"/>
        <w:spacing w:after="120"/>
        <w:ind w:left="426"/>
        <w:jc w:val="both"/>
        <w:rPr>
          <w:rFonts w:cs="Arial"/>
          <w:sz w:val="17"/>
          <w:szCs w:val="17"/>
        </w:rPr>
      </w:pPr>
      <w:r w:rsidRPr="008B527D">
        <w:rPr>
          <w:rFonts w:cs="Arial"/>
          <w:b/>
          <w:spacing w:val="-3"/>
          <w:sz w:val="17"/>
          <w:szCs w:val="17"/>
        </w:rPr>
        <w:t xml:space="preserve">Department </w:t>
      </w:r>
      <w:r w:rsidRPr="008B527D">
        <w:rPr>
          <w:rFonts w:cs="Arial"/>
          <w:spacing w:val="-3"/>
          <w:sz w:val="17"/>
          <w:szCs w:val="17"/>
        </w:rPr>
        <w:t xml:space="preserve">means the Department set out in </w:t>
      </w:r>
      <w:r w:rsidRPr="008B527D">
        <w:rPr>
          <w:rFonts w:cs="Arial"/>
          <w:spacing w:val="-3"/>
          <w:sz w:val="17"/>
          <w:szCs w:val="17"/>
        </w:rPr>
        <w:fldChar w:fldCharType="begin"/>
      </w:r>
      <w:r w:rsidRPr="008B527D">
        <w:rPr>
          <w:rFonts w:cs="Arial"/>
          <w:spacing w:val="-3"/>
          <w:sz w:val="17"/>
          <w:szCs w:val="17"/>
        </w:rPr>
        <w:instrText xml:space="preserve"> REF _Ref470094398 \w \h  \* MERGEFORMAT </w:instrText>
      </w:r>
      <w:r w:rsidRPr="008B527D">
        <w:rPr>
          <w:rFonts w:cs="Arial"/>
          <w:spacing w:val="-3"/>
          <w:sz w:val="17"/>
          <w:szCs w:val="17"/>
        </w:rPr>
      </w:r>
      <w:r w:rsidRPr="008B527D">
        <w:rPr>
          <w:rFonts w:cs="Arial"/>
          <w:spacing w:val="-3"/>
          <w:sz w:val="17"/>
          <w:szCs w:val="17"/>
        </w:rPr>
        <w:fldChar w:fldCharType="separate"/>
      </w:r>
      <w:r w:rsidR="009A7F31">
        <w:rPr>
          <w:rFonts w:cs="Arial"/>
          <w:spacing w:val="-3"/>
          <w:sz w:val="17"/>
          <w:szCs w:val="17"/>
        </w:rPr>
        <w:t>Item 1</w:t>
      </w:r>
      <w:r w:rsidRPr="008B527D">
        <w:rPr>
          <w:rFonts w:cs="Arial"/>
          <w:spacing w:val="-3"/>
          <w:sz w:val="17"/>
          <w:szCs w:val="17"/>
        </w:rPr>
        <w:fldChar w:fldCharType="end"/>
      </w:r>
      <w:r w:rsidRPr="008B527D">
        <w:rPr>
          <w:rFonts w:cs="Arial"/>
          <w:spacing w:val="-3"/>
          <w:sz w:val="17"/>
          <w:szCs w:val="17"/>
        </w:rPr>
        <w:t xml:space="preserve"> </w:t>
      </w:r>
      <w:r w:rsidR="0009100C" w:rsidRPr="008B527D">
        <w:rPr>
          <w:rFonts w:cs="Arial"/>
          <w:spacing w:val="-3"/>
          <w:sz w:val="17"/>
          <w:szCs w:val="17"/>
        </w:rPr>
        <w:t xml:space="preserve">and any successor department, </w:t>
      </w:r>
      <w:r w:rsidRPr="008B527D">
        <w:rPr>
          <w:rFonts w:cs="Arial"/>
          <w:sz w:val="17"/>
          <w:szCs w:val="17"/>
        </w:rPr>
        <w:t xml:space="preserve">and includes, where appropriate, its </w:t>
      </w:r>
      <w:r w:rsidR="001731A5" w:rsidRPr="008B527D">
        <w:rPr>
          <w:rFonts w:cs="Arial"/>
          <w:sz w:val="17"/>
          <w:szCs w:val="17"/>
        </w:rPr>
        <w:t>Personnel</w:t>
      </w:r>
      <w:r w:rsidRPr="008B527D">
        <w:rPr>
          <w:rFonts w:cs="Arial"/>
          <w:sz w:val="17"/>
          <w:szCs w:val="17"/>
        </w:rPr>
        <w:t>.</w:t>
      </w:r>
    </w:p>
    <w:p w14:paraId="04537943" w14:textId="77777777" w:rsidR="003B1D30" w:rsidRPr="003B1D30" w:rsidRDefault="003B1D30" w:rsidP="00AD51E5">
      <w:pPr>
        <w:keepLines/>
        <w:spacing w:before="100" w:after="100"/>
        <w:ind w:left="426"/>
        <w:jc w:val="both"/>
        <w:rPr>
          <w:rFonts w:cs="Arial"/>
          <w:b/>
          <w:bCs/>
          <w:sz w:val="17"/>
          <w:szCs w:val="17"/>
        </w:rPr>
      </w:pPr>
      <w:r w:rsidRPr="003B1D30">
        <w:rPr>
          <w:rFonts w:cs="Arial"/>
          <w:b/>
          <w:bCs/>
          <w:sz w:val="17"/>
          <w:szCs w:val="17"/>
        </w:rPr>
        <w:t xml:space="preserve">Child-related Work </w:t>
      </w:r>
      <w:r w:rsidRPr="003B1D30">
        <w:rPr>
          <w:rFonts w:cs="Arial"/>
          <w:sz w:val="17"/>
          <w:szCs w:val="17"/>
        </w:rPr>
        <w:t xml:space="preserve">has the meaning given to it in the </w:t>
      </w:r>
      <w:r w:rsidRPr="003B1D30">
        <w:rPr>
          <w:rFonts w:cs="Arial"/>
          <w:i/>
          <w:iCs/>
          <w:sz w:val="17"/>
          <w:szCs w:val="17"/>
        </w:rPr>
        <w:t>Worker Screening Act 2020</w:t>
      </w:r>
      <w:r w:rsidRPr="003B1D30">
        <w:rPr>
          <w:rFonts w:cs="Arial"/>
          <w:sz w:val="17"/>
          <w:szCs w:val="17"/>
        </w:rPr>
        <w:t xml:space="preserve"> (Vic).</w:t>
      </w:r>
    </w:p>
    <w:p w14:paraId="115FAE66" w14:textId="77777777" w:rsidR="003B1D30" w:rsidRPr="003B1D30" w:rsidRDefault="003B1D30" w:rsidP="00AD51E5">
      <w:pPr>
        <w:keepLines/>
        <w:spacing w:before="100" w:after="100"/>
        <w:ind w:left="426"/>
        <w:jc w:val="both"/>
        <w:rPr>
          <w:rFonts w:cs="Arial"/>
          <w:sz w:val="17"/>
          <w:szCs w:val="17"/>
        </w:rPr>
      </w:pPr>
      <w:r w:rsidRPr="003B1D30">
        <w:rPr>
          <w:rFonts w:cs="Arial"/>
          <w:b/>
          <w:bCs/>
          <w:sz w:val="17"/>
          <w:szCs w:val="17"/>
        </w:rPr>
        <w:t>Child Safe Standards</w:t>
      </w:r>
      <w:r w:rsidRPr="003B1D30">
        <w:rPr>
          <w:rFonts w:cs="Arial"/>
          <w:sz w:val="17"/>
          <w:szCs w:val="17"/>
        </w:rPr>
        <w:t xml:space="preserve"> means the standards made under the </w:t>
      </w:r>
      <w:r w:rsidRPr="003B1D30">
        <w:rPr>
          <w:rFonts w:cs="Arial"/>
          <w:i/>
          <w:iCs/>
          <w:sz w:val="17"/>
          <w:szCs w:val="17"/>
        </w:rPr>
        <w:t xml:space="preserve">Child Wellbeing and Safety Act 2005 </w:t>
      </w:r>
      <w:r w:rsidRPr="003B1D30">
        <w:rPr>
          <w:rFonts w:cs="Arial"/>
          <w:sz w:val="17"/>
          <w:szCs w:val="17"/>
        </w:rPr>
        <w:t>(Vic) as amended from time to time.</w:t>
      </w:r>
    </w:p>
    <w:p w14:paraId="1EB2353B" w14:textId="77777777" w:rsidR="003B1D30" w:rsidRPr="003B1D30" w:rsidRDefault="003B1D30" w:rsidP="00AD51E5">
      <w:pPr>
        <w:keepLines/>
        <w:spacing w:before="100" w:after="100"/>
        <w:ind w:left="426"/>
        <w:jc w:val="both"/>
        <w:rPr>
          <w:rFonts w:cs="Arial"/>
          <w:sz w:val="17"/>
          <w:szCs w:val="17"/>
        </w:rPr>
      </w:pPr>
      <w:r w:rsidRPr="003B1D30">
        <w:rPr>
          <w:rFonts w:cs="Arial"/>
          <w:b/>
          <w:bCs/>
          <w:sz w:val="17"/>
          <w:szCs w:val="17"/>
        </w:rPr>
        <w:t>Child Safety Laws</w:t>
      </w:r>
      <w:r w:rsidRPr="003B1D30">
        <w:rPr>
          <w:rFonts w:cs="Arial"/>
          <w:sz w:val="17"/>
          <w:szCs w:val="17"/>
        </w:rPr>
        <w:t xml:space="preserve"> means any Laws that in any way relate to child safety, including the Child Wellbeing and Safety Act 2005 (Vic).</w:t>
      </w:r>
    </w:p>
    <w:p w14:paraId="35B0D86C" w14:textId="7C8890E2" w:rsidR="003B1D30" w:rsidRPr="003B1D30" w:rsidRDefault="003B1D30" w:rsidP="00AD51E5">
      <w:pPr>
        <w:keepLines/>
        <w:spacing w:before="100" w:after="100"/>
        <w:ind w:left="426"/>
        <w:jc w:val="both"/>
        <w:rPr>
          <w:rFonts w:cs="Arial"/>
          <w:sz w:val="17"/>
          <w:szCs w:val="17"/>
        </w:rPr>
      </w:pPr>
      <w:r w:rsidRPr="003B1D30">
        <w:rPr>
          <w:rFonts w:cs="Arial"/>
          <w:b/>
          <w:bCs/>
          <w:sz w:val="17"/>
          <w:szCs w:val="17"/>
        </w:rPr>
        <w:t>CSW Code of Conduct</w:t>
      </w:r>
      <w:r w:rsidRPr="003B1D30">
        <w:rPr>
          <w:rFonts w:cs="Arial"/>
          <w:sz w:val="17"/>
          <w:szCs w:val="17"/>
        </w:rPr>
        <w:t xml:space="preserve"> means the Department’s child safety and wellbeing code of conduct as notified to the </w:t>
      </w:r>
      <w:r w:rsidR="009C1DBD">
        <w:rPr>
          <w:rFonts w:cs="Arial"/>
          <w:sz w:val="17"/>
          <w:szCs w:val="17"/>
        </w:rPr>
        <w:t>Exhibitor</w:t>
      </w:r>
      <w:r w:rsidRPr="003B1D30">
        <w:rPr>
          <w:rFonts w:cs="Arial"/>
          <w:sz w:val="17"/>
          <w:szCs w:val="17"/>
        </w:rPr>
        <w:t xml:space="preserve"> and amended from time to time;</w:t>
      </w:r>
    </w:p>
    <w:p w14:paraId="5C6B85B8" w14:textId="79E414C5" w:rsidR="003B1D30" w:rsidRPr="003B1D30" w:rsidRDefault="003B1D30" w:rsidP="00AD51E5">
      <w:pPr>
        <w:keepLines/>
        <w:spacing w:before="100" w:after="100"/>
        <w:ind w:left="426"/>
        <w:jc w:val="both"/>
        <w:rPr>
          <w:rFonts w:cs="Arial"/>
          <w:sz w:val="17"/>
          <w:szCs w:val="17"/>
        </w:rPr>
      </w:pPr>
      <w:r w:rsidRPr="003B1D30">
        <w:rPr>
          <w:rFonts w:cs="Arial"/>
          <w:b/>
          <w:bCs/>
          <w:sz w:val="17"/>
          <w:szCs w:val="17"/>
        </w:rPr>
        <w:t>CSW Policy</w:t>
      </w:r>
      <w:r w:rsidRPr="003B1D30">
        <w:rPr>
          <w:rFonts w:cs="Arial"/>
          <w:sz w:val="17"/>
          <w:szCs w:val="17"/>
        </w:rPr>
        <w:t xml:space="preserve"> means the Department’s child safety and wellbeing policy as notified to the </w:t>
      </w:r>
      <w:r w:rsidR="009C1DBD">
        <w:rPr>
          <w:rFonts w:cs="Arial"/>
          <w:sz w:val="17"/>
          <w:szCs w:val="17"/>
        </w:rPr>
        <w:t>Exhibitor</w:t>
      </w:r>
      <w:r w:rsidRPr="003B1D30">
        <w:rPr>
          <w:rFonts w:cs="Arial"/>
          <w:sz w:val="17"/>
          <w:szCs w:val="17"/>
        </w:rPr>
        <w:t xml:space="preserve"> and amended from time to time</w:t>
      </w:r>
    </w:p>
    <w:p w14:paraId="21AF82D9" w14:textId="33BAAA5D" w:rsidR="00E74940" w:rsidRPr="008B527D" w:rsidRDefault="00E74940" w:rsidP="00AD51E5">
      <w:pPr>
        <w:pStyle w:val="contdpara"/>
        <w:spacing w:after="120"/>
        <w:ind w:left="426"/>
        <w:jc w:val="both"/>
        <w:rPr>
          <w:rFonts w:cs="Arial"/>
          <w:b/>
          <w:sz w:val="17"/>
          <w:szCs w:val="17"/>
        </w:rPr>
      </w:pPr>
      <w:r w:rsidRPr="008B527D">
        <w:rPr>
          <w:rFonts w:cs="Arial"/>
          <w:b/>
          <w:spacing w:val="-3"/>
          <w:sz w:val="17"/>
          <w:szCs w:val="17"/>
        </w:rPr>
        <w:t>Exhibitor</w:t>
      </w:r>
      <w:r w:rsidRPr="008B527D">
        <w:rPr>
          <w:rFonts w:cs="Arial"/>
          <w:spacing w:val="-3"/>
          <w:sz w:val="17"/>
          <w:szCs w:val="17"/>
        </w:rPr>
        <w:t xml:space="preserve"> means the person or entity set out in </w:t>
      </w:r>
      <w:r w:rsidRPr="008B527D">
        <w:rPr>
          <w:rFonts w:cs="Arial"/>
          <w:spacing w:val="-3"/>
          <w:sz w:val="17"/>
          <w:szCs w:val="17"/>
        </w:rPr>
        <w:fldChar w:fldCharType="begin"/>
      </w:r>
      <w:r w:rsidRPr="008B527D">
        <w:rPr>
          <w:rFonts w:cs="Arial"/>
          <w:spacing w:val="-3"/>
          <w:sz w:val="17"/>
          <w:szCs w:val="17"/>
        </w:rPr>
        <w:instrText xml:space="preserve"> REF _Ref470093882 \w \h  \* MERGEFORMAT </w:instrText>
      </w:r>
      <w:r w:rsidRPr="008B527D">
        <w:rPr>
          <w:rFonts w:cs="Arial"/>
          <w:spacing w:val="-3"/>
          <w:sz w:val="17"/>
          <w:szCs w:val="17"/>
        </w:rPr>
      </w:r>
      <w:r w:rsidRPr="008B527D">
        <w:rPr>
          <w:rFonts w:cs="Arial"/>
          <w:spacing w:val="-3"/>
          <w:sz w:val="17"/>
          <w:szCs w:val="17"/>
        </w:rPr>
        <w:fldChar w:fldCharType="separate"/>
      </w:r>
      <w:r w:rsidR="009A7F31">
        <w:rPr>
          <w:rFonts w:cs="Arial"/>
          <w:spacing w:val="-3"/>
          <w:sz w:val="17"/>
          <w:szCs w:val="17"/>
        </w:rPr>
        <w:t>Item 2</w:t>
      </w:r>
      <w:r w:rsidRPr="008B527D">
        <w:rPr>
          <w:rFonts w:cs="Arial"/>
          <w:spacing w:val="-3"/>
          <w:sz w:val="17"/>
          <w:szCs w:val="17"/>
        </w:rPr>
        <w:fldChar w:fldCharType="end"/>
      </w:r>
      <w:r w:rsidRPr="008B527D">
        <w:rPr>
          <w:rFonts w:cs="Arial"/>
          <w:spacing w:val="-3"/>
          <w:sz w:val="17"/>
          <w:szCs w:val="17"/>
        </w:rPr>
        <w:t xml:space="preserve"> </w:t>
      </w:r>
      <w:r w:rsidRPr="008B527D">
        <w:rPr>
          <w:rFonts w:cs="Arial"/>
          <w:sz w:val="17"/>
          <w:szCs w:val="17"/>
        </w:rPr>
        <w:t xml:space="preserve">and includes, where appropriate, its </w:t>
      </w:r>
      <w:r w:rsidR="00907C99" w:rsidRPr="008B527D">
        <w:rPr>
          <w:rFonts w:cs="Arial"/>
          <w:sz w:val="17"/>
          <w:szCs w:val="17"/>
        </w:rPr>
        <w:t>Personnel</w:t>
      </w:r>
      <w:r w:rsidRPr="008B527D">
        <w:rPr>
          <w:rFonts w:cs="Arial"/>
          <w:sz w:val="17"/>
          <w:szCs w:val="17"/>
        </w:rPr>
        <w:t>.</w:t>
      </w:r>
    </w:p>
    <w:p w14:paraId="610A0BE5" w14:textId="26E3AA27" w:rsidR="00C93585" w:rsidRDefault="00C93585" w:rsidP="00AD51E5">
      <w:pPr>
        <w:pStyle w:val="contdpara"/>
        <w:spacing w:after="120"/>
        <w:ind w:left="426"/>
        <w:jc w:val="both"/>
        <w:rPr>
          <w:rFonts w:cs="Arial"/>
          <w:b/>
          <w:spacing w:val="-3"/>
          <w:sz w:val="17"/>
          <w:szCs w:val="17"/>
        </w:rPr>
      </w:pPr>
      <w:r w:rsidRPr="00C93585">
        <w:rPr>
          <w:rFonts w:cs="Arial"/>
          <w:b/>
          <w:bCs/>
          <w:spacing w:val="-3"/>
          <w:sz w:val="17"/>
          <w:szCs w:val="17"/>
        </w:rPr>
        <w:t>Event</w:t>
      </w:r>
      <w:r w:rsidRPr="00C93585">
        <w:rPr>
          <w:rFonts w:cs="Arial"/>
          <w:b/>
          <w:spacing w:val="-3"/>
          <w:sz w:val="17"/>
          <w:szCs w:val="17"/>
        </w:rPr>
        <w:t xml:space="preserve"> </w:t>
      </w:r>
      <w:r w:rsidRPr="00FF3C56">
        <w:rPr>
          <w:rFonts w:cs="Arial"/>
          <w:bCs/>
          <w:spacing w:val="-3"/>
          <w:sz w:val="17"/>
          <w:szCs w:val="17"/>
        </w:rPr>
        <w:t xml:space="preserve">means the Trade &amp; Tech Fit career expo held at </w:t>
      </w:r>
      <w:r w:rsidR="00540654">
        <w:rPr>
          <w:rFonts w:cs="Arial"/>
          <w:bCs/>
          <w:spacing w:val="-3"/>
          <w:sz w:val="17"/>
          <w:szCs w:val="17"/>
        </w:rPr>
        <w:t>[insert]</w:t>
      </w:r>
      <w:r w:rsidRPr="00FF3C56">
        <w:rPr>
          <w:rFonts w:cs="Arial"/>
          <w:bCs/>
          <w:spacing w:val="-3"/>
          <w:sz w:val="17"/>
          <w:szCs w:val="17"/>
        </w:rPr>
        <w:t xml:space="preserve"> on the dates specified in </w:t>
      </w:r>
      <w:r>
        <w:rPr>
          <w:rFonts w:cs="Arial"/>
          <w:bCs/>
          <w:spacing w:val="-3"/>
          <w:sz w:val="17"/>
          <w:szCs w:val="17"/>
        </w:rPr>
        <w:fldChar w:fldCharType="begin"/>
      </w:r>
      <w:r>
        <w:rPr>
          <w:rFonts w:cs="Arial"/>
          <w:bCs/>
          <w:spacing w:val="-3"/>
          <w:sz w:val="17"/>
          <w:szCs w:val="17"/>
        </w:rPr>
        <w:instrText xml:space="preserve"> REF _Ref470094440 \n \h </w:instrText>
      </w:r>
      <w:r>
        <w:rPr>
          <w:rFonts w:cs="Arial"/>
          <w:bCs/>
          <w:spacing w:val="-3"/>
          <w:sz w:val="17"/>
          <w:szCs w:val="17"/>
        </w:rPr>
      </w:r>
      <w:r>
        <w:rPr>
          <w:rFonts w:cs="Arial"/>
          <w:bCs/>
          <w:spacing w:val="-3"/>
          <w:sz w:val="17"/>
          <w:szCs w:val="17"/>
        </w:rPr>
        <w:fldChar w:fldCharType="separate"/>
      </w:r>
      <w:r w:rsidR="009A7F31">
        <w:rPr>
          <w:rFonts w:cs="Arial"/>
          <w:bCs/>
          <w:spacing w:val="-3"/>
          <w:sz w:val="17"/>
          <w:szCs w:val="17"/>
        </w:rPr>
        <w:t>Item 6</w:t>
      </w:r>
      <w:r>
        <w:rPr>
          <w:rFonts w:cs="Arial"/>
          <w:bCs/>
          <w:spacing w:val="-3"/>
          <w:sz w:val="17"/>
          <w:szCs w:val="17"/>
        </w:rPr>
        <w:fldChar w:fldCharType="end"/>
      </w:r>
      <w:r w:rsidRPr="00FF3C56">
        <w:rPr>
          <w:rFonts w:cs="Arial"/>
          <w:bCs/>
          <w:spacing w:val="-3"/>
          <w:sz w:val="17"/>
          <w:szCs w:val="17"/>
        </w:rPr>
        <w:t>.</w:t>
      </w:r>
      <w:r w:rsidRPr="00C93585">
        <w:rPr>
          <w:rFonts w:cs="Arial"/>
          <w:b/>
          <w:spacing w:val="-3"/>
          <w:sz w:val="17"/>
          <w:szCs w:val="17"/>
        </w:rPr>
        <w:t xml:space="preserve"> </w:t>
      </w:r>
    </w:p>
    <w:p w14:paraId="702D5829" w14:textId="477F49ED" w:rsidR="003B1D30" w:rsidRPr="008B527D" w:rsidRDefault="003B1D30" w:rsidP="00AD51E5">
      <w:pPr>
        <w:pStyle w:val="contdpara"/>
        <w:spacing w:after="120"/>
        <w:ind w:left="426"/>
        <w:jc w:val="both"/>
        <w:rPr>
          <w:rFonts w:cs="Arial"/>
          <w:b/>
          <w:spacing w:val="-3"/>
          <w:sz w:val="17"/>
          <w:szCs w:val="17"/>
        </w:rPr>
      </w:pPr>
      <w:r w:rsidRPr="008B527D">
        <w:rPr>
          <w:rFonts w:cs="Arial"/>
          <w:b/>
          <w:spacing w:val="-3"/>
          <w:sz w:val="17"/>
          <w:szCs w:val="17"/>
        </w:rPr>
        <w:t>Fee</w:t>
      </w:r>
      <w:r w:rsidRPr="008B527D">
        <w:rPr>
          <w:rFonts w:cs="Arial"/>
          <w:spacing w:val="-3"/>
          <w:sz w:val="17"/>
          <w:szCs w:val="17"/>
        </w:rPr>
        <w:t xml:space="preserve"> means the amount specified in </w:t>
      </w:r>
      <w:r w:rsidRPr="008B527D">
        <w:rPr>
          <w:rFonts w:cs="Arial"/>
          <w:spacing w:val="-3"/>
          <w:sz w:val="17"/>
          <w:szCs w:val="17"/>
        </w:rPr>
        <w:fldChar w:fldCharType="begin"/>
      </w:r>
      <w:r w:rsidRPr="008B527D">
        <w:rPr>
          <w:rFonts w:cs="Arial"/>
          <w:spacing w:val="-3"/>
          <w:sz w:val="17"/>
          <w:szCs w:val="17"/>
        </w:rPr>
        <w:instrText xml:space="preserve"> REF _Ref470094416 \w \h  \* MERGEFORMAT </w:instrText>
      </w:r>
      <w:r w:rsidRPr="008B527D">
        <w:rPr>
          <w:rFonts w:cs="Arial"/>
          <w:spacing w:val="-3"/>
          <w:sz w:val="17"/>
          <w:szCs w:val="17"/>
        </w:rPr>
      </w:r>
      <w:r w:rsidRPr="008B527D">
        <w:rPr>
          <w:rFonts w:cs="Arial"/>
          <w:spacing w:val="-3"/>
          <w:sz w:val="17"/>
          <w:szCs w:val="17"/>
        </w:rPr>
        <w:fldChar w:fldCharType="separate"/>
      </w:r>
      <w:r w:rsidR="009A7F31">
        <w:rPr>
          <w:rFonts w:cs="Arial"/>
          <w:spacing w:val="-3"/>
          <w:sz w:val="17"/>
          <w:szCs w:val="17"/>
        </w:rPr>
        <w:t>Item 4</w:t>
      </w:r>
      <w:r w:rsidRPr="008B527D">
        <w:rPr>
          <w:rFonts w:cs="Arial"/>
          <w:spacing w:val="-3"/>
          <w:sz w:val="17"/>
          <w:szCs w:val="17"/>
        </w:rPr>
        <w:fldChar w:fldCharType="end"/>
      </w:r>
      <w:r w:rsidRPr="008B527D">
        <w:rPr>
          <w:rFonts w:cs="Arial"/>
          <w:spacing w:val="-3"/>
          <w:sz w:val="17"/>
          <w:szCs w:val="17"/>
        </w:rPr>
        <w:t>.</w:t>
      </w:r>
    </w:p>
    <w:p w14:paraId="522111B4" w14:textId="5798F302" w:rsidR="00FB0909" w:rsidRPr="008B527D" w:rsidRDefault="00FB0909" w:rsidP="00AD51E5">
      <w:pPr>
        <w:pStyle w:val="contdpara"/>
        <w:spacing w:after="120"/>
        <w:ind w:left="426"/>
        <w:jc w:val="both"/>
        <w:rPr>
          <w:rFonts w:cs="Arial"/>
          <w:bCs/>
          <w:sz w:val="17"/>
          <w:szCs w:val="17"/>
        </w:rPr>
      </w:pPr>
      <w:r w:rsidRPr="008B527D">
        <w:rPr>
          <w:rFonts w:cs="Arial"/>
          <w:b/>
          <w:sz w:val="17"/>
          <w:szCs w:val="17"/>
        </w:rPr>
        <w:t xml:space="preserve">Health and Safety Laws </w:t>
      </w:r>
      <w:r w:rsidRPr="008B527D">
        <w:rPr>
          <w:rFonts w:cs="Arial"/>
          <w:bCs/>
          <w:sz w:val="17"/>
          <w:szCs w:val="17"/>
        </w:rPr>
        <w:t>means all workplace, health and safety related Laws, including the OH&amp;S Act and the OH&amp;S Regulations.</w:t>
      </w:r>
    </w:p>
    <w:p w14:paraId="5D183C01" w14:textId="77777777" w:rsidR="004E57E5" w:rsidRPr="008B527D" w:rsidRDefault="00A7094A" w:rsidP="00AD51E5">
      <w:pPr>
        <w:pStyle w:val="contdpara"/>
        <w:spacing w:after="120"/>
        <w:ind w:left="426"/>
        <w:jc w:val="both"/>
        <w:rPr>
          <w:rFonts w:cs="Arial"/>
          <w:b/>
          <w:sz w:val="17"/>
          <w:szCs w:val="17"/>
        </w:rPr>
      </w:pPr>
      <w:r w:rsidRPr="008B527D">
        <w:rPr>
          <w:rFonts w:cs="Arial"/>
          <w:b/>
          <w:sz w:val="17"/>
          <w:szCs w:val="17"/>
        </w:rPr>
        <w:t>Item</w:t>
      </w:r>
      <w:r w:rsidRPr="008B527D">
        <w:rPr>
          <w:rFonts w:cs="Arial"/>
          <w:sz w:val="17"/>
          <w:szCs w:val="17"/>
        </w:rPr>
        <w:t xml:space="preserve"> means an item of the details section of this Agreement.</w:t>
      </w:r>
    </w:p>
    <w:p w14:paraId="05C2E502" w14:textId="77777777" w:rsidR="004E57E5" w:rsidRPr="008B527D" w:rsidRDefault="00A7094A" w:rsidP="00AD51E5">
      <w:pPr>
        <w:pStyle w:val="contdpara"/>
        <w:spacing w:after="120"/>
        <w:ind w:left="426"/>
        <w:jc w:val="both"/>
        <w:rPr>
          <w:rFonts w:cs="Arial"/>
          <w:sz w:val="17"/>
          <w:szCs w:val="17"/>
        </w:rPr>
      </w:pPr>
      <w:r w:rsidRPr="008B527D">
        <w:rPr>
          <w:rFonts w:cs="Arial"/>
          <w:b/>
          <w:sz w:val="17"/>
          <w:szCs w:val="17"/>
        </w:rPr>
        <w:t>Law</w:t>
      </w:r>
      <w:r w:rsidRPr="008B527D">
        <w:rPr>
          <w:rFonts w:cs="Arial"/>
          <w:sz w:val="17"/>
          <w:szCs w:val="17"/>
        </w:rPr>
        <w:t xml:space="preserve"> means:</w:t>
      </w:r>
    </w:p>
    <w:p w14:paraId="20D82DC2" w14:textId="77777777" w:rsidR="004E57E5" w:rsidRPr="008B527D" w:rsidRDefault="00A7094A" w:rsidP="00AD51E5">
      <w:pPr>
        <w:pStyle w:val="Heading3"/>
        <w:numPr>
          <w:ilvl w:val="2"/>
          <w:numId w:val="7"/>
        </w:numPr>
        <w:tabs>
          <w:tab w:val="num" w:pos="993"/>
        </w:tabs>
        <w:spacing w:after="120"/>
        <w:ind w:left="426" w:hanging="426"/>
        <w:jc w:val="both"/>
        <w:rPr>
          <w:sz w:val="17"/>
          <w:szCs w:val="17"/>
          <w:lang w:val="en-US"/>
        </w:rPr>
      </w:pPr>
      <w:r w:rsidRPr="008B527D">
        <w:rPr>
          <w:sz w:val="17"/>
          <w:szCs w:val="17"/>
        </w:rPr>
        <w:t xml:space="preserve">the </w:t>
      </w:r>
      <w:r w:rsidRPr="008B527D">
        <w:rPr>
          <w:sz w:val="17"/>
          <w:szCs w:val="17"/>
          <w:lang w:val="en-US"/>
        </w:rPr>
        <w:t>law in force in the State and the Commonwealth of Australia, including common law, legislation and subordinate legislation; and</w:t>
      </w:r>
    </w:p>
    <w:p w14:paraId="20602F84" w14:textId="0367CE49" w:rsidR="004E57E5" w:rsidRPr="008B527D" w:rsidRDefault="00A7094A" w:rsidP="00AD51E5">
      <w:pPr>
        <w:pStyle w:val="Heading3"/>
        <w:spacing w:after="120"/>
        <w:ind w:left="426" w:hanging="426"/>
        <w:jc w:val="both"/>
        <w:rPr>
          <w:sz w:val="17"/>
          <w:szCs w:val="17"/>
        </w:rPr>
      </w:pPr>
      <w:r w:rsidRPr="008B527D">
        <w:rPr>
          <w:sz w:val="17"/>
          <w:szCs w:val="17"/>
          <w:lang w:val="en-US"/>
        </w:rPr>
        <w:t xml:space="preserve">ordinances, </w:t>
      </w:r>
      <w:r w:rsidR="00F01611" w:rsidRPr="008B527D">
        <w:rPr>
          <w:sz w:val="17"/>
          <w:szCs w:val="17"/>
          <w:lang w:val="en-US"/>
        </w:rPr>
        <w:t>regulations</w:t>
      </w:r>
      <w:r w:rsidRPr="008B527D">
        <w:rPr>
          <w:sz w:val="17"/>
          <w:szCs w:val="17"/>
        </w:rPr>
        <w:t xml:space="preserve"> and by-laws of relevant government agencies.</w:t>
      </w:r>
    </w:p>
    <w:p w14:paraId="250B8BBC" w14:textId="77777777" w:rsidR="004E57E5" w:rsidRPr="008B527D" w:rsidRDefault="00A7094A" w:rsidP="00AD51E5">
      <w:pPr>
        <w:pStyle w:val="contdpara"/>
        <w:spacing w:after="120"/>
        <w:ind w:left="426"/>
        <w:jc w:val="both"/>
        <w:rPr>
          <w:rFonts w:cs="Arial"/>
          <w:b/>
          <w:sz w:val="17"/>
          <w:szCs w:val="17"/>
        </w:rPr>
      </w:pPr>
      <w:r w:rsidRPr="008B527D">
        <w:rPr>
          <w:rFonts w:cs="Arial"/>
          <w:b/>
          <w:sz w:val="17"/>
          <w:szCs w:val="17"/>
        </w:rPr>
        <w:t>Loss</w:t>
      </w:r>
      <w:r w:rsidRPr="008B527D">
        <w:rPr>
          <w:rFonts w:cs="Arial"/>
          <w:sz w:val="17"/>
          <w:szCs w:val="17"/>
        </w:rPr>
        <w:t xml:space="preserve"> means any liability, loss, damage, claim, action or expense (including all legal costs determined on a full indemnity basis) of any kind whatsoever.</w:t>
      </w:r>
    </w:p>
    <w:p w14:paraId="44757B63" w14:textId="7FD9A1F3" w:rsidR="00DE6C6A" w:rsidRPr="008B527D" w:rsidRDefault="00A86A87" w:rsidP="00AD51E5">
      <w:pPr>
        <w:pStyle w:val="contdpara"/>
        <w:spacing w:after="120"/>
        <w:ind w:left="426"/>
        <w:jc w:val="both"/>
        <w:rPr>
          <w:rFonts w:cs="Arial"/>
          <w:bCs/>
          <w:sz w:val="17"/>
          <w:szCs w:val="17"/>
        </w:rPr>
      </w:pPr>
      <w:r>
        <w:rPr>
          <w:rFonts w:cs="Arial"/>
          <w:b/>
          <w:sz w:val="17"/>
          <w:szCs w:val="17"/>
        </w:rPr>
        <w:t>M</w:t>
      </w:r>
      <w:r w:rsidR="003B1D30">
        <w:rPr>
          <w:rFonts w:cs="Arial"/>
          <w:b/>
          <w:sz w:val="17"/>
          <w:szCs w:val="17"/>
        </w:rPr>
        <w:t>inisterial Order</w:t>
      </w:r>
      <w:r w:rsidR="00DE6C6A" w:rsidRPr="008B527D">
        <w:rPr>
          <w:rFonts w:cs="Arial"/>
          <w:b/>
          <w:sz w:val="17"/>
          <w:szCs w:val="17"/>
        </w:rPr>
        <w:t xml:space="preserve"> </w:t>
      </w:r>
      <w:r w:rsidR="00DE6C6A" w:rsidRPr="008B527D">
        <w:rPr>
          <w:rFonts w:cs="Arial"/>
          <w:bCs/>
          <w:sz w:val="17"/>
          <w:szCs w:val="17"/>
        </w:rPr>
        <w:t xml:space="preserve">means Ministerial Order </w:t>
      </w:r>
      <w:r w:rsidR="00A91AA6" w:rsidRPr="008B527D">
        <w:rPr>
          <w:rFonts w:cs="Arial"/>
          <w:bCs/>
          <w:sz w:val="17"/>
          <w:szCs w:val="17"/>
        </w:rPr>
        <w:t>1359</w:t>
      </w:r>
      <w:r w:rsidR="00DE6C6A" w:rsidRPr="008B527D">
        <w:rPr>
          <w:rFonts w:cs="Arial"/>
          <w:bCs/>
          <w:sz w:val="17"/>
          <w:szCs w:val="17"/>
        </w:rPr>
        <w:t xml:space="preserve"> (as a</w:t>
      </w:r>
      <w:r w:rsidR="00E5448D" w:rsidRPr="008B527D">
        <w:rPr>
          <w:rFonts w:cs="Arial"/>
          <w:bCs/>
          <w:sz w:val="17"/>
          <w:szCs w:val="17"/>
        </w:rPr>
        <w:t>mended or replaced from time to time).</w:t>
      </w:r>
    </w:p>
    <w:p w14:paraId="46FC684A" w14:textId="5D23E0D7" w:rsidR="004E57E5" w:rsidRPr="008B527D" w:rsidRDefault="00A7094A" w:rsidP="00AD51E5">
      <w:pPr>
        <w:pStyle w:val="contdpara"/>
        <w:spacing w:after="120"/>
        <w:ind w:left="426"/>
        <w:jc w:val="both"/>
        <w:rPr>
          <w:rFonts w:cs="Arial"/>
          <w:sz w:val="17"/>
          <w:szCs w:val="17"/>
        </w:rPr>
      </w:pPr>
      <w:r w:rsidRPr="008B527D">
        <w:rPr>
          <w:rFonts w:cs="Arial"/>
          <w:b/>
          <w:sz w:val="17"/>
          <w:szCs w:val="17"/>
        </w:rPr>
        <w:t>Notice</w:t>
      </w:r>
      <w:r w:rsidRPr="008B527D">
        <w:rPr>
          <w:rFonts w:cs="Arial"/>
          <w:sz w:val="17"/>
          <w:szCs w:val="17"/>
        </w:rPr>
        <w:t xml:space="preserve"> means a notice, consent, approval or other communication given under this Agreement.</w:t>
      </w:r>
    </w:p>
    <w:p w14:paraId="29EF8AAF" w14:textId="77777777" w:rsidR="00C310BE" w:rsidRPr="008B527D" w:rsidRDefault="00C310BE" w:rsidP="00AD51E5">
      <w:pPr>
        <w:pStyle w:val="contdpara"/>
        <w:spacing w:after="120"/>
        <w:ind w:left="426"/>
        <w:jc w:val="both"/>
        <w:rPr>
          <w:rFonts w:cs="Arial"/>
          <w:bCs/>
          <w:sz w:val="17"/>
          <w:szCs w:val="17"/>
        </w:rPr>
      </w:pPr>
      <w:r w:rsidRPr="008B527D">
        <w:rPr>
          <w:rFonts w:cs="Arial"/>
          <w:b/>
          <w:sz w:val="17"/>
          <w:szCs w:val="17"/>
        </w:rPr>
        <w:t xml:space="preserve">OH&amp;S Act </w:t>
      </w:r>
      <w:r w:rsidRPr="008B527D">
        <w:rPr>
          <w:rFonts w:cs="Arial"/>
          <w:bCs/>
          <w:sz w:val="17"/>
          <w:szCs w:val="17"/>
        </w:rPr>
        <w:t xml:space="preserve">means the </w:t>
      </w:r>
      <w:r w:rsidRPr="008B527D">
        <w:rPr>
          <w:rFonts w:cs="Arial"/>
          <w:bCs/>
          <w:i/>
          <w:iCs/>
          <w:sz w:val="17"/>
          <w:szCs w:val="17"/>
        </w:rPr>
        <w:t xml:space="preserve">Occupational Health and Safety Act 2004 </w:t>
      </w:r>
      <w:r w:rsidRPr="008B527D">
        <w:rPr>
          <w:rFonts w:cs="Arial"/>
          <w:bCs/>
          <w:sz w:val="17"/>
          <w:szCs w:val="17"/>
        </w:rPr>
        <w:t>(Vic).</w:t>
      </w:r>
    </w:p>
    <w:p w14:paraId="5D470A85" w14:textId="72F1A6F0" w:rsidR="00C310BE" w:rsidRPr="008B527D" w:rsidRDefault="00C310BE" w:rsidP="00AD51E5">
      <w:pPr>
        <w:pStyle w:val="contdpara"/>
        <w:spacing w:before="120" w:after="120"/>
        <w:ind w:left="426"/>
        <w:jc w:val="both"/>
        <w:rPr>
          <w:rFonts w:cs="Arial"/>
          <w:sz w:val="17"/>
          <w:szCs w:val="17"/>
        </w:rPr>
      </w:pPr>
      <w:r w:rsidRPr="008B527D">
        <w:rPr>
          <w:rFonts w:cs="Arial"/>
          <w:b/>
          <w:sz w:val="17"/>
          <w:szCs w:val="17"/>
        </w:rPr>
        <w:t xml:space="preserve">OH&amp;S Regulations </w:t>
      </w:r>
      <w:r w:rsidRPr="008B527D">
        <w:rPr>
          <w:rFonts w:cs="Arial"/>
          <w:bCs/>
          <w:sz w:val="17"/>
          <w:szCs w:val="17"/>
        </w:rPr>
        <w:t xml:space="preserve">means the </w:t>
      </w:r>
      <w:r w:rsidRPr="008B527D">
        <w:rPr>
          <w:rFonts w:cs="Arial"/>
          <w:i/>
          <w:iCs/>
          <w:sz w:val="17"/>
          <w:szCs w:val="17"/>
        </w:rPr>
        <w:t xml:space="preserve">Occupational Health and Safety Regulations 2017 </w:t>
      </w:r>
      <w:r w:rsidRPr="008B527D">
        <w:rPr>
          <w:rFonts w:cs="Arial"/>
          <w:sz w:val="17"/>
          <w:szCs w:val="17"/>
        </w:rPr>
        <w:t>(Vic)</w:t>
      </w:r>
      <w:r w:rsidRPr="008B527D">
        <w:rPr>
          <w:rFonts w:cs="Arial"/>
          <w:bCs/>
          <w:sz w:val="17"/>
          <w:szCs w:val="17"/>
        </w:rPr>
        <w:t>.</w:t>
      </w:r>
    </w:p>
    <w:p w14:paraId="340A3036" w14:textId="6AC9CAD5" w:rsidR="004E57E5" w:rsidRPr="008B527D" w:rsidRDefault="00A7094A" w:rsidP="00AD51E5">
      <w:pPr>
        <w:pStyle w:val="contdpara"/>
        <w:spacing w:after="120"/>
        <w:ind w:left="426"/>
        <w:jc w:val="both"/>
        <w:rPr>
          <w:rFonts w:cs="Arial"/>
          <w:sz w:val="17"/>
          <w:szCs w:val="17"/>
        </w:rPr>
      </w:pPr>
      <w:r w:rsidRPr="008B527D">
        <w:rPr>
          <w:rFonts w:cs="Arial"/>
          <w:b/>
          <w:sz w:val="17"/>
          <w:szCs w:val="17"/>
        </w:rPr>
        <w:t>Permitted Use</w:t>
      </w:r>
      <w:r w:rsidRPr="008B527D">
        <w:rPr>
          <w:rFonts w:cs="Arial"/>
          <w:sz w:val="17"/>
          <w:szCs w:val="17"/>
        </w:rPr>
        <w:t xml:space="preserve"> means the permitted use of the Stall Area as specified in </w:t>
      </w:r>
      <w:r w:rsidRPr="008B527D">
        <w:rPr>
          <w:rFonts w:cs="Arial"/>
          <w:sz w:val="17"/>
          <w:szCs w:val="17"/>
        </w:rPr>
        <w:fldChar w:fldCharType="begin"/>
      </w:r>
      <w:r w:rsidRPr="008B527D">
        <w:rPr>
          <w:rFonts w:cs="Arial"/>
          <w:sz w:val="17"/>
          <w:szCs w:val="17"/>
        </w:rPr>
        <w:instrText xml:space="preserve"> REF _Ref470094428 \w \h </w:instrText>
      </w:r>
      <w:r w:rsidR="00CC580B" w:rsidRPr="008B527D">
        <w:rPr>
          <w:rFonts w:cs="Arial"/>
          <w:sz w:val="17"/>
          <w:szCs w:val="17"/>
        </w:rPr>
        <w:instrText xml:space="preserve"> \* MERGEFORMAT </w:instrText>
      </w:r>
      <w:r w:rsidRPr="008B527D">
        <w:rPr>
          <w:rFonts w:cs="Arial"/>
          <w:sz w:val="17"/>
          <w:szCs w:val="17"/>
        </w:rPr>
      </w:r>
      <w:r w:rsidRPr="008B527D">
        <w:rPr>
          <w:rFonts w:cs="Arial"/>
          <w:sz w:val="17"/>
          <w:szCs w:val="17"/>
        </w:rPr>
        <w:fldChar w:fldCharType="separate"/>
      </w:r>
      <w:r w:rsidR="009A7F31">
        <w:rPr>
          <w:rFonts w:cs="Arial"/>
          <w:sz w:val="17"/>
          <w:szCs w:val="17"/>
        </w:rPr>
        <w:t>Item 5</w:t>
      </w:r>
      <w:r w:rsidRPr="008B527D">
        <w:rPr>
          <w:rFonts w:cs="Arial"/>
          <w:sz w:val="17"/>
          <w:szCs w:val="17"/>
        </w:rPr>
        <w:fldChar w:fldCharType="end"/>
      </w:r>
      <w:r w:rsidRPr="008B527D">
        <w:rPr>
          <w:rFonts w:cs="Arial"/>
          <w:sz w:val="17"/>
          <w:szCs w:val="17"/>
        </w:rPr>
        <w:t>.</w:t>
      </w:r>
    </w:p>
    <w:p w14:paraId="070BFA03" w14:textId="126FBBAE" w:rsidR="0068414F" w:rsidRPr="008B527D" w:rsidRDefault="0068414F" w:rsidP="00AD51E5">
      <w:pPr>
        <w:pStyle w:val="contdpara"/>
        <w:spacing w:after="120"/>
        <w:ind w:left="426"/>
        <w:jc w:val="both"/>
        <w:rPr>
          <w:rFonts w:cs="Arial"/>
          <w:bCs/>
          <w:sz w:val="17"/>
          <w:szCs w:val="17"/>
        </w:rPr>
      </w:pPr>
      <w:r w:rsidRPr="008B527D">
        <w:rPr>
          <w:rFonts w:cs="Arial"/>
          <w:b/>
          <w:sz w:val="17"/>
          <w:szCs w:val="17"/>
        </w:rPr>
        <w:t xml:space="preserve">Personnel </w:t>
      </w:r>
      <w:r w:rsidRPr="008B527D">
        <w:rPr>
          <w:rFonts w:cs="Arial"/>
          <w:bCs/>
          <w:sz w:val="17"/>
          <w:szCs w:val="17"/>
        </w:rPr>
        <w:t>means</w:t>
      </w:r>
      <w:r w:rsidR="006A03F2" w:rsidRPr="008B527D">
        <w:rPr>
          <w:rFonts w:cs="Arial"/>
          <w:bCs/>
          <w:sz w:val="17"/>
          <w:szCs w:val="17"/>
        </w:rPr>
        <w:t xml:space="preserve">, </w:t>
      </w:r>
      <w:r w:rsidR="006A03F2" w:rsidRPr="008B527D">
        <w:rPr>
          <w:rFonts w:cs="Arial"/>
          <w:sz w:val="17"/>
          <w:szCs w:val="17"/>
        </w:rPr>
        <w:t>in respect of a party, any officer, employee, agent, delegate, contractor, subcontractor, consultant, advisor, invitee, licensee or servant to the extent that such person or entity is performing an act or a function directly related to this Agreement</w:t>
      </w:r>
      <w:r w:rsidR="006A03F2" w:rsidRPr="008B527D">
        <w:rPr>
          <w:rFonts w:cs="Arial"/>
          <w:bCs/>
          <w:sz w:val="17"/>
          <w:szCs w:val="17"/>
        </w:rPr>
        <w:t>.</w:t>
      </w:r>
    </w:p>
    <w:p w14:paraId="27C45CC9" w14:textId="5DA1D9AC" w:rsidR="00073439" w:rsidRDefault="00073439" w:rsidP="00AD51E5">
      <w:pPr>
        <w:pStyle w:val="contdpara"/>
        <w:spacing w:after="120"/>
        <w:ind w:left="426"/>
        <w:jc w:val="both"/>
        <w:rPr>
          <w:rFonts w:cs="Arial"/>
          <w:bCs/>
          <w:sz w:val="17"/>
          <w:szCs w:val="17"/>
        </w:rPr>
      </w:pPr>
      <w:r w:rsidRPr="008B527D">
        <w:rPr>
          <w:rFonts w:cs="Arial"/>
          <w:b/>
          <w:sz w:val="17"/>
          <w:szCs w:val="17"/>
        </w:rPr>
        <w:t xml:space="preserve">Registration </w:t>
      </w:r>
      <w:r w:rsidRPr="008B527D">
        <w:rPr>
          <w:rFonts w:cs="Arial"/>
          <w:bCs/>
          <w:sz w:val="17"/>
          <w:szCs w:val="17"/>
        </w:rPr>
        <w:t xml:space="preserve">Form means the online registration form completed by the Exhibitor. </w:t>
      </w:r>
    </w:p>
    <w:p w14:paraId="52547395" w14:textId="77777777" w:rsidR="003B1D30" w:rsidRPr="00741351" w:rsidRDefault="003B1D30" w:rsidP="00AD51E5">
      <w:pPr>
        <w:pStyle w:val="contdpara"/>
        <w:spacing w:after="120"/>
        <w:ind w:left="426"/>
        <w:jc w:val="both"/>
        <w:rPr>
          <w:rFonts w:cs="Arial"/>
          <w:bCs/>
          <w:sz w:val="17"/>
          <w:szCs w:val="17"/>
        </w:rPr>
      </w:pPr>
      <w:r w:rsidRPr="00741351">
        <w:rPr>
          <w:rFonts w:cs="Arial"/>
          <w:b/>
          <w:sz w:val="17"/>
          <w:szCs w:val="17"/>
        </w:rPr>
        <w:t>Reportable Allegation</w:t>
      </w:r>
      <w:r w:rsidRPr="00741351">
        <w:rPr>
          <w:rFonts w:cs="Arial"/>
          <w:bCs/>
          <w:sz w:val="17"/>
          <w:szCs w:val="17"/>
        </w:rPr>
        <w:t xml:space="preserve"> has the same meaning as reportable allegation as defined in the </w:t>
      </w:r>
      <w:r w:rsidRPr="00FF3C56">
        <w:rPr>
          <w:rFonts w:cs="Arial"/>
          <w:bCs/>
          <w:i/>
          <w:iCs/>
          <w:sz w:val="17"/>
          <w:szCs w:val="17"/>
        </w:rPr>
        <w:t>Child Wellbeing and Safety Act 2005</w:t>
      </w:r>
      <w:r w:rsidRPr="00741351">
        <w:rPr>
          <w:rFonts w:cs="Arial"/>
          <w:bCs/>
          <w:sz w:val="17"/>
          <w:szCs w:val="17"/>
        </w:rPr>
        <w:t xml:space="preserve"> (Vic)</w:t>
      </w:r>
    </w:p>
    <w:p w14:paraId="7FFD2466" w14:textId="0CE30B4D" w:rsidR="003B1D30" w:rsidRPr="00741351" w:rsidRDefault="003B1D30" w:rsidP="00AD51E5">
      <w:pPr>
        <w:pStyle w:val="contdpara"/>
        <w:spacing w:after="120"/>
        <w:ind w:left="426"/>
        <w:jc w:val="both"/>
        <w:rPr>
          <w:rFonts w:cs="Arial"/>
          <w:bCs/>
          <w:sz w:val="17"/>
          <w:szCs w:val="17"/>
        </w:rPr>
      </w:pPr>
      <w:r w:rsidRPr="00741351">
        <w:rPr>
          <w:rFonts w:cs="Arial"/>
          <w:b/>
          <w:sz w:val="17"/>
          <w:szCs w:val="17"/>
        </w:rPr>
        <w:t>Reportable Conduct Scheme</w:t>
      </w:r>
      <w:r w:rsidRPr="00741351">
        <w:rPr>
          <w:rFonts w:cs="Arial"/>
          <w:bCs/>
          <w:sz w:val="17"/>
          <w:szCs w:val="17"/>
        </w:rPr>
        <w:t xml:space="preserve"> has the same meaning as detailed in the </w:t>
      </w:r>
      <w:r w:rsidRPr="00741351">
        <w:rPr>
          <w:rFonts w:cs="Arial"/>
          <w:bCs/>
          <w:i/>
          <w:iCs/>
          <w:sz w:val="17"/>
          <w:szCs w:val="17"/>
        </w:rPr>
        <w:t>Child Wellbeing and Safety Act 2005</w:t>
      </w:r>
      <w:r w:rsidRPr="00741351">
        <w:rPr>
          <w:rFonts w:cs="Arial"/>
          <w:bCs/>
          <w:sz w:val="17"/>
          <w:szCs w:val="17"/>
        </w:rPr>
        <w:t xml:space="preserve"> (Vic).</w:t>
      </w:r>
    </w:p>
    <w:p w14:paraId="4919ECE5" w14:textId="77777777" w:rsidR="003B1D30" w:rsidRPr="00741351" w:rsidRDefault="003B1D30" w:rsidP="00AD51E5">
      <w:pPr>
        <w:keepLines/>
        <w:spacing w:before="100" w:after="100"/>
        <w:ind w:left="426"/>
        <w:jc w:val="both"/>
        <w:rPr>
          <w:rFonts w:cs="Arial"/>
          <w:sz w:val="17"/>
          <w:szCs w:val="17"/>
        </w:rPr>
      </w:pPr>
      <w:r w:rsidRPr="00741351">
        <w:rPr>
          <w:rFonts w:cs="Arial"/>
          <w:b/>
          <w:bCs/>
          <w:sz w:val="17"/>
          <w:szCs w:val="17"/>
        </w:rPr>
        <w:t xml:space="preserve">School Child Safety Policies </w:t>
      </w:r>
      <w:r w:rsidRPr="00741351">
        <w:rPr>
          <w:rFonts w:cs="Arial"/>
          <w:sz w:val="17"/>
          <w:szCs w:val="17"/>
        </w:rPr>
        <w:t>means any relevant school policies, codes, guidelines or associated documents that in any way relate to child safety, including any policies, codes, guidelines or associated documents that the school produces for the purpose of meeting its minimum child safety standards pursuant to the Ministerial Order.</w:t>
      </w:r>
    </w:p>
    <w:p w14:paraId="316F9768" w14:textId="6C7E8689" w:rsidR="003B1D30" w:rsidRPr="00741351" w:rsidRDefault="003B1D30" w:rsidP="00AD51E5">
      <w:pPr>
        <w:pStyle w:val="contdpara"/>
        <w:spacing w:after="120"/>
        <w:ind w:left="426"/>
        <w:jc w:val="both"/>
        <w:rPr>
          <w:rFonts w:cs="Arial"/>
          <w:bCs/>
          <w:sz w:val="17"/>
          <w:szCs w:val="17"/>
        </w:rPr>
      </w:pPr>
      <w:r w:rsidRPr="00741351">
        <w:rPr>
          <w:rFonts w:cs="Arial"/>
          <w:b/>
          <w:sz w:val="17"/>
          <w:szCs w:val="17"/>
        </w:rPr>
        <w:t xml:space="preserve">School Premises </w:t>
      </w:r>
      <w:r w:rsidRPr="00741351">
        <w:rPr>
          <w:rFonts w:cs="Arial"/>
          <w:bCs/>
          <w:sz w:val="17"/>
          <w:szCs w:val="17"/>
        </w:rPr>
        <w:t>means the physical campus of, or the online or virtual environment made available by, a Victorian government school.</w:t>
      </w:r>
    </w:p>
    <w:p w14:paraId="05E84B95" w14:textId="5B26E275" w:rsidR="004E57E5" w:rsidRPr="008B527D" w:rsidRDefault="00A7094A" w:rsidP="00AD51E5">
      <w:pPr>
        <w:pStyle w:val="contdpara"/>
        <w:spacing w:after="120"/>
        <w:ind w:left="426"/>
        <w:jc w:val="both"/>
        <w:rPr>
          <w:rFonts w:cs="Arial"/>
          <w:b/>
          <w:sz w:val="17"/>
          <w:szCs w:val="17"/>
        </w:rPr>
      </w:pPr>
      <w:r w:rsidRPr="000E5E1A">
        <w:rPr>
          <w:rFonts w:cs="Arial"/>
          <w:b/>
          <w:sz w:val="17"/>
          <w:szCs w:val="17"/>
        </w:rPr>
        <w:t>School</w:t>
      </w:r>
      <w:r w:rsidRPr="008B527D">
        <w:rPr>
          <w:rFonts w:cs="Arial"/>
          <w:b/>
          <w:sz w:val="17"/>
          <w:szCs w:val="17"/>
        </w:rPr>
        <w:t xml:space="preserve"> Staff </w:t>
      </w:r>
      <w:r w:rsidRPr="008B527D">
        <w:rPr>
          <w:rFonts w:cs="Arial"/>
          <w:sz w:val="17"/>
          <w:szCs w:val="17"/>
        </w:rPr>
        <w:t xml:space="preserve">has the meaning given to it in the </w:t>
      </w:r>
      <w:r w:rsidR="003B1D30">
        <w:rPr>
          <w:rFonts w:cs="Arial"/>
          <w:sz w:val="17"/>
          <w:szCs w:val="17"/>
        </w:rPr>
        <w:t xml:space="preserve">Ministerial </w:t>
      </w:r>
      <w:r w:rsidR="00C71472">
        <w:rPr>
          <w:rFonts w:cs="Arial"/>
          <w:sz w:val="17"/>
          <w:szCs w:val="17"/>
        </w:rPr>
        <w:t>O</w:t>
      </w:r>
      <w:r w:rsidR="003B1D30">
        <w:rPr>
          <w:rFonts w:cs="Arial"/>
          <w:sz w:val="17"/>
          <w:szCs w:val="17"/>
        </w:rPr>
        <w:t>rder</w:t>
      </w:r>
      <w:r w:rsidRPr="008B527D">
        <w:rPr>
          <w:rFonts w:cs="Arial"/>
          <w:sz w:val="17"/>
          <w:szCs w:val="17"/>
        </w:rPr>
        <w:t>.</w:t>
      </w:r>
    </w:p>
    <w:p w14:paraId="4A891771" w14:textId="4CC1E6ED" w:rsidR="005E00E9" w:rsidRDefault="00A7094A" w:rsidP="00AD51E5">
      <w:pPr>
        <w:pStyle w:val="contdpara"/>
        <w:spacing w:after="120"/>
        <w:ind w:left="426"/>
        <w:jc w:val="both"/>
        <w:rPr>
          <w:rFonts w:cs="Arial"/>
          <w:sz w:val="17"/>
          <w:szCs w:val="17"/>
        </w:rPr>
      </w:pPr>
      <w:r w:rsidRPr="008B527D">
        <w:rPr>
          <w:rFonts w:cs="Arial"/>
          <w:b/>
          <w:sz w:val="17"/>
          <w:szCs w:val="17"/>
        </w:rPr>
        <w:t>Stall Area</w:t>
      </w:r>
      <w:r w:rsidRPr="008B527D">
        <w:rPr>
          <w:rFonts w:cs="Arial"/>
          <w:sz w:val="17"/>
          <w:szCs w:val="17"/>
        </w:rPr>
        <w:t xml:space="preserve"> means part of the</w:t>
      </w:r>
      <w:r w:rsidR="00614453" w:rsidRPr="008B527D">
        <w:rPr>
          <w:rFonts w:cs="Arial"/>
          <w:sz w:val="17"/>
          <w:szCs w:val="17"/>
        </w:rPr>
        <w:t xml:space="preserve"> Licensed area within MCEC</w:t>
      </w:r>
      <w:r w:rsidR="00B936B3" w:rsidRPr="008B527D">
        <w:rPr>
          <w:rFonts w:cs="Arial"/>
          <w:sz w:val="17"/>
          <w:szCs w:val="17"/>
        </w:rPr>
        <w:t xml:space="preserve"> </w:t>
      </w:r>
      <w:r w:rsidRPr="008B527D">
        <w:rPr>
          <w:rFonts w:cs="Arial"/>
          <w:sz w:val="17"/>
          <w:szCs w:val="17"/>
        </w:rPr>
        <w:t>described in</w:t>
      </w:r>
      <w:r w:rsidR="005E00E9">
        <w:rPr>
          <w:rFonts w:cs="Arial"/>
          <w:sz w:val="17"/>
          <w:szCs w:val="17"/>
        </w:rPr>
        <w:t xml:space="preserve"> </w:t>
      </w:r>
      <w:r w:rsidR="00C71472">
        <w:rPr>
          <w:rFonts w:cs="Arial"/>
          <w:sz w:val="17"/>
          <w:szCs w:val="17"/>
        </w:rPr>
        <w:fldChar w:fldCharType="begin"/>
      </w:r>
      <w:r w:rsidR="00C71472">
        <w:rPr>
          <w:rFonts w:cs="Arial"/>
          <w:sz w:val="17"/>
          <w:szCs w:val="17"/>
        </w:rPr>
        <w:instrText xml:space="preserve"> REF _Ref210650381 \n \h </w:instrText>
      </w:r>
      <w:r w:rsidR="00C71472">
        <w:rPr>
          <w:rFonts w:cs="Arial"/>
          <w:sz w:val="17"/>
          <w:szCs w:val="17"/>
        </w:rPr>
      </w:r>
      <w:r w:rsidR="00C71472">
        <w:rPr>
          <w:rFonts w:cs="Arial"/>
          <w:sz w:val="17"/>
          <w:szCs w:val="17"/>
        </w:rPr>
        <w:fldChar w:fldCharType="separate"/>
      </w:r>
      <w:r w:rsidR="00C71472">
        <w:rPr>
          <w:rFonts w:cs="Arial"/>
          <w:sz w:val="17"/>
          <w:szCs w:val="17"/>
        </w:rPr>
        <w:t>Item 3</w:t>
      </w:r>
      <w:r w:rsidR="00C71472">
        <w:rPr>
          <w:rFonts w:cs="Arial"/>
          <w:sz w:val="17"/>
          <w:szCs w:val="17"/>
        </w:rPr>
        <w:fldChar w:fldCharType="end"/>
      </w:r>
      <w:r w:rsidRPr="008B527D">
        <w:rPr>
          <w:rFonts w:cs="Arial"/>
          <w:sz w:val="17"/>
          <w:szCs w:val="17"/>
        </w:rPr>
        <w:t>.</w:t>
      </w:r>
    </w:p>
    <w:p w14:paraId="2DC524A3" w14:textId="58479F9B" w:rsidR="003B1D30" w:rsidRPr="00741351" w:rsidRDefault="003B1D30" w:rsidP="00AD51E5">
      <w:pPr>
        <w:keepLines/>
        <w:spacing w:before="100" w:after="100"/>
        <w:ind w:left="426"/>
        <w:jc w:val="both"/>
        <w:rPr>
          <w:rFonts w:cs="Arial"/>
          <w:sz w:val="17"/>
          <w:szCs w:val="17"/>
        </w:rPr>
      </w:pPr>
      <w:r w:rsidRPr="00741351">
        <w:rPr>
          <w:rFonts w:cs="Arial"/>
          <w:b/>
          <w:bCs/>
          <w:sz w:val="17"/>
          <w:szCs w:val="17"/>
        </w:rPr>
        <w:lastRenderedPageBreak/>
        <w:t>Working with Children Clearance (WWCC)</w:t>
      </w:r>
      <w:r w:rsidRPr="00741351">
        <w:rPr>
          <w:rFonts w:cs="Arial"/>
          <w:sz w:val="17"/>
          <w:szCs w:val="17"/>
        </w:rPr>
        <w:t xml:space="preserve"> means the successful outcome of the Working </w:t>
      </w:r>
      <w:r w:rsidR="000741B1" w:rsidRPr="00741351">
        <w:rPr>
          <w:rFonts w:cs="Arial"/>
          <w:sz w:val="17"/>
          <w:szCs w:val="17"/>
        </w:rPr>
        <w:t>with</w:t>
      </w:r>
      <w:r w:rsidRPr="00741351">
        <w:rPr>
          <w:rFonts w:cs="Arial"/>
          <w:sz w:val="17"/>
          <w:szCs w:val="17"/>
        </w:rPr>
        <w:t xml:space="preserve"> Children Check process under the </w:t>
      </w:r>
      <w:r w:rsidRPr="00741351">
        <w:rPr>
          <w:rFonts w:cs="Arial"/>
          <w:i/>
          <w:iCs/>
          <w:sz w:val="17"/>
          <w:szCs w:val="17"/>
        </w:rPr>
        <w:t>Worker Screening Act 2020</w:t>
      </w:r>
      <w:r w:rsidRPr="00741351">
        <w:rPr>
          <w:rFonts w:cs="Arial"/>
          <w:sz w:val="17"/>
          <w:szCs w:val="17"/>
        </w:rPr>
        <w:t xml:space="preserve"> (Vic) which assesses or reassesses whether a person is suitable to engage in Child-related work.</w:t>
      </w:r>
    </w:p>
    <w:p w14:paraId="077048D5" w14:textId="77777777" w:rsidR="003B1D30" w:rsidRPr="008B527D" w:rsidRDefault="003B1D30" w:rsidP="009A6F6B">
      <w:pPr>
        <w:pStyle w:val="contdpara"/>
        <w:spacing w:after="120"/>
        <w:ind w:left="567"/>
        <w:jc w:val="both"/>
        <w:rPr>
          <w:rFonts w:cs="Arial"/>
          <w:sz w:val="17"/>
          <w:szCs w:val="17"/>
        </w:rPr>
      </w:pPr>
    </w:p>
    <w:p w14:paraId="5E78F466" w14:textId="787E2AB0" w:rsidR="004E57E5" w:rsidRPr="008B527D" w:rsidRDefault="004E57E5" w:rsidP="001C4CAA">
      <w:pPr>
        <w:pStyle w:val="contdpara"/>
        <w:spacing w:after="120"/>
        <w:ind w:left="0"/>
        <w:jc w:val="both"/>
        <w:sectPr w:rsidR="004E57E5" w:rsidRPr="008B527D" w:rsidSect="00907C99">
          <w:headerReference w:type="default" r:id="rId19"/>
          <w:footerReference w:type="default" r:id="rId20"/>
          <w:type w:val="continuous"/>
          <w:pgSz w:w="11907" w:h="16840" w:code="9"/>
          <w:pgMar w:top="709" w:right="567" w:bottom="709" w:left="992" w:header="284" w:footer="397" w:gutter="0"/>
          <w:cols w:num="2" w:space="284"/>
          <w:docGrid w:linePitch="360"/>
        </w:sectPr>
      </w:pPr>
    </w:p>
    <w:p w14:paraId="4402F968" w14:textId="017D84DC" w:rsidR="004E57E5" w:rsidRPr="004632C7" w:rsidRDefault="004E57E5" w:rsidP="00EE0930">
      <w:pPr>
        <w:rPr>
          <w:rFonts w:cs="Arial"/>
          <w:sz w:val="18"/>
          <w:szCs w:val="20"/>
        </w:rPr>
      </w:pPr>
    </w:p>
    <w:sectPr w:rsidR="004E57E5" w:rsidRPr="004632C7" w:rsidSect="00E22270">
      <w:headerReference w:type="even" r:id="rId21"/>
      <w:headerReference w:type="default" r:id="rId22"/>
      <w:headerReference w:type="first" r:id="rId23"/>
      <w:pgSz w:w="11907" w:h="16840" w:code="9"/>
      <w:pgMar w:top="851" w:right="709" w:bottom="851" w:left="992" w:header="567" w:footer="397"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Data r:id="rId1"/>
  </wne:toolbars>
  <wne:acds>
    <wne:acd wne:argValue="AgBWAEcAUwBPACAASABkAGcAIAAxAA==" wne:acdName="acd0" wne:fciIndexBasedOn="0065"/>
    <wne:acd wne:argValue="AgBWAEcAUwBPACAASABkAGcAIAAyAA==" wne:acdName="acd1" wne:fciIndexBasedOn="0065"/>
    <wne:acd wne:argValue="AgBWAEcAUwBPACAASABkAGcAIAAzAA==" wne:acdName="acd2" wne:fciIndexBasedOn="0065"/>
    <wne:acd wne:argValue="AQAAAAEA" wne:acdName="acd3" wne:fciIndexBasedOn="0065"/>
    <wne:acd wne:argValue="AQAAAAIA" wne:acdName="acd4" wne:fciIndexBasedOn="0065"/>
    <wne:acd wne:argValue="AQAAAAMA" wne:acdName="acd5" wne:fciIndexBasedOn="0065"/>
    <wne:acd wne:argValue="AQAAAAQA" wne:acdName="acd6" wne:fciIndexBasedOn="0065"/>
    <wne:acd wne:argValue="AQAAAAUA" wne:acdName="acd7" wne:fciIndexBasedOn="0065"/>
    <wne:acd wne:argValue="AQAAAAYA" wne:acdName="acd8" wne:fciIndexBasedOn="0065"/>
    <wne:acd wne:argValue="AgBSAGUAYwBpAHQAYQBsAF8ATgBvAA==" wne:acdName="acd9" wne:fciIndexBasedOn="0065"/>
    <wne:acd wne:argValue="AQAAAAAA" wne:acdName="acd10" wne:fciIndexBasedOn="0065"/>
    <wne:acd wne:argValue="AgBQAGEAcgBhAGcAcgBhAHAAaAArAA==" wne:acdName="acd11" wne:fciIndexBasedOn="0065"/>
    <wne:acd wne:argValue="AgBjAG8AbgB0ACcAZAAgAHAAYQByAGEA" wne:acdName="acd12" wne:fciIndexBasedOn="0065"/>
    <wne:acd wne:argValue="AgBjAG8AbgB0ACcAZAAgAHAAYQByAGEAIAAyAA==" wne:acdName="acd13" wne:fciIndexBasedOn="0065"/>
    <wne:acd wne:argValue="AgBjAG8AbgB0ACcAZAAgAHAAYQByAGEAIAAzAA==" wne:acdName="acd14" wne:fciIndexBasedOn="0065"/>
    <wne:acd wne:argValue="AgBjAG8AbgB0ACcAZAAgAHAAYQByAGEAIAA0AA==" wne:acdName="acd15" wne:fciIndexBasedOn="0065"/>
    <wne:acd wne:argValue="AgBjAG8AbgB0ACcAZAAgAHAAYQByAGEAIAA1AA==" wne:acdName="acd16" wne:fciIndexBasedOn="0065"/>
    <wne:acd wne:argValue="AgBjAG8AbgB0ACcAZAAgAHAAYQByAGEAIAA2AA==" wne:acdName="acd17" wne:fciIndexBasedOn="0065"/>
    <wne:acd wne:argValue="AgBTAGMAaABlAGQAdQBsAGUA" wne:acdName="acd18" wne:fciIndexBasedOn="0065"/>
    <wne:acd wne:argValue="AgBTAGMAaABlAGQAdQBsAGUAXwAxAA==" wne:acdName="acd19" wne:fciIndexBasedOn="0065"/>
    <wne:acd wne:argValue="AgBTAGMAaABlAGQAdQBsAGUAXwAyAA==" wne:acdName="acd20" wne:fciIndexBasedOn="0065"/>
    <wne:acd wne:argValue="AgBTAGMAaABlAGQAdQBsAGUAXwAzAA==" wne:acdName="acd21" wne:fciIndexBasedOn="0065"/>
    <wne:acd wne:argValue="AgBTAGMAaABlAGQAdQBsAGUAXwA0AA==" wne:acdName="acd22" wne:fciIndexBasedOn="0065"/>
    <wne:acd wne:argValue="AgBTAGMAaABlAGQAdQBsAGUAXwA1AA==" wne:acdName="acd23" wne:fciIndexBasedOn="0065"/>
    <wne:acd wne:argValue="AgBTAGMAaABlAGQAdQBsAGUAXwA2AA==" wne:acdName="acd24" wne:fciIndexBasedOn="0065"/>
    <wne:acd wne:argValue="AgBBAHQAdABhAGMAaABtAGUAbgB0AA==" wne:acdName="acd25" wne:fciIndexBasedOn="0065"/>
    <wne:acd wne:argValue="AgBBAHQAdABhAGMAaABfAEIAbwBkAHk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64B2" w14:textId="77777777" w:rsidR="00401B08" w:rsidRDefault="00401B08">
      <w:r>
        <w:separator/>
      </w:r>
    </w:p>
    <w:p w14:paraId="133BCE98" w14:textId="77777777" w:rsidR="00401B08" w:rsidRDefault="00401B08"/>
  </w:endnote>
  <w:endnote w:type="continuationSeparator" w:id="0">
    <w:p w14:paraId="2DA7948C" w14:textId="77777777" w:rsidR="00401B08" w:rsidRDefault="00401B08">
      <w:r>
        <w:continuationSeparator/>
      </w:r>
    </w:p>
    <w:p w14:paraId="10FA7808" w14:textId="77777777" w:rsidR="00401B08" w:rsidRDefault="0040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116590"/>
      <w:docPartObj>
        <w:docPartGallery w:val="Page Numbers (Bottom of Page)"/>
        <w:docPartUnique/>
      </w:docPartObj>
    </w:sdtPr>
    <w:sdtContent>
      <w:sdt>
        <w:sdtPr>
          <w:id w:val="-1769616900"/>
          <w:docPartObj>
            <w:docPartGallery w:val="Page Numbers (Top of Page)"/>
            <w:docPartUnique/>
          </w:docPartObj>
        </w:sdtPr>
        <w:sdtContent>
          <w:p w14:paraId="1071E21F" w14:textId="1FB643BB" w:rsidR="00E605BC" w:rsidRDefault="00E605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9442AC" w14:textId="1DE9A0D9" w:rsidR="004E57E5" w:rsidRDefault="007745E8" w:rsidP="00E605BC">
    <w:pPr>
      <w:pStyle w:val="Footer"/>
      <w:tabs>
        <w:tab w:val="clear" w:pos="9072"/>
      </w:tabs>
    </w:pPr>
    <w:r>
      <w:t>Department</w:t>
    </w:r>
    <w:r w:rsidR="00E605BC">
      <w:t xml:space="preserve"> Stall Holder Agreement</w:t>
    </w:r>
    <w:r w:rsidR="00E605BC">
      <w:br/>
    </w:r>
    <w:r w:rsidR="00E605BC" w:rsidRPr="00613DE2">
      <w:rPr>
        <w:b/>
        <w:bCs/>
      </w:rPr>
      <w:t>Published</w:t>
    </w:r>
    <w:r w:rsidR="00E605BC">
      <w:t xml:space="preserve"> </w:t>
    </w:r>
    <w:r w:rsidR="00613DE2">
      <w:rPr>
        <w:b/>
        <w:bCs/>
      </w:rPr>
      <w:t>November</w:t>
    </w:r>
    <w:r w:rsidR="00E605BC" w:rsidRPr="00B87DD3">
      <w:rPr>
        <w:b/>
        <w:bCs/>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388374"/>
      <w:docPartObj>
        <w:docPartGallery w:val="Page Numbers (Bottom of Page)"/>
        <w:docPartUnique/>
      </w:docPartObj>
    </w:sdtPr>
    <w:sdtContent>
      <w:sdt>
        <w:sdtPr>
          <w:id w:val="-506139166"/>
          <w:docPartObj>
            <w:docPartGallery w:val="Page Numbers (Top of Page)"/>
            <w:docPartUnique/>
          </w:docPartObj>
        </w:sdtPr>
        <w:sdtContent>
          <w:p w14:paraId="3073AAA0" w14:textId="03341978" w:rsidR="00007F61" w:rsidRDefault="00614453" w:rsidP="00F34820">
            <w:pPr>
              <w:pStyle w:val="Footer"/>
              <w:tabs>
                <w:tab w:val="clear" w:pos="9072"/>
                <w:tab w:val="left" w:pos="8931"/>
              </w:tabs>
              <w:jc w:val="right"/>
            </w:pPr>
            <w:r>
              <w:t xml:space="preserve">Department Exhibitor Agreement </w:t>
            </w:r>
            <w:r>
              <w:tab/>
            </w:r>
            <w:r w:rsidR="00E605BC">
              <w:t xml:space="preserve">Page </w:t>
            </w:r>
            <w:r w:rsidR="00E605BC">
              <w:rPr>
                <w:b/>
                <w:bCs/>
                <w:sz w:val="24"/>
              </w:rPr>
              <w:fldChar w:fldCharType="begin"/>
            </w:r>
            <w:r w:rsidR="00E605BC">
              <w:rPr>
                <w:b/>
                <w:bCs/>
              </w:rPr>
              <w:instrText xml:space="preserve"> PAGE </w:instrText>
            </w:r>
            <w:r w:rsidR="00E605BC">
              <w:rPr>
                <w:b/>
                <w:bCs/>
                <w:sz w:val="24"/>
              </w:rPr>
              <w:fldChar w:fldCharType="separate"/>
            </w:r>
            <w:r w:rsidR="00E605BC">
              <w:rPr>
                <w:b/>
                <w:bCs/>
                <w:sz w:val="24"/>
                <w:szCs w:val="24"/>
              </w:rPr>
              <w:t>1</w:t>
            </w:r>
            <w:r w:rsidR="00E605BC">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533539"/>
      <w:docPartObj>
        <w:docPartGallery w:val="Page Numbers (Bottom of Page)"/>
        <w:docPartUnique/>
      </w:docPartObj>
    </w:sdtPr>
    <w:sdtContent>
      <w:sdt>
        <w:sdtPr>
          <w:id w:val="58682467"/>
          <w:docPartObj>
            <w:docPartGallery w:val="Page Numbers (Top of Page)"/>
            <w:docPartUnique/>
          </w:docPartObj>
        </w:sdtPr>
        <w:sdtContent>
          <w:p w14:paraId="6AA016AC" w14:textId="532549A8" w:rsidR="008522E9" w:rsidRDefault="00E96282" w:rsidP="00F34820">
            <w:pPr>
              <w:pStyle w:val="Footer"/>
            </w:pPr>
            <w:r>
              <w:t xml:space="preserve">Department Exhibitor Agreement </w:t>
            </w:r>
            <w:r>
              <w:tab/>
            </w:r>
            <w:r>
              <w:tab/>
            </w:r>
            <w:r w:rsidR="00E605BC">
              <w:t xml:space="preserve">Page </w:t>
            </w:r>
            <w:r w:rsidR="00E605BC">
              <w:rPr>
                <w:b/>
                <w:bCs/>
                <w:sz w:val="24"/>
              </w:rPr>
              <w:fldChar w:fldCharType="begin"/>
            </w:r>
            <w:r w:rsidR="00E605BC">
              <w:rPr>
                <w:b/>
                <w:bCs/>
              </w:rPr>
              <w:instrText xml:space="preserve"> PAGE </w:instrText>
            </w:r>
            <w:r w:rsidR="00E605BC">
              <w:rPr>
                <w:b/>
                <w:bCs/>
                <w:sz w:val="24"/>
              </w:rPr>
              <w:fldChar w:fldCharType="separate"/>
            </w:r>
            <w:r w:rsidR="00E605BC">
              <w:rPr>
                <w:b/>
                <w:bCs/>
                <w:noProof/>
              </w:rPr>
              <w:t>2</w:t>
            </w:r>
            <w:r w:rsidR="00E605BC">
              <w:rPr>
                <w:b/>
                <w:bCs/>
                <w:sz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47128"/>
      <w:docPartObj>
        <w:docPartGallery w:val="Page Numbers (Bottom of Page)"/>
        <w:docPartUnique/>
      </w:docPartObj>
    </w:sdtPr>
    <w:sdtContent>
      <w:sdt>
        <w:sdtPr>
          <w:id w:val="-1417467154"/>
          <w:docPartObj>
            <w:docPartGallery w:val="Page Numbers (Top of Page)"/>
            <w:docPartUnique/>
          </w:docPartObj>
        </w:sdtPr>
        <w:sdtContent>
          <w:p w14:paraId="2D1798D4" w14:textId="4A9CEF50" w:rsidR="001E7EE9" w:rsidRPr="001E7EE9" w:rsidRDefault="00E96282" w:rsidP="00F34820">
            <w:pPr>
              <w:pStyle w:val="Footer"/>
            </w:pPr>
            <w:r>
              <w:t xml:space="preserve">Department Exhibitor Agreement </w:t>
            </w:r>
            <w:r>
              <w:tab/>
            </w:r>
            <w:r>
              <w:tab/>
            </w:r>
            <w:r w:rsidR="001E7EE9">
              <w:t xml:space="preserve">Page </w:t>
            </w:r>
            <w:r w:rsidR="001E7EE9">
              <w:rPr>
                <w:b/>
                <w:bCs/>
                <w:sz w:val="24"/>
              </w:rPr>
              <w:fldChar w:fldCharType="begin"/>
            </w:r>
            <w:r w:rsidR="001E7EE9">
              <w:rPr>
                <w:b/>
                <w:bCs/>
              </w:rPr>
              <w:instrText xml:space="preserve"> PAGE </w:instrText>
            </w:r>
            <w:r w:rsidR="001E7EE9">
              <w:rPr>
                <w:b/>
                <w:bCs/>
                <w:sz w:val="24"/>
              </w:rPr>
              <w:fldChar w:fldCharType="separate"/>
            </w:r>
            <w:r w:rsidR="001E7EE9">
              <w:rPr>
                <w:b/>
                <w:bCs/>
                <w:noProof/>
              </w:rPr>
              <w:t>2</w:t>
            </w:r>
            <w:r w:rsidR="001E7EE9">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6A54" w14:textId="77777777" w:rsidR="00401B08" w:rsidRDefault="00401B08">
      <w:r>
        <w:separator/>
      </w:r>
    </w:p>
    <w:p w14:paraId="1B28E864" w14:textId="77777777" w:rsidR="00401B08" w:rsidRDefault="00401B08"/>
  </w:footnote>
  <w:footnote w:type="continuationSeparator" w:id="0">
    <w:p w14:paraId="323801DE" w14:textId="77777777" w:rsidR="00401B08" w:rsidRDefault="00401B08">
      <w:r>
        <w:continuationSeparator/>
      </w:r>
    </w:p>
    <w:p w14:paraId="29AC6469" w14:textId="77777777" w:rsidR="00401B08" w:rsidRDefault="00401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5481" w14:textId="5A55666A" w:rsidR="004E57E5" w:rsidRDefault="00A7094A" w:rsidP="009460FA">
    <w:pPr>
      <w:pStyle w:val="Header"/>
      <w:pBdr>
        <w:bottom w:val="none" w:sz="0" w:space="0" w:color="auto"/>
      </w:pBdr>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4EAC" w14:textId="7619CFB3" w:rsidR="004E57E5" w:rsidRDefault="005E6503" w:rsidP="00E505BF">
    <w:pPr>
      <w:pStyle w:val="Header"/>
      <w:pBdr>
        <w:bottom w:val="none" w:sz="0" w:space="0" w:color="auto"/>
      </w:pBdr>
    </w:pPr>
    <w:r>
      <w:rPr>
        <w:noProof/>
      </w:rPr>
      <w:drawing>
        <wp:anchor distT="0" distB="0" distL="114300" distR="114300" simplePos="0" relativeHeight="251659264" behindDoc="1" locked="0" layoutInCell="1" allowOverlap="1" wp14:anchorId="57420987" wp14:editId="11753EAA">
          <wp:simplePos x="0" y="0"/>
          <wp:positionH relativeFrom="page">
            <wp:align>right</wp:align>
          </wp:positionH>
          <wp:positionV relativeFrom="page">
            <wp:posOffset>-182245</wp:posOffset>
          </wp:positionV>
          <wp:extent cx="7563600" cy="10690735"/>
          <wp:effectExtent l="0" t="0" r="0" b="0"/>
          <wp:wrapNone/>
          <wp:docPr id="1370521372" name="Picture 1370521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527B" w14:textId="29F2D979" w:rsidR="004E57E5" w:rsidRDefault="004E57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AF4B" w14:textId="77777777" w:rsidR="004E57E5" w:rsidRDefault="004E57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F870" w14:textId="648DCA46" w:rsidR="004E57E5" w:rsidRPr="00266BE3" w:rsidRDefault="004E57E5" w:rsidP="0092171E">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3504" w14:textId="77777777" w:rsidR="004E57E5" w:rsidRDefault="004E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964D60"/>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79426284"/>
    <w:lvl w:ilvl="0">
      <w:start w:val="1"/>
      <w:numFmt w:val="decimal"/>
      <w:pStyle w:val="ListNumber2"/>
      <w:lvlText w:val="%1."/>
      <w:lvlJc w:val="left"/>
      <w:pPr>
        <w:tabs>
          <w:tab w:val="num" w:pos="643"/>
        </w:tabs>
        <w:ind w:left="643" w:hanging="360"/>
      </w:pPr>
    </w:lvl>
  </w:abstractNum>
  <w:abstractNum w:abstractNumId="2" w15:restartNumberingAfterBreak="0">
    <w:nsid w:val="07E45D45"/>
    <w:multiLevelType w:val="multilevel"/>
    <w:tmpl w:val="FCE4452E"/>
    <w:lvl w:ilvl="0">
      <w:start w:val="1"/>
      <w:numFmt w:val="lowerLetter"/>
      <w:lvlText w:val="(%1)"/>
      <w:lvlJc w:val="left"/>
      <w:pPr>
        <w:tabs>
          <w:tab w:val="num" w:pos="1134"/>
        </w:tabs>
        <w:ind w:left="1134" w:hanging="567"/>
      </w:pPr>
      <w:rPr>
        <w:rFonts w:hint="default"/>
        <w:b w:val="0"/>
        <w:bCs/>
        <w:i w:val="0"/>
        <w:caps w:val="0"/>
        <w:smallCaps w:val="0"/>
        <w:strike w:val="0"/>
        <w:dstrike w:val="0"/>
        <w:vanish w:val="0"/>
        <w:color w:val="auto"/>
        <w:kern w:val="0"/>
        <w:sz w:val="20"/>
        <w:szCs w:val="20"/>
        <w:vertAlign w:val="baseline"/>
      </w:rPr>
    </w:lvl>
    <w:lvl w:ilvl="1">
      <w:start w:val="1"/>
      <w:numFmt w:val="decimal"/>
      <w:lvlText w:val="%1.%2."/>
      <w:lvlJc w:val="left"/>
      <w:pPr>
        <w:tabs>
          <w:tab w:val="num" w:pos="1134"/>
        </w:tabs>
        <w:ind w:left="1134" w:hanging="567"/>
      </w:pPr>
      <w:rPr>
        <w:rFonts w:ascii="Calibri" w:hAnsi="Calibri" w:hint="default"/>
        <w:b/>
        <w:i w:val="0"/>
        <w:vanish w:val="0"/>
        <w:color w:val="auto"/>
        <w:sz w:val="22"/>
      </w:rPr>
    </w:lvl>
    <w:lvl w:ilvl="2">
      <w:start w:val="1"/>
      <w:numFmt w:val="decimal"/>
      <w:lvlText w:val="%1.%2.%3."/>
      <w:lvlJc w:val="left"/>
      <w:pPr>
        <w:tabs>
          <w:tab w:val="num" w:pos="1134"/>
        </w:tabs>
        <w:ind w:left="1134" w:hanging="567"/>
      </w:pPr>
      <w:rPr>
        <w:rFonts w:ascii="Calibri" w:hAnsi="Calibri" w:hint="default"/>
        <w:b/>
        <w:i w:val="0"/>
        <w:vanish w:val="0"/>
        <w:color w:val="4D4D4D"/>
        <w:sz w:val="22"/>
      </w:rPr>
    </w:lvl>
    <w:lvl w:ilvl="3">
      <w:start w:val="1"/>
      <w:numFmt w:val="lowerLetter"/>
      <w:lvlRestart w:val="2"/>
      <w:lvlText w:val="(%4)"/>
      <w:lvlJc w:val="left"/>
      <w:pPr>
        <w:ind w:left="1134" w:hanging="567"/>
      </w:pPr>
      <w:rPr>
        <w:rFonts w:ascii="Calibri" w:hAnsi="Calibri" w:hint="default"/>
        <w:b w:val="0"/>
        <w:i w:val="0"/>
        <w:vanish w:val="0"/>
        <w:color w:val="4D4D4D"/>
        <w:sz w:val="22"/>
      </w:rPr>
    </w:lvl>
    <w:lvl w:ilvl="4">
      <w:start w:val="1"/>
      <w:numFmt w:val="lowerRoman"/>
      <w:lvlText w:val="(%5)"/>
      <w:lvlJc w:val="left"/>
      <w:pPr>
        <w:tabs>
          <w:tab w:val="num" w:pos="1701"/>
        </w:tabs>
        <w:ind w:left="1701" w:hanging="567"/>
      </w:pPr>
      <w:rPr>
        <w:rFonts w:ascii="Calibri" w:hAnsi="Calibri" w:hint="default"/>
        <w:b w:val="0"/>
        <w:i w:val="0"/>
        <w:vanish w:val="0"/>
        <w:color w:val="404040"/>
        <w:sz w:val="22"/>
      </w:rPr>
    </w:lvl>
    <w:lvl w:ilvl="5">
      <w:start w:val="1"/>
      <w:numFmt w:val="upperLetter"/>
      <w:lvlText w:val="(%6)"/>
      <w:lvlJc w:val="left"/>
      <w:pPr>
        <w:tabs>
          <w:tab w:val="num" w:pos="2835"/>
        </w:tabs>
        <w:ind w:left="2268" w:hanging="567"/>
      </w:pPr>
      <w:rPr>
        <w:rFonts w:ascii="Calibri" w:hAnsi="Calibri" w:hint="default"/>
        <w:b w:val="0"/>
        <w:i w:val="0"/>
        <w:vanish w:val="0"/>
        <w:color w:val="404040"/>
        <w:sz w:val="22"/>
      </w:rPr>
    </w:lvl>
    <w:lvl w:ilvl="6">
      <w:start w:val="1"/>
      <w:numFmt w:val="decimal"/>
      <w:suff w:val="nothing"/>
      <w:lvlText w:val=""/>
      <w:lvlJc w:val="left"/>
      <w:pPr>
        <w:ind w:left="1134" w:hanging="567"/>
      </w:pPr>
      <w:rPr>
        <w:rFonts w:ascii="Calibri" w:hAnsi="Calibri" w:hint="default"/>
        <w:b/>
        <w:i w:val="0"/>
        <w:vanish w:val="0"/>
        <w:color w:val="404040"/>
        <w:sz w:val="24"/>
      </w:rPr>
    </w:lvl>
    <w:lvl w:ilvl="7">
      <w:start w:val="1"/>
      <w:numFmt w:val="decimal"/>
      <w:suff w:val="nothing"/>
      <w:lvlText w:val=""/>
      <w:lvlJc w:val="left"/>
      <w:pPr>
        <w:ind w:left="1134" w:hanging="567"/>
      </w:pPr>
      <w:rPr>
        <w:rFonts w:ascii="Calibri" w:hAnsi="Calibri" w:hint="default"/>
        <w:b w:val="0"/>
        <w:i w:val="0"/>
        <w:vanish w:val="0"/>
        <w:color w:val="404040"/>
        <w:sz w:val="24"/>
      </w:rPr>
    </w:lvl>
    <w:lvl w:ilvl="8">
      <w:start w:val="1"/>
      <w:numFmt w:val="decimal"/>
      <w:suff w:val="nothing"/>
      <w:lvlText w:val=""/>
      <w:lvlJc w:val="left"/>
      <w:pPr>
        <w:ind w:left="1134" w:hanging="567"/>
      </w:pPr>
      <w:rPr>
        <w:rFonts w:ascii="Calibri" w:hAnsi="Calibri" w:hint="default"/>
        <w:b w:val="0"/>
        <w:i w:val="0"/>
        <w:vanish w:val="0"/>
        <w:color w:val="404040"/>
        <w:sz w:val="24"/>
      </w:rPr>
    </w:lvl>
  </w:abstractNum>
  <w:abstractNum w:abstractNumId="3" w15:restartNumberingAfterBreak="0">
    <w:nsid w:val="085B35DC"/>
    <w:multiLevelType w:val="hybridMultilevel"/>
    <w:tmpl w:val="D9203F8A"/>
    <w:lvl w:ilvl="0" w:tplc="F57E951A">
      <w:start w:val="1"/>
      <w:numFmt w:val="decimal"/>
      <w:lvlText w:val="Item %1"/>
      <w:lvlJc w:val="left"/>
      <w:pPr>
        <w:tabs>
          <w:tab w:val="num" w:pos="0"/>
        </w:tabs>
        <w:ind w:left="0" w:firstLine="0"/>
      </w:pPr>
      <w:rPr>
        <w:rFonts w:ascii="Arial Bold" w:hAnsi="Arial Bold"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8CF2A9B"/>
    <w:multiLevelType w:val="multilevel"/>
    <w:tmpl w:val="39B06A62"/>
    <w:styleLink w:val="HeadingNumberList"/>
    <w:lvl w:ilvl="0">
      <w:start w:val="1"/>
      <w:numFmt w:val="decimal"/>
      <w:lvlText w:val="%1."/>
      <w:lvlJc w:val="left"/>
      <w:pPr>
        <w:tabs>
          <w:tab w:val="num" w:pos="567"/>
        </w:tabs>
        <w:ind w:left="567" w:hanging="567"/>
      </w:pPr>
      <w:rPr>
        <w:rFonts w:ascii="Calibri" w:hAnsi="Calibri" w:hint="default"/>
        <w:b/>
        <w:i w:val="0"/>
        <w:caps w:val="0"/>
        <w:smallCaps w:val="0"/>
        <w:strike w:val="0"/>
        <w:dstrike w:val="0"/>
        <w:vanish w:val="0"/>
        <w:color w:val="auto"/>
        <w:kern w:val="0"/>
        <w:sz w:val="24"/>
        <w:vertAlign w:val="baseline"/>
      </w:rPr>
    </w:lvl>
    <w:lvl w:ilvl="1">
      <w:start w:val="1"/>
      <w:numFmt w:val="decimal"/>
      <w:lvlText w:val="%1.%2."/>
      <w:lvlJc w:val="left"/>
      <w:pPr>
        <w:tabs>
          <w:tab w:val="num" w:pos="567"/>
        </w:tabs>
        <w:ind w:left="567" w:hanging="567"/>
      </w:pPr>
      <w:rPr>
        <w:rFonts w:ascii="Calibri" w:hAnsi="Calibri" w:hint="default"/>
        <w:b/>
        <w:i w:val="0"/>
        <w:vanish w:val="0"/>
        <w:color w:val="auto"/>
        <w:sz w:val="22"/>
      </w:rPr>
    </w:lvl>
    <w:lvl w:ilvl="2">
      <w:start w:val="1"/>
      <w:numFmt w:val="decimal"/>
      <w:lvlText w:val="%1.%2.%3."/>
      <w:lvlJc w:val="left"/>
      <w:pPr>
        <w:tabs>
          <w:tab w:val="num" w:pos="567"/>
        </w:tabs>
        <w:ind w:left="567" w:hanging="567"/>
      </w:pPr>
      <w:rPr>
        <w:rFonts w:ascii="Calibri" w:hAnsi="Calibri" w:hint="default"/>
        <w:b/>
        <w:i w:val="0"/>
        <w:vanish w:val="0"/>
        <w:color w:val="4D4D4D"/>
        <w:sz w:val="22"/>
      </w:rPr>
    </w:lvl>
    <w:lvl w:ilvl="3">
      <w:start w:val="1"/>
      <w:numFmt w:val="lowerLetter"/>
      <w:lvlRestart w:val="2"/>
      <w:lvlText w:val="(%4)"/>
      <w:lvlJc w:val="left"/>
      <w:pPr>
        <w:ind w:left="567" w:hanging="567"/>
      </w:pPr>
      <w:rPr>
        <w:rFonts w:ascii="Calibri" w:hAnsi="Calibri" w:hint="default"/>
        <w:b w:val="0"/>
        <w:i w:val="0"/>
        <w:vanish w:val="0"/>
        <w:color w:val="4D4D4D"/>
        <w:sz w:val="22"/>
      </w:rPr>
    </w:lvl>
    <w:lvl w:ilvl="4">
      <w:start w:val="1"/>
      <w:numFmt w:val="lowerRoman"/>
      <w:lvlText w:val="(%5)"/>
      <w:lvlJc w:val="left"/>
      <w:pPr>
        <w:tabs>
          <w:tab w:val="num" w:pos="1134"/>
        </w:tabs>
        <w:ind w:left="1134" w:hanging="567"/>
      </w:pPr>
      <w:rPr>
        <w:rFonts w:ascii="Calibri" w:hAnsi="Calibri" w:hint="default"/>
        <w:b w:val="0"/>
        <w:i w:val="0"/>
        <w:vanish w:val="0"/>
        <w:color w:val="404040"/>
        <w:sz w:val="22"/>
      </w:rPr>
    </w:lvl>
    <w:lvl w:ilvl="5">
      <w:start w:val="1"/>
      <w:numFmt w:val="upperLetter"/>
      <w:lvlText w:val="(%6)"/>
      <w:lvlJc w:val="left"/>
      <w:pPr>
        <w:tabs>
          <w:tab w:val="num" w:pos="2268"/>
        </w:tabs>
        <w:ind w:left="1701" w:hanging="567"/>
      </w:pPr>
      <w:rPr>
        <w:rFonts w:ascii="Calibri" w:hAnsi="Calibri" w:hint="default"/>
        <w:b w:val="0"/>
        <w:i w:val="0"/>
        <w:vanish w:val="0"/>
        <w:color w:val="404040"/>
        <w:sz w:val="22"/>
      </w:rPr>
    </w:lvl>
    <w:lvl w:ilvl="6">
      <w:start w:val="1"/>
      <w:numFmt w:val="decimal"/>
      <w:suff w:val="nothing"/>
      <w:lvlText w:val=""/>
      <w:lvlJc w:val="left"/>
      <w:pPr>
        <w:ind w:left="567" w:hanging="567"/>
      </w:pPr>
      <w:rPr>
        <w:rFonts w:ascii="Calibri" w:hAnsi="Calibri" w:hint="default"/>
        <w:b/>
        <w:i w:val="0"/>
        <w:vanish w:val="0"/>
        <w:color w:val="404040"/>
        <w:sz w:val="24"/>
      </w:rPr>
    </w:lvl>
    <w:lvl w:ilvl="7">
      <w:start w:val="1"/>
      <w:numFmt w:val="decimal"/>
      <w:suff w:val="nothing"/>
      <w:lvlText w:val=""/>
      <w:lvlJc w:val="left"/>
      <w:pPr>
        <w:ind w:left="567" w:hanging="567"/>
      </w:pPr>
      <w:rPr>
        <w:rFonts w:ascii="Calibri" w:hAnsi="Calibri" w:hint="default"/>
        <w:b w:val="0"/>
        <w:i w:val="0"/>
        <w:vanish w:val="0"/>
        <w:color w:val="404040"/>
        <w:sz w:val="24"/>
      </w:rPr>
    </w:lvl>
    <w:lvl w:ilvl="8">
      <w:start w:val="1"/>
      <w:numFmt w:val="decimal"/>
      <w:suff w:val="nothing"/>
      <w:lvlText w:val=""/>
      <w:lvlJc w:val="left"/>
      <w:pPr>
        <w:ind w:left="567" w:hanging="567"/>
      </w:pPr>
      <w:rPr>
        <w:rFonts w:ascii="Calibri" w:hAnsi="Calibri" w:hint="default"/>
        <w:b w:val="0"/>
        <w:i w:val="0"/>
        <w:vanish w:val="0"/>
        <w:color w:val="404040"/>
        <w:sz w:val="24"/>
      </w:rPr>
    </w:lvl>
  </w:abstractNum>
  <w:abstractNum w:abstractNumId="5" w15:restartNumberingAfterBreak="0">
    <w:nsid w:val="0F8809F2"/>
    <w:multiLevelType w:val="multilevel"/>
    <w:tmpl w:val="4268FC4C"/>
    <w:lvl w:ilvl="0">
      <w:start w:val="1"/>
      <w:numFmt w:val="decimal"/>
      <w:pStyle w:val="Schedule"/>
      <w:lvlText w:val="Schedule %1"/>
      <w:lvlJc w:val="left"/>
      <w:pPr>
        <w:tabs>
          <w:tab w:val="num" w:pos="1135"/>
        </w:tabs>
        <w:ind w:left="2836" w:hanging="1985"/>
      </w:pPr>
      <w:rPr>
        <w:rFonts w:ascii="Arial Bold" w:hAnsi="Arial Bold" w:hint="default"/>
        <w:b/>
        <w:i w:val="0"/>
        <w:sz w:val="26"/>
      </w:rPr>
    </w:lvl>
    <w:lvl w:ilvl="1">
      <w:start w:val="1"/>
      <w:numFmt w:val="decimal"/>
      <w:pStyle w:val="Schedule1"/>
      <w:lvlText w:val="%2."/>
      <w:lvlJc w:val="left"/>
      <w:pPr>
        <w:tabs>
          <w:tab w:val="num" w:pos="1702"/>
        </w:tabs>
        <w:ind w:left="1702" w:hanging="851"/>
      </w:pPr>
      <w:rPr>
        <w:rFonts w:ascii="Arial Bold" w:hAnsi="Arial Bold" w:hint="default"/>
        <w:b/>
        <w:i w:val="0"/>
        <w:sz w:val="24"/>
      </w:rPr>
    </w:lvl>
    <w:lvl w:ilvl="2">
      <w:start w:val="1"/>
      <w:numFmt w:val="decimal"/>
      <w:pStyle w:val="Schedule2"/>
      <w:lvlText w:val="%2.%3"/>
      <w:lvlJc w:val="left"/>
      <w:pPr>
        <w:tabs>
          <w:tab w:val="num" w:pos="1702"/>
        </w:tabs>
        <w:ind w:left="1702" w:hanging="851"/>
      </w:pPr>
      <w:rPr>
        <w:rFonts w:ascii="Arial Bold" w:hAnsi="Arial Bold" w:hint="default"/>
        <w:b/>
        <w:i w:val="0"/>
        <w:sz w:val="24"/>
      </w:rPr>
    </w:lvl>
    <w:lvl w:ilvl="3">
      <w:start w:val="1"/>
      <w:numFmt w:val="lowerLetter"/>
      <w:pStyle w:val="Schedule3"/>
      <w:lvlText w:val="(%4)"/>
      <w:lvlJc w:val="left"/>
      <w:pPr>
        <w:tabs>
          <w:tab w:val="num" w:pos="2552"/>
        </w:tabs>
        <w:ind w:left="2552" w:hanging="850"/>
      </w:pPr>
      <w:rPr>
        <w:rFonts w:hint="default"/>
      </w:rPr>
    </w:lvl>
    <w:lvl w:ilvl="4">
      <w:start w:val="1"/>
      <w:numFmt w:val="lowerRoman"/>
      <w:pStyle w:val="Schedule4"/>
      <w:lvlText w:val="(%5)"/>
      <w:lvlJc w:val="left"/>
      <w:pPr>
        <w:tabs>
          <w:tab w:val="num" w:pos="3403"/>
        </w:tabs>
        <w:ind w:left="3403" w:hanging="851"/>
      </w:pPr>
      <w:rPr>
        <w:rFonts w:ascii="Arial" w:hAnsi="Arial" w:hint="default"/>
        <w:b w:val="0"/>
        <w:i w:val="0"/>
        <w:sz w:val="24"/>
      </w:rPr>
    </w:lvl>
    <w:lvl w:ilvl="5">
      <w:start w:val="1"/>
      <w:numFmt w:val="upperLetter"/>
      <w:pStyle w:val="Schedule5"/>
      <w:lvlText w:val="(%6)"/>
      <w:lvlJc w:val="left"/>
      <w:pPr>
        <w:tabs>
          <w:tab w:val="num" w:pos="4253"/>
        </w:tabs>
        <w:ind w:left="4253" w:hanging="850"/>
      </w:pPr>
      <w:rPr>
        <w:rFonts w:ascii="Arial" w:hAnsi="Arial" w:hint="default"/>
        <w:sz w:val="24"/>
      </w:rPr>
    </w:lvl>
    <w:lvl w:ilvl="6">
      <w:start w:val="1"/>
      <w:numFmt w:val="upperRoman"/>
      <w:pStyle w:val="Schedule6"/>
      <w:lvlText w:val="(%7)"/>
      <w:lvlJc w:val="left"/>
      <w:pPr>
        <w:tabs>
          <w:tab w:val="num" w:pos="5104"/>
        </w:tabs>
        <w:ind w:left="5104" w:hanging="851"/>
      </w:pPr>
      <w:rPr>
        <w:rFonts w:ascii="Arial" w:hAnsi="Arial" w:hint="default"/>
        <w:b w:val="0"/>
        <w:i w:val="0"/>
        <w:sz w:val="24"/>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6" w15:restartNumberingAfterBreak="0">
    <w:nsid w:val="11465A91"/>
    <w:multiLevelType w:val="multilevel"/>
    <w:tmpl w:val="1E5ACEB8"/>
    <w:lvl w:ilvl="0">
      <w:start w:val="1"/>
      <w:numFmt w:val="decimal"/>
      <w:lvlText w:val="%1."/>
      <w:lvlJc w:val="left"/>
      <w:pPr>
        <w:tabs>
          <w:tab w:val="num" w:pos="567"/>
        </w:tabs>
        <w:ind w:left="567" w:hanging="567"/>
      </w:pPr>
      <w:rPr>
        <w:rFonts w:ascii="Calibri" w:hAnsi="Calibri" w:hint="default"/>
        <w:b/>
        <w:i w:val="0"/>
        <w:caps w:val="0"/>
        <w:smallCaps w:val="0"/>
        <w:strike w:val="0"/>
        <w:dstrike w:val="0"/>
        <w:vanish w:val="0"/>
        <w:color w:val="auto"/>
        <w:kern w:val="0"/>
        <w:sz w:val="24"/>
        <w:vertAlign w:val="baseline"/>
      </w:rPr>
    </w:lvl>
    <w:lvl w:ilvl="1">
      <w:start w:val="1"/>
      <w:numFmt w:val="decimal"/>
      <w:lvlText w:val="%1.%2."/>
      <w:lvlJc w:val="left"/>
      <w:pPr>
        <w:tabs>
          <w:tab w:val="num" w:pos="567"/>
        </w:tabs>
        <w:ind w:left="567" w:hanging="567"/>
      </w:pPr>
      <w:rPr>
        <w:rFonts w:ascii="Calibri" w:hAnsi="Calibri" w:hint="default"/>
        <w:b/>
        <w:i w:val="0"/>
        <w:vanish w:val="0"/>
        <w:color w:val="auto"/>
        <w:sz w:val="22"/>
      </w:rPr>
    </w:lvl>
    <w:lvl w:ilvl="2">
      <w:start w:val="1"/>
      <w:numFmt w:val="decimal"/>
      <w:lvlText w:val="%1.%2.%3."/>
      <w:lvlJc w:val="left"/>
      <w:pPr>
        <w:tabs>
          <w:tab w:val="num" w:pos="567"/>
        </w:tabs>
        <w:ind w:left="567" w:hanging="567"/>
      </w:pPr>
      <w:rPr>
        <w:rFonts w:ascii="Calibri" w:hAnsi="Calibri" w:hint="default"/>
        <w:b/>
        <w:i w:val="0"/>
        <w:vanish w:val="0"/>
        <w:color w:val="4D4D4D"/>
        <w:sz w:val="22"/>
      </w:rPr>
    </w:lvl>
    <w:lvl w:ilvl="3">
      <w:start w:val="1"/>
      <w:numFmt w:val="lowerLetter"/>
      <w:lvlRestart w:val="2"/>
      <w:lvlText w:val="(%4)"/>
      <w:lvlJc w:val="left"/>
      <w:pPr>
        <w:ind w:left="567" w:hanging="567"/>
      </w:pPr>
      <w:rPr>
        <w:rFonts w:ascii="Calibri" w:hAnsi="Calibri" w:hint="default"/>
        <w:b w:val="0"/>
        <w:i w:val="0"/>
        <w:vanish w:val="0"/>
        <w:color w:val="4D4D4D"/>
        <w:sz w:val="22"/>
      </w:rPr>
    </w:lvl>
    <w:lvl w:ilvl="4">
      <w:start w:val="1"/>
      <w:numFmt w:val="lowerRoman"/>
      <w:lvlText w:val="(%5)"/>
      <w:lvlJc w:val="left"/>
      <w:pPr>
        <w:tabs>
          <w:tab w:val="num" w:pos="1134"/>
        </w:tabs>
        <w:ind w:left="1134" w:hanging="567"/>
      </w:pPr>
      <w:rPr>
        <w:rFonts w:ascii="Arial" w:hAnsi="Arial" w:cs="Arial" w:hint="default"/>
        <w:b w:val="0"/>
        <w:i w:val="0"/>
        <w:vanish w:val="0"/>
        <w:color w:val="404040"/>
        <w:sz w:val="20"/>
        <w:szCs w:val="20"/>
      </w:rPr>
    </w:lvl>
    <w:lvl w:ilvl="5">
      <w:start w:val="1"/>
      <w:numFmt w:val="upperLetter"/>
      <w:lvlText w:val="(%6)"/>
      <w:lvlJc w:val="left"/>
      <w:pPr>
        <w:tabs>
          <w:tab w:val="num" w:pos="2268"/>
        </w:tabs>
        <w:ind w:left="1701" w:hanging="567"/>
      </w:pPr>
      <w:rPr>
        <w:rFonts w:ascii="Calibri" w:hAnsi="Calibri" w:hint="default"/>
        <w:b w:val="0"/>
        <w:i w:val="0"/>
        <w:vanish w:val="0"/>
        <w:color w:val="404040"/>
        <w:sz w:val="22"/>
      </w:rPr>
    </w:lvl>
    <w:lvl w:ilvl="6">
      <w:start w:val="1"/>
      <w:numFmt w:val="decimal"/>
      <w:suff w:val="nothing"/>
      <w:lvlText w:val=""/>
      <w:lvlJc w:val="left"/>
      <w:pPr>
        <w:ind w:left="567" w:hanging="567"/>
      </w:pPr>
      <w:rPr>
        <w:rFonts w:ascii="Calibri" w:hAnsi="Calibri" w:hint="default"/>
        <w:b/>
        <w:i w:val="0"/>
        <w:vanish w:val="0"/>
        <w:color w:val="404040"/>
        <w:sz w:val="24"/>
      </w:rPr>
    </w:lvl>
    <w:lvl w:ilvl="7">
      <w:start w:val="1"/>
      <w:numFmt w:val="decimal"/>
      <w:suff w:val="nothing"/>
      <w:lvlText w:val=""/>
      <w:lvlJc w:val="left"/>
      <w:pPr>
        <w:ind w:left="567" w:hanging="567"/>
      </w:pPr>
      <w:rPr>
        <w:rFonts w:ascii="Calibri" w:hAnsi="Calibri" w:hint="default"/>
        <w:b w:val="0"/>
        <w:i w:val="0"/>
        <w:vanish w:val="0"/>
        <w:color w:val="404040"/>
        <w:sz w:val="24"/>
      </w:rPr>
    </w:lvl>
    <w:lvl w:ilvl="8">
      <w:start w:val="1"/>
      <w:numFmt w:val="decimal"/>
      <w:suff w:val="nothing"/>
      <w:lvlText w:val=""/>
      <w:lvlJc w:val="left"/>
      <w:pPr>
        <w:ind w:left="567" w:hanging="567"/>
      </w:pPr>
      <w:rPr>
        <w:rFonts w:ascii="Calibri" w:hAnsi="Calibri" w:hint="default"/>
        <w:b w:val="0"/>
        <w:i w:val="0"/>
        <w:vanish w:val="0"/>
        <w:color w:val="404040"/>
        <w:sz w:val="24"/>
      </w:rPr>
    </w:lvl>
  </w:abstractNum>
  <w:abstractNum w:abstractNumId="7" w15:restartNumberingAfterBreak="0">
    <w:nsid w:val="20C72DB8"/>
    <w:multiLevelType w:val="multilevel"/>
    <w:tmpl w:val="FA564F54"/>
    <w:lvl w:ilvl="0">
      <w:start w:val="1"/>
      <w:numFmt w:val="decimal"/>
      <w:lvlText w:val="%1."/>
      <w:lvlJc w:val="left"/>
      <w:pPr>
        <w:tabs>
          <w:tab w:val="num" w:pos="567"/>
        </w:tabs>
        <w:ind w:left="567" w:hanging="567"/>
      </w:pPr>
      <w:rPr>
        <w:rFonts w:ascii="Calibri" w:hAnsi="Calibri" w:hint="default"/>
        <w:b/>
        <w:i w:val="0"/>
        <w:caps w:val="0"/>
        <w:smallCaps w:val="0"/>
        <w:strike w:val="0"/>
        <w:dstrike w:val="0"/>
        <w:vanish w:val="0"/>
        <w:color w:val="auto"/>
        <w:kern w:val="0"/>
        <w:sz w:val="24"/>
        <w:vertAlign w:val="baseline"/>
      </w:rPr>
    </w:lvl>
    <w:lvl w:ilvl="1">
      <w:start w:val="1"/>
      <w:numFmt w:val="decimal"/>
      <w:lvlText w:val="%1.%2."/>
      <w:lvlJc w:val="left"/>
      <w:pPr>
        <w:tabs>
          <w:tab w:val="num" w:pos="567"/>
        </w:tabs>
        <w:ind w:left="567" w:hanging="567"/>
      </w:pPr>
      <w:rPr>
        <w:rFonts w:ascii="Calibri" w:hAnsi="Calibri" w:hint="default"/>
        <w:b/>
        <w:i w:val="0"/>
        <w:vanish w:val="0"/>
        <w:color w:val="auto"/>
        <w:sz w:val="22"/>
      </w:rPr>
    </w:lvl>
    <w:lvl w:ilvl="2">
      <w:start w:val="1"/>
      <w:numFmt w:val="decimal"/>
      <w:lvlText w:val="%1.%2.%3."/>
      <w:lvlJc w:val="left"/>
      <w:pPr>
        <w:tabs>
          <w:tab w:val="num" w:pos="567"/>
        </w:tabs>
        <w:ind w:left="567" w:hanging="567"/>
      </w:pPr>
      <w:rPr>
        <w:rFonts w:ascii="Calibri" w:hAnsi="Calibri" w:hint="default"/>
        <w:b/>
        <w:i w:val="0"/>
        <w:vanish w:val="0"/>
        <w:color w:val="4D4D4D"/>
        <w:sz w:val="22"/>
      </w:rPr>
    </w:lvl>
    <w:lvl w:ilvl="3">
      <w:start w:val="1"/>
      <w:numFmt w:val="lowerLetter"/>
      <w:lvlRestart w:val="2"/>
      <w:lvlText w:val="(%4)"/>
      <w:lvlJc w:val="left"/>
      <w:pPr>
        <w:ind w:left="567" w:hanging="567"/>
      </w:pPr>
      <w:rPr>
        <w:rFonts w:ascii="Calibri" w:hAnsi="Calibri" w:hint="default"/>
        <w:b w:val="0"/>
        <w:i w:val="0"/>
        <w:vanish w:val="0"/>
        <w:color w:val="4D4D4D"/>
        <w:sz w:val="22"/>
      </w:rPr>
    </w:lvl>
    <w:lvl w:ilvl="4">
      <w:start w:val="1"/>
      <w:numFmt w:val="lowerRoman"/>
      <w:lvlText w:val="(%5)"/>
      <w:lvlJc w:val="left"/>
      <w:pPr>
        <w:tabs>
          <w:tab w:val="num" w:pos="1134"/>
        </w:tabs>
        <w:ind w:left="1134" w:hanging="567"/>
      </w:pPr>
      <w:rPr>
        <w:rFonts w:ascii="Arial" w:hAnsi="Arial" w:cs="Arial" w:hint="default"/>
        <w:b w:val="0"/>
        <w:i w:val="0"/>
        <w:vanish w:val="0"/>
        <w:color w:val="404040"/>
        <w:sz w:val="17"/>
        <w:szCs w:val="17"/>
      </w:rPr>
    </w:lvl>
    <w:lvl w:ilvl="5">
      <w:start w:val="1"/>
      <w:numFmt w:val="upperLetter"/>
      <w:lvlText w:val="(%6)"/>
      <w:lvlJc w:val="left"/>
      <w:pPr>
        <w:tabs>
          <w:tab w:val="num" w:pos="2268"/>
        </w:tabs>
        <w:ind w:left="1701" w:hanging="567"/>
      </w:pPr>
      <w:rPr>
        <w:rFonts w:ascii="Calibri" w:hAnsi="Calibri" w:hint="default"/>
        <w:b w:val="0"/>
        <w:i w:val="0"/>
        <w:vanish w:val="0"/>
        <w:color w:val="404040"/>
        <w:sz w:val="22"/>
      </w:rPr>
    </w:lvl>
    <w:lvl w:ilvl="6">
      <w:start w:val="1"/>
      <w:numFmt w:val="decimal"/>
      <w:suff w:val="nothing"/>
      <w:lvlText w:val=""/>
      <w:lvlJc w:val="left"/>
      <w:pPr>
        <w:ind w:left="567" w:hanging="567"/>
      </w:pPr>
      <w:rPr>
        <w:rFonts w:ascii="Calibri" w:hAnsi="Calibri" w:hint="default"/>
        <w:b/>
        <w:i w:val="0"/>
        <w:vanish w:val="0"/>
        <w:color w:val="404040"/>
        <w:sz w:val="24"/>
      </w:rPr>
    </w:lvl>
    <w:lvl w:ilvl="7">
      <w:start w:val="1"/>
      <w:numFmt w:val="decimal"/>
      <w:suff w:val="nothing"/>
      <w:lvlText w:val=""/>
      <w:lvlJc w:val="left"/>
      <w:pPr>
        <w:ind w:left="567" w:hanging="567"/>
      </w:pPr>
      <w:rPr>
        <w:rFonts w:ascii="Calibri" w:hAnsi="Calibri" w:hint="default"/>
        <w:b w:val="0"/>
        <w:i w:val="0"/>
        <w:vanish w:val="0"/>
        <w:color w:val="404040"/>
        <w:sz w:val="24"/>
      </w:rPr>
    </w:lvl>
    <w:lvl w:ilvl="8">
      <w:start w:val="1"/>
      <w:numFmt w:val="decimal"/>
      <w:suff w:val="nothing"/>
      <w:lvlText w:val=""/>
      <w:lvlJc w:val="left"/>
      <w:pPr>
        <w:ind w:left="567" w:hanging="567"/>
      </w:pPr>
      <w:rPr>
        <w:rFonts w:ascii="Calibri" w:hAnsi="Calibri" w:hint="default"/>
        <w:b w:val="0"/>
        <w:i w:val="0"/>
        <w:vanish w:val="0"/>
        <w:color w:val="404040"/>
        <w:sz w:val="24"/>
      </w:rPr>
    </w:lvl>
  </w:abstractNum>
  <w:abstractNum w:abstractNumId="8" w15:restartNumberingAfterBreak="0">
    <w:nsid w:val="34816E25"/>
    <w:multiLevelType w:val="multilevel"/>
    <w:tmpl w:val="A8F651B6"/>
    <w:lvl w:ilvl="0">
      <w:start w:val="1"/>
      <w:numFmt w:val="decimal"/>
      <w:pStyle w:val="Heading1"/>
      <w:lvlText w:val="%1."/>
      <w:lvlJc w:val="left"/>
      <w:pPr>
        <w:tabs>
          <w:tab w:val="num" w:pos="1561"/>
        </w:tabs>
        <w:ind w:left="1561" w:hanging="851"/>
      </w:pPr>
      <w:rPr>
        <w:rFonts w:ascii="Arial Narrow" w:hAnsi="Arial Narrow" w:hint="default"/>
        <w:b/>
        <w:i w:val="0"/>
        <w:color w:val="auto"/>
        <w:spacing w:val="10"/>
        <w:w w:val="100"/>
        <w:kern w:val="28"/>
        <w:position w:val="0"/>
        <w:sz w:val="20"/>
        <w:szCs w:val="20"/>
        <w:u w:val="none"/>
      </w:rPr>
    </w:lvl>
    <w:lvl w:ilvl="1">
      <w:start w:val="1"/>
      <w:numFmt w:val="decimal"/>
      <w:pStyle w:val="Heading2"/>
      <w:lvlText w:val="%1.%2"/>
      <w:lvlJc w:val="left"/>
      <w:pPr>
        <w:tabs>
          <w:tab w:val="num" w:pos="1560"/>
        </w:tabs>
        <w:ind w:left="1560" w:hanging="850"/>
      </w:pPr>
      <w:rPr>
        <w:rFonts w:ascii="Arial Narrow" w:hAnsi="Arial Narrow" w:hint="default"/>
        <w:b/>
        <w:bCs/>
        <w:i w:val="0"/>
        <w:spacing w:val="0"/>
        <w:w w:val="100"/>
        <w:kern w:val="24"/>
        <w:position w:val="0"/>
        <w:sz w:val="20"/>
        <w:szCs w:val="24"/>
      </w:rPr>
    </w:lvl>
    <w:lvl w:ilvl="2">
      <w:start w:val="1"/>
      <w:numFmt w:val="lowerLetter"/>
      <w:pStyle w:val="Heading3"/>
      <w:lvlText w:val="(%3)"/>
      <w:lvlJc w:val="left"/>
      <w:pPr>
        <w:tabs>
          <w:tab w:val="num" w:pos="2126"/>
        </w:tabs>
        <w:ind w:left="2126" w:hanging="850"/>
      </w:pPr>
      <w:rPr>
        <w:rFonts w:cs="Times New Roman"/>
        <w:b w:val="0"/>
        <w:bCs w:val="0"/>
        <w:i w:val="0"/>
        <w:iCs w:val="0"/>
        <w:caps w:val="0"/>
        <w:smallCaps w:val="0"/>
        <w:strike w:val="0"/>
        <w:dstrike w:val="0"/>
        <w:noProof w:val="0"/>
        <w:vanish w:val="0"/>
        <w:color w:val="000000"/>
        <w:position w:val="0"/>
        <w:sz w:val="17"/>
        <w:szCs w:val="17"/>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695"/>
        </w:tabs>
        <w:ind w:left="2695" w:hanging="850"/>
      </w:pPr>
      <w:rPr>
        <w:rFonts w:ascii="Arial" w:hAnsi="Arial" w:cs="Arial" w:hint="default"/>
        <w:b w:val="0"/>
        <w:i w:val="0"/>
        <w:sz w:val="17"/>
        <w:szCs w:val="17"/>
        <w:u w:val="none"/>
      </w:rPr>
    </w:lvl>
    <w:lvl w:ilvl="4">
      <w:start w:val="1"/>
      <w:numFmt w:val="upperLetter"/>
      <w:pStyle w:val="Heading5"/>
      <w:lvlText w:val="(%5)"/>
      <w:lvlJc w:val="left"/>
      <w:pPr>
        <w:tabs>
          <w:tab w:val="num" w:pos="4261"/>
        </w:tabs>
        <w:ind w:left="4261" w:hanging="851"/>
      </w:pPr>
      <w:rPr>
        <w:rFonts w:ascii="Arial" w:hAnsi="Arial" w:hint="default"/>
        <w:sz w:val="22"/>
      </w:rPr>
    </w:lvl>
    <w:lvl w:ilvl="5">
      <w:start w:val="1"/>
      <w:numFmt w:val="upperRoman"/>
      <w:pStyle w:val="Heading6"/>
      <w:lvlText w:val="(%6)"/>
      <w:lvlJc w:val="left"/>
      <w:pPr>
        <w:tabs>
          <w:tab w:val="num" w:pos="4962"/>
        </w:tabs>
        <w:ind w:left="4962" w:hanging="850"/>
      </w:pPr>
      <w:rPr>
        <w:rFonts w:hint="default"/>
      </w:rPr>
    </w:lvl>
    <w:lvl w:ilvl="6">
      <w:start w:val="1"/>
      <w:numFmt w:val="none"/>
      <w:lvlText w:val=""/>
      <w:lvlJc w:val="left"/>
      <w:pPr>
        <w:tabs>
          <w:tab w:val="num" w:pos="304"/>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592"/>
        </w:tabs>
        <w:ind w:left="710" w:firstLine="0"/>
      </w:pPr>
      <w:rPr>
        <w:rFonts w:hint="default"/>
      </w:rPr>
    </w:lvl>
  </w:abstractNum>
  <w:abstractNum w:abstractNumId="9" w15:restartNumberingAfterBreak="0">
    <w:nsid w:val="374C20A1"/>
    <w:multiLevelType w:val="hybridMultilevel"/>
    <w:tmpl w:val="AF4EC5F6"/>
    <w:lvl w:ilvl="0" w:tplc="1D943116">
      <w:start w:val="1"/>
      <w:numFmt w:val="upperLetter"/>
      <w:pStyle w:val="RecitalNo"/>
      <w:lvlText w:val="%1."/>
      <w:lvlJc w:val="left"/>
      <w:pPr>
        <w:tabs>
          <w:tab w:val="num" w:pos="720"/>
        </w:tabs>
        <w:ind w:left="720" w:hanging="360"/>
      </w:pPr>
      <w:rPr>
        <w:rFonts w:ascii="Arial" w:hAnsi="Arial"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006610B"/>
    <w:multiLevelType w:val="multilevel"/>
    <w:tmpl w:val="39B06A62"/>
    <w:numStyleLink w:val="HeadingNumberList"/>
  </w:abstractNum>
  <w:abstractNum w:abstractNumId="11" w15:restartNumberingAfterBreak="0">
    <w:nsid w:val="43C35A4D"/>
    <w:multiLevelType w:val="multilevel"/>
    <w:tmpl w:val="E166B9BC"/>
    <w:lvl w:ilvl="0">
      <w:start w:val="1"/>
      <w:numFmt w:val="lowerLetter"/>
      <w:lvlText w:val="(%1)"/>
      <w:lvlJc w:val="left"/>
      <w:pPr>
        <w:tabs>
          <w:tab w:val="num" w:pos="1134"/>
        </w:tabs>
        <w:ind w:left="1134" w:hanging="567"/>
      </w:pPr>
      <w:rPr>
        <w:rFonts w:hint="default"/>
        <w:b w:val="0"/>
        <w:bCs/>
        <w:i w:val="0"/>
        <w:caps w:val="0"/>
        <w:smallCaps w:val="0"/>
        <w:strike w:val="0"/>
        <w:dstrike w:val="0"/>
        <w:vanish w:val="0"/>
        <w:color w:val="auto"/>
        <w:kern w:val="0"/>
        <w:sz w:val="20"/>
        <w:szCs w:val="20"/>
        <w:vertAlign w:val="baseline"/>
      </w:rPr>
    </w:lvl>
    <w:lvl w:ilvl="1">
      <w:start w:val="1"/>
      <w:numFmt w:val="decimal"/>
      <w:lvlText w:val="%1.%2."/>
      <w:lvlJc w:val="left"/>
      <w:pPr>
        <w:tabs>
          <w:tab w:val="num" w:pos="1134"/>
        </w:tabs>
        <w:ind w:left="1134" w:hanging="567"/>
      </w:pPr>
      <w:rPr>
        <w:rFonts w:ascii="Calibri" w:hAnsi="Calibri" w:hint="default"/>
        <w:b/>
        <w:i w:val="0"/>
        <w:vanish w:val="0"/>
        <w:color w:val="auto"/>
        <w:sz w:val="22"/>
      </w:rPr>
    </w:lvl>
    <w:lvl w:ilvl="2">
      <w:start w:val="1"/>
      <w:numFmt w:val="decimal"/>
      <w:lvlText w:val="%1.%2.%3."/>
      <w:lvlJc w:val="left"/>
      <w:pPr>
        <w:tabs>
          <w:tab w:val="num" w:pos="1134"/>
        </w:tabs>
        <w:ind w:left="1134" w:hanging="567"/>
      </w:pPr>
      <w:rPr>
        <w:rFonts w:ascii="Calibri" w:hAnsi="Calibri" w:hint="default"/>
        <w:b/>
        <w:i w:val="0"/>
        <w:vanish w:val="0"/>
        <w:color w:val="4D4D4D"/>
        <w:sz w:val="22"/>
      </w:rPr>
    </w:lvl>
    <w:lvl w:ilvl="3">
      <w:start w:val="1"/>
      <w:numFmt w:val="lowerLetter"/>
      <w:lvlRestart w:val="2"/>
      <w:lvlText w:val="(%4)"/>
      <w:lvlJc w:val="left"/>
      <w:pPr>
        <w:ind w:left="1134" w:hanging="567"/>
      </w:pPr>
      <w:rPr>
        <w:rFonts w:ascii="Calibri" w:hAnsi="Calibri" w:hint="default"/>
        <w:b w:val="0"/>
        <w:i w:val="0"/>
        <w:vanish w:val="0"/>
        <w:color w:val="4D4D4D"/>
        <w:sz w:val="22"/>
      </w:rPr>
    </w:lvl>
    <w:lvl w:ilvl="4">
      <w:start w:val="1"/>
      <w:numFmt w:val="lowerRoman"/>
      <w:lvlText w:val="(%5)"/>
      <w:lvlJc w:val="left"/>
      <w:pPr>
        <w:tabs>
          <w:tab w:val="num" w:pos="1701"/>
        </w:tabs>
        <w:ind w:left="1701" w:hanging="567"/>
      </w:pPr>
      <w:rPr>
        <w:rFonts w:ascii="Calibri" w:hAnsi="Calibri" w:hint="default"/>
        <w:b w:val="0"/>
        <w:i w:val="0"/>
        <w:vanish w:val="0"/>
        <w:color w:val="404040"/>
        <w:sz w:val="22"/>
      </w:rPr>
    </w:lvl>
    <w:lvl w:ilvl="5">
      <w:start w:val="1"/>
      <w:numFmt w:val="upperLetter"/>
      <w:lvlText w:val="(%6)"/>
      <w:lvlJc w:val="left"/>
      <w:pPr>
        <w:tabs>
          <w:tab w:val="num" w:pos="2835"/>
        </w:tabs>
        <w:ind w:left="2268" w:hanging="567"/>
      </w:pPr>
      <w:rPr>
        <w:rFonts w:ascii="Arial" w:hAnsi="Arial" w:cs="Arial" w:hint="default"/>
        <w:b w:val="0"/>
        <w:i w:val="0"/>
        <w:vanish w:val="0"/>
        <w:color w:val="404040"/>
        <w:sz w:val="20"/>
        <w:szCs w:val="20"/>
      </w:rPr>
    </w:lvl>
    <w:lvl w:ilvl="6">
      <w:start w:val="1"/>
      <w:numFmt w:val="decimal"/>
      <w:suff w:val="nothing"/>
      <w:lvlText w:val=""/>
      <w:lvlJc w:val="left"/>
      <w:pPr>
        <w:ind w:left="1134" w:hanging="567"/>
      </w:pPr>
      <w:rPr>
        <w:rFonts w:ascii="Calibri" w:hAnsi="Calibri" w:hint="default"/>
        <w:b/>
        <w:i w:val="0"/>
        <w:vanish w:val="0"/>
        <w:color w:val="404040"/>
        <w:sz w:val="24"/>
      </w:rPr>
    </w:lvl>
    <w:lvl w:ilvl="7">
      <w:start w:val="1"/>
      <w:numFmt w:val="decimal"/>
      <w:suff w:val="nothing"/>
      <w:lvlText w:val=""/>
      <w:lvlJc w:val="left"/>
      <w:pPr>
        <w:ind w:left="1134" w:hanging="567"/>
      </w:pPr>
      <w:rPr>
        <w:rFonts w:ascii="Calibri" w:hAnsi="Calibri" w:hint="default"/>
        <w:b w:val="0"/>
        <w:i w:val="0"/>
        <w:vanish w:val="0"/>
        <w:color w:val="404040"/>
        <w:sz w:val="24"/>
      </w:rPr>
    </w:lvl>
    <w:lvl w:ilvl="8">
      <w:start w:val="1"/>
      <w:numFmt w:val="decimal"/>
      <w:suff w:val="nothing"/>
      <w:lvlText w:val=""/>
      <w:lvlJc w:val="left"/>
      <w:pPr>
        <w:ind w:left="1134" w:hanging="567"/>
      </w:pPr>
      <w:rPr>
        <w:rFonts w:ascii="Calibri" w:hAnsi="Calibri" w:hint="default"/>
        <w:b w:val="0"/>
        <w:i w:val="0"/>
        <w:vanish w:val="0"/>
        <w:color w:val="404040"/>
        <w:sz w:val="24"/>
      </w:rPr>
    </w:lvl>
  </w:abstractNum>
  <w:abstractNum w:abstractNumId="12" w15:restartNumberingAfterBreak="0">
    <w:nsid w:val="616704DF"/>
    <w:multiLevelType w:val="multilevel"/>
    <w:tmpl w:val="FCE4452E"/>
    <w:lvl w:ilvl="0">
      <w:start w:val="1"/>
      <w:numFmt w:val="lowerLetter"/>
      <w:lvlText w:val="(%1)"/>
      <w:lvlJc w:val="left"/>
      <w:pPr>
        <w:tabs>
          <w:tab w:val="num" w:pos="1134"/>
        </w:tabs>
        <w:ind w:left="1134" w:hanging="567"/>
      </w:pPr>
      <w:rPr>
        <w:rFonts w:hint="default"/>
        <w:b w:val="0"/>
        <w:bCs/>
        <w:i w:val="0"/>
        <w:caps w:val="0"/>
        <w:smallCaps w:val="0"/>
        <w:strike w:val="0"/>
        <w:dstrike w:val="0"/>
        <w:vanish w:val="0"/>
        <w:color w:val="auto"/>
        <w:kern w:val="0"/>
        <w:sz w:val="20"/>
        <w:szCs w:val="20"/>
        <w:vertAlign w:val="baseline"/>
      </w:rPr>
    </w:lvl>
    <w:lvl w:ilvl="1">
      <w:start w:val="1"/>
      <w:numFmt w:val="decimal"/>
      <w:lvlText w:val="%1.%2."/>
      <w:lvlJc w:val="left"/>
      <w:pPr>
        <w:tabs>
          <w:tab w:val="num" w:pos="1134"/>
        </w:tabs>
        <w:ind w:left="1134" w:hanging="567"/>
      </w:pPr>
      <w:rPr>
        <w:rFonts w:ascii="Calibri" w:hAnsi="Calibri" w:hint="default"/>
        <w:b/>
        <w:i w:val="0"/>
        <w:vanish w:val="0"/>
        <w:color w:val="auto"/>
        <w:sz w:val="22"/>
      </w:rPr>
    </w:lvl>
    <w:lvl w:ilvl="2">
      <w:start w:val="1"/>
      <w:numFmt w:val="decimal"/>
      <w:lvlText w:val="%1.%2.%3."/>
      <w:lvlJc w:val="left"/>
      <w:pPr>
        <w:tabs>
          <w:tab w:val="num" w:pos="1134"/>
        </w:tabs>
        <w:ind w:left="1134" w:hanging="567"/>
      </w:pPr>
      <w:rPr>
        <w:rFonts w:ascii="Calibri" w:hAnsi="Calibri" w:hint="default"/>
        <w:b/>
        <w:i w:val="0"/>
        <w:vanish w:val="0"/>
        <w:color w:val="4D4D4D"/>
        <w:sz w:val="22"/>
      </w:rPr>
    </w:lvl>
    <w:lvl w:ilvl="3">
      <w:start w:val="1"/>
      <w:numFmt w:val="lowerLetter"/>
      <w:lvlRestart w:val="2"/>
      <w:lvlText w:val="(%4)"/>
      <w:lvlJc w:val="left"/>
      <w:pPr>
        <w:ind w:left="1134" w:hanging="567"/>
      </w:pPr>
      <w:rPr>
        <w:rFonts w:ascii="Calibri" w:hAnsi="Calibri" w:hint="default"/>
        <w:b w:val="0"/>
        <w:i w:val="0"/>
        <w:vanish w:val="0"/>
        <w:color w:val="4D4D4D"/>
        <w:sz w:val="22"/>
      </w:rPr>
    </w:lvl>
    <w:lvl w:ilvl="4">
      <w:start w:val="1"/>
      <w:numFmt w:val="lowerRoman"/>
      <w:lvlText w:val="(%5)"/>
      <w:lvlJc w:val="left"/>
      <w:pPr>
        <w:tabs>
          <w:tab w:val="num" w:pos="1701"/>
        </w:tabs>
        <w:ind w:left="1701" w:hanging="567"/>
      </w:pPr>
      <w:rPr>
        <w:rFonts w:ascii="Calibri" w:hAnsi="Calibri" w:hint="default"/>
        <w:b w:val="0"/>
        <w:i w:val="0"/>
        <w:vanish w:val="0"/>
        <w:color w:val="404040"/>
        <w:sz w:val="22"/>
      </w:rPr>
    </w:lvl>
    <w:lvl w:ilvl="5">
      <w:start w:val="1"/>
      <w:numFmt w:val="upperLetter"/>
      <w:lvlText w:val="(%6)"/>
      <w:lvlJc w:val="left"/>
      <w:pPr>
        <w:tabs>
          <w:tab w:val="num" w:pos="2835"/>
        </w:tabs>
        <w:ind w:left="2268" w:hanging="567"/>
      </w:pPr>
      <w:rPr>
        <w:rFonts w:ascii="Calibri" w:hAnsi="Calibri" w:hint="default"/>
        <w:b w:val="0"/>
        <w:i w:val="0"/>
        <w:vanish w:val="0"/>
        <w:color w:val="404040"/>
        <w:sz w:val="22"/>
      </w:rPr>
    </w:lvl>
    <w:lvl w:ilvl="6">
      <w:start w:val="1"/>
      <w:numFmt w:val="decimal"/>
      <w:suff w:val="nothing"/>
      <w:lvlText w:val=""/>
      <w:lvlJc w:val="left"/>
      <w:pPr>
        <w:ind w:left="1134" w:hanging="567"/>
      </w:pPr>
      <w:rPr>
        <w:rFonts w:ascii="Calibri" w:hAnsi="Calibri" w:hint="default"/>
        <w:b/>
        <w:i w:val="0"/>
        <w:vanish w:val="0"/>
        <w:color w:val="404040"/>
        <w:sz w:val="24"/>
      </w:rPr>
    </w:lvl>
    <w:lvl w:ilvl="7">
      <w:start w:val="1"/>
      <w:numFmt w:val="decimal"/>
      <w:suff w:val="nothing"/>
      <w:lvlText w:val=""/>
      <w:lvlJc w:val="left"/>
      <w:pPr>
        <w:ind w:left="1134" w:hanging="567"/>
      </w:pPr>
      <w:rPr>
        <w:rFonts w:ascii="Calibri" w:hAnsi="Calibri" w:hint="default"/>
        <w:b w:val="0"/>
        <w:i w:val="0"/>
        <w:vanish w:val="0"/>
        <w:color w:val="404040"/>
        <w:sz w:val="24"/>
      </w:rPr>
    </w:lvl>
    <w:lvl w:ilvl="8">
      <w:start w:val="1"/>
      <w:numFmt w:val="decimal"/>
      <w:suff w:val="nothing"/>
      <w:lvlText w:val=""/>
      <w:lvlJc w:val="left"/>
      <w:pPr>
        <w:ind w:left="1134" w:hanging="567"/>
      </w:pPr>
      <w:rPr>
        <w:rFonts w:ascii="Calibri" w:hAnsi="Calibri" w:hint="default"/>
        <w:b w:val="0"/>
        <w:i w:val="0"/>
        <w:vanish w:val="0"/>
        <w:color w:val="404040"/>
        <w:sz w:val="24"/>
      </w:rPr>
    </w:lvl>
  </w:abstractNum>
  <w:abstractNum w:abstractNumId="13" w15:restartNumberingAfterBreak="0">
    <w:nsid w:val="64432E0E"/>
    <w:multiLevelType w:val="multilevel"/>
    <w:tmpl w:val="1E5ACEB8"/>
    <w:lvl w:ilvl="0">
      <w:start w:val="1"/>
      <w:numFmt w:val="decimal"/>
      <w:lvlText w:val="%1."/>
      <w:lvlJc w:val="left"/>
      <w:pPr>
        <w:tabs>
          <w:tab w:val="num" w:pos="567"/>
        </w:tabs>
        <w:ind w:left="567" w:hanging="567"/>
      </w:pPr>
      <w:rPr>
        <w:rFonts w:ascii="Calibri" w:hAnsi="Calibri" w:hint="default"/>
        <w:b/>
        <w:i w:val="0"/>
        <w:caps w:val="0"/>
        <w:smallCaps w:val="0"/>
        <w:strike w:val="0"/>
        <w:dstrike w:val="0"/>
        <w:vanish w:val="0"/>
        <w:color w:val="auto"/>
        <w:kern w:val="0"/>
        <w:sz w:val="24"/>
        <w:vertAlign w:val="baseline"/>
      </w:rPr>
    </w:lvl>
    <w:lvl w:ilvl="1">
      <w:start w:val="1"/>
      <w:numFmt w:val="decimal"/>
      <w:lvlText w:val="%1.%2."/>
      <w:lvlJc w:val="left"/>
      <w:pPr>
        <w:tabs>
          <w:tab w:val="num" w:pos="567"/>
        </w:tabs>
        <w:ind w:left="567" w:hanging="567"/>
      </w:pPr>
      <w:rPr>
        <w:rFonts w:ascii="Calibri" w:hAnsi="Calibri" w:hint="default"/>
        <w:b/>
        <w:i w:val="0"/>
        <w:vanish w:val="0"/>
        <w:color w:val="auto"/>
        <w:sz w:val="22"/>
      </w:rPr>
    </w:lvl>
    <w:lvl w:ilvl="2">
      <w:start w:val="1"/>
      <w:numFmt w:val="decimal"/>
      <w:lvlText w:val="%1.%2.%3."/>
      <w:lvlJc w:val="left"/>
      <w:pPr>
        <w:tabs>
          <w:tab w:val="num" w:pos="567"/>
        </w:tabs>
        <w:ind w:left="567" w:hanging="567"/>
      </w:pPr>
      <w:rPr>
        <w:rFonts w:ascii="Calibri" w:hAnsi="Calibri" w:hint="default"/>
        <w:b/>
        <w:i w:val="0"/>
        <w:vanish w:val="0"/>
        <w:color w:val="4D4D4D"/>
        <w:sz w:val="22"/>
      </w:rPr>
    </w:lvl>
    <w:lvl w:ilvl="3">
      <w:start w:val="1"/>
      <w:numFmt w:val="lowerLetter"/>
      <w:lvlRestart w:val="2"/>
      <w:lvlText w:val="(%4)"/>
      <w:lvlJc w:val="left"/>
      <w:pPr>
        <w:ind w:left="567" w:hanging="567"/>
      </w:pPr>
      <w:rPr>
        <w:rFonts w:ascii="Calibri" w:hAnsi="Calibri" w:hint="default"/>
        <w:b w:val="0"/>
        <w:i w:val="0"/>
        <w:vanish w:val="0"/>
        <w:color w:val="4D4D4D"/>
        <w:sz w:val="22"/>
      </w:rPr>
    </w:lvl>
    <w:lvl w:ilvl="4">
      <w:start w:val="1"/>
      <w:numFmt w:val="lowerRoman"/>
      <w:lvlText w:val="(%5)"/>
      <w:lvlJc w:val="left"/>
      <w:pPr>
        <w:tabs>
          <w:tab w:val="num" w:pos="1134"/>
        </w:tabs>
        <w:ind w:left="1134" w:hanging="567"/>
      </w:pPr>
      <w:rPr>
        <w:rFonts w:ascii="Arial" w:hAnsi="Arial" w:cs="Arial" w:hint="default"/>
        <w:b w:val="0"/>
        <w:i w:val="0"/>
        <w:vanish w:val="0"/>
        <w:color w:val="404040"/>
        <w:sz w:val="20"/>
        <w:szCs w:val="20"/>
      </w:rPr>
    </w:lvl>
    <w:lvl w:ilvl="5">
      <w:start w:val="1"/>
      <w:numFmt w:val="upperLetter"/>
      <w:lvlText w:val="(%6)"/>
      <w:lvlJc w:val="left"/>
      <w:pPr>
        <w:tabs>
          <w:tab w:val="num" w:pos="2268"/>
        </w:tabs>
        <w:ind w:left="1701" w:hanging="567"/>
      </w:pPr>
      <w:rPr>
        <w:rFonts w:ascii="Calibri" w:hAnsi="Calibri" w:hint="default"/>
        <w:b w:val="0"/>
        <w:i w:val="0"/>
        <w:vanish w:val="0"/>
        <w:color w:val="404040"/>
        <w:sz w:val="22"/>
      </w:rPr>
    </w:lvl>
    <w:lvl w:ilvl="6">
      <w:start w:val="1"/>
      <w:numFmt w:val="decimal"/>
      <w:suff w:val="nothing"/>
      <w:lvlText w:val=""/>
      <w:lvlJc w:val="left"/>
      <w:pPr>
        <w:ind w:left="567" w:hanging="567"/>
      </w:pPr>
      <w:rPr>
        <w:rFonts w:ascii="Calibri" w:hAnsi="Calibri" w:hint="default"/>
        <w:b/>
        <w:i w:val="0"/>
        <w:vanish w:val="0"/>
        <w:color w:val="404040"/>
        <w:sz w:val="24"/>
      </w:rPr>
    </w:lvl>
    <w:lvl w:ilvl="7">
      <w:start w:val="1"/>
      <w:numFmt w:val="decimal"/>
      <w:suff w:val="nothing"/>
      <w:lvlText w:val=""/>
      <w:lvlJc w:val="left"/>
      <w:pPr>
        <w:ind w:left="567" w:hanging="567"/>
      </w:pPr>
      <w:rPr>
        <w:rFonts w:ascii="Calibri" w:hAnsi="Calibri" w:hint="default"/>
        <w:b w:val="0"/>
        <w:i w:val="0"/>
        <w:vanish w:val="0"/>
        <w:color w:val="404040"/>
        <w:sz w:val="24"/>
      </w:rPr>
    </w:lvl>
    <w:lvl w:ilvl="8">
      <w:start w:val="1"/>
      <w:numFmt w:val="decimal"/>
      <w:suff w:val="nothing"/>
      <w:lvlText w:val=""/>
      <w:lvlJc w:val="left"/>
      <w:pPr>
        <w:ind w:left="567" w:hanging="567"/>
      </w:pPr>
      <w:rPr>
        <w:rFonts w:ascii="Calibri" w:hAnsi="Calibri" w:hint="default"/>
        <w:b w:val="0"/>
        <w:i w:val="0"/>
        <w:vanish w:val="0"/>
        <w:color w:val="404040"/>
        <w:sz w:val="24"/>
      </w:rPr>
    </w:lvl>
  </w:abstractNum>
  <w:abstractNum w:abstractNumId="14" w15:restartNumberingAfterBreak="0">
    <w:nsid w:val="667B5B7D"/>
    <w:multiLevelType w:val="multilevel"/>
    <w:tmpl w:val="FCE4452E"/>
    <w:lvl w:ilvl="0">
      <w:start w:val="1"/>
      <w:numFmt w:val="lowerLetter"/>
      <w:lvlText w:val="(%1)"/>
      <w:lvlJc w:val="left"/>
      <w:pPr>
        <w:tabs>
          <w:tab w:val="num" w:pos="1134"/>
        </w:tabs>
        <w:ind w:left="1134" w:hanging="567"/>
      </w:pPr>
      <w:rPr>
        <w:rFonts w:hint="default"/>
        <w:b w:val="0"/>
        <w:bCs/>
        <w:i w:val="0"/>
        <w:caps w:val="0"/>
        <w:smallCaps w:val="0"/>
        <w:strike w:val="0"/>
        <w:dstrike w:val="0"/>
        <w:vanish w:val="0"/>
        <w:color w:val="auto"/>
        <w:kern w:val="0"/>
        <w:sz w:val="20"/>
        <w:szCs w:val="20"/>
        <w:vertAlign w:val="baseline"/>
      </w:rPr>
    </w:lvl>
    <w:lvl w:ilvl="1">
      <w:start w:val="1"/>
      <w:numFmt w:val="decimal"/>
      <w:lvlText w:val="%1.%2."/>
      <w:lvlJc w:val="left"/>
      <w:pPr>
        <w:tabs>
          <w:tab w:val="num" w:pos="1134"/>
        </w:tabs>
        <w:ind w:left="1134" w:hanging="567"/>
      </w:pPr>
      <w:rPr>
        <w:rFonts w:ascii="Calibri" w:hAnsi="Calibri" w:hint="default"/>
        <w:b/>
        <w:i w:val="0"/>
        <w:vanish w:val="0"/>
        <w:color w:val="auto"/>
        <w:sz w:val="22"/>
      </w:rPr>
    </w:lvl>
    <w:lvl w:ilvl="2">
      <w:start w:val="1"/>
      <w:numFmt w:val="decimal"/>
      <w:lvlText w:val="%1.%2.%3."/>
      <w:lvlJc w:val="left"/>
      <w:pPr>
        <w:tabs>
          <w:tab w:val="num" w:pos="1134"/>
        </w:tabs>
        <w:ind w:left="1134" w:hanging="567"/>
      </w:pPr>
      <w:rPr>
        <w:rFonts w:ascii="Calibri" w:hAnsi="Calibri" w:hint="default"/>
        <w:b/>
        <w:i w:val="0"/>
        <w:vanish w:val="0"/>
        <w:color w:val="4D4D4D"/>
        <w:sz w:val="22"/>
      </w:rPr>
    </w:lvl>
    <w:lvl w:ilvl="3">
      <w:start w:val="1"/>
      <w:numFmt w:val="lowerLetter"/>
      <w:lvlRestart w:val="2"/>
      <w:lvlText w:val="(%4)"/>
      <w:lvlJc w:val="left"/>
      <w:pPr>
        <w:ind w:left="1134" w:hanging="567"/>
      </w:pPr>
      <w:rPr>
        <w:rFonts w:ascii="Calibri" w:hAnsi="Calibri" w:hint="default"/>
        <w:b w:val="0"/>
        <w:i w:val="0"/>
        <w:vanish w:val="0"/>
        <w:color w:val="4D4D4D"/>
        <w:sz w:val="22"/>
      </w:rPr>
    </w:lvl>
    <w:lvl w:ilvl="4">
      <w:start w:val="1"/>
      <w:numFmt w:val="lowerRoman"/>
      <w:lvlText w:val="(%5)"/>
      <w:lvlJc w:val="left"/>
      <w:pPr>
        <w:tabs>
          <w:tab w:val="num" w:pos="1701"/>
        </w:tabs>
        <w:ind w:left="1701" w:hanging="567"/>
      </w:pPr>
      <w:rPr>
        <w:rFonts w:ascii="Calibri" w:hAnsi="Calibri" w:hint="default"/>
        <w:b w:val="0"/>
        <w:i w:val="0"/>
        <w:vanish w:val="0"/>
        <w:color w:val="404040"/>
        <w:sz w:val="22"/>
      </w:rPr>
    </w:lvl>
    <w:lvl w:ilvl="5">
      <w:start w:val="1"/>
      <w:numFmt w:val="upperLetter"/>
      <w:lvlText w:val="(%6)"/>
      <w:lvlJc w:val="left"/>
      <w:pPr>
        <w:tabs>
          <w:tab w:val="num" w:pos="2835"/>
        </w:tabs>
        <w:ind w:left="2268" w:hanging="567"/>
      </w:pPr>
      <w:rPr>
        <w:rFonts w:ascii="Calibri" w:hAnsi="Calibri" w:hint="default"/>
        <w:b w:val="0"/>
        <w:i w:val="0"/>
        <w:vanish w:val="0"/>
        <w:color w:val="404040"/>
        <w:sz w:val="22"/>
      </w:rPr>
    </w:lvl>
    <w:lvl w:ilvl="6">
      <w:start w:val="1"/>
      <w:numFmt w:val="decimal"/>
      <w:suff w:val="nothing"/>
      <w:lvlText w:val=""/>
      <w:lvlJc w:val="left"/>
      <w:pPr>
        <w:ind w:left="1134" w:hanging="567"/>
      </w:pPr>
      <w:rPr>
        <w:rFonts w:ascii="Calibri" w:hAnsi="Calibri" w:hint="default"/>
        <w:b/>
        <w:i w:val="0"/>
        <w:vanish w:val="0"/>
        <w:color w:val="404040"/>
        <w:sz w:val="24"/>
      </w:rPr>
    </w:lvl>
    <w:lvl w:ilvl="7">
      <w:start w:val="1"/>
      <w:numFmt w:val="decimal"/>
      <w:suff w:val="nothing"/>
      <w:lvlText w:val=""/>
      <w:lvlJc w:val="left"/>
      <w:pPr>
        <w:ind w:left="1134" w:hanging="567"/>
      </w:pPr>
      <w:rPr>
        <w:rFonts w:ascii="Calibri" w:hAnsi="Calibri" w:hint="default"/>
        <w:b w:val="0"/>
        <w:i w:val="0"/>
        <w:vanish w:val="0"/>
        <w:color w:val="404040"/>
        <w:sz w:val="24"/>
      </w:rPr>
    </w:lvl>
    <w:lvl w:ilvl="8">
      <w:start w:val="1"/>
      <w:numFmt w:val="decimal"/>
      <w:suff w:val="nothing"/>
      <w:lvlText w:val=""/>
      <w:lvlJc w:val="left"/>
      <w:pPr>
        <w:ind w:left="1134" w:hanging="567"/>
      </w:pPr>
      <w:rPr>
        <w:rFonts w:ascii="Calibri" w:hAnsi="Calibri" w:hint="default"/>
        <w:b w:val="0"/>
        <w:i w:val="0"/>
        <w:vanish w:val="0"/>
        <w:color w:val="404040"/>
        <w:sz w:val="24"/>
      </w:rPr>
    </w:lvl>
  </w:abstractNum>
  <w:abstractNum w:abstractNumId="15" w15:restartNumberingAfterBreak="0">
    <w:nsid w:val="71B33E98"/>
    <w:multiLevelType w:val="multilevel"/>
    <w:tmpl w:val="2B6C1226"/>
    <w:lvl w:ilvl="0">
      <w:start w:val="1"/>
      <w:numFmt w:val="lowerLetter"/>
      <w:lvlText w:val="(%1)"/>
      <w:lvlJc w:val="left"/>
      <w:pPr>
        <w:tabs>
          <w:tab w:val="num" w:pos="1134"/>
        </w:tabs>
        <w:ind w:left="1134" w:hanging="567"/>
      </w:pPr>
      <w:rPr>
        <w:rFonts w:hint="default"/>
        <w:b w:val="0"/>
        <w:bCs/>
        <w:i w:val="0"/>
        <w:caps w:val="0"/>
        <w:smallCaps w:val="0"/>
        <w:strike w:val="0"/>
        <w:dstrike w:val="0"/>
        <w:vanish w:val="0"/>
        <w:color w:val="auto"/>
        <w:kern w:val="0"/>
        <w:sz w:val="17"/>
        <w:szCs w:val="17"/>
        <w:vertAlign w:val="baseline"/>
      </w:rPr>
    </w:lvl>
    <w:lvl w:ilvl="1">
      <w:start w:val="1"/>
      <w:numFmt w:val="decimal"/>
      <w:lvlText w:val="%1.%2."/>
      <w:lvlJc w:val="left"/>
      <w:pPr>
        <w:tabs>
          <w:tab w:val="num" w:pos="1134"/>
        </w:tabs>
        <w:ind w:left="1134" w:hanging="567"/>
      </w:pPr>
      <w:rPr>
        <w:rFonts w:ascii="Calibri" w:hAnsi="Calibri" w:hint="default"/>
        <w:b/>
        <w:i w:val="0"/>
        <w:vanish w:val="0"/>
        <w:color w:val="auto"/>
        <w:sz w:val="22"/>
      </w:rPr>
    </w:lvl>
    <w:lvl w:ilvl="2">
      <w:start w:val="1"/>
      <w:numFmt w:val="decimal"/>
      <w:lvlText w:val="%1.%2.%3."/>
      <w:lvlJc w:val="left"/>
      <w:pPr>
        <w:tabs>
          <w:tab w:val="num" w:pos="1134"/>
        </w:tabs>
        <w:ind w:left="1134" w:hanging="567"/>
      </w:pPr>
      <w:rPr>
        <w:rFonts w:ascii="Calibri" w:hAnsi="Calibri" w:hint="default"/>
        <w:b/>
        <w:i w:val="0"/>
        <w:vanish w:val="0"/>
        <w:color w:val="4D4D4D"/>
        <w:sz w:val="22"/>
      </w:rPr>
    </w:lvl>
    <w:lvl w:ilvl="3">
      <w:start w:val="1"/>
      <w:numFmt w:val="lowerLetter"/>
      <w:lvlRestart w:val="2"/>
      <w:lvlText w:val="(%4)"/>
      <w:lvlJc w:val="left"/>
      <w:pPr>
        <w:ind w:left="1134" w:hanging="567"/>
      </w:pPr>
      <w:rPr>
        <w:rFonts w:ascii="Calibri" w:hAnsi="Calibri" w:hint="default"/>
        <w:b w:val="0"/>
        <w:i w:val="0"/>
        <w:vanish w:val="0"/>
        <w:color w:val="4D4D4D"/>
        <w:sz w:val="22"/>
      </w:rPr>
    </w:lvl>
    <w:lvl w:ilvl="4">
      <w:start w:val="1"/>
      <w:numFmt w:val="lowerRoman"/>
      <w:lvlText w:val="(%5)"/>
      <w:lvlJc w:val="left"/>
      <w:pPr>
        <w:tabs>
          <w:tab w:val="num" w:pos="1701"/>
        </w:tabs>
        <w:ind w:left="1701" w:hanging="567"/>
      </w:pPr>
      <w:rPr>
        <w:rFonts w:ascii="Calibri" w:hAnsi="Calibri" w:hint="default"/>
        <w:b w:val="0"/>
        <w:i w:val="0"/>
        <w:vanish w:val="0"/>
        <w:color w:val="404040"/>
        <w:sz w:val="22"/>
      </w:rPr>
    </w:lvl>
    <w:lvl w:ilvl="5">
      <w:start w:val="1"/>
      <w:numFmt w:val="upperLetter"/>
      <w:lvlText w:val="(%6)"/>
      <w:lvlJc w:val="left"/>
      <w:pPr>
        <w:tabs>
          <w:tab w:val="num" w:pos="2835"/>
        </w:tabs>
        <w:ind w:left="2268" w:hanging="567"/>
      </w:pPr>
      <w:rPr>
        <w:rFonts w:ascii="Calibri" w:hAnsi="Calibri" w:hint="default"/>
        <w:b w:val="0"/>
        <w:i w:val="0"/>
        <w:vanish w:val="0"/>
        <w:color w:val="404040"/>
        <w:sz w:val="22"/>
      </w:rPr>
    </w:lvl>
    <w:lvl w:ilvl="6">
      <w:start w:val="1"/>
      <w:numFmt w:val="decimal"/>
      <w:suff w:val="nothing"/>
      <w:lvlText w:val=""/>
      <w:lvlJc w:val="left"/>
      <w:pPr>
        <w:ind w:left="1134" w:hanging="567"/>
      </w:pPr>
      <w:rPr>
        <w:rFonts w:ascii="Calibri" w:hAnsi="Calibri" w:hint="default"/>
        <w:b/>
        <w:i w:val="0"/>
        <w:vanish w:val="0"/>
        <w:color w:val="404040"/>
        <w:sz w:val="24"/>
      </w:rPr>
    </w:lvl>
    <w:lvl w:ilvl="7">
      <w:start w:val="1"/>
      <w:numFmt w:val="decimal"/>
      <w:suff w:val="nothing"/>
      <w:lvlText w:val=""/>
      <w:lvlJc w:val="left"/>
      <w:pPr>
        <w:ind w:left="1134" w:hanging="567"/>
      </w:pPr>
      <w:rPr>
        <w:rFonts w:ascii="Calibri" w:hAnsi="Calibri" w:hint="default"/>
        <w:b w:val="0"/>
        <w:i w:val="0"/>
        <w:vanish w:val="0"/>
        <w:color w:val="404040"/>
        <w:sz w:val="24"/>
      </w:rPr>
    </w:lvl>
    <w:lvl w:ilvl="8">
      <w:start w:val="1"/>
      <w:numFmt w:val="decimal"/>
      <w:suff w:val="nothing"/>
      <w:lvlText w:val=""/>
      <w:lvlJc w:val="left"/>
      <w:pPr>
        <w:ind w:left="1134" w:hanging="567"/>
      </w:pPr>
      <w:rPr>
        <w:rFonts w:ascii="Calibri" w:hAnsi="Calibri" w:hint="default"/>
        <w:b w:val="0"/>
        <w:i w:val="0"/>
        <w:vanish w:val="0"/>
        <w:color w:val="404040"/>
        <w:sz w:val="24"/>
      </w:rPr>
    </w:lvl>
  </w:abstractNum>
  <w:num w:numId="1" w16cid:durableId="1031682283">
    <w:abstractNumId w:val="5"/>
  </w:num>
  <w:num w:numId="2" w16cid:durableId="1840340017">
    <w:abstractNumId w:val="9"/>
  </w:num>
  <w:num w:numId="3" w16cid:durableId="1039624515">
    <w:abstractNumId w:val="3"/>
  </w:num>
  <w:num w:numId="4" w16cid:durableId="682711299">
    <w:abstractNumId w:val="0"/>
  </w:num>
  <w:num w:numId="5" w16cid:durableId="2124953501">
    <w:abstractNumId w:val="1"/>
  </w:num>
  <w:num w:numId="6" w16cid:durableId="1200899141">
    <w:abstractNumId w:val="8"/>
  </w:num>
  <w:num w:numId="7" w16cid:durableId="1498108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673478">
    <w:abstractNumId w:val="8"/>
  </w:num>
  <w:num w:numId="9" w16cid:durableId="479620184">
    <w:abstractNumId w:val="8"/>
  </w:num>
  <w:num w:numId="10" w16cid:durableId="572858320">
    <w:abstractNumId w:val="8"/>
  </w:num>
  <w:num w:numId="11" w16cid:durableId="1468010394">
    <w:abstractNumId w:val="8"/>
  </w:num>
  <w:num w:numId="12" w16cid:durableId="1649439332">
    <w:abstractNumId w:val="8"/>
  </w:num>
  <w:num w:numId="13" w16cid:durableId="560140335">
    <w:abstractNumId w:val="8"/>
  </w:num>
  <w:num w:numId="14" w16cid:durableId="2077165844">
    <w:abstractNumId w:val="4"/>
  </w:num>
  <w:num w:numId="15" w16cid:durableId="1301765861">
    <w:abstractNumId w:val="10"/>
    <w:lvlOverride w:ilvl="0">
      <w:lvl w:ilvl="0">
        <w:start w:val="1"/>
        <w:numFmt w:val="decimal"/>
        <w:lvlText w:val="%1."/>
        <w:lvlJc w:val="left"/>
        <w:pPr>
          <w:tabs>
            <w:tab w:val="num" w:pos="567"/>
          </w:tabs>
          <w:ind w:left="567" w:hanging="567"/>
        </w:pPr>
        <w:rPr>
          <w:rFonts w:ascii="Arial" w:hAnsi="Arial" w:cs="Arial" w:hint="default"/>
          <w:b/>
          <w:bCs w:val="0"/>
          <w:i w:val="0"/>
          <w:caps w:val="0"/>
          <w:smallCaps w:val="0"/>
          <w:strike w:val="0"/>
          <w:dstrike w:val="0"/>
          <w:vanish w:val="0"/>
          <w:color w:val="auto"/>
          <w:kern w:val="0"/>
          <w:sz w:val="20"/>
          <w:szCs w:val="20"/>
          <w:vertAlign w:val="baseline"/>
        </w:rPr>
      </w:lvl>
    </w:lvlOverride>
    <w:lvlOverride w:ilvl="4">
      <w:lvl w:ilvl="4">
        <w:start w:val="1"/>
        <w:numFmt w:val="lowerRoman"/>
        <w:lvlText w:val="(%5)"/>
        <w:lvlJc w:val="left"/>
        <w:pPr>
          <w:tabs>
            <w:tab w:val="num" w:pos="1134"/>
          </w:tabs>
          <w:ind w:left="1134" w:hanging="567"/>
        </w:pPr>
        <w:rPr>
          <w:rFonts w:ascii="Arial" w:hAnsi="Arial" w:cs="Arial" w:hint="default"/>
          <w:b w:val="0"/>
          <w:i w:val="0"/>
          <w:vanish w:val="0"/>
          <w:color w:val="404040"/>
          <w:sz w:val="17"/>
          <w:szCs w:val="17"/>
        </w:rPr>
      </w:lvl>
    </w:lvlOverride>
  </w:num>
  <w:num w:numId="16" w16cid:durableId="3015010">
    <w:abstractNumId w:val="12"/>
  </w:num>
  <w:num w:numId="17" w16cid:durableId="2142843870">
    <w:abstractNumId w:val="15"/>
  </w:num>
  <w:num w:numId="18" w16cid:durableId="125438203">
    <w:abstractNumId w:val="14"/>
  </w:num>
  <w:num w:numId="19" w16cid:durableId="716585612">
    <w:abstractNumId w:val="8"/>
  </w:num>
  <w:num w:numId="20" w16cid:durableId="749158116">
    <w:abstractNumId w:val="7"/>
  </w:num>
  <w:num w:numId="21" w16cid:durableId="1323389125">
    <w:abstractNumId w:val="8"/>
  </w:num>
  <w:num w:numId="22" w16cid:durableId="1833787540">
    <w:abstractNumId w:val="8"/>
  </w:num>
  <w:num w:numId="23" w16cid:durableId="2040349485">
    <w:abstractNumId w:val="8"/>
  </w:num>
  <w:num w:numId="24" w16cid:durableId="56906268">
    <w:abstractNumId w:val="8"/>
  </w:num>
  <w:num w:numId="25" w16cid:durableId="604389654">
    <w:abstractNumId w:val="8"/>
  </w:num>
  <w:num w:numId="26" w16cid:durableId="259342034">
    <w:abstractNumId w:val="8"/>
  </w:num>
  <w:num w:numId="27" w16cid:durableId="2092653381">
    <w:abstractNumId w:val="8"/>
  </w:num>
  <w:num w:numId="28" w16cid:durableId="354045340">
    <w:abstractNumId w:val="8"/>
  </w:num>
  <w:num w:numId="29" w16cid:durableId="716273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1805624">
    <w:abstractNumId w:val="8"/>
  </w:num>
  <w:num w:numId="31" w16cid:durableId="1753090327">
    <w:abstractNumId w:val="8"/>
  </w:num>
  <w:num w:numId="32" w16cid:durableId="219247875">
    <w:abstractNumId w:val="8"/>
  </w:num>
  <w:num w:numId="33" w16cid:durableId="533226345">
    <w:abstractNumId w:val="8"/>
  </w:num>
  <w:num w:numId="34" w16cid:durableId="1113130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7455124">
    <w:abstractNumId w:val="8"/>
  </w:num>
  <w:num w:numId="36" w16cid:durableId="505242812">
    <w:abstractNumId w:val="8"/>
  </w:num>
  <w:num w:numId="37" w16cid:durableId="828011538">
    <w:abstractNumId w:val="8"/>
  </w:num>
  <w:num w:numId="38" w16cid:durableId="872034114">
    <w:abstractNumId w:val="8"/>
  </w:num>
  <w:num w:numId="39" w16cid:durableId="450244789">
    <w:abstractNumId w:val="8"/>
  </w:num>
  <w:num w:numId="40" w16cid:durableId="1713529184">
    <w:abstractNumId w:val="8"/>
  </w:num>
  <w:num w:numId="41" w16cid:durableId="1914392465">
    <w:abstractNumId w:val="8"/>
  </w:num>
  <w:num w:numId="42" w16cid:durableId="196237956">
    <w:abstractNumId w:val="8"/>
  </w:num>
  <w:num w:numId="43" w16cid:durableId="307058907">
    <w:abstractNumId w:val="8"/>
  </w:num>
  <w:num w:numId="44" w16cid:durableId="1658218124">
    <w:abstractNumId w:val="8"/>
  </w:num>
  <w:num w:numId="45" w16cid:durableId="88818766">
    <w:abstractNumId w:val="8"/>
  </w:num>
  <w:num w:numId="46" w16cid:durableId="1235748367">
    <w:abstractNumId w:val="8"/>
  </w:num>
  <w:num w:numId="47" w16cid:durableId="119156724">
    <w:abstractNumId w:val="8"/>
  </w:num>
  <w:num w:numId="48" w16cid:durableId="1792280332">
    <w:abstractNumId w:val="8"/>
  </w:num>
  <w:num w:numId="49" w16cid:durableId="1050691519">
    <w:abstractNumId w:val="8"/>
  </w:num>
  <w:num w:numId="50" w16cid:durableId="1027101826">
    <w:abstractNumId w:val="8"/>
  </w:num>
  <w:num w:numId="51" w16cid:durableId="67197244">
    <w:abstractNumId w:val="11"/>
  </w:num>
  <w:num w:numId="52" w16cid:durableId="1680965175">
    <w:abstractNumId w:val="8"/>
  </w:num>
  <w:num w:numId="53" w16cid:durableId="310258308">
    <w:abstractNumId w:val="8"/>
  </w:num>
  <w:num w:numId="54" w16cid:durableId="907226950">
    <w:abstractNumId w:val="8"/>
  </w:num>
  <w:num w:numId="55" w16cid:durableId="608587792">
    <w:abstractNumId w:val="8"/>
  </w:num>
  <w:num w:numId="56" w16cid:durableId="268318299">
    <w:abstractNumId w:val="8"/>
  </w:num>
  <w:num w:numId="57" w16cid:durableId="2102876199">
    <w:abstractNumId w:val="8"/>
  </w:num>
  <w:num w:numId="58" w16cid:durableId="272323906">
    <w:abstractNumId w:val="8"/>
  </w:num>
  <w:num w:numId="59" w16cid:durableId="219560397">
    <w:abstractNumId w:val="13"/>
  </w:num>
  <w:num w:numId="60" w16cid:durableId="1940260811">
    <w:abstractNumId w:val="8"/>
  </w:num>
  <w:num w:numId="61" w16cid:durableId="1647470278">
    <w:abstractNumId w:val="8"/>
  </w:num>
  <w:num w:numId="62" w16cid:durableId="206994926">
    <w:abstractNumId w:val="8"/>
  </w:num>
  <w:num w:numId="63" w16cid:durableId="1517037151">
    <w:abstractNumId w:val="2"/>
  </w:num>
  <w:num w:numId="64" w16cid:durableId="983124887">
    <w:abstractNumId w:val="6"/>
  </w:num>
  <w:num w:numId="65" w16cid:durableId="1768035149">
    <w:abstractNumId w:val="8"/>
  </w:num>
  <w:num w:numId="66" w16cid:durableId="1414857814">
    <w:abstractNumId w:val="8"/>
  </w:num>
  <w:num w:numId="67" w16cid:durableId="1218736076">
    <w:abstractNumId w:val="8"/>
  </w:num>
  <w:num w:numId="68" w16cid:durableId="919094728">
    <w:abstractNumId w:val="8"/>
  </w:num>
  <w:num w:numId="69" w16cid:durableId="1245455022">
    <w:abstractNumId w:val="8"/>
  </w:num>
  <w:num w:numId="70" w16cid:durableId="820735592">
    <w:abstractNumId w:val="8"/>
  </w:num>
  <w:num w:numId="71" w16cid:durableId="1704673230">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E5"/>
    <w:rsid w:val="000029A0"/>
    <w:rsid w:val="00007F61"/>
    <w:rsid w:val="00020133"/>
    <w:rsid w:val="000249F9"/>
    <w:rsid w:val="00033B62"/>
    <w:rsid w:val="000369C4"/>
    <w:rsid w:val="000530ED"/>
    <w:rsid w:val="00054328"/>
    <w:rsid w:val="00060E6A"/>
    <w:rsid w:val="00070510"/>
    <w:rsid w:val="00073439"/>
    <w:rsid w:val="000741B1"/>
    <w:rsid w:val="00077FA2"/>
    <w:rsid w:val="00090AA1"/>
    <w:rsid w:val="0009100C"/>
    <w:rsid w:val="0009243E"/>
    <w:rsid w:val="000948DA"/>
    <w:rsid w:val="0009620A"/>
    <w:rsid w:val="000A76D7"/>
    <w:rsid w:val="000A7F26"/>
    <w:rsid w:val="000B4ADE"/>
    <w:rsid w:val="000C263B"/>
    <w:rsid w:val="000C3E8A"/>
    <w:rsid w:val="000D14FC"/>
    <w:rsid w:val="000E2240"/>
    <w:rsid w:val="000E5E1A"/>
    <w:rsid w:val="000E6037"/>
    <w:rsid w:val="000F09DA"/>
    <w:rsid w:val="000F2421"/>
    <w:rsid w:val="000F2EDC"/>
    <w:rsid w:val="000F5FD8"/>
    <w:rsid w:val="00101960"/>
    <w:rsid w:val="00102FF0"/>
    <w:rsid w:val="00103B59"/>
    <w:rsid w:val="001061F8"/>
    <w:rsid w:val="001204BF"/>
    <w:rsid w:val="0012246B"/>
    <w:rsid w:val="00125E66"/>
    <w:rsid w:val="0013339A"/>
    <w:rsid w:val="00147509"/>
    <w:rsid w:val="0015313D"/>
    <w:rsid w:val="00156192"/>
    <w:rsid w:val="00156874"/>
    <w:rsid w:val="00163E17"/>
    <w:rsid w:val="001731A5"/>
    <w:rsid w:val="001818A9"/>
    <w:rsid w:val="00187C44"/>
    <w:rsid w:val="001903E3"/>
    <w:rsid w:val="001A25AE"/>
    <w:rsid w:val="001A5894"/>
    <w:rsid w:val="001B6D96"/>
    <w:rsid w:val="001C4CAA"/>
    <w:rsid w:val="001E7EE9"/>
    <w:rsid w:val="001F77B5"/>
    <w:rsid w:val="00206091"/>
    <w:rsid w:val="00215BFE"/>
    <w:rsid w:val="00216835"/>
    <w:rsid w:val="0022248B"/>
    <w:rsid w:val="002252C2"/>
    <w:rsid w:val="00227FC0"/>
    <w:rsid w:val="0023197D"/>
    <w:rsid w:val="00244495"/>
    <w:rsid w:val="00254D57"/>
    <w:rsid w:val="0025612E"/>
    <w:rsid w:val="00266BE3"/>
    <w:rsid w:val="00276003"/>
    <w:rsid w:val="00282972"/>
    <w:rsid w:val="00287484"/>
    <w:rsid w:val="002D6281"/>
    <w:rsid w:val="002E04D2"/>
    <w:rsid w:val="002F30BC"/>
    <w:rsid w:val="00301BB1"/>
    <w:rsid w:val="00305ED2"/>
    <w:rsid w:val="00313AF1"/>
    <w:rsid w:val="00347AC4"/>
    <w:rsid w:val="00371809"/>
    <w:rsid w:val="003744C6"/>
    <w:rsid w:val="00384320"/>
    <w:rsid w:val="003942D8"/>
    <w:rsid w:val="003A4DDD"/>
    <w:rsid w:val="003B1D30"/>
    <w:rsid w:val="003B4756"/>
    <w:rsid w:val="003C03DD"/>
    <w:rsid w:val="003C1A50"/>
    <w:rsid w:val="003D772E"/>
    <w:rsid w:val="003E11FD"/>
    <w:rsid w:val="003F23A2"/>
    <w:rsid w:val="003F2DAB"/>
    <w:rsid w:val="00401B08"/>
    <w:rsid w:val="0042577D"/>
    <w:rsid w:val="00432DB4"/>
    <w:rsid w:val="00436F87"/>
    <w:rsid w:val="00437C99"/>
    <w:rsid w:val="00444DC7"/>
    <w:rsid w:val="004473F9"/>
    <w:rsid w:val="004573F3"/>
    <w:rsid w:val="004632C7"/>
    <w:rsid w:val="0047721B"/>
    <w:rsid w:val="00487766"/>
    <w:rsid w:val="0049797B"/>
    <w:rsid w:val="004B4326"/>
    <w:rsid w:val="004C5774"/>
    <w:rsid w:val="004D0F32"/>
    <w:rsid w:val="004D1643"/>
    <w:rsid w:val="004D4C51"/>
    <w:rsid w:val="004E4C63"/>
    <w:rsid w:val="004E57E5"/>
    <w:rsid w:val="004E5AE3"/>
    <w:rsid w:val="004F04E9"/>
    <w:rsid w:val="00504F7E"/>
    <w:rsid w:val="00540654"/>
    <w:rsid w:val="00551BC6"/>
    <w:rsid w:val="0058142B"/>
    <w:rsid w:val="005817D0"/>
    <w:rsid w:val="00582662"/>
    <w:rsid w:val="00597F1D"/>
    <w:rsid w:val="005B2AF6"/>
    <w:rsid w:val="005B608A"/>
    <w:rsid w:val="005E00E9"/>
    <w:rsid w:val="005E2D4C"/>
    <w:rsid w:val="005E6503"/>
    <w:rsid w:val="005E6B90"/>
    <w:rsid w:val="00602225"/>
    <w:rsid w:val="006047A6"/>
    <w:rsid w:val="00607CF8"/>
    <w:rsid w:val="00613DE2"/>
    <w:rsid w:val="00614453"/>
    <w:rsid w:val="00615680"/>
    <w:rsid w:val="00620CBC"/>
    <w:rsid w:val="00622A58"/>
    <w:rsid w:val="00632FF1"/>
    <w:rsid w:val="00656CB9"/>
    <w:rsid w:val="00666BD5"/>
    <w:rsid w:val="006725A6"/>
    <w:rsid w:val="00673D8C"/>
    <w:rsid w:val="0068248B"/>
    <w:rsid w:val="0068414F"/>
    <w:rsid w:val="00686E07"/>
    <w:rsid w:val="006A03F2"/>
    <w:rsid w:val="006A24A2"/>
    <w:rsid w:val="006A589B"/>
    <w:rsid w:val="006B0A4C"/>
    <w:rsid w:val="006B0AAD"/>
    <w:rsid w:val="006B24FF"/>
    <w:rsid w:val="006C0389"/>
    <w:rsid w:val="006C12B5"/>
    <w:rsid w:val="006C2855"/>
    <w:rsid w:val="006D0C00"/>
    <w:rsid w:val="006E35AE"/>
    <w:rsid w:val="00701026"/>
    <w:rsid w:val="00703898"/>
    <w:rsid w:val="007049A4"/>
    <w:rsid w:val="0070592E"/>
    <w:rsid w:val="0070624B"/>
    <w:rsid w:val="00714465"/>
    <w:rsid w:val="0072021E"/>
    <w:rsid w:val="0072159F"/>
    <w:rsid w:val="007246A1"/>
    <w:rsid w:val="007258EC"/>
    <w:rsid w:val="00727E70"/>
    <w:rsid w:val="007318B6"/>
    <w:rsid w:val="00741351"/>
    <w:rsid w:val="007435C6"/>
    <w:rsid w:val="00745384"/>
    <w:rsid w:val="00746689"/>
    <w:rsid w:val="00746A65"/>
    <w:rsid w:val="0074793A"/>
    <w:rsid w:val="00751A99"/>
    <w:rsid w:val="00755940"/>
    <w:rsid w:val="007745E8"/>
    <w:rsid w:val="00774712"/>
    <w:rsid w:val="007812E6"/>
    <w:rsid w:val="007B79DF"/>
    <w:rsid w:val="007C0686"/>
    <w:rsid w:val="007C328D"/>
    <w:rsid w:val="007C4264"/>
    <w:rsid w:val="007D47C6"/>
    <w:rsid w:val="007E10A4"/>
    <w:rsid w:val="007E72F0"/>
    <w:rsid w:val="007F3CAD"/>
    <w:rsid w:val="007F4CA7"/>
    <w:rsid w:val="007F7C27"/>
    <w:rsid w:val="00800A1F"/>
    <w:rsid w:val="00802946"/>
    <w:rsid w:val="00804AFD"/>
    <w:rsid w:val="00804C9F"/>
    <w:rsid w:val="008221D5"/>
    <w:rsid w:val="00822364"/>
    <w:rsid w:val="008302DE"/>
    <w:rsid w:val="0083463A"/>
    <w:rsid w:val="008443EC"/>
    <w:rsid w:val="00846D86"/>
    <w:rsid w:val="00847412"/>
    <w:rsid w:val="008522E9"/>
    <w:rsid w:val="00866572"/>
    <w:rsid w:val="0087338D"/>
    <w:rsid w:val="00886000"/>
    <w:rsid w:val="00887113"/>
    <w:rsid w:val="008873F6"/>
    <w:rsid w:val="00897628"/>
    <w:rsid w:val="008A0834"/>
    <w:rsid w:val="008A42A5"/>
    <w:rsid w:val="008B527D"/>
    <w:rsid w:val="008D4F73"/>
    <w:rsid w:val="008F71D2"/>
    <w:rsid w:val="00906FDF"/>
    <w:rsid w:val="00907C99"/>
    <w:rsid w:val="00913DA2"/>
    <w:rsid w:val="0092171E"/>
    <w:rsid w:val="00933CF5"/>
    <w:rsid w:val="00934B17"/>
    <w:rsid w:val="0094315D"/>
    <w:rsid w:val="00944464"/>
    <w:rsid w:val="009460FA"/>
    <w:rsid w:val="00946C49"/>
    <w:rsid w:val="00952074"/>
    <w:rsid w:val="00956D4B"/>
    <w:rsid w:val="009631AF"/>
    <w:rsid w:val="00965E82"/>
    <w:rsid w:val="009862FD"/>
    <w:rsid w:val="00992029"/>
    <w:rsid w:val="009A666E"/>
    <w:rsid w:val="009A6F6B"/>
    <w:rsid w:val="009A7F31"/>
    <w:rsid w:val="009B4BBC"/>
    <w:rsid w:val="009C1DBD"/>
    <w:rsid w:val="009C5384"/>
    <w:rsid w:val="009C5FA6"/>
    <w:rsid w:val="009C7FD4"/>
    <w:rsid w:val="009D24B3"/>
    <w:rsid w:val="009E09C0"/>
    <w:rsid w:val="009E6203"/>
    <w:rsid w:val="009E75F3"/>
    <w:rsid w:val="009F3D38"/>
    <w:rsid w:val="009F52EA"/>
    <w:rsid w:val="00A063B0"/>
    <w:rsid w:val="00A14134"/>
    <w:rsid w:val="00A14327"/>
    <w:rsid w:val="00A14EF3"/>
    <w:rsid w:val="00A1532D"/>
    <w:rsid w:val="00A17D2A"/>
    <w:rsid w:val="00A2673A"/>
    <w:rsid w:val="00A26E00"/>
    <w:rsid w:val="00A43AEF"/>
    <w:rsid w:val="00A51388"/>
    <w:rsid w:val="00A54975"/>
    <w:rsid w:val="00A54C5C"/>
    <w:rsid w:val="00A67D7E"/>
    <w:rsid w:val="00A7094A"/>
    <w:rsid w:val="00A71BEF"/>
    <w:rsid w:val="00A81922"/>
    <w:rsid w:val="00A86A87"/>
    <w:rsid w:val="00A91AA6"/>
    <w:rsid w:val="00A95683"/>
    <w:rsid w:val="00AA3FB7"/>
    <w:rsid w:val="00AC3253"/>
    <w:rsid w:val="00AD054D"/>
    <w:rsid w:val="00AD51E5"/>
    <w:rsid w:val="00AE2D05"/>
    <w:rsid w:val="00AE53B9"/>
    <w:rsid w:val="00AF5A31"/>
    <w:rsid w:val="00B034B1"/>
    <w:rsid w:val="00B16BB6"/>
    <w:rsid w:val="00B24348"/>
    <w:rsid w:val="00B269AE"/>
    <w:rsid w:val="00B3105D"/>
    <w:rsid w:val="00B419CF"/>
    <w:rsid w:val="00B66245"/>
    <w:rsid w:val="00B7219E"/>
    <w:rsid w:val="00B769AA"/>
    <w:rsid w:val="00B7748B"/>
    <w:rsid w:val="00B82807"/>
    <w:rsid w:val="00B865F9"/>
    <w:rsid w:val="00B930BA"/>
    <w:rsid w:val="00B936B3"/>
    <w:rsid w:val="00B959EB"/>
    <w:rsid w:val="00B96D21"/>
    <w:rsid w:val="00B97676"/>
    <w:rsid w:val="00BA23A1"/>
    <w:rsid w:val="00BD0BCF"/>
    <w:rsid w:val="00BE1AC9"/>
    <w:rsid w:val="00BE1D93"/>
    <w:rsid w:val="00BE2AAE"/>
    <w:rsid w:val="00BE5F36"/>
    <w:rsid w:val="00BF1BBF"/>
    <w:rsid w:val="00C003D8"/>
    <w:rsid w:val="00C010F2"/>
    <w:rsid w:val="00C16E73"/>
    <w:rsid w:val="00C226FE"/>
    <w:rsid w:val="00C310BE"/>
    <w:rsid w:val="00C46BF6"/>
    <w:rsid w:val="00C64142"/>
    <w:rsid w:val="00C71472"/>
    <w:rsid w:val="00C848E0"/>
    <w:rsid w:val="00C930BE"/>
    <w:rsid w:val="00C93585"/>
    <w:rsid w:val="00CA49ED"/>
    <w:rsid w:val="00CB1257"/>
    <w:rsid w:val="00CC0D6C"/>
    <w:rsid w:val="00CC2669"/>
    <w:rsid w:val="00CC580B"/>
    <w:rsid w:val="00CE2468"/>
    <w:rsid w:val="00CE3120"/>
    <w:rsid w:val="00CF6404"/>
    <w:rsid w:val="00D07D48"/>
    <w:rsid w:val="00D10454"/>
    <w:rsid w:val="00D13A9F"/>
    <w:rsid w:val="00D17A45"/>
    <w:rsid w:val="00D26A22"/>
    <w:rsid w:val="00D322DF"/>
    <w:rsid w:val="00D43B69"/>
    <w:rsid w:val="00D47D8C"/>
    <w:rsid w:val="00D77598"/>
    <w:rsid w:val="00D81B9F"/>
    <w:rsid w:val="00D86C72"/>
    <w:rsid w:val="00D97CCE"/>
    <w:rsid w:val="00DB4EA4"/>
    <w:rsid w:val="00DC051C"/>
    <w:rsid w:val="00DC5FA9"/>
    <w:rsid w:val="00DD0496"/>
    <w:rsid w:val="00DD51E6"/>
    <w:rsid w:val="00DE0BB2"/>
    <w:rsid w:val="00DE2814"/>
    <w:rsid w:val="00DE6C6A"/>
    <w:rsid w:val="00DE7553"/>
    <w:rsid w:val="00DF0E8A"/>
    <w:rsid w:val="00DF6BA2"/>
    <w:rsid w:val="00E031A1"/>
    <w:rsid w:val="00E20DA2"/>
    <w:rsid w:val="00E21B53"/>
    <w:rsid w:val="00E22270"/>
    <w:rsid w:val="00E22F7B"/>
    <w:rsid w:val="00E24EDB"/>
    <w:rsid w:val="00E278FD"/>
    <w:rsid w:val="00E33759"/>
    <w:rsid w:val="00E409DC"/>
    <w:rsid w:val="00E42928"/>
    <w:rsid w:val="00E43906"/>
    <w:rsid w:val="00E505BF"/>
    <w:rsid w:val="00E5448D"/>
    <w:rsid w:val="00E54597"/>
    <w:rsid w:val="00E605BC"/>
    <w:rsid w:val="00E74940"/>
    <w:rsid w:val="00E818E7"/>
    <w:rsid w:val="00E8434A"/>
    <w:rsid w:val="00E953AB"/>
    <w:rsid w:val="00E96282"/>
    <w:rsid w:val="00EA04D8"/>
    <w:rsid w:val="00EA56B9"/>
    <w:rsid w:val="00EA6EC7"/>
    <w:rsid w:val="00EB23CF"/>
    <w:rsid w:val="00EC5ADD"/>
    <w:rsid w:val="00ED15D5"/>
    <w:rsid w:val="00ED2183"/>
    <w:rsid w:val="00ED58D4"/>
    <w:rsid w:val="00EE0930"/>
    <w:rsid w:val="00EE5363"/>
    <w:rsid w:val="00EF3CEF"/>
    <w:rsid w:val="00EF62DC"/>
    <w:rsid w:val="00F01611"/>
    <w:rsid w:val="00F0199D"/>
    <w:rsid w:val="00F12106"/>
    <w:rsid w:val="00F1289B"/>
    <w:rsid w:val="00F13A8B"/>
    <w:rsid w:val="00F14C0E"/>
    <w:rsid w:val="00F346FC"/>
    <w:rsid w:val="00F34820"/>
    <w:rsid w:val="00F35541"/>
    <w:rsid w:val="00F375C6"/>
    <w:rsid w:val="00F37DD5"/>
    <w:rsid w:val="00F4135C"/>
    <w:rsid w:val="00F55816"/>
    <w:rsid w:val="00F66AE2"/>
    <w:rsid w:val="00F7576C"/>
    <w:rsid w:val="00F83779"/>
    <w:rsid w:val="00F8429F"/>
    <w:rsid w:val="00F85C27"/>
    <w:rsid w:val="00F876CC"/>
    <w:rsid w:val="00FA4387"/>
    <w:rsid w:val="00FA6467"/>
    <w:rsid w:val="00FB0909"/>
    <w:rsid w:val="00FB72C8"/>
    <w:rsid w:val="00FD215C"/>
    <w:rsid w:val="00FF3C56"/>
    <w:rsid w:val="00FF56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730FC"/>
  <w15:docId w15:val="{A85F6499-571B-4382-B288-688DD4D6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kern w:val="22"/>
      <w:sz w:val="22"/>
      <w:szCs w:val="24"/>
      <w:lang w:eastAsia="en-US"/>
    </w:rPr>
  </w:style>
  <w:style w:type="paragraph" w:styleId="Heading1">
    <w:name w:val="heading 1"/>
    <w:aliases w:val="No numbers,1.,numbers,h1"/>
    <w:next w:val="Heading2"/>
    <w:qFormat/>
    <w:pPr>
      <w:keepNext/>
      <w:keepLines/>
      <w:numPr>
        <w:numId w:val="6"/>
      </w:numPr>
      <w:spacing w:after="240"/>
      <w:outlineLvl w:val="0"/>
    </w:pPr>
    <w:rPr>
      <w:rFonts w:ascii="Arial" w:hAnsi="Arial" w:cs="Arial"/>
      <w:b/>
      <w:spacing w:val="-3"/>
      <w:kern w:val="28"/>
      <w:sz w:val="26"/>
      <w:szCs w:val="26"/>
      <w:lang w:eastAsia="en-US"/>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Schedule1"/>
    <w:next w:val="Paragraph"/>
    <w:qFormat/>
    <w:pPr>
      <w:keepNext/>
      <w:numPr>
        <w:numId w:val="6"/>
      </w:numPr>
      <w:outlineLvl w:val="1"/>
    </w:pPr>
    <w:rPr>
      <w:bCs w:val="0"/>
      <w:iCs/>
    </w:rPr>
  </w:style>
  <w:style w:type="paragraph" w:styleId="Heading3">
    <w:name w:val="heading 3"/>
    <w:aliases w:val="Head 3,EOI - Heading 3,h3 sub heading,Para3,h3,Heading 3 Char1,Heading 3 Char Char,a,(a)"/>
    <w:basedOn w:val="Paragraph"/>
    <w:link w:val="Heading3Char2"/>
    <w:qFormat/>
    <w:pPr>
      <w:numPr>
        <w:ilvl w:val="2"/>
        <w:numId w:val="6"/>
      </w:numPr>
      <w:outlineLvl w:val="2"/>
    </w:pPr>
    <w:rPr>
      <w:rFonts w:cs="Arial"/>
      <w:bCs/>
    </w:rPr>
  </w:style>
  <w:style w:type="paragraph" w:styleId="Heading4">
    <w:name w:val="heading 4"/>
    <w:aliases w:val="i,(i)"/>
    <w:basedOn w:val="Paragraph"/>
    <w:link w:val="Heading4Char1"/>
    <w:qFormat/>
    <w:pPr>
      <w:numPr>
        <w:ilvl w:val="3"/>
        <w:numId w:val="6"/>
      </w:numPr>
      <w:outlineLvl w:val="3"/>
    </w:pPr>
    <w:rPr>
      <w:bCs/>
    </w:rPr>
  </w:style>
  <w:style w:type="paragraph" w:styleId="Heading5">
    <w:name w:val="heading 5"/>
    <w:basedOn w:val="Paragraph"/>
    <w:qFormat/>
    <w:pPr>
      <w:numPr>
        <w:ilvl w:val="4"/>
        <w:numId w:val="6"/>
      </w:numPr>
      <w:outlineLvl w:val="4"/>
    </w:pPr>
    <w:rPr>
      <w:bCs/>
      <w:iCs/>
    </w:rPr>
  </w:style>
  <w:style w:type="paragraph" w:styleId="Heading6">
    <w:name w:val="heading 6"/>
    <w:basedOn w:val="Paragraph"/>
    <w:qFormat/>
    <w:pPr>
      <w:numPr>
        <w:ilvl w:val="5"/>
        <w:numId w:val="6"/>
      </w:numPr>
      <w:outlineLvl w:val="5"/>
    </w:pPr>
    <w:rPr>
      <w:bCs/>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_1"/>
    <w:pPr>
      <w:numPr>
        <w:ilvl w:val="1"/>
        <w:numId w:val="1"/>
      </w:numPr>
      <w:spacing w:after="240"/>
    </w:pPr>
    <w:rPr>
      <w:rFonts w:ascii="Arial" w:hAnsi="Arial" w:cs="Arial"/>
      <w:b/>
      <w:bCs/>
      <w:spacing w:val="10"/>
      <w:kern w:val="28"/>
      <w:sz w:val="26"/>
      <w:szCs w:val="28"/>
      <w:lang w:eastAsia="en-US"/>
    </w:rPr>
  </w:style>
  <w:style w:type="paragraph" w:customStyle="1" w:styleId="Paragraph">
    <w:name w:val="Paragraph+"/>
    <w:link w:val="ParagraphChar"/>
    <w:pPr>
      <w:spacing w:after="240"/>
    </w:pPr>
    <w:rPr>
      <w:rFonts w:ascii="Arial" w:hAnsi="Arial"/>
      <w:kern w:val="22"/>
      <w:sz w:val="22"/>
      <w:szCs w:val="24"/>
      <w:lang w:eastAsia="en-US"/>
    </w:rPr>
  </w:style>
  <w:style w:type="paragraph" w:customStyle="1" w:styleId="AttachBody">
    <w:name w:val="Attach_Body"/>
    <w:basedOn w:val="Normal"/>
    <w:semiHidden/>
    <w:pPr>
      <w:spacing w:after="240"/>
    </w:pPr>
  </w:style>
  <w:style w:type="paragraph" w:customStyle="1" w:styleId="Attachment">
    <w:name w:val="Attachment"/>
    <w:basedOn w:val="Normal"/>
    <w:next w:val="Normal"/>
    <w:pPr>
      <w:keepNext/>
      <w:keepLines/>
      <w:spacing w:after="240"/>
    </w:pPr>
    <w:rPr>
      <w:b/>
      <w:spacing w:val="10"/>
      <w:kern w:val="28"/>
      <w:sz w:val="26"/>
      <w:szCs w:val="28"/>
    </w:rPr>
  </w:style>
  <w:style w:type="paragraph" w:styleId="Closing">
    <w:name w:val="Closing"/>
    <w:basedOn w:val="Normal"/>
    <w:semiHidden/>
    <w:pPr>
      <w:ind w:left="4252"/>
    </w:pPr>
  </w:style>
  <w:style w:type="paragraph" w:customStyle="1" w:styleId="contdpara">
    <w:name w:val="cont'd para"/>
    <w:basedOn w:val="Paragraph"/>
    <w:link w:val="contdparaChar"/>
    <w:pPr>
      <w:ind w:left="851"/>
    </w:pPr>
  </w:style>
  <w:style w:type="paragraph" w:customStyle="1" w:styleId="contdpara2">
    <w:name w:val="cont'd para 2"/>
    <w:basedOn w:val="contdpara"/>
    <w:pPr>
      <w:ind w:left="1701"/>
    </w:pPr>
  </w:style>
  <w:style w:type="paragraph" w:customStyle="1" w:styleId="contdpara3">
    <w:name w:val="cont'd para 3"/>
    <w:basedOn w:val="contdpara2"/>
    <w:pPr>
      <w:ind w:left="2552"/>
    </w:pPr>
  </w:style>
  <w:style w:type="paragraph" w:customStyle="1" w:styleId="contdpara4">
    <w:name w:val="cont'd para 4"/>
    <w:basedOn w:val="contdpara3"/>
    <w:pPr>
      <w:ind w:left="3402"/>
    </w:pPr>
  </w:style>
  <w:style w:type="paragraph" w:customStyle="1" w:styleId="contdpara5">
    <w:name w:val="cont'd para 5"/>
    <w:basedOn w:val="contdpara4"/>
    <w:pPr>
      <w:ind w:left="4253"/>
    </w:pPr>
  </w:style>
  <w:style w:type="paragraph" w:customStyle="1" w:styleId="contdpara6">
    <w:name w:val="cont'd para 6"/>
    <w:basedOn w:val="contdpara5"/>
    <w:pPr>
      <w:ind w:left="5103"/>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character" w:styleId="EndnoteReference">
    <w:name w:val="endnote reference"/>
    <w:semiHidden/>
    <w:rPr>
      <w:rFonts w:ascii="Arial" w:hAnsi="Arial"/>
      <w:color w:val="800000"/>
      <w:sz w:val="22"/>
      <w:szCs w:val="22"/>
      <w:vertAlign w:val="superscript"/>
    </w:rPr>
  </w:style>
  <w:style w:type="paragraph" w:styleId="EndnoteText">
    <w:name w:val="endnote text"/>
    <w:basedOn w:val="Normal"/>
    <w:semiHidden/>
    <w:rPr>
      <w:color w:val="800000"/>
    </w:rPr>
  </w:style>
  <w:style w:type="character" w:styleId="FollowedHyperlink">
    <w:name w:val="FollowedHyperlink"/>
    <w:semiHidden/>
    <w:rPr>
      <w:color w:val="800080"/>
      <w:u w:val="single"/>
    </w:rPr>
  </w:style>
  <w:style w:type="paragraph" w:styleId="Footer">
    <w:name w:val="footer"/>
    <w:basedOn w:val="Normal"/>
    <w:link w:val="FooterChar"/>
    <w:uiPriority w:val="99"/>
    <w:pPr>
      <w:pBdr>
        <w:top w:val="single" w:sz="4" w:space="6" w:color="5F5F5F"/>
      </w:pBdr>
      <w:tabs>
        <w:tab w:val="right" w:pos="9072"/>
      </w:tabs>
      <w:spacing w:before="240"/>
    </w:pPr>
    <w:rPr>
      <w:kern w:val="18"/>
      <w:sz w:val="16"/>
      <w:szCs w:val="18"/>
    </w:rPr>
  </w:style>
  <w:style w:type="character" w:styleId="FootnoteReference">
    <w:name w:val="footnote reference"/>
    <w:semiHidden/>
    <w:rPr>
      <w:rFonts w:ascii="Arial" w:hAnsi="Arial"/>
      <w:color w:val="800000"/>
      <w:sz w:val="22"/>
      <w:szCs w:val="22"/>
      <w:vertAlign w:val="superscript"/>
    </w:rPr>
  </w:style>
  <w:style w:type="paragraph" w:styleId="FootnoteText">
    <w:name w:val="footnote text"/>
    <w:basedOn w:val="Normal"/>
    <w:semiHidden/>
    <w:rPr>
      <w:color w:val="800000"/>
    </w:rPr>
  </w:style>
  <w:style w:type="paragraph" w:styleId="Header">
    <w:name w:val="header"/>
    <w:basedOn w:val="Normal"/>
    <w:pPr>
      <w:pBdr>
        <w:bottom w:val="single" w:sz="4" w:space="6" w:color="5F5F5F"/>
      </w:pBdr>
      <w:tabs>
        <w:tab w:val="right" w:pos="9072"/>
      </w:tabs>
      <w:spacing w:after="360"/>
    </w:pPr>
    <w:rPr>
      <w:kern w:val="20"/>
      <w:sz w:val="20"/>
      <w:szCs w:val="20"/>
    </w:rPr>
  </w:style>
  <w:style w:type="character" w:styleId="Hyperlink">
    <w:name w:val="Hyperlink"/>
    <w:semiHidden/>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styleId="PageNumber">
    <w:name w:val="page number"/>
    <w:basedOn w:val="DefaultParagraphFont"/>
  </w:style>
  <w:style w:type="paragraph" w:styleId="PlainText">
    <w:name w:val="Plain Text"/>
    <w:basedOn w:val="Normal"/>
    <w:semiHidden/>
    <w:rPr>
      <w:rFonts w:ascii="Courier New" w:hAnsi="Courier New" w:cs="Courier New"/>
      <w:sz w:val="20"/>
      <w:szCs w:val="20"/>
    </w:rPr>
  </w:style>
  <w:style w:type="paragraph" w:customStyle="1" w:styleId="RecitalNo">
    <w:name w:val="Recital_No"/>
    <w:basedOn w:val="Paragraph"/>
    <w:pPr>
      <w:numPr>
        <w:numId w:val="2"/>
      </w:numPr>
    </w:pPr>
  </w:style>
  <w:style w:type="paragraph" w:customStyle="1" w:styleId="Schedule">
    <w:name w:val="Schedule"/>
    <w:next w:val="Schedule1"/>
    <w:pPr>
      <w:keepNext/>
      <w:keepLines/>
      <w:numPr>
        <w:numId w:val="1"/>
      </w:numPr>
      <w:spacing w:after="240"/>
    </w:pPr>
    <w:rPr>
      <w:rFonts w:ascii="Arial" w:hAnsi="Arial"/>
      <w:b/>
      <w:spacing w:val="10"/>
      <w:kern w:val="28"/>
      <w:sz w:val="26"/>
      <w:szCs w:val="28"/>
      <w:lang w:eastAsia="en-US"/>
    </w:rPr>
  </w:style>
  <w:style w:type="paragraph" w:customStyle="1" w:styleId="Schedule2">
    <w:name w:val="Schedule_2"/>
    <w:basedOn w:val="Schedule1"/>
    <w:next w:val="Normal"/>
    <w:pPr>
      <w:numPr>
        <w:ilvl w:val="2"/>
      </w:numPr>
    </w:pPr>
  </w:style>
  <w:style w:type="paragraph" w:customStyle="1" w:styleId="Schedule3">
    <w:name w:val="Schedule_3"/>
    <w:basedOn w:val="Paragraph"/>
    <w:pPr>
      <w:numPr>
        <w:ilvl w:val="3"/>
        <w:numId w:val="1"/>
      </w:numPr>
    </w:pPr>
  </w:style>
  <w:style w:type="paragraph" w:customStyle="1" w:styleId="Schedule4">
    <w:name w:val="Schedule_4"/>
    <w:basedOn w:val="Schedule3"/>
    <w:pPr>
      <w:numPr>
        <w:ilvl w:val="4"/>
      </w:numPr>
    </w:pPr>
  </w:style>
  <w:style w:type="paragraph" w:customStyle="1" w:styleId="Schedule5">
    <w:name w:val="Schedule_5"/>
    <w:basedOn w:val="Schedule4"/>
    <w:pPr>
      <w:numPr>
        <w:ilvl w:val="5"/>
      </w:numPr>
    </w:pPr>
  </w:style>
  <w:style w:type="paragraph" w:customStyle="1" w:styleId="Schedule6">
    <w:name w:val="Schedule_6"/>
    <w:basedOn w:val="Schedule5"/>
    <w:pPr>
      <w:numPr>
        <w:ilvl w:val="6"/>
      </w:numPr>
    </w:pPr>
  </w:style>
  <w:style w:type="paragraph" w:styleId="Signature">
    <w:name w:val="Signature"/>
    <w:basedOn w:val="Normal"/>
    <w:semiHidden/>
    <w:pPr>
      <w:ind w:left="4252"/>
    </w:pPr>
  </w:style>
  <w:style w:type="character" w:styleId="Strong">
    <w:name w:val="Strong"/>
    <w:qFormat/>
    <w:rPr>
      <w:b/>
      <w:bCs/>
    </w:rPr>
  </w:style>
  <w:style w:type="paragraph" w:customStyle="1" w:styleId="Subheading">
    <w:name w:val="Subheading"/>
    <w:basedOn w:val="Normal"/>
    <w:next w:val="Heading2"/>
    <w:pPr>
      <w:keepNext/>
      <w:keepLines/>
    </w:pPr>
    <w:rPr>
      <w:b/>
      <w:spacing w:val="10"/>
      <w:kern w:val="24"/>
    </w:rPr>
  </w:style>
  <w:style w:type="paragraph" w:styleId="Subtitle">
    <w:name w:val="Subtitle"/>
    <w:basedOn w:val="Normal"/>
    <w:qFormat/>
    <w:pPr>
      <w:spacing w:after="60"/>
      <w:jc w:val="center"/>
      <w:outlineLvl w:val="1"/>
    </w:pPr>
    <w:rPr>
      <w:rFonts w:cs="Arial"/>
    </w:rPr>
  </w:style>
  <w:style w:type="paragraph" w:styleId="TOC1">
    <w:name w:val="toc 1"/>
    <w:basedOn w:val="Normal"/>
    <w:next w:val="Normal"/>
    <w:pPr>
      <w:tabs>
        <w:tab w:val="right" w:leader="dot" w:pos="9062"/>
      </w:tabs>
      <w:spacing w:before="240" w:after="120"/>
      <w:ind w:left="851" w:hanging="851"/>
    </w:pPr>
    <w:rPr>
      <w:b/>
      <w:noProof/>
      <w:spacing w:val="10"/>
      <w:kern w:val="24"/>
      <w:sz w:val="20"/>
    </w:rPr>
  </w:style>
  <w:style w:type="paragraph" w:styleId="TOC2">
    <w:name w:val="toc 2"/>
    <w:basedOn w:val="Normal"/>
    <w:next w:val="Normal"/>
    <w:pPr>
      <w:tabs>
        <w:tab w:val="left" w:pos="1540"/>
        <w:tab w:val="right" w:leader="dot" w:pos="9062"/>
      </w:tabs>
      <w:spacing w:before="120" w:after="120"/>
      <w:ind w:left="2552" w:hanging="1701"/>
    </w:pPr>
    <w:rPr>
      <w:spacing w:val="10"/>
      <w:kern w:val="24"/>
      <w:sz w:val="20"/>
      <w:szCs w:val="22"/>
    </w:rPr>
  </w:style>
  <w:style w:type="paragraph" w:styleId="TOC3">
    <w:name w:val="toc 3"/>
    <w:basedOn w:val="TOC2"/>
    <w:next w:val="Normal"/>
    <w:rPr>
      <w:i/>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OCHeading">
    <w:name w:val="TOC_Heading"/>
    <w:pPr>
      <w:spacing w:after="240"/>
    </w:pPr>
    <w:rPr>
      <w:rFonts w:ascii="Arial" w:hAnsi="Arial"/>
      <w:b/>
      <w:spacing w:val="14"/>
      <w:kern w:val="22"/>
      <w:sz w:val="28"/>
      <w:szCs w:val="28"/>
      <w:lang w:eastAsia="en-US"/>
    </w:rPr>
  </w:style>
  <w:style w:type="paragraph" w:customStyle="1" w:styleId="VGSOHdg1">
    <w:name w:val="VGSO Hdg 1"/>
    <w:basedOn w:val="Paragraph"/>
    <w:next w:val="Paragraph"/>
    <w:pPr>
      <w:spacing w:after="360"/>
      <w:outlineLvl w:val="0"/>
    </w:pPr>
    <w:rPr>
      <w:rFonts w:cs="Arial"/>
      <w:b/>
      <w:bCs/>
      <w:spacing w:val="10"/>
      <w:kern w:val="28"/>
      <w:sz w:val="40"/>
      <w:szCs w:val="40"/>
    </w:rPr>
  </w:style>
  <w:style w:type="paragraph" w:customStyle="1" w:styleId="VGSOHdg2">
    <w:name w:val="VGSO Hdg 2"/>
    <w:next w:val="Paragraph"/>
    <w:pPr>
      <w:spacing w:after="240"/>
    </w:pPr>
    <w:rPr>
      <w:rFonts w:ascii="Arial" w:hAnsi="Arial" w:cs="Arial"/>
      <w:b/>
      <w:bCs/>
      <w:spacing w:val="10"/>
      <w:kern w:val="28"/>
      <w:sz w:val="26"/>
      <w:szCs w:val="26"/>
      <w:lang w:eastAsia="en-US"/>
    </w:rPr>
  </w:style>
  <w:style w:type="paragraph" w:customStyle="1" w:styleId="VGSOHdg3">
    <w:name w:val="VGSO Hdg 3"/>
    <w:basedOn w:val="Paragraph"/>
    <w:next w:val="Paragraph"/>
    <w:rPr>
      <w:b/>
      <w:spacing w:val="10"/>
      <w:sz w:val="30"/>
    </w:rPr>
  </w:style>
  <w:style w:type="paragraph" w:customStyle="1" w:styleId="VGSOlogo2">
    <w:name w:val="VGSOlogo2"/>
    <w:basedOn w:val="Normal"/>
    <w:pPr>
      <w:tabs>
        <w:tab w:val="left" w:pos="369"/>
      </w:tabs>
      <w:jc w:val="right"/>
    </w:pPr>
    <w:rPr>
      <w:color w:val="00467F"/>
      <w:spacing w:val="14"/>
      <w:kern w:val="16"/>
      <w:sz w:val="16"/>
      <w:szCs w:val="16"/>
    </w:rPr>
  </w:style>
  <w:style w:type="paragraph" w:customStyle="1" w:styleId="VGSOlogo1">
    <w:name w:val="VGSOlogo1"/>
    <w:basedOn w:val="VGSOlogo2"/>
    <w:pPr>
      <w:jc w:val="left"/>
    </w:pPr>
  </w:style>
  <w:style w:type="paragraph" w:styleId="BodyTextIndent">
    <w:name w:val="Body Text Indent"/>
    <w:basedOn w:val="Normal"/>
    <w:pPr>
      <w:tabs>
        <w:tab w:val="left" w:pos="1418"/>
      </w:tabs>
      <w:suppressAutoHyphens/>
      <w:ind w:left="720"/>
      <w:jc w:val="both"/>
    </w:pPr>
    <w:rPr>
      <w:rFonts w:ascii="Times New Roman" w:hAnsi="Times New Roman"/>
      <w:spacing w:val="-3"/>
      <w:kern w:val="0"/>
      <w:sz w:val="24"/>
      <w:szCs w:val="20"/>
    </w:rPr>
  </w:style>
  <w:style w:type="paragraph" w:styleId="ListNumber5">
    <w:name w:val="List Number 5"/>
    <w:basedOn w:val="Normal"/>
    <w:semiHidden/>
    <w:pPr>
      <w:numPr>
        <w:numId w:val="4"/>
      </w:numPr>
      <w:spacing w:after="240"/>
    </w:pPr>
    <w:rPr>
      <w:rFonts w:ascii="Times New Roman" w:hAnsi="Times New Roman"/>
      <w:sz w:val="24"/>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ListNumber2">
    <w:name w:val="List Number 2"/>
    <w:basedOn w:val="Normal"/>
    <w:semiHidden/>
    <w:pPr>
      <w:numPr>
        <w:numId w:val="5"/>
      </w:numPr>
      <w:spacing w:after="240"/>
    </w:pPr>
    <w:rPr>
      <w:rFonts w:ascii="Times New Roman" w:hAnsi="Times New Roman"/>
      <w:sz w:val="24"/>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character" w:customStyle="1" w:styleId="Heading3Char2">
    <w:name w:val="Heading 3 Char2"/>
    <w:aliases w:val="Head 3 Char,EOI - Heading 3 Char,h3 sub heading Char,Para3 Char,h3 Char,Heading 3 Char1 Char,Heading 3 Char Char Char,a Char,(a) Char"/>
    <w:link w:val="Heading3"/>
    <w:rPr>
      <w:rFonts w:ascii="Arial" w:hAnsi="Arial" w:cs="Arial"/>
      <w:bCs/>
      <w:kern w:val="22"/>
      <w:sz w:val="22"/>
      <w:szCs w:val="24"/>
      <w:lang w:eastAsia="en-US"/>
    </w:rPr>
  </w:style>
  <w:style w:type="character" w:customStyle="1" w:styleId="Heading4Char1">
    <w:name w:val="Heading 4 Char1"/>
    <w:aliases w:val="i Char,(i) Char"/>
    <w:link w:val="Heading4"/>
    <w:rPr>
      <w:rFonts w:ascii="Arial" w:hAnsi="Arial"/>
      <w:bCs/>
      <w:kern w:val="22"/>
      <w:sz w:val="22"/>
      <w:szCs w:val="24"/>
      <w:lang w:eastAsia="en-US"/>
    </w:rPr>
  </w:style>
  <w:style w:type="character" w:customStyle="1" w:styleId="Heading3Char">
    <w:name w:val="Heading 3 Char"/>
    <w:rPr>
      <w:rFonts w:ascii="Arial" w:hAnsi="Arial" w:cs="Arial"/>
      <w:bCs/>
      <w:kern w:val="22"/>
      <w:sz w:val="22"/>
      <w:szCs w:val="24"/>
      <w:lang w:val="en-AU" w:eastAsia="en-US" w:bidi="ar-SA"/>
    </w:rPr>
  </w:style>
  <w:style w:type="character" w:customStyle="1" w:styleId="Heading4Char">
    <w:name w:val="Heading 4 Char"/>
    <w:aliases w:val="i Char1"/>
    <w:rPr>
      <w:rFonts w:ascii="Arial" w:hAnsi="Arial"/>
      <w:bCs/>
      <w:kern w:val="22"/>
      <w:sz w:val="22"/>
      <w:szCs w:val="24"/>
      <w:lang w:val="en-AU" w:eastAsia="en-US" w:bidi="ar-SA"/>
    </w:rPr>
  </w:style>
  <w:style w:type="character" w:customStyle="1" w:styleId="ParagraphChar">
    <w:name w:val="Paragraph+ Char"/>
    <w:link w:val="Paragraph"/>
    <w:rPr>
      <w:rFonts w:ascii="Arial" w:hAnsi="Arial"/>
      <w:kern w:val="22"/>
      <w:sz w:val="22"/>
      <w:szCs w:val="24"/>
      <w:lang w:eastAsia="en-US"/>
    </w:rPr>
  </w:style>
  <w:style w:type="character" w:customStyle="1" w:styleId="FooterChar">
    <w:name w:val="Footer Char"/>
    <w:link w:val="Footer"/>
    <w:uiPriority w:val="99"/>
    <w:rPr>
      <w:rFonts w:ascii="Arial" w:hAnsi="Arial"/>
      <w:kern w:val="18"/>
      <w:sz w:val="16"/>
      <w:szCs w:val="18"/>
      <w:lang w:eastAsia="en-US"/>
    </w:rPr>
  </w:style>
  <w:style w:type="character" w:customStyle="1" w:styleId="contdparaChar">
    <w:name w:val="cont'd para Char"/>
    <w:basedOn w:val="ParagraphChar"/>
    <w:link w:val="contdpara"/>
    <w:rPr>
      <w:rFonts w:ascii="Arial" w:hAnsi="Arial"/>
      <w:kern w:val="22"/>
      <w:sz w:val="22"/>
      <w:szCs w:val="24"/>
      <w:lang w:eastAsia="en-US"/>
    </w:rPr>
  </w:style>
  <w:style w:type="paragraph" w:customStyle="1" w:styleId="Instructions">
    <w:name w:val="Instructions"/>
    <w:basedOn w:val="Normal"/>
    <w:link w:val="InstructionsChar"/>
    <w:qFormat/>
    <w:rsid w:val="002F30BC"/>
    <w:pPr>
      <w:spacing w:after="40"/>
    </w:pPr>
    <w:rPr>
      <w:rFonts w:asciiTheme="minorHAnsi" w:eastAsiaTheme="minorHAnsi" w:hAnsiTheme="minorHAnsi" w:cstheme="minorBidi"/>
      <w:color w:val="0000FF"/>
      <w:kern w:val="0"/>
      <w:sz w:val="20"/>
      <w:szCs w:val="22"/>
    </w:rPr>
  </w:style>
  <w:style w:type="character" w:customStyle="1" w:styleId="InstructionsChar">
    <w:name w:val="Instructions Char"/>
    <w:basedOn w:val="DefaultParagraphFont"/>
    <w:link w:val="Instructions"/>
    <w:rsid w:val="002F30BC"/>
    <w:rPr>
      <w:rFonts w:asciiTheme="minorHAnsi" w:eastAsiaTheme="minorHAnsi" w:hAnsiTheme="minorHAnsi" w:cstheme="minorBidi"/>
      <w:color w:val="0000FF"/>
      <w:szCs w:val="22"/>
      <w:lang w:eastAsia="en-US"/>
    </w:rPr>
  </w:style>
  <w:style w:type="paragraph" w:styleId="Revision">
    <w:name w:val="Revision"/>
    <w:hidden/>
    <w:uiPriority w:val="99"/>
    <w:semiHidden/>
    <w:rsid w:val="00215BFE"/>
    <w:rPr>
      <w:rFonts w:ascii="Arial" w:hAnsi="Arial"/>
      <w:kern w:val="22"/>
      <w:sz w:val="22"/>
      <w:szCs w:val="24"/>
      <w:lang w:eastAsia="en-US"/>
    </w:rPr>
  </w:style>
  <w:style w:type="table" w:customStyle="1" w:styleId="TableGrid1">
    <w:name w:val="Table Grid1"/>
    <w:basedOn w:val="TableNormal"/>
    <w:next w:val="TableGrid"/>
    <w:uiPriority w:val="39"/>
    <w:rsid w:val="00BE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deM List Paragraph,Page Titles,List Paragraph1,List Paragraph11,Bullet point,Recommendation,L,DDM Gen Text,List Paragraph - bullets,NFP GP Bulleted List,bullet point list,Bullet points,Content descriptions,n.n.n.list,Dot Points,Lists,lp1"/>
    <w:link w:val="ListParagraphChar"/>
    <w:uiPriority w:val="34"/>
    <w:qFormat/>
    <w:rsid w:val="009C1DBD"/>
    <w:pPr>
      <w:spacing w:after="120"/>
      <w:ind w:left="567"/>
    </w:pPr>
    <w:rPr>
      <w:rFonts w:ascii="Calibri" w:hAnsi="Calibri" w:cs="Calibri"/>
      <w:sz w:val="22"/>
      <w:szCs w:val="22"/>
    </w:rPr>
  </w:style>
  <w:style w:type="numbering" w:customStyle="1" w:styleId="HeadingNumberList">
    <w:name w:val="Heading Number List"/>
    <w:uiPriority w:val="99"/>
    <w:rsid w:val="009C1DBD"/>
    <w:pPr>
      <w:numPr>
        <w:numId w:val="14"/>
      </w:numPr>
    </w:pPr>
  </w:style>
  <w:style w:type="character" w:customStyle="1" w:styleId="ListParagraphChar">
    <w:name w:val="List Paragraph Char"/>
    <w:aliases w:val="DdeM List Paragraph Char,Page Titles Char,List Paragraph1 Char,List Paragraph11 Char,Bullet point Char,Recommendation Char,L Char,DDM Gen Text Char,List Paragraph - bullets Char,NFP GP Bulleted List Char,bullet point list Char"/>
    <w:basedOn w:val="DefaultParagraphFont"/>
    <w:link w:val="ListParagraph"/>
    <w:uiPriority w:val="34"/>
    <w:locked/>
    <w:rsid w:val="009C1DBD"/>
    <w:rPr>
      <w:rFonts w:ascii="Calibri" w:hAnsi="Calibri" w:cs="Calibri"/>
      <w:sz w:val="22"/>
      <w:szCs w:val="22"/>
    </w:rPr>
  </w:style>
  <w:style w:type="paragraph" w:customStyle="1" w:styleId="whitespace-normal">
    <w:name w:val="whitespace-normal"/>
    <w:basedOn w:val="Normal"/>
    <w:rsid w:val="00DF6BA2"/>
    <w:pPr>
      <w:spacing w:before="100" w:beforeAutospacing="1" w:after="100" w:afterAutospacing="1"/>
    </w:pPr>
    <w:rPr>
      <w:rFonts w:ascii="Times New Roman" w:hAnsi="Times New Roman"/>
      <w:kern w:val="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811">
      <w:bodyDiv w:val="1"/>
      <w:marLeft w:val="0"/>
      <w:marRight w:val="0"/>
      <w:marTop w:val="0"/>
      <w:marBottom w:val="0"/>
      <w:divBdr>
        <w:top w:val="none" w:sz="0" w:space="0" w:color="auto"/>
        <w:left w:val="none" w:sz="0" w:space="0" w:color="auto"/>
        <w:bottom w:val="none" w:sz="0" w:space="0" w:color="auto"/>
        <w:right w:val="none" w:sz="0" w:space="0" w:color="auto"/>
      </w:divBdr>
    </w:div>
    <w:div w:id="59183959">
      <w:bodyDiv w:val="1"/>
      <w:marLeft w:val="0"/>
      <w:marRight w:val="0"/>
      <w:marTop w:val="0"/>
      <w:marBottom w:val="0"/>
      <w:divBdr>
        <w:top w:val="none" w:sz="0" w:space="0" w:color="auto"/>
        <w:left w:val="none" w:sz="0" w:space="0" w:color="auto"/>
        <w:bottom w:val="none" w:sz="0" w:space="0" w:color="auto"/>
        <w:right w:val="none" w:sz="0" w:space="0" w:color="auto"/>
      </w:divBdr>
    </w:div>
    <w:div w:id="343826327">
      <w:bodyDiv w:val="1"/>
      <w:marLeft w:val="0"/>
      <w:marRight w:val="0"/>
      <w:marTop w:val="0"/>
      <w:marBottom w:val="0"/>
      <w:divBdr>
        <w:top w:val="none" w:sz="0" w:space="0" w:color="auto"/>
        <w:left w:val="none" w:sz="0" w:space="0" w:color="auto"/>
        <w:bottom w:val="none" w:sz="0" w:space="0" w:color="auto"/>
        <w:right w:val="none" w:sz="0" w:space="0" w:color="auto"/>
      </w:divBdr>
    </w:div>
    <w:div w:id="852063929">
      <w:bodyDiv w:val="1"/>
      <w:marLeft w:val="0"/>
      <w:marRight w:val="0"/>
      <w:marTop w:val="0"/>
      <w:marBottom w:val="0"/>
      <w:divBdr>
        <w:top w:val="none" w:sz="0" w:space="0" w:color="auto"/>
        <w:left w:val="none" w:sz="0" w:space="0" w:color="auto"/>
        <w:bottom w:val="none" w:sz="0" w:space="0" w:color="auto"/>
        <w:right w:val="none" w:sz="0" w:space="0" w:color="auto"/>
      </w:divBdr>
    </w:div>
    <w:div w:id="890271515">
      <w:bodyDiv w:val="1"/>
      <w:marLeft w:val="0"/>
      <w:marRight w:val="0"/>
      <w:marTop w:val="0"/>
      <w:marBottom w:val="0"/>
      <w:divBdr>
        <w:top w:val="none" w:sz="0" w:space="0" w:color="auto"/>
        <w:left w:val="none" w:sz="0" w:space="0" w:color="auto"/>
        <w:bottom w:val="none" w:sz="0" w:space="0" w:color="auto"/>
        <w:right w:val="none" w:sz="0" w:space="0" w:color="auto"/>
      </w:divBdr>
    </w:div>
    <w:div w:id="1230192404">
      <w:bodyDiv w:val="1"/>
      <w:marLeft w:val="0"/>
      <w:marRight w:val="0"/>
      <w:marTop w:val="0"/>
      <w:marBottom w:val="0"/>
      <w:divBdr>
        <w:top w:val="none" w:sz="0" w:space="0" w:color="auto"/>
        <w:left w:val="none" w:sz="0" w:space="0" w:color="auto"/>
        <w:bottom w:val="none" w:sz="0" w:space="0" w:color="auto"/>
        <w:right w:val="none" w:sz="0" w:space="0" w:color="auto"/>
      </w:divBdr>
    </w:div>
    <w:div w:id="1773435558">
      <w:bodyDiv w:val="1"/>
      <w:marLeft w:val="0"/>
      <w:marRight w:val="0"/>
      <w:marTop w:val="0"/>
      <w:marBottom w:val="0"/>
      <w:divBdr>
        <w:top w:val="none" w:sz="0" w:space="0" w:color="auto"/>
        <w:left w:val="none" w:sz="0" w:space="0" w:color="auto"/>
        <w:bottom w:val="none" w:sz="0" w:space="0" w:color="auto"/>
        <w:right w:val="none" w:sz="0" w:space="0" w:color="auto"/>
      </w:divBdr>
    </w:div>
    <w:div w:id="1813132699">
      <w:bodyDiv w:val="1"/>
      <w:marLeft w:val="0"/>
      <w:marRight w:val="0"/>
      <w:marTop w:val="0"/>
      <w:marBottom w:val="0"/>
      <w:divBdr>
        <w:top w:val="none" w:sz="0" w:space="0" w:color="auto"/>
        <w:left w:val="none" w:sz="0" w:space="0" w:color="auto"/>
        <w:bottom w:val="none" w:sz="0" w:space="0" w:color="auto"/>
        <w:right w:val="none" w:sz="0" w:space="0" w:color="auto"/>
      </w:divBdr>
    </w:div>
    <w:div w:id="197331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CSCO@education.vic.gov.au" TargetMode="Externa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3.xml"/><Relationship Id="rId22" Type="http://schemas.openxmlformats.org/officeDocument/2006/relationships/header" Target="header5.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54D775242817A240BA9AD5A8C8BB81E8" ma:contentTypeVersion="9" ma:contentTypeDescription="DET Document" ma:contentTypeScope="" ma:versionID="fb94f1aad23c697356138732e67ab53d">
  <xsd:schema xmlns:xsd="http://www.w3.org/2001/XMLSchema" xmlns:xs="http://www.w3.org/2001/XMLSchema" xmlns:p="http://schemas.microsoft.com/office/2006/metadata/properties" xmlns:ns1="http://schemas.microsoft.com/sharepoint/v3" xmlns:ns2="http://schemas.microsoft.com/Sharepoint/v3" xmlns:ns3="0c36ff92-d041-4586-a8be-cc68f7f52222" xmlns:ns4="http://schemas.microsoft.com/sharepoint/v4" targetNamespace="http://schemas.microsoft.com/office/2006/metadata/properties" ma:root="true" ma:fieldsID="f31aecdfef9accc38bcfc271d8004653" ns1:_="" ns2:_="" ns3:_="" ns4:_="">
    <xsd:import namespace="http://schemas.microsoft.com/sharepoint/v3"/>
    <xsd:import namespace="http://schemas.microsoft.com/Sharepoint/v3"/>
    <xsd:import namespace="0c36ff92-d041-4586-a8be-cc68f7f52222"/>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36ff92-d041-4586-a8be-cc68f7f52222"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e5b762f4-b7b3-4adc-83fc-7be5a33ffa68}" ma:internalName="TaxCatchAll" ma:readOnly="false" ma:showField="CatchAllData" ma:web="0c36ff92-d041-4586-a8be-cc68f7f5222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5b762f4-b7b3-4adc-83fc-7be5a33ffa68}" ma:internalName="TaxCatchAllLabel" ma:readOnly="true" ma:showField="CatchAllDataLabel" ma:web="0c36ff92-d041-4586-a8be-cc68f7f522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86B4046F-A4B6-4B23-9172-A0D5B28D9E54}">
  <ds:schemaRefs>
    <ds:schemaRef ds:uri="http://schemas.openxmlformats.org/officeDocument/2006/bibliography"/>
  </ds:schemaRefs>
</ds:datastoreItem>
</file>

<file path=customXml/itemProps2.xml><?xml version="1.0" encoding="utf-8"?>
<ds:datastoreItem xmlns:ds="http://schemas.openxmlformats.org/officeDocument/2006/customXml" ds:itemID="{C1D76B5E-8B9B-4ECF-8B96-3BB3610CF786}">
  <ds:schemaRefs>
    <ds:schemaRef ds:uri="http://schemas.microsoft.com/sharepoint/v3/contenttype/forms"/>
  </ds:schemaRefs>
</ds:datastoreItem>
</file>

<file path=customXml/itemProps3.xml><?xml version="1.0" encoding="utf-8"?>
<ds:datastoreItem xmlns:ds="http://schemas.openxmlformats.org/officeDocument/2006/customXml" ds:itemID="{DA9C2DB0-6097-4F23-ACAB-E2D7F99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c36ff92-d041-4586-a8be-cc68f7f522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82B86-9F73-4B8A-9821-5841761E4801}"/>
</file>

<file path=customXml/itemProps5.xml><?xml version="1.0" encoding="utf-8"?>
<ds:datastoreItem xmlns:ds="http://schemas.openxmlformats.org/officeDocument/2006/customXml" ds:itemID="{76FF1C4F-7F25-409B-9FA7-E5E5B27543F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0c36ff92-d041-4586-a8be-cc68f7f5222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20849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 Adam</dc:creator>
  <cp:lastModifiedBy>Victoria Robinson</cp:lastModifiedBy>
  <cp:revision>5</cp:revision>
  <dcterms:created xsi:type="dcterms:W3CDTF">2025-10-06T23:06:00Z</dcterms:created>
  <dcterms:modified xsi:type="dcterms:W3CDTF">2025-10-15T01:16:00Z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b86e1dd8-60e2-4043-a344-60d565a13fd7</vt:lpwstr>
  </property>
  <property fmtid="{D5CDD505-2E9C-101B-9397-08002B2CF9AE}" pid="3" name="ContentTypeId">
    <vt:lpwstr>0x0101008840106FE30D4F50BC61A726A7CA6E3800A01D47DD30CBB54F95863B7DC80A2CEC</vt:lpwstr>
  </property>
  <property fmtid="{D5CDD505-2E9C-101B-9397-08002B2CF9AE}" pid="4" name="DET_EDRMS_RCS">
    <vt:lpwstr/>
  </property>
  <property fmtid="{D5CDD505-2E9C-101B-9397-08002B2CF9AE}" pid="5" name="DET_EDRMS_BusUnit">
    <vt:lpwstr/>
  </property>
  <property fmtid="{D5CDD505-2E9C-101B-9397-08002B2CF9AE}" pid="6" name="DET_EDRMS_SecClas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