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4581" w14:textId="77777777" w:rsidR="00AB44A4" w:rsidRDefault="00AB44A4">
      <w:pPr>
        <w:pStyle w:val="BodyText"/>
        <w:spacing w:before="134"/>
        <w:rPr>
          <w:rFonts w:ascii="Times New Roman"/>
          <w:sz w:val="48"/>
        </w:rPr>
      </w:pPr>
    </w:p>
    <w:p w14:paraId="428F4582" w14:textId="4879200D" w:rsidR="00AB44A4" w:rsidRDefault="00A16A92">
      <w:pPr>
        <w:pStyle w:val="Title"/>
      </w:pPr>
      <w:bookmarkStart w:id="0" w:name="Frequently_asked_questions_for_initial_t"/>
      <w:bookmarkEnd w:id="0"/>
      <w:r>
        <w:rPr>
          <w:color w:val="AD272E"/>
        </w:rPr>
        <w:t>Frequently</w:t>
      </w:r>
      <w:r>
        <w:rPr>
          <w:color w:val="AD272E"/>
          <w:spacing w:val="-9"/>
        </w:rPr>
        <w:t xml:space="preserve"> </w:t>
      </w:r>
      <w:r>
        <w:rPr>
          <w:color w:val="AD272E"/>
        </w:rPr>
        <w:t>asked</w:t>
      </w:r>
      <w:r>
        <w:rPr>
          <w:color w:val="AD272E"/>
          <w:spacing w:val="-9"/>
        </w:rPr>
        <w:t xml:space="preserve"> </w:t>
      </w:r>
      <w:r>
        <w:rPr>
          <w:color w:val="AD272E"/>
        </w:rPr>
        <w:t>questions</w:t>
      </w:r>
      <w:r>
        <w:rPr>
          <w:color w:val="AD272E"/>
          <w:spacing w:val="-9"/>
        </w:rPr>
        <w:t xml:space="preserve"> </w:t>
      </w:r>
      <w:r>
        <w:rPr>
          <w:color w:val="AD272E"/>
        </w:rPr>
        <w:t>for</w:t>
      </w:r>
      <w:r>
        <w:rPr>
          <w:color w:val="AD272E"/>
          <w:spacing w:val="-10"/>
        </w:rPr>
        <w:t xml:space="preserve"> VIT-accredited </w:t>
      </w:r>
      <w:r>
        <w:rPr>
          <w:color w:val="AD272E"/>
        </w:rPr>
        <w:t>initial teacher education (ITE) providers</w:t>
      </w:r>
    </w:p>
    <w:p w14:paraId="428F4583" w14:textId="77777777" w:rsidR="00AB44A4" w:rsidRDefault="00A16A92">
      <w:pPr>
        <w:pStyle w:val="BodyText"/>
        <w:spacing w:before="6"/>
        <w:rPr>
          <w:b/>
          <w:sz w:val="8"/>
        </w:rPr>
      </w:pPr>
      <w:r>
        <w:rPr>
          <w:noProof/>
        </w:rPr>
        <mc:AlternateContent>
          <mc:Choice Requires="wps">
            <w:drawing>
              <wp:anchor distT="0" distB="0" distL="0" distR="0" simplePos="0" relativeHeight="251658241" behindDoc="1" locked="0" layoutInCell="1" allowOverlap="1" wp14:anchorId="428F45F2" wp14:editId="428F45F3">
                <wp:simplePos x="0" y="0"/>
                <wp:positionH relativeFrom="page">
                  <wp:posOffset>701040</wp:posOffset>
                </wp:positionH>
                <wp:positionV relativeFrom="paragraph">
                  <wp:posOffset>77490</wp:posOffset>
                </wp:positionV>
                <wp:extent cx="615251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2515" cy="6350"/>
                        </a:xfrm>
                        <a:custGeom>
                          <a:avLst/>
                          <a:gdLst/>
                          <a:ahLst/>
                          <a:cxnLst/>
                          <a:rect l="l" t="t" r="r" b="b"/>
                          <a:pathLst>
                            <a:path w="6152515" h="6350">
                              <a:moveTo>
                                <a:pt x="6152388" y="0"/>
                              </a:moveTo>
                              <a:lnTo>
                                <a:pt x="0" y="0"/>
                              </a:lnTo>
                              <a:lnTo>
                                <a:pt x="0" y="6096"/>
                              </a:lnTo>
                              <a:lnTo>
                                <a:pt x="6152388" y="6096"/>
                              </a:lnTo>
                              <a:lnTo>
                                <a:pt x="6152388" y="0"/>
                              </a:lnTo>
                              <a:close/>
                            </a:path>
                          </a:pathLst>
                        </a:custGeom>
                        <a:solidFill>
                          <a:srgbClr val="AD272E"/>
                        </a:solidFill>
                      </wps:spPr>
                      <wps:bodyPr wrap="square" lIns="0" tIns="0" rIns="0" bIns="0" rtlCol="0">
                        <a:prstTxWarp prst="textNoShape">
                          <a:avLst/>
                        </a:prstTxWarp>
                        <a:noAutofit/>
                      </wps:bodyPr>
                    </wps:wsp>
                  </a:graphicData>
                </a:graphic>
              </wp:anchor>
            </w:drawing>
          </mc:Choice>
          <mc:Fallback>
            <w:pict>
              <v:shape w14:anchorId="5FB0995E" id="Graphic 3" o:spid="_x0000_s1026" style="position:absolute;margin-left:55.2pt;margin-top:6.1pt;width:484.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2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" path="m6152388,l,,,6096r6152388,l6152388,xe" fillcolor="#ad272e" stroked="f">
                <v:path arrowok="t"/>
                <w10:wrap type="topAndBottom" anchorx="page"/>
              </v:shape>
            </w:pict>
          </mc:Fallback>
        </mc:AlternateContent>
      </w:r>
    </w:p>
    <w:p w14:paraId="428F4584" w14:textId="77777777" w:rsidR="00AB44A4" w:rsidRDefault="00A16A92">
      <w:pPr>
        <w:spacing w:before="19"/>
        <w:ind w:left="132"/>
        <w:rPr>
          <w:b/>
          <w:sz w:val="24"/>
        </w:rPr>
      </w:pPr>
      <w:r>
        <w:rPr>
          <w:b/>
          <w:sz w:val="24"/>
        </w:rPr>
        <w:t>Pre-service</w:t>
      </w:r>
      <w:r>
        <w:rPr>
          <w:b/>
          <w:spacing w:val="-5"/>
          <w:sz w:val="24"/>
        </w:rPr>
        <w:t xml:space="preserve"> </w:t>
      </w:r>
      <w:r>
        <w:rPr>
          <w:b/>
          <w:sz w:val="24"/>
        </w:rPr>
        <w:t>teacher</w:t>
      </w:r>
      <w:r>
        <w:rPr>
          <w:b/>
          <w:spacing w:val="-6"/>
          <w:sz w:val="24"/>
        </w:rPr>
        <w:t xml:space="preserve"> </w:t>
      </w:r>
      <w:r>
        <w:rPr>
          <w:b/>
          <w:sz w:val="24"/>
        </w:rPr>
        <w:t>Placement</w:t>
      </w:r>
      <w:r>
        <w:rPr>
          <w:b/>
          <w:spacing w:val="-4"/>
          <w:sz w:val="24"/>
        </w:rPr>
        <w:t xml:space="preserve"> </w:t>
      </w:r>
      <w:r>
        <w:rPr>
          <w:b/>
          <w:sz w:val="24"/>
        </w:rPr>
        <w:t>Grant</w:t>
      </w:r>
      <w:r>
        <w:rPr>
          <w:b/>
          <w:spacing w:val="-5"/>
          <w:sz w:val="24"/>
        </w:rPr>
        <w:t xml:space="preserve"> </w:t>
      </w:r>
      <w:r>
        <w:rPr>
          <w:b/>
          <w:sz w:val="24"/>
        </w:rPr>
        <w:t>(PPG)</w:t>
      </w:r>
      <w:r>
        <w:rPr>
          <w:b/>
          <w:spacing w:val="-4"/>
          <w:sz w:val="24"/>
        </w:rPr>
        <w:t xml:space="preserve"> </w:t>
      </w:r>
      <w:r>
        <w:rPr>
          <w:b/>
          <w:spacing w:val="-2"/>
          <w:sz w:val="24"/>
        </w:rPr>
        <w:t>program</w:t>
      </w:r>
    </w:p>
    <w:p w14:paraId="428F4585" w14:textId="77777777" w:rsidR="00AB44A4" w:rsidRDefault="00AB44A4">
      <w:pPr>
        <w:pStyle w:val="BodyText"/>
        <w:spacing w:before="190"/>
        <w:rPr>
          <w:b/>
          <w:sz w:val="28"/>
        </w:rPr>
      </w:pPr>
    </w:p>
    <w:p w14:paraId="428F4586" w14:textId="77777777" w:rsidR="00AB44A4" w:rsidRDefault="00A16A92">
      <w:pPr>
        <w:pStyle w:val="Heading1"/>
        <w:spacing w:before="1"/>
      </w:pPr>
      <w:bookmarkStart w:id="1" w:name="What_is_the_Pre-service_teacher_(PST)_Pl"/>
      <w:bookmarkEnd w:id="1"/>
      <w:r>
        <w:rPr>
          <w:color w:val="AD272E"/>
        </w:rPr>
        <w:t>What</w:t>
      </w:r>
      <w:r>
        <w:rPr>
          <w:color w:val="AD272E"/>
          <w:spacing w:val="-8"/>
        </w:rPr>
        <w:t xml:space="preserve"> </w:t>
      </w:r>
      <w:r>
        <w:rPr>
          <w:color w:val="AD272E"/>
        </w:rPr>
        <w:t>is</w:t>
      </w:r>
      <w:r>
        <w:rPr>
          <w:color w:val="AD272E"/>
          <w:spacing w:val="-6"/>
        </w:rPr>
        <w:t xml:space="preserve"> </w:t>
      </w:r>
      <w:r>
        <w:rPr>
          <w:color w:val="AD272E"/>
        </w:rPr>
        <w:t>the</w:t>
      </w:r>
      <w:r>
        <w:rPr>
          <w:color w:val="AD272E"/>
          <w:spacing w:val="-4"/>
        </w:rPr>
        <w:t xml:space="preserve"> </w:t>
      </w:r>
      <w:r>
        <w:rPr>
          <w:color w:val="AD272E"/>
        </w:rPr>
        <w:t>Pre-service</w:t>
      </w:r>
      <w:r>
        <w:rPr>
          <w:color w:val="AD272E"/>
          <w:spacing w:val="-3"/>
        </w:rPr>
        <w:t xml:space="preserve"> </w:t>
      </w:r>
      <w:r>
        <w:rPr>
          <w:color w:val="AD272E"/>
        </w:rPr>
        <w:t>teacher</w:t>
      </w:r>
      <w:r>
        <w:rPr>
          <w:color w:val="AD272E"/>
          <w:spacing w:val="-5"/>
        </w:rPr>
        <w:t xml:space="preserve"> </w:t>
      </w:r>
      <w:r>
        <w:rPr>
          <w:color w:val="AD272E"/>
        </w:rPr>
        <w:t>(PST)</w:t>
      </w:r>
      <w:r>
        <w:rPr>
          <w:color w:val="AD272E"/>
          <w:spacing w:val="-4"/>
        </w:rPr>
        <w:t xml:space="preserve"> </w:t>
      </w:r>
      <w:r>
        <w:rPr>
          <w:color w:val="AD272E"/>
        </w:rPr>
        <w:t>Placement</w:t>
      </w:r>
      <w:r>
        <w:rPr>
          <w:color w:val="AD272E"/>
          <w:spacing w:val="-5"/>
        </w:rPr>
        <w:t xml:space="preserve"> </w:t>
      </w:r>
      <w:r>
        <w:rPr>
          <w:color w:val="AD272E"/>
        </w:rPr>
        <w:t>Grant</w:t>
      </w:r>
      <w:r>
        <w:rPr>
          <w:color w:val="AD272E"/>
          <w:spacing w:val="-5"/>
        </w:rPr>
        <w:t xml:space="preserve"> </w:t>
      </w:r>
      <w:r>
        <w:rPr>
          <w:color w:val="AD272E"/>
          <w:spacing w:val="-2"/>
        </w:rPr>
        <w:t>program?</w:t>
      </w:r>
    </w:p>
    <w:p w14:paraId="428F4587" w14:textId="77777777" w:rsidR="00AB44A4" w:rsidRDefault="00A16A92">
      <w:pPr>
        <w:pStyle w:val="BodyText"/>
        <w:spacing w:before="123"/>
        <w:ind w:left="132"/>
      </w:pPr>
      <w:r>
        <w:t>The</w:t>
      </w:r>
      <w:r>
        <w:rPr>
          <w:spacing w:val="-3"/>
        </w:rPr>
        <w:t xml:space="preserve"> </w:t>
      </w:r>
      <w:r>
        <w:t>Pre-service</w:t>
      </w:r>
      <w:r>
        <w:rPr>
          <w:spacing w:val="-5"/>
        </w:rPr>
        <w:t xml:space="preserve"> </w:t>
      </w:r>
      <w:r>
        <w:t>teacher</w:t>
      </w:r>
      <w:r>
        <w:rPr>
          <w:spacing w:val="-4"/>
        </w:rPr>
        <w:t xml:space="preserve"> </w:t>
      </w:r>
      <w:r>
        <w:t>Placement</w:t>
      </w:r>
      <w:r>
        <w:rPr>
          <w:spacing w:val="-4"/>
        </w:rPr>
        <w:t xml:space="preserve"> </w:t>
      </w:r>
      <w:r>
        <w:t>Grant</w:t>
      </w:r>
      <w:r>
        <w:rPr>
          <w:spacing w:val="-3"/>
        </w:rPr>
        <w:t xml:space="preserve"> </w:t>
      </w:r>
      <w:r>
        <w:t>(PPG)</w:t>
      </w:r>
      <w:r>
        <w:rPr>
          <w:spacing w:val="-6"/>
        </w:rPr>
        <w:t xml:space="preserve"> </w:t>
      </w:r>
      <w:r>
        <w:t>program</w:t>
      </w:r>
      <w:r>
        <w:rPr>
          <w:spacing w:val="-1"/>
        </w:rPr>
        <w:t xml:space="preserve"> </w:t>
      </w:r>
      <w:r>
        <w:t>supports</w:t>
      </w:r>
      <w:r>
        <w:rPr>
          <w:spacing w:val="-2"/>
        </w:rPr>
        <w:t xml:space="preserve"> </w:t>
      </w:r>
      <w:r>
        <w:t>and</w:t>
      </w:r>
      <w:r>
        <w:rPr>
          <w:spacing w:val="-5"/>
        </w:rPr>
        <w:t xml:space="preserve"> </w:t>
      </w:r>
      <w:r>
        <w:t>incentivises</w:t>
      </w:r>
      <w:r>
        <w:rPr>
          <w:spacing w:val="-2"/>
        </w:rPr>
        <w:t xml:space="preserve"> </w:t>
      </w:r>
      <w:r>
        <w:t>pre-service teachers (PSTs) to undertake teaching placements in regional, remote and specialist Victorian government schools.</w:t>
      </w:r>
    </w:p>
    <w:p w14:paraId="428F4588" w14:textId="46BCBF5F" w:rsidR="00AB44A4" w:rsidRDefault="00A16A92">
      <w:pPr>
        <w:pStyle w:val="BodyText"/>
        <w:spacing w:before="119"/>
        <w:ind w:left="132" w:hanging="1"/>
      </w:pPr>
      <w:r>
        <w:t>The</w:t>
      </w:r>
      <w:r>
        <w:rPr>
          <w:spacing w:val="-2"/>
        </w:rPr>
        <w:t xml:space="preserve"> </w:t>
      </w:r>
      <w:r>
        <w:t>program</w:t>
      </w:r>
      <w:r>
        <w:rPr>
          <w:spacing w:val="-3"/>
        </w:rPr>
        <w:t xml:space="preserve"> </w:t>
      </w:r>
      <w:r>
        <w:t>is</w:t>
      </w:r>
      <w:r>
        <w:rPr>
          <w:spacing w:val="-1"/>
        </w:rPr>
        <w:t xml:space="preserve"> </w:t>
      </w:r>
      <w:r>
        <w:t>open</w:t>
      </w:r>
      <w:r>
        <w:rPr>
          <w:spacing w:val="-4"/>
        </w:rPr>
        <w:t xml:space="preserve"> </w:t>
      </w:r>
      <w:r>
        <w:t>to</w:t>
      </w:r>
      <w:r>
        <w:rPr>
          <w:spacing w:val="-6"/>
        </w:rPr>
        <w:t xml:space="preserve"> </w:t>
      </w:r>
      <w:r>
        <w:t>PSTs</w:t>
      </w:r>
      <w:r>
        <w:rPr>
          <w:spacing w:val="-1"/>
        </w:rPr>
        <w:t xml:space="preserve"> </w:t>
      </w:r>
      <w:r>
        <w:t>at any</w:t>
      </w:r>
      <w:r>
        <w:rPr>
          <w:spacing w:val="-1"/>
        </w:rPr>
        <w:t xml:space="preserve"> </w:t>
      </w:r>
      <w:r>
        <w:t>stage</w:t>
      </w:r>
      <w:r>
        <w:rPr>
          <w:spacing w:val="-2"/>
        </w:rPr>
        <w:t xml:space="preserve"> </w:t>
      </w:r>
      <w:r>
        <w:t>of</w:t>
      </w:r>
      <w:r>
        <w:rPr>
          <w:spacing w:val="-2"/>
        </w:rPr>
        <w:t xml:space="preserve"> </w:t>
      </w:r>
      <w:r>
        <w:t>an</w:t>
      </w:r>
      <w:r w:rsidR="0023565F" w:rsidRPr="0023565F">
        <w:rPr>
          <w:spacing w:val="-4"/>
        </w:rPr>
        <w:t xml:space="preserve"> initial teacher education (ITE) degree which is accredited by the VIT, or an equivalent regulatory State or Territory authority and recognised by the VIT, </w:t>
      </w:r>
      <w:r>
        <w:t xml:space="preserve">undertaking their placement in an eligible Victorian </w:t>
      </w:r>
      <w:r w:rsidR="003C30C6">
        <w:t>g</w:t>
      </w:r>
      <w:r>
        <w:t>overnment school between 1 July 2023 to 31 December 2025.</w:t>
      </w:r>
    </w:p>
    <w:p w14:paraId="428F4589" w14:textId="18B62B48" w:rsidR="00AB44A4" w:rsidRDefault="00A16A92">
      <w:pPr>
        <w:pStyle w:val="BodyText"/>
        <w:spacing w:before="119" w:line="352" w:lineRule="auto"/>
        <w:ind w:left="132" w:right="361"/>
      </w:pPr>
      <w:r>
        <w:rPr>
          <w:noProof/>
        </w:rPr>
        <mc:AlternateContent>
          <mc:Choice Requires="wps">
            <w:drawing>
              <wp:anchor distT="0" distB="0" distL="0" distR="0" simplePos="0" relativeHeight="251658240" behindDoc="1" locked="0" layoutInCell="1" allowOverlap="1" wp14:anchorId="428F45F4" wp14:editId="428F45F5">
                <wp:simplePos x="0" y="0"/>
                <wp:positionH relativeFrom="page">
                  <wp:posOffset>2807207</wp:posOffset>
                </wp:positionH>
                <wp:positionV relativeFrom="paragraph">
                  <wp:posOffset>458601</wp:posOffset>
                </wp:positionV>
                <wp:extent cx="40005"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96D44" id="Graphic 4" o:spid="_x0000_s1026" style="position:absolute;margin-left:221.05pt;margin-top:36.1pt;width:3.15pt;height:.85pt;z-index:-15839744;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" path="m39624,l,,,10667r39624,l39624,xe" fillcolor="black" stroked="f">
                <v:path arrowok="t"/>
                <w10:wrap anchorx="page"/>
              </v:shape>
            </w:pict>
          </mc:Fallback>
        </mc:AlternateContent>
      </w:r>
      <w:r>
        <w:t>The</w:t>
      </w:r>
      <w:r>
        <w:rPr>
          <w:spacing w:val="-2"/>
        </w:rPr>
        <w:t xml:space="preserve"> </w:t>
      </w:r>
      <w:r>
        <w:t>program</w:t>
      </w:r>
      <w:r>
        <w:rPr>
          <w:spacing w:val="-3"/>
        </w:rPr>
        <w:t xml:space="preserve"> </w:t>
      </w:r>
      <w:r>
        <w:t>provides</w:t>
      </w:r>
      <w:r>
        <w:rPr>
          <w:spacing w:val="-4"/>
        </w:rPr>
        <w:t xml:space="preserve"> </w:t>
      </w:r>
      <w:r>
        <w:t>PSTs</w:t>
      </w:r>
      <w:r>
        <w:rPr>
          <w:spacing w:val="-1"/>
        </w:rPr>
        <w:t xml:space="preserve"> </w:t>
      </w:r>
      <w:r>
        <w:t>with</w:t>
      </w:r>
      <w:r>
        <w:rPr>
          <w:spacing w:val="-2"/>
        </w:rPr>
        <w:t xml:space="preserve"> </w:t>
      </w:r>
      <w:r>
        <w:t>a</w:t>
      </w:r>
      <w:r>
        <w:rPr>
          <w:spacing w:val="-4"/>
        </w:rPr>
        <w:t xml:space="preserve"> </w:t>
      </w:r>
      <w:r>
        <w:t>per-day</w:t>
      </w:r>
      <w:r>
        <w:rPr>
          <w:spacing w:val="-1"/>
        </w:rPr>
        <w:t xml:space="preserve"> </w:t>
      </w:r>
      <w:r>
        <w:t>grant</w:t>
      </w:r>
      <w:r>
        <w:rPr>
          <w:spacing w:val="-2"/>
        </w:rPr>
        <w:t xml:space="preserve"> </w:t>
      </w:r>
      <w:r>
        <w:t>payment</w:t>
      </w:r>
      <w:r>
        <w:rPr>
          <w:spacing w:val="-3"/>
        </w:rPr>
        <w:t xml:space="preserve"> </w:t>
      </w:r>
      <w:r>
        <w:t>for</w:t>
      </w:r>
      <w:r>
        <w:rPr>
          <w:spacing w:val="-5"/>
        </w:rPr>
        <w:t xml:space="preserve"> </w:t>
      </w:r>
      <w:r>
        <w:t>the</w:t>
      </w:r>
      <w:r>
        <w:rPr>
          <w:spacing w:val="-2"/>
        </w:rPr>
        <w:t xml:space="preserve"> </w:t>
      </w:r>
      <w:r>
        <w:t>duration</w:t>
      </w:r>
      <w:r>
        <w:rPr>
          <w:spacing w:val="-4"/>
        </w:rPr>
        <w:t xml:space="preserve"> </w:t>
      </w:r>
      <w:r>
        <w:t>of</w:t>
      </w:r>
      <w:r>
        <w:rPr>
          <w:spacing w:val="-2"/>
        </w:rPr>
        <w:t xml:space="preserve"> </w:t>
      </w:r>
      <w:r>
        <w:t>their</w:t>
      </w:r>
      <w:r>
        <w:rPr>
          <w:spacing w:val="-3"/>
        </w:rPr>
        <w:t xml:space="preserve"> </w:t>
      </w:r>
      <w:r>
        <w:t xml:space="preserve">placement. See the </w:t>
      </w:r>
      <w:hyperlink r:id="rId10">
        <w:r>
          <w:rPr>
            <w:color w:val="AD272E"/>
            <w:u w:val="single" w:color="AD272E"/>
          </w:rPr>
          <w:t>PPG Program Guidelines</w:t>
        </w:r>
      </w:hyperlink>
      <w:r>
        <w:rPr>
          <w:color w:val="AD272E"/>
        </w:rPr>
        <w:t xml:space="preserve"> </w:t>
      </w:r>
      <w:r>
        <w:t>for more information.</w:t>
      </w:r>
      <w:r w:rsidR="006613F4">
        <w:br/>
      </w:r>
    </w:p>
    <w:p w14:paraId="428F458B" w14:textId="77777777" w:rsidR="00AB44A4" w:rsidRDefault="00A16A92">
      <w:pPr>
        <w:pStyle w:val="Heading1"/>
      </w:pPr>
      <w:bookmarkStart w:id="2" w:name="What_is_the_ITE_provider’s_role_in_the_P"/>
      <w:bookmarkEnd w:id="2"/>
      <w:r>
        <w:rPr>
          <w:color w:val="AD272E"/>
        </w:rPr>
        <w:t>What</w:t>
      </w:r>
      <w:r>
        <w:rPr>
          <w:color w:val="AD272E"/>
          <w:spacing w:val="-4"/>
        </w:rPr>
        <w:t xml:space="preserve"> </w:t>
      </w:r>
      <w:r>
        <w:rPr>
          <w:color w:val="AD272E"/>
        </w:rPr>
        <w:t>is</w:t>
      </w:r>
      <w:r>
        <w:rPr>
          <w:color w:val="AD272E"/>
          <w:spacing w:val="-4"/>
        </w:rPr>
        <w:t xml:space="preserve"> </w:t>
      </w:r>
      <w:r>
        <w:rPr>
          <w:color w:val="AD272E"/>
        </w:rPr>
        <w:t>the</w:t>
      </w:r>
      <w:r>
        <w:rPr>
          <w:color w:val="AD272E"/>
          <w:spacing w:val="-4"/>
        </w:rPr>
        <w:t xml:space="preserve"> </w:t>
      </w:r>
      <w:r>
        <w:rPr>
          <w:color w:val="AD272E"/>
        </w:rPr>
        <w:t>ITE</w:t>
      </w:r>
      <w:r>
        <w:rPr>
          <w:color w:val="AD272E"/>
          <w:spacing w:val="-4"/>
        </w:rPr>
        <w:t xml:space="preserve"> </w:t>
      </w:r>
      <w:r>
        <w:rPr>
          <w:color w:val="AD272E"/>
        </w:rPr>
        <w:t>provider’s</w:t>
      </w:r>
      <w:r>
        <w:rPr>
          <w:color w:val="AD272E"/>
          <w:spacing w:val="-5"/>
        </w:rPr>
        <w:t xml:space="preserve"> </w:t>
      </w:r>
      <w:r>
        <w:rPr>
          <w:color w:val="AD272E"/>
        </w:rPr>
        <w:t>role</w:t>
      </w:r>
      <w:r>
        <w:rPr>
          <w:color w:val="AD272E"/>
          <w:spacing w:val="-4"/>
        </w:rPr>
        <w:t xml:space="preserve"> </w:t>
      </w:r>
      <w:r>
        <w:rPr>
          <w:color w:val="AD272E"/>
        </w:rPr>
        <w:t>in</w:t>
      </w:r>
      <w:r>
        <w:rPr>
          <w:color w:val="AD272E"/>
          <w:spacing w:val="-2"/>
        </w:rPr>
        <w:t xml:space="preserve"> </w:t>
      </w:r>
      <w:r>
        <w:rPr>
          <w:color w:val="AD272E"/>
        </w:rPr>
        <w:t>the</w:t>
      </w:r>
      <w:r>
        <w:rPr>
          <w:color w:val="AD272E"/>
          <w:spacing w:val="-1"/>
        </w:rPr>
        <w:t xml:space="preserve"> </w:t>
      </w:r>
      <w:r>
        <w:rPr>
          <w:color w:val="AD272E"/>
        </w:rPr>
        <w:t>PPG</w:t>
      </w:r>
      <w:r>
        <w:rPr>
          <w:color w:val="AD272E"/>
          <w:spacing w:val="-6"/>
        </w:rPr>
        <w:t xml:space="preserve"> </w:t>
      </w:r>
      <w:r>
        <w:rPr>
          <w:color w:val="AD272E"/>
          <w:spacing w:val="-2"/>
        </w:rPr>
        <w:t>program?</w:t>
      </w:r>
    </w:p>
    <w:p w14:paraId="428F458C" w14:textId="77777777" w:rsidR="00AB44A4" w:rsidRDefault="00A16A92">
      <w:pPr>
        <w:pStyle w:val="BodyText"/>
        <w:ind w:left="132" w:right="361"/>
      </w:pPr>
      <w:r>
        <w:t>Your role</w:t>
      </w:r>
      <w:r>
        <w:rPr>
          <w:spacing w:val="-4"/>
        </w:rPr>
        <w:t xml:space="preserve"> </w:t>
      </w:r>
      <w:r>
        <w:t>is</w:t>
      </w:r>
      <w:r>
        <w:rPr>
          <w:spacing w:val="-1"/>
        </w:rPr>
        <w:t xml:space="preserve"> </w:t>
      </w:r>
      <w:r>
        <w:t>to</w:t>
      </w:r>
      <w:r>
        <w:rPr>
          <w:spacing w:val="-4"/>
        </w:rPr>
        <w:t xml:space="preserve"> </w:t>
      </w:r>
      <w:r>
        <w:t>work</w:t>
      </w:r>
      <w:r>
        <w:rPr>
          <w:spacing w:val="-4"/>
        </w:rPr>
        <w:t xml:space="preserve"> </w:t>
      </w:r>
      <w:r>
        <w:t>with</w:t>
      </w:r>
      <w:r>
        <w:rPr>
          <w:spacing w:val="-4"/>
        </w:rPr>
        <w:t xml:space="preserve"> </w:t>
      </w:r>
      <w:r>
        <w:t>PSTs</w:t>
      </w:r>
      <w:r>
        <w:rPr>
          <w:spacing w:val="-1"/>
        </w:rPr>
        <w:t xml:space="preserve"> </w:t>
      </w:r>
      <w:r>
        <w:t>as</w:t>
      </w:r>
      <w:r>
        <w:rPr>
          <w:spacing w:val="-1"/>
        </w:rPr>
        <w:t xml:space="preserve"> </w:t>
      </w:r>
      <w:r>
        <w:t>part</w:t>
      </w:r>
      <w:r>
        <w:rPr>
          <w:spacing w:val="-2"/>
        </w:rPr>
        <w:t xml:space="preserve"> </w:t>
      </w:r>
      <w:r>
        <w:t>of</w:t>
      </w:r>
      <w:r>
        <w:rPr>
          <w:spacing w:val="-2"/>
        </w:rPr>
        <w:t xml:space="preserve"> </w:t>
      </w:r>
      <w:r>
        <w:t>your</w:t>
      </w:r>
      <w:r>
        <w:rPr>
          <w:spacing w:val="-3"/>
        </w:rPr>
        <w:t xml:space="preserve"> </w:t>
      </w:r>
      <w:r>
        <w:t>standard</w:t>
      </w:r>
      <w:r>
        <w:rPr>
          <w:spacing w:val="-4"/>
        </w:rPr>
        <w:t xml:space="preserve"> </w:t>
      </w:r>
      <w:r>
        <w:t>teaching</w:t>
      </w:r>
      <w:r>
        <w:rPr>
          <w:spacing w:val="-2"/>
        </w:rPr>
        <w:t xml:space="preserve"> </w:t>
      </w:r>
      <w:r>
        <w:t>placement process</w:t>
      </w:r>
      <w:r>
        <w:rPr>
          <w:spacing w:val="-4"/>
        </w:rPr>
        <w:t xml:space="preserve"> </w:t>
      </w:r>
      <w:r>
        <w:t>and</w:t>
      </w:r>
      <w:r>
        <w:rPr>
          <w:spacing w:val="-2"/>
        </w:rPr>
        <w:t xml:space="preserve"> </w:t>
      </w:r>
      <w:r>
        <w:t>provide advice on where PSTs may be able to undertake a placement in schools eligible for the PPG program.</w:t>
      </w:r>
      <w:r>
        <w:rPr>
          <w:spacing w:val="-1"/>
        </w:rPr>
        <w:t xml:space="preserve"> </w:t>
      </w:r>
      <w:r>
        <w:t>You</w:t>
      </w:r>
      <w:r>
        <w:rPr>
          <w:spacing w:val="-1"/>
        </w:rPr>
        <w:t xml:space="preserve"> </w:t>
      </w:r>
      <w:r>
        <w:t>will</w:t>
      </w:r>
      <w:r>
        <w:rPr>
          <w:spacing w:val="-1"/>
        </w:rPr>
        <w:t xml:space="preserve"> </w:t>
      </w:r>
      <w:r>
        <w:t>play an</w:t>
      </w:r>
      <w:r>
        <w:rPr>
          <w:spacing w:val="-1"/>
        </w:rPr>
        <w:t xml:space="preserve"> </w:t>
      </w:r>
      <w:r>
        <w:t>important</w:t>
      </w:r>
      <w:r>
        <w:rPr>
          <w:spacing w:val="-1"/>
        </w:rPr>
        <w:t xml:space="preserve"> </w:t>
      </w:r>
      <w:r>
        <w:t>role</w:t>
      </w:r>
      <w:r>
        <w:rPr>
          <w:spacing w:val="-3"/>
        </w:rPr>
        <w:t xml:space="preserve"> </w:t>
      </w:r>
      <w:r>
        <w:t>in</w:t>
      </w:r>
      <w:r>
        <w:rPr>
          <w:spacing w:val="-1"/>
        </w:rPr>
        <w:t xml:space="preserve"> </w:t>
      </w:r>
      <w:r>
        <w:t>informing</w:t>
      </w:r>
      <w:r>
        <w:rPr>
          <w:spacing w:val="-1"/>
        </w:rPr>
        <w:t xml:space="preserve"> </w:t>
      </w:r>
      <w:r>
        <w:t>PSTs about</w:t>
      </w:r>
      <w:r>
        <w:rPr>
          <w:spacing w:val="-1"/>
        </w:rPr>
        <w:t xml:space="preserve"> </w:t>
      </w:r>
      <w:r>
        <w:t>the</w:t>
      </w:r>
      <w:r>
        <w:rPr>
          <w:spacing w:val="-3"/>
        </w:rPr>
        <w:t xml:space="preserve"> </w:t>
      </w:r>
      <w:r>
        <w:t>PPG</w:t>
      </w:r>
      <w:r>
        <w:rPr>
          <w:spacing w:val="-1"/>
        </w:rPr>
        <w:t xml:space="preserve"> </w:t>
      </w:r>
      <w:r>
        <w:t>program</w:t>
      </w:r>
      <w:r>
        <w:rPr>
          <w:spacing w:val="-2"/>
        </w:rPr>
        <w:t xml:space="preserve"> </w:t>
      </w:r>
      <w:r>
        <w:t>and</w:t>
      </w:r>
      <w:r>
        <w:rPr>
          <w:spacing w:val="-1"/>
        </w:rPr>
        <w:t xml:space="preserve"> </w:t>
      </w:r>
      <w:r>
        <w:t>seeking their interest in undertaking a placement in a</w:t>
      </w:r>
      <w:r>
        <w:rPr>
          <w:spacing w:val="-1"/>
        </w:rPr>
        <w:t xml:space="preserve"> </w:t>
      </w:r>
      <w:r>
        <w:t>school that may not have</w:t>
      </w:r>
      <w:r>
        <w:rPr>
          <w:spacing w:val="-1"/>
        </w:rPr>
        <w:t xml:space="preserve"> </w:t>
      </w:r>
      <w:r>
        <w:t>been feasible if the</w:t>
      </w:r>
      <w:r>
        <w:rPr>
          <w:spacing w:val="-1"/>
        </w:rPr>
        <w:t xml:space="preserve"> </w:t>
      </w:r>
      <w:r>
        <w:t>PPG program did not exist.</w:t>
      </w:r>
    </w:p>
    <w:p w14:paraId="428F458D" w14:textId="77777777" w:rsidR="00AB44A4" w:rsidRDefault="00A16A92">
      <w:pPr>
        <w:pStyle w:val="BodyText"/>
        <w:spacing w:before="120"/>
        <w:ind w:left="132" w:right="44"/>
      </w:pPr>
      <w:r>
        <w:t>We</w:t>
      </w:r>
      <w:r>
        <w:rPr>
          <w:spacing w:val="-2"/>
        </w:rPr>
        <w:t xml:space="preserve"> </w:t>
      </w:r>
      <w:r>
        <w:t>recommend</w:t>
      </w:r>
      <w:r>
        <w:rPr>
          <w:spacing w:val="-4"/>
        </w:rPr>
        <w:t xml:space="preserve"> </w:t>
      </w:r>
      <w:r>
        <w:t>that you</w:t>
      </w:r>
      <w:r>
        <w:rPr>
          <w:spacing w:val="-4"/>
        </w:rPr>
        <w:t xml:space="preserve"> </w:t>
      </w:r>
      <w:r>
        <w:t>engage</w:t>
      </w:r>
      <w:r>
        <w:rPr>
          <w:spacing w:val="-2"/>
        </w:rPr>
        <w:t xml:space="preserve"> </w:t>
      </w:r>
      <w:r>
        <w:t>with</w:t>
      </w:r>
      <w:r>
        <w:rPr>
          <w:spacing w:val="-4"/>
        </w:rPr>
        <w:t xml:space="preserve"> </w:t>
      </w:r>
      <w:r>
        <w:t>PSTs</w:t>
      </w:r>
      <w:r>
        <w:rPr>
          <w:spacing w:val="-1"/>
        </w:rPr>
        <w:t xml:space="preserve"> </w:t>
      </w:r>
      <w:r>
        <w:t>and</w:t>
      </w:r>
      <w:r>
        <w:rPr>
          <w:spacing w:val="-6"/>
        </w:rPr>
        <w:t xml:space="preserve"> </w:t>
      </w:r>
      <w:r>
        <w:t>encourage</w:t>
      </w:r>
      <w:r>
        <w:rPr>
          <w:spacing w:val="-4"/>
        </w:rPr>
        <w:t xml:space="preserve"> </w:t>
      </w:r>
      <w:r>
        <w:t>them</w:t>
      </w:r>
      <w:r>
        <w:rPr>
          <w:spacing w:val="-5"/>
        </w:rPr>
        <w:t xml:space="preserve"> </w:t>
      </w:r>
      <w:r>
        <w:t>to</w:t>
      </w:r>
      <w:r>
        <w:rPr>
          <w:spacing w:val="-2"/>
        </w:rPr>
        <w:t xml:space="preserve"> </w:t>
      </w:r>
      <w:r>
        <w:t>confirm</w:t>
      </w:r>
      <w:r>
        <w:rPr>
          <w:spacing w:val="-3"/>
        </w:rPr>
        <w:t xml:space="preserve"> </w:t>
      </w:r>
      <w:r>
        <w:t>their placement</w:t>
      </w:r>
      <w:r>
        <w:rPr>
          <w:spacing w:val="-2"/>
        </w:rPr>
        <w:t xml:space="preserve"> </w:t>
      </w:r>
      <w:r>
        <w:t>details in the program portal as early as possible once they have been confirmed.</w:t>
      </w:r>
    </w:p>
    <w:p w14:paraId="428F458E" w14:textId="77777777" w:rsidR="00AB44A4" w:rsidRDefault="00AB44A4">
      <w:pPr>
        <w:pStyle w:val="BodyText"/>
        <w:spacing w:before="240"/>
      </w:pPr>
    </w:p>
    <w:p w14:paraId="428F458F" w14:textId="77777777" w:rsidR="00AB44A4" w:rsidRDefault="00A16A92">
      <w:pPr>
        <w:pStyle w:val="Heading1"/>
        <w:spacing w:before="1"/>
        <w:ind w:right="361"/>
      </w:pPr>
      <w:bookmarkStart w:id="3" w:name="How_do_I_know_which_Victorian_government"/>
      <w:bookmarkEnd w:id="3"/>
      <w:r>
        <w:rPr>
          <w:color w:val="AD272E"/>
        </w:rPr>
        <w:t>How</w:t>
      </w:r>
      <w:r>
        <w:rPr>
          <w:color w:val="AD272E"/>
          <w:spacing w:val="-4"/>
        </w:rPr>
        <w:t xml:space="preserve"> </w:t>
      </w:r>
      <w:r>
        <w:rPr>
          <w:color w:val="AD272E"/>
        </w:rPr>
        <w:t>do</w:t>
      </w:r>
      <w:r>
        <w:rPr>
          <w:color w:val="AD272E"/>
          <w:spacing w:val="-3"/>
        </w:rPr>
        <w:t xml:space="preserve"> </w:t>
      </w:r>
      <w:r>
        <w:rPr>
          <w:color w:val="AD272E"/>
        </w:rPr>
        <w:t>I</w:t>
      </w:r>
      <w:r>
        <w:rPr>
          <w:color w:val="AD272E"/>
          <w:spacing w:val="-3"/>
        </w:rPr>
        <w:t xml:space="preserve"> </w:t>
      </w:r>
      <w:r>
        <w:rPr>
          <w:color w:val="AD272E"/>
        </w:rPr>
        <w:t>know</w:t>
      </w:r>
      <w:r>
        <w:rPr>
          <w:color w:val="AD272E"/>
          <w:spacing w:val="-5"/>
        </w:rPr>
        <w:t xml:space="preserve"> </w:t>
      </w:r>
      <w:r>
        <w:rPr>
          <w:color w:val="AD272E"/>
        </w:rPr>
        <w:t>which</w:t>
      </w:r>
      <w:r>
        <w:rPr>
          <w:color w:val="AD272E"/>
          <w:spacing w:val="-3"/>
        </w:rPr>
        <w:t xml:space="preserve"> </w:t>
      </w:r>
      <w:r>
        <w:rPr>
          <w:color w:val="AD272E"/>
        </w:rPr>
        <w:t>Victorian</w:t>
      </w:r>
      <w:r>
        <w:rPr>
          <w:color w:val="AD272E"/>
          <w:spacing w:val="-3"/>
        </w:rPr>
        <w:t xml:space="preserve"> </w:t>
      </w:r>
      <w:r>
        <w:rPr>
          <w:color w:val="AD272E"/>
        </w:rPr>
        <w:t>government</w:t>
      </w:r>
      <w:r>
        <w:rPr>
          <w:color w:val="AD272E"/>
          <w:spacing w:val="-2"/>
        </w:rPr>
        <w:t xml:space="preserve"> </w:t>
      </w:r>
      <w:r>
        <w:rPr>
          <w:color w:val="AD272E"/>
        </w:rPr>
        <w:t>schools</w:t>
      </w:r>
      <w:r>
        <w:rPr>
          <w:color w:val="AD272E"/>
          <w:spacing w:val="-5"/>
        </w:rPr>
        <w:t xml:space="preserve"> </w:t>
      </w:r>
      <w:r>
        <w:rPr>
          <w:color w:val="AD272E"/>
        </w:rPr>
        <w:t>are</w:t>
      </w:r>
      <w:r>
        <w:rPr>
          <w:color w:val="AD272E"/>
          <w:spacing w:val="-2"/>
        </w:rPr>
        <w:t xml:space="preserve"> </w:t>
      </w:r>
      <w:r>
        <w:rPr>
          <w:color w:val="AD272E"/>
        </w:rPr>
        <w:t>eligible</w:t>
      </w:r>
      <w:r>
        <w:rPr>
          <w:color w:val="AD272E"/>
          <w:spacing w:val="-5"/>
        </w:rPr>
        <w:t xml:space="preserve"> </w:t>
      </w:r>
      <w:r>
        <w:rPr>
          <w:color w:val="AD272E"/>
        </w:rPr>
        <w:t>under this program?</w:t>
      </w:r>
    </w:p>
    <w:p w14:paraId="428F4591" w14:textId="6952C0E6" w:rsidR="00AB44A4" w:rsidRPr="006613F4" w:rsidRDefault="00A16A92" w:rsidP="006613F4">
      <w:pPr>
        <w:pStyle w:val="BodyText"/>
        <w:spacing w:before="120"/>
        <w:ind w:left="133" w:right="200" w:hanging="1"/>
      </w:pPr>
      <w:r>
        <w:t>The Department of Education has supplied a list of eligible schools to each Victorian course provider.</w:t>
      </w:r>
      <w:r>
        <w:rPr>
          <w:spacing w:val="-3"/>
        </w:rPr>
        <w:t xml:space="preserve"> </w:t>
      </w:r>
      <w:r>
        <w:t>Please</w:t>
      </w:r>
      <w:r>
        <w:rPr>
          <w:spacing w:val="-3"/>
        </w:rPr>
        <w:t xml:space="preserve"> </w:t>
      </w:r>
      <w:r>
        <w:t>contact</w:t>
      </w:r>
      <w:r>
        <w:rPr>
          <w:spacing w:val="-3"/>
        </w:rPr>
        <w:t xml:space="preserve"> </w:t>
      </w:r>
      <w:hyperlink r:id="rId11">
        <w:r>
          <w:rPr>
            <w:color w:val="AD272E"/>
            <w:u w:val="single" w:color="AD272E"/>
          </w:rPr>
          <w:t>PPGprogram@education.vic.gov.au</w:t>
        </w:r>
      </w:hyperlink>
      <w:r>
        <w:rPr>
          <w:color w:val="AD272E"/>
          <w:spacing w:val="-2"/>
        </w:rPr>
        <w:t xml:space="preserve"> </w:t>
      </w:r>
      <w:r>
        <w:t>if</w:t>
      </w:r>
      <w:r>
        <w:rPr>
          <w:spacing w:val="-3"/>
        </w:rPr>
        <w:t xml:space="preserve"> </w:t>
      </w:r>
      <w:r>
        <w:t>you</w:t>
      </w:r>
      <w:r>
        <w:rPr>
          <w:spacing w:val="-5"/>
        </w:rPr>
        <w:t xml:space="preserve"> </w:t>
      </w:r>
      <w:r>
        <w:t>do</w:t>
      </w:r>
      <w:r>
        <w:rPr>
          <w:spacing w:val="-3"/>
        </w:rPr>
        <w:t xml:space="preserve"> </w:t>
      </w:r>
      <w:r>
        <w:t>not</w:t>
      </w:r>
      <w:r>
        <w:rPr>
          <w:spacing w:val="-3"/>
        </w:rPr>
        <w:t xml:space="preserve"> </w:t>
      </w:r>
      <w:r>
        <w:t>have</w:t>
      </w:r>
      <w:r>
        <w:rPr>
          <w:spacing w:val="-3"/>
        </w:rPr>
        <w:t xml:space="preserve"> </w:t>
      </w:r>
      <w:r>
        <w:t>access</w:t>
      </w:r>
      <w:r>
        <w:rPr>
          <w:spacing w:val="-5"/>
        </w:rPr>
        <w:t xml:space="preserve"> </w:t>
      </w:r>
      <w:r>
        <w:t>to</w:t>
      </w:r>
      <w:r>
        <w:rPr>
          <w:spacing w:val="-5"/>
        </w:rPr>
        <w:t xml:space="preserve"> </w:t>
      </w:r>
      <w:r>
        <w:t>this</w:t>
      </w:r>
      <w:r>
        <w:rPr>
          <w:spacing w:val="-2"/>
        </w:rPr>
        <w:t xml:space="preserve"> </w:t>
      </w:r>
      <w:r>
        <w:t>list.</w:t>
      </w:r>
      <w:r w:rsidR="006613F4">
        <w:br/>
      </w:r>
    </w:p>
    <w:p w14:paraId="428F4592" w14:textId="77777777" w:rsidR="00AB44A4" w:rsidRDefault="00A16A92">
      <w:pPr>
        <w:pStyle w:val="Heading1"/>
      </w:pPr>
      <w:bookmarkStart w:id="4" w:name="How_do_I_know_if_a_student_is_eligible?"/>
      <w:bookmarkEnd w:id="4"/>
      <w:r>
        <w:rPr>
          <w:color w:val="AD272E"/>
        </w:rPr>
        <w:t>How</w:t>
      </w:r>
      <w:r>
        <w:rPr>
          <w:color w:val="AD272E"/>
          <w:spacing w:val="-3"/>
        </w:rPr>
        <w:t xml:space="preserve"> </w:t>
      </w:r>
      <w:r>
        <w:rPr>
          <w:color w:val="AD272E"/>
        </w:rPr>
        <w:t>do</w:t>
      </w:r>
      <w:r>
        <w:rPr>
          <w:color w:val="AD272E"/>
          <w:spacing w:val="-2"/>
        </w:rPr>
        <w:t xml:space="preserve"> </w:t>
      </w:r>
      <w:r>
        <w:rPr>
          <w:color w:val="AD272E"/>
        </w:rPr>
        <w:t>I</w:t>
      </w:r>
      <w:r>
        <w:rPr>
          <w:color w:val="AD272E"/>
          <w:spacing w:val="-1"/>
        </w:rPr>
        <w:t xml:space="preserve"> </w:t>
      </w:r>
      <w:r>
        <w:rPr>
          <w:color w:val="AD272E"/>
        </w:rPr>
        <w:t>know</w:t>
      </w:r>
      <w:r>
        <w:rPr>
          <w:color w:val="AD272E"/>
          <w:spacing w:val="-4"/>
        </w:rPr>
        <w:t xml:space="preserve"> </w:t>
      </w:r>
      <w:r>
        <w:rPr>
          <w:color w:val="AD272E"/>
        </w:rPr>
        <w:t>if</w:t>
      </w:r>
      <w:r>
        <w:rPr>
          <w:color w:val="AD272E"/>
          <w:spacing w:val="-1"/>
        </w:rPr>
        <w:t xml:space="preserve"> </w:t>
      </w:r>
      <w:r>
        <w:rPr>
          <w:color w:val="AD272E"/>
        </w:rPr>
        <w:t>a</w:t>
      </w:r>
      <w:r>
        <w:rPr>
          <w:color w:val="AD272E"/>
          <w:spacing w:val="-3"/>
        </w:rPr>
        <w:t xml:space="preserve"> </w:t>
      </w:r>
      <w:r>
        <w:rPr>
          <w:color w:val="AD272E"/>
        </w:rPr>
        <w:t>student</w:t>
      </w:r>
      <w:r>
        <w:rPr>
          <w:color w:val="AD272E"/>
          <w:spacing w:val="-3"/>
        </w:rPr>
        <w:t xml:space="preserve"> </w:t>
      </w:r>
      <w:r>
        <w:rPr>
          <w:color w:val="AD272E"/>
        </w:rPr>
        <w:t xml:space="preserve">is </w:t>
      </w:r>
      <w:r>
        <w:rPr>
          <w:color w:val="AD272E"/>
          <w:spacing w:val="-2"/>
        </w:rPr>
        <w:t>eligible?</w:t>
      </w:r>
    </w:p>
    <w:p w14:paraId="428F4593" w14:textId="77777777" w:rsidR="00AB44A4" w:rsidRDefault="00A16A92">
      <w:pPr>
        <w:pStyle w:val="BodyText"/>
        <w:ind w:left="132"/>
      </w:pPr>
      <w:r>
        <w:t>To</w:t>
      </w:r>
      <w:r>
        <w:rPr>
          <w:spacing w:val="-3"/>
        </w:rPr>
        <w:t xml:space="preserve"> </w:t>
      </w:r>
      <w:r>
        <w:t>be</w:t>
      </w:r>
      <w:r>
        <w:rPr>
          <w:spacing w:val="-3"/>
        </w:rPr>
        <w:t xml:space="preserve"> </w:t>
      </w:r>
      <w:r>
        <w:t>eligible</w:t>
      </w:r>
      <w:r>
        <w:rPr>
          <w:spacing w:val="-2"/>
        </w:rPr>
        <w:t xml:space="preserve"> </w:t>
      </w:r>
      <w:r>
        <w:t>for</w:t>
      </w:r>
      <w:r>
        <w:rPr>
          <w:spacing w:val="-4"/>
        </w:rPr>
        <w:t xml:space="preserve"> </w:t>
      </w:r>
      <w:r>
        <w:t>the</w:t>
      </w:r>
      <w:r>
        <w:rPr>
          <w:spacing w:val="-4"/>
        </w:rPr>
        <w:t xml:space="preserve"> </w:t>
      </w:r>
      <w:r>
        <w:t>grant</w:t>
      </w:r>
      <w:r>
        <w:rPr>
          <w:spacing w:val="-1"/>
        </w:rPr>
        <w:t xml:space="preserve"> </w:t>
      </w:r>
      <w:r>
        <w:t>a</w:t>
      </w:r>
      <w:r>
        <w:rPr>
          <w:spacing w:val="-4"/>
        </w:rPr>
        <w:t xml:space="preserve"> </w:t>
      </w:r>
      <w:r>
        <w:t>PST</w:t>
      </w:r>
      <w:r>
        <w:rPr>
          <w:spacing w:val="-2"/>
        </w:rPr>
        <w:t xml:space="preserve"> </w:t>
      </w:r>
      <w:r>
        <w:rPr>
          <w:spacing w:val="-4"/>
        </w:rPr>
        <w:t>must:</w:t>
      </w:r>
    </w:p>
    <w:p w14:paraId="5B4F3CEE" w14:textId="77777777" w:rsidR="000F1D87" w:rsidRPr="000F1D87" w:rsidRDefault="000F1D87" w:rsidP="000F1D87">
      <w:pPr>
        <w:pStyle w:val="ListParagraph"/>
        <w:numPr>
          <w:ilvl w:val="0"/>
          <w:numId w:val="2"/>
        </w:numPr>
        <w:rPr>
          <w:rFonts w:asciiTheme="minorHAnsi" w:eastAsiaTheme="minorHAnsi" w:hAnsiTheme="minorHAnsi" w:cstheme="minorBidi"/>
        </w:rPr>
      </w:pPr>
      <w:r w:rsidRPr="000F1D87">
        <w:t xml:space="preserve">be </w:t>
      </w:r>
      <w:r w:rsidRPr="006613F4">
        <w:t>enrolled in a primary or secondary school ITE degree accredited by the VIT, or an equivalent regulatory State or Territory authority and recognised by the VIT</w:t>
      </w:r>
      <w:r w:rsidRPr="000F1D87">
        <w:t xml:space="preserve"> </w:t>
      </w:r>
    </w:p>
    <w:p w14:paraId="09E163A3" w14:textId="77777777" w:rsidR="000F1D87" w:rsidRPr="000F1D87" w:rsidRDefault="000F1D87" w:rsidP="000F1D87">
      <w:pPr>
        <w:pStyle w:val="ListParagraph"/>
        <w:numPr>
          <w:ilvl w:val="0"/>
          <w:numId w:val="2"/>
        </w:numPr>
        <w:rPr>
          <w:b/>
          <w:bCs/>
        </w:rPr>
      </w:pPr>
      <w:r w:rsidRPr="000F1D87">
        <w:rPr>
          <w:rFonts w:eastAsia="Times" w:cs="Times New Roman"/>
          <w:lang w:val="en-AU"/>
        </w:rPr>
        <w:t>The following are VIT accredited Victorian course providers:</w:t>
      </w:r>
    </w:p>
    <w:p w14:paraId="428F4595" w14:textId="77777777" w:rsidR="00AB44A4" w:rsidRDefault="00A16A92">
      <w:pPr>
        <w:pStyle w:val="ListParagraph"/>
        <w:numPr>
          <w:ilvl w:val="1"/>
          <w:numId w:val="2"/>
        </w:numPr>
        <w:tabs>
          <w:tab w:val="left" w:pos="1571"/>
        </w:tabs>
        <w:spacing w:before="122"/>
        <w:ind w:left="1571" w:hanging="359"/>
      </w:pPr>
      <w:r>
        <w:lastRenderedPageBreak/>
        <w:t>Australian</w:t>
      </w:r>
      <w:r>
        <w:rPr>
          <w:spacing w:val="-8"/>
        </w:rPr>
        <w:t xml:space="preserve"> </w:t>
      </w:r>
      <w:r>
        <w:t>Catholic</w:t>
      </w:r>
      <w:r>
        <w:rPr>
          <w:spacing w:val="-6"/>
        </w:rPr>
        <w:t xml:space="preserve"> </w:t>
      </w:r>
      <w:r>
        <w:rPr>
          <w:spacing w:val="-2"/>
        </w:rPr>
        <w:t>University</w:t>
      </w:r>
    </w:p>
    <w:p w14:paraId="428F4596" w14:textId="77777777" w:rsidR="00AB44A4" w:rsidRDefault="00A16A92">
      <w:pPr>
        <w:pStyle w:val="ListParagraph"/>
        <w:numPr>
          <w:ilvl w:val="1"/>
          <w:numId w:val="2"/>
        </w:numPr>
        <w:tabs>
          <w:tab w:val="left" w:pos="1572"/>
        </w:tabs>
        <w:spacing w:before="100"/>
        <w:ind w:left="1572" w:hanging="359"/>
      </w:pPr>
      <w:r>
        <w:t>Deakin</w:t>
      </w:r>
      <w:r>
        <w:rPr>
          <w:spacing w:val="-6"/>
        </w:rPr>
        <w:t xml:space="preserve"> </w:t>
      </w:r>
      <w:r>
        <w:rPr>
          <w:spacing w:val="-2"/>
        </w:rPr>
        <w:t>University</w:t>
      </w:r>
    </w:p>
    <w:p w14:paraId="428F4597" w14:textId="77777777" w:rsidR="00AB44A4" w:rsidRDefault="00A16A92">
      <w:pPr>
        <w:pStyle w:val="ListParagraph"/>
        <w:numPr>
          <w:ilvl w:val="1"/>
          <w:numId w:val="2"/>
        </w:numPr>
        <w:tabs>
          <w:tab w:val="left" w:pos="1572"/>
        </w:tabs>
        <w:ind w:left="1572" w:hanging="359"/>
      </w:pPr>
      <w:r>
        <w:t>Eastern</w:t>
      </w:r>
      <w:r>
        <w:rPr>
          <w:spacing w:val="-8"/>
        </w:rPr>
        <w:t xml:space="preserve"> </w:t>
      </w:r>
      <w:r>
        <w:t>College</w:t>
      </w:r>
      <w:r>
        <w:rPr>
          <w:spacing w:val="-5"/>
        </w:rPr>
        <w:t xml:space="preserve"> </w:t>
      </w:r>
      <w:r>
        <w:rPr>
          <w:spacing w:val="-2"/>
        </w:rPr>
        <w:t>Australia</w:t>
      </w:r>
    </w:p>
    <w:p w14:paraId="428F459A" w14:textId="77777777" w:rsidR="00AB44A4" w:rsidRDefault="00A16A92">
      <w:pPr>
        <w:pStyle w:val="ListParagraph"/>
        <w:numPr>
          <w:ilvl w:val="1"/>
          <w:numId w:val="2"/>
        </w:numPr>
        <w:tabs>
          <w:tab w:val="left" w:pos="1571"/>
        </w:tabs>
        <w:spacing w:before="0"/>
        <w:ind w:left="1571" w:hanging="359"/>
      </w:pPr>
      <w:r>
        <w:t>Federation</w:t>
      </w:r>
      <w:r>
        <w:rPr>
          <w:spacing w:val="-8"/>
        </w:rPr>
        <w:t xml:space="preserve"> </w:t>
      </w:r>
      <w:r>
        <w:t>University</w:t>
      </w:r>
      <w:r>
        <w:rPr>
          <w:spacing w:val="-7"/>
        </w:rPr>
        <w:t xml:space="preserve"> </w:t>
      </w:r>
      <w:r>
        <w:rPr>
          <w:spacing w:val="-2"/>
        </w:rPr>
        <w:t>Australia</w:t>
      </w:r>
    </w:p>
    <w:p w14:paraId="428F459B" w14:textId="77777777" w:rsidR="00AB44A4" w:rsidRDefault="00A16A92">
      <w:pPr>
        <w:pStyle w:val="ListParagraph"/>
        <w:numPr>
          <w:ilvl w:val="1"/>
          <w:numId w:val="2"/>
        </w:numPr>
        <w:tabs>
          <w:tab w:val="left" w:pos="1572"/>
        </w:tabs>
        <w:spacing w:before="100"/>
        <w:ind w:left="1572" w:hanging="359"/>
      </w:pPr>
      <w:r>
        <w:t>La</w:t>
      </w:r>
      <w:r>
        <w:rPr>
          <w:spacing w:val="-3"/>
        </w:rPr>
        <w:t xml:space="preserve"> </w:t>
      </w:r>
      <w:r>
        <w:t>Trobe</w:t>
      </w:r>
      <w:r>
        <w:rPr>
          <w:spacing w:val="-3"/>
        </w:rPr>
        <w:t xml:space="preserve"> </w:t>
      </w:r>
      <w:r>
        <w:rPr>
          <w:spacing w:val="-2"/>
        </w:rPr>
        <w:t>University</w:t>
      </w:r>
    </w:p>
    <w:p w14:paraId="428F459C" w14:textId="77777777" w:rsidR="00AB44A4" w:rsidRDefault="00A16A92">
      <w:pPr>
        <w:pStyle w:val="ListParagraph"/>
        <w:numPr>
          <w:ilvl w:val="1"/>
          <w:numId w:val="2"/>
        </w:numPr>
        <w:tabs>
          <w:tab w:val="left" w:pos="1572"/>
        </w:tabs>
        <w:ind w:left="1572" w:hanging="359"/>
      </w:pPr>
      <w:r>
        <w:t>Melbourne</w:t>
      </w:r>
      <w:r>
        <w:rPr>
          <w:spacing w:val="-7"/>
        </w:rPr>
        <w:t xml:space="preserve"> </w:t>
      </w:r>
      <w:r>
        <w:rPr>
          <w:spacing w:val="-2"/>
        </w:rPr>
        <w:t>Polytechnic</w:t>
      </w:r>
    </w:p>
    <w:p w14:paraId="428F459D" w14:textId="77777777" w:rsidR="00AB44A4" w:rsidRDefault="00A16A92">
      <w:pPr>
        <w:pStyle w:val="ListParagraph"/>
        <w:numPr>
          <w:ilvl w:val="1"/>
          <w:numId w:val="2"/>
        </w:numPr>
        <w:tabs>
          <w:tab w:val="left" w:pos="1572"/>
        </w:tabs>
        <w:spacing w:before="100"/>
        <w:ind w:left="1572" w:hanging="359"/>
      </w:pPr>
      <w:r>
        <w:t>Monash</w:t>
      </w:r>
      <w:r>
        <w:rPr>
          <w:spacing w:val="-3"/>
        </w:rPr>
        <w:t xml:space="preserve"> </w:t>
      </w:r>
      <w:r>
        <w:rPr>
          <w:spacing w:val="-2"/>
        </w:rPr>
        <w:t>University</w:t>
      </w:r>
    </w:p>
    <w:p w14:paraId="428F459E" w14:textId="77777777" w:rsidR="00AB44A4" w:rsidRDefault="00A16A92">
      <w:pPr>
        <w:pStyle w:val="ListParagraph"/>
        <w:numPr>
          <w:ilvl w:val="1"/>
          <w:numId w:val="2"/>
        </w:numPr>
        <w:tabs>
          <w:tab w:val="left" w:pos="1572"/>
        </w:tabs>
        <w:ind w:left="1572" w:hanging="359"/>
      </w:pPr>
      <w:r>
        <w:t>RMIT</w:t>
      </w:r>
      <w:r>
        <w:rPr>
          <w:spacing w:val="-1"/>
        </w:rPr>
        <w:t xml:space="preserve"> </w:t>
      </w:r>
      <w:r>
        <w:rPr>
          <w:spacing w:val="-2"/>
        </w:rPr>
        <w:t>University</w:t>
      </w:r>
    </w:p>
    <w:p w14:paraId="428F459F" w14:textId="77777777" w:rsidR="00AB44A4" w:rsidRDefault="00A16A92">
      <w:pPr>
        <w:pStyle w:val="ListParagraph"/>
        <w:numPr>
          <w:ilvl w:val="1"/>
          <w:numId w:val="2"/>
        </w:numPr>
        <w:tabs>
          <w:tab w:val="left" w:pos="1572"/>
        </w:tabs>
        <w:spacing w:before="99"/>
        <w:ind w:left="1572" w:hanging="359"/>
      </w:pPr>
      <w:r>
        <w:t>Swinburne</w:t>
      </w:r>
      <w:r>
        <w:rPr>
          <w:spacing w:val="-7"/>
        </w:rPr>
        <w:t xml:space="preserve"> </w:t>
      </w:r>
      <w:r>
        <w:t>University</w:t>
      </w:r>
      <w:r>
        <w:rPr>
          <w:spacing w:val="-5"/>
        </w:rPr>
        <w:t xml:space="preserve"> </w:t>
      </w:r>
      <w:r>
        <w:t>of</w:t>
      </w:r>
      <w:r>
        <w:rPr>
          <w:spacing w:val="-9"/>
        </w:rPr>
        <w:t xml:space="preserve"> </w:t>
      </w:r>
      <w:r>
        <w:rPr>
          <w:spacing w:val="-2"/>
        </w:rPr>
        <w:t>Technology</w:t>
      </w:r>
    </w:p>
    <w:p w14:paraId="428F45A0" w14:textId="77777777" w:rsidR="00AB44A4" w:rsidRDefault="00A16A92">
      <w:pPr>
        <w:pStyle w:val="ListParagraph"/>
        <w:numPr>
          <w:ilvl w:val="1"/>
          <w:numId w:val="2"/>
        </w:numPr>
        <w:tabs>
          <w:tab w:val="left" w:pos="1572"/>
        </w:tabs>
        <w:spacing w:before="100"/>
        <w:ind w:left="1572" w:hanging="359"/>
      </w:pPr>
      <w:r>
        <w:t>The</w:t>
      </w:r>
      <w:r>
        <w:rPr>
          <w:spacing w:val="-4"/>
        </w:rPr>
        <w:t xml:space="preserve"> </w:t>
      </w:r>
      <w:r>
        <w:t>University</w:t>
      </w:r>
      <w:r>
        <w:rPr>
          <w:spacing w:val="-5"/>
        </w:rPr>
        <w:t xml:space="preserve"> </w:t>
      </w:r>
      <w:r>
        <w:t>of</w:t>
      </w:r>
      <w:r>
        <w:rPr>
          <w:spacing w:val="-3"/>
        </w:rPr>
        <w:t xml:space="preserve"> </w:t>
      </w:r>
      <w:r>
        <w:rPr>
          <w:spacing w:val="-2"/>
        </w:rPr>
        <w:t>Melbourne</w:t>
      </w:r>
    </w:p>
    <w:p w14:paraId="428F45A1" w14:textId="77777777" w:rsidR="00AB44A4" w:rsidRDefault="00A16A92">
      <w:pPr>
        <w:pStyle w:val="ListParagraph"/>
        <w:numPr>
          <w:ilvl w:val="1"/>
          <w:numId w:val="2"/>
        </w:numPr>
        <w:tabs>
          <w:tab w:val="left" w:pos="1572"/>
        </w:tabs>
        <w:ind w:left="1572" w:hanging="359"/>
      </w:pPr>
      <w:r>
        <w:t>Victoria</w:t>
      </w:r>
      <w:r>
        <w:rPr>
          <w:spacing w:val="-5"/>
        </w:rPr>
        <w:t xml:space="preserve"> </w:t>
      </w:r>
      <w:r>
        <w:rPr>
          <w:spacing w:val="-2"/>
        </w:rPr>
        <w:t>University</w:t>
      </w:r>
    </w:p>
    <w:p w14:paraId="428F45A2" w14:textId="77777777" w:rsidR="00AB44A4" w:rsidRDefault="00A16A92">
      <w:pPr>
        <w:pStyle w:val="ListParagraph"/>
        <w:numPr>
          <w:ilvl w:val="0"/>
          <w:numId w:val="2"/>
        </w:numPr>
        <w:tabs>
          <w:tab w:val="left" w:pos="853"/>
        </w:tabs>
        <w:spacing w:before="104" w:line="237" w:lineRule="auto"/>
        <w:ind w:left="853" w:right="359"/>
      </w:pPr>
      <w:r>
        <w:t>be</w:t>
      </w:r>
      <w:r>
        <w:rPr>
          <w:spacing w:val="-3"/>
        </w:rPr>
        <w:t xml:space="preserve"> </w:t>
      </w:r>
      <w:r>
        <w:t>undertaking</w:t>
      </w:r>
      <w:r>
        <w:rPr>
          <w:spacing w:val="-3"/>
        </w:rPr>
        <w:t xml:space="preserve"> </w:t>
      </w:r>
      <w:r>
        <w:t>a</w:t>
      </w:r>
      <w:r>
        <w:rPr>
          <w:spacing w:val="-5"/>
        </w:rPr>
        <w:t xml:space="preserve"> </w:t>
      </w:r>
      <w:r>
        <w:t>teaching</w:t>
      </w:r>
      <w:r>
        <w:rPr>
          <w:spacing w:val="-3"/>
        </w:rPr>
        <w:t xml:space="preserve"> </w:t>
      </w:r>
      <w:r>
        <w:t>placement</w:t>
      </w:r>
      <w:r>
        <w:rPr>
          <w:spacing w:val="-1"/>
        </w:rPr>
        <w:t xml:space="preserve"> </w:t>
      </w:r>
      <w:r>
        <w:t>in</w:t>
      </w:r>
      <w:r>
        <w:rPr>
          <w:spacing w:val="-3"/>
        </w:rPr>
        <w:t xml:space="preserve"> </w:t>
      </w:r>
      <w:r>
        <w:t>an</w:t>
      </w:r>
      <w:r>
        <w:rPr>
          <w:spacing w:val="-5"/>
        </w:rPr>
        <w:t xml:space="preserve"> </w:t>
      </w:r>
      <w:r>
        <w:t>eligible</w:t>
      </w:r>
      <w:r>
        <w:rPr>
          <w:spacing w:val="-3"/>
        </w:rPr>
        <w:t xml:space="preserve"> </w:t>
      </w:r>
      <w:r>
        <w:t>regional,</w:t>
      </w:r>
      <w:r>
        <w:rPr>
          <w:spacing w:val="-4"/>
        </w:rPr>
        <w:t xml:space="preserve"> </w:t>
      </w:r>
      <w:r>
        <w:t>remote</w:t>
      </w:r>
      <w:r>
        <w:rPr>
          <w:spacing w:val="-5"/>
        </w:rPr>
        <w:t xml:space="preserve"> </w:t>
      </w:r>
      <w:r>
        <w:t>or</w:t>
      </w:r>
      <w:r>
        <w:rPr>
          <w:spacing w:val="-4"/>
        </w:rPr>
        <w:t xml:space="preserve"> </w:t>
      </w:r>
      <w:r>
        <w:t>specialist</w:t>
      </w:r>
      <w:r>
        <w:rPr>
          <w:spacing w:val="-1"/>
        </w:rPr>
        <w:t xml:space="preserve"> </w:t>
      </w:r>
      <w:r>
        <w:t>Victorian government school;</w:t>
      </w:r>
    </w:p>
    <w:p w14:paraId="428F45A3" w14:textId="77777777" w:rsidR="00AB44A4" w:rsidRDefault="00A16A92">
      <w:pPr>
        <w:pStyle w:val="ListParagraph"/>
        <w:numPr>
          <w:ilvl w:val="0"/>
          <w:numId w:val="2"/>
        </w:numPr>
        <w:tabs>
          <w:tab w:val="left" w:pos="854"/>
        </w:tabs>
        <w:spacing w:before="3" w:line="237" w:lineRule="auto"/>
        <w:ind w:left="854" w:right="310"/>
      </w:pPr>
      <w:r>
        <w:t>be</w:t>
      </w:r>
      <w:r>
        <w:rPr>
          <w:spacing w:val="-2"/>
        </w:rPr>
        <w:t xml:space="preserve"> </w:t>
      </w:r>
      <w:r>
        <w:t>commencing</w:t>
      </w:r>
      <w:r>
        <w:rPr>
          <w:spacing w:val="-2"/>
        </w:rPr>
        <w:t xml:space="preserve"> </w:t>
      </w:r>
      <w:r>
        <w:t>a</w:t>
      </w:r>
      <w:r>
        <w:rPr>
          <w:spacing w:val="-4"/>
        </w:rPr>
        <w:t xml:space="preserve"> </w:t>
      </w:r>
      <w:r>
        <w:t>teaching</w:t>
      </w:r>
      <w:r>
        <w:rPr>
          <w:spacing w:val="-2"/>
        </w:rPr>
        <w:t xml:space="preserve"> </w:t>
      </w:r>
      <w:r>
        <w:t>placement</w:t>
      </w:r>
      <w:r>
        <w:rPr>
          <w:spacing w:val="-3"/>
        </w:rPr>
        <w:t xml:space="preserve"> </w:t>
      </w:r>
      <w:r>
        <w:t>from 1</w:t>
      </w:r>
      <w:r>
        <w:rPr>
          <w:spacing w:val="-4"/>
        </w:rPr>
        <w:t xml:space="preserve"> </w:t>
      </w:r>
      <w:r>
        <w:t>July</w:t>
      </w:r>
      <w:r>
        <w:rPr>
          <w:spacing w:val="-1"/>
        </w:rPr>
        <w:t xml:space="preserve"> </w:t>
      </w:r>
      <w:r>
        <w:t>2023</w:t>
      </w:r>
      <w:r>
        <w:rPr>
          <w:spacing w:val="-2"/>
        </w:rPr>
        <w:t xml:space="preserve"> </w:t>
      </w:r>
      <w:r>
        <w:t>and</w:t>
      </w:r>
      <w:r>
        <w:rPr>
          <w:spacing w:val="-4"/>
        </w:rPr>
        <w:t xml:space="preserve"> </w:t>
      </w:r>
      <w:r>
        <w:t>completing</w:t>
      </w:r>
      <w:r>
        <w:rPr>
          <w:spacing w:val="-2"/>
        </w:rPr>
        <w:t xml:space="preserve"> </w:t>
      </w:r>
      <w:r>
        <w:t>it</w:t>
      </w:r>
      <w:r>
        <w:rPr>
          <w:spacing w:val="-5"/>
        </w:rPr>
        <w:t xml:space="preserve"> </w:t>
      </w:r>
      <w:r>
        <w:t>on</w:t>
      </w:r>
      <w:r>
        <w:rPr>
          <w:spacing w:val="-2"/>
        </w:rPr>
        <w:t xml:space="preserve"> </w:t>
      </w:r>
      <w:r>
        <w:t>or</w:t>
      </w:r>
      <w:r>
        <w:rPr>
          <w:spacing w:val="-3"/>
        </w:rPr>
        <w:t xml:space="preserve"> </w:t>
      </w:r>
      <w:r>
        <w:t>prior</w:t>
      </w:r>
      <w:r>
        <w:rPr>
          <w:spacing w:val="-3"/>
        </w:rPr>
        <w:t xml:space="preserve"> </w:t>
      </w:r>
      <w:r>
        <w:t>to</w:t>
      </w:r>
      <w:r>
        <w:rPr>
          <w:spacing w:val="-4"/>
        </w:rPr>
        <w:t xml:space="preserve"> </w:t>
      </w:r>
      <w:r>
        <w:t>31 December 2025;</w:t>
      </w:r>
    </w:p>
    <w:p w14:paraId="428F45A4" w14:textId="6CE53473" w:rsidR="00AB44A4" w:rsidRDefault="00A16A92">
      <w:pPr>
        <w:pStyle w:val="ListParagraph"/>
        <w:numPr>
          <w:ilvl w:val="0"/>
          <w:numId w:val="2"/>
        </w:numPr>
        <w:tabs>
          <w:tab w:val="left" w:pos="854"/>
        </w:tabs>
        <w:spacing w:before="3" w:line="237" w:lineRule="auto"/>
        <w:ind w:left="854" w:right="480"/>
      </w:pPr>
      <w:r>
        <w:t xml:space="preserve">be a domestic student enrolled in </w:t>
      </w:r>
      <w:r w:rsidR="00A26E7B" w:rsidRPr="006613F4">
        <w:t>degree accredited by the VIT, or an equivalent regulatory State or Territory authority and recognised by the VIT</w:t>
      </w:r>
      <w:r>
        <w:t>.</w:t>
      </w:r>
      <w:r>
        <w:rPr>
          <w:spacing w:val="-1"/>
        </w:rPr>
        <w:t xml:space="preserve"> </w:t>
      </w:r>
      <w:r>
        <w:t>For</w:t>
      </w:r>
      <w:r>
        <w:rPr>
          <w:spacing w:val="-4"/>
        </w:rPr>
        <w:t xml:space="preserve"> </w:t>
      </w:r>
      <w:r>
        <w:t>the</w:t>
      </w:r>
      <w:r>
        <w:rPr>
          <w:spacing w:val="-3"/>
        </w:rPr>
        <w:t xml:space="preserve"> </w:t>
      </w:r>
      <w:r>
        <w:t>purposes</w:t>
      </w:r>
      <w:r>
        <w:rPr>
          <w:spacing w:val="-5"/>
        </w:rPr>
        <w:t xml:space="preserve"> </w:t>
      </w:r>
      <w:r>
        <w:t>of</w:t>
      </w:r>
      <w:r>
        <w:rPr>
          <w:spacing w:val="-3"/>
        </w:rPr>
        <w:t xml:space="preserve"> </w:t>
      </w:r>
      <w:r>
        <w:t>this</w:t>
      </w:r>
      <w:r>
        <w:rPr>
          <w:spacing w:val="-5"/>
        </w:rPr>
        <w:t xml:space="preserve"> </w:t>
      </w:r>
      <w:r>
        <w:t>Program,</w:t>
      </w:r>
      <w:r>
        <w:rPr>
          <w:spacing w:val="-1"/>
        </w:rPr>
        <w:t xml:space="preserve"> </w:t>
      </w:r>
      <w:r>
        <w:t>domestic</w:t>
      </w:r>
      <w:r>
        <w:rPr>
          <w:spacing w:val="-5"/>
        </w:rPr>
        <w:t xml:space="preserve"> </w:t>
      </w:r>
      <w:r>
        <w:t>student</w:t>
      </w:r>
      <w:r>
        <w:rPr>
          <w:spacing w:val="-1"/>
        </w:rPr>
        <w:t xml:space="preserve"> </w:t>
      </w:r>
      <w:r>
        <w:t>is</w:t>
      </w:r>
      <w:r>
        <w:rPr>
          <w:spacing w:val="-2"/>
        </w:rPr>
        <w:t xml:space="preserve"> </w:t>
      </w:r>
      <w:r>
        <w:t xml:space="preserve">defined </w:t>
      </w:r>
      <w:r>
        <w:rPr>
          <w:spacing w:val="-4"/>
        </w:rPr>
        <w:t>as:</w:t>
      </w:r>
    </w:p>
    <w:p w14:paraId="428F45A5" w14:textId="77777777" w:rsidR="00AB44A4" w:rsidRDefault="00A16A92">
      <w:pPr>
        <w:pStyle w:val="ListParagraph"/>
        <w:numPr>
          <w:ilvl w:val="1"/>
          <w:numId w:val="2"/>
        </w:numPr>
        <w:tabs>
          <w:tab w:val="left" w:pos="1573"/>
        </w:tabs>
        <w:spacing w:before="124"/>
        <w:ind w:hanging="359"/>
      </w:pPr>
      <w:r>
        <w:t>an</w:t>
      </w:r>
      <w:r>
        <w:rPr>
          <w:spacing w:val="-6"/>
        </w:rPr>
        <w:t xml:space="preserve"> </w:t>
      </w:r>
      <w:r>
        <w:t>Australian</w:t>
      </w:r>
      <w:r>
        <w:rPr>
          <w:spacing w:val="-5"/>
        </w:rPr>
        <w:t xml:space="preserve"> </w:t>
      </w:r>
      <w:r>
        <w:rPr>
          <w:spacing w:val="-2"/>
        </w:rPr>
        <w:t>citizen</w:t>
      </w:r>
    </w:p>
    <w:p w14:paraId="428F45A6" w14:textId="77777777" w:rsidR="00AB44A4" w:rsidRDefault="00A16A92">
      <w:pPr>
        <w:pStyle w:val="ListParagraph"/>
        <w:numPr>
          <w:ilvl w:val="1"/>
          <w:numId w:val="2"/>
        </w:numPr>
        <w:tabs>
          <w:tab w:val="left" w:pos="1572"/>
          <w:tab w:val="left" w:pos="1574"/>
        </w:tabs>
        <w:spacing w:before="114" w:line="220" w:lineRule="auto"/>
        <w:ind w:left="1574" w:right="949"/>
      </w:pPr>
      <w:r>
        <w:t>a</w:t>
      </w:r>
      <w:r>
        <w:rPr>
          <w:spacing w:val="-3"/>
        </w:rPr>
        <w:t xml:space="preserve"> </w:t>
      </w:r>
      <w:r>
        <w:t>New</w:t>
      </w:r>
      <w:r>
        <w:rPr>
          <w:spacing w:val="-3"/>
        </w:rPr>
        <w:t xml:space="preserve"> </w:t>
      </w:r>
      <w:r>
        <w:t>Zealand</w:t>
      </w:r>
      <w:r>
        <w:rPr>
          <w:spacing w:val="-3"/>
        </w:rPr>
        <w:t xml:space="preserve"> </w:t>
      </w:r>
      <w:r>
        <w:t>citizen</w:t>
      </w:r>
      <w:r>
        <w:rPr>
          <w:spacing w:val="-5"/>
        </w:rPr>
        <w:t xml:space="preserve"> </w:t>
      </w:r>
      <w:r>
        <w:t>(or</w:t>
      </w:r>
      <w:r>
        <w:rPr>
          <w:spacing w:val="-1"/>
        </w:rPr>
        <w:t xml:space="preserve"> </w:t>
      </w:r>
      <w:r>
        <w:t>dual</w:t>
      </w:r>
      <w:r>
        <w:rPr>
          <w:spacing w:val="-3"/>
        </w:rPr>
        <w:t xml:space="preserve"> </w:t>
      </w:r>
      <w:r>
        <w:t>citizenship</w:t>
      </w:r>
      <w:r>
        <w:rPr>
          <w:spacing w:val="-3"/>
        </w:rPr>
        <w:t xml:space="preserve"> </w:t>
      </w:r>
      <w:r>
        <w:t>holders</w:t>
      </w:r>
      <w:r>
        <w:rPr>
          <w:spacing w:val="-5"/>
        </w:rPr>
        <w:t xml:space="preserve"> </w:t>
      </w:r>
      <w:r>
        <w:t>of</w:t>
      </w:r>
      <w:r>
        <w:rPr>
          <w:spacing w:val="-3"/>
        </w:rPr>
        <w:t xml:space="preserve"> </w:t>
      </w:r>
      <w:r>
        <w:t>either</w:t>
      </w:r>
      <w:r>
        <w:rPr>
          <w:spacing w:val="-4"/>
        </w:rPr>
        <w:t xml:space="preserve"> </w:t>
      </w:r>
      <w:r>
        <w:t>Australia</w:t>
      </w:r>
      <w:r>
        <w:rPr>
          <w:spacing w:val="-3"/>
        </w:rPr>
        <w:t xml:space="preserve"> </w:t>
      </w:r>
      <w:r>
        <w:t>or</w:t>
      </w:r>
      <w:r>
        <w:rPr>
          <w:spacing w:val="-4"/>
        </w:rPr>
        <w:t xml:space="preserve"> </w:t>
      </w:r>
      <w:r>
        <w:t xml:space="preserve">New </w:t>
      </w:r>
      <w:r>
        <w:rPr>
          <w:spacing w:val="-2"/>
        </w:rPr>
        <w:t>Zealand)</w:t>
      </w:r>
    </w:p>
    <w:p w14:paraId="428F45A7" w14:textId="77777777" w:rsidR="00AB44A4" w:rsidRDefault="00A16A92">
      <w:pPr>
        <w:pStyle w:val="ListParagraph"/>
        <w:numPr>
          <w:ilvl w:val="1"/>
          <w:numId w:val="2"/>
        </w:numPr>
        <w:tabs>
          <w:tab w:val="left" w:pos="1573"/>
        </w:tabs>
        <w:spacing w:before="127"/>
        <w:ind w:hanging="359"/>
      </w:pPr>
      <w:r>
        <w:t>an</w:t>
      </w:r>
      <w:r>
        <w:rPr>
          <w:spacing w:val="-7"/>
        </w:rPr>
        <w:t xml:space="preserve"> </w:t>
      </w:r>
      <w:r>
        <w:t>Australian</w:t>
      </w:r>
      <w:r>
        <w:rPr>
          <w:spacing w:val="-6"/>
        </w:rPr>
        <w:t xml:space="preserve"> </w:t>
      </w:r>
      <w:r>
        <w:t>permanent</w:t>
      </w:r>
      <w:r>
        <w:rPr>
          <w:spacing w:val="-6"/>
        </w:rPr>
        <w:t xml:space="preserve"> </w:t>
      </w:r>
      <w:r>
        <w:rPr>
          <w:spacing w:val="-2"/>
        </w:rPr>
        <w:t>resident</w:t>
      </w:r>
    </w:p>
    <w:p w14:paraId="428F45A8" w14:textId="77777777" w:rsidR="00AB44A4" w:rsidRDefault="00A16A92">
      <w:pPr>
        <w:pStyle w:val="ListParagraph"/>
        <w:numPr>
          <w:ilvl w:val="1"/>
          <w:numId w:val="2"/>
        </w:numPr>
        <w:tabs>
          <w:tab w:val="left" w:pos="1574"/>
        </w:tabs>
        <w:spacing w:before="99"/>
        <w:ind w:left="1574" w:hanging="359"/>
      </w:pPr>
      <w:r>
        <w:t>an</w:t>
      </w:r>
      <w:r>
        <w:rPr>
          <w:spacing w:val="-7"/>
        </w:rPr>
        <w:t xml:space="preserve"> </w:t>
      </w:r>
      <w:r>
        <w:t>Australian</w:t>
      </w:r>
      <w:r>
        <w:rPr>
          <w:spacing w:val="-6"/>
        </w:rPr>
        <w:t xml:space="preserve"> </w:t>
      </w:r>
      <w:r>
        <w:t>permanent</w:t>
      </w:r>
      <w:r>
        <w:rPr>
          <w:spacing w:val="-7"/>
        </w:rPr>
        <w:t xml:space="preserve"> </w:t>
      </w:r>
      <w:r>
        <w:t>humanitarian</w:t>
      </w:r>
      <w:r>
        <w:rPr>
          <w:spacing w:val="-6"/>
        </w:rPr>
        <w:t xml:space="preserve"> </w:t>
      </w:r>
      <w:r>
        <w:t>visa</w:t>
      </w:r>
      <w:r>
        <w:rPr>
          <w:spacing w:val="-8"/>
        </w:rPr>
        <w:t xml:space="preserve"> </w:t>
      </w:r>
      <w:r>
        <w:t>holder;</w:t>
      </w:r>
      <w:r>
        <w:rPr>
          <w:spacing w:val="-6"/>
        </w:rPr>
        <w:t xml:space="preserve"> </w:t>
      </w:r>
      <w:r>
        <w:rPr>
          <w:spacing w:val="-5"/>
        </w:rPr>
        <w:t>or</w:t>
      </w:r>
    </w:p>
    <w:p w14:paraId="428F45A9" w14:textId="78C50C2B" w:rsidR="00AB44A4" w:rsidRDefault="00A16A92">
      <w:pPr>
        <w:pStyle w:val="ListParagraph"/>
        <w:numPr>
          <w:ilvl w:val="0"/>
          <w:numId w:val="2"/>
        </w:numPr>
        <w:tabs>
          <w:tab w:val="left" w:pos="853"/>
          <w:tab w:val="left" w:pos="855"/>
        </w:tabs>
        <w:ind w:left="855" w:right="246"/>
        <w:jc w:val="both"/>
      </w:pPr>
      <w:r>
        <w:t>hold</w:t>
      </w:r>
      <w:r>
        <w:rPr>
          <w:spacing w:val="-2"/>
        </w:rPr>
        <w:t xml:space="preserve"> </w:t>
      </w:r>
      <w:r>
        <w:t>an</w:t>
      </w:r>
      <w:r>
        <w:rPr>
          <w:spacing w:val="-2"/>
        </w:rPr>
        <w:t xml:space="preserve"> </w:t>
      </w:r>
      <w:r>
        <w:t>Australian</w:t>
      </w:r>
      <w:r>
        <w:rPr>
          <w:spacing w:val="-2"/>
        </w:rPr>
        <w:t xml:space="preserve"> </w:t>
      </w:r>
      <w:r>
        <w:t>Government-issued</w:t>
      </w:r>
      <w:r>
        <w:rPr>
          <w:spacing w:val="-2"/>
        </w:rPr>
        <w:t xml:space="preserve"> </w:t>
      </w:r>
      <w:r>
        <w:t>visa</w:t>
      </w:r>
      <w:r>
        <w:rPr>
          <w:spacing w:val="-4"/>
        </w:rPr>
        <w:t xml:space="preserve"> </w:t>
      </w:r>
      <w:r>
        <w:t>which</w:t>
      </w:r>
      <w:r>
        <w:rPr>
          <w:spacing w:val="-2"/>
        </w:rPr>
        <w:t xml:space="preserve"> </w:t>
      </w:r>
      <w:r>
        <w:t>permits</w:t>
      </w:r>
      <w:r>
        <w:rPr>
          <w:spacing w:val="-4"/>
        </w:rPr>
        <w:t xml:space="preserve"> </w:t>
      </w:r>
      <w:r>
        <w:t>you</w:t>
      </w:r>
      <w:r>
        <w:rPr>
          <w:spacing w:val="-4"/>
        </w:rPr>
        <w:t xml:space="preserve"> </w:t>
      </w:r>
      <w:r>
        <w:t>to</w:t>
      </w:r>
      <w:r>
        <w:rPr>
          <w:spacing w:val="-2"/>
        </w:rPr>
        <w:t xml:space="preserve"> </w:t>
      </w:r>
      <w:r>
        <w:t>study</w:t>
      </w:r>
      <w:r>
        <w:rPr>
          <w:spacing w:val="-4"/>
        </w:rPr>
        <w:t xml:space="preserve"> </w:t>
      </w:r>
      <w:r>
        <w:t>in</w:t>
      </w:r>
      <w:r>
        <w:rPr>
          <w:spacing w:val="-4"/>
        </w:rPr>
        <w:t xml:space="preserve"> </w:t>
      </w:r>
      <w:r>
        <w:t>Australia, and</w:t>
      </w:r>
      <w:r>
        <w:rPr>
          <w:spacing w:val="-4"/>
        </w:rPr>
        <w:t xml:space="preserve"> </w:t>
      </w:r>
      <w:r>
        <w:t xml:space="preserve">be enrolled in </w:t>
      </w:r>
      <w:r w:rsidR="004043DC" w:rsidRPr="004043DC">
        <w:t>degree accredited by the VIT, or an equivalent regulatory State or Territory authority and recognised by the VIT</w:t>
      </w:r>
      <w:r>
        <w:t xml:space="preserve">; </w:t>
      </w:r>
      <w:r>
        <w:rPr>
          <w:spacing w:val="-4"/>
        </w:rPr>
        <w:t>and</w:t>
      </w:r>
    </w:p>
    <w:p w14:paraId="428F45AA" w14:textId="77777777" w:rsidR="00AB44A4" w:rsidRDefault="00A16A92">
      <w:pPr>
        <w:pStyle w:val="ListParagraph"/>
        <w:numPr>
          <w:ilvl w:val="0"/>
          <w:numId w:val="2"/>
        </w:numPr>
        <w:tabs>
          <w:tab w:val="left" w:pos="853"/>
          <w:tab w:val="left" w:pos="855"/>
        </w:tabs>
        <w:spacing w:before="2" w:line="237" w:lineRule="auto"/>
        <w:ind w:left="855" w:right="664"/>
        <w:jc w:val="both"/>
      </w:pPr>
      <w:r>
        <w:t>have</w:t>
      </w:r>
      <w:r>
        <w:rPr>
          <w:spacing w:val="-3"/>
        </w:rPr>
        <w:t xml:space="preserve"> </w:t>
      </w:r>
      <w:r>
        <w:t>a</w:t>
      </w:r>
      <w:r>
        <w:rPr>
          <w:spacing w:val="-3"/>
        </w:rPr>
        <w:t xml:space="preserve"> </w:t>
      </w:r>
      <w:r>
        <w:t>valid</w:t>
      </w:r>
      <w:r>
        <w:rPr>
          <w:spacing w:val="-3"/>
        </w:rPr>
        <w:t xml:space="preserve"> </w:t>
      </w:r>
      <w:r>
        <w:t>Victorian</w:t>
      </w:r>
      <w:r>
        <w:rPr>
          <w:spacing w:val="-5"/>
        </w:rPr>
        <w:t xml:space="preserve"> </w:t>
      </w:r>
      <w:r>
        <w:t>Working</w:t>
      </w:r>
      <w:r>
        <w:rPr>
          <w:spacing w:val="-3"/>
        </w:rPr>
        <w:t xml:space="preserve"> </w:t>
      </w:r>
      <w:r>
        <w:t>with</w:t>
      </w:r>
      <w:r>
        <w:rPr>
          <w:spacing w:val="-3"/>
        </w:rPr>
        <w:t xml:space="preserve"> </w:t>
      </w:r>
      <w:r>
        <w:t>Children</w:t>
      </w:r>
      <w:r>
        <w:rPr>
          <w:spacing w:val="-3"/>
        </w:rPr>
        <w:t xml:space="preserve"> </w:t>
      </w:r>
      <w:r>
        <w:t>Check</w:t>
      </w:r>
      <w:r>
        <w:rPr>
          <w:spacing w:val="-2"/>
        </w:rPr>
        <w:t xml:space="preserve"> </w:t>
      </w:r>
      <w:r>
        <w:t>–</w:t>
      </w:r>
      <w:r>
        <w:rPr>
          <w:spacing w:val="-2"/>
        </w:rPr>
        <w:t xml:space="preserve"> </w:t>
      </w:r>
      <w:r>
        <w:t>either</w:t>
      </w:r>
      <w:r>
        <w:rPr>
          <w:spacing w:val="-4"/>
        </w:rPr>
        <w:t xml:space="preserve"> </w:t>
      </w:r>
      <w:r>
        <w:t>an</w:t>
      </w:r>
      <w:r>
        <w:rPr>
          <w:spacing w:val="-3"/>
        </w:rPr>
        <w:t xml:space="preserve"> </w:t>
      </w:r>
      <w:r>
        <w:t>Employee</w:t>
      </w:r>
      <w:r>
        <w:rPr>
          <w:spacing w:val="-5"/>
        </w:rPr>
        <w:t xml:space="preserve"> </w:t>
      </w:r>
      <w:r>
        <w:t>or</w:t>
      </w:r>
      <w:r>
        <w:rPr>
          <w:spacing w:val="-1"/>
        </w:rPr>
        <w:t xml:space="preserve"> </w:t>
      </w:r>
      <w:r>
        <w:t xml:space="preserve">Volunteer </w:t>
      </w:r>
      <w:r>
        <w:rPr>
          <w:spacing w:val="-2"/>
        </w:rPr>
        <w:t>Check.</w:t>
      </w:r>
    </w:p>
    <w:p w14:paraId="428F45AB" w14:textId="77777777" w:rsidR="00AB44A4" w:rsidRDefault="00AB44A4">
      <w:pPr>
        <w:pStyle w:val="BodyText"/>
        <w:spacing w:before="237"/>
      </w:pPr>
    </w:p>
    <w:p w14:paraId="428F45AC" w14:textId="77777777" w:rsidR="00AB44A4" w:rsidRDefault="00A16A92">
      <w:pPr>
        <w:pStyle w:val="Heading1"/>
      </w:pPr>
      <w:bookmarkStart w:id="5" w:name="Who_is_NOT_eligible_to_receive_a_grant?"/>
      <w:bookmarkEnd w:id="5"/>
      <w:r>
        <w:rPr>
          <w:color w:val="AD272E"/>
        </w:rPr>
        <w:t>Who</w:t>
      </w:r>
      <w:r>
        <w:rPr>
          <w:color w:val="AD272E"/>
          <w:spacing w:val="-6"/>
        </w:rPr>
        <w:t xml:space="preserve"> </w:t>
      </w:r>
      <w:r>
        <w:rPr>
          <w:color w:val="AD272E"/>
        </w:rPr>
        <w:t>is</w:t>
      </w:r>
      <w:r>
        <w:rPr>
          <w:color w:val="AD272E"/>
          <w:spacing w:val="-4"/>
        </w:rPr>
        <w:t xml:space="preserve"> </w:t>
      </w:r>
      <w:r>
        <w:rPr>
          <w:color w:val="AD272E"/>
        </w:rPr>
        <w:t>NOT</w:t>
      </w:r>
      <w:r>
        <w:rPr>
          <w:color w:val="AD272E"/>
          <w:spacing w:val="-2"/>
        </w:rPr>
        <w:t xml:space="preserve"> </w:t>
      </w:r>
      <w:r>
        <w:rPr>
          <w:color w:val="AD272E"/>
        </w:rPr>
        <w:t>eligible</w:t>
      </w:r>
      <w:r>
        <w:rPr>
          <w:color w:val="AD272E"/>
          <w:spacing w:val="-2"/>
        </w:rPr>
        <w:t xml:space="preserve"> </w:t>
      </w:r>
      <w:r>
        <w:rPr>
          <w:color w:val="AD272E"/>
        </w:rPr>
        <w:t>to</w:t>
      </w:r>
      <w:r>
        <w:rPr>
          <w:color w:val="AD272E"/>
          <w:spacing w:val="-2"/>
        </w:rPr>
        <w:t xml:space="preserve"> </w:t>
      </w:r>
      <w:r>
        <w:rPr>
          <w:color w:val="AD272E"/>
        </w:rPr>
        <w:t>receive</w:t>
      </w:r>
      <w:r>
        <w:rPr>
          <w:color w:val="AD272E"/>
          <w:spacing w:val="-4"/>
        </w:rPr>
        <w:t xml:space="preserve"> </w:t>
      </w:r>
      <w:r>
        <w:rPr>
          <w:color w:val="AD272E"/>
        </w:rPr>
        <w:t>a</w:t>
      </w:r>
      <w:r>
        <w:rPr>
          <w:color w:val="AD272E"/>
          <w:spacing w:val="-4"/>
        </w:rPr>
        <w:t xml:space="preserve"> </w:t>
      </w:r>
      <w:r>
        <w:rPr>
          <w:color w:val="AD272E"/>
          <w:spacing w:val="-2"/>
        </w:rPr>
        <w:t>grant?</w:t>
      </w:r>
    </w:p>
    <w:p w14:paraId="428F45AD" w14:textId="77777777" w:rsidR="00AB44A4" w:rsidRDefault="00A16A92">
      <w:pPr>
        <w:pStyle w:val="ListParagraph"/>
        <w:numPr>
          <w:ilvl w:val="0"/>
          <w:numId w:val="2"/>
        </w:numPr>
        <w:tabs>
          <w:tab w:val="left" w:pos="852"/>
        </w:tabs>
        <w:spacing w:before="123" w:line="269" w:lineRule="exact"/>
        <w:ind w:hanging="360"/>
      </w:pPr>
      <w:r>
        <w:t>PSTs</w:t>
      </w:r>
      <w:r>
        <w:rPr>
          <w:spacing w:val="-6"/>
        </w:rPr>
        <w:t xml:space="preserve"> </w:t>
      </w:r>
      <w:r>
        <w:t>who</w:t>
      </w:r>
      <w:r>
        <w:rPr>
          <w:spacing w:val="-5"/>
        </w:rPr>
        <w:t xml:space="preserve"> </w:t>
      </w:r>
      <w:r>
        <w:t>are</w:t>
      </w:r>
      <w:r>
        <w:rPr>
          <w:spacing w:val="-7"/>
        </w:rPr>
        <w:t xml:space="preserve"> </w:t>
      </w:r>
      <w:r>
        <w:t>undertaking</w:t>
      </w:r>
      <w:r>
        <w:rPr>
          <w:spacing w:val="-5"/>
        </w:rPr>
        <w:t xml:space="preserve"> </w:t>
      </w:r>
      <w:r>
        <w:t>a</w:t>
      </w:r>
      <w:r>
        <w:rPr>
          <w:spacing w:val="-6"/>
        </w:rPr>
        <w:t xml:space="preserve"> </w:t>
      </w:r>
      <w:r>
        <w:t>teaching</w:t>
      </w:r>
      <w:r>
        <w:rPr>
          <w:spacing w:val="-5"/>
        </w:rPr>
        <w:t xml:space="preserve"> </w:t>
      </w:r>
      <w:r>
        <w:t>placement</w:t>
      </w:r>
      <w:r>
        <w:rPr>
          <w:spacing w:val="-5"/>
        </w:rPr>
        <w:t xml:space="preserve"> </w:t>
      </w:r>
      <w:r>
        <w:t>at</w:t>
      </w:r>
      <w:r>
        <w:rPr>
          <w:spacing w:val="-5"/>
        </w:rPr>
        <w:t xml:space="preserve"> </w:t>
      </w:r>
      <w:r>
        <w:t>a</w:t>
      </w:r>
      <w:r>
        <w:rPr>
          <w:spacing w:val="-5"/>
        </w:rPr>
        <w:t xml:space="preserve"> </w:t>
      </w:r>
      <w:r>
        <w:t>non-government</w:t>
      </w:r>
      <w:r>
        <w:rPr>
          <w:spacing w:val="-2"/>
        </w:rPr>
        <w:t xml:space="preserve"> school;</w:t>
      </w:r>
    </w:p>
    <w:p w14:paraId="428F45AE" w14:textId="5BCBD754" w:rsidR="00AB44A4" w:rsidRDefault="00B87940">
      <w:pPr>
        <w:pStyle w:val="ListParagraph"/>
        <w:numPr>
          <w:ilvl w:val="0"/>
          <w:numId w:val="2"/>
        </w:numPr>
        <w:tabs>
          <w:tab w:val="left" w:pos="853"/>
        </w:tabs>
        <w:spacing w:before="1" w:line="237" w:lineRule="auto"/>
        <w:ind w:left="853" w:right="700"/>
      </w:pPr>
      <w:r>
        <w:t>PST</w:t>
      </w:r>
      <w:r w:rsidR="003F0E7A">
        <w:t>s</w:t>
      </w:r>
      <w:r w:rsidR="005D110F" w:rsidRPr="005D110F">
        <w:t xml:space="preserve"> who are enrolled in degrees that are not accredited by the VIT or recognised by the VIT as accredited by an equivalent Australian regulator</w:t>
      </w:r>
      <w:r>
        <w:t>;</w:t>
      </w:r>
    </w:p>
    <w:p w14:paraId="428F45AF" w14:textId="77777777" w:rsidR="00AB44A4" w:rsidRDefault="00A16A92">
      <w:pPr>
        <w:pStyle w:val="ListParagraph"/>
        <w:numPr>
          <w:ilvl w:val="0"/>
          <w:numId w:val="2"/>
        </w:numPr>
        <w:tabs>
          <w:tab w:val="left" w:pos="853"/>
        </w:tabs>
        <w:spacing w:before="4" w:line="237" w:lineRule="auto"/>
        <w:ind w:left="853" w:right="175"/>
      </w:pPr>
      <w:r>
        <w:t>PSTs</w:t>
      </w:r>
      <w:r>
        <w:rPr>
          <w:spacing w:val="-2"/>
        </w:rPr>
        <w:t xml:space="preserve"> </w:t>
      </w:r>
      <w:r>
        <w:t>commencing</w:t>
      </w:r>
      <w:r>
        <w:rPr>
          <w:spacing w:val="-5"/>
        </w:rPr>
        <w:t xml:space="preserve"> </w:t>
      </w:r>
      <w:r>
        <w:t>teaching</w:t>
      </w:r>
      <w:r>
        <w:rPr>
          <w:spacing w:val="-3"/>
        </w:rPr>
        <w:t xml:space="preserve"> </w:t>
      </w:r>
      <w:r>
        <w:t>placements</w:t>
      </w:r>
      <w:r>
        <w:rPr>
          <w:spacing w:val="-5"/>
        </w:rPr>
        <w:t xml:space="preserve"> </w:t>
      </w:r>
      <w:r>
        <w:t>before</w:t>
      </w:r>
      <w:r>
        <w:rPr>
          <w:spacing w:val="-5"/>
        </w:rPr>
        <w:t xml:space="preserve"> </w:t>
      </w:r>
      <w:r>
        <w:t>1</w:t>
      </w:r>
      <w:r>
        <w:rPr>
          <w:spacing w:val="-5"/>
        </w:rPr>
        <w:t xml:space="preserve"> </w:t>
      </w:r>
      <w:r>
        <w:t>July</w:t>
      </w:r>
      <w:r>
        <w:rPr>
          <w:spacing w:val="-2"/>
        </w:rPr>
        <w:t xml:space="preserve"> </w:t>
      </w:r>
      <w:r>
        <w:t>2023</w:t>
      </w:r>
      <w:r>
        <w:rPr>
          <w:spacing w:val="-3"/>
        </w:rPr>
        <w:t xml:space="preserve"> </w:t>
      </w:r>
      <w:r>
        <w:t>or</w:t>
      </w:r>
      <w:r>
        <w:rPr>
          <w:spacing w:val="-1"/>
        </w:rPr>
        <w:t xml:space="preserve"> </w:t>
      </w:r>
      <w:r>
        <w:t>completing</w:t>
      </w:r>
      <w:r>
        <w:rPr>
          <w:spacing w:val="-5"/>
        </w:rPr>
        <w:t xml:space="preserve"> </w:t>
      </w:r>
      <w:r>
        <w:t>placements</w:t>
      </w:r>
      <w:r>
        <w:rPr>
          <w:spacing w:val="-5"/>
        </w:rPr>
        <w:t xml:space="preserve"> </w:t>
      </w:r>
      <w:r>
        <w:t>after 31 December 2025;</w:t>
      </w:r>
    </w:p>
    <w:p w14:paraId="428F45B0" w14:textId="77777777" w:rsidR="00AB44A4" w:rsidRDefault="00A16A92">
      <w:pPr>
        <w:pStyle w:val="ListParagraph"/>
        <w:numPr>
          <w:ilvl w:val="0"/>
          <w:numId w:val="2"/>
        </w:numPr>
        <w:tabs>
          <w:tab w:val="left" w:pos="853"/>
        </w:tabs>
        <w:spacing w:before="3" w:line="237" w:lineRule="auto"/>
        <w:ind w:left="853" w:right="310"/>
      </w:pPr>
      <w:r>
        <w:t>PSTs</w:t>
      </w:r>
      <w:r>
        <w:rPr>
          <w:spacing w:val="-2"/>
        </w:rPr>
        <w:t xml:space="preserve"> </w:t>
      </w:r>
      <w:r>
        <w:t>enrolled</w:t>
      </w:r>
      <w:r>
        <w:rPr>
          <w:spacing w:val="-3"/>
        </w:rPr>
        <w:t xml:space="preserve"> </w:t>
      </w:r>
      <w:r>
        <w:t>in</w:t>
      </w:r>
      <w:r>
        <w:rPr>
          <w:spacing w:val="-3"/>
        </w:rPr>
        <w:t xml:space="preserve"> </w:t>
      </w:r>
      <w:r>
        <w:t>an</w:t>
      </w:r>
      <w:r>
        <w:rPr>
          <w:spacing w:val="-5"/>
        </w:rPr>
        <w:t xml:space="preserve"> </w:t>
      </w:r>
      <w:r>
        <w:t>employment-based</w:t>
      </w:r>
      <w:r>
        <w:rPr>
          <w:spacing w:val="-5"/>
        </w:rPr>
        <w:t xml:space="preserve"> </w:t>
      </w:r>
      <w:r>
        <w:t>teaching</w:t>
      </w:r>
      <w:r>
        <w:rPr>
          <w:spacing w:val="-5"/>
        </w:rPr>
        <w:t xml:space="preserve"> </w:t>
      </w:r>
      <w:r>
        <w:t>degree</w:t>
      </w:r>
      <w:r>
        <w:rPr>
          <w:spacing w:val="-3"/>
        </w:rPr>
        <w:t xml:space="preserve"> </w:t>
      </w:r>
      <w:r>
        <w:t>are</w:t>
      </w:r>
      <w:r>
        <w:rPr>
          <w:spacing w:val="-3"/>
        </w:rPr>
        <w:t xml:space="preserve"> </w:t>
      </w:r>
      <w:r>
        <w:t>ineligible</w:t>
      </w:r>
      <w:r>
        <w:rPr>
          <w:spacing w:val="-3"/>
        </w:rPr>
        <w:t xml:space="preserve"> </w:t>
      </w:r>
      <w:r>
        <w:t>to</w:t>
      </w:r>
      <w:r>
        <w:rPr>
          <w:spacing w:val="-3"/>
        </w:rPr>
        <w:t xml:space="preserve"> </w:t>
      </w:r>
      <w:r>
        <w:t>receive</w:t>
      </w:r>
      <w:r>
        <w:rPr>
          <w:spacing w:val="-3"/>
        </w:rPr>
        <w:t xml:space="preserve"> </w:t>
      </w:r>
      <w:r>
        <w:t>the</w:t>
      </w:r>
      <w:r>
        <w:rPr>
          <w:spacing w:val="-5"/>
        </w:rPr>
        <w:t xml:space="preserve"> </w:t>
      </w:r>
      <w:r>
        <w:t>grant during the employment phase of their degree; and</w:t>
      </w:r>
    </w:p>
    <w:p w14:paraId="18C32B20" w14:textId="77777777" w:rsidR="00051F9F" w:rsidRDefault="00A16A92" w:rsidP="001D2B21">
      <w:pPr>
        <w:pStyle w:val="ListParagraph"/>
        <w:numPr>
          <w:ilvl w:val="0"/>
          <w:numId w:val="2"/>
        </w:numPr>
        <w:tabs>
          <w:tab w:val="left" w:pos="853"/>
        </w:tabs>
        <w:spacing w:before="4" w:line="237" w:lineRule="auto"/>
        <w:ind w:left="853" w:right="289"/>
      </w:pPr>
      <w:r>
        <w:t>PSTs actively employed as a paraprofessional with a ‘Permission to Teach’ registration required</w:t>
      </w:r>
      <w:r>
        <w:rPr>
          <w:spacing w:val="-4"/>
        </w:rPr>
        <w:t xml:space="preserve"> </w:t>
      </w:r>
      <w:r>
        <w:t>to</w:t>
      </w:r>
      <w:r>
        <w:rPr>
          <w:spacing w:val="-2"/>
        </w:rPr>
        <w:t xml:space="preserve"> </w:t>
      </w:r>
      <w:r>
        <w:t>complete</w:t>
      </w:r>
      <w:r>
        <w:rPr>
          <w:spacing w:val="-4"/>
        </w:rPr>
        <w:t xml:space="preserve"> </w:t>
      </w:r>
      <w:r>
        <w:t>their</w:t>
      </w:r>
      <w:r>
        <w:rPr>
          <w:spacing w:val="-1"/>
        </w:rPr>
        <w:t xml:space="preserve"> </w:t>
      </w:r>
      <w:r>
        <w:t>placements</w:t>
      </w:r>
      <w:r>
        <w:rPr>
          <w:spacing w:val="-4"/>
        </w:rPr>
        <w:t xml:space="preserve"> </w:t>
      </w:r>
      <w:r>
        <w:t>are</w:t>
      </w:r>
      <w:r>
        <w:rPr>
          <w:spacing w:val="-4"/>
        </w:rPr>
        <w:t xml:space="preserve"> </w:t>
      </w:r>
      <w:r>
        <w:t>not</w:t>
      </w:r>
      <w:r>
        <w:rPr>
          <w:spacing w:val="-2"/>
        </w:rPr>
        <w:t xml:space="preserve"> </w:t>
      </w:r>
      <w:r>
        <w:t>eligible</w:t>
      </w:r>
      <w:r>
        <w:rPr>
          <w:spacing w:val="-2"/>
        </w:rPr>
        <w:t xml:space="preserve"> </w:t>
      </w:r>
      <w:r>
        <w:t>to</w:t>
      </w:r>
      <w:r>
        <w:rPr>
          <w:spacing w:val="-2"/>
        </w:rPr>
        <w:t xml:space="preserve"> </w:t>
      </w:r>
      <w:r>
        <w:t>receive</w:t>
      </w:r>
      <w:r>
        <w:rPr>
          <w:spacing w:val="-2"/>
        </w:rPr>
        <w:t xml:space="preserve"> </w:t>
      </w:r>
      <w:r>
        <w:t>the</w:t>
      </w:r>
      <w:r>
        <w:rPr>
          <w:spacing w:val="-4"/>
        </w:rPr>
        <w:t xml:space="preserve"> </w:t>
      </w:r>
      <w:r>
        <w:t>grant</w:t>
      </w:r>
      <w:r>
        <w:rPr>
          <w:spacing w:val="-5"/>
        </w:rPr>
        <w:t xml:space="preserve"> </w:t>
      </w:r>
      <w:r>
        <w:t>while</w:t>
      </w:r>
      <w:r>
        <w:rPr>
          <w:spacing w:val="-2"/>
        </w:rPr>
        <w:t xml:space="preserve"> </w:t>
      </w:r>
      <w:r>
        <w:t>being</w:t>
      </w:r>
      <w:r>
        <w:rPr>
          <w:spacing w:val="-2"/>
        </w:rPr>
        <w:t xml:space="preserve"> </w:t>
      </w:r>
      <w:r>
        <w:t>paid an employee salary.</w:t>
      </w:r>
    </w:p>
    <w:p w14:paraId="4CF8B93C" w14:textId="77777777" w:rsidR="00F16566" w:rsidRPr="00F16566" w:rsidRDefault="00F16566" w:rsidP="00F16566">
      <w:pPr>
        <w:pStyle w:val="ListParagraph"/>
        <w:numPr>
          <w:ilvl w:val="0"/>
          <w:numId w:val="2"/>
        </w:numPr>
        <w:tabs>
          <w:tab w:val="left" w:pos="853"/>
        </w:tabs>
        <w:spacing w:before="3" w:line="237" w:lineRule="auto"/>
        <w:ind w:left="853" w:right="310"/>
      </w:pPr>
      <w:r w:rsidRPr="00F16566">
        <w:t>PSTs</w:t>
      </w:r>
      <w:r w:rsidRPr="00F16566">
        <w:rPr>
          <w:spacing w:val="-2"/>
        </w:rPr>
        <w:t xml:space="preserve"> </w:t>
      </w:r>
      <w:r w:rsidRPr="00F16566">
        <w:t>employed</w:t>
      </w:r>
      <w:r w:rsidRPr="00F16566">
        <w:rPr>
          <w:spacing w:val="-4"/>
        </w:rPr>
        <w:t xml:space="preserve"> </w:t>
      </w:r>
      <w:r w:rsidRPr="00F16566">
        <w:t>as</w:t>
      </w:r>
      <w:r w:rsidRPr="00F16566">
        <w:rPr>
          <w:spacing w:val="-4"/>
        </w:rPr>
        <w:t xml:space="preserve"> </w:t>
      </w:r>
      <w:r w:rsidRPr="00F16566">
        <w:t>an</w:t>
      </w:r>
      <w:r w:rsidRPr="00F16566">
        <w:rPr>
          <w:spacing w:val="-2"/>
        </w:rPr>
        <w:t xml:space="preserve"> </w:t>
      </w:r>
      <w:r w:rsidRPr="00F16566">
        <w:t>Education Support</w:t>
      </w:r>
      <w:r w:rsidRPr="00F16566">
        <w:rPr>
          <w:spacing w:val="-2"/>
        </w:rPr>
        <w:t xml:space="preserve"> </w:t>
      </w:r>
      <w:r w:rsidRPr="00F16566">
        <w:t>employee</w:t>
      </w:r>
      <w:r w:rsidRPr="00F16566">
        <w:rPr>
          <w:spacing w:val="-4"/>
        </w:rPr>
        <w:t xml:space="preserve"> are</w:t>
      </w:r>
      <w:r w:rsidRPr="00F16566">
        <w:rPr>
          <w:lang w:val="en-AU"/>
        </w:rPr>
        <w:t xml:space="preserve"> not eligible to receive the grant while being paid an employee salary.</w:t>
      </w:r>
    </w:p>
    <w:p w14:paraId="428F45B3" w14:textId="77777777" w:rsidR="00AB44A4" w:rsidRDefault="00A16A92">
      <w:pPr>
        <w:pStyle w:val="Heading1"/>
      </w:pPr>
      <w:bookmarkStart w:id="6" w:name="How_much_are_PST_grants?"/>
      <w:bookmarkEnd w:id="6"/>
      <w:r>
        <w:rPr>
          <w:color w:val="AD272E"/>
        </w:rPr>
        <w:lastRenderedPageBreak/>
        <w:t>How</w:t>
      </w:r>
      <w:r>
        <w:rPr>
          <w:color w:val="AD272E"/>
          <w:spacing w:val="-4"/>
        </w:rPr>
        <w:t xml:space="preserve"> </w:t>
      </w:r>
      <w:r>
        <w:rPr>
          <w:color w:val="AD272E"/>
        </w:rPr>
        <w:t>much</w:t>
      </w:r>
      <w:r>
        <w:rPr>
          <w:color w:val="AD272E"/>
          <w:spacing w:val="-3"/>
        </w:rPr>
        <w:t xml:space="preserve"> </w:t>
      </w:r>
      <w:r>
        <w:rPr>
          <w:color w:val="AD272E"/>
        </w:rPr>
        <w:t>are</w:t>
      </w:r>
      <w:r>
        <w:rPr>
          <w:color w:val="AD272E"/>
          <w:spacing w:val="-2"/>
        </w:rPr>
        <w:t xml:space="preserve"> </w:t>
      </w:r>
      <w:r>
        <w:rPr>
          <w:color w:val="AD272E"/>
        </w:rPr>
        <w:t>PST</w:t>
      </w:r>
      <w:r>
        <w:rPr>
          <w:color w:val="AD272E"/>
          <w:spacing w:val="-2"/>
        </w:rPr>
        <w:t xml:space="preserve"> grants?</w:t>
      </w:r>
    </w:p>
    <w:p w14:paraId="428F45B4" w14:textId="77777777" w:rsidR="00AB44A4" w:rsidRDefault="00A16A92">
      <w:pPr>
        <w:pStyle w:val="BodyText"/>
        <w:ind w:left="132" w:right="361"/>
      </w:pPr>
      <w:r>
        <w:t>The</w:t>
      </w:r>
      <w:r>
        <w:rPr>
          <w:spacing w:val="-3"/>
        </w:rPr>
        <w:t xml:space="preserve"> </w:t>
      </w:r>
      <w:r>
        <w:t>total</w:t>
      </w:r>
      <w:r>
        <w:rPr>
          <w:spacing w:val="-3"/>
        </w:rPr>
        <w:t xml:space="preserve"> </w:t>
      </w:r>
      <w:r>
        <w:t>grant</w:t>
      </w:r>
      <w:r>
        <w:rPr>
          <w:spacing w:val="-1"/>
        </w:rPr>
        <w:t xml:space="preserve"> </w:t>
      </w:r>
      <w:r>
        <w:t>amount</w:t>
      </w:r>
      <w:r>
        <w:rPr>
          <w:spacing w:val="-1"/>
        </w:rPr>
        <w:t xml:space="preserve"> </w:t>
      </w:r>
      <w:r>
        <w:t>is</w:t>
      </w:r>
      <w:r>
        <w:rPr>
          <w:spacing w:val="-5"/>
        </w:rPr>
        <w:t xml:space="preserve"> </w:t>
      </w:r>
      <w:r>
        <w:t>calculated</w:t>
      </w:r>
      <w:r>
        <w:rPr>
          <w:spacing w:val="-3"/>
        </w:rPr>
        <w:t xml:space="preserve"> </w:t>
      </w:r>
      <w:r>
        <w:t>by</w:t>
      </w:r>
      <w:r>
        <w:rPr>
          <w:spacing w:val="-5"/>
        </w:rPr>
        <w:t xml:space="preserve"> </w:t>
      </w:r>
      <w:r>
        <w:t>adding</w:t>
      </w:r>
      <w:r>
        <w:rPr>
          <w:spacing w:val="-5"/>
        </w:rPr>
        <w:t xml:space="preserve"> </w:t>
      </w:r>
      <w:r>
        <w:t>together</w:t>
      </w:r>
      <w:r>
        <w:rPr>
          <w:spacing w:val="-4"/>
        </w:rPr>
        <w:t xml:space="preserve"> </w:t>
      </w:r>
      <w:r>
        <w:t>the</w:t>
      </w:r>
      <w:r>
        <w:rPr>
          <w:spacing w:val="-5"/>
        </w:rPr>
        <w:t xml:space="preserve"> </w:t>
      </w:r>
      <w:r>
        <w:t>number</w:t>
      </w:r>
      <w:r>
        <w:rPr>
          <w:spacing w:val="-1"/>
        </w:rPr>
        <w:t xml:space="preserve"> </w:t>
      </w:r>
      <w:r>
        <w:t>of</w:t>
      </w:r>
      <w:r>
        <w:rPr>
          <w:spacing w:val="-4"/>
        </w:rPr>
        <w:t xml:space="preserve"> </w:t>
      </w:r>
      <w:r>
        <w:t>teaching</w:t>
      </w:r>
      <w:r>
        <w:rPr>
          <w:spacing w:val="-3"/>
        </w:rPr>
        <w:t xml:space="preserve"> </w:t>
      </w:r>
      <w:r>
        <w:t>placement</w:t>
      </w:r>
      <w:r>
        <w:rPr>
          <w:spacing w:val="-3"/>
        </w:rPr>
        <w:t xml:space="preserve"> </w:t>
      </w:r>
      <w:r>
        <w:t>days the PST completes at the school. Daily rates are as follows:</w:t>
      </w:r>
    </w:p>
    <w:p w14:paraId="428F45B6" w14:textId="77777777" w:rsidR="00AB44A4" w:rsidRDefault="00AB44A4">
      <w:pPr>
        <w:pStyle w:val="BodyText"/>
        <w:spacing w:before="194"/>
      </w:pPr>
    </w:p>
    <w:p w14:paraId="428F45B7" w14:textId="77777777" w:rsidR="00AB44A4" w:rsidRDefault="00A16A92">
      <w:pPr>
        <w:pStyle w:val="ListParagraph"/>
        <w:numPr>
          <w:ilvl w:val="0"/>
          <w:numId w:val="2"/>
        </w:numPr>
        <w:tabs>
          <w:tab w:val="left" w:pos="852"/>
        </w:tabs>
        <w:spacing w:before="0"/>
        <w:ind w:hanging="360"/>
      </w:pPr>
      <w:r>
        <w:t>$140</w:t>
      </w:r>
      <w:r>
        <w:rPr>
          <w:spacing w:val="-5"/>
        </w:rPr>
        <w:t xml:space="preserve"> </w:t>
      </w:r>
      <w:r>
        <w:t>per</w:t>
      </w:r>
      <w:r>
        <w:rPr>
          <w:spacing w:val="-5"/>
        </w:rPr>
        <w:t xml:space="preserve"> </w:t>
      </w:r>
      <w:r>
        <w:t>day</w:t>
      </w:r>
      <w:r>
        <w:rPr>
          <w:spacing w:val="-6"/>
        </w:rPr>
        <w:t xml:space="preserve"> </w:t>
      </w:r>
      <w:r>
        <w:t>for</w:t>
      </w:r>
      <w:r>
        <w:rPr>
          <w:spacing w:val="-5"/>
        </w:rPr>
        <w:t xml:space="preserve"> </w:t>
      </w:r>
      <w:r>
        <w:t>placements</w:t>
      </w:r>
      <w:r>
        <w:rPr>
          <w:spacing w:val="-3"/>
        </w:rPr>
        <w:t xml:space="preserve"> </w:t>
      </w:r>
      <w:r>
        <w:t>in</w:t>
      </w:r>
      <w:r>
        <w:rPr>
          <w:spacing w:val="-6"/>
        </w:rPr>
        <w:t xml:space="preserve"> </w:t>
      </w:r>
      <w:r>
        <w:t>specialist</w:t>
      </w:r>
      <w:r>
        <w:rPr>
          <w:spacing w:val="-2"/>
        </w:rPr>
        <w:t xml:space="preserve"> </w:t>
      </w:r>
      <w:r>
        <w:t>schools</w:t>
      </w:r>
      <w:r>
        <w:rPr>
          <w:spacing w:val="-6"/>
        </w:rPr>
        <w:t xml:space="preserve"> </w:t>
      </w:r>
      <w:r>
        <w:t>in</w:t>
      </w:r>
      <w:r>
        <w:rPr>
          <w:spacing w:val="-4"/>
        </w:rPr>
        <w:t xml:space="preserve"> </w:t>
      </w:r>
      <w:r>
        <w:t>metropolitan</w:t>
      </w:r>
      <w:r>
        <w:rPr>
          <w:spacing w:val="-6"/>
        </w:rPr>
        <w:t xml:space="preserve"> </w:t>
      </w:r>
      <w:r>
        <w:rPr>
          <w:spacing w:val="-2"/>
        </w:rPr>
        <w:t>Melbourne</w:t>
      </w:r>
    </w:p>
    <w:p w14:paraId="428F45B8" w14:textId="77777777" w:rsidR="00AB44A4" w:rsidRDefault="00A16A92">
      <w:pPr>
        <w:pStyle w:val="ListParagraph"/>
        <w:numPr>
          <w:ilvl w:val="0"/>
          <w:numId w:val="2"/>
        </w:numPr>
        <w:tabs>
          <w:tab w:val="left" w:pos="853"/>
        </w:tabs>
        <w:spacing w:before="120"/>
        <w:ind w:left="853" w:hanging="360"/>
      </w:pPr>
      <w:r>
        <w:t>$140</w:t>
      </w:r>
      <w:r>
        <w:rPr>
          <w:spacing w:val="-7"/>
        </w:rPr>
        <w:t xml:space="preserve"> </w:t>
      </w:r>
      <w:r>
        <w:t>per</w:t>
      </w:r>
      <w:r>
        <w:rPr>
          <w:spacing w:val="-6"/>
        </w:rPr>
        <w:t xml:space="preserve"> </w:t>
      </w:r>
      <w:r>
        <w:t>day</w:t>
      </w:r>
      <w:r>
        <w:rPr>
          <w:spacing w:val="-7"/>
        </w:rPr>
        <w:t xml:space="preserve"> </w:t>
      </w:r>
      <w:r>
        <w:t>for</w:t>
      </w:r>
      <w:r>
        <w:rPr>
          <w:spacing w:val="-5"/>
        </w:rPr>
        <w:t xml:space="preserve"> </w:t>
      </w:r>
      <w:r>
        <w:t>placements</w:t>
      </w:r>
      <w:r>
        <w:rPr>
          <w:spacing w:val="-4"/>
        </w:rPr>
        <w:t xml:space="preserve"> </w:t>
      </w:r>
      <w:r>
        <w:t>in</w:t>
      </w:r>
      <w:r>
        <w:rPr>
          <w:spacing w:val="-7"/>
        </w:rPr>
        <w:t xml:space="preserve"> </w:t>
      </w:r>
      <w:r>
        <w:t>regional</w:t>
      </w:r>
      <w:r>
        <w:rPr>
          <w:spacing w:val="-5"/>
        </w:rPr>
        <w:t xml:space="preserve"> </w:t>
      </w:r>
      <w:r>
        <w:t>urban</w:t>
      </w:r>
      <w:r>
        <w:rPr>
          <w:spacing w:val="-6"/>
        </w:rPr>
        <w:t xml:space="preserve"> </w:t>
      </w:r>
      <w:r>
        <w:t>centre</w:t>
      </w:r>
      <w:r>
        <w:rPr>
          <w:spacing w:val="-6"/>
        </w:rPr>
        <w:t xml:space="preserve"> </w:t>
      </w:r>
      <w:r>
        <w:t>schools</w:t>
      </w:r>
      <w:r>
        <w:rPr>
          <w:spacing w:val="-6"/>
        </w:rPr>
        <w:t xml:space="preserve"> </w:t>
      </w:r>
      <w:r>
        <w:t>(including</w:t>
      </w:r>
      <w:r>
        <w:rPr>
          <w:spacing w:val="-5"/>
        </w:rPr>
        <w:t xml:space="preserve"> </w:t>
      </w:r>
      <w:r>
        <w:t>specialist</w:t>
      </w:r>
      <w:r>
        <w:rPr>
          <w:spacing w:val="-2"/>
        </w:rPr>
        <w:t xml:space="preserve"> schools)</w:t>
      </w:r>
    </w:p>
    <w:p w14:paraId="428F45B9" w14:textId="77777777" w:rsidR="00AB44A4" w:rsidRDefault="00A16A92">
      <w:pPr>
        <w:pStyle w:val="ListParagraph"/>
        <w:numPr>
          <w:ilvl w:val="0"/>
          <w:numId w:val="2"/>
        </w:numPr>
        <w:tabs>
          <w:tab w:val="left" w:pos="853"/>
        </w:tabs>
        <w:spacing w:before="116"/>
        <w:ind w:left="853" w:hanging="360"/>
      </w:pPr>
      <w:r>
        <w:t>$280</w:t>
      </w:r>
      <w:r>
        <w:rPr>
          <w:spacing w:val="-6"/>
        </w:rPr>
        <w:t xml:space="preserve"> </w:t>
      </w:r>
      <w:r>
        <w:t>per</w:t>
      </w:r>
      <w:r>
        <w:rPr>
          <w:spacing w:val="-6"/>
        </w:rPr>
        <w:t xml:space="preserve"> </w:t>
      </w:r>
      <w:r>
        <w:t>day</w:t>
      </w:r>
      <w:r>
        <w:rPr>
          <w:spacing w:val="-8"/>
        </w:rPr>
        <w:t xml:space="preserve"> </w:t>
      </w:r>
      <w:r>
        <w:t>for</w:t>
      </w:r>
      <w:r>
        <w:rPr>
          <w:spacing w:val="-6"/>
        </w:rPr>
        <w:t xml:space="preserve"> </w:t>
      </w:r>
      <w:r>
        <w:t>placements</w:t>
      </w:r>
      <w:r>
        <w:rPr>
          <w:spacing w:val="-5"/>
        </w:rPr>
        <w:t xml:space="preserve"> </w:t>
      </w:r>
      <w:r>
        <w:t>in</w:t>
      </w:r>
      <w:r>
        <w:rPr>
          <w:spacing w:val="-4"/>
        </w:rPr>
        <w:t xml:space="preserve"> </w:t>
      </w:r>
      <w:r>
        <w:t>inner</w:t>
      </w:r>
      <w:r>
        <w:rPr>
          <w:spacing w:val="-7"/>
        </w:rPr>
        <w:t xml:space="preserve"> </w:t>
      </w:r>
      <w:r>
        <w:t>regional</w:t>
      </w:r>
      <w:r>
        <w:rPr>
          <w:spacing w:val="-5"/>
        </w:rPr>
        <w:t xml:space="preserve"> </w:t>
      </w:r>
      <w:r>
        <w:t>schools</w:t>
      </w:r>
      <w:r>
        <w:rPr>
          <w:spacing w:val="-5"/>
        </w:rPr>
        <w:t xml:space="preserve"> </w:t>
      </w:r>
      <w:r>
        <w:t>(including</w:t>
      </w:r>
      <w:r>
        <w:rPr>
          <w:spacing w:val="-5"/>
        </w:rPr>
        <w:t xml:space="preserve"> </w:t>
      </w:r>
      <w:r>
        <w:t>specialist</w:t>
      </w:r>
      <w:r>
        <w:rPr>
          <w:spacing w:val="-6"/>
        </w:rPr>
        <w:t xml:space="preserve"> </w:t>
      </w:r>
      <w:r>
        <w:rPr>
          <w:spacing w:val="-2"/>
        </w:rPr>
        <w:t>schools)</w:t>
      </w:r>
    </w:p>
    <w:p w14:paraId="428F45BB" w14:textId="6701208F" w:rsidR="00AB44A4" w:rsidRDefault="00A16A92" w:rsidP="006613F4">
      <w:pPr>
        <w:pStyle w:val="ListParagraph"/>
        <w:numPr>
          <w:ilvl w:val="0"/>
          <w:numId w:val="2"/>
        </w:numPr>
        <w:tabs>
          <w:tab w:val="left" w:pos="853"/>
        </w:tabs>
        <w:spacing w:before="120" w:line="237" w:lineRule="auto"/>
        <w:ind w:left="853" w:right="664" w:hanging="360"/>
      </w:pPr>
      <w:r>
        <w:t>$420</w:t>
      </w:r>
      <w:r>
        <w:rPr>
          <w:spacing w:val="-3"/>
        </w:rPr>
        <w:t xml:space="preserve"> </w:t>
      </w:r>
      <w:r>
        <w:t>per</w:t>
      </w:r>
      <w:r>
        <w:rPr>
          <w:spacing w:val="-4"/>
        </w:rPr>
        <w:t xml:space="preserve"> </w:t>
      </w:r>
      <w:r>
        <w:t>day</w:t>
      </w:r>
      <w:r>
        <w:rPr>
          <w:spacing w:val="-5"/>
        </w:rPr>
        <w:t xml:space="preserve"> </w:t>
      </w:r>
      <w:r>
        <w:t>for</w:t>
      </w:r>
      <w:r>
        <w:rPr>
          <w:spacing w:val="-4"/>
        </w:rPr>
        <w:t xml:space="preserve"> </w:t>
      </w:r>
      <w:r>
        <w:t>placements</w:t>
      </w:r>
      <w:r>
        <w:rPr>
          <w:spacing w:val="-2"/>
        </w:rPr>
        <w:t xml:space="preserve"> </w:t>
      </w:r>
      <w:r>
        <w:t>in</w:t>
      </w:r>
      <w:r>
        <w:rPr>
          <w:spacing w:val="-2"/>
        </w:rPr>
        <w:t xml:space="preserve"> </w:t>
      </w:r>
      <w:r>
        <w:t>outer</w:t>
      </w:r>
      <w:r>
        <w:rPr>
          <w:spacing w:val="-4"/>
        </w:rPr>
        <w:t xml:space="preserve"> </w:t>
      </w:r>
      <w:r>
        <w:t>regional</w:t>
      </w:r>
      <w:r>
        <w:rPr>
          <w:spacing w:val="-3"/>
        </w:rPr>
        <w:t xml:space="preserve"> </w:t>
      </w:r>
      <w:r>
        <w:t>and</w:t>
      </w:r>
      <w:r>
        <w:rPr>
          <w:spacing w:val="-3"/>
        </w:rPr>
        <w:t xml:space="preserve"> </w:t>
      </w:r>
      <w:r>
        <w:t>remote</w:t>
      </w:r>
      <w:r>
        <w:rPr>
          <w:spacing w:val="-5"/>
        </w:rPr>
        <w:t xml:space="preserve"> </w:t>
      </w:r>
      <w:r>
        <w:t>schools</w:t>
      </w:r>
      <w:r>
        <w:rPr>
          <w:spacing w:val="-4"/>
        </w:rPr>
        <w:t xml:space="preserve"> </w:t>
      </w:r>
      <w:r>
        <w:t>(including</w:t>
      </w:r>
      <w:r>
        <w:rPr>
          <w:spacing w:val="-3"/>
        </w:rPr>
        <w:t xml:space="preserve"> </w:t>
      </w:r>
      <w:r>
        <w:t xml:space="preserve">specialist </w:t>
      </w:r>
      <w:r>
        <w:rPr>
          <w:spacing w:val="-2"/>
        </w:rPr>
        <w:t>schools)</w:t>
      </w:r>
      <w:r w:rsidR="006613F4">
        <w:rPr>
          <w:spacing w:val="-2"/>
        </w:rPr>
        <w:br/>
      </w:r>
    </w:p>
    <w:p w14:paraId="428F45BC" w14:textId="77777777" w:rsidR="00AB44A4" w:rsidRDefault="00A16A92">
      <w:pPr>
        <w:pStyle w:val="Heading1"/>
      </w:pPr>
      <w:bookmarkStart w:id="7" w:name="How_do_I_approve_a_PST’s_placement?"/>
      <w:bookmarkEnd w:id="7"/>
      <w:r>
        <w:rPr>
          <w:color w:val="AD272E"/>
        </w:rPr>
        <w:t>How</w:t>
      </w:r>
      <w:r>
        <w:rPr>
          <w:color w:val="AD272E"/>
          <w:spacing w:val="-3"/>
        </w:rPr>
        <w:t xml:space="preserve"> </w:t>
      </w:r>
      <w:r>
        <w:rPr>
          <w:color w:val="AD272E"/>
        </w:rPr>
        <w:t>do</w:t>
      </w:r>
      <w:r>
        <w:rPr>
          <w:color w:val="AD272E"/>
          <w:spacing w:val="-3"/>
        </w:rPr>
        <w:t xml:space="preserve"> </w:t>
      </w:r>
      <w:r>
        <w:rPr>
          <w:color w:val="AD272E"/>
        </w:rPr>
        <w:t>I</w:t>
      </w:r>
      <w:r>
        <w:rPr>
          <w:color w:val="AD272E"/>
          <w:spacing w:val="-2"/>
        </w:rPr>
        <w:t xml:space="preserve"> </w:t>
      </w:r>
      <w:r>
        <w:rPr>
          <w:color w:val="AD272E"/>
        </w:rPr>
        <w:t>approve</w:t>
      </w:r>
      <w:r>
        <w:rPr>
          <w:color w:val="AD272E"/>
          <w:spacing w:val="-4"/>
        </w:rPr>
        <w:t xml:space="preserve"> </w:t>
      </w:r>
      <w:r>
        <w:rPr>
          <w:color w:val="AD272E"/>
        </w:rPr>
        <w:t>a</w:t>
      </w:r>
      <w:r>
        <w:rPr>
          <w:color w:val="AD272E"/>
          <w:spacing w:val="-1"/>
        </w:rPr>
        <w:t xml:space="preserve"> </w:t>
      </w:r>
      <w:r>
        <w:rPr>
          <w:color w:val="AD272E"/>
        </w:rPr>
        <w:t>PST’s</w:t>
      </w:r>
      <w:r>
        <w:rPr>
          <w:color w:val="AD272E"/>
          <w:spacing w:val="-5"/>
        </w:rPr>
        <w:t xml:space="preserve"> </w:t>
      </w:r>
      <w:r>
        <w:rPr>
          <w:color w:val="AD272E"/>
          <w:spacing w:val="-2"/>
        </w:rPr>
        <w:t>placement?</w:t>
      </w:r>
    </w:p>
    <w:p w14:paraId="428F45BD" w14:textId="77777777" w:rsidR="00AB44A4" w:rsidRDefault="00A16A92">
      <w:pPr>
        <w:pStyle w:val="BodyText"/>
        <w:ind w:left="132"/>
      </w:pPr>
      <w:r>
        <w:t>After</w:t>
      </w:r>
      <w:r>
        <w:rPr>
          <w:spacing w:val="-6"/>
        </w:rPr>
        <w:t xml:space="preserve"> </w:t>
      </w:r>
      <w:r>
        <w:t>a</w:t>
      </w:r>
      <w:r>
        <w:rPr>
          <w:spacing w:val="-3"/>
        </w:rPr>
        <w:t xml:space="preserve"> </w:t>
      </w:r>
      <w:r>
        <w:t>PST</w:t>
      </w:r>
      <w:r>
        <w:rPr>
          <w:spacing w:val="-5"/>
        </w:rPr>
        <w:t xml:space="preserve"> </w:t>
      </w:r>
      <w:r>
        <w:t>has</w:t>
      </w:r>
      <w:r>
        <w:rPr>
          <w:spacing w:val="-5"/>
        </w:rPr>
        <w:t xml:space="preserve"> </w:t>
      </w:r>
      <w:r>
        <w:t>successfully</w:t>
      </w:r>
      <w:r>
        <w:rPr>
          <w:spacing w:val="-1"/>
        </w:rPr>
        <w:t xml:space="preserve"> </w:t>
      </w:r>
      <w:r>
        <w:t>applied</w:t>
      </w:r>
      <w:r>
        <w:rPr>
          <w:spacing w:val="-3"/>
        </w:rPr>
        <w:t xml:space="preserve"> </w:t>
      </w:r>
      <w:r>
        <w:t>to</w:t>
      </w:r>
      <w:r>
        <w:rPr>
          <w:spacing w:val="-5"/>
        </w:rPr>
        <w:t xml:space="preserve"> </w:t>
      </w:r>
      <w:r>
        <w:t>the</w:t>
      </w:r>
      <w:r>
        <w:rPr>
          <w:spacing w:val="-5"/>
        </w:rPr>
        <w:t xml:space="preserve"> </w:t>
      </w:r>
      <w:r>
        <w:t>PPG</w:t>
      </w:r>
      <w:r>
        <w:rPr>
          <w:spacing w:val="-3"/>
        </w:rPr>
        <w:t xml:space="preserve"> </w:t>
      </w:r>
      <w:r>
        <w:t>program</w:t>
      </w:r>
      <w:r>
        <w:rPr>
          <w:spacing w:val="-1"/>
        </w:rPr>
        <w:t xml:space="preserve"> </w:t>
      </w:r>
      <w:r>
        <w:t>via</w:t>
      </w:r>
      <w:r>
        <w:rPr>
          <w:spacing w:val="-5"/>
        </w:rPr>
        <w:t xml:space="preserve"> </w:t>
      </w:r>
      <w:r>
        <w:t>the</w:t>
      </w:r>
      <w:r>
        <w:rPr>
          <w:spacing w:val="-5"/>
        </w:rPr>
        <w:t xml:space="preserve"> </w:t>
      </w:r>
      <w:r>
        <w:t>Program</w:t>
      </w:r>
      <w:r>
        <w:rPr>
          <w:spacing w:val="-3"/>
        </w:rPr>
        <w:t xml:space="preserve"> </w:t>
      </w:r>
      <w:r>
        <w:rPr>
          <w:spacing w:val="-2"/>
        </w:rPr>
        <w:t>Portal:</w:t>
      </w:r>
    </w:p>
    <w:p w14:paraId="428F45BE" w14:textId="77777777" w:rsidR="00AB44A4" w:rsidRDefault="00A16A92">
      <w:pPr>
        <w:pStyle w:val="ListParagraph"/>
        <w:numPr>
          <w:ilvl w:val="0"/>
          <w:numId w:val="1"/>
        </w:numPr>
        <w:tabs>
          <w:tab w:val="left" w:pos="492"/>
        </w:tabs>
        <w:spacing w:before="121"/>
        <w:ind w:right="460"/>
      </w:pPr>
      <w:r>
        <w:t>you</w:t>
      </w:r>
      <w:r>
        <w:rPr>
          <w:spacing w:val="-2"/>
        </w:rPr>
        <w:t xml:space="preserve"> </w:t>
      </w:r>
      <w:r>
        <w:t>will</w:t>
      </w:r>
      <w:r>
        <w:rPr>
          <w:spacing w:val="-2"/>
        </w:rPr>
        <w:t xml:space="preserve"> </w:t>
      </w:r>
      <w:r>
        <w:t>receive</w:t>
      </w:r>
      <w:r>
        <w:rPr>
          <w:spacing w:val="-2"/>
        </w:rPr>
        <w:t xml:space="preserve"> </w:t>
      </w:r>
      <w:r>
        <w:t>an</w:t>
      </w:r>
      <w:r>
        <w:rPr>
          <w:spacing w:val="-4"/>
        </w:rPr>
        <w:t xml:space="preserve"> </w:t>
      </w:r>
      <w:r>
        <w:t>email</w:t>
      </w:r>
      <w:r>
        <w:rPr>
          <w:spacing w:val="-5"/>
        </w:rPr>
        <w:t xml:space="preserve"> </w:t>
      </w:r>
      <w:r>
        <w:t xml:space="preserve">from </w:t>
      </w:r>
      <w:hyperlink r:id="rId12">
        <w:r>
          <w:rPr>
            <w:color w:val="AD272E"/>
            <w:u w:val="single" w:color="AD272E"/>
          </w:rPr>
          <w:t>ppg@grants.vic.gov.au</w:t>
        </w:r>
      </w:hyperlink>
      <w:r>
        <w:rPr>
          <w:color w:val="AD272E"/>
        </w:rPr>
        <w:t xml:space="preserve"> </w:t>
      </w:r>
      <w:r>
        <w:t>providing</w:t>
      </w:r>
      <w:r>
        <w:rPr>
          <w:spacing w:val="-2"/>
        </w:rPr>
        <w:t xml:space="preserve"> </w:t>
      </w:r>
      <w:r>
        <w:t>a</w:t>
      </w:r>
      <w:r>
        <w:rPr>
          <w:spacing w:val="-2"/>
        </w:rPr>
        <w:t xml:space="preserve"> </w:t>
      </w:r>
      <w:r>
        <w:t>link</w:t>
      </w:r>
      <w:r>
        <w:rPr>
          <w:spacing w:val="-4"/>
        </w:rPr>
        <w:t xml:space="preserve"> </w:t>
      </w:r>
      <w:r>
        <w:t>for</w:t>
      </w:r>
      <w:r>
        <w:rPr>
          <w:spacing w:val="-3"/>
        </w:rPr>
        <w:t xml:space="preserve"> </w:t>
      </w:r>
      <w:r>
        <w:t>you</w:t>
      </w:r>
      <w:r>
        <w:rPr>
          <w:spacing w:val="-2"/>
        </w:rPr>
        <w:t xml:space="preserve"> </w:t>
      </w:r>
      <w:r>
        <w:t>to</w:t>
      </w:r>
      <w:r>
        <w:rPr>
          <w:spacing w:val="-4"/>
        </w:rPr>
        <w:t xml:space="preserve"> </w:t>
      </w:r>
      <w:r>
        <w:t>access</w:t>
      </w:r>
      <w:r>
        <w:rPr>
          <w:spacing w:val="-4"/>
        </w:rPr>
        <w:t xml:space="preserve"> </w:t>
      </w:r>
      <w:r>
        <w:t xml:space="preserve">their application. This will allow you to review placement details for the PST undertaking the </w:t>
      </w:r>
      <w:r>
        <w:rPr>
          <w:spacing w:val="-2"/>
        </w:rPr>
        <w:t>placement.</w:t>
      </w:r>
    </w:p>
    <w:p w14:paraId="428F45BF" w14:textId="77777777" w:rsidR="00AB44A4" w:rsidRDefault="00A16A92">
      <w:pPr>
        <w:pStyle w:val="ListParagraph"/>
        <w:numPr>
          <w:ilvl w:val="0"/>
          <w:numId w:val="1"/>
        </w:numPr>
        <w:tabs>
          <w:tab w:val="left" w:pos="492"/>
        </w:tabs>
        <w:spacing w:before="122" w:line="237" w:lineRule="auto"/>
        <w:ind w:right="339"/>
      </w:pPr>
      <w:r>
        <w:t>you</w:t>
      </w:r>
      <w:r>
        <w:rPr>
          <w:spacing w:val="-1"/>
        </w:rPr>
        <w:t xml:space="preserve"> </w:t>
      </w:r>
      <w:r>
        <w:t>will</w:t>
      </w:r>
      <w:r>
        <w:rPr>
          <w:spacing w:val="-1"/>
        </w:rPr>
        <w:t xml:space="preserve"> </w:t>
      </w:r>
      <w:r>
        <w:t>need</w:t>
      </w:r>
      <w:r>
        <w:rPr>
          <w:spacing w:val="-1"/>
        </w:rPr>
        <w:t xml:space="preserve"> </w:t>
      </w:r>
      <w:r>
        <w:t>to</w:t>
      </w:r>
      <w:r>
        <w:rPr>
          <w:spacing w:val="-3"/>
        </w:rPr>
        <w:t xml:space="preserve"> </w:t>
      </w:r>
      <w:r>
        <w:t>click on</w:t>
      </w:r>
      <w:r>
        <w:rPr>
          <w:spacing w:val="-3"/>
        </w:rPr>
        <w:t xml:space="preserve"> </w:t>
      </w:r>
      <w:r>
        <w:t>a</w:t>
      </w:r>
      <w:r>
        <w:rPr>
          <w:spacing w:val="-1"/>
        </w:rPr>
        <w:t xml:space="preserve"> </w:t>
      </w:r>
      <w:r>
        <w:t>link in</w:t>
      </w:r>
      <w:r>
        <w:rPr>
          <w:spacing w:val="-1"/>
        </w:rPr>
        <w:t xml:space="preserve"> </w:t>
      </w:r>
      <w:r>
        <w:t>the</w:t>
      </w:r>
      <w:r>
        <w:rPr>
          <w:spacing w:val="-3"/>
        </w:rPr>
        <w:t xml:space="preserve"> </w:t>
      </w:r>
      <w:r>
        <w:t>email</w:t>
      </w:r>
      <w:r>
        <w:rPr>
          <w:spacing w:val="-1"/>
        </w:rPr>
        <w:t xml:space="preserve"> </w:t>
      </w:r>
      <w:r>
        <w:t>which</w:t>
      </w:r>
      <w:r>
        <w:rPr>
          <w:spacing w:val="-3"/>
        </w:rPr>
        <w:t xml:space="preserve"> </w:t>
      </w:r>
      <w:r>
        <w:t>will</w:t>
      </w:r>
      <w:r>
        <w:rPr>
          <w:spacing w:val="-1"/>
        </w:rPr>
        <w:t xml:space="preserve"> </w:t>
      </w:r>
      <w:r>
        <w:t>take</w:t>
      </w:r>
      <w:r>
        <w:rPr>
          <w:spacing w:val="-1"/>
        </w:rPr>
        <w:t xml:space="preserve"> </w:t>
      </w:r>
      <w:r>
        <w:t>you</w:t>
      </w:r>
      <w:r>
        <w:rPr>
          <w:spacing w:val="-1"/>
        </w:rPr>
        <w:t xml:space="preserve"> </w:t>
      </w:r>
      <w:r>
        <w:t>into</w:t>
      </w:r>
      <w:r>
        <w:rPr>
          <w:spacing w:val="-3"/>
        </w:rPr>
        <w:t xml:space="preserve"> </w:t>
      </w:r>
      <w:r>
        <w:t>the</w:t>
      </w:r>
      <w:r>
        <w:rPr>
          <w:spacing w:val="-3"/>
        </w:rPr>
        <w:t xml:space="preserve"> </w:t>
      </w:r>
      <w:r>
        <w:t>program</w:t>
      </w:r>
      <w:r>
        <w:rPr>
          <w:spacing w:val="-2"/>
        </w:rPr>
        <w:t xml:space="preserve"> </w:t>
      </w:r>
      <w:r>
        <w:t>portal</w:t>
      </w:r>
      <w:r>
        <w:rPr>
          <w:spacing w:val="-1"/>
        </w:rPr>
        <w:t xml:space="preserve"> </w:t>
      </w:r>
      <w:r>
        <w:t>to</w:t>
      </w:r>
      <w:r>
        <w:rPr>
          <w:spacing w:val="-3"/>
        </w:rPr>
        <w:t xml:space="preserve"> </w:t>
      </w:r>
      <w:r>
        <w:t>verify or reject the location and placement dates submitted by the PST.</w:t>
      </w:r>
    </w:p>
    <w:p w14:paraId="2AB861BB" w14:textId="233A9015" w:rsidR="000F1944" w:rsidRDefault="00A16A92" w:rsidP="006613F4">
      <w:pPr>
        <w:pStyle w:val="BodyText"/>
        <w:spacing w:before="119"/>
        <w:ind w:left="133" w:right="361"/>
      </w:pPr>
      <w:r>
        <w:t>At</w:t>
      </w:r>
      <w:r>
        <w:rPr>
          <w:spacing w:val="-1"/>
        </w:rPr>
        <w:t xml:space="preserve"> </w:t>
      </w:r>
      <w:r>
        <w:t>the</w:t>
      </w:r>
      <w:r>
        <w:rPr>
          <w:spacing w:val="-5"/>
        </w:rPr>
        <w:t xml:space="preserve"> </w:t>
      </w:r>
      <w:r>
        <w:t>earliest,</w:t>
      </w:r>
      <w:r>
        <w:rPr>
          <w:spacing w:val="-3"/>
        </w:rPr>
        <w:t xml:space="preserve"> </w:t>
      </w:r>
      <w:r>
        <w:t>emails</w:t>
      </w:r>
      <w:r>
        <w:rPr>
          <w:spacing w:val="-2"/>
        </w:rPr>
        <w:t xml:space="preserve"> </w:t>
      </w:r>
      <w:r>
        <w:t>will</w:t>
      </w:r>
      <w:r>
        <w:rPr>
          <w:spacing w:val="-3"/>
        </w:rPr>
        <w:t xml:space="preserve"> </w:t>
      </w:r>
      <w:r>
        <w:t>be</w:t>
      </w:r>
      <w:r>
        <w:rPr>
          <w:spacing w:val="-3"/>
        </w:rPr>
        <w:t xml:space="preserve"> </w:t>
      </w:r>
      <w:r>
        <w:t>automatically</w:t>
      </w:r>
      <w:r>
        <w:rPr>
          <w:spacing w:val="-2"/>
        </w:rPr>
        <w:t xml:space="preserve"> </w:t>
      </w:r>
      <w:r>
        <w:t>generated</w:t>
      </w:r>
      <w:r>
        <w:rPr>
          <w:spacing w:val="-3"/>
        </w:rPr>
        <w:t xml:space="preserve"> </w:t>
      </w:r>
      <w:r>
        <w:t>4</w:t>
      </w:r>
      <w:r>
        <w:rPr>
          <w:spacing w:val="-5"/>
        </w:rPr>
        <w:t xml:space="preserve"> </w:t>
      </w:r>
      <w:r>
        <w:t>weeks</w:t>
      </w:r>
      <w:r>
        <w:rPr>
          <w:spacing w:val="-2"/>
        </w:rPr>
        <w:t xml:space="preserve"> </w:t>
      </w:r>
      <w:r>
        <w:t>prior</w:t>
      </w:r>
      <w:r>
        <w:rPr>
          <w:spacing w:val="-4"/>
        </w:rPr>
        <w:t xml:space="preserve"> </w:t>
      </w:r>
      <w:r>
        <w:t>to</w:t>
      </w:r>
      <w:r>
        <w:rPr>
          <w:spacing w:val="-5"/>
        </w:rPr>
        <w:t xml:space="preserve"> </w:t>
      </w:r>
      <w:r>
        <w:t>a</w:t>
      </w:r>
      <w:r>
        <w:rPr>
          <w:spacing w:val="-5"/>
        </w:rPr>
        <w:t xml:space="preserve"> </w:t>
      </w:r>
      <w:r>
        <w:t>teaching</w:t>
      </w:r>
      <w:r>
        <w:rPr>
          <w:spacing w:val="-3"/>
        </w:rPr>
        <w:t xml:space="preserve"> </w:t>
      </w:r>
      <w:r>
        <w:t>placement commencing once details are confirmed by the PST in the portal. Your timely approval of applications will help payments to be made to PSTs.</w:t>
      </w:r>
      <w:r w:rsidR="006613F4">
        <w:br/>
      </w:r>
    </w:p>
    <w:p w14:paraId="03A24BD8" w14:textId="77777777" w:rsidR="000F1944" w:rsidRPr="006613F4" w:rsidRDefault="000F1944" w:rsidP="006613F4">
      <w:pPr>
        <w:pStyle w:val="BodyText"/>
        <w:spacing w:before="239"/>
        <w:rPr>
          <w:b/>
          <w:bCs/>
          <w:color w:val="AD272E"/>
          <w:sz w:val="28"/>
          <w:szCs w:val="28"/>
        </w:rPr>
      </w:pPr>
      <w:r w:rsidRPr="006613F4">
        <w:rPr>
          <w:b/>
          <w:bCs/>
          <w:color w:val="AD272E"/>
          <w:sz w:val="28"/>
          <w:szCs w:val="28"/>
        </w:rPr>
        <w:t>How do I approve a PST’s application that has multiple placements at the same host school?</w:t>
      </w:r>
    </w:p>
    <w:p w14:paraId="0444403D" w14:textId="77777777" w:rsidR="000F1944" w:rsidRPr="006613F4" w:rsidRDefault="000F1944" w:rsidP="000F1944">
      <w:pPr>
        <w:pStyle w:val="NormalWeb"/>
        <w:spacing w:after="240" w:afterAutospacing="0"/>
        <w:rPr>
          <w:rFonts w:ascii="Arial" w:eastAsia="Arial" w:hAnsi="Arial" w:cs="Arial"/>
          <w:sz w:val="22"/>
          <w:szCs w:val="22"/>
          <w:lang w:val="en-US" w:eastAsia="en-US"/>
        </w:rPr>
      </w:pPr>
      <w:r w:rsidRPr="006613F4">
        <w:rPr>
          <w:rFonts w:ascii="Arial" w:eastAsia="Arial" w:hAnsi="Arial" w:cs="Arial"/>
          <w:sz w:val="22"/>
          <w:szCs w:val="22"/>
          <w:lang w:val="en-US" w:eastAsia="en-US"/>
        </w:rPr>
        <w:t>If a PST is completing placement at the same host school over several placement blocks, they must submit a separate application for each placement block.</w:t>
      </w:r>
    </w:p>
    <w:p w14:paraId="4961226D" w14:textId="77777777" w:rsidR="000F1944" w:rsidRPr="006613F4" w:rsidRDefault="000F1944" w:rsidP="000F1944">
      <w:pPr>
        <w:pStyle w:val="NormalWeb"/>
        <w:spacing w:after="240" w:afterAutospacing="0"/>
        <w:rPr>
          <w:rFonts w:ascii="Arial" w:eastAsia="Arial" w:hAnsi="Arial" w:cs="Arial"/>
          <w:sz w:val="22"/>
          <w:szCs w:val="22"/>
          <w:lang w:val="en-US" w:eastAsia="en-US"/>
        </w:rPr>
      </w:pPr>
      <w:r w:rsidRPr="006613F4">
        <w:rPr>
          <w:rFonts w:ascii="Arial" w:eastAsia="Arial" w:hAnsi="Arial" w:cs="Arial"/>
          <w:sz w:val="22"/>
          <w:szCs w:val="22"/>
          <w:lang w:val="en-US" w:eastAsia="en-US"/>
        </w:rPr>
        <w:t>For example, if a PST is to complete a 40-day placement at the same host school over two semesters. The PST must enter the applications as follows:</w:t>
      </w:r>
    </w:p>
    <w:p w14:paraId="2E728744" w14:textId="77777777" w:rsidR="000F1944" w:rsidRDefault="000F1944" w:rsidP="000F1944">
      <w:pPr>
        <w:widowControl/>
        <w:numPr>
          <w:ilvl w:val="0"/>
          <w:numId w:val="4"/>
        </w:numPr>
        <w:autoSpaceDE/>
        <w:autoSpaceDN/>
        <w:spacing w:before="100" w:beforeAutospacing="1" w:after="240"/>
      </w:pPr>
      <w:r>
        <w:t>Application 1: application submitted for 10-days for the placement block completed in April</w:t>
      </w:r>
    </w:p>
    <w:p w14:paraId="7ABC031B" w14:textId="77777777" w:rsidR="000F1944" w:rsidRDefault="000F1944" w:rsidP="000F1944">
      <w:pPr>
        <w:widowControl/>
        <w:numPr>
          <w:ilvl w:val="0"/>
          <w:numId w:val="4"/>
        </w:numPr>
        <w:autoSpaceDE/>
        <w:autoSpaceDN/>
        <w:spacing w:before="100" w:beforeAutospacing="1" w:after="240"/>
      </w:pPr>
      <w:r>
        <w:t>Application 2: application submitted for 30-days for the placement block completed in September</w:t>
      </w:r>
    </w:p>
    <w:p w14:paraId="428F45C1" w14:textId="2FEDE4C8" w:rsidR="00AB44A4" w:rsidRPr="006613F4" w:rsidRDefault="000F1944" w:rsidP="006613F4">
      <w:pPr>
        <w:pStyle w:val="NormalWeb"/>
        <w:spacing w:after="240" w:afterAutospacing="0"/>
        <w:rPr>
          <w:rFonts w:ascii="Arial" w:eastAsia="Arial" w:hAnsi="Arial" w:cs="Arial"/>
          <w:sz w:val="22"/>
          <w:szCs w:val="22"/>
          <w:lang w:val="en-US" w:eastAsia="en-US"/>
        </w:rPr>
      </w:pPr>
      <w:r w:rsidRPr="006613F4">
        <w:rPr>
          <w:rFonts w:ascii="Arial" w:eastAsia="Arial" w:hAnsi="Arial" w:cs="Arial"/>
          <w:sz w:val="22"/>
          <w:szCs w:val="22"/>
          <w:lang w:val="en-US" w:eastAsia="en-US"/>
        </w:rPr>
        <w:t>This is to ensure PSTs are receiving the correct grant amounts if there are changes to the placement</w:t>
      </w:r>
      <w:r>
        <w:rPr>
          <w:rFonts w:ascii="Arial" w:eastAsia="Arial" w:hAnsi="Arial" w:cs="Arial"/>
          <w:sz w:val="22"/>
          <w:szCs w:val="22"/>
          <w:lang w:val="en-US" w:eastAsia="en-US"/>
        </w:rPr>
        <w:t xml:space="preserve">, </w:t>
      </w:r>
      <w:r w:rsidRPr="006613F4">
        <w:rPr>
          <w:rFonts w:ascii="Arial" w:eastAsia="Arial" w:hAnsi="Arial" w:cs="Arial"/>
          <w:sz w:val="22"/>
          <w:szCs w:val="22"/>
          <w:lang w:val="en-US" w:eastAsia="en-US"/>
        </w:rPr>
        <w:t>and expectations are managed. PSTs should not be submitting an application that includes multiple placement blocks. You must reject any application that includes multiple placements at the same host school over an extended period of time. </w:t>
      </w:r>
      <w:r w:rsidR="006613F4">
        <w:rPr>
          <w:rFonts w:ascii="Arial" w:eastAsia="Arial" w:hAnsi="Arial" w:cs="Arial"/>
          <w:sz w:val="22"/>
          <w:szCs w:val="22"/>
          <w:lang w:val="en-US" w:eastAsia="en-US"/>
        </w:rPr>
        <w:br/>
      </w:r>
    </w:p>
    <w:p w14:paraId="428F45C2" w14:textId="77777777" w:rsidR="00AB44A4" w:rsidRDefault="00A16A92">
      <w:pPr>
        <w:pStyle w:val="Heading1"/>
        <w:ind w:left="133" w:right="200" w:hanging="1"/>
      </w:pPr>
      <w:bookmarkStart w:id="8" w:name="How_long_does_a_PST_have_to_apply_to_the"/>
      <w:bookmarkEnd w:id="8"/>
      <w:r>
        <w:rPr>
          <w:color w:val="AD272E"/>
        </w:rPr>
        <w:t>How</w:t>
      </w:r>
      <w:r>
        <w:rPr>
          <w:color w:val="AD272E"/>
          <w:spacing w:val="-3"/>
        </w:rPr>
        <w:t xml:space="preserve"> </w:t>
      </w:r>
      <w:r>
        <w:rPr>
          <w:color w:val="AD272E"/>
        </w:rPr>
        <w:t>long</w:t>
      </w:r>
      <w:r>
        <w:rPr>
          <w:color w:val="AD272E"/>
          <w:spacing w:val="-2"/>
        </w:rPr>
        <w:t xml:space="preserve"> </w:t>
      </w:r>
      <w:r>
        <w:rPr>
          <w:color w:val="AD272E"/>
        </w:rPr>
        <w:t>does</w:t>
      </w:r>
      <w:r>
        <w:rPr>
          <w:color w:val="AD272E"/>
          <w:spacing w:val="-4"/>
        </w:rPr>
        <w:t xml:space="preserve"> </w:t>
      </w:r>
      <w:r>
        <w:rPr>
          <w:color w:val="AD272E"/>
        </w:rPr>
        <w:t>a</w:t>
      </w:r>
      <w:r>
        <w:rPr>
          <w:color w:val="AD272E"/>
          <w:spacing w:val="-6"/>
        </w:rPr>
        <w:t xml:space="preserve"> </w:t>
      </w:r>
      <w:r>
        <w:rPr>
          <w:color w:val="AD272E"/>
        </w:rPr>
        <w:t>PST</w:t>
      </w:r>
      <w:r>
        <w:rPr>
          <w:color w:val="AD272E"/>
          <w:spacing w:val="-2"/>
        </w:rPr>
        <w:t xml:space="preserve"> </w:t>
      </w:r>
      <w:r>
        <w:rPr>
          <w:color w:val="AD272E"/>
        </w:rPr>
        <w:t>have</w:t>
      </w:r>
      <w:r>
        <w:rPr>
          <w:color w:val="AD272E"/>
          <w:spacing w:val="-1"/>
        </w:rPr>
        <w:t xml:space="preserve"> </w:t>
      </w:r>
      <w:r>
        <w:rPr>
          <w:color w:val="AD272E"/>
        </w:rPr>
        <w:t>to</w:t>
      </w:r>
      <w:r>
        <w:rPr>
          <w:color w:val="AD272E"/>
          <w:spacing w:val="-2"/>
        </w:rPr>
        <w:t xml:space="preserve"> </w:t>
      </w:r>
      <w:r>
        <w:rPr>
          <w:color w:val="AD272E"/>
        </w:rPr>
        <w:t>apply</w:t>
      </w:r>
      <w:r>
        <w:rPr>
          <w:color w:val="AD272E"/>
          <w:spacing w:val="-4"/>
        </w:rPr>
        <w:t xml:space="preserve"> </w:t>
      </w:r>
      <w:r>
        <w:rPr>
          <w:color w:val="AD272E"/>
        </w:rPr>
        <w:t>to</w:t>
      </w:r>
      <w:r>
        <w:rPr>
          <w:color w:val="AD272E"/>
          <w:spacing w:val="-2"/>
        </w:rPr>
        <w:t xml:space="preserve"> </w:t>
      </w:r>
      <w:r>
        <w:rPr>
          <w:color w:val="AD272E"/>
        </w:rPr>
        <w:t>the</w:t>
      </w:r>
      <w:r>
        <w:rPr>
          <w:color w:val="AD272E"/>
          <w:spacing w:val="-4"/>
        </w:rPr>
        <w:t xml:space="preserve"> </w:t>
      </w:r>
      <w:r>
        <w:rPr>
          <w:color w:val="AD272E"/>
        </w:rPr>
        <w:t>PPG</w:t>
      </w:r>
      <w:r>
        <w:rPr>
          <w:color w:val="AD272E"/>
          <w:spacing w:val="-6"/>
        </w:rPr>
        <w:t xml:space="preserve"> </w:t>
      </w:r>
      <w:r>
        <w:rPr>
          <w:color w:val="AD272E"/>
        </w:rPr>
        <w:t>program</w:t>
      </w:r>
      <w:r>
        <w:rPr>
          <w:color w:val="AD272E"/>
          <w:spacing w:val="-1"/>
        </w:rPr>
        <w:t xml:space="preserve"> </w:t>
      </w:r>
      <w:r>
        <w:rPr>
          <w:color w:val="AD272E"/>
        </w:rPr>
        <w:t>after</w:t>
      </w:r>
      <w:r>
        <w:rPr>
          <w:color w:val="AD272E"/>
          <w:spacing w:val="-2"/>
        </w:rPr>
        <w:t xml:space="preserve"> </w:t>
      </w:r>
      <w:r>
        <w:rPr>
          <w:color w:val="AD272E"/>
        </w:rPr>
        <w:t>they</w:t>
      </w:r>
      <w:r>
        <w:rPr>
          <w:color w:val="AD272E"/>
          <w:spacing w:val="-4"/>
        </w:rPr>
        <w:t xml:space="preserve"> </w:t>
      </w:r>
      <w:r>
        <w:rPr>
          <w:color w:val="AD272E"/>
        </w:rPr>
        <w:t>have completed their placement?</w:t>
      </w:r>
    </w:p>
    <w:p w14:paraId="428F45C3" w14:textId="77777777" w:rsidR="00AB44A4" w:rsidRDefault="00A16A92">
      <w:pPr>
        <w:pStyle w:val="BodyText"/>
        <w:spacing w:before="120"/>
        <w:ind w:left="132"/>
      </w:pPr>
      <w:r>
        <w:lastRenderedPageBreak/>
        <w:t>PSTs will be able to apply up to 30 days after finishing their placement in an eligible school. Requests</w:t>
      </w:r>
      <w:r>
        <w:rPr>
          <w:spacing w:val="-4"/>
        </w:rPr>
        <w:t xml:space="preserve"> </w:t>
      </w:r>
      <w:r>
        <w:t>for</w:t>
      </w:r>
      <w:r>
        <w:rPr>
          <w:spacing w:val="-3"/>
        </w:rPr>
        <w:t xml:space="preserve"> </w:t>
      </w:r>
      <w:r>
        <w:t>verification</w:t>
      </w:r>
      <w:r>
        <w:rPr>
          <w:spacing w:val="-4"/>
        </w:rPr>
        <w:t xml:space="preserve"> </w:t>
      </w:r>
      <w:r>
        <w:t>may</w:t>
      </w:r>
      <w:r>
        <w:rPr>
          <w:spacing w:val="-1"/>
        </w:rPr>
        <w:t xml:space="preserve"> </w:t>
      </w:r>
      <w:r>
        <w:t>be</w:t>
      </w:r>
      <w:r>
        <w:rPr>
          <w:spacing w:val="-4"/>
        </w:rPr>
        <w:t xml:space="preserve"> </w:t>
      </w:r>
      <w:r>
        <w:t>sent</w:t>
      </w:r>
      <w:r>
        <w:rPr>
          <w:spacing w:val="-3"/>
        </w:rPr>
        <w:t xml:space="preserve"> </w:t>
      </w:r>
      <w:r>
        <w:t>to</w:t>
      </w:r>
      <w:r>
        <w:rPr>
          <w:spacing w:val="-2"/>
        </w:rPr>
        <w:t xml:space="preserve"> </w:t>
      </w:r>
      <w:r>
        <w:t>you</w:t>
      </w:r>
      <w:r>
        <w:rPr>
          <w:spacing w:val="-4"/>
        </w:rPr>
        <w:t xml:space="preserve"> </w:t>
      </w:r>
      <w:r>
        <w:t>prior</w:t>
      </w:r>
      <w:r>
        <w:rPr>
          <w:spacing w:val="-3"/>
        </w:rPr>
        <w:t xml:space="preserve"> </w:t>
      </w:r>
      <w:r>
        <w:t>to,</w:t>
      </w:r>
      <w:r>
        <w:rPr>
          <w:spacing w:val="-2"/>
        </w:rPr>
        <w:t xml:space="preserve"> </w:t>
      </w:r>
      <w:r>
        <w:t>during</w:t>
      </w:r>
      <w:r>
        <w:rPr>
          <w:spacing w:val="-2"/>
        </w:rPr>
        <w:t xml:space="preserve"> </w:t>
      </w:r>
      <w:r>
        <w:t>or after</w:t>
      </w:r>
      <w:r>
        <w:rPr>
          <w:spacing w:val="-3"/>
        </w:rPr>
        <w:t xml:space="preserve"> </w:t>
      </w:r>
      <w:r>
        <w:t>their</w:t>
      </w:r>
      <w:r>
        <w:rPr>
          <w:spacing w:val="-3"/>
        </w:rPr>
        <w:t xml:space="preserve"> </w:t>
      </w:r>
      <w:r>
        <w:t>teaching</w:t>
      </w:r>
      <w:r>
        <w:rPr>
          <w:spacing w:val="-2"/>
        </w:rPr>
        <w:t xml:space="preserve"> </w:t>
      </w:r>
      <w:r>
        <w:t>placement.</w:t>
      </w:r>
    </w:p>
    <w:p w14:paraId="428F45C5" w14:textId="48AC5E73" w:rsidR="00AB44A4" w:rsidRDefault="00AB44A4" w:rsidP="006613F4">
      <w:pPr>
        <w:pStyle w:val="BodyText"/>
        <w:ind w:left="132" w:right="361"/>
      </w:pPr>
    </w:p>
    <w:p w14:paraId="428F45C6" w14:textId="77777777" w:rsidR="00AB44A4" w:rsidRDefault="00A16A92">
      <w:pPr>
        <w:pStyle w:val="Heading1"/>
      </w:pPr>
      <w:bookmarkStart w:id="9" w:name="How_do_PSTs_get_paid_their_first_payment"/>
      <w:bookmarkEnd w:id="9"/>
      <w:r>
        <w:rPr>
          <w:color w:val="AD272E"/>
        </w:rPr>
        <w:t>How</w:t>
      </w:r>
      <w:r>
        <w:rPr>
          <w:color w:val="AD272E"/>
          <w:spacing w:val="-4"/>
        </w:rPr>
        <w:t xml:space="preserve"> </w:t>
      </w:r>
      <w:r>
        <w:rPr>
          <w:color w:val="AD272E"/>
        </w:rPr>
        <w:t>do</w:t>
      </w:r>
      <w:r>
        <w:rPr>
          <w:color w:val="AD272E"/>
          <w:spacing w:val="-2"/>
        </w:rPr>
        <w:t xml:space="preserve"> </w:t>
      </w:r>
      <w:r>
        <w:rPr>
          <w:color w:val="AD272E"/>
        </w:rPr>
        <w:t>PSTs</w:t>
      </w:r>
      <w:r>
        <w:rPr>
          <w:color w:val="AD272E"/>
          <w:spacing w:val="-4"/>
        </w:rPr>
        <w:t xml:space="preserve"> </w:t>
      </w:r>
      <w:r>
        <w:rPr>
          <w:color w:val="AD272E"/>
        </w:rPr>
        <w:t>get</w:t>
      </w:r>
      <w:r>
        <w:rPr>
          <w:color w:val="AD272E"/>
          <w:spacing w:val="-7"/>
        </w:rPr>
        <w:t xml:space="preserve"> </w:t>
      </w:r>
      <w:r>
        <w:rPr>
          <w:color w:val="AD272E"/>
        </w:rPr>
        <w:t>paid</w:t>
      </w:r>
      <w:r>
        <w:rPr>
          <w:color w:val="AD272E"/>
          <w:spacing w:val="-2"/>
        </w:rPr>
        <w:t xml:space="preserve"> </w:t>
      </w:r>
      <w:r>
        <w:rPr>
          <w:color w:val="AD272E"/>
        </w:rPr>
        <w:t>their</w:t>
      </w:r>
      <w:r>
        <w:rPr>
          <w:color w:val="AD272E"/>
          <w:spacing w:val="-2"/>
        </w:rPr>
        <w:t xml:space="preserve"> </w:t>
      </w:r>
      <w:r>
        <w:rPr>
          <w:color w:val="AD272E"/>
        </w:rPr>
        <w:t>first</w:t>
      </w:r>
      <w:r>
        <w:rPr>
          <w:color w:val="AD272E"/>
          <w:spacing w:val="-3"/>
        </w:rPr>
        <w:t xml:space="preserve"> </w:t>
      </w:r>
      <w:r>
        <w:rPr>
          <w:color w:val="AD272E"/>
          <w:spacing w:val="-2"/>
        </w:rPr>
        <w:t>payment?</w:t>
      </w:r>
    </w:p>
    <w:p w14:paraId="48315D76" w14:textId="77777777" w:rsidR="00DB1BB0" w:rsidRPr="00DB1BB0" w:rsidRDefault="00DB1BB0" w:rsidP="00DB1BB0">
      <w:pPr>
        <w:spacing w:before="119"/>
        <w:ind w:left="133" w:right="44"/>
        <w:rPr>
          <w:color w:val="000000" w:themeColor="text1"/>
        </w:rPr>
      </w:pPr>
      <w:r w:rsidRPr="00DB1BB0">
        <w:rPr>
          <w:color w:val="000000" w:themeColor="text1"/>
        </w:rPr>
        <w:t>For</w:t>
      </w:r>
      <w:r w:rsidRPr="00DB1BB0">
        <w:rPr>
          <w:color w:val="000000" w:themeColor="text1"/>
          <w:spacing w:val="-1"/>
        </w:rPr>
        <w:t xml:space="preserve"> </w:t>
      </w:r>
      <w:r w:rsidRPr="00DB1BB0">
        <w:rPr>
          <w:color w:val="000000" w:themeColor="text1"/>
        </w:rPr>
        <w:t>placements</w:t>
      </w:r>
      <w:r w:rsidRPr="00DB1BB0">
        <w:rPr>
          <w:color w:val="000000" w:themeColor="text1"/>
          <w:spacing w:val="-5"/>
        </w:rPr>
        <w:t xml:space="preserve"> </w:t>
      </w:r>
      <w:r w:rsidRPr="00DB1BB0">
        <w:rPr>
          <w:color w:val="000000" w:themeColor="text1"/>
        </w:rPr>
        <w:t>completed</w:t>
      </w:r>
      <w:r w:rsidRPr="00DB1BB0">
        <w:rPr>
          <w:color w:val="000000" w:themeColor="text1"/>
          <w:spacing w:val="-3"/>
        </w:rPr>
        <w:t xml:space="preserve"> </w:t>
      </w:r>
      <w:r w:rsidRPr="00DB1BB0">
        <w:rPr>
          <w:color w:val="000000" w:themeColor="text1"/>
        </w:rPr>
        <w:t>on</w:t>
      </w:r>
      <w:r w:rsidRPr="00DB1BB0">
        <w:rPr>
          <w:color w:val="000000" w:themeColor="text1"/>
          <w:spacing w:val="-3"/>
        </w:rPr>
        <w:t xml:space="preserve"> </w:t>
      </w:r>
      <w:r w:rsidRPr="00DB1BB0">
        <w:rPr>
          <w:color w:val="000000" w:themeColor="text1"/>
        </w:rPr>
        <w:t>or</w:t>
      </w:r>
      <w:r w:rsidRPr="00DB1BB0">
        <w:rPr>
          <w:color w:val="000000" w:themeColor="text1"/>
          <w:spacing w:val="-1"/>
        </w:rPr>
        <w:t xml:space="preserve"> </w:t>
      </w:r>
      <w:r w:rsidRPr="00DB1BB0">
        <w:rPr>
          <w:color w:val="000000" w:themeColor="text1"/>
        </w:rPr>
        <w:t>after</w:t>
      </w:r>
      <w:r w:rsidRPr="00DB1BB0">
        <w:rPr>
          <w:color w:val="000000" w:themeColor="text1"/>
          <w:spacing w:val="-1"/>
        </w:rPr>
        <w:t xml:space="preserve"> </w:t>
      </w:r>
      <w:r w:rsidRPr="00DB1BB0">
        <w:rPr>
          <w:color w:val="000000" w:themeColor="text1"/>
        </w:rPr>
        <w:t>1 January 2024,</w:t>
      </w:r>
      <w:r w:rsidRPr="00DB1BB0">
        <w:rPr>
          <w:color w:val="000000" w:themeColor="text1"/>
          <w:spacing w:val="-4"/>
        </w:rPr>
        <w:t xml:space="preserve"> </w:t>
      </w:r>
      <w:r w:rsidRPr="00DB1BB0">
        <w:rPr>
          <w:color w:val="000000" w:themeColor="text1"/>
        </w:rPr>
        <w:t>the</w:t>
      </w:r>
      <w:r w:rsidRPr="00DB1BB0">
        <w:rPr>
          <w:color w:val="000000" w:themeColor="text1"/>
          <w:spacing w:val="-5"/>
        </w:rPr>
        <w:t xml:space="preserve"> </w:t>
      </w:r>
      <w:r w:rsidRPr="00DB1BB0">
        <w:rPr>
          <w:color w:val="000000" w:themeColor="text1"/>
        </w:rPr>
        <w:t>ITE</w:t>
      </w:r>
      <w:r w:rsidRPr="00DB1BB0">
        <w:rPr>
          <w:color w:val="000000" w:themeColor="text1"/>
          <w:spacing w:val="-3"/>
        </w:rPr>
        <w:t xml:space="preserve"> </w:t>
      </w:r>
      <w:r w:rsidRPr="00DB1BB0">
        <w:rPr>
          <w:color w:val="000000" w:themeColor="text1"/>
        </w:rPr>
        <w:t>provider</w:t>
      </w:r>
      <w:r w:rsidRPr="00DB1BB0">
        <w:rPr>
          <w:color w:val="000000" w:themeColor="text1"/>
          <w:spacing w:val="-1"/>
        </w:rPr>
        <w:t xml:space="preserve"> </w:t>
      </w:r>
      <w:r w:rsidRPr="00DB1BB0">
        <w:rPr>
          <w:color w:val="000000" w:themeColor="text1"/>
        </w:rPr>
        <w:t>will</w:t>
      </w:r>
      <w:r w:rsidRPr="00DB1BB0">
        <w:rPr>
          <w:color w:val="000000" w:themeColor="text1"/>
          <w:spacing w:val="-3"/>
        </w:rPr>
        <w:t xml:space="preserve"> </w:t>
      </w:r>
      <w:r w:rsidRPr="00DB1BB0">
        <w:rPr>
          <w:color w:val="000000" w:themeColor="text1"/>
        </w:rPr>
        <w:t>verify</w:t>
      </w:r>
      <w:r w:rsidRPr="00DB1BB0">
        <w:rPr>
          <w:color w:val="000000" w:themeColor="text1"/>
          <w:spacing w:val="-5"/>
        </w:rPr>
        <w:t xml:space="preserve"> </w:t>
      </w:r>
      <w:r w:rsidRPr="00DB1BB0">
        <w:rPr>
          <w:color w:val="000000" w:themeColor="text1"/>
        </w:rPr>
        <w:t>and</w:t>
      </w:r>
      <w:r w:rsidRPr="00DB1BB0">
        <w:rPr>
          <w:color w:val="000000" w:themeColor="text1"/>
          <w:spacing w:val="-2"/>
        </w:rPr>
        <w:t xml:space="preserve"> </w:t>
      </w:r>
      <w:r w:rsidRPr="00DB1BB0">
        <w:rPr>
          <w:color w:val="000000" w:themeColor="text1"/>
        </w:rPr>
        <w:t>approve the application and the PST will be paid their first grant payment.</w:t>
      </w:r>
    </w:p>
    <w:p w14:paraId="28DB6424" w14:textId="09182861" w:rsidR="00DB1BB0" w:rsidRPr="00DB1BB0" w:rsidRDefault="00DB1BB0" w:rsidP="00DB1BB0">
      <w:pPr>
        <w:spacing w:before="121"/>
        <w:ind w:left="133" w:right="361"/>
        <w:rPr>
          <w:color w:val="000000" w:themeColor="text1"/>
        </w:rPr>
      </w:pPr>
      <w:r w:rsidRPr="00DB1BB0">
        <w:rPr>
          <w:color w:val="000000" w:themeColor="text1"/>
        </w:rPr>
        <w:t>Grant</w:t>
      </w:r>
      <w:r w:rsidRPr="00DB1BB0">
        <w:rPr>
          <w:color w:val="000000" w:themeColor="text1"/>
          <w:spacing w:val="-1"/>
        </w:rPr>
        <w:t xml:space="preserve"> </w:t>
      </w:r>
      <w:r w:rsidRPr="00DB1BB0">
        <w:rPr>
          <w:color w:val="000000" w:themeColor="text1"/>
        </w:rPr>
        <w:t>payments</w:t>
      </w:r>
      <w:r w:rsidRPr="00DB1BB0">
        <w:rPr>
          <w:color w:val="000000" w:themeColor="text1"/>
          <w:spacing w:val="-2"/>
        </w:rPr>
        <w:t xml:space="preserve"> </w:t>
      </w:r>
      <w:r w:rsidRPr="00DB1BB0">
        <w:rPr>
          <w:color w:val="000000" w:themeColor="text1"/>
        </w:rPr>
        <w:t>will</w:t>
      </w:r>
      <w:r w:rsidRPr="00DB1BB0">
        <w:rPr>
          <w:color w:val="000000" w:themeColor="text1"/>
          <w:spacing w:val="-3"/>
        </w:rPr>
        <w:t xml:space="preserve"> </w:t>
      </w:r>
      <w:r w:rsidRPr="00DB1BB0">
        <w:rPr>
          <w:color w:val="000000" w:themeColor="text1"/>
        </w:rPr>
        <w:t>be</w:t>
      </w:r>
      <w:r w:rsidRPr="00DB1BB0">
        <w:rPr>
          <w:color w:val="000000" w:themeColor="text1"/>
          <w:spacing w:val="-5"/>
        </w:rPr>
        <w:t xml:space="preserve"> </w:t>
      </w:r>
      <w:r w:rsidRPr="00DB1BB0">
        <w:rPr>
          <w:color w:val="000000" w:themeColor="text1"/>
        </w:rPr>
        <w:t>made</w:t>
      </w:r>
      <w:r w:rsidRPr="00DB1BB0">
        <w:rPr>
          <w:color w:val="000000" w:themeColor="text1"/>
          <w:spacing w:val="-3"/>
        </w:rPr>
        <w:t xml:space="preserve"> </w:t>
      </w:r>
      <w:r w:rsidRPr="00DB1BB0">
        <w:rPr>
          <w:color w:val="000000" w:themeColor="text1"/>
        </w:rPr>
        <w:t>into</w:t>
      </w:r>
      <w:r w:rsidRPr="00DB1BB0">
        <w:rPr>
          <w:color w:val="000000" w:themeColor="text1"/>
          <w:spacing w:val="-5"/>
        </w:rPr>
        <w:t xml:space="preserve"> </w:t>
      </w:r>
      <w:r w:rsidRPr="00DB1BB0">
        <w:rPr>
          <w:color w:val="000000" w:themeColor="text1"/>
        </w:rPr>
        <w:t>the</w:t>
      </w:r>
      <w:r w:rsidRPr="00DB1BB0">
        <w:rPr>
          <w:color w:val="000000" w:themeColor="text1"/>
          <w:spacing w:val="-5"/>
        </w:rPr>
        <w:t xml:space="preserve"> </w:t>
      </w:r>
      <w:r w:rsidRPr="00DB1BB0">
        <w:rPr>
          <w:color w:val="000000" w:themeColor="text1"/>
        </w:rPr>
        <w:t>PST’s</w:t>
      </w:r>
      <w:r w:rsidRPr="00DB1BB0">
        <w:rPr>
          <w:color w:val="000000" w:themeColor="text1"/>
          <w:spacing w:val="-2"/>
        </w:rPr>
        <w:t xml:space="preserve"> </w:t>
      </w:r>
      <w:r w:rsidRPr="00DB1BB0">
        <w:rPr>
          <w:color w:val="000000" w:themeColor="text1"/>
        </w:rPr>
        <w:t>nominated</w:t>
      </w:r>
      <w:r w:rsidRPr="00DB1BB0">
        <w:rPr>
          <w:color w:val="000000" w:themeColor="text1"/>
          <w:spacing w:val="-3"/>
        </w:rPr>
        <w:t xml:space="preserve"> </w:t>
      </w:r>
      <w:r w:rsidRPr="00DB1BB0">
        <w:rPr>
          <w:color w:val="000000" w:themeColor="text1"/>
        </w:rPr>
        <w:t>bank</w:t>
      </w:r>
      <w:r w:rsidRPr="00DB1BB0">
        <w:rPr>
          <w:color w:val="000000" w:themeColor="text1"/>
          <w:spacing w:val="-2"/>
        </w:rPr>
        <w:t xml:space="preserve"> </w:t>
      </w:r>
      <w:r w:rsidRPr="00DB1BB0">
        <w:rPr>
          <w:color w:val="000000" w:themeColor="text1"/>
        </w:rPr>
        <w:t>account</w:t>
      </w:r>
      <w:r w:rsidRPr="00DB1BB0">
        <w:rPr>
          <w:color w:val="000000" w:themeColor="text1"/>
          <w:spacing w:val="-3"/>
        </w:rPr>
        <w:t xml:space="preserve"> </w:t>
      </w:r>
      <w:r w:rsidRPr="00DB1BB0">
        <w:rPr>
          <w:color w:val="000000" w:themeColor="text1"/>
        </w:rPr>
        <w:t>up</w:t>
      </w:r>
      <w:r w:rsidRPr="00DB1BB0">
        <w:rPr>
          <w:color w:val="000000" w:themeColor="text1"/>
          <w:spacing w:val="-3"/>
        </w:rPr>
        <w:t xml:space="preserve"> </w:t>
      </w:r>
      <w:r w:rsidRPr="00DB1BB0">
        <w:rPr>
          <w:color w:val="000000" w:themeColor="text1"/>
        </w:rPr>
        <w:t>to</w:t>
      </w:r>
      <w:r w:rsidRPr="00DB1BB0">
        <w:rPr>
          <w:color w:val="000000" w:themeColor="text1"/>
          <w:spacing w:val="-5"/>
        </w:rPr>
        <w:t xml:space="preserve"> </w:t>
      </w:r>
      <w:r w:rsidRPr="00DB1BB0">
        <w:rPr>
          <w:color w:val="000000" w:themeColor="text1"/>
        </w:rPr>
        <w:t>30</w:t>
      </w:r>
      <w:r w:rsidRPr="00DB1BB0">
        <w:rPr>
          <w:color w:val="000000" w:themeColor="text1"/>
          <w:spacing w:val="-3"/>
        </w:rPr>
        <w:t xml:space="preserve"> </w:t>
      </w:r>
      <w:r w:rsidRPr="00DB1BB0">
        <w:rPr>
          <w:color w:val="000000" w:themeColor="text1"/>
        </w:rPr>
        <w:t>days</w:t>
      </w:r>
      <w:r w:rsidRPr="00DB1BB0">
        <w:rPr>
          <w:color w:val="000000" w:themeColor="text1"/>
          <w:spacing w:val="-2"/>
        </w:rPr>
        <w:t xml:space="preserve"> </w:t>
      </w:r>
      <w:r w:rsidRPr="00DB1BB0">
        <w:rPr>
          <w:color w:val="000000" w:themeColor="text1"/>
        </w:rPr>
        <w:t>after confirmation of the placement by the course provider.</w:t>
      </w:r>
    </w:p>
    <w:p w14:paraId="78E8814B" w14:textId="536CF5FB" w:rsidR="004E54F8" w:rsidRDefault="004E54F8" w:rsidP="00995B17">
      <w:pPr>
        <w:pStyle w:val="BodyText"/>
        <w:ind w:left="133" w:right="361"/>
      </w:pPr>
      <w:r w:rsidRPr="004E54F8">
        <w:t xml:space="preserve">PSTs studying with non-Victorian ITE providers are eligible to apply for PPG for placements completed in 2024 and 2025.  </w:t>
      </w:r>
    </w:p>
    <w:p w14:paraId="428F45CA" w14:textId="51C5535F" w:rsidR="00AB44A4" w:rsidRDefault="00995B17" w:rsidP="006613F4">
      <w:pPr>
        <w:pStyle w:val="BodyText"/>
        <w:ind w:left="132" w:right="361"/>
      </w:pPr>
      <w:r w:rsidRPr="006613F4">
        <w:t>PSTs studying with non-Victorian ITE Providers, will be paid the full grant following successful application to the Program</w:t>
      </w:r>
      <w:r w:rsidR="004E54F8">
        <w:t xml:space="preserve">, completion of their placement, </w:t>
      </w:r>
      <w:r w:rsidRPr="006613F4">
        <w:t>and approval by their host school.</w:t>
      </w:r>
      <w:bookmarkStart w:id="10" w:name="How_do_PSTs_get_paid_their_second_paymen"/>
      <w:bookmarkEnd w:id="10"/>
      <w:r w:rsidR="009912AF">
        <w:br/>
      </w:r>
    </w:p>
    <w:p w14:paraId="428F45CB" w14:textId="77777777" w:rsidR="00AB44A4" w:rsidRDefault="00A16A92">
      <w:pPr>
        <w:pStyle w:val="Heading1"/>
      </w:pPr>
      <w:r>
        <w:rPr>
          <w:color w:val="AD272E"/>
        </w:rPr>
        <w:t>How</w:t>
      </w:r>
      <w:r>
        <w:rPr>
          <w:color w:val="AD272E"/>
          <w:spacing w:val="-4"/>
        </w:rPr>
        <w:t xml:space="preserve"> </w:t>
      </w:r>
      <w:r>
        <w:rPr>
          <w:color w:val="AD272E"/>
        </w:rPr>
        <w:t>do</w:t>
      </w:r>
      <w:r>
        <w:rPr>
          <w:color w:val="AD272E"/>
          <w:spacing w:val="-3"/>
        </w:rPr>
        <w:t xml:space="preserve"> </w:t>
      </w:r>
      <w:r>
        <w:rPr>
          <w:color w:val="AD272E"/>
        </w:rPr>
        <w:t>PSTs</w:t>
      </w:r>
      <w:r>
        <w:rPr>
          <w:color w:val="AD272E"/>
          <w:spacing w:val="-5"/>
        </w:rPr>
        <w:t xml:space="preserve"> </w:t>
      </w:r>
      <w:r>
        <w:rPr>
          <w:color w:val="AD272E"/>
        </w:rPr>
        <w:t>get</w:t>
      </w:r>
      <w:r>
        <w:rPr>
          <w:color w:val="AD272E"/>
          <w:spacing w:val="-7"/>
        </w:rPr>
        <w:t xml:space="preserve"> </w:t>
      </w:r>
      <w:r>
        <w:rPr>
          <w:color w:val="AD272E"/>
        </w:rPr>
        <w:t>paid</w:t>
      </w:r>
      <w:r>
        <w:rPr>
          <w:color w:val="AD272E"/>
          <w:spacing w:val="-3"/>
        </w:rPr>
        <w:t xml:space="preserve"> </w:t>
      </w:r>
      <w:r>
        <w:rPr>
          <w:color w:val="AD272E"/>
        </w:rPr>
        <w:t>their</w:t>
      </w:r>
      <w:r>
        <w:rPr>
          <w:color w:val="AD272E"/>
          <w:spacing w:val="-3"/>
        </w:rPr>
        <w:t xml:space="preserve"> </w:t>
      </w:r>
      <w:r>
        <w:rPr>
          <w:color w:val="AD272E"/>
        </w:rPr>
        <w:t>second</w:t>
      </w:r>
      <w:r>
        <w:rPr>
          <w:color w:val="AD272E"/>
          <w:spacing w:val="-4"/>
        </w:rPr>
        <w:t xml:space="preserve"> </w:t>
      </w:r>
      <w:r>
        <w:rPr>
          <w:color w:val="AD272E"/>
          <w:spacing w:val="-2"/>
        </w:rPr>
        <w:t>payment?</w:t>
      </w:r>
    </w:p>
    <w:p w14:paraId="7B1EE03C" w14:textId="77777777" w:rsidR="008A7A84" w:rsidRPr="008A7A84" w:rsidRDefault="008A7A84" w:rsidP="008A7A84">
      <w:pPr>
        <w:spacing w:before="118"/>
        <w:ind w:left="133" w:right="395"/>
        <w:jc w:val="both"/>
        <w:rPr>
          <w:color w:val="000000" w:themeColor="text1"/>
        </w:rPr>
      </w:pPr>
      <w:r w:rsidRPr="008A7A84">
        <w:rPr>
          <w:color w:val="000000" w:themeColor="text1"/>
        </w:rPr>
        <w:t>For</w:t>
      </w:r>
      <w:r w:rsidRPr="008A7A84">
        <w:rPr>
          <w:color w:val="000000" w:themeColor="text1"/>
          <w:spacing w:val="-1"/>
        </w:rPr>
        <w:t xml:space="preserve"> </w:t>
      </w:r>
      <w:r w:rsidRPr="008A7A84">
        <w:rPr>
          <w:color w:val="000000" w:themeColor="text1"/>
        </w:rPr>
        <w:t>placements</w:t>
      </w:r>
      <w:r w:rsidRPr="008A7A84">
        <w:rPr>
          <w:color w:val="000000" w:themeColor="text1"/>
          <w:spacing w:val="-5"/>
        </w:rPr>
        <w:t xml:space="preserve"> </w:t>
      </w:r>
      <w:r w:rsidRPr="008A7A84">
        <w:rPr>
          <w:color w:val="000000" w:themeColor="text1"/>
        </w:rPr>
        <w:t>completed</w:t>
      </w:r>
      <w:r w:rsidRPr="008A7A84">
        <w:rPr>
          <w:color w:val="000000" w:themeColor="text1"/>
          <w:spacing w:val="-3"/>
        </w:rPr>
        <w:t xml:space="preserve"> </w:t>
      </w:r>
      <w:r w:rsidRPr="008A7A84">
        <w:rPr>
          <w:color w:val="000000" w:themeColor="text1"/>
        </w:rPr>
        <w:t>after 1 January 2024,</w:t>
      </w:r>
      <w:r w:rsidRPr="008A7A84">
        <w:rPr>
          <w:color w:val="000000" w:themeColor="text1"/>
          <w:spacing w:val="-3"/>
        </w:rPr>
        <w:t xml:space="preserve"> </w:t>
      </w:r>
      <w:r w:rsidRPr="008A7A84">
        <w:rPr>
          <w:color w:val="000000" w:themeColor="text1"/>
        </w:rPr>
        <w:t>the</w:t>
      </w:r>
      <w:r w:rsidRPr="008A7A84">
        <w:rPr>
          <w:color w:val="000000" w:themeColor="text1"/>
          <w:spacing w:val="-3"/>
        </w:rPr>
        <w:t xml:space="preserve"> </w:t>
      </w:r>
      <w:r w:rsidRPr="008A7A84">
        <w:rPr>
          <w:color w:val="000000" w:themeColor="text1"/>
        </w:rPr>
        <w:t>host</w:t>
      </w:r>
      <w:r w:rsidRPr="008A7A84">
        <w:rPr>
          <w:color w:val="000000" w:themeColor="text1"/>
          <w:spacing w:val="-4"/>
        </w:rPr>
        <w:t xml:space="preserve"> </w:t>
      </w:r>
      <w:r w:rsidRPr="008A7A84">
        <w:rPr>
          <w:color w:val="000000" w:themeColor="text1"/>
        </w:rPr>
        <w:t>school</w:t>
      </w:r>
      <w:r w:rsidRPr="008A7A84">
        <w:rPr>
          <w:color w:val="000000" w:themeColor="text1"/>
          <w:spacing w:val="-3"/>
        </w:rPr>
        <w:t xml:space="preserve"> </w:t>
      </w:r>
      <w:r w:rsidRPr="008A7A84">
        <w:rPr>
          <w:color w:val="000000" w:themeColor="text1"/>
        </w:rPr>
        <w:t>will</w:t>
      </w:r>
      <w:r w:rsidRPr="008A7A84">
        <w:rPr>
          <w:color w:val="000000" w:themeColor="text1"/>
          <w:spacing w:val="-3"/>
        </w:rPr>
        <w:t xml:space="preserve"> </w:t>
      </w:r>
      <w:r w:rsidRPr="008A7A84">
        <w:rPr>
          <w:color w:val="000000" w:themeColor="text1"/>
        </w:rPr>
        <w:t>be</w:t>
      </w:r>
      <w:r w:rsidRPr="008A7A84">
        <w:rPr>
          <w:color w:val="000000" w:themeColor="text1"/>
          <w:spacing w:val="-3"/>
        </w:rPr>
        <w:t xml:space="preserve"> </w:t>
      </w:r>
      <w:r w:rsidRPr="008A7A84">
        <w:rPr>
          <w:color w:val="000000" w:themeColor="text1"/>
        </w:rPr>
        <w:t>responsible</w:t>
      </w:r>
      <w:r w:rsidRPr="008A7A84">
        <w:rPr>
          <w:color w:val="000000" w:themeColor="text1"/>
          <w:spacing w:val="-3"/>
        </w:rPr>
        <w:t xml:space="preserve"> </w:t>
      </w:r>
      <w:r w:rsidRPr="008A7A84">
        <w:rPr>
          <w:color w:val="000000" w:themeColor="text1"/>
        </w:rPr>
        <w:t>for confirming</w:t>
      </w:r>
      <w:r w:rsidRPr="008A7A84">
        <w:rPr>
          <w:color w:val="000000" w:themeColor="text1"/>
          <w:spacing w:val="-1"/>
        </w:rPr>
        <w:t xml:space="preserve"> </w:t>
      </w:r>
      <w:r w:rsidRPr="008A7A84">
        <w:rPr>
          <w:color w:val="000000" w:themeColor="text1"/>
        </w:rPr>
        <w:t>that the PST</w:t>
      </w:r>
      <w:r w:rsidRPr="008A7A84">
        <w:rPr>
          <w:color w:val="000000" w:themeColor="text1"/>
          <w:spacing w:val="-4"/>
        </w:rPr>
        <w:t xml:space="preserve"> </w:t>
      </w:r>
      <w:r w:rsidRPr="008A7A84">
        <w:rPr>
          <w:color w:val="000000" w:themeColor="text1"/>
        </w:rPr>
        <w:t>completed</w:t>
      </w:r>
      <w:r w:rsidRPr="008A7A84">
        <w:rPr>
          <w:color w:val="000000" w:themeColor="text1"/>
          <w:spacing w:val="-1"/>
        </w:rPr>
        <w:t xml:space="preserve"> </w:t>
      </w:r>
      <w:r w:rsidRPr="008A7A84">
        <w:rPr>
          <w:color w:val="000000" w:themeColor="text1"/>
        </w:rPr>
        <w:t>their placement (and</w:t>
      </w:r>
      <w:r w:rsidRPr="008A7A84">
        <w:rPr>
          <w:color w:val="000000" w:themeColor="text1"/>
          <w:spacing w:val="-1"/>
        </w:rPr>
        <w:t xml:space="preserve"> </w:t>
      </w:r>
      <w:r w:rsidRPr="008A7A84">
        <w:rPr>
          <w:color w:val="000000" w:themeColor="text1"/>
        </w:rPr>
        <w:t>this process</w:t>
      </w:r>
      <w:r w:rsidRPr="008A7A84">
        <w:rPr>
          <w:color w:val="000000" w:themeColor="text1"/>
          <w:spacing w:val="-1"/>
        </w:rPr>
        <w:t xml:space="preserve"> </w:t>
      </w:r>
      <w:r w:rsidRPr="008A7A84">
        <w:rPr>
          <w:color w:val="000000" w:themeColor="text1"/>
        </w:rPr>
        <w:t>will not require your input). The PST will then be paid their second grant payment.</w:t>
      </w:r>
    </w:p>
    <w:p w14:paraId="78DB1B6D" w14:textId="33C2E392" w:rsidR="00537DCF" w:rsidRPr="008A7A84" w:rsidRDefault="008A7A84" w:rsidP="008A7A84">
      <w:pPr>
        <w:spacing w:before="13"/>
        <w:ind w:left="132" w:right="18"/>
        <w:rPr>
          <w:color w:val="000000" w:themeColor="text1"/>
        </w:rPr>
      </w:pPr>
      <w:r w:rsidRPr="008A7A84">
        <w:rPr>
          <w:color w:val="000000" w:themeColor="text1"/>
        </w:rPr>
        <w:br/>
        <w:t>Grant</w:t>
      </w:r>
      <w:r w:rsidRPr="008A7A84">
        <w:rPr>
          <w:color w:val="000000" w:themeColor="text1"/>
          <w:spacing w:val="-1"/>
        </w:rPr>
        <w:t xml:space="preserve"> </w:t>
      </w:r>
      <w:r w:rsidRPr="008A7A84">
        <w:rPr>
          <w:color w:val="000000" w:themeColor="text1"/>
        </w:rPr>
        <w:t>payments</w:t>
      </w:r>
      <w:r w:rsidRPr="008A7A84">
        <w:rPr>
          <w:color w:val="000000" w:themeColor="text1"/>
          <w:spacing w:val="-2"/>
        </w:rPr>
        <w:t xml:space="preserve"> </w:t>
      </w:r>
      <w:r w:rsidRPr="008A7A84">
        <w:rPr>
          <w:color w:val="000000" w:themeColor="text1"/>
        </w:rPr>
        <w:t>will</w:t>
      </w:r>
      <w:r w:rsidRPr="008A7A84">
        <w:rPr>
          <w:color w:val="000000" w:themeColor="text1"/>
          <w:spacing w:val="-3"/>
        </w:rPr>
        <w:t xml:space="preserve"> </w:t>
      </w:r>
      <w:r w:rsidRPr="008A7A84">
        <w:rPr>
          <w:color w:val="000000" w:themeColor="text1"/>
        </w:rPr>
        <w:t>be</w:t>
      </w:r>
      <w:r w:rsidRPr="008A7A84">
        <w:rPr>
          <w:color w:val="000000" w:themeColor="text1"/>
          <w:spacing w:val="-5"/>
        </w:rPr>
        <w:t xml:space="preserve"> </w:t>
      </w:r>
      <w:r w:rsidRPr="008A7A84">
        <w:rPr>
          <w:color w:val="000000" w:themeColor="text1"/>
        </w:rPr>
        <w:t>made</w:t>
      </w:r>
      <w:r w:rsidRPr="008A7A84">
        <w:rPr>
          <w:color w:val="000000" w:themeColor="text1"/>
          <w:spacing w:val="-3"/>
        </w:rPr>
        <w:t xml:space="preserve"> </w:t>
      </w:r>
      <w:r w:rsidRPr="008A7A84">
        <w:rPr>
          <w:color w:val="000000" w:themeColor="text1"/>
        </w:rPr>
        <w:t>into</w:t>
      </w:r>
      <w:r w:rsidRPr="008A7A84">
        <w:rPr>
          <w:color w:val="000000" w:themeColor="text1"/>
          <w:spacing w:val="-5"/>
        </w:rPr>
        <w:t xml:space="preserve"> </w:t>
      </w:r>
      <w:r w:rsidRPr="008A7A84">
        <w:rPr>
          <w:color w:val="000000" w:themeColor="text1"/>
        </w:rPr>
        <w:t>the</w:t>
      </w:r>
      <w:r w:rsidRPr="008A7A84">
        <w:rPr>
          <w:color w:val="000000" w:themeColor="text1"/>
          <w:spacing w:val="-5"/>
        </w:rPr>
        <w:t xml:space="preserve"> </w:t>
      </w:r>
      <w:r w:rsidRPr="008A7A84">
        <w:rPr>
          <w:color w:val="000000" w:themeColor="text1"/>
        </w:rPr>
        <w:t>PST’s</w:t>
      </w:r>
      <w:r w:rsidRPr="008A7A84">
        <w:rPr>
          <w:color w:val="000000" w:themeColor="text1"/>
          <w:spacing w:val="-2"/>
        </w:rPr>
        <w:t xml:space="preserve"> </w:t>
      </w:r>
      <w:r w:rsidRPr="008A7A84">
        <w:rPr>
          <w:color w:val="000000" w:themeColor="text1"/>
        </w:rPr>
        <w:t>nominated</w:t>
      </w:r>
      <w:r w:rsidRPr="008A7A84">
        <w:rPr>
          <w:color w:val="000000" w:themeColor="text1"/>
          <w:spacing w:val="-3"/>
        </w:rPr>
        <w:t xml:space="preserve"> </w:t>
      </w:r>
      <w:r w:rsidRPr="008A7A84">
        <w:rPr>
          <w:color w:val="000000" w:themeColor="text1"/>
        </w:rPr>
        <w:t>bank</w:t>
      </w:r>
      <w:r w:rsidRPr="008A7A84">
        <w:rPr>
          <w:color w:val="000000" w:themeColor="text1"/>
          <w:spacing w:val="-2"/>
        </w:rPr>
        <w:t xml:space="preserve"> </w:t>
      </w:r>
      <w:r w:rsidRPr="008A7A84">
        <w:rPr>
          <w:color w:val="000000" w:themeColor="text1"/>
        </w:rPr>
        <w:t>account</w:t>
      </w:r>
      <w:r w:rsidRPr="008A7A84">
        <w:rPr>
          <w:color w:val="000000" w:themeColor="text1"/>
          <w:spacing w:val="-3"/>
        </w:rPr>
        <w:t xml:space="preserve"> </w:t>
      </w:r>
      <w:r w:rsidRPr="008A7A84">
        <w:rPr>
          <w:color w:val="000000" w:themeColor="text1"/>
        </w:rPr>
        <w:t>up</w:t>
      </w:r>
      <w:r w:rsidRPr="008A7A84">
        <w:rPr>
          <w:color w:val="000000" w:themeColor="text1"/>
          <w:spacing w:val="-3"/>
        </w:rPr>
        <w:t xml:space="preserve"> </w:t>
      </w:r>
      <w:r w:rsidRPr="008A7A84">
        <w:rPr>
          <w:color w:val="000000" w:themeColor="text1"/>
        </w:rPr>
        <w:t>to</w:t>
      </w:r>
      <w:r w:rsidRPr="008A7A84">
        <w:rPr>
          <w:color w:val="000000" w:themeColor="text1"/>
          <w:spacing w:val="-5"/>
        </w:rPr>
        <w:t xml:space="preserve"> </w:t>
      </w:r>
      <w:r w:rsidRPr="008A7A84">
        <w:rPr>
          <w:color w:val="000000" w:themeColor="text1"/>
        </w:rPr>
        <w:t>30</w:t>
      </w:r>
      <w:r w:rsidRPr="008A7A84">
        <w:rPr>
          <w:color w:val="000000" w:themeColor="text1"/>
          <w:spacing w:val="-3"/>
        </w:rPr>
        <w:t xml:space="preserve"> </w:t>
      </w:r>
      <w:r w:rsidRPr="008A7A84">
        <w:rPr>
          <w:color w:val="000000" w:themeColor="text1"/>
        </w:rPr>
        <w:t>days</w:t>
      </w:r>
      <w:r w:rsidRPr="008A7A84">
        <w:rPr>
          <w:color w:val="000000" w:themeColor="text1"/>
          <w:spacing w:val="-2"/>
        </w:rPr>
        <w:t xml:space="preserve"> </w:t>
      </w:r>
      <w:r w:rsidRPr="008A7A84">
        <w:rPr>
          <w:color w:val="000000" w:themeColor="text1"/>
        </w:rPr>
        <w:t>after confirmation of the placement.</w:t>
      </w:r>
      <w:r w:rsidR="006613F4">
        <w:br/>
      </w:r>
    </w:p>
    <w:p w14:paraId="428F45D0" w14:textId="77777777" w:rsidR="00AB44A4" w:rsidRDefault="00A16A92">
      <w:pPr>
        <w:pStyle w:val="Heading1"/>
        <w:ind w:right="200"/>
      </w:pPr>
      <w:r>
        <w:rPr>
          <w:color w:val="AD272E"/>
        </w:rPr>
        <w:t>If</w:t>
      </w:r>
      <w:r>
        <w:rPr>
          <w:color w:val="AD272E"/>
          <w:spacing w:val="-2"/>
        </w:rPr>
        <w:t xml:space="preserve"> </w:t>
      </w:r>
      <w:r>
        <w:rPr>
          <w:color w:val="AD272E"/>
        </w:rPr>
        <w:t>a</w:t>
      </w:r>
      <w:r>
        <w:rPr>
          <w:color w:val="AD272E"/>
          <w:spacing w:val="-5"/>
        </w:rPr>
        <w:t xml:space="preserve"> </w:t>
      </w:r>
      <w:r>
        <w:rPr>
          <w:color w:val="AD272E"/>
        </w:rPr>
        <w:t>PST</w:t>
      </w:r>
      <w:r>
        <w:rPr>
          <w:color w:val="AD272E"/>
          <w:spacing w:val="-3"/>
        </w:rPr>
        <w:t xml:space="preserve"> </w:t>
      </w:r>
      <w:r>
        <w:rPr>
          <w:color w:val="AD272E"/>
        </w:rPr>
        <w:t>leaves</w:t>
      </w:r>
      <w:r>
        <w:rPr>
          <w:color w:val="AD272E"/>
          <w:spacing w:val="-5"/>
        </w:rPr>
        <w:t xml:space="preserve"> </w:t>
      </w:r>
      <w:r>
        <w:rPr>
          <w:color w:val="AD272E"/>
        </w:rPr>
        <w:t>before</w:t>
      </w:r>
      <w:r>
        <w:rPr>
          <w:color w:val="AD272E"/>
          <w:spacing w:val="-2"/>
        </w:rPr>
        <w:t xml:space="preserve"> </w:t>
      </w:r>
      <w:r>
        <w:rPr>
          <w:color w:val="AD272E"/>
        </w:rPr>
        <w:t>they</w:t>
      </w:r>
      <w:r>
        <w:rPr>
          <w:color w:val="AD272E"/>
          <w:spacing w:val="-7"/>
        </w:rPr>
        <w:t xml:space="preserve"> </w:t>
      </w:r>
      <w:r>
        <w:rPr>
          <w:color w:val="AD272E"/>
        </w:rPr>
        <w:t>have</w:t>
      </w:r>
      <w:r>
        <w:rPr>
          <w:color w:val="AD272E"/>
          <w:spacing w:val="-5"/>
        </w:rPr>
        <w:t xml:space="preserve"> </w:t>
      </w:r>
      <w:r>
        <w:rPr>
          <w:color w:val="AD272E"/>
        </w:rPr>
        <w:t>completed</w:t>
      </w:r>
      <w:r>
        <w:rPr>
          <w:color w:val="AD272E"/>
          <w:spacing w:val="-1"/>
        </w:rPr>
        <w:t xml:space="preserve"> </w:t>
      </w:r>
      <w:r>
        <w:rPr>
          <w:color w:val="AD272E"/>
        </w:rPr>
        <w:t>their</w:t>
      </w:r>
      <w:r>
        <w:rPr>
          <w:color w:val="AD272E"/>
          <w:spacing w:val="-6"/>
        </w:rPr>
        <w:t xml:space="preserve"> </w:t>
      </w:r>
      <w:r>
        <w:rPr>
          <w:color w:val="AD272E"/>
        </w:rPr>
        <w:t>placement,</w:t>
      </w:r>
      <w:r>
        <w:rPr>
          <w:color w:val="AD272E"/>
          <w:spacing w:val="-3"/>
        </w:rPr>
        <w:t xml:space="preserve"> </w:t>
      </w:r>
      <w:r>
        <w:rPr>
          <w:color w:val="AD272E"/>
        </w:rPr>
        <w:t>can</w:t>
      </w:r>
      <w:r>
        <w:rPr>
          <w:color w:val="AD272E"/>
          <w:spacing w:val="-3"/>
        </w:rPr>
        <w:t xml:space="preserve"> </w:t>
      </w:r>
      <w:r>
        <w:rPr>
          <w:color w:val="AD272E"/>
        </w:rPr>
        <w:t>they complete the placement later?</w:t>
      </w:r>
    </w:p>
    <w:p w14:paraId="428F45D1" w14:textId="77777777" w:rsidR="00AB44A4" w:rsidRDefault="00A16A92">
      <w:pPr>
        <w:pStyle w:val="BodyText"/>
        <w:spacing w:before="120"/>
        <w:ind w:left="132"/>
      </w:pPr>
      <w:r>
        <w:t>Yes.</w:t>
      </w:r>
      <w:r>
        <w:rPr>
          <w:spacing w:val="-5"/>
        </w:rPr>
        <w:t xml:space="preserve"> </w:t>
      </w:r>
      <w:r>
        <w:t>The</w:t>
      </w:r>
      <w:r>
        <w:rPr>
          <w:spacing w:val="-6"/>
        </w:rPr>
        <w:t xml:space="preserve"> </w:t>
      </w:r>
      <w:r>
        <w:t>PST</w:t>
      </w:r>
      <w:r>
        <w:rPr>
          <w:spacing w:val="-4"/>
        </w:rPr>
        <w:t xml:space="preserve"> </w:t>
      </w:r>
      <w:r>
        <w:t>will</w:t>
      </w:r>
      <w:r>
        <w:rPr>
          <w:spacing w:val="-5"/>
        </w:rPr>
        <w:t xml:space="preserve"> </w:t>
      </w:r>
      <w:r>
        <w:t>need</w:t>
      </w:r>
      <w:r>
        <w:rPr>
          <w:spacing w:val="-4"/>
        </w:rPr>
        <w:t xml:space="preserve"> </w:t>
      </w:r>
      <w:r>
        <w:t>to</w:t>
      </w:r>
      <w:r>
        <w:rPr>
          <w:spacing w:val="-4"/>
        </w:rPr>
        <w:t xml:space="preserve"> </w:t>
      </w:r>
      <w:r>
        <w:t>amend</w:t>
      </w:r>
      <w:r>
        <w:rPr>
          <w:spacing w:val="-7"/>
        </w:rPr>
        <w:t xml:space="preserve"> </w:t>
      </w:r>
      <w:r>
        <w:t>their</w:t>
      </w:r>
      <w:r>
        <w:rPr>
          <w:spacing w:val="-5"/>
        </w:rPr>
        <w:t xml:space="preserve"> </w:t>
      </w:r>
      <w:r>
        <w:t>original</w:t>
      </w:r>
      <w:r>
        <w:rPr>
          <w:spacing w:val="-4"/>
        </w:rPr>
        <w:t xml:space="preserve"> </w:t>
      </w:r>
      <w:r>
        <w:t>application</w:t>
      </w:r>
      <w:r>
        <w:rPr>
          <w:spacing w:val="-4"/>
        </w:rPr>
        <w:t xml:space="preserve"> </w:t>
      </w:r>
      <w:r>
        <w:t>to</w:t>
      </w:r>
      <w:r>
        <w:rPr>
          <w:spacing w:val="-7"/>
        </w:rPr>
        <w:t xml:space="preserve"> </w:t>
      </w:r>
      <w:r>
        <w:t>reflect</w:t>
      </w:r>
      <w:r>
        <w:rPr>
          <w:spacing w:val="-5"/>
        </w:rPr>
        <w:t xml:space="preserve"> </w:t>
      </w:r>
      <w:r>
        <w:t>the</w:t>
      </w:r>
      <w:r>
        <w:rPr>
          <w:spacing w:val="-4"/>
        </w:rPr>
        <w:t xml:space="preserve"> </w:t>
      </w:r>
      <w:r>
        <w:t>schedule</w:t>
      </w:r>
      <w:r>
        <w:rPr>
          <w:spacing w:val="-4"/>
        </w:rPr>
        <w:t xml:space="preserve"> </w:t>
      </w:r>
      <w:r>
        <w:rPr>
          <w:spacing w:val="-2"/>
        </w:rPr>
        <w:t>changes.</w:t>
      </w:r>
    </w:p>
    <w:p w14:paraId="428F45D2" w14:textId="77777777" w:rsidR="00AB44A4" w:rsidRDefault="00AB44A4">
      <w:pPr>
        <w:pStyle w:val="BodyText"/>
        <w:spacing w:before="239"/>
      </w:pPr>
    </w:p>
    <w:p w14:paraId="428F45D3" w14:textId="77777777" w:rsidR="00AB44A4" w:rsidRDefault="00A16A92">
      <w:pPr>
        <w:pStyle w:val="Heading1"/>
        <w:spacing w:before="1"/>
        <w:ind w:right="200"/>
      </w:pPr>
      <w:bookmarkStart w:id="11" w:name="If_a_PST_leaves_before_they_have_complet"/>
      <w:bookmarkEnd w:id="11"/>
      <w:r>
        <w:rPr>
          <w:color w:val="AD272E"/>
        </w:rPr>
        <w:t>If a PST leaves before they have completed their placement, can we replace</w:t>
      </w:r>
      <w:r>
        <w:rPr>
          <w:color w:val="AD272E"/>
          <w:spacing w:val="-4"/>
        </w:rPr>
        <w:t xml:space="preserve"> </w:t>
      </w:r>
      <w:r>
        <w:rPr>
          <w:color w:val="AD272E"/>
        </w:rPr>
        <w:t>them</w:t>
      </w:r>
      <w:r>
        <w:rPr>
          <w:color w:val="AD272E"/>
          <w:spacing w:val="-4"/>
        </w:rPr>
        <w:t xml:space="preserve"> </w:t>
      </w:r>
      <w:r>
        <w:rPr>
          <w:color w:val="AD272E"/>
        </w:rPr>
        <w:t>with</w:t>
      </w:r>
      <w:r>
        <w:rPr>
          <w:color w:val="AD272E"/>
          <w:spacing w:val="-5"/>
        </w:rPr>
        <w:t xml:space="preserve"> </w:t>
      </w:r>
      <w:r>
        <w:rPr>
          <w:color w:val="AD272E"/>
        </w:rPr>
        <w:t>another</w:t>
      </w:r>
      <w:r>
        <w:rPr>
          <w:color w:val="AD272E"/>
          <w:spacing w:val="-2"/>
        </w:rPr>
        <w:t xml:space="preserve"> </w:t>
      </w:r>
      <w:r>
        <w:rPr>
          <w:color w:val="AD272E"/>
        </w:rPr>
        <w:t>PST</w:t>
      </w:r>
      <w:r>
        <w:rPr>
          <w:color w:val="AD272E"/>
          <w:spacing w:val="-2"/>
        </w:rPr>
        <w:t xml:space="preserve"> </w:t>
      </w:r>
      <w:r>
        <w:rPr>
          <w:color w:val="AD272E"/>
        </w:rPr>
        <w:t>at</w:t>
      </w:r>
      <w:r>
        <w:rPr>
          <w:color w:val="AD272E"/>
          <w:spacing w:val="-1"/>
        </w:rPr>
        <w:t xml:space="preserve"> </w:t>
      </w:r>
      <w:r>
        <w:rPr>
          <w:color w:val="AD272E"/>
        </w:rPr>
        <w:t>the</w:t>
      </w:r>
      <w:r>
        <w:rPr>
          <w:color w:val="AD272E"/>
          <w:spacing w:val="-1"/>
        </w:rPr>
        <w:t xml:space="preserve"> </w:t>
      </w:r>
      <w:r>
        <w:rPr>
          <w:color w:val="AD272E"/>
        </w:rPr>
        <w:t>same</w:t>
      </w:r>
      <w:r>
        <w:rPr>
          <w:color w:val="AD272E"/>
          <w:spacing w:val="-4"/>
        </w:rPr>
        <w:t xml:space="preserve"> </w:t>
      </w:r>
      <w:r>
        <w:rPr>
          <w:color w:val="AD272E"/>
        </w:rPr>
        <w:t>school</w:t>
      </w:r>
      <w:r>
        <w:rPr>
          <w:color w:val="AD272E"/>
          <w:spacing w:val="-2"/>
        </w:rPr>
        <w:t xml:space="preserve"> </w:t>
      </w:r>
      <w:r>
        <w:rPr>
          <w:color w:val="AD272E"/>
        </w:rPr>
        <w:t>and</w:t>
      </w:r>
      <w:r>
        <w:rPr>
          <w:color w:val="AD272E"/>
          <w:spacing w:val="-2"/>
        </w:rPr>
        <w:t xml:space="preserve"> </w:t>
      </w:r>
      <w:r>
        <w:rPr>
          <w:color w:val="AD272E"/>
        </w:rPr>
        <w:t>is</w:t>
      </w:r>
      <w:r>
        <w:rPr>
          <w:color w:val="AD272E"/>
          <w:spacing w:val="-4"/>
        </w:rPr>
        <w:t xml:space="preserve"> </w:t>
      </w:r>
      <w:r>
        <w:rPr>
          <w:color w:val="AD272E"/>
        </w:rPr>
        <w:t>the</w:t>
      </w:r>
      <w:r>
        <w:rPr>
          <w:color w:val="AD272E"/>
          <w:spacing w:val="-4"/>
        </w:rPr>
        <w:t xml:space="preserve"> </w:t>
      </w:r>
      <w:r>
        <w:rPr>
          <w:color w:val="AD272E"/>
        </w:rPr>
        <w:t>new</w:t>
      </w:r>
      <w:r>
        <w:rPr>
          <w:color w:val="AD272E"/>
          <w:spacing w:val="-4"/>
        </w:rPr>
        <w:t xml:space="preserve"> </w:t>
      </w:r>
      <w:r>
        <w:rPr>
          <w:color w:val="AD272E"/>
        </w:rPr>
        <w:t>PST eligible for the PPG program?</w:t>
      </w:r>
    </w:p>
    <w:p w14:paraId="428F45D4" w14:textId="77777777" w:rsidR="00AB44A4" w:rsidRDefault="00A16A92">
      <w:pPr>
        <w:pStyle w:val="BodyText"/>
        <w:spacing w:before="122"/>
        <w:ind w:left="133" w:right="200" w:hanging="1"/>
      </w:pPr>
      <w:r>
        <w:t>Yes. Each</w:t>
      </w:r>
      <w:r>
        <w:rPr>
          <w:spacing w:val="-4"/>
        </w:rPr>
        <w:t xml:space="preserve"> </w:t>
      </w:r>
      <w:r>
        <w:t>PST</w:t>
      </w:r>
      <w:r>
        <w:rPr>
          <w:spacing w:val="-2"/>
        </w:rPr>
        <w:t xml:space="preserve"> </w:t>
      </w:r>
      <w:r>
        <w:t>is</w:t>
      </w:r>
      <w:r>
        <w:rPr>
          <w:spacing w:val="-4"/>
        </w:rPr>
        <w:t xml:space="preserve"> </w:t>
      </w:r>
      <w:r>
        <w:t>required</w:t>
      </w:r>
      <w:r>
        <w:rPr>
          <w:spacing w:val="-1"/>
        </w:rPr>
        <w:t xml:space="preserve"> </w:t>
      </w:r>
      <w:r>
        <w:t>to</w:t>
      </w:r>
      <w:r>
        <w:rPr>
          <w:spacing w:val="-4"/>
        </w:rPr>
        <w:t xml:space="preserve"> </w:t>
      </w:r>
      <w:r>
        <w:t>apply</w:t>
      </w:r>
      <w:r>
        <w:rPr>
          <w:spacing w:val="-1"/>
        </w:rPr>
        <w:t xml:space="preserve"> </w:t>
      </w:r>
      <w:r>
        <w:t>and</w:t>
      </w:r>
      <w:r>
        <w:rPr>
          <w:spacing w:val="-4"/>
        </w:rPr>
        <w:t xml:space="preserve"> </w:t>
      </w:r>
      <w:r>
        <w:t>submit</w:t>
      </w:r>
      <w:r>
        <w:rPr>
          <w:spacing w:val="-3"/>
        </w:rPr>
        <w:t xml:space="preserve"> </w:t>
      </w:r>
      <w:r>
        <w:t>their own</w:t>
      </w:r>
      <w:r>
        <w:rPr>
          <w:spacing w:val="-2"/>
        </w:rPr>
        <w:t xml:space="preserve"> </w:t>
      </w:r>
      <w:r>
        <w:t>application</w:t>
      </w:r>
      <w:r>
        <w:rPr>
          <w:spacing w:val="-3"/>
        </w:rPr>
        <w:t xml:space="preserve"> </w:t>
      </w:r>
      <w:r>
        <w:t>for</w:t>
      </w:r>
      <w:r>
        <w:rPr>
          <w:spacing w:val="-3"/>
        </w:rPr>
        <w:t xml:space="preserve"> </w:t>
      </w:r>
      <w:r>
        <w:t>the</w:t>
      </w:r>
      <w:r>
        <w:rPr>
          <w:spacing w:val="-2"/>
        </w:rPr>
        <w:t xml:space="preserve"> </w:t>
      </w:r>
      <w:r>
        <w:t>PPG</w:t>
      </w:r>
      <w:r>
        <w:rPr>
          <w:spacing w:val="-3"/>
        </w:rPr>
        <w:t xml:space="preserve"> </w:t>
      </w:r>
      <w:r>
        <w:t>program</w:t>
      </w:r>
      <w:r>
        <w:rPr>
          <w:spacing w:val="-3"/>
        </w:rPr>
        <w:t xml:space="preserve"> </w:t>
      </w:r>
      <w:r>
        <w:t>through the Program Portal if they’re undertaking a placement at an eligible Victorian government school.</w:t>
      </w:r>
    </w:p>
    <w:p w14:paraId="428F45D5" w14:textId="77777777" w:rsidR="00AB44A4" w:rsidRDefault="00AB44A4">
      <w:pPr>
        <w:pStyle w:val="BodyText"/>
        <w:spacing w:before="238"/>
      </w:pPr>
    </w:p>
    <w:p w14:paraId="428F45D6" w14:textId="77777777" w:rsidR="00AB44A4" w:rsidRDefault="00A16A92">
      <w:pPr>
        <w:pStyle w:val="Heading1"/>
      </w:pPr>
      <w:bookmarkStart w:id="12" w:name="What_happens_if_a_PST_starts_a_placement"/>
      <w:bookmarkEnd w:id="12"/>
      <w:r>
        <w:rPr>
          <w:color w:val="AD272E"/>
        </w:rPr>
        <w:t>What</w:t>
      </w:r>
      <w:r>
        <w:rPr>
          <w:color w:val="AD272E"/>
          <w:spacing w:val="-4"/>
        </w:rPr>
        <w:t xml:space="preserve"> </w:t>
      </w:r>
      <w:r>
        <w:rPr>
          <w:color w:val="AD272E"/>
        </w:rPr>
        <w:t>happens</w:t>
      </w:r>
      <w:r>
        <w:rPr>
          <w:color w:val="AD272E"/>
          <w:spacing w:val="-4"/>
        </w:rPr>
        <w:t xml:space="preserve"> </w:t>
      </w:r>
      <w:r>
        <w:rPr>
          <w:color w:val="AD272E"/>
        </w:rPr>
        <w:t>if</w:t>
      </w:r>
      <w:r>
        <w:rPr>
          <w:color w:val="AD272E"/>
          <w:spacing w:val="-4"/>
        </w:rPr>
        <w:t xml:space="preserve"> </w:t>
      </w:r>
      <w:r>
        <w:rPr>
          <w:color w:val="AD272E"/>
        </w:rPr>
        <w:t>a</w:t>
      </w:r>
      <w:r>
        <w:rPr>
          <w:color w:val="AD272E"/>
          <w:spacing w:val="-4"/>
        </w:rPr>
        <w:t xml:space="preserve"> </w:t>
      </w:r>
      <w:r>
        <w:rPr>
          <w:color w:val="AD272E"/>
        </w:rPr>
        <w:t>PST</w:t>
      </w:r>
      <w:r>
        <w:rPr>
          <w:color w:val="AD272E"/>
          <w:spacing w:val="-1"/>
        </w:rPr>
        <w:t xml:space="preserve"> </w:t>
      </w:r>
      <w:r>
        <w:rPr>
          <w:color w:val="AD272E"/>
        </w:rPr>
        <w:t>starts</w:t>
      </w:r>
      <w:r>
        <w:rPr>
          <w:color w:val="AD272E"/>
          <w:spacing w:val="-4"/>
        </w:rPr>
        <w:t xml:space="preserve"> </w:t>
      </w:r>
      <w:r>
        <w:rPr>
          <w:color w:val="AD272E"/>
        </w:rPr>
        <w:t>a</w:t>
      </w:r>
      <w:r>
        <w:rPr>
          <w:color w:val="AD272E"/>
          <w:spacing w:val="-5"/>
        </w:rPr>
        <w:t xml:space="preserve"> </w:t>
      </w:r>
      <w:r>
        <w:rPr>
          <w:color w:val="AD272E"/>
        </w:rPr>
        <w:t>placement</w:t>
      </w:r>
      <w:r>
        <w:rPr>
          <w:color w:val="AD272E"/>
          <w:spacing w:val="-6"/>
        </w:rPr>
        <w:t xml:space="preserve"> </w:t>
      </w:r>
      <w:r>
        <w:rPr>
          <w:color w:val="AD272E"/>
        </w:rPr>
        <w:t>but</w:t>
      </w:r>
      <w:r>
        <w:rPr>
          <w:color w:val="AD272E"/>
          <w:spacing w:val="-4"/>
        </w:rPr>
        <w:t xml:space="preserve"> </w:t>
      </w:r>
      <w:r>
        <w:rPr>
          <w:color w:val="AD272E"/>
        </w:rPr>
        <w:t>doesn’t</w:t>
      </w:r>
      <w:r>
        <w:rPr>
          <w:color w:val="AD272E"/>
          <w:spacing w:val="-3"/>
        </w:rPr>
        <w:t xml:space="preserve"> </w:t>
      </w:r>
      <w:r>
        <w:rPr>
          <w:color w:val="AD272E"/>
        </w:rPr>
        <w:t>complete</w:t>
      </w:r>
      <w:r>
        <w:rPr>
          <w:color w:val="AD272E"/>
          <w:spacing w:val="-6"/>
        </w:rPr>
        <w:t xml:space="preserve"> </w:t>
      </w:r>
      <w:r>
        <w:rPr>
          <w:color w:val="AD272E"/>
        </w:rPr>
        <w:t>it</w:t>
      </w:r>
      <w:r>
        <w:rPr>
          <w:color w:val="AD272E"/>
          <w:spacing w:val="-2"/>
        </w:rPr>
        <w:t xml:space="preserve"> </w:t>
      </w:r>
      <w:r>
        <w:rPr>
          <w:color w:val="AD272E"/>
        </w:rPr>
        <w:t>at</w:t>
      </w:r>
      <w:r>
        <w:rPr>
          <w:color w:val="AD272E"/>
          <w:spacing w:val="-1"/>
        </w:rPr>
        <w:t xml:space="preserve"> </w:t>
      </w:r>
      <w:r>
        <w:rPr>
          <w:color w:val="AD272E"/>
          <w:spacing w:val="-4"/>
        </w:rPr>
        <w:t>all?</w:t>
      </w:r>
    </w:p>
    <w:p w14:paraId="60F3A30F" w14:textId="535D553A" w:rsidR="006613F4" w:rsidRDefault="00A16A92" w:rsidP="006613F4">
      <w:pPr>
        <w:pStyle w:val="BodyText"/>
        <w:ind w:left="133" w:right="200" w:hanging="1"/>
      </w:pPr>
      <w:r>
        <w:t>The</w:t>
      </w:r>
      <w:r>
        <w:rPr>
          <w:spacing w:val="-2"/>
        </w:rPr>
        <w:t xml:space="preserve"> </w:t>
      </w:r>
      <w:r>
        <w:t>Department</w:t>
      </w:r>
      <w:r>
        <w:rPr>
          <w:spacing w:val="-1"/>
        </w:rPr>
        <w:t xml:space="preserve"> </w:t>
      </w:r>
      <w:r>
        <w:t>of</w:t>
      </w:r>
      <w:r>
        <w:rPr>
          <w:spacing w:val="-1"/>
        </w:rPr>
        <w:t xml:space="preserve"> </w:t>
      </w:r>
      <w:r>
        <w:t>Education</w:t>
      </w:r>
      <w:r>
        <w:rPr>
          <w:spacing w:val="-2"/>
        </w:rPr>
        <w:t xml:space="preserve"> </w:t>
      </w:r>
      <w:r>
        <w:t>also</w:t>
      </w:r>
      <w:r>
        <w:rPr>
          <w:spacing w:val="-4"/>
        </w:rPr>
        <w:t xml:space="preserve"> </w:t>
      </w:r>
      <w:r>
        <w:t>reserves</w:t>
      </w:r>
      <w:r>
        <w:rPr>
          <w:spacing w:val="-4"/>
        </w:rPr>
        <w:t xml:space="preserve"> </w:t>
      </w:r>
      <w:r>
        <w:t>the</w:t>
      </w:r>
      <w:r>
        <w:rPr>
          <w:spacing w:val="-4"/>
        </w:rPr>
        <w:t xml:space="preserve"> </w:t>
      </w:r>
      <w:r>
        <w:t>right</w:t>
      </w:r>
      <w:r>
        <w:rPr>
          <w:spacing w:val="-3"/>
        </w:rPr>
        <w:t xml:space="preserve"> </w:t>
      </w:r>
      <w:r>
        <w:t>to</w:t>
      </w:r>
      <w:r>
        <w:rPr>
          <w:spacing w:val="-4"/>
        </w:rPr>
        <w:t xml:space="preserve"> </w:t>
      </w:r>
      <w:r>
        <w:t>reject,</w:t>
      </w:r>
      <w:r>
        <w:rPr>
          <w:spacing w:val="-3"/>
        </w:rPr>
        <w:t xml:space="preserve"> </w:t>
      </w:r>
      <w:r>
        <w:t>reclaim or</w:t>
      </w:r>
      <w:r>
        <w:rPr>
          <w:spacing w:val="-1"/>
        </w:rPr>
        <w:t xml:space="preserve"> </w:t>
      </w:r>
      <w:r>
        <w:t>offset</w:t>
      </w:r>
      <w:r>
        <w:rPr>
          <w:spacing w:val="-3"/>
        </w:rPr>
        <w:t xml:space="preserve"> </w:t>
      </w:r>
      <w:r>
        <w:t>(against</w:t>
      </w:r>
      <w:r>
        <w:rPr>
          <w:spacing w:val="-2"/>
        </w:rPr>
        <w:t xml:space="preserve"> </w:t>
      </w:r>
      <w:r>
        <w:t>future applications) the full or partial value of the grant payments to PSTs who do not complete the requirements of their placements.</w:t>
      </w:r>
      <w:bookmarkStart w:id="13" w:name="What_if_the_PST_did_not_satisfactorily_m"/>
      <w:bookmarkEnd w:id="13"/>
      <w:r w:rsidR="006613F4">
        <w:br/>
      </w:r>
    </w:p>
    <w:p w14:paraId="428F45D9" w14:textId="35B0F6AA" w:rsidR="00AB44A4" w:rsidRPr="006613F4" w:rsidRDefault="00A16A92" w:rsidP="006613F4">
      <w:pPr>
        <w:pStyle w:val="BodyText"/>
        <w:ind w:left="133" w:right="200" w:hanging="1"/>
        <w:rPr>
          <w:b/>
          <w:bCs/>
          <w:color w:val="AD272E"/>
          <w:sz w:val="28"/>
          <w:szCs w:val="28"/>
        </w:rPr>
      </w:pPr>
      <w:r w:rsidRPr="006613F4">
        <w:rPr>
          <w:b/>
          <w:bCs/>
          <w:color w:val="AD272E"/>
          <w:sz w:val="28"/>
          <w:szCs w:val="28"/>
        </w:rPr>
        <w:t>What if the PST did not satisfactorily meet the placement requirements?</w:t>
      </w:r>
    </w:p>
    <w:p w14:paraId="428F45DA" w14:textId="254E9957" w:rsidR="00AB44A4" w:rsidRDefault="00A16A92">
      <w:pPr>
        <w:pStyle w:val="BodyText"/>
        <w:ind w:left="133" w:right="200" w:hanging="1"/>
      </w:pPr>
      <w:r>
        <w:t xml:space="preserve">The eligibility criteria for the PPG program </w:t>
      </w:r>
      <w:r w:rsidR="006613F4">
        <w:t>do</w:t>
      </w:r>
      <w:r>
        <w:t xml:space="preserve"> not vary if a PST does not satisfactorily meet the placement requirements. If the placement is completed in the agreed time, you can verify the details</w:t>
      </w:r>
      <w:r>
        <w:rPr>
          <w:spacing w:val="-1"/>
        </w:rPr>
        <w:t xml:space="preserve"> </w:t>
      </w:r>
      <w:r>
        <w:t>in</w:t>
      </w:r>
      <w:r>
        <w:rPr>
          <w:spacing w:val="-2"/>
        </w:rPr>
        <w:t xml:space="preserve"> </w:t>
      </w:r>
      <w:r>
        <w:t>the</w:t>
      </w:r>
      <w:r>
        <w:rPr>
          <w:spacing w:val="-4"/>
        </w:rPr>
        <w:t xml:space="preserve"> </w:t>
      </w:r>
      <w:r>
        <w:t>application</w:t>
      </w:r>
      <w:r>
        <w:rPr>
          <w:spacing w:val="-4"/>
        </w:rPr>
        <w:t xml:space="preserve"> </w:t>
      </w:r>
      <w:r>
        <w:t>and</w:t>
      </w:r>
      <w:r>
        <w:rPr>
          <w:spacing w:val="-2"/>
        </w:rPr>
        <w:t xml:space="preserve"> </w:t>
      </w:r>
      <w:r>
        <w:t>indicate</w:t>
      </w:r>
      <w:r>
        <w:rPr>
          <w:spacing w:val="-2"/>
        </w:rPr>
        <w:t xml:space="preserve"> </w:t>
      </w:r>
      <w:r>
        <w:t>if</w:t>
      </w:r>
      <w:r>
        <w:rPr>
          <w:spacing w:val="-2"/>
        </w:rPr>
        <w:t xml:space="preserve"> </w:t>
      </w:r>
      <w:r>
        <w:t>the</w:t>
      </w:r>
      <w:r>
        <w:rPr>
          <w:spacing w:val="-4"/>
        </w:rPr>
        <w:t xml:space="preserve"> </w:t>
      </w:r>
      <w:r>
        <w:t>placement</w:t>
      </w:r>
      <w:r>
        <w:rPr>
          <w:spacing w:val="-2"/>
        </w:rPr>
        <w:t xml:space="preserve"> </w:t>
      </w:r>
      <w:r>
        <w:t>met</w:t>
      </w:r>
      <w:r>
        <w:rPr>
          <w:spacing w:val="-3"/>
        </w:rPr>
        <w:t xml:space="preserve"> </w:t>
      </w:r>
      <w:r>
        <w:t>the</w:t>
      </w:r>
      <w:r>
        <w:rPr>
          <w:spacing w:val="-4"/>
        </w:rPr>
        <w:t xml:space="preserve"> </w:t>
      </w:r>
      <w:r>
        <w:t>requirements</w:t>
      </w:r>
      <w:r>
        <w:rPr>
          <w:spacing w:val="-1"/>
        </w:rPr>
        <w:t xml:space="preserve"> </w:t>
      </w:r>
      <w:r>
        <w:t>by</w:t>
      </w:r>
      <w:r>
        <w:rPr>
          <w:spacing w:val="-4"/>
        </w:rPr>
        <w:t xml:space="preserve"> </w:t>
      </w:r>
      <w:r>
        <w:t>ticking</w:t>
      </w:r>
      <w:r>
        <w:rPr>
          <w:spacing w:val="-3"/>
        </w:rPr>
        <w:t xml:space="preserve"> </w:t>
      </w:r>
      <w:r>
        <w:t>a</w:t>
      </w:r>
      <w:r>
        <w:rPr>
          <w:spacing w:val="-2"/>
        </w:rPr>
        <w:t xml:space="preserve"> </w:t>
      </w:r>
      <w:r>
        <w:t>box</w:t>
      </w:r>
      <w:r>
        <w:rPr>
          <w:spacing w:val="-4"/>
        </w:rPr>
        <w:t xml:space="preserve"> </w:t>
      </w:r>
      <w:r>
        <w:t xml:space="preserve">when </w:t>
      </w:r>
      <w:r>
        <w:lastRenderedPageBreak/>
        <w:t>you approve or reject the placement as having occurred.</w:t>
      </w:r>
      <w:r w:rsidR="006613F4">
        <w:br/>
      </w:r>
    </w:p>
    <w:p w14:paraId="428F45DB" w14:textId="77777777" w:rsidR="00AB44A4" w:rsidRDefault="00A16A92">
      <w:pPr>
        <w:pStyle w:val="Heading1"/>
        <w:spacing w:before="119"/>
      </w:pPr>
      <w:bookmarkStart w:id="14" w:name="Is_there_a_limit_on_the_number_of_PPG_gr"/>
      <w:bookmarkEnd w:id="14"/>
      <w:r>
        <w:rPr>
          <w:color w:val="AD272E"/>
        </w:rPr>
        <w:t>Is</w:t>
      </w:r>
      <w:r>
        <w:rPr>
          <w:color w:val="AD272E"/>
          <w:spacing w:val="-1"/>
        </w:rPr>
        <w:t xml:space="preserve"> </w:t>
      </w:r>
      <w:r>
        <w:rPr>
          <w:color w:val="AD272E"/>
        </w:rPr>
        <w:t>there</w:t>
      </w:r>
      <w:r>
        <w:rPr>
          <w:color w:val="AD272E"/>
          <w:spacing w:val="-3"/>
        </w:rPr>
        <w:t xml:space="preserve"> </w:t>
      </w:r>
      <w:r>
        <w:rPr>
          <w:color w:val="AD272E"/>
        </w:rPr>
        <w:t>a</w:t>
      </w:r>
      <w:r>
        <w:rPr>
          <w:color w:val="AD272E"/>
          <w:spacing w:val="-3"/>
        </w:rPr>
        <w:t xml:space="preserve"> </w:t>
      </w:r>
      <w:r>
        <w:rPr>
          <w:color w:val="AD272E"/>
        </w:rPr>
        <w:t>limit</w:t>
      </w:r>
      <w:r>
        <w:rPr>
          <w:color w:val="AD272E"/>
          <w:spacing w:val="-6"/>
        </w:rPr>
        <w:t xml:space="preserve"> </w:t>
      </w:r>
      <w:r>
        <w:rPr>
          <w:color w:val="AD272E"/>
        </w:rPr>
        <w:t>on</w:t>
      </w:r>
      <w:r>
        <w:rPr>
          <w:color w:val="AD272E"/>
          <w:spacing w:val="-4"/>
        </w:rPr>
        <w:t xml:space="preserve"> </w:t>
      </w:r>
      <w:r>
        <w:rPr>
          <w:color w:val="AD272E"/>
        </w:rPr>
        <w:t>the</w:t>
      </w:r>
      <w:r>
        <w:rPr>
          <w:color w:val="AD272E"/>
          <w:spacing w:val="-2"/>
        </w:rPr>
        <w:t xml:space="preserve"> </w:t>
      </w:r>
      <w:r>
        <w:rPr>
          <w:color w:val="AD272E"/>
        </w:rPr>
        <w:t>number</w:t>
      </w:r>
      <w:r>
        <w:rPr>
          <w:color w:val="AD272E"/>
          <w:spacing w:val="-2"/>
        </w:rPr>
        <w:t xml:space="preserve"> </w:t>
      </w:r>
      <w:r>
        <w:rPr>
          <w:color w:val="AD272E"/>
        </w:rPr>
        <w:t>of</w:t>
      </w:r>
      <w:r>
        <w:rPr>
          <w:color w:val="AD272E"/>
          <w:spacing w:val="-2"/>
        </w:rPr>
        <w:t xml:space="preserve"> </w:t>
      </w:r>
      <w:r>
        <w:rPr>
          <w:color w:val="AD272E"/>
        </w:rPr>
        <w:t>PPG</w:t>
      </w:r>
      <w:r>
        <w:rPr>
          <w:color w:val="AD272E"/>
          <w:spacing w:val="-3"/>
        </w:rPr>
        <w:t xml:space="preserve"> </w:t>
      </w:r>
      <w:r>
        <w:rPr>
          <w:color w:val="AD272E"/>
        </w:rPr>
        <w:t>grants</w:t>
      </w:r>
      <w:r>
        <w:rPr>
          <w:color w:val="AD272E"/>
          <w:spacing w:val="-5"/>
        </w:rPr>
        <w:t xml:space="preserve"> </w:t>
      </w:r>
      <w:r>
        <w:rPr>
          <w:color w:val="AD272E"/>
        </w:rPr>
        <w:t>one</w:t>
      </w:r>
      <w:r>
        <w:rPr>
          <w:color w:val="AD272E"/>
          <w:spacing w:val="-4"/>
        </w:rPr>
        <w:t xml:space="preserve"> </w:t>
      </w:r>
      <w:r>
        <w:rPr>
          <w:color w:val="AD272E"/>
        </w:rPr>
        <w:t>PST</w:t>
      </w:r>
      <w:r>
        <w:rPr>
          <w:color w:val="AD272E"/>
          <w:spacing w:val="-4"/>
        </w:rPr>
        <w:t xml:space="preserve"> </w:t>
      </w:r>
      <w:r>
        <w:rPr>
          <w:color w:val="AD272E"/>
        </w:rPr>
        <w:t>can</w:t>
      </w:r>
      <w:r>
        <w:rPr>
          <w:color w:val="AD272E"/>
          <w:spacing w:val="-1"/>
        </w:rPr>
        <w:t xml:space="preserve"> </w:t>
      </w:r>
      <w:r>
        <w:rPr>
          <w:color w:val="AD272E"/>
        </w:rPr>
        <w:t>apply</w:t>
      </w:r>
      <w:r>
        <w:rPr>
          <w:color w:val="AD272E"/>
          <w:spacing w:val="-3"/>
        </w:rPr>
        <w:t xml:space="preserve"> </w:t>
      </w:r>
      <w:r>
        <w:rPr>
          <w:color w:val="AD272E"/>
          <w:spacing w:val="-4"/>
        </w:rPr>
        <w:t>for?</w:t>
      </w:r>
    </w:p>
    <w:p w14:paraId="428F45DD" w14:textId="626925E7" w:rsidR="00AB44A4" w:rsidRDefault="00A16A92" w:rsidP="007D05C4">
      <w:pPr>
        <w:pStyle w:val="BodyText"/>
        <w:ind w:left="133" w:right="200" w:hanging="1"/>
      </w:pPr>
      <w:r>
        <w:t>PSTs</w:t>
      </w:r>
      <w:r>
        <w:rPr>
          <w:spacing w:val="-2"/>
        </w:rPr>
        <w:t xml:space="preserve"> </w:t>
      </w:r>
      <w:r>
        <w:t>can</w:t>
      </w:r>
      <w:r>
        <w:rPr>
          <w:spacing w:val="-3"/>
        </w:rPr>
        <w:t xml:space="preserve"> </w:t>
      </w:r>
      <w:r>
        <w:t>apply</w:t>
      </w:r>
      <w:r>
        <w:rPr>
          <w:spacing w:val="-4"/>
        </w:rPr>
        <w:t xml:space="preserve"> </w:t>
      </w:r>
      <w:r>
        <w:t>to</w:t>
      </w:r>
      <w:r>
        <w:rPr>
          <w:spacing w:val="-5"/>
        </w:rPr>
        <w:t xml:space="preserve"> </w:t>
      </w:r>
      <w:r>
        <w:t>the</w:t>
      </w:r>
      <w:r>
        <w:rPr>
          <w:spacing w:val="-5"/>
        </w:rPr>
        <w:t xml:space="preserve"> </w:t>
      </w:r>
      <w:r>
        <w:t>PPG</w:t>
      </w:r>
      <w:r>
        <w:rPr>
          <w:spacing w:val="-1"/>
        </w:rPr>
        <w:t xml:space="preserve"> </w:t>
      </w:r>
      <w:r>
        <w:t>program</w:t>
      </w:r>
      <w:r>
        <w:rPr>
          <w:spacing w:val="-1"/>
        </w:rPr>
        <w:t xml:space="preserve"> </w:t>
      </w:r>
      <w:r>
        <w:t>if</w:t>
      </w:r>
      <w:r>
        <w:rPr>
          <w:spacing w:val="-3"/>
        </w:rPr>
        <w:t xml:space="preserve"> </w:t>
      </w:r>
      <w:r>
        <w:t>they’re</w:t>
      </w:r>
      <w:r>
        <w:rPr>
          <w:spacing w:val="-3"/>
        </w:rPr>
        <w:t xml:space="preserve"> </w:t>
      </w:r>
      <w:r>
        <w:t>undertaking</w:t>
      </w:r>
      <w:r>
        <w:rPr>
          <w:spacing w:val="-3"/>
        </w:rPr>
        <w:t xml:space="preserve"> </w:t>
      </w:r>
      <w:r>
        <w:t>placements</w:t>
      </w:r>
      <w:r>
        <w:rPr>
          <w:spacing w:val="-2"/>
        </w:rPr>
        <w:t xml:space="preserve"> </w:t>
      </w:r>
      <w:r>
        <w:t>in</w:t>
      </w:r>
      <w:r>
        <w:rPr>
          <w:spacing w:val="-5"/>
        </w:rPr>
        <w:t xml:space="preserve"> </w:t>
      </w:r>
      <w:r>
        <w:t>an</w:t>
      </w:r>
      <w:r>
        <w:rPr>
          <w:spacing w:val="-3"/>
        </w:rPr>
        <w:t xml:space="preserve"> </w:t>
      </w:r>
      <w:r>
        <w:t>eligible</w:t>
      </w:r>
      <w:r>
        <w:rPr>
          <w:spacing w:val="-3"/>
        </w:rPr>
        <w:t xml:space="preserve"> </w:t>
      </w:r>
      <w:r>
        <w:t>Victorian government school multiple times in line with the degrees teaching placement requirements.</w:t>
      </w:r>
      <w:r w:rsidR="007D05C4">
        <w:br/>
      </w:r>
    </w:p>
    <w:p w14:paraId="428F45E0" w14:textId="77777777" w:rsidR="00AB44A4" w:rsidRDefault="00A16A92">
      <w:pPr>
        <w:pStyle w:val="Heading1"/>
        <w:spacing w:before="120"/>
        <w:ind w:left="133" w:right="200" w:hanging="1"/>
      </w:pPr>
      <w:bookmarkStart w:id="15" w:name="For_placements_completed_on_or_prior_to_"/>
      <w:bookmarkStart w:id="16" w:name="Is_a_PST_employed_as_an_Education_Suppor"/>
      <w:bookmarkEnd w:id="15"/>
      <w:bookmarkEnd w:id="16"/>
      <w:r>
        <w:rPr>
          <w:color w:val="AD272E"/>
        </w:rPr>
        <w:t>Is a PST employed as an Education Support (ES) and completes a teaching</w:t>
      </w:r>
      <w:r>
        <w:rPr>
          <w:color w:val="AD272E"/>
          <w:spacing w:val="-7"/>
        </w:rPr>
        <w:t xml:space="preserve"> </w:t>
      </w:r>
      <w:r>
        <w:rPr>
          <w:color w:val="AD272E"/>
        </w:rPr>
        <w:t>placement</w:t>
      </w:r>
      <w:r>
        <w:rPr>
          <w:color w:val="AD272E"/>
          <w:spacing w:val="-5"/>
        </w:rPr>
        <w:t xml:space="preserve"> </w:t>
      </w:r>
      <w:r>
        <w:rPr>
          <w:color w:val="AD272E"/>
        </w:rPr>
        <w:t>at</w:t>
      </w:r>
      <w:r>
        <w:rPr>
          <w:color w:val="AD272E"/>
          <w:spacing w:val="-3"/>
        </w:rPr>
        <w:t xml:space="preserve"> </w:t>
      </w:r>
      <w:r>
        <w:rPr>
          <w:color w:val="AD272E"/>
        </w:rPr>
        <w:t>an</w:t>
      </w:r>
      <w:r>
        <w:rPr>
          <w:color w:val="AD272E"/>
          <w:spacing w:val="-4"/>
        </w:rPr>
        <w:t xml:space="preserve"> </w:t>
      </w:r>
      <w:r>
        <w:rPr>
          <w:color w:val="AD272E"/>
        </w:rPr>
        <w:t>eligible</w:t>
      </w:r>
      <w:r>
        <w:rPr>
          <w:color w:val="AD272E"/>
          <w:spacing w:val="-6"/>
        </w:rPr>
        <w:t xml:space="preserve"> </w:t>
      </w:r>
      <w:r>
        <w:rPr>
          <w:color w:val="AD272E"/>
        </w:rPr>
        <w:t>Victorian</w:t>
      </w:r>
      <w:r>
        <w:rPr>
          <w:color w:val="AD272E"/>
          <w:spacing w:val="-4"/>
        </w:rPr>
        <w:t xml:space="preserve"> </w:t>
      </w:r>
      <w:r>
        <w:rPr>
          <w:color w:val="AD272E"/>
        </w:rPr>
        <w:t>government</w:t>
      </w:r>
      <w:r>
        <w:rPr>
          <w:color w:val="AD272E"/>
          <w:spacing w:val="-5"/>
        </w:rPr>
        <w:t xml:space="preserve"> </w:t>
      </w:r>
      <w:r>
        <w:rPr>
          <w:color w:val="AD272E"/>
        </w:rPr>
        <w:t>school</w:t>
      </w:r>
      <w:r>
        <w:rPr>
          <w:color w:val="AD272E"/>
          <w:spacing w:val="-5"/>
        </w:rPr>
        <w:t xml:space="preserve"> </w:t>
      </w:r>
      <w:r>
        <w:rPr>
          <w:color w:val="AD272E"/>
        </w:rPr>
        <w:t>eligible for the grant?</w:t>
      </w:r>
    </w:p>
    <w:p w14:paraId="428F45E1" w14:textId="77777777" w:rsidR="00AB44A4" w:rsidRDefault="00A16A92">
      <w:pPr>
        <w:pStyle w:val="BodyText"/>
        <w:spacing w:before="122"/>
        <w:ind w:left="132" w:right="361"/>
      </w:pPr>
      <w:r>
        <w:t>The</w:t>
      </w:r>
      <w:r>
        <w:rPr>
          <w:spacing w:val="-2"/>
        </w:rPr>
        <w:t xml:space="preserve"> </w:t>
      </w:r>
      <w:r>
        <w:t>PST</w:t>
      </w:r>
      <w:r>
        <w:rPr>
          <w:spacing w:val="-2"/>
        </w:rPr>
        <w:t xml:space="preserve"> </w:t>
      </w:r>
      <w:r>
        <w:t>employed</w:t>
      </w:r>
      <w:r>
        <w:rPr>
          <w:spacing w:val="-4"/>
        </w:rPr>
        <w:t xml:space="preserve"> </w:t>
      </w:r>
      <w:r>
        <w:t>as</w:t>
      </w:r>
      <w:r>
        <w:rPr>
          <w:spacing w:val="-4"/>
        </w:rPr>
        <w:t xml:space="preserve"> </w:t>
      </w:r>
      <w:r>
        <w:t>an</w:t>
      </w:r>
      <w:r>
        <w:rPr>
          <w:spacing w:val="-2"/>
        </w:rPr>
        <w:t xml:space="preserve"> </w:t>
      </w:r>
      <w:r>
        <w:t>ES</w:t>
      </w:r>
      <w:r>
        <w:rPr>
          <w:spacing w:val="-2"/>
        </w:rPr>
        <w:t xml:space="preserve"> </w:t>
      </w:r>
      <w:r>
        <w:t>employee</w:t>
      </w:r>
      <w:r>
        <w:rPr>
          <w:spacing w:val="-4"/>
        </w:rPr>
        <w:t xml:space="preserve"> </w:t>
      </w:r>
      <w:r>
        <w:t>may</w:t>
      </w:r>
      <w:r>
        <w:rPr>
          <w:spacing w:val="-1"/>
        </w:rPr>
        <w:t xml:space="preserve"> </w:t>
      </w:r>
      <w:r>
        <w:t>be</w:t>
      </w:r>
      <w:r>
        <w:rPr>
          <w:spacing w:val="-6"/>
        </w:rPr>
        <w:t xml:space="preserve"> </w:t>
      </w:r>
      <w:r>
        <w:t>eligible</w:t>
      </w:r>
      <w:r>
        <w:rPr>
          <w:spacing w:val="-1"/>
        </w:rPr>
        <w:t xml:space="preserve"> </w:t>
      </w:r>
      <w:r>
        <w:t>to</w:t>
      </w:r>
      <w:r>
        <w:rPr>
          <w:spacing w:val="-2"/>
        </w:rPr>
        <w:t xml:space="preserve"> </w:t>
      </w:r>
      <w:r>
        <w:t>receive</w:t>
      </w:r>
      <w:r>
        <w:rPr>
          <w:spacing w:val="-2"/>
        </w:rPr>
        <w:t xml:space="preserve"> </w:t>
      </w:r>
      <w:r>
        <w:t>a</w:t>
      </w:r>
      <w:r>
        <w:rPr>
          <w:spacing w:val="-4"/>
        </w:rPr>
        <w:t xml:space="preserve"> </w:t>
      </w:r>
      <w:r>
        <w:t>grant</w:t>
      </w:r>
      <w:r>
        <w:rPr>
          <w:spacing w:val="-2"/>
        </w:rPr>
        <w:t xml:space="preserve"> </w:t>
      </w:r>
      <w:r>
        <w:t>as</w:t>
      </w:r>
      <w:r>
        <w:rPr>
          <w:spacing w:val="-1"/>
        </w:rPr>
        <w:t xml:space="preserve"> </w:t>
      </w:r>
      <w:r>
        <w:t>it</w:t>
      </w:r>
      <w:r>
        <w:rPr>
          <w:spacing w:val="-2"/>
        </w:rPr>
        <w:t xml:space="preserve"> </w:t>
      </w:r>
      <w:r>
        <w:t>is</w:t>
      </w:r>
      <w:r>
        <w:rPr>
          <w:spacing w:val="-1"/>
        </w:rPr>
        <w:t xml:space="preserve"> </w:t>
      </w:r>
      <w:r>
        <w:t>an</w:t>
      </w:r>
      <w:r>
        <w:rPr>
          <w:spacing w:val="-4"/>
        </w:rPr>
        <w:t xml:space="preserve"> </w:t>
      </w:r>
      <w:r>
        <w:t>expectation that they are released from their ES duties to undertake the placement requirements.</w:t>
      </w:r>
    </w:p>
    <w:p w14:paraId="6BF353D1" w14:textId="77777777" w:rsidR="00AB44A4" w:rsidRDefault="00AB44A4"/>
    <w:p w14:paraId="092946DC" w14:textId="77777777" w:rsidR="00AA2D10" w:rsidRPr="00AA2D10" w:rsidRDefault="00AA2D10" w:rsidP="00AA2D10">
      <w:pPr>
        <w:pStyle w:val="Heading1"/>
        <w:spacing w:before="120"/>
        <w:ind w:left="133" w:right="200" w:hanging="1"/>
        <w:rPr>
          <w:color w:val="AD272E"/>
        </w:rPr>
      </w:pPr>
      <w:r w:rsidRPr="00AA2D10">
        <w:rPr>
          <w:color w:val="AD272E"/>
        </w:rPr>
        <w:t>If a PST is employed as a Paraprofessional on a Permission to Teach (PTT) registration and required to complete a teaching placement at an</w:t>
      </w:r>
      <w:bookmarkStart w:id="17" w:name="Is_a_PST_employed_as_a_Paraprofessional_"/>
      <w:bookmarkEnd w:id="17"/>
      <w:r w:rsidRPr="00AA2D10">
        <w:rPr>
          <w:color w:val="AD272E"/>
        </w:rPr>
        <w:t xml:space="preserve"> eligible Victorian government school, are they eligible for the grant?</w:t>
      </w:r>
    </w:p>
    <w:p w14:paraId="0F90258A" w14:textId="77777777" w:rsidR="00AA2D10" w:rsidRPr="0028464D" w:rsidRDefault="00AA2D10" w:rsidP="00AA2D10">
      <w:pPr>
        <w:spacing w:before="121"/>
        <w:ind w:left="132" w:right="361"/>
        <w:rPr>
          <w:color w:val="000000" w:themeColor="text1"/>
          <w:sz w:val="24"/>
          <w:szCs w:val="24"/>
        </w:rPr>
      </w:pPr>
      <w:r w:rsidRPr="0028464D">
        <w:rPr>
          <w:color w:val="000000" w:themeColor="text1"/>
          <w:sz w:val="24"/>
          <w:szCs w:val="24"/>
        </w:rPr>
        <w:t>No. PSTs</w:t>
      </w:r>
      <w:r w:rsidRPr="0028464D">
        <w:rPr>
          <w:color w:val="000000" w:themeColor="text1"/>
          <w:spacing w:val="-1"/>
          <w:sz w:val="24"/>
          <w:szCs w:val="24"/>
        </w:rPr>
        <w:t xml:space="preserve"> </w:t>
      </w:r>
      <w:r w:rsidRPr="0028464D">
        <w:rPr>
          <w:color w:val="000000" w:themeColor="text1"/>
          <w:sz w:val="24"/>
          <w:szCs w:val="24"/>
        </w:rPr>
        <w:t>employed</w:t>
      </w:r>
      <w:r w:rsidRPr="0028464D">
        <w:rPr>
          <w:color w:val="000000" w:themeColor="text1"/>
          <w:spacing w:val="-2"/>
          <w:sz w:val="24"/>
          <w:szCs w:val="24"/>
        </w:rPr>
        <w:t xml:space="preserve"> </w:t>
      </w:r>
      <w:r w:rsidRPr="0028464D">
        <w:rPr>
          <w:color w:val="000000" w:themeColor="text1"/>
          <w:sz w:val="24"/>
          <w:szCs w:val="24"/>
        </w:rPr>
        <w:t>as</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4"/>
          <w:sz w:val="24"/>
          <w:szCs w:val="24"/>
        </w:rPr>
        <w:t xml:space="preserve"> </w:t>
      </w:r>
      <w:r w:rsidRPr="0028464D">
        <w:rPr>
          <w:color w:val="000000" w:themeColor="text1"/>
          <w:sz w:val="24"/>
          <w:szCs w:val="24"/>
        </w:rPr>
        <w:t>paraprofessional</w:t>
      </w:r>
      <w:r w:rsidRPr="0028464D">
        <w:rPr>
          <w:color w:val="000000" w:themeColor="text1"/>
          <w:spacing w:val="-2"/>
          <w:sz w:val="24"/>
          <w:szCs w:val="24"/>
        </w:rPr>
        <w:t xml:space="preserve"> </w:t>
      </w:r>
      <w:r w:rsidRPr="0028464D">
        <w:rPr>
          <w:color w:val="000000" w:themeColor="text1"/>
          <w:sz w:val="24"/>
          <w:szCs w:val="24"/>
        </w:rPr>
        <w:t>with</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2"/>
          <w:sz w:val="24"/>
          <w:szCs w:val="24"/>
        </w:rPr>
        <w:t xml:space="preserve"> </w:t>
      </w:r>
      <w:r w:rsidRPr="0028464D">
        <w:rPr>
          <w:color w:val="000000" w:themeColor="text1"/>
          <w:sz w:val="24"/>
          <w:szCs w:val="24"/>
        </w:rPr>
        <w:t>‘Permission</w:t>
      </w:r>
      <w:r w:rsidRPr="0028464D">
        <w:rPr>
          <w:color w:val="000000" w:themeColor="text1"/>
          <w:spacing w:val="-4"/>
          <w:sz w:val="24"/>
          <w:szCs w:val="24"/>
        </w:rPr>
        <w:t xml:space="preserve"> </w:t>
      </w:r>
      <w:r w:rsidRPr="0028464D">
        <w:rPr>
          <w:color w:val="000000" w:themeColor="text1"/>
          <w:sz w:val="24"/>
          <w:szCs w:val="24"/>
        </w:rPr>
        <w:t>to</w:t>
      </w:r>
      <w:r w:rsidRPr="0028464D">
        <w:rPr>
          <w:color w:val="000000" w:themeColor="text1"/>
          <w:spacing w:val="-2"/>
          <w:sz w:val="24"/>
          <w:szCs w:val="24"/>
        </w:rPr>
        <w:t xml:space="preserve"> </w:t>
      </w:r>
      <w:r w:rsidRPr="0028464D">
        <w:rPr>
          <w:color w:val="000000" w:themeColor="text1"/>
          <w:sz w:val="24"/>
          <w:szCs w:val="24"/>
        </w:rPr>
        <w:t>Teach’</w:t>
      </w:r>
      <w:r w:rsidRPr="0028464D">
        <w:rPr>
          <w:color w:val="000000" w:themeColor="text1"/>
          <w:spacing w:val="-5"/>
          <w:sz w:val="24"/>
          <w:szCs w:val="24"/>
        </w:rPr>
        <w:t xml:space="preserve"> </w:t>
      </w:r>
      <w:r w:rsidRPr="0028464D">
        <w:rPr>
          <w:color w:val="000000" w:themeColor="text1"/>
          <w:sz w:val="24"/>
          <w:szCs w:val="24"/>
        </w:rPr>
        <w:t>registration</w:t>
      </w:r>
      <w:r w:rsidRPr="0028464D">
        <w:rPr>
          <w:color w:val="000000" w:themeColor="text1"/>
          <w:spacing w:val="-4"/>
          <w:sz w:val="24"/>
          <w:szCs w:val="24"/>
        </w:rPr>
        <w:t xml:space="preserve"> </w:t>
      </w:r>
      <w:r w:rsidRPr="0028464D">
        <w:rPr>
          <w:color w:val="000000" w:themeColor="text1"/>
          <w:sz w:val="24"/>
          <w:szCs w:val="24"/>
        </w:rPr>
        <w:t>completing</w:t>
      </w:r>
      <w:r w:rsidRPr="0028464D">
        <w:rPr>
          <w:color w:val="000000" w:themeColor="text1"/>
          <w:spacing w:val="-2"/>
          <w:sz w:val="24"/>
          <w:szCs w:val="24"/>
        </w:rPr>
        <w:t xml:space="preserve"> </w:t>
      </w:r>
      <w:r w:rsidRPr="0028464D">
        <w:rPr>
          <w:color w:val="000000" w:themeColor="text1"/>
          <w:sz w:val="24"/>
          <w:szCs w:val="24"/>
        </w:rPr>
        <w:t>a placement in an eligible Victorian government school are not eligible to receive the grant while being paid a teaching employee salary.</w:t>
      </w:r>
    </w:p>
    <w:p w14:paraId="27FCDAC7" w14:textId="77777777" w:rsidR="00AA2D10" w:rsidRPr="0028464D" w:rsidRDefault="00AA2D10" w:rsidP="00AA2D10">
      <w:pPr>
        <w:spacing w:before="121"/>
        <w:ind w:left="132" w:right="361"/>
        <w:rPr>
          <w:color w:val="000000" w:themeColor="text1"/>
          <w:sz w:val="24"/>
          <w:szCs w:val="24"/>
        </w:rPr>
      </w:pPr>
      <w:r w:rsidRPr="0028464D">
        <w:rPr>
          <w:color w:val="000000" w:themeColor="text1"/>
          <w:sz w:val="24"/>
          <w:szCs w:val="24"/>
        </w:rPr>
        <w:t>PSTs</w:t>
      </w:r>
      <w:r w:rsidRPr="0028464D">
        <w:rPr>
          <w:color w:val="000000" w:themeColor="text1"/>
          <w:spacing w:val="-1"/>
          <w:sz w:val="24"/>
          <w:szCs w:val="24"/>
        </w:rPr>
        <w:t xml:space="preserve"> </w:t>
      </w:r>
      <w:r w:rsidRPr="0028464D">
        <w:rPr>
          <w:color w:val="000000" w:themeColor="text1"/>
          <w:sz w:val="24"/>
          <w:szCs w:val="24"/>
        </w:rPr>
        <w:t>employed</w:t>
      </w:r>
      <w:r w:rsidRPr="0028464D">
        <w:rPr>
          <w:color w:val="000000" w:themeColor="text1"/>
          <w:spacing w:val="-2"/>
          <w:sz w:val="24"/>
          <w:szCs w:val="24"/>
        </w:rPr>
        <w:t xml:space="preserve"> </w:t>
      </w:r>
      <w:r w:rsidRPr="0028464D">
        <w:rPr>
          <w:color w:val="000000" w:themeColor="text1"/>
          <w:sz w:val="24"/>
          <w:szCs w:val="24"/>
        </w:rPr>
        <w:t>as</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4"/>
          <w:sz w:val="24"/>
          <w:szCs w:val="24"/>
        </w:rPr>
        <w:t xml:space="preserve"> </w:t>
      </w:r>
      <w:r w:rsidRPr="0028464D">
        <w:rPr>
          <w:color w:val="000000" w:themeColor="text1"/>
          <w:sz w:val="24"/>
          <w:szCs w:val="24"/>
        </w:rPr>
        <w:t>paraprofessional</w:t>
      </w:r>
      <w:r w:rsidRPr="0028464D">
        <w:rPr>
          <w:color w:val="000000" w:themeColor="text1"/>
          <w:spacing w:val="-2"/>
          <w:sz w:val="24"/>
          <w:szCs w:val="24"/>
        </w:rPr>
        <w:t xml:space="preserve"> </w:t>
      </w:r>
      <w:r w:rsidRPr="0028464D">
        <w:rPr>
          <w:color w:val="000000" w:themeColor="text1"/>
          <w:sz w:val="24"/>
          <w:szCs w:val="24"/>
        </w:rPr>
        <w:t>with</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2"/>
          <w:sz w:val="24"/>
          <w:szCs w:val="24"/>
        </w:rPr>
        <w:t xml:space="preserve"> </w:t>
      </w:r>
      <w:r w:rsidRPr="0028464D">
        <w:rPr>
          <w:color w:val="000000" w:themeColor="text1"/>
          <w:sz w:val="24"/>
          <w:szCs w:val="24"/>
        </w:rPr>
        <w:t>‘Permission</w:t>
      </w:r>
      <w:r w:rsidRPr="0028464D">
        <w:rPr>
          <w:color w:val="000000" w:themeColor="text1"/>
          <w:spacing w:val="-4"/>
          <w:sz w:val="24"/>
          <w:szCs w:val="24"/>
        </w:rPr>
        <w:t xml:space="preserve"> </w:t>
      </w:r>
      <w:r w:rsidRPr="0028464D">
        <w:rPr>
          <w:color w:val="000000" w:themeColor="text1"/>
          <w:sz w:val="24"/>
          <w:szCs w:val="24"/>
        </w:rPr>
        <w:t>to</w:t>
      </w:r>
      <w:r w:rsidRPr="0028464D">
        <w:rPr>
          <w:color w:val="000000" w:themeColor="text1"/>
          <w:spacing w:val="-2"/>
          <w:sz w:val="24"/>
          <w:szCs w:val="24"/>
        </w:rPr>
        <w:t xml:space="preserve"> </w:t>
      </w:r>
      <w:r w:rsidRPr="0028464D">
        <w:rPr>
          <w:color w:val="000000" w:themeColor="text1"/>
          <w:sz w:val="24"/>
          <w:szCs w:val="24"/>
        </w:rPr>
        <w:t>Teach’</w:t>
      </w:r>
      <w:r w:rsidRPr="0028464D">
        <w:rPr>
          <w:color w:val="000000" w:themeColor="text1"/>
          <w:spacing w:val="-5"/>
          <w:sz w:val="24"/>
          <w:szCs w:val="24"/>
        </w:rPr>
        <w:t xml:space="preserve"> </w:t>
      </w:r>
      <w:r w:rsidRPr="0028464D">
        <w:rPr>
          <w:color w:val="000000" w:themeColor="text1"/>
          <w:sz w:val="24"/>
          <w:szCs w:val="24"/>
        </w:rPr>
        <w:t>registration</w:t>
      </w:r>
      <w:r w:rsidRPr="0028464D">
        <w:rPr>
          <w:color w:val="000000" w:themeColor="text1"/>
          <w:spacing w:val="-4"/>
          <w:sz w:val="24"/>
          <w:szCs w:val="24"/>
        </w:rPr>
        <w:t xml:space="preserve"> </w:t>
      </w:r>
      <w:r w:rsidRPr="0028464D">
        <w:rPr>
          <w:color w:val="000000" w:themeColor="text1"/>
          <w:sz w:val="24"/>
          <w:szCs w:val="24"/>
        </w:rPr>
        <w:t>are</w:t>
      </w:r>
      <w:r w:rsidRPr="0028464D">
        <w:rPr>
          <w:color w:val="000000" w:themeColor="text1"/>
          <w:spacing w:val="-4"/>
          <w:sz w:val="24"/>
          <w:szCs w:val="24"/>
        </w:rPr>
        <w:t xml:space="preserve"> </w:t>
      </w:r>
      <w:r w:rsidRPr="0028464D">
        <w:rPr>
          <w:color w:val="000000" w:themeColor="text1"/>
          <w:sz w:val="24"/>
          <w:szCs w:val="24"/>
        </w:rPr>
        <w:t>not</w:t>
      </w:r>
      <w:r w:rsidRPr="0028464D">
        <w:rPr>
          <w:color w:val="000000" w:themeColor="text1"/>
          <w:spacing w:val="-2"/>
          <w:sz w:val="24"/>
          <w:szCs w:val="24"/>
        </w:rPr>
        <w:t xml:space="preserve"> </w:t>
      </w:r>
      <w:r w:rsidRPr="0028464D">
        <w:rPr>
          <w:color w:val="000000" w:themeColor="text1"/>
          <w:sz w:val="24"/>
          <w:szCs w:val="24"/>
        </w:rPr>
        <w:t>eligible to receive the grant while being paid a teaching employee including paid leave such as long service leave.</w:t>
      </w:r>
    </w:p>
    <w:p w14:paraId="2A61CE40" w14:textId="77777777" w:rsidR="00AA2D10" w:rsidRPr="0028464D" w:rsidRDefault="00AA2D10" w:rsidP="00AA2D10">
      <w:pPr>
        <w:spacing w:before="121"/>
        <w:ind w:left="132" w:right="361"/>
        <w:rPr>
          <w:color w:val="000000" w:themeColor="text1"/>
          <w:sz w:val="24"/>
          <w:szCs w:val="24"/>
        </w:rPr>
      </w:pPr>
      <w:r w:rsidRPr="0028464D">
        <w:rPr>
          <w:color w:val="000000" w:themeColor="text1"/>
          <w:sz w:val="24"/>
          <w:szCs w:val="24"/>
        </w:rPr>
        <w:t>PSTs</w:t>
      </w:r>
      <w:r w:rsidRPr="0028464D">
        <w:rPr>
          <w:color w:val="000000" w:themeColor="text1"/>
          <w:spacing w:val="-4"/>
          <w:sz w:val="24"/>
          <w:szCs w:val="24"/>
        </w:rPr>
        <w:t xml:space="preserve"> </w:t>
      </w:r>
      <w:r w:rsidRPr="0028464D">
        <w:rPr>
          <w:color w:val="000000" w:themeColor="text1"/>
          <w:sz w:val="24"/>
          <w:szCs w:val="24"/>
        </w:rPr>
        <w:t>employed</w:t>
      </w:r>
      <w:r w:rsidRPr="0028464D">
        <w:rPr>
          <w:color w:val="000000" w:themeColor="text1"/>
          <w:spacing w:val="-4"/>
          <w:sz w:val="24"/>
          <w:szCs w:val="24"/>
        </w:rPr>
        <w:t xml:space="preserve"> </w:t>
      </w:r>
      <w:r w:rsidRPr="0028464D">
        <w:rPr>
          <w:color w:val="000000" w:themeColor="text1"/>
          <w:sz w:val="24"/>
          <w:szCs w:val="24"/>
        </w:rPr>
        <w:t>as</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2"/>
          <w:sz w:val="24"/>
          <w:szCs w:val="24"/>
        </w:rPr>
        <w:t xml:space="preserve"> </w:t>
      </w:r>
      <w:r w:rsidRPr="0028464D">
        <w:rPr>
          <w:color w:val="000000" w:themeColor="text1"/>
          <w:sz w:val="24"/>
          <w:szCs w:val="24"/>
        </w:rPr>
        <w:t>paraprofessional</w:t>
      </w:r>
      <w:r w:rsidRPr="0028464D">
        <w:rPr>
          <w:color w:val="000000" w:themeColor="text1"/>
          <w:spacing w:val="-2"/>
          <w:sz w:val="24"/>
          <w:szCs w:val="24"/>
        </w:rPr>
        <w:t xml:space="preserve"> </w:t>
      </w:r>
      <w:r w:rsidRPr="0028464D">
        <w:rPr>
          <w:color w:val="000000" w:themeColor="text1"/>
          <w:sz w:val="24"/>
          <w:szCs w:val="24"/>
        </w:rPr>
        <w:t>with</w:t>
      </w:r>
      <w:r w:rsidRPr="0028464D">
        <w:rPr>
          <w:color w:val="000000" w:themeColor="text1"/>
          <w:spacing w:val="-4"/>
          <w:sz w:val="24"/>
          <w:szCs w:val="24"/>
        </w:rPr>
        <w:t xml:space="preserve"> </w:t>
      </w:r>
      <w:r w:rsidRPr="0028464D">
        <w:rPr>
          <w:color w:val="000000" w:themeColor="text1"/>
          <w:sz w:val="24"/>
          <w:szCs w:val="24"/>
        </w:rPr>
        <w:t>a</w:t>
      </w:r>
      <w:r w:rsidRPr="0028464D">
        <w:rPr>
          <w:color w:val="000000" w:themeColor="text1"/>
          <w:spacing w:val="-4"/>
          <w:sz w:val="24"/>
          <w:szCs w:val="24"/>
        </w:rPr>
        <w:t xml:space="preserve"> </w:t>
      </w:r>
      <w:r w:rsidRPr="0028464D">
        <w:rPr>
          <w:color w:val="000000" w:themeColor="text1"/>
          <w:sz w:val="24"/>
          <w:szCs w:val="24"/>
        </w:rPr>
        <w:t>‘Permission</w:t>
      </w:r>
      <w:r w:rsidRPr="0028464D">
        <w:rPr>
          <w:color w:val="000000" w:themeColor="text1"/>
          <w:spacing w:val="-4"/>
          <w:sz w:val="24"/>
          <w:szCs w:val="24"/>
        </w:rPr>
        <w:t xml:space="preserve"> </w:t>
      </w:r>
      <w:r w:rsidRPr="0028464D">
        <w:rPr>
          <w:color w:val="000000" w:themeColor="text1"/>
          <w:sz w:val="24"/>
          <w:szCs w:val="24"/>
        </w:rPr>
        <w:t>to</w:t>
      </w:r>
      <w:r w:rsidRPr="0028464D">
        <w:rPr>
          <w:color w:val="000000" w:themeColor="text1"/>
          <w:spacing w:val="-2"/>
          <w:sz w:val="24"/>
          <w:szCs w:val="24"/>
        </w:rPr>
        <w:t xml:space="preserve"> </w:t>
      </w:r>
      <w:r w:rsidRPr="0028464D">
        <w:rPr>
          <w:color w:val="000000" w:themeColor="text1"/>
          <w:sz w:val="24"/>
          <w:szCs w:val="24"/>
        </w:rPr>
        <w:t>Teach’</w:t>
      </w:r>
      <w:r w:rsidRPr="0028464D">
        <w:rPr>
          <w:color w:val="000000" w:themeColor="text1"/>
          <w:spacing w:val="-2"/>
          <w:sz w:val="24"/>
          <w:szCs w:val="24"/>
        </w:rPr>
        <w:t xml:space="preserve"> </w:t>
      </w:r>
      <w:r w:rsidRPr="0028464D">
        <w:rPr>
          <w:color w:val="000000" w:themeColor="text1"/>
          <w:sz w:val="24"/>
          <w:szCs w:val="24"/>
        </w:rPr>
        <w:t>registration</w:t>
      </w:r>
      <w:r w:rsidRPr="0028464D">
        <w:rPr>
          <w:color w:val="000000" w:themeColor="text1"/>
          <w:spacing w:val="-4"/>
          <w:sz w:val="24"/>
          <w:szCs w:val="24"/>
        </w:rPr>
        <w:t xml:space="preserve"> </w:t>
      </w:r>
      <w:r w:rsidRPr="0028464D">
        <w:rPr>
          <w:color w:val="000000" w:themeColor="text1"/>
          <w:sz w:val="24"/>
          <w:szCs w:val="24"/>
        </w:rPr>
        <w:t>released</w:t>
      </w:r>
      <w:r w:rsidRPr="0028464D">
        <w:rPr>
          <w:color w:val="000000" w:themeColor="text1"/>
          <w:spacing w:val="-4"/>
          <w:sz w:val="24"/>
          <w:szCs w:val="24"/>
        </w:rPr>
        <w:t xml:space="preserve"> </w:t>
      </w:r>
      <w:r w:rsidRPr="0028464D">
        <w:rPr>
          <w:color w:val="000000" w:themeColor="text1"/>
          <w:sz w:val="24"/>
          <w:szCs w:val="24"/>
        </w:rPr>
        <w:t>from duties whilst on unpaid leave of absence to undertake a placement at an eligible Victorian government school will be eligible to apply for the grant.</w:t>
      </w:r>
      <w:r w:rsidRPr="0028464D" w:rsidDel="00EF3F8F">
        <w:rPr>
          <w:rStyle w:val="CommentReference"/>
          <w:sz w:val="24"/>
          <w:szCs w:val="24"/>
        </w:rPr>
        <w:t xml:space="preserve"> </w:t>
      </w:r>
    </w:p>
    <w:p w14:paraId="13831A8F" w14:textId="77777777" w:rsidR="006613F4" w:rsidRDefault="006613F4">
      <w:pPr>
        <w:pStyle w:val="BodyText"/>
        <w:spacing w:before="123"/>
        <w:ind w:left="132"/>
      </w:pPr>
    </w:p>
    <w:p w14:paraId="428F45EB" w14:textId="77777777" w:rsidR="00AB44A4" w:rsidRDefault="00A16A92">
      <w:pPr>
        <w:pStyle w:val="Heading1"/>
        <w:spacing w:before="118"/>
      </w:pPr>
      <w:bookmarkStart w:id="18" w:name="I_have_a_question_about_the_program,_who"/>
      <w:bookmarkEnd w:id="18"/>
      <w:r>
        <w:rPr>
          <w:color w:val="AD272E"/>
        </w:rPr>
        <w:t>I</w:t>
      </w:r>
      <w:r>
        <w:rPr>
          <w:color w:val="AD272E"/>
          <w:spacing w:val="-5"/>
        </w:rPr>
        <w:t xml:space="preserve"> </w:t>
      </w:r>
      <w:r>
        <w:rPr>
          <w:color w:val="AD272E"/>
        </w:rPr>
        <w:t>have</w:t>
      </w:r>
      <w:r>
        <w:rPr>
          <w:color w:val="AD272E"/>
          <w:spacing w:val="-4"/>
        </w:rPr>
        <w:t xml:space="preserve"> </w:t>
      </w:r>
      <w:r>
        <w:rPr>
          <w:color w:val="AD272E"/>
        </w:rPr>
        <w:t>a</w:t>
      </w:r>
      <w:r>
        <w:rPr>
          <w:color w:val="AD272E"/>
          <w:spacing w:val="-4"/>
        </w:rPr>
        <w:t xml:space="preserve"> </w:t>
      </w:r>
      <w:r>
        <w:rPr>
          <w:color w:val="AD272E"/>
        </w:rPr>
        <w:t>question</w:t>
      </w:r>
      <w:r>
        <w:rPr>
          <w:color w:val="AD272E"/>
          <w:spacing w:val="-6"/>
        </w:rPr>
        <w:t xml:space="preserve"> </w:t>
      </w:r>
      <w:r>
        <w:rPr>
          <w:color w:val="AD272E"/>
        </w:rPr>
        <w:t>about</w:t>
      </w:r>
      <w:r>
        <w:rPr>
          <w:color w:val="AD272E"/>
          <w:spacing w:val="-3"/>
        </w:rPr>
        <w:t xml:space="preserve"> </w:t>
      </w:r>
      <w:r>
        <w:rPr>
          <w:color w:val="AD272E"/>
        </w:rPr>
        <w:t>the</w:t>
      </w:r>
      <w:r>
        <w:rPr>
          <w:color w:val="AD272E"/>
          <w:spacing w:val="-4"/>
        </w:rPr>
        <w:t xml:space="preserve"> </w:t>
      </w:r>
      <w:r>
        <w:rPr>
          <w:color w:val="AD272E"/>
        </w:rPr>
        <w:t>program,</w:t>
      </w:r>
      <w:r>
        <w:rPr>
          <w:color w:val="AD272E"/>
          <w:spacing w:val="-3"/>
        </w:rPr>
        <w:t xml:space="preserve"> </w:t>
      </w:r>
      <w:r>
        <w:rPr>
          <w:color w:val="AD272E"/>
        </w:rPr>
        <w:t>who</w:t>
      </w:r>
      <w:r>
        <w:rPr>
          <w:color w:val="AD272E"/>
          <w:spacing w:val="-2"/>
        </w:rPr>
        <w:t xml:space="preserve"> </w:t>
      </w:r>
      <w:r>
        <w:rPr>
          <w:color w:val="AD272E"/>
        </w:rPr>
        <w:t>do</w:t>
      </w:r>
      <w:r>
        <w:rPr>
          <w:color w:val="AD272E"/>
          <w:spacing w:val="-2"/>
        </w:rPr>
        <w:t xml:space="preserve"> </w:t>
      </w:r>
      <w:r>
        <w:rPr>
          <w:color w:val="AD272E"/>
        </w:rPr>
        <w:t>I</w:t>
      </w:r>
      <w:r>
        <w:rPr>
          <w:color w:val="AD272E"/>
          <w:spacing w:val="-2"/>
        </w:rPr>
        <w:t xml:space="preserve"> contact?</w:t>
      </w:r>
    </w:p>
    <w:p w14:paraId="428F45EC" w14:textId="77777777" w:rsidR="00AB44A4" w:rsidRDefault="00A16A92">
      <w:pPr>
        <w:pStyle w:val="BodyText"/>
        <w:ind w:left="132"/>
      </w:pPr>
      <w:r>
        <w:t>For</w:t>
      </w:r>
      <w:r>
        <w:rPr>
          <w:spacing w:val="-6"/>
        </w:rPr>
        <w:t xml:space="preserve"> </w:t>
      </w:r>
      <w:r>
        <w:t>queries</w:t>
      </w:r>
      <w:r>
        <w:rPr>
          <w:spacing w:val="-5"/>
        </w:rPr>
        <w:t xml:space="preserve"> </w:t>
      </w:r>
      <w:r>
        <w:t>regarding</w:t>
      </w:r>
      <w:r>
        <w:rPr>
          <w:spacing w:val="-8"/>
        </w:rPr>
        <w:t xml:space="preserve"> </w:t>
      </w:r>
      <w:r>
        <w:t>the</w:t>
      </w:r>
      <w:r>
        <w:rPr>
          <w:spacing w:val="-5"/>
        </w:rPr>
        <w:t xml:space="preserve"> </w:t>
      </w:r>
      <w:r>
        <w:t>PPG</w:t>
      </w:r>
      <w:r>
        <w:rPr>
          <w:spacing w:val="-4"/>
        </w:rPr>
        <w:t xml:space="preserve"> </w:t>
      </w:r>
      <w:r>
        <w:t>program,</w:t>
      </w:r>
      <w:r>
        <w:rPr>
          <w:spacing w:val="-4"/>
        </w:rPr>
        <w:t xml:space="preserve"> </w:t>
      </w:r>
      <w:r>
        <w:t>contact</w:t>
      </w:r>
      <w:r>
        <w:rPr>
          <w:spacing w:val="-6"/>
        </w:rPr>
        <w:t xml:space="preserve"> </w:t>
      </w:r>
      <w:hyperlink r:id="rId13">
        <w:r>
          <w:rPr>
            <w:color w:val="AD272E"/>
            <w:spacing w:val="-2"/>
            <w:u w:val="single" w:color="AD272E"/>
          </w:rPr>
          <w:t>PPGprogram@education.vic.gov.au</w:t>
        </w:r>
      </w:hyperlink>
      <w:r>
        <w:rPr>
          <w:spacing w:val="-2"/>
        </w:rPr>
        <w:t>.</w:t>
      </w:r>
    </w:p>
    <w:p w14:paraId="428F45ED" w14:textId="77777777" w:rsidR="00AB44A4" w:rsidRDefault="00AB44A4">
      <w:pPr>
        <w:pStyle w:val="BodyText"/>
        <w:spacing w:before="240"/>
      </w:pPr>
    </w:p>
    <w:p w14:paraId="428F45EE" w14:textId="77777777" w:rsidR="00AB44A4" w:rsidRDefault="00A16A92">
      <w:pPr>
        <w:pStyle w:val="BodyText"/>
        <w:spacing w:before="0"/>
        <w:ind w:left="132"/>
      </w:pPr>
      <w:r>
        <w:t>For</w:t>
      </w:r>
      <w:r>
        <w:rPr>
          <w:spacing w:val="-8"/>
        </w:rPr>
        <w:t xml:space="preserve"> </w:t>
      </w:r>
      <w:r>
        <w:t>technical</w:t>
      </w:r>
      <w:r>
        <w:rPr>
          <w:spacing w:val="-5"/>
        </w:rPr>
        <w:t xml:space="preserve"> </w:t>
      </w:r>
      <w:r>
        <w:t>queries</w:t>
      </w:r>
      <w:r>
        <w:rPr>
          <w:spacing w:val="-7"/>
        </w:rPr>
        <w:t xml:space="preserve"> </w:t>
      </w:r>
      <w:r>
        <w:t>about</w:t>
      </w:r>
      <w:r>
        <w:rPr>
          <w:spacing w:val="-6"/>
        </w:rPr>
        <w:t xml:space="preserve"> </w:t>
      </w:r>
      <w:r>
        <w:t>the</w:t>
      </w:r>
      <w:r>
        <w:rPr>
          <w:spacing w:val="-5"/>
        </w:rPr>
        <w:t xml:space="preserve"> </w:t>
      </w:r>
      <w:r>
        <w:t>Program</w:t>
      </w:r>
      <w:r>
        <w:rPr>
          <w:spacing w:val="-3"/>
        </w:rPr>
        <w:t xml:space="preserve"> </w:t>
      </w:r>
      <w:r>
        <w:t>Portal,</w:t>
      </w:r>
      <w:r>
        <w:rPr>
          <w:spacing w:val="-5"/>
        </w:rPr>
        <w:t xml:space="preserve"> </w:t>
      </w:r>
      <w:r>
        <w:t>contact</w:t>
      </w:r>
      <w:r>
        <w:rPr>
          <w:spacing w:val="-4"/>
        </w:rPr>
        <w:t xml:space="preserve"> </w:t>
      </w:r>
      <w:hyperlink r:id="rId14">
        <w:r>
          <w:rPr>
            <w:color w:val="AD272E"/>
            <w:spacing w:val="-2"/>
            <w:u w:val="single" w:color="AD272E"/>
          </w:rPr>
          <w:t>ppg@grants.vic.gov.au</w:t>
        </w:r>
      </w:hyperlink>
      <w:r>
        <w:rPr>
          <w:spacing w:val="-2"/>
        </w:rPr>
        <w:t>.</w:t>
      </w:r>
    </w:p>
    <w:p w14:paraId="428F45EF" w14:textId="77777777" w:rsidR="00AB44A4" w:rsidRDefault="00AB44A4">
      <w:pPr>
        <w:pStyle w:val="BodyText"/>
        <w:spacing w:before="170"/>
        <w:rPr>
          <w:sz w:val="28"/>
        </w:rPr>
      </w:pPr>
    </w:p>
    <w:p w14:paraId="428F45F0" w14:textId="77777777" w:rsidR="00AB44A4" w:rsidRDefault="00A16A92">
      <w:pPr>
        <w:pStyle w:val="Heading1"/>
        <w:ind w:right="361"/>
      </w:pPr>
      <w:bookmarkStart w:id="19" w:name="The_contact_person/people_who_approves_p"/>
      <w:bookmarkEnd w:id="19"/>
      <w:r>
        <w:rPr>
          <w:color w:val="AD272E"/>
        </w:rPr>
        <w:t>The</w:t>
      </w:r>
      <w:r>
        <w:rPr>
          <w:color w:val="AD272E"/>
          <w:spacing w:val="-3"/>
        </w:rPr>
        <w:t xml:space="preserve"> </w:t>
      </w:r>
      <w:r>
        <w:rPr>
          <w:color w:val="AD272E"/>
        </w:rPr>
        <w:t>contact</w:t>
      </w:r>
      <w:r>
        <w:rPr>
          <w:color w:val="AD272E"/>
          <w:spacing w:val="-8"/>
        </w:rPr>
        <w:t xml:space="preserve"> </w:t>
      </w:r>
      <w:r>
        <w:rPr>
          <w:color w:val="AD272E"/>
        </w:rPr>
        <w:t>person/people</w:t>
      </w:r>
      <w:r>
        <w:rPr>
          <w:color w:val="AD272E"/>
          <w:spacing w:val="-6"/>
        </w:rPr>
        <w:t xml:space="preserve"> </w:t>
      </w:r>
      <w:r>
        <w:rPr>
          <w:color w:val="AD272E"/>
        </w:rPr>
        <w:t>who</w:t>
      </w:r>
      <w:r>
        <w:rPr>
          <w:color w:val="AD272E"/>
          <w:spacing w:val="-2"/>
        </w:rPr>
        <w:t xml:space="preserve"> </w:t>
      </w:r>
      <w:r>
        <w:rPr>
          <w:color w:val="AD272E"/>
        </w:rPr>
        <w:t>approves</w:t>
      </w:r>
      <w:r>
        <w:rPr>
          <w:color w:val="AD272E"/>
          <w:spacing w:val="-6"/>
        </w:rPr>
        <w:t xml:space="preserve"> </w:t>
      </w:r>
      <w:r>
        <w:rPr>
          <w:color w:val="AD272E"/>
        </w:rPr>
        <w:t>placements</w:t>
      </w:r>
      <w:r>
        <w:rPr>
          <w:color w:val="AD272E"/>
          <w:spacing w:val="-8"/>
        </w:rPr>
        <w:t xml:space="preserve"> </w:t>
      </w:r>
      <w:r>
        <w:rPr>
          <w:color w:val="AD272E"/>
        </w:rPr>
        <w:t>at</w:t>
      </w:r>
      <w:r>
        <w:rPr>
          <w:color w:val="AD272E"/>
          <w:spacing w:val="-3"/>
        </w:rPr>
        <w:t xml:space="preserve"> </w:t>
      </w:r>
      <w:r>
        <w:rPr>
          <w:color w:val="AD272E"/>
        </w:rPr>
        <w:t>my organisation has changed, who do I tell?</w:t>
      </w:r>
    </w:p>
    <w:p w14:paraId="428F45F1" w14:textId="77777777" w:rsidR="00AB44A4" w:rsidRDefault="00A16A92">
      <w:pPr>
        <w:pStyle w:val="BodyText"/>
        <w:ind w:left="132" w:right="200"/>
      </w:pPr>
      <w:r>
        <w:t>You</w:t>
      </w:r>
      <w:r>
        <w:rPr>
          <w:spacing w:val="-4"/>
        </w:rPr>
        <w:t xml:space="preserve"> </w:t>
      </w:r>
      <w:r>
        <w:t>will</w:t>
      </w:r>
      <w:r>
        <w:rPr>
          <w:spacing w:val="-4"/>
        </w:rPr>
        <w:t xml:space="preserve"> </w:t>
      </w:r>
      <w:r>
        <w:t>need</w:t>
      </w:r>
      <w:r>
        <w:rPr>
          <w:spacing w:val="-4"/>
        </w:rPr>
        <w:t xml:space="preserve"> </w:t>
      </w:r>
      <w:r>
        <w:t>to</w:t>
      </w:r>
      <w:r>
        <w:rPr>
          <w:spacing w:val="-4"/>
        </w:rPr>
        <w:t xml:space="preserve"> </w:t>
      </w:r>
      <w:r>
        <w:t>advise</w:t>
      </w:r>
      <w:r>
        <w:rPr>
          <w:spacing w:val="-4"/>
        </w:rPr>
        <w:t xml:space="preserve"> </w:t>
      </w:r>
      <w:r>
        <w:t>the</w:t>
      </w:r>
      <w:r>
        <w:rPr>
          <w:spacing w:val="-4"/>
        </w:rPr>
        <w:t xml:space="preserve"> </w:t>
      </w:r>
      <w:r>
        <w:t>Department</w:t>
      </w:r>
      <w:r>
        <w:rPr>
          <w:spacing w:val="-2"/>
        </w:rPr>
        <w:t xml:space="preserve"> </w:t>
      </w:r>
      <w:r>
        <w:t>of</w:t>
      </w:r>
      <w:r>
        <w:rPr>
          <w:spacing w:val="-2"/>
        </w:rPr>
        <w:t xml:space="preserve"> </w:t>
      </w:r>
      <w:r>
        <w:t>Education</w:t>
      </w:r>
      <w:r>
        <w:rPr>
          <w:spacing w:val="-4"/>
        </w:rPr>
        <w:t xml:space="preserve"> </w:t>
      </w:r>
      <w:r>
        <w:t>via</w:t>
      </w:r>
      <w:r>
        <w:rPr>
          <w:spacing w:val="-4"/>
        </w:rPr>
        <w:t xml:space="preserve"> </w:t>
      </w:r>
      <w:hyperlink r:id="rId15">
        <w:r>
          <w:rPr>
            <w:color w:val="AD272E"/>
            <w:u w:val="single" w:color="AD272E"/>
          </w:rPr>
          <w:t>PPGprogram@education.vic.gov.au</w:t>
        </w:r>
      </w:hyperlink>
      <w:r>
        <w:rPr>
          <w:color w:val="AD272E"/>
          <w:spacing w:val="-4"/>
        </w:rPr>
        <w:t xml:space="preserve"> </w:t>
      </w:r>
      <w:r>
        <w:t>if your contact details, including group mailboxes, change.</w:t>
      </w:r>
    </w:p>
    <w:sectPr w:rsidR="00AB44A4">
      <w:headerReference w:type="default" r:id="rId16"/>
      <w:footerReference w:type="default" r:id="rId17"/>
      <w:pgSz w:w="11900" w:h="16850"/>
      <w:pgMar w:top="2780" w:right="1000" w:bottom="1060" w:left="1000" w:header="9"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F95F" w14:textId="77777777" w:rsidR="00F079BE" w:rsidRDefault="00F079BE">
      <w:r>
        <w:separator/>
      </w:r>
    </w:p>
  </w:endnote>
  <w:endnote w:type="continuationSeparator" w:id="0">
    <w:p w14:paraId="0CD83720" w14:textId="77777777" w:rsidR="00F079BE" w:rsidRDefault="00F079BE">
      <w:r>
        <w:continuationSeparator/>
      </w:r>
    </w:p>
  </w:endnote>
  <w:endnote w:type="continuationNotice" w:id="1">
    <w:p w14:paraId="4B95273C" w14:textId="77777777" w:rsidR="00F079BE" w:rsidRDefault="00F0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45FB" w14:textId="77777777" w:rsidR="00AB44A4" w:rsidRDefault="00A16A92">
    <w:pPr>
      <w:pStyle w:val="BodyText"/>
      <w:spacing w:before="0" w:line="14" w:lineRule="auto"/>
      <w:rPr>
        <w:sz w:val="20"/>
      </w:rPr>
    </w:pPr>
    <w:r>
      <w:rPr>
        <w:noProof/>
      </w:rPr>
      <mc:AlternateContent>
        <mc:Choice Requires="wps">
          <w:drawing>
            <wp:anchor distT="0" distB="0" distL="0" distR="0" simplePos="0" relativeHeight="251658242" behindDoc="1" locked="0" layoutInCell="1" allowOverlap="1" wp14:anchorId="428F460A" wp14:editId="428F460B">
              <wp:simplePos x="0" y="0"/>
              <wp:positionH relativeFrom="page">
                <wp:posOffset>681227</wp:posOffset>
              </wp:positionH>
              <wp:positionV relativeFrom="page">
                <wp:posOffset>9998021</wp:posOffset>
              </wp:positionV>
              <wp:extent cx="16700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28F4610" w14:textId="77777777" w:rsidR="00AB44A4" w:rsidRDefault="00A16A92">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28F460A" id="_x0000_t202" coordsize="21600,21600" o:spt="202" path="m,l,21600r21600,l21600,xe">
              <v:stroke joinstyle="miter"/>
              <v:path gradientshapeok="t" o:connecttype="rect"/>
            </v:shapetype>
            <v:shape id="Textbox 10" o:spid="_x0000_s1027" type="#_x0000_t202" style="position:absolute;margin-left:53.65pt;margin-top:787.25pt;width:13.15pt;height:14.3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" filled="f" stroked="f">
              <v:textbox inset="0,0,0,0">
                <w:txbxContent>
                  <w:p w14:paraId="428F4610" w14:textId="77777777" w:rsidR="00AB44A4" w:rsidRDefault="00A16A92">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56A5" w14:textId="77777777" w:rsidR="00F079BE" w:rsidRDefault="00F079BE">
      <w:r>
        <w:separator/>
      </w:r>
    </w:p>
  </w:footnote>
  <w:footnote w:type="continuationSeparator" w:id="0">
    <w:p w14:paraId="23C1E709" w14:textId="77777777" w:rsidR="00F079BE" w:rsidRDefault="00F079BE">
      <w:r>
        <w:continuationSeparator/>
      </w:r>
    </w:p>
  </w:footnote>
  <w:footnote w:type="continuationNotice" w:id="1">
    <w:p w14:paraId="1B700E0F" w14:textId="77777777" w:rsidR="00F079BE" w:rsidRDefault="00F07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45FA" w14:textId="77777777" w:rsidR="00AB44A4" w:rsidRDefault="00A16A92">
    <w:pPr>
      <w:pStyle w:val="BodyText"/>
      <w:spacing w:before="0" w:line="14" w:lineRule="auto"/>
      <w:rPr>
        <w:sz w:val="20"/>
      </w:rPr>
    </w:pPr>
    <w:r>
      <w:rPr>
        <w:noProof/>
      </w:rPr>
      <w:drawing>
        <wp:anchor distT="0" distB="0" distL="0" distR="0" simplePos="0" relativeHeight="251658240" behindDoc="1" locked="0" layoutInCell="1" allowOverlap="1" wp14:anchorId="428F4606" wp14:editId="428F4607">
          <wp:simplePos x="0" y="0"/>
          <wp:positionH relativeFrom="page">
            <wp:posOffset>0</wp:posOffset>
          </wp:positionH>
          <wp:positionV relativeFrom="page">
            <wp:posOffset>5715</wp:posOffset>
          </wp:positionV>
          <wp:extent cx="7550149" cy="107994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550149" cy="1079948"/>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428F4608" wp14:editId="428F4609">
              <wp:simplePos x="0" y="0"/>
              <wp:positionH relativeFrom="page">
                <wp:posOffset>706627</wp:posOffset>
              </wp:positionH>
              <wp:positionV relativeFrom="page">
                <wp:posOffset>1360550</wp:posOffset>
              </wp:positionV>
              <wp:extent cx="6005195" cy="42925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5195" cy="429259"/>
                      </a:xfrm>
                      <a:prstGeom prst="rect">
                        <a:avLst/>
                      </a:prstGeom>
                    </wps:spPr>
                    <wps:txbx>
                      <w:txbxContent>
                        <w:p w14:paraId="428F460F" w14:textId="5600EB81" w:rsidR="00AB44A4" w:rsidRDefault="00AB44A4">
                          <w:pPr>
                            <w:spacing w:before="11"/>
                            <w:ind w:left="20" w:right="18"/>
                            <w:rPr>
                              <w:b/>
                              <w:sz w:val="28"/>
                            </w:rPr>
                          </w:pPr>
                        </w:p>
                      </w:txbxContent>
                    </wps:txbx>
                    <wps:bodyPr wrap="square" lIns="0" tIns="0" rIns="0" bIns="0" rtlCol="0">
                      <a:noAutofit/>
                    </wps:bodyPr>
                  </wps:wsp>
                </a:graphicData>
              </a:graphic>
            </wp:anchor>
          </w:drawing>
        </mc:Choice>
        <mc:Fallback>
          <w:pict>
            <v:shapetype w14:anchorId="428F4608" id="_x0000_t202" coordsize="21600,21600" o:spt="202" path="m,l,21600r21600,l21600,xe">
              <v:stroke joinstyle="miter"/>
              <v:path gradientshapeok="t" o:connecttype="rect"/>
            </v:shapetype>
            <v:shape id="Textbox 9" o:spid="_x0000_s1026" type="#_x0000_t202" style="position:absolute;margin-left:55.65pt;margin-top:107.15pt;width:472.85pt;height:33.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" filled="f" stroked="f">
              <v:textbox inset="0,0,0,0">
                <w:txbxContent>
                  <w:p w14:paraId="428F460F" w14:textId="5600EB81" w:rsidR="00AB44A4" w:rsidRDefault="00AB44A4">
                    <w:pPr>
                      <w:spacing w:before="11"/>
                      <w:ind w:left="20" w:right="1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3E34"/>
    <w:multiLevelType w:val="hybridMultilevel"/>
    <w:tmpl w:val="1C30BDFE"/>
    <w:lvl w:ilvl="0" w:tplc="480A08AC">
      <w:numFmt w:val="bullet"/>
      <w:lvlText w:val=""/>
      <w:lvlJc w:val="left"/>
      <w:pPr>
        <w:ind w:left="492" w:hanging="361"/>
      </w:pPr>
      <w:rPr>
        <w:rFonts w:ascii="Symbol" w:eastAsia="Symbol" w:hAnsi="Symbol" w:cs="Symbol" w:hint="default"/>
        <w:b w:val="0"/>
        <w:bCs w:val="0"/>
        <w:i w:val="0"/>
        <w:iCs w:val="0"/>
        <w:spacing w:val="0"/>
        <w:w w:val="100"/>
        <w:sz w:val="22"/>
        <w:szCs w:val="22"/>
        <w:lang w:val="en-US" w:eastAsia="en-US" w:bidi="ar-SA"/>
      </w:rPr>
    </w:lvl>
    <w:lvl w:ilvl="1" w:tplc="2D8CBBEC">
      <w:numFmt w:val="bullet"/>
      <w:lvlText w:val="•"/>
      <w:lvlJc w:val="left"/>
      <w:pPr>
        <w:ind w:left="1439" w:hanging="361"/>
      </w:pPr>
      <w:rPr>
        <w:rFonts w:hint="default"/>
        <w:lang w:val="en-US" w:eastAsia="en-US" w:bidi="ar-SA"/>
      </w:rPr>
    </w:lvl>
    <w:lvl w:ilvl="2" w:tplc="BFB878E6">
      <w:numFmt w:val="bullet"/>
      <w:lvlText w:val="•"/>
      <w:lvlJc w:val="left"/>
      <w:pPr>
        <w:ind w:left="2379" w:hanging="361"/>
      </w:pPr>
      <w:rPr>
        <w:rFonts w:hint="default"/>
        <w:lang w:val="en-US" w:eastAsia="en-US" w:bidi="ar-SA"/>
      </w:rPr>
    </w:lvl>
    <w:lvl w:ilvl="3" w:tplc="AB50C6EE">
      <w:numFmt w:val="bullet"/>
      <w:lvlText w:val="•"/>
      <w:lvlJc w:val="left"/>
      <w:pPr>
        <w:ind w:left="3319" w:hanging="361"/>
      </w:pPr>
      <w:rPr>
        <w:rFonts w:hint="default"/>
        <w:lang w:val="en-US" w:eastAsia="en-US" w:bidi="ar-SA"/>
      </w:rPr>
    </w:lvl>
    <w:lvl w:ilvl="4" w:tplc="2B640EB2">
      <w:numFmt w:val="bullet"/>
      <w:lvlText w:val="•"/>
      <w:lvlJc w:val="left"/>
      <w:pPr>
        <w:ind w:left="4259" w:hanging="361"/>
      </w:pPr>
      <w:rPr>
        <w:rFonts w:hint="default"/>
        <w:lang w:val="en-US" w:eastAsia="en-US" w:bidi="ar-SA"/>
      </w:rPr>
    </w:lvl>
    <w:lvl w:ilvl="5" w:tplc="258276CA">
      <w:numFmt w:val="bullet"/>
      <w:lvlText w:val="•"/>
      <w:lvlJc w:val="left"/>
      <w:pPr>
        <w:ind w:left="5199" w:hanging="361"/>
      </w:pPr>
      <w:rPr>
        <w:rFonts w:hint="default"/>
        <w:lang w:val="en-US" w:eastAsia="en-US" w:bidi="ar-SA"/>
      </w:rPr>
    </w:lvl>
    <w:lvl w:ilvl="6" w:tplc="BE2E7624">
      <w:numFmt w:val="bullet"/>
      <w:lvlText w:val="•"/>
      <w:lvlJc w:val="left"/>
      <w:pPr>
        <w:ind w:left="6139" w:hanging="361"/>
      </w:pPr>
      <w:rPr>
        <w:rFonts w:hint="default"/>
        <w:lang w:val="en-US" w:eastAsia="en-US" w:bidi="ar-SA"/>
      </w:rPr>
    </w:lvl>
    <w:lvl w:ilvl="7" w:tplc="9CD4DFE2">
      <w:numFmt w:val="bullet"/>
      <w:lvlText w:val="•"/>
      <w:lvlJc w:val="left"/>
      <w:pPr>
        <w:ind w:left="7079" w:hanging="361"/>
      </w:pPr>
      <w:rPr>
        <w:rFonts w:hint="default"/>
        <w:lang w:val="en-US" w:eastAsia="en-US" w:bidi="ar-SA"/>
      </w:rPr>
    </w:lvl>
    <w:lvl w:ilvl="8" w:tplc="89D4092C">
      <w:numFmt w:val="bullet"/>
      <w:lvlText w:val="•"/>
      <w:lvlJc w:val="left"/>
      <w:pPr>
        <w:ind w:left="8019" w:hanging="361"/>
      </w:pPr>
      <w:rPr>
        <w:rFonts w:hint="default"/>
        <w:lang w:val="en-US" w:eastAsia="en-US" w:bidi="ar-SA"/>
      </w:rPr>
    </w:lvl>
  </w:abstractNum>
  <w:abstractNum w:abstractNumId="1" w15:restartNumberingAfterBreak="0">
    <w:nsid w:val="56B40012"/>
    <w:multiLevelType w:val="multilevel"/>
    <w:tmpl w:val="87DEE964"/>
    <w:lvl w:ilvl="0">
      <w:start w:val="1"/>
      <w:numFmt w:val="decimal"/>
      <w:lvlText w:val="%1."/>
      <w:lvlJc w:val="left"/>
      <w:pPr>
        <w:ind w:left="360" w:hanging="360"/>
      </w:pPr>
      <w:rPr>
        <w:rFonts w:hint="default"/>
      </w:rPr>
    </w:lvl>
    <w:lvl w:ilvl="1">
      <w:start w:val="1"/>
      <w:numFmt w:val="decimal"/>
      <w:pStyle w:val="Heading4"/>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1E455C"/>
    <w:multiLevelType w:val="hybridMultilevel"/>
    <w:tmpl w:val="461C1A00"/>
    <w:lvl w:ilvl="0" w:tplc="FA8EDDF4">
      <w:numFmt w:val="bullet"/>
      <w:lvlText w:val=""/>
      <w:lvlJc w:val="left"/>
      <w:pPr>
        <w:ind w:left="852" w:hanging="361"/>
      </w:pPr>
      <w:rPr>
        <w:rFonts w:ascii="Symbol" w:eastAsia="Symbol" w:hAnsi="Symbol" w:cs="Symbol" w:hint="default"/>
        <w:b w:val="0"/>
        <w:bCs w:val="0"/>
        <w:i w:val="0"/>
        <w:iCs w:val="0"/>
        <w:spacing w:val="0"/>
        <w:w w:val="100"/>
        <w:sz w:val="22"/>
        <w:szCs w:val="22"/>
        <w:lang w:val="en-US" w:eastAsia="en-US" w:bidi="ar-SA"/>
      </w:rPr>
    </w:lvl>
    <w:lvl w:ilvl="1" w:tplc="8D020272">
      <w:numFmt w:val="bullet"/>
      <w:lvlText w:val="o"/>
      <w:lvlJc w:val="left"/>
      <w:pPr>
        <w:ind w:left="1573" w:hanging="361"/>
      </w:pPr>
      <w:rPr>
        <w:rFonts w:ascii="Courier New" w:eastAsia="Courier New" w:hAnsi="Courier New" w:cs="Courier New" w:hint="default"/>
        <w:b w:val="0"/>
        <w:bCs w:val="0"/>
        <w:i w:val="0"/>
        <w:iCs w:val="0"/>
        <w:spacing w:val="0"/>
        <w:w w:val="100"/>
        <w:sz w:val="22"/>
        <w:szCs w:val="22"/>
        <w:lang w:val="en-US" w:eastAsia="en-US" w:bidi="ar-SA"/>
      </w:rPr>
    </w:lvl>
    <w:lvl w:ilvl="2" w:tplc="25664660">
      <w:numFmt w:val="bullet"/>
      <w:lvlText w:val="•"/>
      <w:lvlJc w:val="left"/>
      <w:pPr>
        <w:ind w:left="2504" w:hanging="361"/>
      </w:pPr>
      <w:rPr>
        <w:rFonts w:hint="default"/>
        <w:lang w:val="en-US" w:eastAsia="en-US" w:bidi="ar-SA"/>
      </w:rPr>
    </w:lvl>
    <w:lvl w:ilvl="3" w:tplc="5490A11E">
      <w:numFmt w:val="bullet"/>
      <w:lvlText w:val="•"/>
      <w:lvlJc w:val="left"/>
      <w:pPr>
        <w:ind w:left="3428" w:hanging="361"/>
      </w:pPr>
      <w:rPr>
        <w:rFonts w:hint="default"/>
        <w:lang w:val="en-US" w:eastAsia="en-US" w:bidi="ar-SA"/>
      </w:rPr>
    </w:lvl>
    <w:lvl w:ilvl="4" w:tplc="84E028C4">
      <w:numFmt w:val="bullet"/>
      <w:lvlText w:val="•"/>
      <w:lvlJc w:val="left"/>
      <w:pPr>
        <w:ind w:left="4353" w:hanging="361"/>
      </w:pPr>
      <w:rPr>
        <w:rFonts w:hint="default"/>
        <w:lang w:val="en-US" w:eastAsia="en-US" w:bidi="ar-SA"/>
      </w:rPr>
    </w:lvl>
    <w:lvl w:ilvl="5" w:tplc="2F346B30">
      <w:numFmt w:val="bullet"/>
      <w:lvlText w:val="•"/>
      <w:lvlJc w:val="left"/>
      <w:pPr>
        <w:ind w:left="5277" w:hanging="361"/>
      </w:pPr>
      <w:rPr>
        <w:rFonts w:hint="default"/>
        <w:lang w:val="en-US" w:eastAsia="en-US" w:bidi="ar-SA"/>
      </w:rPr>
    </w:lvl>
    <w:lvl w:ilvl="6" w:tplc="B1A21648">
      <w:numFmt w:val="bullet"/>
      <w:lvlText w:val="•"/>
      <w:lvlJc w:val="left"/>
      <w:pPr>
        <w:ind w:left="6201" w:hanging="361"/>
      </w:pPr>
      <w:rPr>
        <w:rFonts w:hint="default"/>
        <w:lang w:val="en-US" w:eastAsia="en-US" w:bidi="ar-SA"/>
      </w:rPr>
    </w:lvl>
    <w:lvl w:ilvl="7" w:tplc="341C89CE">
      <w:numFmt w:val="bullet"/>
      <w:lvlText w:val="•"/>
      <w:lvlJc w:val="left"/>
      <w:pPr>
        <w:ind w:left="7126" w:hanging="361"/>
      </w:pPr>
      <w:rPr>
        <w:rFonts w:hint="default"/>
        <w:lang w:val="en-US" w:eastAsia="en-US" w:bidi="ar-SA"/>
      </w:rPr>
    </w:lvl>
    <w:lvl w:ilvl="8" w:tplc="48A2BC9E">
      <w:numFmt w:val="bullet"/>
      <w:lvlText w:val="•"/>
      <w:lvlJc w:val="left"/>
      <w:pPr>
        <w:ind w:left="8050" w:hanging="361"/>
      </w:pPr>
      <w:rPr>
        <w:rFonts w:hint="default"/>
        <w:lang w:val="en-US" w:eastAsia="en-US" w:bidi="ar-SA"/>
      </w:rPr>
    </w:lvl>
  </w:abstractNum>
  <w:abstractNum w:abstractNumId="3" w15:restartNumberingAfterBreak="0">
    <w:nsid w:val="74093F39"/>
    <w:multiLevelType w:val="multilevel"/>
    <w:tmpl w:val="74C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526199">
    <w:abstractNumId w:val="0"/>
  </w:num>
  <w:num w:numId="2" w16cid:durableId="258493020">
    <w:abstractNumId w:val="2"/>
  </w:num>
  <w:num w:numId="3" w16cid:durableId="987981789">
    <w:abstractNumId w:val="1"/>
  </w:num>
  <w:num w:numId="4" w16cid:durableId="253058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A4"/>
    <w:rsid w:val="00015728"/>
    <w:rsid w:val="00051F9F"/>
    <w:rsid w:val="000F1944"/>
    <w:rsid w:val="000F1D87"/>
    <w:rsid w:val="00151A1A"/>
    <w:rsid w:val="00174E34"/>
    <w:rsid w:val="00175502"/>
    <w:rsid w:val="001D2B21"/>
    <w:rsid w:val="0023565F"/>
    <w:rsid w:val="002907A9"/>
    <w:rsid w:val="00320A01"/>
    <w:rsid w:val="003C30C6"/>
    <w:rsid w:val="003C5068"/>
    <w:rsid w:val="003F0E7A"/>
    <w:rsid w:val="004043DC"/>
    <w:rsid w:val="00424557"/>
    <w:rsid w:val="004A074A"/>
    <w:rsid w:val="004E54F8"/>
    <w:rsid w:val="004E7759"/>
    <w:rsid w:val="00537DCF"/>
    <w:rsid w:val="005D110F"/>
    <w:rsid w:val="006613F4"/>
    <w:rsid w:val="00663910"/>
    <w:rsid w:val="006B6D1B"/>
    <w:rsid w:val="006C3102"/>
    <w:rsid w:val="00751241"/>
    <w:rsid w:val="007A6562"/>
    <w:rsid w:val="007D05C4"/>
    <w:rsid w:val="008A7A84"/>
    <w:rsid w:val="008F60A8"/>
    <w:rsid w:val="009601F1"/>
    <w:rsid w:val="009912AF"/>
    <w:rsid w:val="00995B17"/>
    <w:rsid w:val="009F3C62"/>
    <w:rsid w:val="00A16A92"/>
    <w:rsid w:val="00A23A1E"/>
    <w:rsid w:val="00A26E7B"/>
    <w:rsid w:val="00A818FF"/>
    <w:rsid w:val="00AA2D10"/>
    <w:rsid w:val="00AB44A4"/>
    <w:rsid w:val="00B87940"/>
    <w:rsid w:val="00BE2B54"/>
    <w:rsid w:val="00C7373B"/>
    <w:rsid w:val="00C93724"/>
    <w:rsid w:val="00D0361F"/>
    <w:rsid w:val="00D7373E"/>
    <w:rsid w:val="00DB1BB0"/>
    <w:rsid w:val="00E65096"/>
    <w:rsid w:val="00EB3F04"/>
    <w:rsid w:val="00ED2FE1"/>
    <w:rsid w:val="00F079BE"/>
    <w:rsid w:val="00F16566"/>
    <w:rsid w:val="00FA411A"/>
    <w:rsid w:val="00FB3C7B"/>
    <w:rsid w:val="00FC4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F4581"/>
  <w15:docId w15:val="{34200253-8A38-455A-8119-A9577274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sz w:val="28"/>
      <w:szCs w:val="28"/>
    </w:rPr>
  </w:style>
  <w:style w:type="paragraph" w:styleId="Heading3">
    <w:name w:val="heading 3"/>
    <w:basedOn w:val="Normal"/>
    <w:next w:val="Normal"/>
    <w:link w:val="Heading3Char"/>
    <w:uiPriority w:val="9"/>
    <w:semiHidden/>
    <w:unhideWhenUsed/>
    <w:qFormat/>
    <w:rsid w:val="000F19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DHHSbullet1"/>
    <w:next w:val="Normal"/>
    <w:link w:val="Heading4Char"/>
    <w:uiPriority w:val="9"/>
    <w:unhideWhenUsed/>
    <w:qFormat/>
    <w:rsid w:val="00995B17"/>
    <w:pPr>
      <w:numPr>
        <w:ilvl w:val="1"/>
        <w:numId w:val="3"/>
      </w:numP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pPr>
  </w:style>
  <w:style w:type="paragraph" w:styleId="Title">
    <w:name w:val="Title"/>
    <w:basedOn w:val="Normal"/>
    <w:uiPriority w:val="10"/>
    <w:qFormat/>
    <w:pPr>
      <w:ind w:left="132"/>
    </w:pPr>
    <w:rPr>
      <w:b/>
      <w:bCs/>
      <w:sz w:val="48"/>
      <w:szCs w:val="48"/>
    </w:rPr>
  </w:style>
  <w:style w:type="paragraph" w:styleId="ListParagraph">
    <w:name w:val="List Paragraph"/>
    <w:basedOn w:val="Normal"/>
    <w:uiPriority w:val="1"/>
    <w:qFormat/>
    <w:pPr>
      <w:spacing w:before="102"/>
      <w:ind w:left="1572" w:hanging="359"/>
    </w:pPr>
  </w:style>
  <w:style w:type="paragraph" w:customStyle="1" w:styleId="TableParagraph">
    <w:name w:val="Table Paragraph"/>
    <w:basedOn w:val="Normal"/>
    <w:uiPriority w:val="1"/>
    <w:qFormat/>
  </w:style>
  <w:style w:type="paragraph" w:styleId="Revision">
    <w:name w:val="Revision"/>
    <w:hidden/>
    <w:uiPriority w:val="99"/>
    <w:semiHidden/>
    <w:rsid w:val="00BE2B5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15728"/>
    <w:rPr>
      <w:sz w:val="16"/>
      <w:szCs w:val="16"/>
    </w:rPr>
  </w:style>
  <w:style w:type="paragraph" w:styleId="CommentText">
    <w:name w:val="annotation text"/>
    <w:basedOn w:val="Normal"/>
    <w:link w:val="CommentTextChar"/>
    <w:uiPriority w:val="99"/>
    <w:unhideWhenUsed/>
    <w:rsid w:val="00015728"/>
    <w:rPr>
      <w:sz w:val="20"/>
      <w:szCs w:val="20"/>
    </w:rPr>
  </w:style>
  <w:style w:type="character" w:customStyle="1" w:styleId="CommentTextChar">
    <w:name w:val="Comment Text Char"/>
    <w:basedOn w:val="DefaultParagraphFont"/>
    <w:link w:val="CommentText"/>
    <w:uiPriority w:val="99"/>
    <w:rsid w:val="000157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15728"/>
    <w:rPr>
      <w:b/>
      <w:bCs/>
    </w:rPr>
  </w:style>
  <w:style w:type="character" w:customStyle="1" w:styleId="CommentSubjectChar">
    <w:name w:val="Comment Subject Char"/>
    <w:basedOn w:val="CommentTextChar"/>
    <w:link w:val="CommentSubject"/>
    <w:uiPriority w:val="99"/>
    <w:semiHidden/>
    <w:rsid w:val="00015728"/>
    <w:rPr>
      <w:rFonts w:ascii="Arial" w:eastAsia="Arial" w:hAnsi="Arial" w:cs="Arial"/>
      <w:b/>
      <w:bCs/>
      <w:sz w:val="20"/>
      <w:szCs w:val="20"/>
    </w:rPr>
  </w:style>
  <w:style w:type="character" w:customStyle="1" w:styleId="Heading4Char">
    <w:name w:val="Heading 4 Char"/>
    <w:basedOn w:val="DefaultParagraphFont"/>
    <w:link w:val="Heading4"/>
    <w:uiPriority w:val="9"/>
    <w:rsid w:val="00995B17"/>
    <w:rPr>
      <w:rFonts w:ascii="Arial" w:eastAsia="Times" w:hAnsi="Arial" w:cs="Times New Roman"/>
      <w:b/>
      <w:bCs/>
      <w:lang w:val="en-AU"/>
    </w:rPr>
  </w:style>
  <w:style w:type="paragraph" w:customStyle="1" w:styleId="DHHSbullet1">
    <w:name w:val="DHHS bullet 1"/>
    <w:basedOn w:val="Normal"/>
    <w:qFormat/>
    <w:rsid w:val="00995B17"/>
    <w:pPr>
      <w:widowControl/>
      <w:autoSpaceDE/>
      <w:autoSpaceDN/>
      <w:spacing w:before="240" w:after="120"/>
      <w:ind w:left="788" w:hanging="431"/>
    </w:pPr>
    <w:rPr>
      <w:rFonts w:eastAsia="Times" w:cs="Times New Roman"/>
      <w:sz w:val="21"/>
      <w:szCs w:val="20"/>
      <w:lang w:val="en-AU"/>
    </w:rPr>
  </w:style>
  <w:style w:type="paragraph" w:styleId="Header">
    <w:name w:val="header"/>
    <w:basedOn w:val="Normal"/>
    <w:link w:val="HeaderChar"/>
    <w:uiPriority w:val="99"/>
    <w:unhideWhenUsed/>
    <w:rsid w:val="00663910"/>
    <w:pPr>
      <w:tabs>
        <w:tab w:val="center" w:pos="4513"/>
        <w:tab w:val="right" w:pos="9026"/>
      </w:tabs>
    </w:pPr>
  </w:style>
  <w:style w:type="character" w:customStyle="1" w:styleId="HeaderChar">
    <w:name w:val="Header Char"/>
    <w:basedOn w:val="DefaultParagraphFont"/>
    <w:link w:val="Header"/>
    <w:uiPriority w:val="99"/>
    <w:rsid w:val="00663910"/>
    <w:rPr>
      <w:rFonts w:ascii="Arial" w:eastAsia="Arial" w:hAnsi="Arial" w:cs="Arial"/>
    </w:rPr>
  </w:style>
  <w:style w:type="paragraph" w:styleId="Footer">
    <w:name w:val="footer"/>
    <w:basedOn w:val="Normal"/>
    <w:link w:val="FooterChar"/>
    <w:uiPriority w:val="99"/>
    <w:unhideWhenUsed/>
    <w:rsid w:val="00663910"/>
    <w:pPr>
      <w:tabs>
        <w:tab w:val="center" w:pos="4513"/>
        <w:tab w:val="right" w:pos="9026"/>
      </w:tabs>
    </w:pPr>
  </w:style>
  <w:style w:type="character" w:customStyle="1" w:styleId="FooterChar">
    <w:name w:val="Footer Char"/>
    <w:basedOn w:val="DefaultParagraphFont"/>
    <w:link w:val="Footer"/>
    <w:uiPriority w:val="99"/>
    <w:rsid w:val="00663910"/>
    <w:rPr>
      <w:rFonts w:ascii="Arial" w:eastAsia="Arial" w:hAnsi="Arial" w:cs="Arial"/>
    </w:rPr>
  </w:style>
  <w:style w:type="character" w:customStyle="1" w:styleId="Heading3Char">
    <w:name w:val="Heading 3 Char"/>
    <w:basedOn w:val="DefaultParagraphFont"/>
    <w:link w:val="Heading3"/>
    <w:uiPriority w:val="9"/>
    <w:semiHidden/>
    <w:rsid w:val="000F194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F194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9178">
      <w:bodyDiv w:val="1"/>
      <w:marLeft w:val="0"/>
      <w:marRight w:val="0"/>
      <w:marTop w:val="0"/>
      <w:marBottom w:val="0"/>
      <w:divBdr>
        <w:top w:val="none" w:sz="0" w:space="0" w:color="auto"/>
        <w:left w:val="none" w:sz="0" w:space="0" w:color="auto"/>
        <w:bottom w:val="none" w:sz="0" w:space="0" w:color="auto"/>
        <w:right w:val="none" w:sz="0" w:space="0" w:color="auto"/>
      </w:divBdr>
    </w:div>
    <w:div w:id="601764547">
      <w:bodyDiv w:val="1"/>
      <w:marLeft w:val="0"/>
      <w:marRight w:val="0"/>
      <w:marTop w:val="0"/>
      <w:marBottom w:val="0"/>
      <w:divBdr>
        <w:top w:val="none" w:sz="0" w:space="0" w:color="auto"/>
        <w:left w:val="none" w:sz="0" w:space="0" w:color="auto"/>
        <w:bottom w:val="none" w:sz="0" w:space="0" w:color="auto"/>
        <w:right w:val="none" w:sz="0" w:space="0" w:color="auto"/>
      </w:divBdr>
    </w:div>
    <w:div w:id="196700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PGprogram@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pg@grants.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Gprogram@education.vic.gov.au" TargetMode="External"/><Relationship Id="rId5" Type="http://schemas.openxmlformats.org/officeDocument/2006/relationships/styles" Target="styles.xml"/><Relationship Id="rId15" Type="http://schemas.openxmlformats.org/officeDocument/2006/relationships/hyperlink" Target="mailto:PPGprogram@education.vic.gov.au" TargetMode="External"/><Relationship Id="rId10" Type="http://schemas.openxmlformats.org/officeDocument/2006/relationships/hyperlink" Target="https://www.education.vic.gov.au/hrweb/Documents/PPG_ProgramGuidelines_FINAL_PALupload.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pg@grants.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PPG_FAQs_VIT_accredited_ITE_providers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7A61F2D-E46E-4222-AD6A-71C2EE9CAA53}">
  <ds:schemaRefs>
    <ds:schemaRef ds:uri="http://schemas.openxmlformats.org/officeDocument/2006/bibliography"/>
  </ds:schemaRefs>
</ds:datastoreItem>
</file>

<file path=customXml/itemProps2.xml><?xml version="1.0" encoding="utf-8"?>
<ds:datastoreItem xmlns:ds="http://schemas.openxmlformats.org/officeDocument/2006/customXml" ds:itemID="{1183507A-ED2D-4766-8BD8-435621526A89}"/>
</file>

<file path=customXml/itemProps3.xml><?xml version="1.0" encoding="utf-8"?>
<ds:datastoreItem xmlns:ds="http://schemas.openxmlformats.org/officeDocument/2006/customXml" ds:itemID="{5A355E7E-F6B7-4075-95DF-846866FE4736}">
  <ds:schemaRefs>
    <ds:schemaRef ds:uri="http://schemas.microsoft.com/sharepoint/v3/contenttype/forms"/>
  </ds:schemaRefs>
</ds:datastoreItem>
</file>

<file path=customXml/itemProps4.xml><?xml version="1.0" encoding="utf-8"?>
<ds:datastoreItem xmlns:ds="http://schemas.openxmlformats.org/officeDocument/2006/customXml" ds:itemID="{6999A820-0364-4D99-98CF-EDD8F9EDE148}"/>
</file>

<file path=docProps/app.xml><?xml version="1.0" encoding="utf-8"?>
<Properties xmlns="http://schemas.openxmlformats.org/officeDocument/2006/extended-properties" xmlns:vt="http://schemas.openxmlformats.org/officeDocument/2006/docPropsVTypes">
  <Template>Normal.dotm</Template>
  <TotalTime>11</TotalTime>
  <Pages>5</Pages>
  <Words>1798</Words>
  <Characters>9386</Characters>
  <Application>Microsoft Office Word</Application>
  <DocSecurity>0</DocSecurity>
  <Lines>199</Lines>
  <Paragraphs>109</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PPG_FAQs_VIT_accredited_ITE_providers</dc:title>
  <dc:creator>Isabel Lim</dc:creator>
  <dc:description/>
  <cp:lastModifiedBy>Danni Sevastopoulos</cp:lastModifiedBy>
  <cp:revision>12</cp:revision>
  <dcterms:created xsi:type="dcterms:W3CDTF">2024-07-16T04:50:00Z</dcterms:created>
  <dcterms:modified xsi:type="dcterms:W3CDTF">2024-08-22T23:39:00Z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#ff0000,12,Calibri</vt:lpwstr>
  </property>
  <property fmtid="{D5CDD505-2E9C-101B-9397-08002B2CF9AE}" pid="3" name="ClassificationContentMarkingHeaderShapeIds">
    <vt:lpwstr>7,a,d,10</vt:lpwstr>
  </property>
  <property fmtid="{D5CDD505-2E9C-101B-9397-08002B2CF9AE}" pid="4" name="ClassificationContentMarkingHeaderText">
    <vt:lpwstr>Protected - Personal Privacy</vt:lpwstr>
  </property>
  <property fmtid="{D5CDD505-2E9C-101B-9397-08002B2CF9AE}" pid="5" name="ContentTypeId">
    <vt:lpwstr>0x0101008840106FE30D4F50BC61A726A7CA6E3800A01D47DD30CBB54F95863B7DC80A2CEC</vt:lpwstr>
  </property>
  <property fmtid="{D5CDD505-2E9C-101B-9397-08002B2CF9AE}" pid="6" name="Created">
    <vt:filetime>2024-02-05T00:00:00Z</vt:filetime>
  </property>
  <property fmtid="{D5CDD505-2E9C-101B-9397-08002B2CF9AE}" pid="7" name="Creator">
    <vt:lpwstr>Acrobat PDFMaker 23 for Word</vt:lpwstr>
  </property>
  <property fmtid="{D5CDD505-2E9C-101B-9397-08002B2CF9AE}" pid="8" name="GrammarlyDocumentId">
    <vt:lpwstr>24ba030783502d81879ef8c0c9b0ae6e114fcd623b4cd2b4e022522e5d90e895</vt:lpwstr>
  </property>
  <property fmtid="{D5CDD505-2E9C-101B-9397-08002B2CF9AE}" pid="9" name="LastSaved">
    <vt:filetime>2024-03-25T00:00:00Z</vt:filetime>
  </property>
  <property fmtid="{D5CDD505-2E9C-101B-9397-08002B2CF9AE}" pid="10" name="MediaServiceImageTags">
    <vt:lpwstr/>
  </property>
  <property fmtid="{D5CDD505-2E9C-101B-9397-08002B2CF9AE}" pid="11" name="Producer">
    <vt:lpwstr>Adobe PDF Library 23.8.246</vt:lpwstr>
  </property>
  <property fmtid="{D5CDD505-2E9C-101B-9397-08002B2CF9AE}" pid="12" name="SourceModified">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