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91D3" w14:textId="77777777" w:rsidR="00044BCE" w:rsidRPr="00965B41" w:rsidRDefault="00000000" w:rsidP="00044BCE">
      <w:pPr>
        <w:spacing w:before="120" w:line="280" w:lineRule="atLeast"/>
        <w:jc w:val="both"/>
        <w:rPr>
          <w:rFonts w:eastAsia="Noto Sans CJK KR Regular"/>
          <w:lang w:val="en-US"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학부모</w:t>
      </w:r>
      <w:r w:rsidRPr="00965B41">
        <w:rPr>
          <w:rFonts w:ascii="Malgun Gothic" w:eastAsia="Noto Sans CJK KR Regular" w:hAnsi="Malgun Gothic" w:cs="Malgun Gothic"/>
          <w:lang w:val="ko" w:eastAsia="ko-KR"/>
        </w:rPr>
        <w:t>/</w:t>
      </w:r>
      <w:r w:rsidRPr="00965B41">
        <w:rPr>
          <w:rFonts w:ascii="Malgun Gothic" w:eastAsia="Noto Sans CJK KR Regular" w:hAnsi="Malgun Gothic" w:cs="Malgun Gothic"/>
          <w:lang w:val="ko" w:eastAsia="ko-KR"/>
        </w:rPr>
        <w:t>보호자님</w:t>
      </w:r>
      <w:r w:rsidRPr="00965B41">
        <w:rPr>
          <w:rFonts w:ascii="Malgun Gothic" w:eastAsia="Noto Sans CJK KR Regular" w:hAnsi="Malgun Gothic" w:cs="Malgun Gothic"/>
          <w:lang w:val="ko" w:eastAsia="ko-KR"/>
        </w:rPr>
        <w:t>,</w:t>
      </w:r>
    </w:p>
    <w:p w14:paraId="078C2CC3" w14:textId="77777777" w:rsidR="00044BCE" w:rsidRPr="00965B41" w:rsidRDefault="00000000" w:rsidP="00044BCE">
      <w:pPr>
        <w:spacing w:before="120" w:line="280" w:lineRule="atLeast"/>
        <w:jc w:val="both"/>
        <w:rPr>
          <w:rFonts w:eastAsia="Noto Sans CJK KR Regular"/>
          <w:lang w:val="en-US"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교육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훈련부는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홍수로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영향을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받은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빅토리아주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학생들에게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지원을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제공하고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있습니다</w:t>
      </w:r>
      <w:r w:rsidRPr="00965B41">
        <w:rPr>
          <w:rFonts w:ascii="Malgun Gothic" w:eastAsia="Noto Sans CJK KR Regular" w:hAnsi="Malgun Gothic" w:cs="Malgun Gothic"/>
          <w:lang w:val="ko" w:eastAsia="ko-KR"/>
        </w:rPr>
        <w:t>.</w:t>
      </w:r>
    </w:p>
    <w:p w14:paraId="279DF7E7" w14:textId="77777777" w:rsidR="00044BCE" w:rsidRPr="00965B41" w:rsidRDefault="00000000" w:rsidP="00044BCE">
      <w:pPr>
        <w:spacing w:before="120" w:line="280" w:lineRule="atLeast"/>
        <w:jc w:val="both"/>
        <w:rPr>
          <w:rFonts w:eastAsia="Noto Sans CJK KR Regular" w:cstheme="minorHAnsi"/>
          <w:lang w:val="en-US"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홍수로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인해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주택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및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재산상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피해를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입은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가족들은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해당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가족의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개별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학생에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대해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지원을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받아서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다음과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같은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필수품들을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대체할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있습니다</w:t>
      </w:r>
      <w:r w:rsidRPr="00965B41">
        <w:rPr>
          <w:rFonts w:ascii="Malgun Gothic" w:eastAsia="Noto Sans CJK KR Regular" w:hAnsi="Malgun Gothic" w:cs="Malgun Gothic"/>
          <w:lang w:val="ko" w:eastAsia="ko-KR"/>
        </w:rPr>
        <w:t>.</w:t>
      </w:r>
    </w:p>
    <w:p w14:paraId="723C2232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교복</w:t>
      </w:r>
    </w:p>
    <w:p w14:paraId="07F8CABC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신발</w:t>
      </w:r>
    </w:p>
    <w:p w14:paraId="6E86376E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노트북</w:t>
      </w:r>
    </w:p>
    <w:p w14:paraId="2E096C73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노트북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백</w:t>
      </w:r>
    </w:p>
    <w:p w14:paraId="3A924A6D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인터넷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데이터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심</w:t>
      </w:r>
    </w:p>
    <w:p w14:paraId="193DF87D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학용품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팩</w:t>
      </w:r>
    </w:p>
    <w:p w14:paraId="7972926C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계산기</w:t>
      </w:r>
    </w:p>
    <w:p w14:paraId="3B683039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헤드폰</w:t>
      </w:r>
    </w:p>
    <w:p w14:paraId="270EBF45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작업용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부츠</w:t>
      </w:r>
    </w:p>
    <w:p w14:paraId="7BCC7542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작업복</w:t>
      </w:r>
    </w:p>
    <w:p w14:paraId="6DBB51D8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수영복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및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부수품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</w:p>
    <w:p w14:paraId="463FC8D3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선스크린</w:t>
      </w:r>
    </w:p>
    <w:p w14:paraId="18081C26" w14:textId="77777777" w:rsidR="00044BCE" w:rsidRPr="00965B41" w:rsidRDefault="00000000" w:rsidP="00044BCE">
      <w:pPr>
        <w:spacing w:before="120" w:line="280" w:lineRule="atLeast"/>
        <w:jc w:val="both"/>
        <w:rPr>
          <w:rFonts w:eastAsia="Noto Sans CJK KR Regular" w:cstheme="minorHAnsi"/>
          <w:lang w:val="en-US"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아래에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의해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피해를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입은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각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학생에게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최대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$1,200</w:t>
      </w:r>
      <w:r w:rsidRPr="00965B41">
        <w:rPr>
          <w:rFonts w:ascii="Malgun Gothic" w:eastAsia="Noto Sans CJK KR Regular" w:hAnsi="Malgun Gothic" w:cs="Malgun Gothic"/>
          <w:lang w:val="ko" w:eastAsia="ko-KR"/>
        </w:rPr>
        <w:t>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해당되는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품목들을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대체하도록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지원합니다</w:t>
      </w:r>
      <w:r w:rsidRPr="00965B41">
        <w:rPr>
          <w:rFonts w:ascii="Malgun Gothic" w:eastAsia="Noto Sans CJK KR Regular" w:hAnsi="Malgun Gothic" w:cs="Malgun Gothic"/>
          <w:lang w:val="ko" w:eastAsia="ko-KR"/>
        </w:rPr>
        <w:t>.</w:t>
      </w:r>
    </w:p>
    <w:p w14:paraId="0A2C9AF3" w14:textId="77777777" w:rsidR="00044BCE" w:rsidRPr="00965B41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주택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피해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및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손실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; </w:t>
      </w:r>
      <w:r w:rsidRPr="00965B41">
        <w:rPr>
          <w:rFonts w:ascii="Malgun Gothic" w:eastAsia="Noto Sans CJK KR Regular" w:hAnsi="Malgun Gothic" w:cs="Malgun Gothic"/>
          <w:lang w:val="ko"/>
        </w:rPr>
        <w:t>및</w:t>
      </w:r>
      <w:r w:rsidRPr="00965B41">
        <w:rPr>
          <w:rFonts w:ascii="Malgun Gothic" w:eastAsia="Noto Sans CJK KR Regular" w:hAnsi="Malgun Gothic" w:cs="Malgun Gothic"/>
          <w:lang w:val="ko"/>
        </w:rPr>
        <w:t>/</w:t>
      </w:r>
      <w:r w:rsidRPr="00965B41">
        <w:rPr>
          <w:rFonts w:ascii="Malgun Gothic" w:eastAsia="Noto Sans CJK KR Regular" w:hAnsi="Malgun Gothic" w:cs="Malgun Gothic"/>
          <w:lang w:val="ko"/>
        </w:rPr>
        <w:t>혹은</w:t>
      </w:r>
    </w:p>
    <w:p w14:paraId="6C411825" w14:textId="77777777" w:rsidR="00044BCE" w:rsidRPr="00965B41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eastAsia="Noto Sans CJK KR Regular" w:cstheme="minorHAnsi"/>
          <w:lang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가재도구</w:t>
      </w:r>
      <w:r w:rsidRPr="00965B41">
        <w:rPr>
          <w:rFonts w:ascii="Malgun Gothic" w:eastAsia="Noto Sans CJK KR Regular" w:hAnsi="Malgun Gothic" w:cs="Malgun Gothic"/>
          <w:lang w:val="ko" w:eastAsia="ko-KR"/>
        </w:rPr>
        <w:t>/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재산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피해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및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손실</w:t>
      </w:r>
    </w:p>
    <w:p w14:paraId="1848224E" w14:textId="77777777" w:rsidR="00044BCE" w:rsidRPr="00965B41" w:rsidRDefault="00000000" w:rsidP="00044BCE">
      <w:pPr>
        <w:spacing w:before="120" w:line="280" w:lineRule="atLeast"/>
        <w:jc w:val="both"/>
        <w:rPr>
          <w:rFonts w:eastAsia="Noto Sans CJK KR Regular" w:cstheme="minorHAnsi"/>
          <w:bCs/>
          <w:lang w:val="en-US" w:eastAsia="ko-KR"/>
        </w:rPr>
      </w:pPr>
      <w:r w:rsidRPr="00965B41">
        <w:rPr>
          <w:rFonts w:ascii="Malgun Gothic" w:eastAsia="Noto Sans CJK KR Regular" w:hAnsi="Malgun Gothic" w:cs="Malgun Gothic"/>
          <w:bCs/>
          <w:lang w:val="ko" w:eastAsia="ko-KR"/>
        </w:rPr>
        <w:t>신청</w:t>
      </w:r>
      <w:r w:rsidRPr="00965B41">
        <w:rPr>
          <w:rFonts w:ascii="Malgun Gothic" w:eastAsia="Noto Sans CJK KR Regular" w:hAnsi="Malgun Gothic" w:cs="Malgun Gothic"/>
          <w:bCs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bCs/>
          <w:lang w:val="ko" w:eastAsia="ko-KR"/>
        </w:rPr>
        <w:t>방법</w:t>
      </w:r>
      <w:r w:rsidRPr="00965B41">
        <w:rPr>
          <w:rFonts w:ascii="Malgun Gothic" w:eastAsia="Noto Sans CJK KR Regular" w:hAnsi="Malgun Gothic" w:cs="Malgun Gothic"/>
          <w:bCs/>
          <w:lang w:val="ko" w:eastAsia="ko-KR"/>
        </w:rPr>
        <w:t xml:space="preserve"> </w:t>
      </w:r>
    </w:p>
    <w:p w14:paraId="2258BC51" w14:textId="2532DF16" w:rsidR="00965B41" w:rsidRDefault="00000000" w:rsidP="00044BCE">
      <w:pPr>
        <w:rPr>
          <w:rFonts w:ascii="Malgun Gothic" w:eastAsia="Noto Sans CJK KR Regular" w:hAnsi="Malgun Gothic" w:cs="Malgun Gothic"/>
          <w:lang w:val="ko"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교육훈련부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핫라인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1800 338 663</w:t>
      </w:r>
      <w:r w:rsidRPr="00965B41">
        <w:rPr>
          <w:rFonts w:ascii="Malgun Gothic" w:eastAsia="Noto Sans CJK KR Regular" w:hAnsi="Malgun Gothic" w:cs="Malgun Gothic"/>
          <w:lang w:val="ko" w:eastAsia="ko-KR"/>
        </w:rPr>
        <w:t>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전화하여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지원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요청을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등록하십시오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.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핫라인은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평일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오전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8</w:t>
      </w:r>
      <w:r w:rsidRPr="00965B41">
        <w:rPr>
          <w:rFonts w:ascii="Malgun Gothic" w:eastAsia="Noto Sans CJK KR Regular" w:hAnsi="Malgun Gothic" w:cs="Malgun Gothic"/>
          <w:lang w:val="ko" w:eastAsia="ko-KR"/>
        </w:rPr>
        <w:t>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30</w:t>
      </w:r>
      <w:r w:rsidRPr="00965B41">
        <w:rPr>
          <w:rFonts w:ascii="Malgun Gothic" w:eastAsia="Noto Sans CJK KR Regular" w:hAnsi="Malgun Gothic" w:cs="Malgun Gothic"/>
          <w:lang w:val="ko" w:eastAsia="ko-KR"/>
        </w:rPr>
        <w:t>분에서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오후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6</w:t>
      </w:r>
      <w:r w:rsidRPr="00965B41">
        <w:rPr>
          <w:rFonts w:ascii="Malgun Gothic" w:eastAsia="Noto Sans CJK KR Regular" w:hAnsi="Malgun Gothic" w:cs="Malgun Gothic"/>
          <w:lang w:val="ko" w:eastAsia="ko-KR"/>
        </w:rPr>
        <w:t>시까지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운영됩니다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.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지원은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빅토리아주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공립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,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카톨릭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및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독립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학교의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학생들에게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제공됩니다</w:t>
      </w:r>
      <w:r w:rsidRPr="00965B41">
        <w:rPr>
          <w:rFonts w:ascii="Malgun Gothic" w:eastAsia="Noto Sans CJK KR Regular" w:hAnsi="Malgun Gothic" w:cs="Malgun Gothic"/>
          <w:lang w:val="ko" w:eastAsia="ko-KR"/>
        </w:rPr>
        <w:t>.</w:t>
      </w:r>
    </w:p>
    <w:p w14:paraId="2BA5102E" w14:textId="77777777" w:rsidR="00965B41" w:rsidRDefault="00965B41">
      <w:pPr>
        <w:spacing w:after="0"/>
        <w:rPr>
          <w:rFonts w:ascii="Malgun Gothic" w:eastAsia="Noto Sans CJK KR Regular" w:hAnsi="Malgun Gothic" w:cs="Malgun Gothic"/>
          <w:lang w:val="ko" w:eastAsia="ko-KR"/>
        </w:rPr>
      </w:pPr>
      <w:r>
        <w:rPr>
          <w:rFonts w:ascii="Malgun Gothic" w:eastAsia="Noto Sans CJK KR Regular" w:hAnsi="Malgun Gothic" w:cs="Malgun Gothic"/>
          <w:lang w:val="ko" w:eastAsia="ko-KR"/>
        </w:rPr>
        <w:br w:type="page"/>
      </w:r>
    </w:p>
    <w:p w14:paraId="413D28D2" w14:textId="77777777" w:rsidR="00044BCE" w:rsidRPr="00965B41" w:rsidRDefault="00000000" w:rsidP="00044BCE">
      <w:pPr>
        <w:tabs>
          <w:tab w:val="left" w:pos="5949"/>
        </w:tabs>
        <w:spacing w:before="120" w:line="280" w:lineRule="atLeast"/>
        <w:jc w:val="both"/>
        <w:rPr>
          <w:rFonts w:eastAsia="Noto Sans CJK KR Regular" w:cstheme="minorHAnsi"/>
          <w:lang w:eastAsia="ko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lastRenderedPageBreak/>
        <w:t>이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절차의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일환으로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,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전화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시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여러분은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아래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정보를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제공할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것을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요청받을</w:t>
      </w:r>
      <w:r w:rsidRPr="00965B41">
        <w:rPr>
          <w:rFonts w:ascii="Malgun Gothic" w:eastAsia="Noto Sans CJK KR Regular" w:hAnsi="Malgun Gothic" w:cs="Malgun Gothic"/>
          <w:lang w:val="ko" w:eastAsia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것입니다</w:t>
      </w:r>
      <w:r w:rsidRPr="00965B41">
        <w:rPr>
          <w:rFonts w:ascii="Malgun Gothic" w:eastAsia="Noto Sans CJK KR Regular" w:hAnsi="Malgun Gothic" w:cs="Malgun Gothic"/>
          <w:lang w:val="ko" w:eastAsia="ko"/>
        </w:rPr>
        <w:t>.</w:t>
      </w:r>
    </w:p>
    <w:p w14:paraId="6253DF5F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성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(family name)</w:t>
      </w:r>
    </w:p>
    <w:p w14:paraId="46AD2C9B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  <w:lang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주소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,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전화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,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이메일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등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가족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연락처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</w:p>
    <w:p w14:paraId="7C952221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  <w:lang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주택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,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가재도구</w:t>
      </w:r>
      <w:r w:rsidRPr="00965B41">
        <w:rPr>
          <w:rFonts w:ascii="Malgun Gothic" w:eastAsia="Noto Sans CJK KR Regular" w:hAnsi="Malgun Gothic" w:cs="Malgun Gothic"/>
          <w:lang w:val="ko" w:eastAsia="ko-KR"/>
        </w:rPr>
        <w:t>/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재산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피해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및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손실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등의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영향</w:t>
      </w:r>
    </w:p>
    <w:p w14:paraId="004B3471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</w:rPr>
      </w:pPr>
      <w:r w:rsidRPr="00965B41">
        <w:rPr>
          <w:rFonts w:ascii="Malgun Gothic" w:eastAsia="Noto Sans CJK KR Regular" w:hAnsi="Malgun Gothic" w:cs="Malgun Gothic"/>
          <w:lang w:val="ko"/>
        </w:rPr>
        <w:t>빅토리아주</w:t>
      </w:r>
      <w:r w:rsidRPr="00965B41">
        <w:rPr>
          <w:rFonts w:ascii="Malgun Gothic" w:eastAsia="Noto Sans CJK KR Regular" w:hAnsi="Malgun Gothic" w:cs="Malgun Gothic"/>
          <w:lang w:val="ko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/>
        </w:rPr>
        <w:t>공립학교명</w:t>
      </w:r>
    </w:p>
    <w:p w14:paraId="60278E9E" w14:textId="77777777" w:rsidR="00044BCE" w:rsidRPr="00965B41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eastAsia="Noto Sans CJK KR Regular" w:cstheme="minorHAnsi"/>
          <w:lang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여러분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가구에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있는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재학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학생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수</w:t>
      </w:r>
    </w:p>
    <w:p w14:paraId="68972CBF" w14:textId="77777777" w:rsidR="00044BCE" w:rsidRPr="00965B41" w:rsidRDefault="00000000" w:rsidP="00044BCE">
      <w:pPr>
        <w:spacing w:before="120" w:line="280" w:lineRule="atLeast"/>
        <w:jc w:val="both"/>
        <w:rPr>
          <w:rFonts w:eastAsia="Noto Sans CJK KR Regular" w:cstheme="minorHAnsi"/>
          <w:lang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핫라인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직원은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여러분의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요청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내용을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관련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기관으로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송부하여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그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기관에서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학교를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통해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여러분에게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지원이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제공되도록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주선할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것입니다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. </w:t>
      </w:r>
    </w:p>
    <w:p w14:paraId="0A9C9274" w14:textId="77777777" w:rsidR="00044BCE" w:rsidRPr="00965B41" w:rsidRDefault="00000000" w:rsidP="00044BCE">
      <w:pPr>
        <w:shd w:val="clear" w:color="auto" w:fill="FFFFFF"/>
        <w:spacing w:before="120" w:line="280" w:lineRule="atLeast"/>
        <w:jc w:val="both"/>
        <w:rPr>
          <w:rFonts w:eastAsia="Noto Sans CJK KR Regular" w:cstheme="minorHAnsi"/>
          <w:lang w:eastAsia="ko-KR"/>
        </w:rPr>
      </w:pPr>
      <w:hyperlink r:id="rId11" w:history="1">
        <w:r w:rsidRPr="00965B41">
          <w:rPr>
            <w:rStyle w:val="Hyperlink"/>
            <w:rFonts w:ascii="Malgun Gothic" w:eastAsia="Noto Sans CJK KR Regular" w:hAnsi="Malgun Gothic" w:cs="Malgun Gothic"/>
            <w:lang w:val="ko" w:eastAsia="ko-KR"/>
          </w:rPr>
          <w:t>교육훈련부</w:t>
        </w:r>
        <w:r w:rsidRPr="00965B41">
          <w:rPr>
            <w:rStyle w:val="Hyperlink"/>
            <w:rFonts w:ascii="Malgun Gothic" w:eastAsia="Noto Sans CJK KR Regular" w:hAnsi="Malgun Gothic" w:cs="Malgun Gothic"/>
            <w:lang w:val="ko" w:eastAsia="ko-KR"/>
          </w:rPr>
          <w:t xml:space="preserve"> </w:t>
        </w:r>
        <w:r w:rsidRPr="00965B41">
          <w:rPr>
            <w:rStyle w:val="Hyperlink"/>
            <w:rFonts w:ascii="Malgun Gothic" w:eastAsia="Noto Sans CJK KR Regular" w:hAnsi="Malgun Gothic" w:cs="Malgun Gothic"/>
            <w:lang w:val="ko" w:eastAsia="ko-KR"/>
          </w:rPr>
          <w:t>웹사이트</w:t>
        </w:r>
      </w:hyperlink>
      <w:r w:rsidRPr="00965B41">
        <w:rPr>
          <w:rFonts w:ascii="Malgun Gothic" w:eastAsia="Noto Sans CJK KR Regular" w:hAnsi="Malgun Gothic" w:cs="Malgun Gothic"/>
          <w:lang w:val="ko" w:eastAsia="ko-KR"/>
        </w:rPr>
        <w:t>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방문하여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홍수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피해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가족을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위한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기타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지원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및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정보를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알아보십시오</w:t>
      </w:r>
      <w:r w:rsidRPr="00965B41">
        <w:rPr>
          <w:rFonts w:ascii="Malgun Gothic" w:eastAsia="Noto Sans CJK KR Regular" w:hAnsi="Malgun Gothic" w:cs="Malgun Gothic"/>
          <w:lang w:val="ko" w:eastAsia="ko-KR"/>
        </w:rPr>
        <w:t>.</w:t>
      </w:r>
    </w:p>
    <w:p w14:paraId="33AB114E" w14:textId="77777777" w:rsidR="00044BCE" w:rsidRPr="00965B41" w:rsidRDefault="00000000" w:rsidP="00044BCE">
      <w:pPr>
        <w:shd w:val="clear" w:color="auto" w:fill="FFFFFF"/>
        <w:spacing w:before="120" w:line="280" w:lineRule="atLeast"/>
        <w:jc w:val="both"/>
        <w:rPr>
          <w:rFonts w:eastAsia="Noto Sans CJK KR Regular" w:cstheme="minorHAnsi"/>
          <w:lang w:eastAsia="ko-KR"/>
        </w:rPr>
      </w:pPr>
      <w:r w:rsidRPr="00965B41">
        <w:rPr>
          <w:rFonts w:ascii="Malgun Gothic" w:eastAsia="Noto Sans CJK KR Regular" w:hAnsi="Malgun Gothic" w:cs="Malgun Gothic"/>
          <w:lang w:val="ko" w:eastAsia="ko-KR"/>
        </w:rPr>
        <w:t>공립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학교에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다니는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학생들이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있는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가족들은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hyperlink r:id="rId12" w:history="1">
        <w:r w:rsidRPr="00965B41">
          <w:rPr>
            <w:rFonts w:ascii="Malgun Gothic" w:eastAsia="Noto Sans CJK KR Regular" w:hAnsi="Malgun Gothic" w:cs="Malgun Gothic"/>
            <w:lang w:val="ko" w:eastAsia="ko-KR"/>
          </w:rPr>
          <w:t>131 450</w:t>
        </w:r>
      </w:hyperlink>
      <w:r w:rsidRPr="00965B41">
        <w:rPr>
          <w:rFonts w:ascii="Malgun Gothic" w:eastAsia="Noto Sans CJK KR Regular" w:hAnsi="Malgun Gothic" w:cs="Malgun Gothic"/>
          <w:lang w:val="ko" w:eastAsia="ko-KR"/>
        </w:rPr>
        <w:t>으로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전화하여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통역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서비스를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받을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수</w:t>
      </w:r>
      <w:r w:rsidRPr="00965B41">
        <w:rPr>
          <w:rFonts w:ascii="Malgun Gothic" w:eastAsia="Noto Sans CJK KR Regular" w:hAnsi="Malgun Gothic" w:cs="Malgun Gothic"/>
          <w:lang w:val="ko" w:eastAsia="ko-KR"/>
        </w:rPr>
        <w:t xml:space="preserve"> </w:t>
      </w:r>
      <w:r w:rsidRPr="00965B41">
        <w:rPr>
          <w:rFonts w:ascii="Malgun Gothic" w:eastAsia="Noto Sans CJK KR Regular" w:hAnsi="Malgun Gothic" w:cs="Malgun Gothic"/>
          <w:lang w:val="ko" w:eastAsia="ko-KR"/>
        </w:rPr>
        <w:t>있습니다</w:t>
      </w:r>
      <w:r w:rsidRPr="00965B41">
        <w:rPr>
          <w:rFonts w:ascii="Malgun Gothic" w:eastAsia="Noto Sans CJK KR Regular" w:hAnsi="Malgun Gothic" w:cs="Malgun Gothic"/>
          <w:lang w:val="ko" w:eastAsia="ko-KR"/>
        </w:rPr>
        <w:t>.</w:t>
      </w:r>
    </w:p>
    <w:p w14:paraId="44C3BAC6" w14:textId="77777777" w:rsidR="00044BCE" w:rsidRPr="00965B41" w:rsidRDefault="00000000" w:rsidP="00044BCE">
      <w:pPr>
        <w:spacing w:before="120" w:line="280" w:lineRule="atLeast"/>
        <w:jc w:val="both"/>
        <w:rPr>
          <w:rFonts w:eastAsia="Noto Sans CJK KR Regular" w:cstheme="minorHAnsi"/>
          <w:lang w:val="en-US"/>
        </w:rPr>
      </w:pPr>
      <w:r w:rsidRPr="00965B41">
        <w:rPr>
          <w:rFonts w:ascii="Malgun Gothic" w:eastAsia="Noto Sans CJK KR Regular" w:hAnsi="Malgun Gothic" w:cs="Malgun Gothic"/>
          <w:lang w:val="ko"/>
        </w:rPr>
        <w:t>감사합니다</w:t>
      </w:r>
    </w:p>
    <w:p w14:paraId="23E104D0" w14:textId="77777777" w:rsidR="00044BCE" w:rsidRPr="00EF4BC9" w:rsidRDefault="00000000" w:rsidP="00044BCE">
      <w:pPr>
        <w:spacing w:before="120" w:line="280" w:lineRule="atLeast"/>
        <w:jc w:val="both"/>
        <w:rPr>
          <w:rFonts w:eastAsia="Noto Sans CJK KR Regular" w:cstheme="minorHAnsi"/>
          <w:lang w:val="en-US"/>
        </w:rPr>
      </w:pPr>
      <w:r w:rsidRPr="00965B41">
        <w:rPr>
          <w:rFonts w:ascii="Malgun Gothic" w:eastAsia="Noto Sans CJK KR Regular" w:hAnsi="Malgun Gothic" w:cs="Malgun Gothic"/>
          <w:lang w:val="ko"/>
        </w:rPr>
        <w:t>교장</w:t>
      </w:r>
    </w:p>
    <w:sectPr w:rsidR="00044BCE" w:rsidRPr="00EF4BC9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9C32" w14:textId="77777777" w:rsidR="008E7E6B" w:rsidRDefault="008E7E6B">
      <w:pPr>
        <w:spacing w:after="0"/>
      </w:pPr>
      <w:r>
        <w:separator/>
      </w:r>
    </w:p>
  </w:endnote>
  <w:endnote w:type="continuationSeparator" w:id="0">
    <w:p w14:paraId="692ADE1F" w14:textId="77777777" w:rsidR="008E7E6B" w:rsidRDefault="008E7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AFACADE6-8B1E-4307-B2DF-54EAD2E90A2F}"/>
  </w:font>
  <w:font w:name="Noto Sans CJK KR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84E3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387F90A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B96" w14:textId="5AB8F760" w:rsidR="00A31926" w:rsidRPr="0028443D" w:rsidRDefault="00EF4BC9" w:rsidP="0028443D">
    <w:pPr>
      <w:pStyle w:val="Footer"/>
      <w:rPr>
        <w:rFonts w:hint="eastAsia"/>
        <w:lang w:val="en-US" w:eastAsia="ko-KR"/>
      </w:rPr>
    </w:pPr>
    <w:r w:rsidRPr="00965B41">
      <w:rPr>
        <w:rFonts w:asciiTheme="majorHAnsi" w:eastAsia="Malgun Gothic" w:hAnsiTheme="majorHAnsi" w:cstheme="majorHAnsi"/>
        <w:lang w:val="ko"/>
      </w:rPr>
      <w:t>Korean</w:t>
    </w:r>
    <w:r>
      <w:rPr>
        <w:rFonts w:asciiTheme="majorHAnsi" w:eastAsia="Malgun Gothic" w:hAnsiTheme="majorHAnsi" w:cstheme="majorHAnsi"/>
        <w:lang w:val="en-US"/>
      </w:rPr>
      <w:t xml:space="preserve"> </w:t>
    </w:r>
    <w:r>
      <w:rPr>
        <w:rFonts w:ascii="Malgun Gothic" w:eastAsia="Malgun Gothic" w:hAnsi="Malgun Gothic" w:cs="Malgun Gothic"/>
        <w:lang w:val="ko"/>
      </w:rPr>
      <w:t>|</w:t>
    </w:r>
    <w:r>
      <w:rPr>
        <w:rFonts w:asciiTheme="majorHAnsi" w:eastAsia="Malgun Gothic" w:hAnsiTheme="majorHAnsi" w:cstheme="majorHAnsi"/>
        <w:lang w:val="en-US"/>
      </w:rPr>
      <w:t xml:space="preserve"> </w:t>
    </w:r>
    <w:r w:rsidR="00000000" w:rsidRPr="00965B41">
      <w:rPr>
        <w:rFonts w:ascii="Noto Sans CJK KR Regular" w:eastAsia="Noto Sans CJK KR Regular" w:hAnsi="Noto Sans CJK KR Regular" w:cs="Malgun Gothic"/>
        <w:lang w:val="ko"/>
      </w:rPr>
      <w:t>한국어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630F" w14:textId="77777777" w:rsidR="008E7E6B" w:rsidRDefault="008E7E6B">
      <w:pPr>
        <w:spacing w:after="0"/>
      </w:pPr>
      <w:r>
        <w:separator/>
      </w:r>
    </w:p>
  </w:footnote>
  <w:footnote w:type="continuationSeparator" w:id="0">
    <w:p w14:paraId="6BC7B65F" w14:textId="77777777" w:rsidR="008E7E6B" w:rsidRDefault="008E7E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62DA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35C6DB" wp14:editId="7D1AB0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85570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29CA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7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A3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2C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A2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4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6A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43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E4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B3F0A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8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C2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C9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EA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ED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E5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4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8A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4DD4393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6DE43C54" w:tentative="1">
      <w:start w:val="1"/>
      <w:numFmt w:val="lowerLetter"/>
      <w:lvlText w:val="%2."/>
      <w:lvlJc w:val="left"/>
      <w:pPr>
        <w:ind w:left="1440" w:hanging="360"/>
      </w:pPr>
    </w:lvl>
    <w:lvl w:ilvl="2" w:tplc="D2382DEE" w:tentative="1">
      <w:start w:val="1"/>
      <w:numFmt w:val="lowerRoman"/>
      <w:lvlText w:val="%3."/>
      <w:lvlJc w:val="right"/>
      <w:pPr>
        <w:ind w:left="2160" w:hanging="180"/>
      </w:pPr>
    </w:lvl>
    <w:lvl w:ilvl="3" w:tplc="489E6692" w:tentative="1">
      <w:start w:val="1"/>
      <w:numFmt w:val="decimal"/>
      <w:lvlText w:val="%4."/>
      <w:lvlJc w:val="left"/>
      <w:pPr>
        <w:ind w:left="2880" w:hanging="360"/>
      </w:pPr>
    </w:lvl>
    <w:lvl w:ilvl="4" w:tplc="8A7E75BE" w:tentative="1">
      <w:start w:val="1"/>
      <w:numFmt w:val="lowerLetter"/>
      <w:lvlText w:val="%5."/>
      <w:lvlJc w:val="left"/>
      <w:pPr>
        <w:ind w:left="3600" w:hanging="360"/>
      </w:pPr>
    </w:lvl>
    <w:lvl w:ilvl="5" w:tplc="9DBCB5CE" w:tentative="1">
      <w:start w:val="1"/>
      <w:numFmt w:val="lowerRoman"/>
      <w:lvlText w:val="%6."/>
      <w:lvlJc w:val="right"/>
      <w:pPr>
        <w:ind w:left="4320" w:hanging="180"/>
      </w:pPr>
    </w:lvl>
    <w:lvl w:ilvl="6" w:tplc="4712DEDC" w:tentative="1">
      <w:start w:val="1"/>
      <w:numFmt w:val="decimal"/>
      <w:lvlText w:val="%7."/>
      <w:lvlJc w:val="left"/>
      <w:pPr>
        <w:ind w:left="5040" w:hanging="360"/>
      </w:pPr>
    </w:lvl>
    <w:lvl w:ilvl="7" w:tplc="4748ECEE" w:tentative="1">
      <w:start w:val="1"/>
      <w:numFmt w:val="lowerLetter"/>
      <w:lvlText w:val="%8."/>
      <w:lvlJc w:val="left"/>
      <w:pPr>
        <w:ind w:left="5760" w:hanging="360"/>
      </w:pPr>
    </w:lvl>
    <w:lvl w:ilvl="8" w:tplc="E9061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CC068AF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3F423B28" w:tentative="1">
      <w:start w:val="1"/>
      <w:numFmt w:val="lowerLetter"/>
      <w:lvlText w:val="%2."/>
      <w:lvlJc w:val="left"/>
      <w:pPr>
        <w:ind w:left="1440" w:hanging="360"/>
      </w:pPr>
    </w:lvl>
    <w:lvl w:ilvl="2" w:tplc="BA32CA52" w:tentative="1">
      <w:start w:val="1"/>
      <w:numFmt w:val="lowerRoman"/>
      <w:lvlText w:val="%3."/>
      <w:lvlJc w:val="right"/>
      <w:pPr>
        <w:ind w:left="2160" w:hanging="180"/>
      </w:pPr>
    </w:lvl>
    <w:lvl w:ilvl="3" w:tplc="527CCB50" w:tentative="1">
      <w:start w:val="1"/>
      <w:numFmt w:val="decimal"/>
      <w:lvlText w:val="%4."/>
      <w:lvlJc w:val="left"/>
      <w:pPr>
        <w:ind w:left="2880" w:hanging="360"/>
      </w:pPr>
    </w:lvl>
    <w:lvl w:ilvl="4" w:tplc="6CE40872" w:tentative="1">
      <w:start w:val="1"/>
      <w:numFmt w:val="lowerLetter"/>
      <w:lvlText w:val="%5."/>
      <w:lvlJc w:val="left"/>
      <w:pPr>
        <w:ind w:left="3600" w:hanging="360"/>
      </w:pPr>
    </w:lvl>
    <w:lvl w:ilvl="5" w:tplc="5C76AAA8" w:tentative="1">
      <w:start w:val="1"/>
      <w:numFmt w:val="lowerRoman"/>
      <w:lvlText w:val="%6."/>
      <w:lvlJc w:val="right"/>
      <w:pPr>
        <w:ind w:left="4320" w:hanging="180"/>
      </w:pPr>
    </w:lvl>
    <w:lvl w:ilvl="6" w:tplc="90D255C6" w:tentative="1">
      <w:start w:val="1"/>
      <w:numFmt w:val="decimal"/>
      <w:lvlText w:val="%7."/>
      <w:lvlJc w:val="left"/>
      <w:pPr>
        <w:ind w:left="5040" w:hanging="360"/>
      </w:pPr>
    </w:lvl>
    <w:lvl w:ilvl="7" w:tplc="11DEDDF6" w:tentative="1">
      <w:start w:val="1"/>
      <w:numFmt w:val="lowerLetter"/>
      <w:lvlText w:val="%8."/>
      <w:lvlJc w:val="left"/>
      <w:pPr>
        <w:ind w:left="5760" w:hanging="360"/>
      </w:pPr>
    </w:lvl>
    <w:lvl w:ilvl="8" w:tplc="D918F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8BF6F02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DC06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0D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68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89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60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E1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3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4C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81FC33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D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E7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8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E4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EE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6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C2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C8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7814">
    <w:abstractNumId w:val="0"/>
  </w:num>
  <w:num w:numId="2" w16cid:durableId="1157921697">
    <w:abstractNumId w:val="1"/>
  </w:num>
  <w:num w:numId="3" w16cid:durableId="1689601949">
    <w:abstractNumId w:val="2"/>
  </w:num>
  <w:num w:numId="4" w16cid:durableId="1321689535">
    <w:abstractNumId w:val="3"/>
  </w:num>
  <w:num w:numId="5" w16cid:durableId="732435824">
    <w:abstractNumId w:val="4"/>
  </w:num>
  <w:num w:numId="6" w16cid:durableId="1116367139">
    <w:abstractNumId w:val="9"/>
  </w:num>
  <w:num w:numId="7" w16cid:durableId="435948866">
    <w:abstractNumId w:val="5"/>
  </w:num>
  <w:num w:numId="8" w16cid:durableId="1314408265">
    <w:abstractNumId w:val="6"/>
  </w:num>
  <w:num w:numId="9" w16cid:durableId="1313027443">
    <w:abstractNumId w:val="7"/>
  </w:num>
  <w:num w:numId="10" w16cid:durableId="1902135161">
    <w:abstractNumId w:val="8"/>
  </w:num>
  <w:num w:numId="11" w16cid:durableId="1692300701">
    <w:abstractNumId w:val="10"/>
  </w:num>
  <w:num w:numId="12" w16cid:durableId="1806772659">
    <w:abstractNumId w:val="15"/>
  </w:num>
  <w:num w:numId="13" w16cid:durableId="407847740">
    <w:abstractNumId w:val="17"/>
  </w:num>
  <w:num w:numId="14" w16cid:durableId="1262446293">
    <w:abstractNumId w:val="18"/>
  </w:num>
  <w:num w:numId="15" w16cid:durableId="650331616">
    <w:abstractNumId w:val="13"/>
  </w:num>
  <w:num w:numId="16" w16cid:durableId="55591395">
    <w:abstractNumId w:val="16"/>
  </w:num>
  <w:num w:numId="17" w16cid:durableId="63843954">
    <w:abstractNumId w:val="14"/>
  </w:num>
  <w:num w:numId="18" w16cid:durableId="757749198">
    <w:abstractNumId w:val="12"/>
  </w:num>
  <w:num w:numId="19" w16cid:durableId="1347713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2AD7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E7E6B"/>
    <w:rsid w:val="008F3D35"/>
    <w:rsid w:val="00952690"/>
    <w:rsid w:val="009651E8"/>
    <w:rsid w:val="00965B41"/>
    <w:rsid w:val="0099050B"/>
    <w:rsid w:val="009926F4"/>
    <w:rsid w:val="009B0A07"/>
    <w:rsid w:val="009F6A77"/>
    <w:rsid w:val="00A31926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EF4BC9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20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Floods_assistance_for_parents_and_carers_Korean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6B2768-41CA-44CF-9681-EED5F1CE2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Mark Gomez</cp:lastModifiedBy>
  <cp:revision>2</cp:revision>
  <dcterms:created xsi:type="dcterms:W3CDTF">2022-10-27T03:35:00Z</dcterms:created>
  <dcterms:modified xsi:type="dcterms:W3CDTF">2022-10-27T03:35:00Z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