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3DEB" w14:textId="77777777" w:rsidR="00044BCE" w:rsidRPr="00C37E9D" w:rsidRDefault="00000000" w:rsidP="00044BCE">
      <w:pPr>
        <w:spacing w:before="120" w:line="280" w:lineRule="atLeast"/>
        <w:jc w:val="both"/>
        <w:rPr>
          <w:sz w:val="20"/>
          <w:szCs w:val="21"/>
          <w:lang w:val="en-US"/>
        </w:rPr>
      </w:pPr>
      <w:r w:rsidRPr="00C37E9D">
        <w:rPr>
          <w:sz w:val="20"/>
          <w:szCs w:val="21"/>
        </w:rPr>
        <w:t>Mahal na magulang/tagapag-alaga,</w:t>
      </w:r>
    </w:p>
    <w:p w14:paraId="21C12887" w14:textId="77777777" w:rsidR="00044BCE" w:rsidRPr="00C37E9D" w:rsidRDefault="00000000" w:rsidP="00044BCE">
      <w:pPr>
        <w:spacing w:before="120" w:line="280" w:lineRule="atLeast"/>
        <w:jc w:val="both"/>
        <w:rPr>
          <w:sz w:val="20"/>
          <w:szCs w:val="21"/>
          <w:lang w:val="en-US"/>
        </w:rPr>
      </w:pPr>
      <w:r w:rsidRPr="00C37E9D">
        <w:rPr>
          <w:sz w:val="20"/>
          <w:szCs w:val="21"/>
        </w:rPr>
        <w:t>Nag-aalok ng suporta ang Departamento ng Edukasyon at Pagsasanay sa mga estudyante sa mga paaralan sa Victoria na naapektuhan ng baha.</w:t>
      </w:r>
    </w:p>
    <w:p w14:paraId="0A3C99D0" w14:textId="77777777" w:rsidR="00044BCE" w:rsidRPr="00C37E9D" w:rsidRDefault="00000000" w:rsidP="00044BCE">
      <w:pPr>
        <w:spacing w:before="120" w:line="280" w:lineRule="atLeast"/>
        <w:jc w:val="both"/>
        <w:rPr>
          <w:rFonts w:cstheme="minorHAnsi"/>
          <w:sz w:val="20"/>
          <w:szCs w:val="21"/>
          <w:lang w:val="en-US"/>
        </w:rPr>
      </w:pPr>
      <w:r w:rsidRPr="00C37E9D">
        <w:rPr>
          <w:rFonts w:cstheme="minorHAnsi"/>
          <w:sz w:val="20"/>
          <w:szCs w:val="21"/>
        </w:rPr>
        <w:t>Ang mga pamilya na ang bahay at/o mga gamit ay napinsala ng baha ay maaaring maka-access ng tulong para sa bawat estudyante sa kanilang sambahayan upang mapalitan ang mahahalagang mga gamit na pampaaralan, kabilang ang:</w:t>
      </w:r>
    </w:p>
    <w:p w14:paraId="51E58113"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Mga uniporme</w:t>
      </w:r>
    </w:p>
    <w:p w14:paraId="6C959ECD"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Mga sapatos</w:t>
      </w:r>
    </w:p>
    <w:p w14:paraId="42FA03B3"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Laptop</w:t>
      </w:r>
    </w:p>
    <w:p w14:paraId="0C6CD328"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Sisidlan ng laptop (Laptop Sleeve)</w:t>
      </w:r>
    </w:p>
    <w:p w14:paraId="45ED52F0"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Internet Data Sim</w:t>
      </w:r>
    </w:p>
    <w:p w14:paraId="3C939DE0"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Pakete ng papel at panulat (stationery)</w:t>
      </w:r>
    </w:p>
    <w:p w14:paraId="061C684E"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Kalkuleytor</w:t>
      </w:r>
    </w:p>
    <w:p w14:paraId="0ADA2838"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Mga headphone</w:t>
      </w:r>
    </w:p>
    <w:p w14:paraId="6E45A271"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Mga bota na pantrabaho</w:t>
      </w:r>
    </w:p>
    <w:p w14:paraId="0075A870"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Kasuotang pantrabaho</w:t>
      </w:r>
    </w:p>
    <w:p w14:paraId="3CCB8D01"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 xml:space="preserve">Kasuotang panlangoy at mga aksesorya </w:t>
      </w:r>
    </w:p>
    <w:p w14:paraId="67ED41AB"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Sunscreen</w:t>
      </w:r>
    </w:p>
    <w:p w14:paraId="13FD2E6A" w14:textId="77777777" w:rsidR="00044BCE" w:rsidRPr="00C37E9D" w:rsidRDefault="00000000" w:rsidP="00044BCE">
      <w:pPr>
        <w:spacing w:before="120" w:line="280" w:lineRule="atLeast"/>
        <w:jc w:val="both"/>
        <w:rPr>
          <w:rFonts w:cstheme="minorHAnsi"/>
          <w:sz w:val="20"/>
          <w:szCs w:val="21"/>
          <w:lang w:val="en-US"/>
        </w:rPr>
      </w:pPr>
      <w:r w:rsidRPr="00C37E9D">
        <w:rPr>
          <w:rFonts w:cstheme="minorHAnsi"/>
          <w:sz w:val="20"/>
          <w:szCs w:val="21"/>
        </w:rPr>
        <w:t>May makukuhang suporta upang mapalitan ang mga bagay na hanggang $1,200 ang halaga para sa bawat estudyante na naapektuhan ng:</w:t>
      </w:r>
    </w:p>
    <w:p w14:paraId="72EA648F" w14:textId="77777777" w:rsidR="00044BCE" w:rsidRPr="00C37E9D" w:rsidRDefault="00000000" w:rsidP="00044BCE">
      <w:pPr>
        <w:pStyle w:val="ListParagraph"/>
        <w:numPr>
          <w:ilvl w:val="0"/>
          <w:numId w:val="19"/>
        </w:numPr>
        <w:spacing w:before="120" w:after="120" w:line="280" w:lineRule="atLeast"/>
        <w:jc w:val="both"/>
        <w:rPr>
          <w:rFonts w:cstheme="minorHAnsi"/>
          <w:sz w:val="20"/>
          <w:szCs w:val="20"/>
        </w:rPr>
      </w:pPr>
      <w:r w:rsidRPr="00C37E9D">
        <w:rPr>
          <w:rFonts w:cstheme="minorHAnsi"/>
          <w:sz w:val="20"/>
          <w:szCs w:val="20"/>
        </w:rPr>
        <w:t>Kawalan o pinsala sa bahay; at/o</w:t>
      </w:r>
    </w:p>
    <w:p w14:paraId="2520A9CD" w14:textId="77777777" w:rsidR="00044BCE" w:rsidRPr="00C37E9D" w:rsidRDefault="00000000" w:rsidP="00044BCE">
      <w:pPr>
        <w:pStyle w:val="ListParagraph"/>
        <w:numPr>
          <w:ilvl w:val="0"/>
          <w:numId w:val="19"/>
        </w:numPr>
        <w:spacing w:before="120" w:after="120" w:line="280" w:lineRule="atLeast"/>
        <w:jc w:val="both"/>
        <w:rPr>
          <w:rFonts w:cstheme="minorHAnsi"/>
          <w:sz w:val="20"/>
          <w:szCs w:val="20"/>
        </w:rPr>
      </w:pPr>
      <w:r w:rsidRPr="00C37E9D">
        <w:rPr>
          <w:rFonts w:cstheme="minorHAnsi"/>
          <w:sz w:val="20"/>
          <w:szCs w:val="20"/>
        </w:rPr>
        <w:t>Kawalan o pinsala sa mga nilalaman/mga gamit</w:t>
      </w:r>
    </w:p>
    <w:p w14:paraId="711EEE05" w14:textId="77777777" w:rsidR="00044BCE" w:rsidRPr="00C37E9D" w:rsidRDefault="00000000" w:rsidP="00044BCE">
      <w:pPr>
        <w:spacing w:before="120" w:line="280" w:lineRule="atLeast"/>
        <w:jc w:val="both"/>
        <w:rPr>
          <w:rFonts w:cstheme="minorHAnsi"/>
          <w:b/>
          <w:bCs/>
          <w:sz w:val="20"/>
          <w:szCs w:val="21"/>
          <w:lang w:val="en-US"/>
        </w:rPr>
      </w:pPr>
      <w:r w:rsidRPr="00C37E9D">
        <w:rPr>
          <w:rFonts w:cstheme="minorHAnsi"/>
          <w:b/>
          <w:bCs/>
          <w:sz w:val="20"/>
          <w:szCs w:val="21"/>
        </w:rPr>
        <w:t xml:space="preserve">Paano ang pag-aplay </w:t>
      </w:r>
    </w:p>
    <w:p w14:paraId="4A9E19C5" w14:textId="77777777" w:rsidR="00044BCE" w:rsidRPr="00C37E9D" w:rsidRDefault="00000000" w:rsidP="00044BCE">
      <w:pPr>
        <w:rPr>
          <w:sz w:val="20"/>
          <w:szCs w:val="21"/>
        </w:rPr>
      </w:pPr>
      <w:r w:rsidRPr="00C37E9D">
        <w:rPr>
          <w:rFonts w:cstheme="minorHAnsi"/>
          <w:sz w:val="20"/>
          <w:szCs w:val="21"/>
        </w:rPr>
        <w:t>Mangyaring kontakin ang hotline ng Departamento ng Edukasyon at Pagsasanay sa 1800 338 663 upang irehistro ang iyong hiling para sa tulong. Bukas ang hotline mula 8.30 ng umaga hanggang 6.00 ng gabi, Lunes hanggang Biyernes. Ibibigay sa mga estudyante ang tulong mula sa pamahalaang Victoria, mga paaralang Katoliko at independiyente.</w:t>
      </w:r>
    </w:p>
    <w:p w14:paraId="2E4F8065" w14:textId="77777777" w:rsidR="00044BCE" w:rsidRPr="00C37E9D" w:rsidRDefault="00000000" w:rsidP="00044BCE">
      <w:pPr>
        <w:tabs>
          <w:tab w:val="left" w:pos="5949"/>
        </w:tabs>
        <w:spacing w:before="120" w:line="280" w:lineRule="atLeast"/>
        <w:jc w:val="both"/>
        <w:rPr>
          <w:rFonts w:cstheme="minorHAnsi"/>
          <w:sz w:val="20"/>
          <w:szCs w:val="21"/>
        </w:rPr>
      </w:pPr>
      <w:r w:rsidRPr="00C37E9D">
        <w:rPr>
          <w:rFonts w:cstheme="minorHAnsi"/>
          <w:sz w:val="20"/>
          <w:szCs w:val="21"/>
        </w:rPr>
        <w:t>Bilang bahagi ng proseso sa paghiling, ikaw ay hihilingang magbigay ng sumusunod na impormasyon sa oras ng pagtawag:</w:t>
      </w:r>
    </w:p>
    <w:p w14:paraId="3AFD76C3"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Apelyido ng pamilya</w:t>
      </w:r>
    </w:p>
    <w:p w14:paraId="28C1E90A"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rPr>
      </w:pPr>
      <w:r w:rsidRPr="00C37E9D">
        <w:rPr>
          <w:rFonts w:cstheme="minorHAnsi"/>
          <w:sz w:val="20"/>
          <w:szCs w:val="20"/>
        </w:rPr>
        <w:t xml:space="preserve">Mga detalye ng contact ng pamilya, halimbawa, tirahan, telepono, email </w:t>
      </w:r>
    </w:p>
    <w:p w14:paraId="3215E213"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lang w:val="pl-PL"/>
        </w:rPr>
      </w:pPr>
      <w:r w:rsidRPr="00C37E9D">
        <w:rPr>
          <w:rFonts w:cstheme="minorHAnsi"/>
          <w:sz w:val="20"/>
          <w:szCs w:val="20"/>
          <w:lang w:val="pl-PL"/>
        </w:rPr>
        <w:t>Epekto, halimbawa, kawalan o pinsala sa bahay, nilalaman/mga gamit</w:t>
      </w:r>
    </w:p>
    <w:p w14:paraId="0C8ECAA6"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lang w:val="fr-FR"/>
        </w:rPr>
      </w:pPr>
      <w:r w:rsidRPr="00C37E9D">
        <w:rPr>
          <w:rFonts w:cstheme="minorHAnsi"/>
          <w:sz w:val="20"/>
          <w:szCs w:val="20"/>
          <w:lang w:val="fr-FR"/>
        </w:rPr>
        <w:t>(Mga) pangalan ng paaralan sa Victoria</w:t>
      </w:r>
    </w:p>
    <w:p w14:paraId="5D00EA51" w14:textId="77777777" w:rsidR="00044BCE" w:rsidRPr="00C37E9D" w:rsidRDefault="00000000" w:rsidP="00044BCE">
      <w:pPr>
        <w:pStyle w:val="ListParagraph"/>
        <w:numPr>
          <w:ilvl w:val="0"/>
          <w:numId w:val="18"/>
        </w:numPr>
        <w:spacing w:before="120" w:after="120" w:line="280" w:lineRule="atLeast"/>
        <w:jc w:val="both"/>
        <w:rPr>
          <w:rFonts w:cstheme="minorHAnsi"/>
          <w:sz w:val="20"/>
          <w:szCs w:val="20"/>
          <w:lang w:val="fr-FR"/>
        </w:rPr>
      </w:pPr>
      <w:r w:rsidRPr="00C37E9D">
        <w:rPr>
          <w:rFonts w:cstheme="minorHAnsi"/>
          <w:sz w:val="20"/>
          <w:szCs w:val="20"/>
          <w:lang w:val="fr-FR"/>
        </w:rPr>
        <w:t>Bilang ng mga estudyante sa iyong sambahayan</w:t>
      </w:r>
    </w:p>
    <w:p w14:paraId="0729FF1E" w14:textId="77777777" w:rsidR="00044BCE" w:rsidRPr="00C37E9D" w:rsidRDefault="00000000" w:rsidP="00044BCE">
      <w:pPr>
        <w:spacing w:before="120" w:line="280" w:lineRule="atLeast"/>
        <w:jc w:val="both"/>
        <w:rPr>
          <w:rFonts w:cstheme="minorHAnsi"/>
          <w:sz w:val="20"/>
          <w:szCs w:val="21"/>
          <w:lang w:val="fr-FR"/>
        </w:rPr>
      </w:pPr>
      <w:r w:rsidRPr="00C37E9D">
        <w:rPr>
          <w:rFonts w:cstheme="minorHAnsi"/>
          <w:sz w:val="20"/>
          <w:szCs w:val="21"/>
          <w:lang w:val="fr-FR"/>
        </w:rPr>
        <w:t xml:space="preserve">Ipapadala ng mga kawani ng hotline ang iyong mga detalye ng paghiling sa nauugnay na awtoridad na siyang mag-aasikaso para sa suportang ibibigay sa iyo, sa pamamagitan ng inyong paaralan. </w:t>
      </w:r>
    </w:p>
    <w:p w14:paraId="712CE5A2" w14:textId="77777777" w:rsidR="00044BCE" w:rsidRPr="00C37E9D" w:rsidRDefault="00000000" w:rsidP="00044BCE">
      <w:pPr>
        <w:shd w:val="clear" w:color="auto" w:fill="FFFFFF"/>
        <w:spacing w:before="120" w:line="280" w:lineRule="atLeast"/>
        <w:jc w:val="both"/>
        <w:rPr>
          <w:rFonts w:cstheme="minorHAnsi"/>
          <w:sz w:val="20"/>
          <w:szCs w:val="21"/>
          <w:lang w:val="fr-FR"/>
        </w:rPr>
      </w:pPr>
      <w:r w:rsidRPr="00C37E9D">
        <w:rPr>
          <w:rFonts w:cstheme="minorHAnsi"/>
          <w:sz w:val="20"/>
          <w:szCs w:val="21"/>
          <w:lang w:val="fr-FR"/>
        </w:rPr>
        <w:t xml:space="preserve">Mangyaring pumunta sa </w:t>
      </w:r>
      <w:hyperlink r:id="rId11" w:history="1">
        <w:r w:rsidRPr="00C37E9D">
          <w:rPr>
            <w:rStyle w:val="Hyperlink"/>
            <w:rFonts w:cstheme="minorHAnsi"/>
            <w:sz w:val="20"/>
            <w:szCs w:val="21"/>
            <w:lang w:val="fr-FR"/>
          </w:rPr>
          <w:t>website ng Departamento ng Edukasyon at Pagsasanay</w:t>
        </w:r>
      </w:hyperlink>
      <w:r w:rsidRPr="00C37E9D">
        <w:rPr>
          <w:rFonts w:cstheme="minorHAnsi"/>
          <w:sz w:val="20"/>
          <w:szCs w:val="21"/>
          <w:lang w:val="fr-FR"/>
        </w:rPr>
        <w:t xml:space="preserve"> para sa iba pang mga suporta at impormasyon para sa mga pamilyang naapektuhan ng baha.</w:t>
      </w:r>
    </w:p>
    <w:p w14:paraId="6272597B" w14:textId="77777777" w:rsidR="00044BCE" w:rsidRPr="00C37E9D" w:rsidRDefault="00000000" w:rsidP="00044BCE">
      <w:pPr>
        <w:shd w:val="clear" w:color="auto" w:fill="FFFFFF"/>
        <w:spacing w:before="120" w:line="280" w:lineRule="atLeast"/>
        <w:jc w:val="both"/>
        <w:rPr>
          <w:rFonts w:cstheme="minorHAnsi"/>
          <w:sz w:val="20"/>
          <w:szCs w:val="21"/>
          <w:lang w:val="fr-FR"/>
        </w:rPr>
      </w:pPr>
      <w:r w:rsidRPr="00C37E9D">
        <w:rPr>
          <w:rFonts w:cstheme="minorHAnsi"/>
          <w:sz w:val="20"/>
          <w:szCs w:val="21"/>
          <w:lang w:val="fr-FR"/>
        </w:rPr>
        <w:t xml:space="preserve">May makukuhang mga interpreter para sa mga pamilyang may mga estudyanteng pumapasok sa mga pampamahalaang paaralan sa pamamagitan ng pagtawag sa </w:t>
      </w:r>
      <w:hyperlink r:id="rId12" w:history="1">
        <w:r w:rsidRPr="00C37E9D">
          <w:rPr>
            <w:rFonts w:cstheme="minorHAnsi"/>
            <w:sz w:val="20"/>
            <w:szCs w:val="21"/>
            <w:lang w:val="fr-FR"/>
          </w:rPr>
          <w:t>131 450</w:t>
        </w:r>
      </w:hyperlink>
      <w:r w:rsidRPr="00C37E9D">
        <w:rPr>
          <w:rFonts w:cstheme="minorHAnsi"/>
          <w:sz w:val="20"/>
          <w:szCs w:val="21"/>
          <w:lang w:val="fr-FR"/>
        </w:rPr>
        <w:t>.</w:t>
      </w:r>
    </w:p>
    <w:p w14:paraId="57DFB799" w14:textId="77777777" w:rsidR="00044BCE" w:rsidRPr="00C37E9D" w:rsidRDefault="00000000" w:rsidP="00044BCE">
      <w:pPr>
        <w:spacing w:before="120" w:line="280" w:lineRule="atLeast"/>
        <w:jc w:val="both"/>
        <w:rPr>
          <w:rFonts w:cstheme="minorHAnsi"/>
          <w:sz w:val="20"/>
          <w:szCs w:val="21"/>
          <w:lang w:val="en-US"/>
        </w:rPr>
      </w:pPr>
      <w:r w:rsidRPr="00C37E9D">
        <w:rPr>
          <w:rFonts w:cstheme="minorHAnsi"/>
          <w:sz w:val="20"/>
          <w:szCs w:val="21"/>
        </w:rPr>
        <w:t>Sumasainyo</w:t>
      </w:r>
    </w:p>
    <w:p w14:paraId="3C934259" w14:textId="77777777" w:rsidR="00044BCE" w:rsidRPr="00C37E9D" w:rsidRDefault="00000000" w:rsidP="00044BCE">
      <w:pPr>
        <w:spacing w:before="120" w:line="280" w:lineRule="atLeast"/>
        <w:jc w:val="both"/>
        <w:rPr>
          <w:rFonts w:cstheme="minorHAnsi"/>
          <w:sz w:val="20"/>
          <w:szCs w:val="21"/>
          <w:lang w:val="en-US"/>
        </w:rPr>
      </w:pPr>
      <w:r w:rsidRPr="00C37E9D">
        <w:rPr>
          <w:rFonts w:cstheme="minorHAnsi"/>
          <w:sz w:val="20"/>
          <w:szCs w:val="21"/>
        </w:rPr>
        <w:t>Punong-Guro</w:t>
      </w:r>
    </w:p>
    <w:sectPr w:rsidR="00044BCE" w:rsidRPr="00C37E9D" w:rsidSect="00C37E9D">
      <w:headerReference w:type="default" r:id="rId13"/>
      <w:footerReference w:type="even" r:id="rId14"/>
      <w:footerReference w:type="default" r:id="rId15"/>
      <w:pgSz w:w="11900" w:h="16840"/>
      <w:pgMar w:top="1814" w:right="1134"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75E0" w14:textId="77777777" w:rsidR="00071110" w:rsidRDefault="00071110">
      <w:pPr>
        <w:spacing w:after="0"/>
      </w:pPr>
      <w:r>
        <w:separator/>
      </w:r>
    </w:p>
  </w:endnote>
  <w:endnote w:type="continuationSeparator" w:id="0">
    <w:p w14:paraId="58204419" w14:textId="77777777" w:rsidR="00071110" w:rsidRDefault="00071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D5BE"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13983C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958A" w14:textId="77777777" w:rsidR="00A31926" w:rsidRPr="00C37E9D" w:rsidRDefault="00000000" w:rsidP="0028443D">
    <w:pPr>
      <w:pStyle w:val="Footer"/>
      <w:rPr>
        <w:sz w:val="20"/>
        <w:szCs w:val="20"/>
        <w:lang w:val="en-US"/>
      </w:rPr>
    </w:pPr>
    <w:r w:rsidRPr="00C37E9D">
      <w:rPr>
        <w:sz w:val="20"/>
        <w:szCs w:val="20"/>
      </w:rPr>
      <w:t>Filipino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ECA2" w14:textId="77777777" w:rsidR="00071110" w:rsidRDefault="00071110">
      <w:pPr>
        <w:spacing w:after="0"/>
      </w:pPr>
      <w:r>
        <w:separator/>
      </w:r>
    </w:p>
  </w:footnote>
  <w:footnote w:type="continuationSeparator" w:id="0">
    <w:p w14:paraId="5DC36C61" w14:textId="77777777" w:rsidR="00071110" w:rsidRDefault="00071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CC72" w14:textId="77777777" w:rsidR="003967DD" w:rsidRDefault="00000000">
    <w:pPr>
      <w:pStyle w:val="Header"/>
    </w:pPr>
    <w:r>
      <w:rPr>
        <w:noProof/>
      </w:rPr>
      <w:drawing>
        <wp:anchor distT="0" distB="0" distL="114300" distR="114300" simplePos="0" relativeHeight="251658240" behindDoc="1" locked="0" layoutInCell="1" allowOverlap="1" wp14:anchorId="7F441E35" wp14:editId="7347CDF0">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830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33907558">
      <w:start w:val="1"/>
      <w:numFmt w:val="bullet"/>
      <w:lvlText w:val=""/>
      <w:lvlJc w:val="left"/>
      <w:pPr>
        <w:ind w:left="720" w:hanging="360"/>
      </w:pPr>
      <w:rPr>
        <w:rFonts w:ascii="Symbol" w:hAnsi="Symbol" w:hint="default"/>
      </w:rPr>
    </w:lvl>
    <w:lvl w:ilvl="1" w:tplc="1A0E0D04" w:tentative="1">
      <w:start w:val="1"/>
      <w:numFmt w:val="bullet"/>
      <w:lvlText w:val="o"/>
      <w:lvlJc w:val="left"/>
      <w:pPr>
        <w:ind w:left="1440" w:hanging="360"/>
      </w:pPr>
      <w:rPr>
        <w:rFonts w:ascii="Courier New" w:hAnsi="Courier New" w:cs="Courier New" w:hint="default"/>
      </w:rPr>
    </w:lvl>
    <w:lvl w:ilvl="2" w:tplc="B3A2E478" w:tentative="1">
      <w:start w:val="1"/>
      <w:numFmt w:val="bullet"/>
      <w:lvlText w:val=""/>
      <w:lvlJc w:val="left"/>
      <w:pPr>
        <w:ind w:left="2160" w:hanging="360"/>
      </w:pPr>
      <w:rPr>
        <w:rFonts w:ascii="Wingdings" w:hAnsi="Wingdings" w:hint="default"/>
      </w:rPr>
    </w:lvl>
    <w:lvl w:ilvl="3" w:tplc="7CDEC8CA" w:tentative="1">
      <w:start w:val="1"/>
      <w:numFmt w:val="bullet"/>
      <w:lvlText w:val=""/>
      <w:lvlJc w:val="left"/>
      <w:pPr>
        <w:ind w:left="2880" w:hanging="360"/>
      </w:pPr>
      <w:rPr>
        <w:rFonts w:ascii="Symbol" w:hAnsi="Symbol" w:hint="default"/>
      </w:rPr>
    </w:lvl>
    <w:lvl w:ilvl="4" w:tplc="607856EE" w:tentative="1">
      <w:start w:val="1"/>
      <w:numFmt w:val="bullet"/>
      <w:lvlText w:val="o"/>
      <w:lvlJc w:val="left"/>
      <w:pPr>
        <w:ind w:left="3600" w:hanging="360"/>
      </w:pPr>
      <w:rPr>
        <w:rFonts w:ascii="Courier New" w:hAnsi="Courier New" w:cs="Courier New" w:hint="default"/>
      </w:rPr>
    </w:lvl>
    <w:lvl w:ilvl="5" w:tplc="6FF22DCC" w:tentative="1">
      <w:start w:val="1"/>
      <w:numFmt w:val="bullet"/>
      <w:lvlText w:val=""/>
      <w:lvlJc w:val="left"/>
      <w:pPr>
        <w:ind w:left="4320" w:hanging="360"/>
      </w:pPr>
      <w:rPr>
        <w:rFonts w:ascii="Wingdings" w:hAnsi="Wingdings" w:hint="default"/>
      </w:rPr>
    </w:lvl>
    <w:lvl w:ilvl="6" w:tplc="5094BA3C" w:tentative="1">
      <w:start w:val="1"/>
      <w:numFmt w:val="bullet"/>
      <w:lvlText w:val=""/>
      <w:lvlJc w:val="left"/>
      <w:pPr>
        <w:ind w:left="5040" w:hanging="360"/>
      </w:pPr>
      <w:rPr>
        <w:rFonts w:ascii="Symbol" w:hAnsi="Symbol" w:hint="default"/>
      </w:rPr>
    </w:lvl>
    <w:lvl w:ilvl="7" w:tplc="0E6A63AC" w:tentative="1">
      <w:start w:val="1"/>
      <w:numFmt w:val="bullet"/>
      <w:lvlText w:val="o"/>
      <w:lvlJc w:val="left"/>
      <w:pPr>
        <w:ind w:left="5760" w:hanging="360"/>
      </w:pPr>
      <w:rPr>
        <w:rFonts w:ascii="Courier New" w:hAnsi="Courier New" w:cs="Courier New" w:hint="default"/>
      </w:rPr>
    </w:lvl>
    <w:lvl w:ilvl="8" w:tplc="486606A6"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1E726364">
      <w:start w:val="1"/>
      <w:numFmt w:val="bullet"/>
      <w:lvlText w:val=""/>
      <w:lvlJc w:val="left"/>
      <w:pPr>
        <w:ind w:left="720" w:hanging="360"/>
      </w:pPr>
      <w:rPr>
        <w:rFonts w:ascii="Symbol" w:hAnsi="Symbol" w:hint="default"/>
      </w:rPr>
    </w:lvl>
    <w:lvl w:ilvl="1" w:tplc="6A083A10" w:tentative="1">
      <w:start w:val="1"/>
      <w:numFmt w:val="bullet"/>
      <w:lvlText w:val="o"/>
      <w:lvlJc w:val="left"/>
      <w:pPr>
        <w:ind w:left="1440" w:hanging="360"/>
      </w:pPr>
      <w:rPr>
        <w:rFonts w:ascii="Courier New" w:hAnsi="Courier New" w:cs="Courier New" w:hint="default"/>
      </w:rPr>
    </w:lvl>
    <w:lvl w:ilvl="2" w:tplc="C72A1EB0" w:tentative="1">
      <w:start w:val="1"/>
      <w:numFmt w:val="bullet"/>
      <w:lvlText w:val=""/>
      <w:lvlJc w:val="left"/>
      <w:pPr>
        <w:ind w:left="2160" w:hanging="360"/>
      </w:pPr>
      <w:rPr>
        <w:rFonts w:ascii="Wingdings" w:hAnsi="Wingdings" w:hint="default"/>
      </w:rPr>
    </w:lvl>
    <w:lvl w:ilvl="3" w:tplc="BCC8B3BC" w:tentative="1">
      <w:start w:val="1"/>
      <w:numFmt w:val="bullet"/>
      <w:lvlText w:val=""/>
      <w:lvlJc w:val="left"/>
      <w:pPr>
        <w:ind w:left="2880" w:hanging="360"/>
      </w:pPr>
      <w:rPr>
        <w:rFonts w:ascii="Symbol" w:hAnsi="Symbol" w:hint="default"/>
      </w:rPr>
    </w:lvl>
    <w:lvl w:ilvl="4" w:tplc="C9E4E33A" w:tentative="1">
      <w:start w:val="1"/>
      <w:numFmt w:val="bullet"/>
      <w:lvlText w:val="o"/>
      <w:lvlJc w:val="left"/>
      <w:pPr>
        <w:ind w:left="3600" w:hanging="360"/>
      </w:pPr>
      <w:rPr>
        <w:rFonts w:ascii="Courier New" w:hAnsi="Courier New" w:cs="Courier New" w:hint="default"/>
      </w:rPr>
    </w:lvl>
    <w:lvl w:ilvl="5" w:tplc="ACE2D968" w:tentative="1">
      <w:start w:val="1"/>
      <w:numFmt w:val="bullet"/>
      <w:lvlText w:val=""/>
      <w:lvlJc w:val="left"/>
      <w:pPr>
        <w:ind w:left="4320" w:hanging="360"/>
      </w:pPr>
      <w:rPr>
        <w:rFonts w:ascii="Wingdings" w:hAnsi="Wingdings" w:hint="default"/>
      </w:rPr>
    </w:lvl>
    <w:lvl w:ilvl="6" w:tplc="05A635A6" w:tentative="1">
      <w:start w:val="1"/>
      <w:numFmt w:val="bullet"/>
      <w:lvlText w:val=""/>
      <w:lvlJc w:val="left"/>
      <w:pPr>
        <w:ind w:left="5040" w:hanging="360"/>
      </w:pPr>
      <w:rPr>
        <w:rFonts w:ascii="Symbol" w:hAnsi="Symbol" w:hint="default"/>
      </w:rPr>
    </w:lvl>
    <w:lvl w:ilvl="7" w:tplc="97DA2190" w:tentative="1">
      <w:start w:val="1"/>
      <w:numFmt w:val="bullet"/>
      <w:lvlText w:val="o"/>
      <w:lvlJc w:val="left"/>
      <w:pPr>
        <w:ind w:left="5760" w:hanging="360"/>
      </w:pPr>
      <w:rPr>
        <w:rFonts w:ascii="Courier New" w:hAnsi="Courier New" w:cs="Courier New" w:hint="default"/>
      </w:rPr>
    </w:lvl>
    <w:lvl w:ilvl="8" w:tplc="DF86A1B8"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EE2A7AFE">
      <w:start w:val="1"/>
      <w:numFmt w:val="lowerLetter"/>
      <w:pStyle w:val="Alphabetlist"/>
      <w:lvlText w:val="%1."/>
      <w:lvlJc w:val="left"/>
      <w:pPr>
        <w:ind w:left="360" w:hanging="360"/>
      </w:pPr>
    </w:lvl>
    <w:lvl w:ilvl="1" w:tplc="03C6FB20" w:tentative="1">
      <w:start w:val="1"/>
      <w:numFmt w:val="lowerLetter"/>
      <w:lvlText w:val="%2."/>
      <w:lvlJc w:val="left"/>
      <w:pPr>
        <w:ind w:left="1440" w:hanging="360"/>
      </w:pPr>
    </w:lvl>
    <w:lvl w:ilvl="2" w:tplc="95127618" w:tentative="1">
      <w:start w:val="1"/>
      <w:numFmt w:val="lowerRoman"/>
      <w:lvlText w:val="%3."/>
      <w:lvlJc w:val="right"/>
      <w:pPr>
        <w:ind w:left="2160" w:hanging="180"/>
      </w:pPr>
    </w:lvl>
    <w:lvl w:ilvl="3" w:tplc="12C8097A" w:tentative="1">
      <w:start w:val="1"/>
      <w:numFmt w:val="decimal"/>
      <w:lvlText w:val="%4."/>
      <w:lvlJc w:val="left"/>
      <w:pPr>
        <w:ind w:left="2880" w:hanging="360"/>
      </w:pPr>
    </w:lvl>
    <w:lvl w:ilvl="4" w:tplc="E67CD328" w:tentative="1">
      <w:start w:val="1"/>
      <w:numFmt w:val="lowerLetter"/>
      <w:lvlText w:val="%5."/>
      <w:lvlJc w:val="left"/>
      <w:pPr>
        <w:ind w:left="3600" w:hanging="360"/>
      </w:pPr>
    </w:lvl>
    <w:lvl w:ilvl="5" w:tplc="268643B4" w:tentative="1">
      <w:start w:val="1"/>
      <w:numFmt w:val="lowerRoman"/>
      <w:lvlText w:val="%6."/>
      <w:lvlJc w:val="right"/>
      <w:pPr>
        <w:ind w:left="4320" w:hanging="180"/>
      </w:pPr>
    </w:lvl>
    <w:lvl w:ilvl="6" w:tplc="E6DADEAC" w:tentative="1">
      <w:start w:val="1"/>
      <w:numFmt w:val="decimal"/>
      <w:lvlText w:val="%7."/>
      <w:lvlJc w:val="left"/>
      <w:pPr>
        <w:ind w:left="5040" w:hanging="360"/>
      </w:pPr>
    </w:lvl>
    <w:lvl w:ilvl="7" w:tplc="1060A0E2" w:tentative="1">
      <w:start w:val="1"/>
      <w:numFmt w:val="lowerLetter"/>
      <w:lvlText w:val="%8."/>
      <w:lvlJc w:val="left"/>
      <w:pPr>
        <w:ind w:left="5760" w:hanging="360"/>
      </w:pPr>
    </w:lvl>
    <w:lvl w:ilvl="8" w:tplc="A2ECB2DA"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90D4C232">
      <w:start w:val="1"/>
      <w:numFmt w:val="decimal"/>
      <w:pStyle w:val="Numberlist"/>
      <w:lvlText w:val="%1."/>
      <w:lvlJc w:val="left"/>
      <w:pPr>
        <w:ind w:left="720" w:hanging="360"/>
      </w:pPr>
    </w:lvl>
    <w:lvl w:ilvl="1" w:tplc="7BF621EE" w:tentative="1">
      <w:start w:val="1"/>
      <w:numFmt w:val="lowerLetter"/>
      <w:lvlText w:val="%2."/>
      <w:lvlJc w:val="left"/>
      <w:pPr>
        <w:ind w:left="1440" w:hanging="360"/>
      </w:pPr>
    </w:lvl>
    <w:lvl w:ilvl="2" w:tplc="2F6A5878" w:tentative="1">
      <w:start w:val="1"/>
      <w:numFmt w:val="lowerRoman"/>
      <w:lvlText w:val="%3."/>
      <w:lvlJc w:val="right"/>
      <w:pPr>
        <w:ind w:left="2160" w:hanging="180"/>
      </w:pPr>
    </w:lvl>
    <w:lvl w:ilvl="3" w:tplc="615EE4F2" w:tentative="1">
      <w:start w:val="1"/>
      <w:numFmt w:val="decimal"/>
      <w:lvlText w:val="%4."/>
      <w:lvlJc w:val="left"/>
      <w:pPr>
        <w:ind w:left="2880" w:hanging="360"/>
      </w:pPr>
    </w:lvl>
    <w:lvl w:ilvl="4" w:tplc="AC907E54" w:tentative="1">
      <w:start w:val="1"/>
      <w:numFmt w:val="lowerLetter"/>
      <w:lvlText w:val="%5."/>
      <w:lvlJc w:val="left"/>
      <w:pPr>
        <w:ind w:left="3600" w:hanging="360"/>
      </w:pPr>
    </w:lvl>
    <w:lvl w:ilvl="5" w:tplc="F154CF46" w:tentative="1">
      <w:start w:val="1"/>
      <w:numFmt w:val="lowerRoman"/>
      <w:lvlText w:val="%6."/>
      <w:lvlJc w:val="right"/>
      <w:pPr>
        <w:ind w:left="4320" w:hanging="180"/>
      </w:pPr>
    </w:lvl>
    <w:lvl w:ilvl="6" w:tplc="4E1601D6" w:tentative="1">
      <w:start w:val="1"/>
      <w:numFmt w:val="decimal"/>
      <w:lvlText w:val="%7."/>
      <w:lvlJc w:val="left"/>
      <w:pPr>
        <w:ind w:left="5040" w:hanging="360"/>
      </w:pPr>
    </w:lvl>
    <w:lvl w:ilvl="7" w:tplc="E68040B0" w:tentative="1">
      <w:start w:val="1"/>
      <w:numFmt w:val="lowerLetter"/>
      <w:lvlText w:val="%8."/>
      <w:lvlJc w:val="left"/>
      <w:pPr>
        <w:ind w:left="5760" w:hanging="360"/>
      </w:pPr>
    </w:lvl>
    <w:lvl w:ilvl="8" w:tplc="036CC45A"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D8F864C4">
      <w:start w:val="1"/>
      <w:numFmt w:val="bullet"/>
      <w:pStyle w:val="Bullet2"/>
      <w:lvlText w:val="o"/>
      <w:lvlJc w:val="left"/>
      <w:pPr>
        <w:ind w:left="644" w:hanging="360"/>
      </w:pPr>
      <w:rPr>
        <w:rFonts w:ascii="Courier New" w:hAnsi="Courier New" w:cs="Courier New" w:hint="default"/>
      </w:rPr>
    </w:lvl>
    <w:lvl w:ilvl="1" w:tplc="3BA46CA2" w:tentative="1">
      <w:start w:val="1"/>
      <w:numFmt w:val="bullet"/>
      <w:lvlText w:val="o"/>
      <w:lvlJc w:val="left"/>
      <w:pPr>
        <w:ind w:left="1440" w:hanging="360"/>
      </w:pPr>
      <w:rPr>
        <w:rFonts w:ascii="Courier New" w:hAnsi="Courier New" w:cs="Courier New" w:hint="default"/>
      </w:rPr>
    </w:lvl>
    <w:lvl w:ilvl="2" w:tplc="D9E6C5FE" w:tentative="1">
      <w:start w:val="1"/>
      <w:numFmt w:val="bullet"/>
      <w:lvlText w:val=""/>
      <w:lvlJc w:val="left"/>
      <w:pPr>
        <w:ind w:left="2160" w:hanging="360"/>
      </w:pPr>
      <w:rPr>
        <w:rFonts w:ascii="Wingdings" w:hAnsi="Wingdings" w:hint="default"/>
      </w:rPr>
    </w:lvl>
    <w:lvl w:ilvl="3" w:tplc="5042837C" w:tentative="1">
      <w:start w:val="1"/>
      <w:numFmt w:val="bullet"/>
      <w:lvlText w:val=""/>
      <w:lvlJc w:val="left"/>
      <w:pPr>
        <w:ind w:left="2880" w:hanging="360"/>
      </w:pPr>
      <w:rPr>
        <w:rFonts w:ascii="Symbol" w:hAnsi="Symbol" w:hint="default"/>
      </w:rPr>
    </w:lvl>
    <w:lvl w:ilvl="4" w:tplc="9DAEA754" w:tentative="1">
      <w:start w:val="1"/>
      <w:numFmt w:val="bullet"/>
      <w:lvlText w:val="o"/>
      <w:lvlJc w:val="left"/>
      <w:pPr>
        <w:ind w:left="3600" w:hanging="360"/>
      </w:pPr>
      <w:rPr>
        <w:rFonts w:ascii="Courier New" w:hAnsi="Courier New" w:cs="Courier New" w:hint="default"/>
      </w:rPr>
    </w:lvl>
    <w:lvl w:ilvl="5" w:tplc="BA0C17D4" w:tentative="1">
      <w:start w:val="1"/>
      <w:numFmt w:val="bullet"/>
      <w:lvlText w:val=""/>
      <w:lvlJc w:val="left"/>
      <w:pPr>
        <w:ind w:left="4320" w:hanging="360"/>
      </w:pPr>
      <w:rPr>
        <w:rFonts w:ascii="Wingdings" w:hAnsi="Wingdings" w:hint="default"/>
      </w:rPr>
    </w:lvl>
    <w:lvl w:ilvl="6" w:tplc="7DF80134" w:tentative="1">
      <w:start w:val="1"/>
      <w:numFmt w:val="bullet"/>
      <w:lvlText w:val=""/>
      <w:lvlJc w:val="left"/>
      <w:pPr>
        <w:ind w:left="5040" w:hanging="360"/>
      </w:pPr>
      <w:rPr>
        <w:rFonts w:ascii="Symbol" w:hAnsi="Symbol" w:hint="default"/>
      </w:rPr>
    </w:lvl>
    <w:lvl w:ilvl="7" w:tplc="9B6CFCDC" w:tentative="1">
      <w:start w:val="1"/>
      <w:numFmt w:val="bullet"/>
      <w:lvlText w:val="o"/>
      <w:lvlJc w:val="left"/>
      <w:pPr>
        <w:ind w:left="5760" w:hanging="360"/>
      </w:pPr>
      <w:rPr>
        <w:rFonts w:ascii="Courier New" w:hAnsi="Courier New" w:cs="Courier New" w:hint="default"/>
      </w:rPr>
    </w:lvl>
    <w:lvl w:ilvl="8" w:tplc="51EE9682"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C53870CC">
      <w:start w:val="1"/>
      <w:numFmt w:val="bullet"/>
      <w:pStyle w:val="Bullet1"/>
      <w:lvlText w:val=""/>
      <w:lvlJc w:val="left"/>
      <w:pPr>
        <w:ind w:left="720" w:hanging="360"/>
      </w:pPr>
      <w:rPr>
        <w:rFonts w:ascii="Symbol" w:hAnsi="Symbol" w:hint="default"/>
      </w:rPr>
    </w:lvl>
    <w:lvl w:ilvl="1" w:tplc="D6CCF56A" w:tentative="1">
      <w:start w:val="1"/>
      <w:numFmt w:val="bullet"/>
      <w:lvlText w:val="o"/>
      <w:lvlJc w:val="left"/>
      <w:pPr>
        <w:ind w:left="1440" w:hanging="360"/>
      </w:pPr>
      <w:rPr>
        <w:rFonts w:ascii="Courier New" w:hAnsi="Courier New" w:cs="Courier New" w:hint="default"/>
      </w:rPr>
    </w:lvl>
    <w:lvl w:ilvl="2" w:tplc="786C4CF0" w:tentative="1">
      <w:start w:val="1"/>
      <w:numFmt w:val="bullet"/>
      <w:lvlText w:val=""/>
      <w:lvlJc w:val="left"/>
      <w:pPr>
        <w:ind w:left="2160" w:hanging="360"/>
      </w:pPr>
      <w:rPr>
        <w:rFonts w:ascii="Wingdings" w:hAnsi="Wingdings" w:hint="default"/>
      </w:rPr>
    </w:lvl>
    <w:lvl w:ilvl="3" w:tplc="FAA2B57A" w:tentative="1">
      <w:start w:val="1"/>
      <w:numFmt w:val="bullet"/>
      <w:lvlText w:val=""/>
      <w:lvlJc w:val="left"/>
      <w:pPr>
        <w:ind w:left="2880" w:hanging="360"/>
      </w:pPr>
      <w:rPr>
        <w:rFonts w:ascii="Symbol" w:hAnsi="Symbol" w:hint="default"/>
      </w:rPr>
    </w:lvl>
    <w:lvl w:ilvl="4" w:tplc="B5F2AB0A" w:tentative="1">
      <w:start w:val="1"/>
      <w:numFmt w:val="bullet"/>
      <w:lvlText w:val="o"/>
      <w:lvlJc w:val="left"/>
      <w:pPr>
        <w:ind w:left="3600" w:hanging="360"/>
      </w:pPr>
      <w:rPr>
        <w:rFonts w:ascii="Courier New" w:hAnsi="Courier New" w:cs="Courier New" w:hint="default"/>
      </w:rPr>
    </w:lvl>
    <w:lvl w:ilvl="5" w:tplc="3600E780" w:tentative="1">
      <w:start w:val="1"/>
      <w:numFmt w:val="bullet"/>
      <w:lvlText w:val=""/>
      <w:lvlJc w:val="left"/>
      <w:pPr>
        <w:ind w:left="4320" w:hanging="360"/>
      </w:pPr>
      <w:rPr>
        <w:rFonts w:ascii="Wingdings" w:hAnsi="Wingdings" w:hint="default"/>
      </w:rPr>
    </w:lvl>
    <w:lvl w:ilvl="6" w:tplc="C556F2AE" w:tentative="1">
      <w:start w:val="1"/>
      <w:numFmt w:val="bullet"/>
      <w:lvlText w:val=""/>
      <w:lvlJc w:val="left"/>
      <w:pPr>
        <w:ind w:left="5040" w:hanging="360"/>
      </w:pPr>
      <w:rPr>
        <w:rFonts w:ascii="Symbol" w:hAnsi="Symbol" w:hint="default"/>
      </w:rPr>
    </w:lvl>
    <w:lvl w:ilvl="7" w:tplc="7EFC1966" w:tentative="1">
      <w:start w:val="1"/>
      <w:numFmt w:val="bullet"/>
      <w:lvlText w:val="o"/>
      <w:lvlJc w:val="left"/>
      <w:pPr>
        <w:ind w:left="5760" w:hanging="360"/>
      </w:pPr>
      <w:rPr>
        <w:rFonts w:ascii="Courier New" w:hAnsi="Courier New" w:cs="Courier New" w:hint="default"/>
      </w:rPr>
    </w:lvl>
    <w:lvl w:ilvl="8" w:tplc="B8D69704" w:tentative="1">
      <w:start w:val="1"/>
      <w:numFmt w:val="bullet"/>
      <w:lvlText w:val=""/>
      <w:lvlJc w:val="left"/>
      <w:pPr>
        <w:ind w:left="6480" w:hanging="360"/>
      </w:pPr>
      <w:rPr>
        <w:rFonts w:ascii="Wingdings" w:hAnsi="Wingdings" w:hint="default"/>
      </w:rPr>
    </w:lvl>
  </w:abstractNum>
  <w:num w:numId="1" w16cid:durableId="1533419549">
    <w:abstractNumId w:val="0"/>
  </w:num>
  <w:num w:numId="2" w16cid:durableId="948007869">
    <w:abstractNumId w:val="1"/>
  </w:num>
  <w:num w:numId="3" w16cid:durableId="1782648806">
    <w:abstractNumId w:val="2"/>
  </w:num>
  <w:num w:numId="4" w16cid:durableId="168495342">
    <w:abstractNumId w:val="3"/>
  </w:num>
  <w:num w:numId="5" w16cid:durableId="1426532066">
    <w:abstractNumId w:val="4"/>
  </w:num>
  <w:num w:numId="6" w16cid:durableId="733237026">
    <w:abstractNumId w:val="9"/>
  </w:num>
  <w:num w:numId="7" w16cid:durableId="479081425">
    <w:abstractNumId w:val="5"/>
  </w:num>
  <w:num w:numId="8" w16cid:durableId="725373302">
    <w:abstractNumId w:val="6"/>
  </w:num>
  <w:num w:numId="9" w16cid:durableId="665330202">
    <w:abstractNumId w:val="7"/>
  </w:num>
  <w:num w:numId="10" w16cid:durableId="156306890">
    <w:abstractNumId w:val="8"/>
  </w:num>
  <w:num w:numId="11" w16cid:durableId="1296136697">
    <w:abstractNumId w:val="10"/>
  </w:num>
  <w:num w:numId="12" w16cid:durableId="239600518">
    <w:abstractNumId w:val="15"/>
  </w:num>
  <w:num w:numId="13" w16cid:durableId="897059025">
    <w:abstractNumId w:val="17"/>
  </w:num>
  <w:num w:numId="14" w16cid:durableId="87819662">
    <w:abstractNumId w:val="18"/>
  </w:num>
  <w:num w:numId="15" w16cid:durableId="1781800536">
    <w:abstractNumId w:val="13"/>
  </w:num>
  <w:num w:numId="16" w16cid:durableId="221791573">
    <w:abstractNumId w:val="16"/>
  </w:num>
  <w:num w:numId="17" w16cid:durableId="119107690">
    <w:abstractNumId w:val="14"/>
  </w:num>
  <w:num w:numId="18" w16cid:durableId="1290282187">
    <w:abstractNumId w:val="12"/>
  </w:num>
  <w:num w:numId="19" w16cid:durableId="169562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revisionView w:inkAnnotations="0"/>
  <w:defaultTabStop w:val="720"/>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71110"/>
    <w:rsid w:val="00080DA9"/>
    <w:rsid w:val="000861DD"/>
    <w:rsid w:val="00093FB7"/>
    <w:rsid w:val="00095D41"/>
    <w:rsid w:val="000A47D4"/>
    <w:rsid w:val="000C600E"/>
    <w:rsid w:val="00122369"/>
    <w:rsid w:val="00150E0F"/>
    <w:rsid w:val="00157212"/>
    <w:rsid w:val="0016287D"/>
    <w:rsid w:val="00163408"/>
    <w:rsid w:val="00172A0F"/>
    <w:rsid w:val="001939F0"/>
    <w:rsid w:val="00195AED"/>
    <w:rsid w:val="001D0D94"/>
    <w:rsid w:val="001D13F9"/>
    <w:rsid w:val="001E0829"/>
    <w:rsid w:val="001F39DD"/>
    <w:rsid w:val="002512BE"/>
    <w:rsid w:val="00275FB8"/>
    <w:rsid w:val="0028443D"/>
    <w:rsid w:val="002A4A96"/>
    <w:rsid w:val="002D38AD"/>
    <w:rsid w:val="002E3BED"/>
    <w:rsid w:val="002F6115"/>
    <w:rsid w:val="00312720"/>
    <w:rsid w:val="00343AFC"/>
    <w:rsid w:val="0034745C"/>
    <w:rsid w:val="00383C2A"/>
    <w:rsid w:val="003967DD"/>
    <w:rsid w:val="003A4C39"/>
    <w:rsid w:val="003F2643"/>
    <w:rsid w:val="0042333B"/>
    <w:rsid w:val="00487F91"/>
    <w:rsid w:val="004B2ED6"/>
    <w:rsid w:val="004F231E"/>
    <w:rsid w:val="00512BBA"/>
    <w:rsid w:val="005478A0"/>
    <w:rsid w:val="00555277"/>
    <w:rsid w:val="00565D22"/>
    <w:rsid w:val="00567CF0"/>
    <w:rsid w:val="00584366"/>
    <w:rsid w:val="005A4F12"/>
    <w:rsid w:val="005E4851"/>
    <w:rsid w:val="00624A55"/>
    <w:rsid w:val="006671CE"/>
    <w:rsid w:val="006A1F8A"/>
    <w:rsid w:val="006A25AC"/>
    <w:rsid w:val="006B0EDA"/>
    <w:rsid w:val="006C45C0"/>
    <w:rsid w:val="006E2B9A"/>
    <w:rsid w:val="00710CED"/>
    <w:rsid w:val="00735566"/>
    <w:rsid w:val="00767573"/>
    <w:rsid w:val="007B556E"/>
    <w:rsid w:val="007D3E38"/>
    <w:rsid w:val="00805881"/>
    <w:rsid w:val="008065DA"/>
    <w:rsid w:val="00846414"/>
    <w:rsid w:val="00890680"/>
    <w:rsid w:val="00892E24"/>
    <w:rsid w:val="008A6084"/>
    <w:rsid w:val="008B1737"/>
    <w:rsid w:val="008F3D35"/>
    <w:rsid w:val="009363DE"/>
    <w:rsid w:val="00952690"/>
    <w:rsid w:val="009651E8"/>
    <w:rsid w:val="0099050B"/>
    <w:rsid w:val="009926F4"/>
    <w:rsid w:val="009B0A07"/>
    <w:rsid w:val="009F6A77"/>
    <w:rsid w:val="00A31926"/>
    <w:rsid w:val="00A710DF"/>
    <w:rsid w:val="00B21562"/>
    <w:rsid w:val="00C14A2D"/>
    <w:rsid w:val="00C37E9D"/>
    <w:rsid w:val="00C539BB"/>
    <w:rsid w:val="00CC5AA8"/>
    <w:rsid w:val="00CD5993"/>
    <w:rsid w:val="00CF0E5A"/>
    <w:rsid w:val="00D47DC2"/>
    <w:rsid w:val="00D9777A"/>
    <w:rsid w:val="00DC4D0D"/>
    <w:rsid w:val="00E120DE"/>
    <w:rsid w:val="00E34263"/>
    <w:rsid w:val="00E34721"/>
    <w:rsid w:val="00E4317E"/>
    <w:rsid w:val="00E5030B"/>
    <w:rsid w:val="00E64758"/>
    <w:rsid w:val="00E77EB9"/>
    <w:rsid w:val="00EA3D54"/>
    <w:rsid w:val="00F5271F"/>
    <w:rsid w:val="00F9471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90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Menzionenonrisolta1">
    <w:name w:val="Menzione non risolta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Floods_assistance_for_parents_and_carers_Filipino</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073145-2F57-4DEE-9C93-4DCC11E3514A}"/>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Mark Gomez</cp:lastModifiedBy>
  <cp:revision>2</cp:revision>
  <dcterms:created xsi:type="dcterms:W3CDTF">2022-10-26T23:20:00Z</dcterms:created>
  <dcterms:modified xsi:type="dcterms:W3CDTF">2022-10-26T23:20:00Z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