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39694F91" w:rsidR="008B7D39"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r w:rsidR="00822A9E">
        <w:rPr>
          <w:rFonts w:asciiTheme="majorHAnsi" w:eastAsiaTheme="majorEastAsia" w:hAnsiTheme="majorHAnsi" w:cstheme="majorBidi"/>
          <w:b/>
          <w:bCs/>
          <w:color w:val="1F1545" w:themeColor="text1"/>
          <w:spacing w:val="-10"/>
          <w:kern w:val="28"/>
          <w:sz w:val="28"/>
          <w:szCs w:val="28"/>
        </w:rPr>
        <w:t xml:space="preserve"> FOR </w:t>
      </w:r>
      <w:r w:rsidR="00AC1628">
        <w:rPr>
          <w:rFonts w:asciiTheme="majorHAnsi" w:eastAsiaTheme="majorEastAsia" w:hAnsiTheme="majorHAnsi" w:cstheme="majorBidi"/>
          <w:b/>
          <w:bCs/>
          <w:color w:val="1F1545" w:themeColor="text1"/>
          <w:spacing w:val="-10"/>
          <w:kern w:val="28"/>
          <w:sz w:val="28"/>
          <w:szCs w:val="28"/>
        </w:rPr>
        <w:t xml:space="preserve">16 </w:t>
      </w:r>
      <w:r w:rsidR="00822A9E">
        <w:rPr>
          <w:rFonts w:asciiTheme="majorHAnsi" w:eastAsiaTheme="majorEastAsia" w:hAnsiTheme="majorHAnsi" w:cstheme="majorBidi"/>
          <w:b/>
          <w:bCs/>
          <w:color w:val="1F1545" w:themeColor="text1"/>
          <w:spacing w:val="-10"/>
          <w:kern w:val="28"/>
          <w:sz w:val="28"/>
          <w:szCs w:val="28"/>
        </w:rPr>
        <w:t>YEARS AND OVER (Mature Minor)</w:t>
      </w:r>
    </w:p>
    <w:p w14:paraId="32258C7B" w14:textId="181E4040" w:rsidR="00821612" w:rsidRDefault="00822A9E" w:rsidP="00AC1628">
      <w:pPr>
        <w:spacing w:before="29" w:line="271" w:lineRule="exact"/>
        <w:ind w:right="-23"/>
        <w:jc w:val="both"/>
      </w:pPr>
      <w:r w:rsidRPr="00822A9E">
        <w:t>This form</w:t>
      </w:r>
      <w:r>
        <w:t xml:space="preserve"> can </w:t>
      </w:r>
      <w:r w:rsidR="00821612">
        <w:t>be signed by a minor applicant (</w:t>
      </w:r>
      <w:r w:rsidR="00AC1628">
        <w:t xml:space="preserve">16 </w:t>
      </w:r>
      <w:r w:rsidR="00821612">
        <w:t>years and over who holds a concession card) unless the school believes that the minor applicant is incapable of understanding the general nature and effect of giving the consent or communicating the consent. The school is not required to assess every minor applicant, only those that the school believes may be incapable of giving consent.</w:t>
      </w:r>
    </w:p>
    <w:p w14:paraId="658B27F8" w14:textId="77777777" w:rsidR="00821612" w:rsidRPr="00A60909" w:rsidRDefault="00821612" w:rsidP="00821612">
      <w:pPr>
        <w:spacing w:before="29" w:line="271" w:lineRule="exact"/>
        <w:ind w:right="-23"/>
        <w:jc w:val="both"/>
        <w:rPr>
          <w:rStyle w:val="SubtleEmphasis"/>
          <w:b/>
          <w:bCs/>
          <w:color w:val="auto"/>
        </w:rPr>
      </w:pPr>
      <w:r w:rsidRPr="00A60909">
        <w:rPr>
          <w:rStyle w:val="SubtleEmphasis"/>
          <w:b/>
          <w:bCs/>
          <w:color w:val="auto"/>
        </w:rPr>
        <w:t>This form is only to be used when the student is the applicant.</w:t>
      </w:r>
    </w:p>
    <w:p w14:paraId="6E213EB4" w14:textId="26893468" w:rsidR="00822A9E" w:rsidRPr="00822A9E" w:rsidRDefault="00822A9E" w:rsidP="00025FCC">
      <w:pPr>
        <w:spacing w:before="60" w:after="60" w:line="240" w:lineRule="auto"/>
      </w:pPr>
    </w:p>
    <w:p w14:paraId="7DE63994" w14:textId="4BE2C81A" w:rsidR="008B7D39" w:rsidRPr="008B7D39" w:rsidRDefault="008B7D39"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1EB214DF">
                <wp:simplePos x="0" y="0"/>
                <wp:positionH relativeFrom="column">
                  <wp:posOffset>3190875</wp:posOffset>
                </wp:positionH>
                <wp:positionV relativeFrom="paragraph">
                  <wp:posOffset>6985</wp:posOffset>
                </wp:positionV>
                <wp:extent cx="2790825" cy="333375"/>
                <wp:effectExtent l="0" t="0" r="28575" b="28575"/>
                <wp:wrapNone/>
                <wp:docPr id="920736838" name="Rectangle 1" descr="This box requires the School Number"/>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62093" id="Rectangle 1" o:spid="_x0000_s1026" alt="This box requires the School Number" style="position:absolute;margin-left:251.25pt;margin-top:.55pt;width:219.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" fillcolor="white [3212]" strokecolor="#000e18 [484]" strokeweight="1.5p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548DA8B1">
                <wp:simplePos x="0" y="0"/>
                <wp:positionH relativeFrom="column">
                  <wp:posOffset>22860</wp:posOffset>
                </wp:positionH>
                <wp:positionV relativeFrom="paragraph">
                  <wp:posOffset>15240</wp:posOffset>
                </wp:positionV>
                <wp:extent cx="2790825" cy="333375"/>
                <wp:effectExtent l="0" t="0" r="28575" b="28575"/>
                <wp:wrapNone/>
                <wp:docPr id="462067859" name="Rectangle 1" descr="This box requires the School Name"/>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0539D" id="Rectangle 1" o:spid="_x0000_s1026" alt="This box requires the School Name" style="position:absolute;margin-left:1.8pt;margin-top:1.2pt;width:21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" fillcolor="white [3212]" strokecolor="#000e18 [484]" strokeweight="1.5p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15B66A4C" w:rsidR="00AF2C52" w:rsidRDefault="00A34E60" w:rsidP="00025FCC">
      <w:pPr>
        <w:pStyle w:val="Heading2"/>
        <w:spacing w:before="60" w:after="60" w:line="240" w:lineRule="auto"/>
      </w:pPr>
      <w:r>
        <w:t>Applicant</w:t>
      </w:r>
      <w:r w:rsidR="008B7D39">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tblGrid>
      <w:tr w:rsidR="00820707" w14:paraId="490D111B" w14:textId="77777777" w:rsidTr="001E7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88E8239" w14:textId="77777777" w:rsidR="00820707" w:rsidRPr="00820707" w:rsidRDefault="00820707" w:rsidP="001E7E3B">
            <w:pPr>
              <w:spacing w:after="0"/>
              <w:jc w:val="center"/>
              <w:rPr>
                <w:szCs w:val="22"/>
              </w:rPr>
            </w:pPr>
          </w:p>
        </w:tc>
        <w:tc>
          <w:tcPr>
            <w:tcW w:w="510" w:type="dxa"/>
            <w:shd w:val="clear" w:color="auto" w:fill="auto"/>
            <w:vAlign w:val="center"/>
          </w:tcPr>
          <w:p w14:paraId="3E26C0A4"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6FB917AF"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vAlign w:val="center"/>
          </w:tcPr>
          <w:p w14:paraId="2ACE990D"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vAlign w:val="center"/>
          </w:tcPr>
          <w:p w14:paraId="52D24098"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6704DBE3"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4074770B"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vAlign w:val="center"/>
          </w:tcPr>
          <w:p w14:paraId="4F07CA32"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vAlign w:val="center"/>
          </w:tcPr>
          <w:p w14:paraId="78E4BAE6"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79E3087B"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15C94B80"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tcPr>
          <w:p w14:paraId="666227DE"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tcPr>
          <w:p w14:paraId="5EA05C98"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r>
    </w:tbl>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04811232" w:rsidR="004F5FDE" w:rsidRDefault="00820707" w:rsidP="004F5FDE">
      <w:pPr>
        <w:pStyle w:val="Heading2"/>
        <w:spacing w:before="40" w:after="40"/>
      </w:pPr>
      <w:r>
        <w:t xml:space="preserve">Applicant </w:t>
      </w:r>
      <w:r w:rsidR="004F5FDE">
        <w:t>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79F36776" w:rsidR="004F5FDE" w:rsidRPr="008B7D39" w:rsidRDefault="00820707" w:rsidP="004F5FDE">
            <w:pPr>
              <w:spacing w:before="40" w:after="40"/>
              <w:rPr>
                <w:b/>
                <w:bCs/>
              </w:rPr>
            </w:pPr>
            <w:r>
              <w:rPr>
                <w:b/>
                <w:bCs/>
              </w:rPr>
              <w:t>Applicant’s</w:t>
            </w:r>
            <w:r w:rsidR="004F5FDE">
              <w:rPr>
                <w:b/>
                <w:bCs/>
              </w:rPr>
              <w:t xml:space="preserve">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279B5B21" w:rsidR="004F5FDE" w:rsidRPr="004F5FDE" w:rsidRDefault="00820707"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Applicant’s</w:t>
            </w:r>
            <w:r w:rsidR="004F5FDE" w:rsidRPr="004F5FDE">
              <w:rPr>
                <w:b/>
                <w:bCs/>
              </w:rPr>
              <w:t xml:space="preserve">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02006F20"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00CC40D9">
        <w:rPr>
          <w:rFonts w:ascii="Arial" w:eastAsia="Arial" w:hAnsi="Arial" w:cs="Arial"/>
          <w:color w:val="231F20"/>
          <w:spacing w:val="-6"/>
          <w:sz w:val="16"/>
          <w:szCs w:val="16"/>
        </w:rPr>
        <w:t>while I, the student am</w:t>
      </w:r>
      <w:r w:rsidRPr="006411BA">
        <w:rPr>
          <w:rFonts w:ascii="Arial" w:eastAsia="Arial" w:hAnsi="Arial" w:cs="Arial"/>
          <w:color w:val="231F20"/>
          <w:spacing w:val="-6"/>
          <w:sz w:val="16"/>
          <w:szCs w:val="16"/>
        </w:rPr>
        <w:t xml:space="preserve">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671DB1F6"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BCBFCE8"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contacting </w:t>
      </w:r>
      <w:r w:rsidR="00CC40D9">
        <w:rPr>
          <w:rFonts w:ascii="Arial" w:eastAsia="Arial" w:hAnsi="Arial" w:cs="Arial"/>
          <w:color w:val="231F20"/>
          <w:spacing w:val="-3"/>
          <w:sz w:val="16"/>
          <w:szCs w:val="16"/>
        </w:rPr>
        <w:t>your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3DABF9C6" w14:textId="5747D25D" w:rsidR="004F5FDE" w:rsidRPr="005B455D" w:rsidRDefault="004F5FDE" w:rsidP="005B455D">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1F686FB2">
                <wp:simplePos x="0" y="0"/>
                <wp:positionH relativeFrom="page">
                  <wp:posOffset>3831590</wp:posOffset>
                </wp:positionH>
                <wp:positionV relativeFrom="paragraph">
                  <wp:posOffset>2407920</wp:posOffset>
                </wp:positionV>
                <wp:extent cx="197485" cy="197485"/>
                <wp:effectExtent l="7620" t="8890" r="13970" b="12700"/>
                <wp:wrapNone/>
                <wp:docPr id="8" name="Group 6" descr="This section refers to Eligibility Criteri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651DF" id="Group 6" o:spid="_x0000_s1026" alt="This section refers to Eligibility Criteria 1"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64EB59BD">
                <wp:simplePos x="0" y="0"/>
                <wp:positionH relativeFrom="page">
                  <wp:posOffset>3450590</wp:posOffset>
                </wp:positionH>
                <wp:positionV relativeFrom="paragraph">
                  <wp:posOffset>2512695</wp:posOffset>
                </wp:positionV>
                <wp:extent cx="197485" cy="197485"/>
                <wp:effectExtent l="12065" t="8890" r="9525" b="12700"/>
                <wp:wrapNone/>
                <wp:docPr id="10" name="Group 8" descr="This section refers to Eligibility Criteri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3C478" id="Group 8" o:spid="_x0000_s1026" alt="This section refers to Eligibility Criteria 2"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33DE9AC0">
                <wp:simplePos x="0" y="0"/>
                <wp:positionH relativeFrom="page">
                  <wp:posOffset>4297680</wp:posOffset>
                </wp:positionH>
                <wp:positionV relativeFrom="paragraph">
                  <wp:posOffset>1417320</wp:posOffset>
                </wp:positionV>
                <wp:extent cx="197485" cy="197485"/>
                <wp:effectExtent l="11430" t="8890" r="10160" b="12700"/>
                <wp:wrapNone/>
                <wp:docPr id="12"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9D17" id="Group 10" o:spid="_x0000_s1026" alt="&quot;&quot;"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7DE39196">
                <wp:simplePos x="0" y="0"/>
                <wp:positionH relativeFrom="page">
                  <wp:posOffset>3349625</wp:posOffset>
                </wp:positionH>
                <wp:positionV relativeFrom="paragraph">
                  <wp:posOffset>1188720</wp:posOffset>
                </wp:positionV>
                <wp:extent cx="197485" cy="197485"/>
                <wp:effectExtent l="13335" t="8890" r="8255" b="12700"/>
                <wp:wrapNone/>
                <wp:docPr id="18"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1DDCD" id="Group 16" o:spid="_x0000_s1026" alt="&quot;&quot;"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1E551F88">
                <wp:simplePos x="0" y="0"/>
                <wp:positionH relativeFrom="page">
                  <wp:posOffset>2863850</wp:posOffset>
                </wp:positionH>
                <wp:positionV relativeFrom="paragraph">
                  <wp:posOffset>1188720</wp:posOffset>
                </wp:positionV>
                <wp:extent cx="197485" cy="197485"/>
                <wp:effectExtent l="6350" t="8890" r="5715" b="12700"/>
                <wp:wrapNone/>
                <wp:docPr id="24"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DE4F9" id="Group 22" o:spid="_x0000_s1026" alt="&quot;&quot;"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42A75795">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3FD26" id="Group 12" o:spid="_x0000_s1026" alt="&quot;&quot;"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28D7CB4B">
                <wp:simplePos x="0" y="0"/>
                <wp:positionH relativeFrom="page">
                  <wp:posOffset>2032000</wp:posOffset>
                </wp:positionH>
                <wp:positionV relativeFrom="paragraph">
                  <wp:posOffset>1217295</wp:posOffset>
                </wp:positionV>
                <wp:extent cx="197485" cy="197485"/>
                <wp:effectExtent l="12700" t="8890" r="8890" b="12700"/>
                <wp:wrapNone/>
                <wp:docPr id="20"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DE684" id="Group 18" o:spid="_x0000_s1026" alt="&quot;&quot;"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799EBFC1">
                <wp:simplePos x="0" y="0"/>
                <wp:positionH relativeFrom="page">
                  <wp:posOffset>1671955</wp:posOffset>
                </wp:positionH>
                <wp:positionV relativeFrom="paragraph">
                  <wp:posOffset>1217295</wp:posOffset>
                </wp:positionV>
                <wp:extent cx="197485" cy="197485"/>
                <wp:effectExtent l="5080" t="8890" r="6985" b="12700"/>
                <wp:wrapNone/>
                <wp:docPr id="26"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 cy="311"/>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D813D" id="Group 24" o:spid="_x0000_s1026" alt="&quot;&quot;"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27851EAA" w14:textId="77777777" w:rsidR="007005FF" w:rsidRDefault="007005FF" w:rsidP="007005FF">
      <w:pPr>
        <w:pStyle w:val="Heading2"/>
        <w:spacing w:before="0" w:after="0"/>
      </w:pPr>
    </w:p>
    <w:p w14:paraId="67D14768" w14:textId="26124F9E" w:rsidR="00AF2C52" w:rsidRDefault="00025FCC" w:rsidP="007005FF">
      <w:pPr>
        <w:pStyle w:val="Heading2"/>
        <w:spacing w:before="0" w:after="0"/>
      </w:pPr>
      <w:r>
        <w:t>Camps, Sports and Excursions Fund eligibility</w:t>
      </w:r>
    </w:p>
    <w:p w14:paraId="0507A2CF" w14:textId="7385F350" w:rsidR="00025FCC" w:rsidRDefault="00025FCC" w:rsidP="006C41DC">
      <w:pPr>
        <w:spacing w:before="0" w:after="0"/>
      </w:pPr>
      <w:r>
        <w:t>Below are the criteria used to determine a student’s eligibility for the Camps, Sports and Excursions Fund (CSEF).</w:t>
      </w:r>
    </w:p>
    <w:p w14:paraId="62AD53B8" w14:textId="14253C46" w:rsidR="00AF2C52" w:rsidRPr="00025FCC" w:rsidRDefault="00025FCC" w:rsidP="006C41DC">
      <w:pPr>
        <w:pStyle w:val="Heading3"/>
        <w:rPr>
          <w:rFonts w:cs="Times New Roman (Headings CS)"/>
          <w:b/>
        </w:rPr>
      </w:pPr>
      <w:r w:rsidRPr="00025FCC">
        <w:rPr>
          <w:rFonts w:cs="Times New Roman (Headings CS)"/>
          <w:b/>
        </w:rPr>
        <w:t xml:space="preserve">Criteria 1 - </w:t>
      </w:r>
      <w:r w:rsidRPr="006C41DC">
        <w:rPr>
          <w:b/>
          <w:bCs w:val="0"/>
        </w:rPr>
        <w:t>Eligibility</w:t>
      </w:r>
    </w:p>
    <w:p w14:paraId="01B2D233" w14:textId="4735081F" w:rsidR="00025FCC" w:rsidRDefault="00025FCC" w:rsidP="00025FCC">
      <w:pPr>
        <w:spacing w:before="65" w:after="0" w:line="250" w:lineRule="auto"/>
        <w:ind w:right="797"/>
        <w:jc w:val="both"/>
      </w:pPr>
      <w:r w:rsidRPr="00025FCC">
        <w:t xml:space="preserve">To be eligible* for the fund, a mature minor of </w:t>
      </w:r>
      <w:r w:rsidR="00421EA9">
        <w:t>16</w:t>
      </w:r>
      <w:r w:rsidR="00421EA9" w:rsidRPr="00025FCC">
        <w:t xml:space="preserve"> </w:t>
      </w:r>
      <w:r w:rsidRPr="00025FCC">
        <w:t xml:space="preserve">years of age or over, a parent or legal guardian of a student attending a registered </w:t>
      </w:r>
      <w:r w:rsidR="00421EA9">
        <w:t>g</w:t>
      </w:r>
      <w:r w:rsidR="00421EA9" w:rsidRPr="00025FCC">
        <w:t xml:space="preserve">overnment </w:t>
      </w:r>
      <w:r w:rsidRPr="00025FCC">
        <w:t>or non-government Victorian primary or secondary school must:</w:t>
      </w:r>
    </w:p>
    <w:p w14:paraId="4436974A" w14:textId="58855D82"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421EA9">
        <w:rPr>
          <w:color w:val="000000"/>
          <w:sz w:val="20"/>
          <w:szCs w:val="20"/>
          <w:lang w:val="en-GB"/>
        </w:rPr>
        <w:t>1</w:t>
      </w:r>
      <w:r w:rsidRPr="00025FCC">
        <w:rPr>
          <w:color w:val="000000"/>
          <w:sz w:val="20"/>
          <w:szCs w:val="20"/>
          <w:lang w:val="en-GB"/>
        </w:rPr>
        <w:t>; or</w:t>
      </w:r>
    </w:p>
    <w:p w14:paraId="7D56C487" w14:textId="0F6132AD"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421EA9">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proofErr w:type="gramStart"/>
      <w:r w:rsidRPr="00025FCC">
        <w:rPr>
          <w:color w:val="000000"/>
          <w:sz w:val="20"/>
          <w:szCs w:val="20"/>
          <w:lang w:val="en-GB"/>
        </w:rPr>
        <w:t>Submit an application</w:t>
      </w:r>
      <w:proofErr w:type="gramEnd"/>
      <w:r w:rsidRPr="00025FCC">
        <w:rPr>
          <w:color w:val="000000"/>
          <w:sz w:val="20"/>
          <w:szCs w:val="20"/>
          <w:lang w:val="en-GB"/>
        </w:rPr>
        <w:t xml:space="preserve"> to the school by the due date.</w:t>
      </w:r>
    </w:p>
    <w:p w14:paraId="64E5EABD" w14:textId="77777777" w:rsidR="00025FCC" w:rsidRPr="00BB3A1D" w:rsidRDefault="00025FCC" w:rsidP="00025FCC">
      <w:pPr>
        <w:rPr>
          <w:color w:val="2EADFF" w:themeColor="accent1" w:themeTint="99"/>
          <w:u w:val="single"/>
        </w:rPr>
      </w:pPr>
      <w:r w:rsidRPr="00025FCC">
        <w:t xml:space="preserve">* A special consideration eligibility category also exists. For more information, see: </w:t>
      </w:r>
      <w:hyperlink r:id="rId12" w:anchor="Special%20Consideration" w:history="1">
        <w:r w:rsidRPr="00A60909">
          <w:rPr>
            <w:color w:val="auto"/>
            <w:u w:val="single"/>
          </w:rPr>
          <w:t>Camps, Sports and Excursions Fund (CSEF): Eligibility | education.vic.gov.au</w:t>
        </w:r>
      </w:hyperlink>
    </w:p>
    <w:p w14:paraId="24DA9408" w14:textId="68ED4940" w:rsidR="00025FCC" w:rsidRPr="006C41DC" w:rsidRDefault="00025FCC" w:rsidP="006C41D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559A7527" w:rsidR="00025FCC" w:rsidRPr="00025FCC" w:rsidRDefault="00025FCC" w:rsidP="00025FCC">
      <w:pPr>
        <w:spacing w:before="65" w:after="0"/>
        <w:ind w:right="-20"/>
        <w:jc w:val="both"/>
      </w:pPr>
      <w:r w:rsidRPr="00025FCC">
        <w:t xml:space="preserve">School is compulsory for all Victorian children aged between </w:t>
      </w:r>
      <w:r w:rsidR="00F23DC6">
        <w:t>6</w:t>
      </w:r>
      <w:r w:rsidR="00F23DC6" w:rsidRPr="00025FCC">
        <w:t xml:space="preserve"> </w:t>
      </w:r>
      <w:r w:rsidRPr="00025FCC">
        <w:t xml:space="preserve">and </w:t>
      </w:r>
      <w:r w:rsidR="00F23DC6">
        <w:t>17</w:t>
      </w:r>
      <w:r w:rsidR="00F23DC6"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431E0C0D" w:rsidR="00025FCC" w:rsidRPr="00025FCC" w:rsidRDefault="00025FCC" w:rsidP="00025FCC">
      <w:pPr>
        <w:spacing w:after="0" w:line="250" w:lineRule="auto"/>
        <w:ind w:right="251"/>
        <w:jc w:val="both"/>
      </w:pPr>
      <w:r w:rsidRPr="00025FCC">
        <w:t xml:space="preserve">For the purposes of CSEF, students may be eligible for assistance if they attend a Victorian registered primary or secondary school. Typically, these students are aged between </w:t>
      </w:r>
      <w:r w:rsidR="00F23DC6">
        <w:t>5</w:t>
      </w:r>
      <w:r w:rsidR="00F23DC6" w:rsidRPr="00025FCC">
        <w:t xml:space="preserve"> </w:t>
      </w:r>
      <w:r w:rsidRPr="00025FCC">
        <w:t xml:space="preserve">and </w:t>
      </w:r>
      <w:r w:rsidR="00F23DC6">
        <w:t>18</w:t>
      </w:r>
      <w:r w:rsidR="00F23DC6" w:rsidRPr="00025FCC">
        <w:t xml:space="preserve"> </w:t>
      </w:r>
      <w:r w:rsidRPr="00025FCC">
        <w:t>years inclusive.</w:t>
      </w:r>
    </w:p>
    <w:p w14:paraId="0CF8BB87" w14:textId="77777777" w:rsidR="00025FCC" w:rsidRPr="00025FCC" w:rsidRDefault="00025FCC" w:rsidP="00025FCC">
      <w:pPr>
        <w:spacing w:before="4" w:after="0" w:line="110" w:lineRule="exact"/>
        <w:jc w:val="both"/>
      </w:pPr>
    </w:p>
    <w:p w14:paraId="3D3ED19B" w14:textId="72C12603" w:rsidR="00025FCC" w:rsidRPr="00025FCC" w:rsidRDefault="00025FCC" w:rsidP="00025FCC">
      <w:pPr>
        <w:spacing w:after="0"/>
        <w:ind w:right="-20"/>
        <w:jc w:val="both"/>
      </w:pPr>
      <w:r w:rsidRPr="00025FCC">
        <w:t xml:space="preserve">CSEF is not payable to </w:t>
      </w:r>
      <w:proofErr w:type="gramStart"/>
      <w:r w:rsidRPr="00025FCC">
        <w:t>students</w:t>
      </w:r>
      <w:proofErr w:type="gramEnd"/>
      <w:r w:rsidRPr="00025FCC">
        <w:t xml:space="preserve"> attending pre-school, kindergarten, home schooling, or TAFE.</w:t>
      </w:r>
    </w:p>
    <w:p w14:paraId="2DFBFD8D" w14:textId="77777777" w:rsidR="00025FCC" w:rsidRPr="00025FCC" w:rsidRDefault="00025FCC" w:rsidP="00025FCC">
      <w:pPr>
        <w:spacing w:before="2" w:after="0" w:line="120" w:lineRule="exact"/>
        <w:jc w:val="both"/>
      </w:pPr>
    </w:p>
    <w:p w14:paraId="373AE6AF" w14:textId="76DC3261" w:rsidR="00025FCC" w:rsidRPr="00F05375" w:rsidRDefault="00025FCC" w:rsidP="00025FCC">
      <w:pPr>
        <w:spacing w:after="0"/>
        <w:ind w:right="-20"/>
        <w:jc w:val="both"/>
        <w:rPr>
          <w:b/>
          <w:bCs/>
          <w:color w:val="1F1646" w:themeColor="accent3"/>
        </w:rPr>
      </w:pPr>
      <w:r w:rsidRPr="00F05375">
        <w:rPr>
          <w:b/>
          <w:bCs/>
          <w:color w:val="1F1646" w:themeColor="accent3"/>
        </w:rPr>
        <w:t xml:space="preserve">Eligibility </w:t>
      </w:r>
      <w:r w:rsidR="005B455D">
        <w:rPr>
          <w:b/>
          <w:bCs/>
          <w:color w:val="1F1646" w:themeColor="accent3"/>
        </w:rPr>
        <w:t>d</w:t>
      </w:r>
      <w:r w:rsidR="005B455D" w:rsidRPr="00F05375">
        <w:rPr>
          <w:b/>
          <w:bCs/>
          <w:color w:val="1F1646" w:themeColor="accent3"/>
        </w:rPr>
        <w:t>ate</w:t>
      </w:r>
    </w:p>
    <w:p w14:paraId="69B0A6F5" w14:textId="7885A5A7"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5B455D">
        <w:t>carer’s</w:t>
      </w:r>
      <w:r w:rsidRPr="00025FCC">
        <w:t xml:space="preserve"> concession card being successfully validated with Centrelink</w:t>
      </w:r>
      <w:r>
        <w:rPr>
          <w:rFonts w:ascii="Arial" w:eastAsia="Arial" w:hAnsi="Arial" w:cs="Arial"/>
          <w:color w:val="231F20"/>
          <w:sz w:val="18"/>
          <w:szCs w:val="18"/>
        </w:rPr>
        <w:t xml:space="preserve"> (see </w:t>
      </w:r>
      <w:hyperlink r:id="rId13" w:history="1">
        <w:r w:rsidRPr="00A60909">
          <w:rPr>
            <w:rStyle w:val="Hyperlink"/>
            <w:rFonts w:ascii="Arial" w:eastAsia="Arial" w:hAnsi="Arial" w:cs="Arial"/>
            <w:color w:val="auto"/>
            <w:sz w:val="18"/>
            <w:szCs w:val="18"/>
          </w:rPr>
          <w:t>Camps, Sports and Excursions Fund (CSEF): Policy | education.vic.gov.au</w:t>
        </w:r>
      </w:hyperlink>
      <w:r w:rsidRPr="00A60909">
        <w:rPr>
          <w:rFonts w:ascii="Arial" w:eastAsia="Arial" w:hAnsi="Arial" w:cs="Arial"/>
          <w:color w:val="auto"/>
          <w:sz w:val="18"/>
          <w:szCs w:val="18"/>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621604">
      <w:pPr>
        <w:spacing w:line="240" w:lineRule="auto"/>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Default="00025FCC" w:rsidP="00621604">
      <w:pPr>
        <w:spacing w:after="240" w:line="240" w:lineRule="auto"/>
        <w:ind w:right="-23"/>
        <w:jc w:val="both"/>
      </w:pPr>
      <w:r w:rsidRPr="00621604">
        <w:t>The CSEF is an annual payment to the school to be used towards camps, sports and/or excursion expenses for the benefit of the eligible student.</w:t>
      </w:r>
    </w:p>
    <w:p w14:paraId="3737FD8B" w14:textId="757AF9BF" w:rsidR="00025FCC" w:rsidRPr="00621604" w:rsidRDefault="00025FCC" w:rsidP="00621604">
      <w:pPr>
        <w:spacing w:after="240" w:line="240" w:lineRule="auto"/>
        <w:ind w:right="-23"/>
        <w:jc w:val="both"/>
      </w:pPr>
      <w:r w:rsidRPr="00621604">
        <w:t xml:space="preserve">The CSEF is paid directly </w:t>
      </w:r>
      <w:r w:rsidR="005B455D">
        <w:t xml:space="preserve">to </w:t>
      </w:r>
      <w:r w:rsidRPr="00621604">
        <w:t xml:space="preserve">the school and will be allocated by the school towards camps, sports and/or excursion costs for your child. Please refer to the policy for the current rates. </w:t>
      </w:r>
    </w:p>
    <w:p w14:paraId="7A069336" w14:textId="77777777" w:rsidR="00025FCC" w:rsidRPr="00621604" w:rsidRDefault="00025FCC" w:rsidP="00621604">
      <w:pPr>
        <w:spacing w:after="240" w:line="240" w:lineRule="auto"/>
        <w:ind w:right="-20"/>
        <w:jc w:val="both"/>
      </w:pPr>
      <w:r w:rsidRPr="00621604">
        <w:rPr>
          <w:b/>
          <w:bCs/>
        </w:rPr>
        <w:t>For ungraded students</w:t>
      </w:r>
      <w:r w:rsidRPr="00621604">
        <w:t xml:space="preserve">, the rate payable is determined by the student’s date of birth. For more information, see: </w:t>
      </w:r>
      <w:hyperlink r:id="rId14" w:history="1">
        <w:r w:rsidRPr="00A60909">
          <w:rPr>
            <w:color w:val="auto"/>
            <w:u w:val="single"/>
          </w:rPr>
          <w:t>Camps, Sports and Excursions Fund (CSEF): Payment amounts | education.vic.gov.au</w:t>
        </w:r>
      </w:hyperlink>
    </w:p>
    <w:p w14:paraId="66736B39" w14:textId="35250423" w:rsidR="006C41DC" w:rsidRDefault="00025FCC" w:rsidP="006C41DC">
      <w:pPr>
        <w:spacing w:after="240" w:line="240" w:lineRule="auto"/>
        <w:ind w:right="-20"/>
        <w:jc w:val="both"/>
        <w:rPr>
          <w:rFonts w:ascii="Arial" w:eastAsia="Arial" w:hAnsi="Arial" w:cs="Arial"/>
          <w:color w:val="231F20"/>
          <w:sz w:val="18"/>
          <w:szCs w:val="18"/>
        </w:rPr>
      </w:pPr>
      <w:r w:rsidRPr="00621604">
        <w:t>Foundation</w:t>
      </w:r>
      <w:r w:rsidRPr="00651778">
        <w:rPr>
          <w:rFonts w:ascii="Arial" w:eastAsia="Arial" w:hAnsi="Arial" w:cs="Arial"/>
          <w:b/>
          <w:color w:val="231F20"/>
          <w:sz w:val="18"/>
          <w:szCs w:val="18"/>
        </w:rPr>
        <w:t xml:space="preserve">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w:t>
      </w:r>
    </w:p>
    <w:p w14:paraId="681C8AFA" w14:textId="77777777" w:rsidR="006C41DC" w:rsidRDefault="006C41DC">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58B91801" w14:textId="77777777" w:rsidR="007005FF" w:rsidRDefault="007005FF" w:rsidP="00025FCC">
      <w:pPr>
        <w:pStyle w:val="Heading2"/>
        <w:spacing w:before="240"/>
      </w:pPr>
    </w:p>
    <w:p w14:paraId="68C51D7C" w14:textId="38F6376D" w:rsidR="00025FCC" w:rsidRPr="00330C27" w:rsidRDefault="00025FCC" w:rsidP="00025FCC">
      <w:pPr>
        <w:pStyle w:val="Heading2"/>
        <w:spacing w:before="240"/>
      </w:pPr>
      <w:r w:rsidRPr="00330C27">
        <w:t>How to complete the application form</w:t>
      </w:r>
    </w:p>
    <w:p w14:paraId="6D0904FF" w14:textId="3A30DF98"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24579A">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3ECFF945" w:rsidR="00025FCC" w:rsidRPr="00004F83" w:rsidRDefault="00025FCC" w:rsidP="00004F83">
      <w:pPr>
        <w:pStyle w:val="ListParagraph"/>
        <w:numPr>
          <w:ilvl w:val="0"/>
          <w:numId w:val="21"/>
        </w:numPr>
        <w:tabs>
          <w:tab w:val="left" w:pos="567"/>
        </w:tabs>
        <w:spacing w:after="0"/>
        <w:ind w:right="108"/>
        <w:jc w:val="both"/>
        <w:rPr>
          <w:rFonts w:ascii="Arial" w:eastAsia="Arial" w:hAnsi="Arial" w:cs="Arial"/>
          <w:color w:val="231F20"/>
          <w:sz w:val="20"/>
          <w:szCs w:val="20"/>
          <w:lang w:val="en-GB"/>
        </w:rPr>
      </w:pPr>
      <w:r w:rsidRPr="00004F83">
        <w:rPr>
          <w:rFonts w:ascii="Arial" w:eastAsia="Arial" w:hAnsi="Arial" w:cs="Arial"/>
          <w:color w:val="231F20"/>
          <w:sz w:val="20"/>
          <w:szCs w:val="20"/>
          <w:lang w:val="en-GB"/>
        </w:rPr>
        <w:t xml:space="preserve">Complete the </w:t>
      </w:r>
      <w:r w:rsidR="00A9319A" w:rsidRPr="00004F83">
        <w:rPr>
          <w:rFonts w:ascii="Arial" w:eastAsia="Arial" w:hAnsi="Arial" w:cs="Arial"/>
          <w:color w:val="231F20"/>
          <w:sz w:val="20"/>
          <w:szCs w:val="20"/>
          <w:lang w:val="en-GB"/>
        </w:rPr>
        <w:t>APPLICANT</w:t>
      </w:r>
      <w:r w:rsidRPr="00004F83">
        <w:rPr>
          <w:rFonts w:ascii="Arial" w:eastAsia="Arial" w:hAnsi="Arial" w:cs="Arial"/>
          <w:color w:val="231F20"/>
          <w:sz w:val="20"/>
          <w:szCs w:val="20"/>
          <w:lang w:val="en-GB"/>
        </w:rPr>
        <w:t xml:space="preserve"> DETAILS section</w:t>
      </w:r>
      <w:r w:rsidR="00004F83" w:rsidRPr="00004F83">
        <w:rPr>
          <w:rFonts w:ascii="Arial" w:eastAsia="Arial" w:hAnsi="Arial" w:cs="Arial"/>
          <w:color w:val="231F20"/>
          <w:sz w:val="20"/>
          <w:szCs w:val="20"/>
          <w:lang w:val="en-GB"/>
        </w:rPr>
        <w:t>s</w:t>
      </w:r>
      <w:r w:rsidRPr="00004F83">
        <w:rPr>
          <w:rFonts w:ascii="Arial" w:eastAsia="Arial" w:hAnsi="Arial" w:cs="Arial"/>
          <w:color w:val="231F20"/>
          <w:sz w:val="20"/>
          <w:szCs w:val="20"/>
          <w:lang w:val="en-GB"/>
        </w:rPr>
        <w:t>.</w:t>
      </w:r>
    </w:p>
    <w:p w14:paraId="581528ED" w14:textId="469392F0" w:rsidR="00004F83" w:rsidRPr="00004F83" w:rsidRDefault="00004F83" w:rsidP="00004F83">
      <w:pPr>
        <w:pStyle w:val="ListParagraph"/>
        <w:numPr>
          <w:ilvl w:val="0"/>
          <w:numId w:val="21"/>
        </w:numPr>
        <w:tabs>
          <w:tab w:val="left" w:pos="567"/>
        </w:tabs>
        <w:spacing w:after="0"/>
        <w:ind w:left="567" w:right="108" w:hanging="259"/>
        <w:jc w:val="both"/>
        <w:rPr>
          <w:rFonts w:ascii="Arial" w:eastAsia="Arial" w:hAnsi="Arial" w:cs="Arial"/>
          <w:color w:val="231F20"/>
          <w:sz w:val="20"/>
          <w:szCs w:val="20"/>
          <w:lang w:val="en-GB"/>
        </w:rPr>
      </w:pPr>
      <w:r w:rsidRPr="00004F83">
        <w:rPr>
          <w:rFonts w:ascii="Arial" w:eastAsia="Arial" w:hAnsi="Arial" w:cs="Arial"/>
          <w:color w:val="231F20"/>
          <w:sz w:val="20"/>
          <w:szCs w:val="20"/>
          <w:lang w:val="en-GB"/>
        </w:rPr>
        <w:t>Make sure that the Surname, First Name, and Customer Reference Number (CRN) details match those on</w:t>
      </w:r>
      <w:r>
        <w:rPr>
          <w:rFonts w:ascii="Arial" w:eastAsia="Arial" w:hAnsi="Arial" w:cs="Arial"/>
          <w:color w:val="231F20"/>
          <w:sz w:val="20"/>
          <w:szCs w:val="20"/>
          <w:lang w:val="en-GB"/>
        </w:rPr>
        <w:t xml:space="preserve"> </w:t>
      </w:r>
      <w:r w:rsidR="00855FCF">
        <w:rPr>
          <w:rFonts w:ascii="Arial" w:eastAsia="Arial" w:hAnsi="Arial" w:cs="Arial"/>
          <w:color w:val="231F20"/>
          <w:sz w:val="20"/>
          <w:szCs w:val="20"/>
          <w:lang w:val="en-GB"/>
        </w:rPr>
        <w:t>your</w:t>
      </w:r>
      <w:r w:rsidRPr="00004F83">
        <w:rPr>
          <w:rFonts w:ascii="Arial" w:eastAsia="Arial" w:hAnsi="Arial" w:cs="Arial"/>
          <w:color w:val="231F20"/>
          <w:sz w:val="20"/>
          <w:szCs w:val="20"/>
          <w:lang w:val="en-GB"/>
        </w:rPr>
        <w:t xml:space="preserve"> concession card. You will also need to provide your concession card to the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0" w:name="_Hlk146271893"/>
      <w:r w:rsidRPr="00025FCC">
        <w:t xml:space="preserve"> </w:t>
      </w:r>
    </w:p>
    <w:bookmarkEnd w:id="0"/>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691F092A" w14:textId="7189D2E9" w:rsidR="00025FCC" w:rsidRPr="006C41DC" w:rsidRDefault="00025FCC" w:rsidP="006C41D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1A47F57" w14:textId="77777777" w:rsidR="002F4087" w:rsidRPr="00025FCC" w:rsidRDefault="002F4087" w:rsidP="006C41DC">
      <w:pPr>
        <w:pStyle w:val="Heading2"/>
        <w:spacing w:before="240"/>
        <w:rPr>
          <w:b/>
          <w:bCs w:val="0"/>
        </w:rPr>
      </w:pPr>
      <w:r w:rsidRPr="00025FCC">
        <w:t>Privacy Statement</w:t>
      </w:r>
    </w:p>
    <w:p w14:paraId="1AC49EE1" w14:textId="1109803F" w:rsidR="00025FCC" w:rsidRPr="005B455D" w:rsidRDefault="002F4087" w:rsidP="005B455D">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hyperlink r:id="rId15" w:history="1">
        <w:r w:rsidRPr="00A60909">
          <w:rPr>
            <w:b w:val="0"/>
            <w:bCs/>
            <w:color w:val="auto"/>
            <w:sz w:val="20"/>
            <w:szCs w:val="20"/>
            <w:u w:val="single"/>
          </w:rPr>
          <w:t>csef@education.vic.gov.au</w:t>
        </w:r>
      </w:hyperlink>
      <w:r w:rsidRPr="00A60909">
        <w:rPr>
          <w:b w:val="0"/>
          <w:bCs/>
          <w:color w:val="auto"/>
          <w:sz w:val="20"/>
          <w:szCs w:val="20"/>
          <w:u w:val="single"/>
          <w:lang w:val="en-GB"/>
        </w:rPr>
        <w:t>.</w:t>
      </w:r>
      <w:r w:rsidRPr="00A60909">
        <w:rPr>
          <w:b w:val="0"/>
          <w:color w:val="auto"/>
          <w:sz w:val="20"/>
          <w:szCs w:val="20"/>
          <w:lang w:val="en-GB"/>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hyperlink r:id="rId16" w:history="1">
        <w:r w:rsidRPr="00A60909">
          <w:rPr>
            <w:rStyle w:val="Hyperlink"/>
            <w:b w:val="0"/>
            <w:color w:val="auto"/>
            <w:sz w:val="20"/>
            <w:szCs w:val="20"/>
            <w:lang w:val="en-GB"/>
          </w:rPr>
          <w:t>Schools' privacy policy | vic.gov.au</w:t>
        </w:r>
      </w:hyperlink>
    </w:p>
    <w:sectPr w:rsidR="00025FCC" w:rsidRPr="005B455D" w:rsidSect="004F5FDE">
      <w:headerReference w:type="default" r:id="rId17"/>
      <w:footerReference w:type="even" r:id="rId18"/>
      <w:footerReference w:type="default" r:id="rId19"/>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687C" w14:textId="77777777" w:rsidR="000E4820" w:rsidRDefault="000E4820" w:rsidP="008B4878">
      <w:r>
        <w:separator/>
      </w:r>
    </w:p>
  </w:endnote>
  <w:endnote w:type="continuationSeparator" w:id="0">
    <w:p w14:paraId="016C9233" w14:textId="77777777" w:rsidR="000E4820" w:rsidRDefault="000E4820"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D430" w14:textId="77777777" w:rsidR="000E4820" w:rsidRDefault="000E4820" w:rsidP="008B4878">
      <w:r>
        <w:separator/>
      </w:r>
    </w:p>
  </w:footnote>
  <w:footnote w:type="continuationSeparator" w:id="0">
    <w:p w14:paraId="423C8D40" w14:textId="77777777" w:rsidR="000E4820" w:rsidRDefault="000E4820"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C5F56"/>
    <w:multiLevelType w:val="hybridMultilevel"/>
    <w:tmpl w:val="877C4166"/>
    <w:lvl w:ilvl="0" w:tplc="9B7664AC">
      <w:start w:val="1"/>
      <w:numFmt w:val="decimal"/>
      <w:lvlText w:val="%1."/>
      <w:lvlJc w:val="left"/>
      <w:pPr>
        <w:ind w:left="668" w:hanging="360"/>
      </w:pPr>
      <w:rPr>
        <w:rFonts w:hint="default"/>
        <w:sz w:val="18"/>
      </w:rPr>
    </w:lvl>
    <w:lvl w:ilvl="1" w:tplc="0C090019" w:tentative="1">
      <w:start w:val="1"/>
      <w:numFmt w:val="lowerLetter"/>
      <w:lvlText w:val="%2."/>
      <w:lvlJc w:val="left"/>
      <w:pPr>
        <w:ind w:left="1388" w:hanging="360"/>
      </w:pPr>
    </w:lvl>
    <w:lvl w:ilvl="2" w:tplc="0C09001B" w:tentative="1">
      <w:start w:val="1"/>
      <w:numFmt w:val="lowerRoman"/>
      <w:lvlText w:val="%3."/>
      <w:lvlJc w:val="right"/>
      <w:pPr>
        <w:ind w:left="2108" w:hanging="180"/>
      </w:pPr>
    </w:lvl>
    <w:lvl w:ilvl="3" w:tplc="0C09000F" w:tentative="1">
      <w:start w:val="1"/>
      <w:numFmt w:val="decimal"/>
      <w:lvlText w:val="%4."/>
      <w:lvlJc w:val="left"/>
      <w:pPr>
        <w:ind w:left="2828" w:hanging="360"/>
      </w:pPr>
    </w:lvl>
    <w:lvl w:ilvl="4" w:tplc="0C090019" w:tentative="1">
      <w:start w:val="1"/>
      <w:numFmt w:val="lowerLetter"/>
      <w:lvlText w:val="%5."/>
      <w:lvlJc w:val="left"/>
      <w:pPr>
        <w:ind w:left="3548" w:hanging="360"/>
      </w:pPr>
    </w:lvl>
    <w:lvl w:ilvl="5" w:tplc="0C09001B" w:tentative="1">
      <w:start w:val="1"/>
      <w:numFmt w:val="lowerRoman"/>
      <w:lvlText w:val="%6."/>
      <w:lvlJc w:val="right"/>
      <w:pPr>
        <w:ind w:left="4268" w:hanging="180"/>
      </w:pPr>
    </w:lvl>
    <w:lvl w:ilvl="6" w:tplc="0C09000F" w:tentative="1">
      <w:start w:val="1"/>
      <w:numFmt w:val="decimal"/>
      <w:lvlText w:val="%7."/>
      <w:lvlJc w:val="left"/>
      <w:pPr>
        <w:ind w:left="4988" w:hanging="360"/>
      </w:pPr>
    </w:lvl>
    <w:lvl w:ilvl="7" w:tplc="0C090019" w:tentative="1">
      <w:start w:val="1"/>
      <w:numFmt w:val="lowerLetter"/>
      <w:lvlText w:val="%8."/>
      <w:lvlJc w:val="left"/>
      <w:pPr>
        <w:ind w:left="5708" w:hanging="360"/>
      </w:pPr>
    </w:lvl>
    <w:lvl w:ilvl="8" w:tplc="0C09001B" w:tentative="1">
      <w:start w:val="1"/>
      <w:numFmt w:val="lowerRoman"/>
      <w:lvlText w:val="%9."/>
      <w:lvlJc w:val="right"/>
      <w:pPr>
        <w:ind w:left="6428" w:hanging="180"/>
      </w:pPr>
    </w:lvl>
  </w:abstractNum>
  <w:abstractNum w:abstractNumId="13"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6"/>
  </w:num>
  <w:num w:numId="13" w16cid:durableId="1198273848">
    <w:abstractNumId w:val="19"/>
  </w:num>
  <w:num w:numId="14" w16cid:durableId="28839205">
    <w:abstractNumId w:val="20"/>
  </w:num>
  <w:num w:numId="15" w16cid:durableId="60057849">
    <w:abstractNumId w:val="14"/>
  </w:num>
  <w:num w:numId="16" w16cid:durableId="925727712">
    <w:abstractNumId w:val="17"/>
  </w:num>
  <w:num w:numId="17" w16cid:durableId="2002610686">
    <w:abstractNumId w:val="15"/>
  </w:num>
  <w:num w:numId="18" w16cid:durableId="1537113415">
    <w:abstractNumId w:val="18"/>
  </w:num>
  <w:num w:numId="19" w16cid:durableId="111363138">
    <w:abstractNumId w:val="13"/>
  </w:num>
  <w:num w:numId="20" w16cid:durableId="667057533">
    <w:abstractNumId w:val="11"/>
  </w:num>
  <w:num w:numId="21" w16cid:durableId="863715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4F83"/>
    <w:rsid w:val="00011F31"/>
    <w:rsid w:val="00013339"/>
    <w:rsid w:val="000256E2"/>
    <w:rsid w:val="00025FCC"/>
    <w:rsid w:val="0003615F"/>
    <w:rsid w:val="00041427"/>
    <w:rsid w:val="00044313"/>
    <w:rsid w:val="00080DA9"/>
    <w:rsid w:val="000861DD"/>
    <w:rsid w:val="00087745"/>
    <w:rsid w:val="000A47D4"/>
    <w:rsid w:val="000C600E"/>
    <w:rsid w:val="000D11C5"/>
    <w:rsid w:val="000E4820"/>
    <w:rsid w:val="001045B5"/>
    <w:rsid w:val="00122369"/>
    <w:rsid w:val="00147098"/>
    <w:rsid w:val="00150E0F"/>
    <w:rsid w:val="00157212"/>
    <w:rsid w:val="0016287D"/>
    <w:rsid w:val="001864FB"/>
    <w:rsid w:val="00196607"/>
    <w:rsid w:val="001C6423"/>
    <w:rsid w:val="001D0D94"/>
    <w:rsid w:val="001D13F9"/>
    <w:rsid w:val="001F39DD"/>
    <w:rsid w:val="0024579A"/>
    <w:rsid w:val="002512BE"/>
    <w:rsid w:val="00252AFB"/>
    <w:rsid w:val="00256567"/>
    <w:rsid w:val="00266D11"/>
    <w:rsid w:val="00275FB8"/>
    <w:rsid w:val="00283637"/>
    <w:rsid w:val="00292383"/>
    <w:rsid w:val="002A4A96"/>
    <w:rsid w:val="002C1995"/>
    <w:rsid w:val="002E3BED"/>
    <w:rsid w:val="002F4087"/>
    <w:rsid w:val="002F6115"/>
    <w:rsid w:val="00312720"/>
    <w:rsid w:val="003250BA"/>
    <w:rsid w:val="00336355"/>
    <w:rsid w:val="00343AFC"/>
    <w:rsid w:val="0034745C"/>
    <w:rsid w:val="00374393"/>
    <w:rsid w:val="003909D5"/>
    <w:rsid w:val="003967DD"/>
    <w:rsid w:val="003A3714"/>
    <w:rsid w:val="003A4C39"/>
    <w:rsid w:val="00421EA9"/>
    <w:rsid w:val="0042333B"/>
    <w:rsid w:val="00443E58"/>
    <w:rsid w:val="004500A9"/>
    <w:rsid w:val="004513F5"/>
    <w:rsid w:val="004743BC"/>
    <w:rsid w:val="004779FB"/>
    <w:rsid w:val="0048130A"/>
    <w:rsid w:val="004A1E20"/>
    <w:rsid w:val="004A2E74"/>
    <w:rsid w:val="004B2ED6"/>
    <w:rsid w:val="004C54B2"/>
    <w:rsid w:val="004D1134"/>
    <w:rsid w:val="004D4388"/>
    <w:rsid w:val="004F5FDE"/>
    <w:rsid w:val="00500ADA"/>
    <w:rsid w:val="00512BBA"/>
    <w:rsid w:val="00552BAE"/>
    <w:rsid w:val="00555277"/>
    <w:rsid w:val="00567CF0"/>
    <w:rsid w:val="00584366"/>
    <w:rsid w:val="005A4F12"/>
    <w:rsid w:val="005B455D"/>
    <w:rsid w:val="005B4AF7"/>
    <w:rsid w:val="005D0B81"/>
    <w:rsid w:val="005D6A8B"/>
    <w:rsid w:val="005E0713"/>
    <w:rsid w:val="005F3CF9"/>
    <w:rsid w:val="00621604"/>
    <w:rsid w:val="00624A55"/>
    <w:rsid w:val="006523D7"/>
    <w:rsid w:val="006671CE"/>
    <w:rsid w:val="00697276"/>
    <w:rsid w:val="006A1F8A"/>
    <w:rsid w:val="006A25AC"/>
    <w:rsid w:val="006B2D7F"/>
    <w:rsid w:val="006C41DC"/>
    <w:rsid w:val="006C45C0"/>
    <w:rsid w:val="006D309B"/>
    <w:rsid w:val="006E2B9A"/>
    <w:rsid w:val="007005FF"/>
    <w:rsid w:val="00710CED"/>
    <w:rsid w:val="00735566"/>
    <w:rsid w:val="00753835"/>
    <w:rsid w:val="00767573"/>
    <w:rsid w:val="0077010E"/>
    <w:rsid w:val="00777338"/>
    <w:rsid w:val="00795A97"/>
    <w:rsid w:val="007B4421"/>
    <w:rsid w:val="007B556E"/>
    <w:rsid w:val="007D3E38"/>
    <w:rsid w:val="007D4D6F"/>
    <w:rsid w:val="0080435F"/>
    <w:rsid w:val="008065DA"/>
    <w:rsid w:val="00820707"/>
    <w:rsid w:val="00821612"/>
    <w:rsid w:val="00822A9E"/>
    <w:rsid w:val="00855FCF"/>
    <w:rsid w:val="00883BE3"/>
    <w:rsid w:val="00890680"/>
    <w:rsid w:val="00892E24"/>
    <w:rsid w:val="008B1737"/>
    <w:rsid w:val="008B4878"/>
    <w:rsid w:val="008B7D39"/>
    <w:rsid w:val="008F3D35"/>
    <w:rsid w:val="0092504C"/>
    <w:rsid w:val="00927A4D"/>
    <w:rsid w:val="00952690"/>
    <w:rsid w:val="00954B9A"/>
    <w:rsid w:val="009622EF"/>
    <w:rsid w:val="0098142D"/>
    <w:rsid w:val="0099358C"/>
    <w:rsid w:val="00994B8E"/>
    <w:rsid w:val="009B1540"/>
    <w:rsid w:val="009E6A95"/>
    <w:rsid w:val="009F6A77"/>
    <w:rsid w:val="00A003D4"/>
    <w:rsid w:val="00A07249"/>
    <w:rsid w:val="00A31926"/>
    <w:rsid w:val="00A34E60"/>
    <w:rsid w:val="00A40575"/>
    <w:rsid w:val="00A60909"/>
    <w:rsid w:val="00A710DF"/>
    <w:rsid w:val="00A77C77"/>
    <w:rsid w:val="00A9319A"/>
    <w:rsid w:val="00AA009D"/>
    <w:rsid w:val="00AB3AC4"/>
    <w:rsid w:val="00AC1628"/>
    <w:rsid w:val="00AF2C52"/>
    <w:rsid w:val="00B14EB1"/>
    <w:rsid w:val="00B21562"/>
    <w:rsid w:val="00B226A7"/>
    <w:rsid w:val="00B2583F"/>
    <w:rsid w:val="00B77AC7"/>
    <w:rsid w:val="00BA7BD8"/>
    <w:rsid w:val="00BB0ABF"/>
    <w:rsid w:val="00BB3A1D"/>
    <w:rsid w:val="00BC2422"/>
    <w:rsid w:val="00C27BD8"/>
    <w:rsid w:val="00C539BB"/>
    <w:rsid w:val="00C552B0"/>
    <w:rsid w:val="00C632D4"/>
    <w:rsid w:val="00C82988"/>
    <w:rsid w:val="00C9682D"/>
    <w:rsid w:val="00CB4C8C"/>
    <w:rsid w:val="00CC40D9"/>
    <w:rsid w:val="00CC5AA8"/>
    <w:rsid w:val="00CD5993"/>
    <w:rsid w:val="00CD60E1"/>
    <w:rsid w:val="00CE2BF7"/>
    <w:rsid w:val="00CE3681"/>
    <w:rsid w:val="00CE7916"/>
    <w:rsid w:val="00CF4472"/>
    <w:rsid w:val="00D14940"/>
    <w:rsid w:val="00D415DE"/>
    <w:rsid w:val="00D7668B"/>
    <w:rsid w:val="00D9777A"/>
    <w:rsid w:val="00DA6DED"/>
    <w:rsid w:val="00DC4D0D"/>
    <w:rsid w:val="00E11B3C"/>
    <w:rsid w:val="00E160DA"/>
    <w:rsid w:val="00E34263"/>
    <w:rsid w:val="00E34721"/>
    <w:rsid w:val="00E3602D"/>
    <w:rsid w:val="00E4317E"/>
    <w:rsid w:val="00E5030B"/>
    <w:rsid w:val="00E6100B"/>
    <w:rsid w:val="00E64758"/>
    <w:rsid w:val="00E723AE"/>
    <w:rsid w:val="00E77EB9"/>
    <w:rsid w:val="00F02C25"/>
    <w:rsid w:val="00F02CB8"/>
    <w:rsid w:val="00F05375"/>
    <w:rsid w:val="00F0610A"/>
    <w:rsid w:val="00F23DC6"/>
    <w:rsid w:val="00F443E0"/>
    <w:rsid w:val="00F5135F"/>
    <w:rsid w:val="00F5271F"/>
    <w:rsid w:val="00F62223"/>
    <w:rsid w:val="00F94715"/>
    <w:rsid w:val="00F95677"/>
    <w:rsid w:val="00FC6A01"/>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BC2422"/>
    <w:rPr>
      <w:color w:val="000000"/>
      <w:sz w:val="20"/>
      <w:szCs w:val="20"/>
    </w:rPr>
  </w:style>
  <w:style w:type="character" w:styleId="CommentReference">
    <w:name w:val="annotation reference"/>
    <w:basedOn w:val="DefaultParagraphFont"/>
    <w:uiPriority w:val="99"/>
    <w:semiHidden/>
    <w:unhideWhenUsed/>
    <w:rsid w:val="005B455D"/>
    <w:rPr>
      <w:sz w:val="16"/>
      <w:szCs w:val="16"/>
    </w:rPr>
  </w:style>
  <w:style w:type="paragraph" w:styleId="CommentText">
    <w:name w:val="annotation text"/>
    <w:basedOn w:val="Normal"/>
    <w:link w:val="CommentTextChar"/>
    <w:uiPriority w:val="99"/>
    <w:unhideWhenUsed/>
    <w:rsid w:val="005B455D"/>
    <w:pPr>
      <w:spacing w:line="240" w:lineRule="auto"/>
    </w:pPr>
  </w:style>
  <w:style w:type="character" w:customStyle="1" w:styleId="CommentTextChar">
    <w:name w:val="Comment Text Char"/>
    <w:basedOn w:val="DefaultParagraphFont"/>
    <w:link w:val="CommentText"/>
    <w:uiPriority w:val="99"/>
    <w:rsid w:val="005B455D"/>
    <w:rPr>
      <w:color w:val="000000"/>
      <w:sz w:val="20"/>
      <w:szCs w:val="20"/>
    </w:rPr>
  </w:style>
  <w:style w:type="paragraph" w:styleId="CommentSubject">
    <w:name w:val="annotation subject"/>
    <w:basedOn w:val="CommentText"/>
    <w:next w:val="CommentText"/>
    <w:link w:val="CommentSubjectChar"/>
    <w:uiPriority w:val="99"/>
    <w:semiHidden/>
    <w:unhideWhenUsed/>
    <w:rsid w:val="005B455D"/>
    <w:rPr>
      <w:b/>
      <w:bCs/>
    </w:rPr>
  </w:style>
  <w:style w:type="character" w:customStyle="1" w:styleId="CommentSubjectChar">
    <w:name w:val="Comment Subject Char"/>
    <w:basedOn w:val="CommentTextChar"/>
    <w:link w:val="CommentSubject"/>
    <w:uiPriority w:val="99"/>
    <w:semiHidden/>
    <w:rsid w:val="005B455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amps-sports-and-excursions-fund/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2.education.vic.gov.au/pal/camps-sports-and-excursions-fund/guidance/eligib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schools-privacy-policy?Redirec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sef@education.vic.gov.au"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s://www2.education.vic.gov.au/pal/camps-sports-and-excursions-fund/guidance/payment-amounts"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6A20CD54-EDAC-4F01-8075-15FD9F5390F0}"/>
</file>

<file path=customXml/itemProps4.xml><?xml version="1.0" encoding="utf-8"?>
<ds:datastoreItem xmlns:ds="http://schemas.openxmlformats.org/officeDocument/2006/customXml" ds:itemID="{DF648F0C-5E8A-4474-807D-83EB8A9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CSEF 2025 - 16 and over Application Form</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2025 - 16 and over Application Form</dc:title>
  <dc:subject/>
  <dc:creator>Daga Mikolaj</dc:creator>
  <cp:keywords/>
  <dc:description/>
  <cp:lastModifiedBy>Michelle Suares</cp:lastModifiedBy>
  <cp:revision>2</cp:revision>
  <dcterms:created xsi:type="dcterms:W3CDTF">2025-03-14T00:53:00Z</dcterms:created>
  <dcterms:modified xsi:type="dcterms:W3CDTF">2025-03-14T00:53:00Z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