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32B8661" w14:textId="1CC1781D" w:rsidR="00A045D2" w:rsidRPr="00E37C86" w:rsidRDefault="00E37C86" w:rsidP="00E37C86">
      <w:pPr>
        <w:pStyle w:val="Covertitle"/>
      </w:pPr>
      <w:r w:rsidRPr="00E37C86">
        <w:t>Parliamentary Apology to victims and survivors</w:t>
      </w:r>
      <w:r w:rsidRPr="00E37C86">
        <w:t xml:space="preserve"> </w:t>
      </w:r>
      <w:r w:rsidRPr="00E37C86">
        <w:t>of child sexual abuse in Victorian government schools</w:t>
      </w:r>
    </w:p>
    <w:p w14:paraId="06F51382" w14:textId="6085F64F" w:rsidR="00E37C86" w:rsidRDefault="00E37C86" w:rsidP="00E37C86">
      <w:r>
        <w:t>Today, we offer our formal and sincere apology to every</w:t>
      </w:r>
      <w:r>
        <w:t xml:space="preserve"> </w:t>
      </w:r>
      <w:r>
        <w:t xml:space="preserve">person who was sexually abused as a student </w:t>
      </w:r>
      <w:proofErr w:type="gramStart"/>
      <w:r>
        <w:t>of</w:t>
      </w:r>
      <w:proofErr w:type="gramEnd"/>
      <w:r>
        <w:t xml:space="preserve"> a Victorian</w:t>
      </w:r>
      <w:r>
        <w:t xml:space="preserve"> </w:t>
      </w:r>
      <w:r>
        <w:t>government school.</w:t>
      </w:r>
    </w:p>
    <w:p w14:paraId="153B1151" w14:textId="35DE25A7" w:rsidR="00E37C86" w:rsidRDefault="00E37C86" w:rsidP="00E37C86">
      <w:r>
        <w:t>We failed to protect you. We failed to listen when you tried to</w:t>
      </w:r>
      <w:r>
        <w:t xml:space="preserve"> </w:t>
      </w:r>
      <w:r>
        <w:t>disclose or explain what was done to you. We failed to act with</w:t>
      </w:r>
      <w:r>
        <w:t xml:space="preserve"> </w:t>
      </w:r>
      <w:r>
        <w:t>the urgency, responsibility and care that you deserved.</w:t>
      </w:r>
    </w:p>
    <w:p w14:paraId="1A8D1395" w14:textId="7C5AD6DD" w:rsidR="00E37C86" w:rsidRDefault="00E37C86" w:rsidP="00E37C86">
      <w:r>
        <w:t>For those historical failures, and for the harm done to you as</w:t>
      </w:r>
      <w:r>
        <w:t xml:space="preserve"> </w:t>
      </w:r>
      <w:r>
        <w:t>a result, we are deeply sorry.</w:t>
      </w:r>
    </w:p>
    <w:p w14:paraId="5EE07082" w14:textId="6DFE26D0" w:rsidR="00E37C86" w:rsidRDefault="00E37C86" w:rsidP="00E37C86">
      <w:r>
        <w:t>The shame of these crimes is not yours. It never was. The shame</w:t>
      </w:r>
      <w:r>
        <w:t xml:space="preserve"> </w:t>
      </w:r>
      <w:r>
        <w:t>belongs to the perpetrators who abused you. It belongs with</w:t>
      </w:r>
      <w:r>
        <w:t xml:space="preserve"> </w:t>
      </w:r>
      <w:r>
        <w:t>the institutions that failed to protect you. And it belongs with the</w:t>
      </w:r>
      <w:r>
        <w:t xml:space="preserve"> </w:t>
      </w:r>
      <w:r>
        <w:t>systems that looked away when children and young people</w:t>
      </w:r>
      <w:r>
        <w:t xml:space="preserve"> </w:t>
      </w:r>
      <w:r>
        <w:t>needed adults to act.</w:t>
      </w:r>
    </w:p>
    <w:p w14:paraId="059314FD" w14:textId="5EEFDFDE" w:rsidR="00E37C86" w:rsidRDefault="00E37C86" w:rsidP="00E37C86">
      <w:r>
        <w:t>We acknowledge the harm these crimes have caused, and the</w:t>
      </w:r>
      <w:r>
        <w:t xml:space="preserve"> </w:t>
      </w:r>
      <w:r>
        <w:t>impacts you continue to carry.</w:t>
      </w:r>
    </w:p>
    <w:p w14:paraId="081D75CD" w14:textId="48D6FDB1" w:rsidR="00E37C86" w:rsidRDefault="00E37C86" w:rsidP="00E37C86">
      <w:r>
        <w:t>We acknowledge what was taken from you: the right to be safe</w:t>
      </w:r>
      <w:r>
        <w:t xml:space="preserve"> </w:t>
      </w:r>
      <w:r>
        <w:t>at school, the freedom to learn in a supportive environment, the</w:t>
      </w:r>
      <w:r>
        <w:t xml:space="preserve"> </w:t>
      </w:r>
      <w:r>
        <w:t>confidence to trust the adults around you, and the enjoyment</w:t>
      </w:r>
      <w:r>
        <w:t xml:space="preserve"> </w:t>
      </w:r>
      <w:r>
        <w:t>of experiences and milestones that should have been ordinary</w:t>
      </w:r>
      <w:r>
        <w:t xml:space="preserve"> </w:t>
      </w:r>
      <w:r>
        <w:t>parts of childhood — but were instead marked by fear.</w:t>
      </w:r>
    </w:p>
    <w:p w14:paraId="27DA11D7" w14:textId="05AB0ACF" w:rsidR="00E37C86" w:rsidRDefault="00E37C86" w:rsidP="00E37C86">
      <w:r>
        <w:t>The impacts of these crimes did not end when the abuse ended.</w:t>
      </w:r>
      <w:r>
        <w:t xml:space="preserve"> </w:t>
      </w:r>
      <w:r>
        <w:t>They have affected health, relationships, education, work, trust,</w:t>
      </w:r>
      <w:r>
        <w:t xml:space="preserve"> </w:t>
      </w:r>
      <w:r>
        <w:t>identity, intimacy, wellbeing and decision-making — and altered</w:t>
      </w:r>
      <w:r>
        <w:t xml:space="preserve"> </w:t>
      </w:r>
      <w:r>
        <w:t>lives in ways that cannot be undone.</w:t>
      </w:r>
    </w:p>
    <w:p w14:paraId="49685619" w14:textId="52A90E32" w:rsidR="00E37C86" w:rsidRDefault="00E37C86" w:rsidP="00E37C86">
      <w:r>
        <w:t>We also acknowledge that the harm caused by child sexual abuse</w:t>
      </w:r>
      <w:r>
        <w:t xml:space="preserve"> </w:t>
      </w:r>
      <w:r>
        <w:t>ripples across families, relationships and generations, and is also</w:t>
      </w:r>
      <w:r>
        <w:t xml:space="preserve"> </w:t>
      </w:r>
      <w:r>
        <w:t>carried by loved ones and supporters.</w:t>
      </w:r>
    </w:p>
    <w:p w14:paraId="3B7E89EA" w14:textId="1E95CDE8" w:rsidR="00E37C86" w:rsidRDefault="00E37C86" w:rsidP="00E37C86">
      <w:r>
        <w:t>Every person who has experienced child sexual abuse has the</w:t>
      </w:r>
      <w:r>
        <w:t xml:space="preserve"> </w:t>
      </w:r>
      <w:r>
        <w:t>right to be heard, believed and treated with care and respect.</w:t>
      </w:r>
    </w:p>
    <w:p w14:paraId="715143AE" w14:textId="1B1979D3" w:rsidR="00E37C86" w:rsidRDefault="00E37C86" w:rsidP="00E37C86">
      <w:r>
        <w:t>They have the right to receive a response that places their safety,</w:t>
      </w:r>
      <w:r>
        <w:t xml:space="preserve"> </w:t>
      </w:r>
      <w:r>
        <w:t>dignity and wellbeing first.</w:t>
      </w:r>
    </w:p>
    <w:p w14:paraId="4DAE92DA" w14:textId="07421C71" w:rsidR="00E37C86" w:rsidRDefault="00E37C86" w:rsidP="00E37C86">
      <w:r>
        <w:t>We acknowledge the additional harm caused when those who</w:t>
      </w:r>
      <w:r>
        <w:t xml:space="preserve"> </w:t>
      </w:r>
      <w:r>
        <w:t>sought help were ignored, disbelieved, silenced, blamed or</w:t>
      </w:r>
      <w:r>
        <w:t xml:space="preserve"> </w:t>
      </w:r>
      <w:r>
        <w:t>threatened. Those failures deepened the harm and continue</w:t>
      </w:r>
      <w:r>
        <w:t xml:space="preserve"> </w:t>
      </w:r>
      <w:r>
        <w:t>to represent a profound betrayal of trust.</w:t>
      </w:r>
    </w:p>
    <w:p w14:paraId="09868593" w14:textId="3F2ED21B" w:rsidR="00E37C86" w:rsidRDefault="00E37C86" w:rsidP="00E37C86">
      <w:r>
        <w:t>We want you to know that, even though you were not heard then,</w:t>
      </w:r>
      <w:r>
        <w:t xml:space="preserve"> </w:t>
      </w:r>
      <w:r>
        <w:t>you are heard now. And we believe you.</w:t>
      </w:r>
    </w:p>
    <w:p w14:paraId="7A4CB438" w14:textId="44681DFA" w:rsidR="00E37C86" w:rsidRDefault="00E37C86" w:rsidP="00E37C86">
      <w:r>
        <w:t>We honour the courage of victims and their loved ones who foug</w:t>
      </w:r>
      <w:r>
        <w:t xml:space="preserve">ht </w:t>
      </w:r>
      <w:r>
        <w:t>to be heard, sought answers, brought these crimes into the open</w:t>
      </w:r>
      <w:r>
        <w:t xml:space="preserve"> </w:t>
      </w:r>
      <w:r>
        <w:t>and demanded accountability. Victim-survivors and their loved</w:t>
      </w:r>
      <w:r>
        <w:t xml:space="preserve"> </w:t>
      </w:r>
      <w:r>
        <w:t>ones have been forced to drive changes that institutions should</w:t>
      </w:r>
      <w:r>
        <w:t xml:space="preserve"> </w:t>
      </w:r>
      <w:r>
        <w:t>have led themselves. That responsibility belonged with government,</w:t>
      </w:r>
      <w:r>
        <w:t xml:space="preserve"> </w:t>
      </w:r>
      <w:r>
        <w:t>the Department of Education, schools, and the adults who failed</w:t>
      </w:r>
      <w:r>
        <w:t xml:space="preserve"> </w:t>
      </w:r>
      <w:r>
        <w:t>to act. Today, we commit to carrying that responsibility forward</w:t>
      </w:r>
      <w:r>
        <w:t xml:space="preserve"> </w:t>
      </w:r>
      <w:r>
        <w:t>through action.</w:t>
      </w:r>
    </w:p>
    <w:p w14:paraId="421CEBA6" w14:textId="6559E105" w:rsidR="00E37C86" w:rsidRDefault="00E37C86" w:rsidP="00E37C86">
      <w:r>
        <w:t>We will continue to pursue accountability for perpetrators and</w:t>
      </w:r>
      <w:r>
        <w:t xml:space="preserve"> </w:t>
      </w:r>
      <w:r>
        <w:t>institutional failures. We will continue to support victim-survivors</w:t>
      </w:r>
      <w:r>
        <w:t xml:space="preserve"> </w:t>
      </w:r>
      <w:r>
        <w:t>and their families in ways that recognise the enduring impacts</w:t>
      </w:r>
      <w:r>
        <w:t xml:space="preserve"> </w:t>
      </w:r>
      <w:r>
        <w:t>of these crimes, including through better access to information</w:t>
      </w:r>
      <w:r>
        <w:t xml:space="preserve"> </w:t>
      </w:r>
      <w:r>
        <w:t>and records, services for adult victim-survivors, and restorative</w:t>
      </w:r>
      <w:r>
        <w:t xml:space="preserve"> </w:t>
      </w:r>
      <w:r>
        <w:t>engagement approaches. We will create an environment in which</w:t>
      </w:r>
      <w:r>
        <w:t xml:space="preserve"> </w:t>
      </w:r>
      <w:r>
        <w:t>child sexual abuse can be acknowledged and spoken about openly,</w:t>
      </w:r>
      <w:r>
        <w:t xml:space="preserve"> </w:t>
      </w:r>
      <w:r>
        <w:t>so that concerns can be raised, heard and acted upon.</w:t>
      </w:r>
    </w:p>
    <w:p w14:paraId="33E68BCB" w14:textId="2389A3AA" w:rsidR="00E37C86" w:rsidRDefault="00E37C86" w:rsidP="00E37C86">
      <w:r>
        <w:t>Lasting change requires individuals and institutions to confront</w:t>
      </w:r>
      <w:r>
        <w:t xml:space="preserve"> </w:t>
      </w:r>
      <w:r>
        <w:t>difficult realities and ensure that silence is not allowed to protect</w:t>
      </w:r>
      <w:r>
        <w:t xml:space="preserve"> </w:t>
      </w:r>
      <w:r>
        <w:t>perpetrators or reputations. And we will continue to strengthen</w:t>
      </w:r>
      <w:r>
        <w:t xml:space="preserve"> </w:t>
      </w:r>
      <w:r>
        <w:t>the systems, safeguards and culture needed to protect every child</w:t>
      </w:r>
      <w:r>
        <w:t xml:space="preserve"> </w:t>
      </w:r>
      <w:r>
        <w:t>and young person attending a Victorian government school.</w:t>
      </w:r>
    </w:p>
    <w:p w14:paraId="2E8DB42D" w14:textId="77777777" w:rsidR="00E37C86" w:rsidRDefault="00E37C86" w:rsidP="00E37C86">
      <w:r>
        <w:t>To every victim-survivor:</w:t>
      </w:r>
    </w:p>
    <w:p w14:paraId="0D45FC7D" w14:textId="77777777" w:rsidR="00E37C86" w:rsidRDefault="00E37C86" w:rsidP="00E37C86">
      <w:r>
        <w:lastRenderedPageBreak/>
        <w:t>We are sorry.</w:t>
      </w:r>
    </w:p>
    <w:p w14:paraId="3DE0A620" w14:textId="43FEA3FC" w:rsidR="00E37C86" w:rsidRDefault="00E37C86" w:rsidP="00E37C86">
      <w:r>
        <w:t>We are sorry that you were sexually assaulted or raped when you</w:t>
      </w:r>
      <w:r>
        <w:t xml:space="preserve"> </w:t>
      </w:r>
      <w:r>
        <w:t>were a student in a government school.</w:t>
      </w:r>
    </w:p>
    <w:p w14:paraId="5771DF5C" w14:textId="0078CFF7" w:rsidR="00E37C86" w:rsidRDefault="00E37C86" w:rsidP="00E37C86">
      <w:r>
        <w:t>We are sorry for the harm done to you — and the impacts you</w:t>
      </w:r>
      <w:r>
        <w:t xml:space="preserve"> </w:t>
      </w:r>
      <w:r>
        <w:t>and your loved ones continue to carry.</w:t>
      </w:r>
    </w:p>
    <w:p w14:paraId="4692B925" w14:textId="77777777" w:rsidR="00E37C86" w:rsidRDefault="00E37C86" w:rsidP="00E37C86">
      <w:r>
        <w:t>We are sorry for the failures that allowed this to occur.</w:t>
      </w:r>
    </w:p>
    <w:p w14:paraId="6C05CAED" w14:textId="5DFBC4ED" w:rsidR="00E37C86" w:rsidRDefault="00E37C86" w:rsidP="00E37C86">
      <w:r>
        <w:t>No apology can fully capture what was taken from you,</w:t>
      </w:r>
      <w:r>
        <w:t xml:space="preserve"> </w:t>
      </w:r>
      <w:r>
        <w:t>your families and loved ones.</w:t>
      </w:r>
    </w:p>
    <w:p w14:paraId="3546C602" w14:textId="77777777" w:rsidR="00E37C86" w:rsidRDefault="00E37C86" w:rsidP="00E37C86">
      <w:r>
        <w:t>No words can undo what was done.</w:t>
      </w:r>
    </w:p>
    <w:p w14:paraId="2477DBB7" w14:textId="3F8BA318" w:rsidR="00E37C86" w:rsidRDefault="00E37C86" w:rsidP="00E37C86">
      <w:r>
        <w:t>No statement from a Parliament can restore the childhoods,</w:t>
      </w:r>
      <w:r>
        <w:t xml:space="preserve"> </w:t>
      </w:r>
      <w:r>
        <w:t>teenage years, opportunities, relationships, and lives that these</w:t>
      </w:r>
      <w:r>
        <w:t xml:space="preserve"> </w:t>
      </w:r>
      <w:r>
        <w:t>crimes stole.</w:t>
      </w:r>
    </w:p>
    <w:p w14:paraId="2534B687" w14:textId="77777777" w:rsidR="00E37C86" w:rsidRDefault="00E37C86" w:rsidP="00E37C86">
      <w:r>
        <w:t>But that is not a reason for silence.</w:t>
      </w:r>
    </w:p>
    <w:p w14:paraId="44EF9332" w14:textId="7ACDBB70" w:rsidR="00E37C86" w:rsidRDefault="00E37C86" w:rsidP="00E37C86">
      <w:r>
        <w:t>For too long, silence protected perpetrators and institutions</w:t>
      </w:r>
      <w:r>
        <w:t xml:space="preserve"> </w:t>
      </w:r>
      <w:r>
        <w:t>instead of children.</w:t>
      </w:r>
    </w:p>
    <w:p w14:paraId="35EEB2DE" w14:textId="77777777" w:rsidR="00E37C86" w:rsidRDefault="00E37C86" w:rsidP="00E37C86">
      <w:r>
        <w:t>So today, we name these crimes publicly and plainly.</w:t>
      </w:r>
    </w:p>
    <w:p w14:paraId="2F7C3F5F" w14:textId="309E61BD" w:rsidR="00E37C86" w:rsidRDefault="00E37C86" w:rsidP="00E37C86">
      <w:r>
        <w:t>To every victim-survivor and to those victims who are no</w:t>
      </w:r>
      <w:r>
        <w:t xml:space="preserve"> </w:t>
      </w:r>
      <w:r>
        <w:t>longer with us:</w:t>
      </w:r>
    </w:p>
    <w:p w14:paraId="4C97FDC5" w14:textId="77777777" w:rsidR="00E37C86" w:rsidRDefault="00E37C86" w:rsidP="00E37C86">
      <w:r>
        <w:t>You had the right to be safe at school.</w:t>
      </w:r>
    </w:p>
    <w:p w14:paraId="629F2E16" w14:textId="09EB3AD8" w:rsidR="00E37C86" w:rsidRDefault="00E37C86" w:rsidP="00E37C86">
      <w:r>
        <w:t>Your childhood should have been shaped by safety, care, learning</w:t>
      </w:r>
      <w:r>
        <w:t xml:space="preserve"> </w:t>
      </w:r>
      <w:r>
        <w:t>and trust.</w:t>
      </w:r>
    </w:p>
    <w:p w14:paraId="0FB7E653" w14:textId="77777777" w:rsidR="00E37C86" w:rsidRDefault="00E37C86" w:rsidP="00E37C86">
      <w:r>
        <w:t>Instead, for too many, it was shaped by abuse, fear and betrayal.</w:t>
      </w:r>
    </w:p>
    <w:p w14:paraId="65E950CE" w14:textId="67DD46F3" w:rsidR="00E37C86" w:rsidRDefault="00E37C86" w:rsidP="00E37C86">
      <w:r>
        <w:t>We acknowledge the profound impact these crimes have had on you,</w:t>
      </w:r>
      <w:r>
        <w:t xml:space="preserve"> </w:t>
      </w:r>
      <w:r>
        <w:t>your families, your loved ones and those who have supported you.</w:t>
      </w:r>
    </w:p>
    <w:p w14:paraId="6BF74240" w14:textId="73A92A54" w:rsidR="00E37C86" w:rsidRDefault="00E37C86" w:rsidP="00E37C86">
      <w:r>
        <w:t>We accept responsibility for the failures that allowed these crimes</w:t>
      </w:r>
      <w:r>
        <w:t xml:space="preserve"> </w:t>
      </w:r>
      <w:r>
        <w:t>to occur.</w:t>
      </w:r>
    </w:p>
    <w:p w14:paraId="7FE976B7" w14:textId="07B57C1A" w:rsidR="00E37C86" w:rsidRDefault="00E37C86" w:rsidP="00E37C86">
      <w:r>
        <w:t>And we are deeply sorry.</w:t>
      </w:r>
    </w:p>
    <w:p w14:paraId="498DC6DD" w14:textId="77777777" w:rsidR="00E37C86" w:rsidRPr="00E37C86" w:rsidRDefault="00E37C86" w:rsidP="00E37C86">
      <w:pPr>
        <w:spacing w:before="400"/>
        <w:rPr>
          <w:lang w:val="en-GB"/>
        </w:rPr>
      </w:pPr>
      <w:r w:rsidRPr="00E37C86">
        <w:rPr>
          <w:lang w:val="en-GB"/>
        </w:rPr>
        <w:t>The Hon. Ben Carroll MP</w:t>
      </w:r>
    </w:p>
    <w:p w14:paraId="491601D1" w14:textId="5F12E021" w:rsidR="00E37C86" w:rsidRPr="00E37C86" w:rsidRDefault="00E37C86" w:rsidP="00E37C86">
      <w:r w:rsidRPr="00E37C86">
        <w:rPr>
          <w:lang w:val="en-GB"/>
        </w:rPr>
        <w:t>Premier of Victoria</w:t>
      </w:r>
    </w:p>
    <w:sectPr w:rsidR="00E37C86" w:rsidRPr="00E37C86" w:rsidSect="00CD5001">
      <w:headerReference w:type="default" r:id="rId11"/>
      <w:footerReference w:type="even" r:id="rId12"/>
      <w:footerReference w:type="default" r:id="rId13"/>
      <w:pgSz w:w="11900" w:h="16840"/>
      <w:pgMar w:top="2529" w:right="1134" w:bottom="1701" w:left="1134" w:header="227" w:footer="3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E74F426" w14:textId="77777777" w:rsidR="004158E7" w:rsidRDefault="004158E7" w:rsidP="00B40CCD">
      <w:r>
        <w:separator/>
      </w:r>
    </w:p>
  </w:endnote>
  <w:endnote w:type="continuationSeparator" w:id="0">
    <w:p w14:paraId="20E00E94" w14:textId="77777777" w:rsidR="004158E7" w:rsidRDefault="004158E7" w:rsidP="00B40C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(Headings CS)">
    <w:altName w:val="Times New Roman"/>
    <w:panose1 w:val="020B0604020202020204"/>
    <w:charset w:val="00"/>
    <w:family w:val="roman"/>
    <w:notTrueType/>
    <w:pitch w:val="variable"/>
    <w:sig w:usb0="E0002AFF" w:usb1="C0007841" w:usb2="00000009" w:usb3="00000000" w:csb0="000001FF" w:csb1="00000000"/>
  </w:font>
  <w:font w:name="Times New Roman (Body CS)">
    <w:altName w:val="Times New Roman"/>
    <w:panose1 w:val="020B0604020202020204"/>
    <w:charset w:val="00"/>
    <w:family w:val="roman"/>
    <w:notTrueType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-2106413786"/>
      <w:docPartObj>
        <w:docPartGallery w:val="Page Numbers (Bottom of Page)"/>
        <w:docPartUnique/>
      </w:docPartObj>
    </w:sdtPr>
    <w:sdtContent>
      <w:p w14:paraId="721BD44E" w14:textId="77777777" w:rsidR="003C0A6C" w:rsidRDefault="003C0A6C" w:rsidP="00B40CCD">
        <w:pPr>
          <w:pStyle w:val="Footer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30ACA7E0" w14:textId="77777777" w:rsidR="003C0A6C" w:rsidRDefault="003C0A6C" w:rsidP="00B40CC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-1904669816"/>
      <w:docPartObj>
        <w:docPartGallery w:val="Page Numbers (Bottom of Page)"/>
        <w:docPartUnique/>
      </w:docPartObj>
    </w:sdtPr>
    <w:sdtEndPr>
      <w:rPr>
        <w:rStyle w:val="PageNumber"/>
        <w:sz w:val="16"/>
        <w:szCs w:val="16"/>
      </w:rPr>
    </w:sdtEndPr>
    <w:sdtContent>
      <w:p w14:paraId="273247B5" w14:textId="77777777" w:rsidR="00DA5F30" w:rsidRPr="00B40CCD" w:rsidRDefault="003C0A6C" w:rsidP="00B40CCD">
        <w:pPr>
          <w:pStyle w:val="Footer"/>
          <w:rPr>
            <w:sz w:val="16"/>
            <w:szCs w:val="16"/>
          </w:rPr>
        </w:pPr>
        <w:r w:rsidRPr="00B40CCD">
          <w:rPr>
            <w:rStyle w:val="PageNumber"/>
            <w:b/>
            <w:bCs/>
            <w:sz w:val="16"/>
            <w:szCs w:val="16"/>
          </w:rPr>
          <w:fldChar w:fldCharType="begin"/>
        </w:r>
        <w:r w:rsidRPr="00B40CCD">
          <w:rPr>
            <w:rStyle w:val="PageNumber"/>
            <w:b/>
            <w:bCs/>
            <w:sz w:val="16"/>
            <w:szCs w:val="16"/>
          </w:rPr>
          <w:instrText xml:space="preserve"> PAGE </w:instrText>
        </w:r>
        <w:r w:rsidRPr="00B40CCD">
          <w:rPr>
            <w:rStyle w:val="PageNumber"/>
            <w:b/>
            <w:bCs/>
            <w:sz w:val="16"/>
            <w:szCs w:val="16"/>
          </w:rPr>
          <w:fldChar w:fldCharType="separate"/>
        </w:r>
        <w:r w:rsidRPr="00B40CCD">
          <w:rPr>
            <w:rStyle w:val="PageNumber"/>
            <w:b/>
            <w:bCs/>
            <w:noProof/>
            <w:sz w:val="16"/>
            <w:szCs w:val="16"/>
          </w:rPr>
          <w:t>1</w:t>
        </w:r>
        <w:r w:rsidRPr="00B40CCD">
          <w:rPr>
            <w:rStyle w:val="PageNumber"/>
            <w:b/>
            <w:bCs/>
            <w:sz w:val="16"/>
            <w:szCs w:val="16"/>
          </w:rPr>
          <w:fldChar w:fldCharType="end"/>
        </w:r>
        <w:r w:rsidR="00730817" w:rsidRPr="00B40CCD">
          <w:rPr>
            <w:rStyle w:val="PageNumber"/>
            <w:sz w:val="16"/>
            <w:szCs w:val="16"/>
          </w:rPr>
          <w:t xml:space="preserve"> | Department of Education 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AAB010C" w14:textId="77777777" w:rsidR="004158E7" w:rsidRDefault="004158E7" w:rsidP="00B40CCD">
      <w:r>
        <w:separator/>
      </w:r>
    </w:p>
  </w:footnote>
  <w:footnote w:type="continuationSeparator" w:id="0">
    <w:p w14:paraId="4EA083F2" w14:textId="77777777" w:rsidR="004158E7" w:rsidRDefault="004158E7" w:rsidP="00B40C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85F5AFF" w14:textId="77777777" w:rsidR="003C0A6C" w:rsidRDefault="00EE6584" w:rsidP="00B40CCD">
    <w:pPr>
      <w:pStyle w:val="Header"/>
    </w:pPr>
    <w:r>
      <w:rPr>
        <w:noProof/>
      </w:rPr>
      <w:drawing>
        <wp:inline distT="0" distB="0" distL="0" distR="0" wp14:anchorId="3CFEF853" wp14:editId="2AFAAF5B">
          <wp:extent cx="912916" cy="540000"/>
          <wp:effectExtent l="0" t="0" r="0" b="6350"/>
          <wp:docPr id="852301025" name="Picture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2301025" name="Picture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12916" cy="54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drawing>
        <wp:anchor distT="0" distB="0" distL="114300" distR="114300" simplePos="0" relativeHeight="251671552" behindDoc="1" locked="0" layoutInCell="1" allowOverlap="1" wp14:anchorId="05E3F3C3" wp14:editId="0CA59F22">
          <wp:simplePos x="0" y="0"/>
          <wp:positionH relativeFrom="column">
            <wp:posOffset>729575</wp:posOffset>
          </wp:positionH>
          <wp:positionV relativeFrom="paragraph">
            <wp:posOffset>-183272</wp:posOffset>
          </wp:positionV>
          <wp:extent cx="6116320" cy="3397885"/>
          <wp:effectExtent l="0" t="0" r="5080" b="0"/>
          <wp:wrapNone/>
          <wp:docPr id="2080868428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80868428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V="1">
                    <a:off x="0" y="0"/>
                    <a:ext cx="6116320" cy="33978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1D"/>
    <w:multiLevelType w:val="multilevel"/>
    <w:tmpl w:val="353EF81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C35C4A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1378598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050ED9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14FC5E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7846930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8534941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2220B22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D708F4F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FFBEA1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9AF2C69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D8D0F11"/>
    <w:multiLevelType w:val="hybridMultilevel"/>
    <w:tmpl w:val="28BC2626"/>
    <w:lvl w:ilvl="0" w:tplc="E2269256">
      <w:start w:val="1"/>
      <w:numFmt w:val="bullet"/>
      <w:pStyle w:val="Bullet2"/>
      <w:lvlText w:val="–"/>
      <w:lvlJc w:val="left"/>
      <w:pPr>
        <w:ind w:left="644" w:hanging="360"/>
      </w:pPr>
      <w:rPr>
        <w:rFonts w:ascii="Arial" w:hAnsi="Arial" w:hint="default"/>
        <w:b w:val="0"/>
        <w:i w:val="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2F5BA7"/>
    <w:multiLevelType w:val="hybridMultilevel"/>
    <w:tmpl w:val="60C841FC"/>
    <w:lvl w:ilvl="0" w:tplc="354C27DA">
      <w:numFmt w:val="bullet"/>
      <w:lvlText w:val="•"/>
      <w:lvlJc w:val="left"/>
      <w:pPr>
        <w:ind w:left="1080" w:hanging="72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92766D"/>
    <w:multiLevelType w:val="hybridMultilevel"/>
    <w:tmpl w:val="24BEF7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A35373"/>
    <w:multiLevelType w:val="hybridMultilevel"/>
    <w:tmpl w:val="467A483A"/>
    <w:lvl w:ilvl="0" w:tplc="1F323846">
      <w:start w:val="1"/>
      <w:numFmt w:val="decimal"/>
      <w:pStyle w:val="Numberlist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6B7CD3"/>
    <w:multiLevelType w:val="hybridMultilevel"/>
    <w:tmpl w:val="D2EAFE46"/>
    <w:lvl w:ilvl="0" w:tplc="093A77C8">
      <w:start w:val="1"/>
      <w:numFmt w:val="bullet"/>
      <w:lvlText w:val="o"/>
      <w:lvlJc w:val="left"/>
      <w:pPr>
        <w:ind w:left="644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B619BD"/>
    <w:multiLevelType w:val="hybridMultilevel"/>
    <w:tmpl w:val="3070A5AC"/>
    <w:lvl w:ilvl="0" w:tplc="1E68E876">
      <w:start w:val="1"/>
      <w:numFmt w:val="lowerLetter"/>
      <w:pStyle w:val="Alphabetlist"/>
      <w:lvlText w:val="%1."/>
      <w:lvlJc w:val="left"/>
      <w:pPr>
        <w:ind w:left="1004" w:hanging="360"/>
      </w:pPr>
    </w:lvl>
    <w:lvl w:ilvl="1" w:tplc="08090019" w:tentative="1">
      <w:start w:val="1"/>
      <w:numFmt w:val="lowerLetter"/>
      <w:lvlText w:val="%2."/>
      <w:lvlJc w:val="left"/>
      <w:pPr>
        <w:ind w:left="1724" w:hanging="360"/>
      </w:pPr>
    </w:lvl>
    <w:lvl w:ilvl="2" w:tplc="0809001B" w:tentative="1">
      <w:start w:val="1"/>
      <w:numFmt w:val="lowerRoman"/>
      <w:lvlText w:val="%3."/>
      <w:lvlJc w:val="right"/>
      <w:pPr>
        <w:ind w:left="2444" w:hanging="180"/>
      </w:pPr>
    </w:lvl>
    <w:lvl w:ilvl="3" w:tplc="0809000F" w:tentative="1">
      <w:start w:val="1"/>
      <w:numFmt w:val="decimal"/>
      <w:lvlText w:val="%4."/>
      <w:lvlJc w:val="left"/>
      <w:pPr>
        <w:ind w:left="3164" w:hanging="360"/>
      </w:pPr>
    </w:lvl>
    <w:lvl w:ilvl="4" w:tplc="08090019" w:tentative="1">
      <w:start w:val="1"/>
      <w:numFmt w:val="lowerLetter"/>
      <w:lvlText w:val="%5."/>
      <w:lvlJc w:val="left"/>
      <w:pPr>
        <w:ind w:left="3884" w:hanging="360"/>
      </w:pPr>
    </w:lvl>
    <w:lvl w:ilvl="5" w:tplc="0809001B" w:tentative="1">
      <w:start w:val="1"/>
      <w:numFmt w:val="lowerRoman"/>
      <w:lvlText w:val="%6."/>
      <w:lvlJc w:val="right"/>
      <w:pPr>
        <w:ind w:left="4604" w:hanging="180"/>
      </w:pPr>
    </w:lvl>
    <w:lvl w:ilvl="6" w:tplc="0809000F" w:tentative="1">
      <w:start w:val="1"/>
      <w:numFmt w:val="decimal"/>
      <w:lvlText w:val="%7."/>
      <w:lvlJc w:val="left"/>
      <w:pPr>
        <w:ind w:left="5324" w:hanging="360"/>
      </w:pPr>
    </w:lvl>
    <w:lvl w:ilvl="7" w:tplc="08090019" w:tentative="1">
      <w:start w:val="1"/>
      <w:numFmt w:val="lowerLetter"/>
      <w:lvlText w:val="%8."/>
      <w:lvlJc w:val="left"/>
      <w:pPr>
        <w:ind w:left="6044" w:hanging="360"/>
      </w:pPr>
    </w:lvl>
    <w:lvl w:ilvl="8" w:tplc="0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5EC3233D"/>
    <w:multiLevelType w:val="multilevel"/>
    <w:tmpl w:val="67B2765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4B36AF8"/>
    <w:multiLevelType w:val="hybridMultilevel"/>
    <w:tmpl w:val="D1A8A6B2"/>
    <w:lvl w:ilvl="0" w:tplc="9A0C54C0">
      <w:start w:val="1"/>
      <w:numFmt w:val="bullet"/>
      <w:pStyle w:val="Bullet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6873556">
    <w:abstractNumId w:val="0"/>
  </w:num>
  <w:num w:numId="2" w16cid:durableId="592518375">
    <w:abstractNumId w:val="1"/>
  </w:num>
  <w:num w:numId="3" w16cid:durableId="795028358">
    <w:abstractNumId w:val="2"/>
  </w:num>
  <w:num w:numId="4" w16cid:durableId="628978934">
    <w:abstractNumId w:val="3"/>
  </w:num>
  <w:num w:numId="5" w16cid:durableId="1386678872">
    <w:abstractNumId w:val="4"/>
  </w:num>
  <w:num w:numId="6" w16cid:durableId="1364474525">
    <w:abstractNumId w:val="9"/>
  </w:num>
  <w:num w:numId="7" w16cid:durableId="1285310429">
    <w:abstractNumId w:val="5"/>
  </w:num>
  <w:num w:numId="8" w16cid:durableId="1667439036">
    <w:abstractNumId w:val="6"/>
  </w:num>
  <w:num w:numId="9" w16cid:durableId="132186829">
    <w:abstractNumId w:val="7"/>
  </w:num>
  <w:num w:numId="10" w16cid:durableId="1719889936">
    <w:abstractNumId w:val="8"/>
  </w:num>
  <w:num w:numId="11" w16cid:durableId="1883326624">
    <w:abstractNumId w:val="10"/>
  </w:num>
  <w:num w:numId="12" w16cid:durableId="315883877">
    <w:abstractNumId w:val="15"/>
  </w:num>
  <w:num w:numId="13" w16cid:durableId="1894583096">
    <w:abstractNumId w:val="17"/>
  </w:num>
  <w:num w:numId="14" w16cid:durableId="994262677">
    <w:abstractNumId w:val="18"/>
  </w:num>
  <w:num w:numId="15" w16cid:durableId="950283887">
    <w:abstractNumId w:val="14"/>
  </w:num>
  <w:num w:numId="16" w16cid:durableId="1655570896">
    <w:abstractNumId w:val="14"/>
    <w:lvlOverride w:ilvl="0">
      <w:startOverride w:val="1"/>
    </w:lvlOverride>
  </w:num>
  <w:num w:numId="17" w16cid:durableId="796483524">
    <w:abstractNumId w:val="16"/>
  </w:num>
  <w:num w:numId="18" w16cid:durableId="897939995">
    <w:abstractNumId w:val="13"/>
  </w:num>
  <w:num w:numId="19" w16cid:durableId="675694054">
    <w:abstractNumId w:val="12"/>
  </w:num>
  <w:num w:numId="20" w16cid:durableId="435448565">
    <w:abstractNumId w:val="1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0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rawingGridHorizontalSpacing w:val="10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7C86"/>
    <w:rsid w:val="00013339"/>
    <w:rsid w:val="000136A4"/>
    <w:rsid w:val="00024A82"/>
    <w:rsid w:val="00065195"/>
    <w:rsid w:val="00066F68"/>
    <w:rsid w:val="0006773D"/>
    <w:rsid w:val="00067A7E"/>
    <w:rsid w:val="00086F67"/>
    <w:rsid w:val="0009592E"/>
    <w:rsid w:val="000A47D4"/>
    <w:rsid w:val="000B7C73"/>
    <w:rsid w:val="000D31F6"/>
    <w:rsid w:val="000E0C6E"/>
    <w:rsid w:val="0011005D"/>
    <w:rsid w:val="00116376"/>
    <w:rsid w:val="0012067C"/>
    <w:rsid w:val="00122369"/>
    <w:rsid w:val="00124D09"/>
    <w:rsid w:val="00132164"/>
    <w:rsid w:val="00141F23"/>
    <w:rsid w:val="00142D82"/>
    <w:rsid w:val="00144FD5"/>
    <w:rsid w:val="001460B0"/>
    <w:rsid w:val="00194B33"/>
    <w:rsid w:val="00196FEF"/>
    <w:rsid w:val="001B236C"/>
    <w:rsid w:val="001F4B78"/>
    <w:rsid w:val="00207499"/>
    <w:rsid w:val="00214BAC"/>
    <w:rsid w:val="00240F30"/>
    <w:rsid w:val="0026384B"/>
    <w:rsid w:val="00296F61"/>
    <w:rsid w:val="002970D9"/>
    <w:rsid w:val="002A4A96"/>
    <w:rsid w:val="002A7261"/>
    <w:rsid w:val="002E3BED"/>
    <w:rsid w:val="002F62A7"/>
    <w:rsid w:val="00312720"/>
    <w:rsid w:val="00323DD1"/>
    <w:rsid w:val="00326E53"/>
    <w:rsid w:val="00336355"/>
    <w:rsid w:val="00343D7F"/>
    <w:rsid w:val="00345D4A"/>
    <w:rsid w:val="003507F4"/>
    <w:rsid w:val="00355614"/>
    <w:rsid w:val="003967DD"/>
    <w:rsid w:val="003B2E0A"/>
    <w:rsid w:val="003C0374"/>
    <w:rsid w:val="003C0A6C"/>
    <w:rsid w:val="003C3186"/>
    <w:rsid w:val="003C3A17"/>
    <w:rsid w:val="003E6C06"/>
    <w:rsid w:val="003F044E"/>
    <w:rsid w:val="003F5764"/>
    <w:rsid w:val="003F67F1"/>
    <w:rsid w:val="004158E7"/>
    <w:rsid w:val="0043727E"/>
    <w:rsid w:val="0045446B"/>
    <w:rsid w:val="0045687D"/>
    <w:rsid w:val="00471E3A"/>
    <w:rsid w:val="0047423F"/>
    <w:rsid w:val="004947BC"/>
    <w:rsid w:val="004B078F"/>
    <w:rsid w:val="004B2B9F"/>
    <w:rsid w:val="00507148"/>
    <w:rsid w:val="00584366"/>
    <w:rsid w:val="005B4060"/>
    <w:rsid w:val="005B4AF7"/>
    <w:rsid w:val="005C62E8"/>
    <w:rsid w:val="0061007D"/>
    <w:rsid w:val="00624A55"/>
    <w:rsid w:val="0063067B"/>
    <w:rsid w:val="00635C65"/>
    <w:rsid w:val="00642AA8"/>
    <w:rsid w:val="006621B2"/>
    <w:rsid w:val="006A25AC"/>
    <w:rsid w:val="006C68CF"/>
    <w:rsid w:val="006E22FF"/>
    <w:rsid w:val="006F44D8"/>
    <w:rsid w:val="00707C95"/>
    <w:rsid w:val="00714D72"/>
    <w:rsid w:val="00730817"/>
    <w:rsid w:val="00735FB8"/>
    <w:rsid w:val="00736FB0"/>
    <w:rsid w:val="00744E46"/>
    <w:rsid w:val="00756BAE"/>
    <w:rsid w:val="007851F2"/>
    <w:rsid w:val="0079627F"/>
    <w:rsid w:val="007A2820"/>
    <w:rsid w:val="007A3988"/>
    <w:rsid w:val="007B3A5A"/>
    <w:rsid w:val="007B556E"/>
    <w:rsid w:val="007B5834"/>
    <w:rsid w:val="007C69AF"/>
    <w:rsid w:val="007D1FB1"/>
    <w:rsid w:val="007D3E38"/>
    <w:rsid w:val="007D59A6"/>
    <w:rsid w:val="007F02BA"/>
    <w:rsid w:val="00800CAE"/>
    <w:rsid w:val="00886574"/>
    <w:rsid w:val="00897FEE"/>
    <w:rsid w:val="008B5C45"/>
    <w:rsid w:val="008C6C2E"/>
    <w:rsid w:val="008C78AF"/>
    <w:rsid w:val="008D0A61"/>
    <w:rsid w:val="008D1428"/>
    <w:rsid w:val="008E21CC"/>
    <w:rsid w:val="008F244E"/>
    <w:rsid w:val="008F494F"/>
    <w:rsid w:val="00973EE6"/>
    <w:rsid w:val="009A7C8E"/>
    <w:rsid w:val="009C5945"/>
    <w:rsid w:val="009D4957"/>
    <w:rsid w:val="009F05CF"/>
    <w:rsid w:val="009F4D23"/>
    <w:rsid w:val="00A045D2"/>
    <w:rsid w:val="00A14ACF"/>
    <w:rsid w:val="00A31926"/>
    <w:rsid w:val="00A40B99"/>
    <w:rsid w:val="00A4368A"/>
    <w:rsid w:val="00A63D55"/>
    <w:rsid w:val="00A648C2"/>
    <w:rsid w:val="00A71967"/>
    <w:rsid w:val="00A724F4"/>
    <w:rsid w:val="00AA76C6"/>
    <w:rsid w:val="00AC311C"/>
    <w:rsid w:val="00AE6D8A"/>
    <w:rsid w:val="00AE6E92"/>
    <w:rsid w:val="00AF0ED2"/>
    <w:rsid w:val="00AF3CFA"/>
    <w:rsid w:val="00B04CD2"/>
    <w:rsid w:val="00B14C5C"/>
    <w:rsid w:val="00B211E6"/>
    <w:rsid w:val="00B40CCD"/>
    <w:rsid w:val="00B54669"/>
    <w:rsid w:val="00B616EE"/>
    <w:rsid w:val="00BA3EF0"/>
    <w:rsid w:val="00BA4DAA"/>
    <w:rsid w:val="00BB0ABF"/>
    <w:rsid w:val="00BB5707"/>
    <w:rsid w:val="00BB7E9F"/>
    <w:rsid w:val="00BC3B18"/>
    <w:rsid w:val="00BE63CA"/>
    <w:rsid w:val="00BF05FD"/>
    <w:rsid w:val="00C739EF"/>
    <w:rsid w:val="00C82988"/>
    <w:rsid w:val="00C93A30"/>
    <w:rsid w:val="00CC1823"/>
    <w:rsid w:val="00CC5997"/>
    <w:rsid w:val="00CD0C81"/>
    <w:rsid w:val="00CD5001"/>
    <w:rsid w:val="00D013E1"/>
    <w:rsid w:val="00D20580"/>
    <w:rsid w:val="00D33851"/>
    <w:rsid w:val="00D417BE"/>
    <w:rsid w:val="00D52831"/>
    <w:rsid w:val="00D673EB"/>
    <w:rsid w:val="00D804D2"/>
    <w:rsid w:val="00D84718"/>
    <w:rsid w:val="00DA1D8E"/>
    <w:rsid w:val="00DA2C68"/>
    <w:rsid w:val="00DA3218"/>
    <w:rsid w:val="00DA5F30"/>
    <w:rsid w:val="00DC55F3"/>
    <w:rsid w:val="00DE156F"/>
    <w:rsid w:val="00DF3442"/>
    <w:rsid w:val="00DF43D2"/>
    <w:rsid w:val="00DF4977"/>
    <w:rsid w:val="00DF7020"/>
    <w:rsid w:val="00E37C86"/>
    <w:rsid w:val="00E401B6"/>
    <w:rsid w:val="00E5453C"/>
    <w:rsid w:val="00E6616E"/>
    <w:rsid w:val="00E76670"/>
    <w:rsid w:val="00E8052D"/>
    <w:rsid w:val="00E905D7"/>
    <w:rsid w:val="00E9324D"/>
    <w:rsid w:val="00E96252"/>
    <w:rsid w:val="00EA2FCB"/>
    <w:rsid w:val="00EA3421"/>
    <w:rsid w:val="00EB027C"/>
    <w:rsid w:val="00EB0B20"/>
    <w:rsid w:val="00EB238E"/>
    <w:rsid w:val="00EB62CF"/>
    <w:rsid w:val="00EC6AEA"/>
    <w:rsid w:val="00EE6584"/>
    <w:rsid w:val="00EF6837"/>
    <w:rsid w:val="00F85B83"/>
    <w:rsid w:val="00FC6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63CAE6"/>
  <w14:defaultImageDpi w14:val="32767"/>
  <w15:chartTrackingRefBased/>
  <w15:docId w15:val="{348C2F46-BDC2-AD49-B09C-BC06A14D6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D804D2"/>
    <w:pPr>
      <w:spacing w:before="120" w:after="120" w:line="240" w:lineRule="atLeast"/>
    </w:pPr>
    <w:rPr>
      <w:sz w:val="20"/>
      <w:szCs w:val="20"/>
      <w:lang w:val="en-AU"/>
    </w:rPr>
  </w:style>
  <w:style w:type="paragraph" w:styleId="Heading1">
    <w:name w:val="heading 1"/>
    <w:basedOn w:val="Normal"/>
    <w:next w:val="Normal"/>
    <w:link w:val="Heading1Char"/>
    <w:uiPriority w:val="9"/>
    <w:qFormat/>
    <w:rsid w:val="00D804D2"/>
    <w:pPr>
      <w:keepNext/>
      <w:keepLines/>
      <w:spacing w:before="240" w:after="240"/>
      <w:outlineLvl w:val="0"/>
    </w:pPr>
    <w:rPr>
      <w:rFonts w:asciiTheme="majorHAnsi" w:eastAsiaTheme="majorEastAsia" w:hAnsiTheme="majorHAnsi" w:cs="Times New Roman (Headings CS)"/>
      <w:bCs/>
      <w:color w:val="1F1646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804D2"/>
    <w:pPr>
      <w:keepNext/>
      <w:keepLines/>
      <w:spacing w:before="360"/>
      <w:outlineLvl w:val="1"/>
    </w:pPr>
    <w:rPr>
      <w:rFonts w:asciiTheme="majorHAnsi" w:eastAsiaTheme="majorEastAsia" w:hAnsiTheme="majorHAnsi" w:cs="Times New Roman (Headings CS)"/>
      <w:bCs/>
      <w:color w:val="1F1646" w:themeColor="text1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804D2"/>
    <w:pPr>
      <w:keepNext/>
      <w:keepLines/>
      <w:spacing w:before="360"/>
      <w:outlineLvl w:val="2"/>
    </w:pPr>
    <w:rPr>
      <w:rFonts w:asciiTheme="majorHAnsi" w:eastAsiaTheme="majorEastAsia" w:hAnsiTheme="majorHAnsi" w:cstheme="majorBidi"/>
      <w:bCs/>
      <w:color w:val="1F1646" w:themeColor="text1"/>
      <w:sz w:val="24"/>
      <w:szCs w:val="24"/>
    </w:rPr>
  </w:style>
  <w:style w:type="paragraph" w:styleId="Heading4">
    <w:name w:val="heading 4"/>
    <w:basedOn w:val="Heading3"/>
    <w:next w:val="Normal"/>
    <w:link w:val="Heading4Char"/>
    <w:uiPriority w:val="9"/>
    <w:unhideWhenUsed/>
    <w:qFormat/>
    <w:rsid w:val="00D804D2"/>
    <w:pPr>
      <w:spacing w:line="240" w:lineRule="exact"/>
      <w:outlineLvl w:val="3"/>
    </w:pPr>
    <w:rPr>
      <w:sz w:val="22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967D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967DD"/>
  </w:style>
  <w:style w:type="paragraph" w:styleId="Footer">
    <w:name w:val="footer"/>
    <w:basedOn w:val="Normal"/>
    <w:link w:val="FooterChar"/>
    <w:uiPriority w:val="99"/>
    <w:unhideWhenUsed/>
    <w:rsid w:val="003967D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967DD"/>
  </w:style>
  <w:style w:type="character" w:customStyle="1" w:styleId="Heading1Char">
    <w:name w:val="Heading 1 Char"/>
    <w:basedOn w:val="DefaultParagraphFont"/>
    <w:link w:val="Heading1"/>
    <w:uiPriority w:val="9"/>
    <w:rsid w:val="00D804D2"/>
    <w:rPr>
      <w:rFonts w:asciiTheme="majorHAnsi" w:eastAsiaTheme="majorEastAsia" w:hAnsiTheme="majorHAnsi" w:cs="Times New Roman (Headings CS)"/>
      <w:bCs/>
      <w:color w:val="1F1646" w:themeColor="text1"/>
      <w:sz w:val="32"/>
      <w:szCs w:val="32"/>
      <w:lang w:val="en-AU"/>
    </w:rPr>
  </w:style>
  <w:style w:type="paragraph" w:customStyle="1" w:styleId="Intro">
    <w:name w:val="Intro"/>
    <w:basedOn w:val="Normal"/>
    <w:qFormat/>
    <w:rsid w:val="00D804D2"/>
    <w:pPr>
      <w:spacing w:before="360" w:after="360"/>
    </w:pPr>
    <w:rPr>
      <w:rFonts w:cs="Times New Roman (Body CS)"/>
      <w:color w:val="1F1646" w:themeColor="text1"/>
      <w:sz w:val="24"/>
    </w:rPr>
  </w:style>
  <w:style w:type="character" w:customStyle="1" w:styleId="Heading2Char">
    <w:name w:val="Heading 2 Char"/>
    <w:basedOn w:val="DefaultParagraphFont"/>
    <w:link w:val="Heading2"/>
    <w:uiPriority w:val="9"/>
    <w:rsid w:val="00D804D2"/>
    <w:rPr>
      <w:rFonts w:asciiTheme="majorHAnsi" w:eastAsiaTheme="majorEastAsia" w:hAnsiTheme="majorHAnsi" w:cs="Times New Roman (Headings CS)"/>
      <w:bCs/>
      <w:color w:val="1F1646" w:themeColor="text1"/>
      <w:sz w:val="28"/>
      <w:szCs w:val="28"/>
      <w:lang w:val="en-AU"/>
    </w:rPr>
  </w:style>
  <w:style w:type="character" w:customStyle="1" w:styleId="Heading3Char">
    <w:name w:val="Heading 3 Char"/>
    <w:basedOn w:val="DefaultParagraphFont"/>
    <w:link w:val="Heading3"/>
    <w:uiPriority w:val="9"/>
    <w:rsid w:val="00D804D2"/>
    <w:rPr>
      <w:rFonts w:asciiTheme="majorHAnsi" w:eastAsiaTheme="majorEastAsia" w:hAnsiTheme="majorHAnsi" w:cstheme="majorBidi"/>
      <w:bCs/>
      <w:color w:val="1F1646" w:themeColor="text1"/>
      <w:lang w:val="en-AU"/>
    </w:rPr>
  </w:style>
  <w:style w:type="paragraph" w:styleId="Quote">
    <w:name w:val="Quote"/>
    <w:basedOn w:val="Normal"/>
    <w:next w:val="Normal"/>
    <w:link w:val="QuoteChar"/>
    <w:uiPriority w:val="29"/>
    <w:qFormat/>
    <w:rsid w:val="00D804D2"/>
    <w:pPr>
      <w:spacing w:before="240" w:after="240"/>
    </w:pPr>
    <w:rPr>
      <w:rFonts w:cs="Times New Roman (Body CS)"/>
      <w:i/>
      <w:iCs/>
      <w:color w:val="1F1646" w:themeColor="text1"/>
      <w:sz w:val="28"/>
      <w:szCs w:val="28"/>
    </w:rPr>
  </w:style>
  <w:style w:type="character" w:customStyle="1" w:styleId="QuoteChar">
    <w:name w:val="Quote Char"/>
    <w:basedOn w:val="DefaultParagraphFont"/>
    <w:link w:val="Quote"/>
    <w:uiPriority w:val="29"/>
    <w:rsid w:val="00D804D2"/>
    <w:rPr>
      <w:rFonts w:cs="Times New Roman (Body CS)"/>
      <w:i/>
      <w:iCs/>
      <w:color w:val="1F1646" w:themeColor="text1"/>
      <w:sz w:val="28"/>
      <w:szCs w:val="28"/>
      <w:lang w:val="en-AU"/>
    </w:rPr>
  </w:style>
  <w:style w:type="paragraph" w:customStyle="1" w:styleId="Bullet1">
    <w:name w:val="Bullet 1"/>
    <w:basedOn w:val="Normal"/>
    <w:next w:val="Normal"/>
    <w:qFormat/>
    <w:rsid w:val="00D804D2"/>
    <w:pPr>
      <w:numPr>
        <w:numId w:val="14"/>
      </w:numPr>
      <w:ind w:left="284" w:hanging="284"/>
    </w:pPr>
  </w:style>
  <w:style w:type="paragraph" w:customStyle="1" w:styleId="Bullet2">
    <w:name w:val="Bullet 2"/>
    <w:basedOn w:val="Bullet1"/>
    <w:qFormat/>
    <w:rsid w:val="00D804D2"/>
    <w:pPr>
      <w:numPr>
        <w:numId w:val="20"/>
      </w:numPr>
      <w:ind w:left="641" w:hanging="357"/>
    </w:pPr>
  </w:style>
  <w:style w:type="paragraph" w:customStyle="1" w:styleId="Numberlist">
    <w:name w:val="Number list"/>
    <w:basedOn w:val="Normal"/>
    <w:next w:val="Normal"/>
    <w:qFormat/>
    <w:rsid w:val="002E3BED"/>
    <w:pPr>
      <w:numPr>
        <w:numId w:val="15"/>
      </w:numPr>
      <w:ind w:left="284" w:hanging="284"/>
    </w:pPr>
  </w:style>
  <w:style w:type="table" w:styleId="TableGrid">
    <w:name w:val="Table Grid"/>
    <w:basedOn w:val="TableNormal"/>
    <w:uiPriority w:val="39"/>
    <w:rsid w:val="00CD0C81"/>
    <w:rPr>
      <w:color w:val="1F1646" w:themeColor="text1"/>
      <w:sz w:val="22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1F1646" w:themeColor="text1"/>
        <w:insideV w:val="single" w:sz="4" w:space="0" w:color="FFFFFF" w:themeColor="background1"/>
      </w:tblBorders>
    </w:tblPr>
    <w:tcPr>
      <w:shd w:val="clear" w:color="auto" w:fill="auto"/>
      <w:tcMar>
        <w:top w:w="57" w:type="dxa"/>
        <w:bottom w:w="57" w:type="dxa"/>
      </w:tcMar>
    </w:tcPr>
    <w:tblStylePr w:type="firstRow">
      <w:rPr>
        <w:rFonts w:asciiTheme="minorHAnsi" w:hAnsiTheme="minorHAnsi"/>
        <w:b/>
        <w:color w:val="1F1646" w:themeColor="text1"/>
        <w:sz w:val="22"/>
      </w:rPr>
      <w:tblPr/>
      <w:tcPr>
        <w:tcBorders>
          <w:left w:val="single" w:sz="4" w:space="0" w:color="CFF0F2" w:themeColor="accent6" w:themeTint="66"/>
          <w:right w:val="single" w:sz="4" w:space="0" w:color="CFF0F2" w:themeColor="accent6" w:themeTint="66"/>
        </w:tcBorders>
        <w:shd w:val="clear" w:color="auto" w:fill="CFF0F2" w:themeFill="accent6" w:themeFillTint="66"/>
      </w:tcPr>
    </w:tblStylePr>
    <w:tblStylePr w:type="firstCol">
      <w:rPr>
        <w:rFonts w:asciiTheme="minorHAnsi" w:hAnsiTheme="minorHAnsi"/>
        <w:color w:val="1F1646" w:themeColor="text1"/>
        <w:sz w:val="22"/>
      </w:rPr>
    </w:tblStylePr>
    <w:tblStylePr w:type="lastCol">
      <w:tblPr/>
      <w:tcPr>
        <w:tcBorders>
          <w:left w:val="nil"/>
        </w:tcBorders>
        <w:shd w:val="clear" w:color="auto" w:fill="auto"/>
      </w:tcPr>
    </w:tblStylePr>
    <w:tblStylePr w:type="band1Vert">
      <w:tblPr/>
      <w:tcPr>
        <w:tcBorders>
          <w:left w:val="nil"/>
          <w:right w:val="nil"/>
        </w:tcBorders>
        <w:shd w:val="clear" w:color="auto" w:fill="auto"/>
      </w:tcPr>
    </w:tblStylePr>
  </w:style>
  <w:style w:type="paragraph" w:customStyle="1" w:styleId="TableHead">
    <w:name w:val="Table Head"/>
    <w:basedOn w:val="Normal"/>
    <w:qFormat/>
    <w:rsid w:val="00973EE6"/>
    <w:rPr>
      <w:b/>
      <w:bCs/>
      <w:color w:val="1F1646" w:themeColor="text1"/>
    </w:rPr>
  </w:style>
  <w:style w:type="paragraph" w:customStyle="1" w:styleId="Tablebody">
    <w:name w:val="Table body"/>
    <w:basedOn w:val="Normal"/>
    <w:qFormat/>
    <w:rsid w:val="00A31926"/>
    <w:pPr>
      <w:spacing w:before="60" w:after="60"/>
    </w:pPr>
  </w:style>
  <w:style w:type="character" w:styleId="PageNumber">
    <w:name w:val="page number"/>
    <w:basedOn w:val="DefaultParagraphFont"/>
    <w:uiPriority w:val="99"/>
    <w:semiHidden/>
    <w:unhideWhenUsed/>
    <w:rsid w:val="00A31926"/>
  </w:style>
  <w:style w:type="paragraph" w:styleId="TOC3">
    <w:name w:val="toc 3"/>
    <w:basedOn w:val="Normal"/>
    <w:next w:val="Normal"/>
    <w:autoRedefine/>
    <w:uiPriority w:val="39"/>
    <w:unhideWhenUsed/>
    <w:rsid w:val="00DA5F30"/>
    <w:pPr>
      <w:ind w:left="360"/>
    </w:pPr>
    <w:rPr>
      <w:rFonts w:ascii="Arial" w:eastAsiaTheme="minorEastAsia" w:hAnsi="Arial" w:cs="Arial"/>
      <w:szCs w:val="18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3C0374"/>
    <w:pPr>
      <w:tabs>
        <w:tab w:val="right" w:leader="dot" w:pos="9639"/>
      </w:tabs>
      <w:spacing w:after="100"/>
    </w:pPr>
    <w:rPr>
      <w:rFonts w:ascii="Arial" w:eastAsiaTheme="minorEastAsia" w:hAnsi="Arial" w:cs="Arial"/>
      <w:b/>
      <w:color w:val="1F1646" w:themeColor="text1"/>
      <w:szCs w:val="18"/>
      <w:lang w:val="en-US"/>
    </w:rPr>
  </w:style>
  <w:style w:type="paragraph" w:styleId="TOC2">
    <w:name w:val="toc 2"/>
    <w:basedOn w:val="Normal"/>
    <w:next w:val="Normal"/>
    <w:autoRedefine/>
    <w:uiPriority w:val="39"/>
    <w:unhideWhenUsed/>
    <w:rsid w:val="00144FD5"/>
    <w:pPr>
      <w:spacing w:after="100"/>
      <w:ind w:left="180"/>
    </w:pPr>
    <w:rPr>
      <w:rFonts w:ascii="Arial" w:eastAsiaTheme="minorEastAsia" w:hAnsi="Arial" w:cs="Arial"/>
      <w:color w:val="1F1646" w:themeColor="text1"/>
      <w:szCs w:val="18"/>
      <w:lang w:val="en-US"/>
    </w:rPr>
  </w:style>
  <w:style w:type="paragraph" w:customStyle="1" w:styleId="Figuretitle">
    <w:name w:val="Figure title"/>
    <w:basedOn w:val="Normal"/>
    <w:qFormat/>
    <w:rsid w:val="00D804D2"/>
    <w:pPr>
      <w:keepNext/>
      <w:keepLines/>
    </w:pPr>
    <w:rPr>
      <w:b/>
      <w:color w:val="1F1646" w:themeColor="text1"/>
      <w:sz w:val="18"/>
      <w:szCs w:val="18"/>
    </w:rPr>
  </w:style>
  <w:style w:type="paragraph" w:styleId="FootnoteText">
    <w:name w:val="footnote text"/>
    <w:basedOn w:val="Normal"/>
    <w:link w:val="FootnoteTextChar"/>
    <w:autoRedefine/>
    <w:uiPriority w:val="99"/>
    <w:unhideWhenUsed/>
    <w:qFormat/>
    <w:rsid w:val="00CD0C81"/>
    <w:pPr>
      <w:spacing w:after="40"/>
    </w:pPr>
    <w:rPr>
      <w:rFonts w:ascii="Arial" w:eastAsiaTheme="minorEastAsia" w:hAnsi="Arial" w:cs="Arial"/>
      <w:sz w:val="18"/>
      <w:szCs w:val="11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CD0C81"/>
    <w:rPr>
      <w:rFonts w:ascii="Arial" w:eastAsiaTheme="minorEastAsia" w:hAnsi="Arial" w:cs="Arial"/>
      <w:sz w:val="18"/>
      <w:szCs w:val="11"/>
      <w:lang w:val="en-US"/>
    </w:rPr>
  </w:style>
  <w:style w:type="character" w:styleId="FootnoteReference">
    <w:name w:val="footnote reference"/>
    <w:basedOn w:val="DefaultParagraphFont"/>
    <w:uiPriority w:val="99"/>
    <w:unhideWhenUsed/>
    <w:qFormat/>
    <w:rsid w:val="00CD0C81"/>
    <w:rPr>
      <w:rFonts w:asciiTheme="minorHAnsi" w:hAnsiTheme="minorHAnsi"/>
      <w:color w:val="2C060B"/>
      <w:sz w:val="18"/>
      <w:szCs w:val="18"/>
      <w:vertAlign w:val="superscript"/>
    </w:rPr>
  </w:style>
  <w:style w:type="paragraph" w:customStyle="1" w:styleId="Covertitle">
    <w:name w:val="Cover title"/>
    <w:basedOn w:val="Normal"/>
    <w:qFormat/>
    <w:rsid w:val="00E37C86"/>
    <w:pPr>
      <w:spacing w:before="240" w:after="180" w:line="460" w:lineRule="atLeast"/>
    </w:pPr>
    <w:rPr>
      <w:rFonts w:cs="Times New Roman (Body CS)"/>
      <w:bCs/>
      <w:color w:val="1F1646" w:themeColor="text1"/>
      <w:sz w:val="36"/>
      <w:szCs w:val="44"/>
    </w:rPr>
  </w:style>
  <w:style w:type="paragraph" w:customStyle="1" w:styleId="Coversubtitle">
    <w:name w:val="Cover subtitle"/>
    <w:basedOn w:val="Covertitle"/>
    <w:qFormat/>
    <w:rsid w:val="003C0374"/>
    <w:pPr>
      <w:spacing w:after="480" w:line="400" w:lineRule="exact"/>
    </w:pPr>
    <w:rPr>
      <w:bCs w:val="0"/>
      <w:szCs w:val="36"/>
    </w:rPr>
  </w:style>
  <w:style w:type="paragraph" w:customStyle="1" w:styleId="Alphabetlist">
    <w:name w:val="Alphabet list"/>
    <w:basedOn w:val="Normal"/>
    <w:qFormat/>
    <w:rsid w:val="00D013E1"/>
    <w:pPr>
      <w:numPr>
        <w:numId w:val="17"/>
      </w:numPr>
      <w:ind w:left="568" w:hanging="284"/>
    </w:pPr>
  </w:style>
  <w:style w:type="character" w:styleId="Hyperlink">
    <w:name w:val="Hyperlink"/>
    <w:basedOn w:val="DefaultParagraphFont"/>
    <w:uiPriority w:val="99"/>
    <w:unhideWhenUsed/>
    <w:rsid w:val="008B5C45"/>
    <w:rPr>
      <w:color w:val="201546" w:themeColor="hyperlink"/>
      <w:u w:val="single"/>
    </w:rPr>
  </w:style>
  <w:style w:type="character" w:customStyle="1" w:styleId="apple-converted-space">
    <w:name w:val="apple-converted-space"/>
    <w:basedOn w:val="DefaultParagraphFont"/>
    <w:rsid w:val="00DF7020"/>
  </w:style>
  <w:style w:type="character" w:styleId="Strong">
    <w:name w:val="Strong"/>
    <w:basedOn w:val="DefaultParagraphFont"/>
    <w:uiPriority w:val="22"/>
    <w:qFormat/>
    <w:rsid w:val="00973EE6"/>
  </w:style>
  <w:style w:type="character" w:styleId="IntenseEmphasis">
    <w:name w:val="Intense Emphasis"/>
    <w:basedOn w:val="DefaultParagraphFont"/>
    <w:uiPriority w:val="21"/>
    <w:qFormat/>
    <w:rsid w:val="00800CAE"/>
    <w:rPr>
      <w:rFonts w:asciiTheme="minorHAnsi" w:hAnsiTheme="minorHAnsi"/>
      <w:b/>
      <w:i w:val="0"/>
      <w:iCs/>
      <w:color w:val="1F1646" w:themeColor="text1"/>
      <w:spacing w:val="0"/>
      <w:w w:val="100"/>
      <w:sz w:val="22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F44D8"/>
    <w:pPr>
      <w:pBdr>
        <w:top w:val="single" w:sz="4" w:space="10" w:color="1F1646" w:themeColor="text1"/>
        <w:bottom w:val="single" w:sz="4" w:space="10" w:color="1F1646" w:themeColor="text1"/>
      </w:pBdr>
      <w:spacing w:before="360" w:after="360"/>
    </w:pPr>
    <w:rPr>
      <w:b/>
      <w:iCs/>
      <w:color w:val="1F1646" w:themeColor="tex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F44D8"/>
    <w:rPr>
      <w:b/>
      <w:iCs/>
      <w:color w:val="1F1646" w:themeColor="text1"/>
      <w:sz w:val="22"/>
    </w:rPr>
  </w:style>
  <w:style w:type="character" w:customStyle="1" w:styleId="Heading4Char">
    <w:name w:val="Heading 4 Char"/>
    <w:basedOn w:val="DefaultParagraphFont"/>
    <w:link w:val="Heading4"/>
    <w:uiPriority w:val="9"/>
    <w:rsid w:val="00D804D2"/>
    <w:rPr>
      <w:rFonts w:asciiTheme="majorHAnsi" w:eastAsiaTheme="majorEastAsia" w:hAnsiTheme="majorHAnsi" w:cstheme="majorBidi"/>
      <w:bCs/>
      <w:color w:val="1F1646" w:themeColor="text1"/>
      <w:sz w:val="22"/>
      <w:szCs w:val="22"/>
      <w:lang w:val="en-AU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2E0A"/>
    <w:pPr>
      <w:numPr>
        <w:ilvl w:val="1"/>
      </w:numPr>
      <w:spacing w:after="160"/>
    </w:pPr>
    <w:rPr>
      <w:rFonts w:eastAsiaTheme="minorEastAsia"/>
      <w:color w:val="1F1646" w:themeColor="text1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B2E0A"/>
    <w:rPr>
      <w:rFonts w:eastAsiaTheme="minorEastAsia"/>
      <w:color w:val="1F1646" w:themeColor="text1"/>
      <w:spacing w:val="15"/>
      <w:sz w:val="28"/>
      <w:szCs w:val="28"/>
      <w:lang w:val="en-AU"/>
    </w:rPr>
  </w:style>
  <w:style w:type="character" w:styleId="SubtleEmphasis">
    <w:name w:val="Subtle Emphasis"/>
    <w:basedOn w:val="DefaultParagraphFont"/>
    <w:uiPriority w:val="19"/>
    <w:qFormat/>
    <w:rsid w:val="00326E53"/>
    <w:rPr>
      <w:i/>
      <w:iCs/>
      <w:color w:val="1F1646" w:themeColor="text1"/>
    </w:rPr>
  </w:style>
  <w:style w:type="character" w:styleId="UnresolvedMention">
    <w:name w:val="Unresolved Mention"/>
    <w:basedOn w:val="DefaultParagraphFont"/>
    <w:uiPriority w:val="99"/>
    <w:rsid w:val="00144FD5"/>
    <w:rPr>
      <w:color w:val="605E5C"/>
      <w:shd w:val="clear" w:color="auto" w:fill="E1DFDD"/>
    </w:rPr>
  </w:style>
  <w:style w:type="paragraph" w:customStyle="1" w:styleId="Copyrighttext">
    <w:name w:val="Copyright text"/>
    <w:basedOn w:val="FootnoteText"/>
    <w:qFormat/>
    <w:rsid w:val="00C739EF"/>
    <w:pPr>
      <w:spacing w:line="200" w:lineRule="exact"/>
      <w:ind w:right="3396"/>
    </w:pPr>
    <w:rPr>
      <w:sz w:val="15"/>
      <w:szCs w:val="15"/>
    </w:rPr>
  </w:style>
  <w:style w:type="character" w:styleId="SubtleReference">
    <w:name w:val="Subtle Reference"/>
    <w:basedOn w:val="DefaultParagraphFont"/>
    <w:uiPriority w:val="31"/>
    <w:qFormat/>
    <w:rsid w:val="006F44D8"/>
    <w:rPr>
      <w:rFonts w:asciiTheme="minorHAnsi" w:hAnsiTheme="minorHAnsi"/>
      <w:b w:val="0"/>
      <w:i w:val="0"/>
      <w:caps/>
      <w:smallCaps w:val="0"/>
      <w:strike w:val="0"/>
      <w:dstrike w:val="0"/>
      <w:vanish w:val="0"/>
      <w:color w:val="1F1646" w:themeColor="text1"/>
      <w:sz w:val="22"/>
      <w:vertAlign w:val="baseline"/>
    </w:rPr>
  </w:style>
  <w:style w:type="character" w:styleId="IntenseReference">
    <w:name w:val="Intense Reference"/>
    <w:basedOn w:val="DefaultParagraphFont"/>
    <w:uiPriority w:val="32"/>
    <w:qFormat/>
    <w:rsid w:val="00800CAE"/>
    <w:rPr>
      <w:b/>
      <w:caps/>
      <w:spacing w:val="5"/>
      <w:sz w:val="22"/>
    </w:rPr>
  </w:style>
  <w:style w:type="paragraph" w:styleId="Title">
    <w:name w:val="Title"/>
    <w:basedOn w:val="Normal"/>
    <w:next w:val="Normal"/>
    <w:link w:val="TitleChar"/>
    <w:uiPriority w:val="10"/>
    <w:qFormat/>
    <w:rsid w:val="00C739EF"/>
    <w:pPr>
      <w:spacing w:before="360" w:after="360" w:line="600" w:lineRule="exact"/>
      <w:contextualSpacing/>
    </w:pPr>
    <w:rPr>
      <w:rFonts w:asciiTheme="majorHAnsi" w:eastAsiaTheme="majorEastAsia" w:hAnsiTheme="majorHAnsi" w:cstheme="majorBidi"/>
      <w:color w:val="1F1646" w:themeColor="text1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739EF"/>
    <w:rPr>
      <w:rFonts w:asciiTheme="majorHAnsi" w:eastAsiaTheme="majorEastAsia" w:hAnsiTheme="majorHAnsi" w:cstheme="majorBidi"/>
      <w:color w:val="1F1646" w:themeColor="text1"/>
      <w:spacing w:val="-10"/>
      <w:kern w:val="28"/>
      <w:sz w:val="56"/>
      <w:szCs w:val="56"/>
      <w:lang w:val="en-AU"/>
    </w:rPr>
  </w:style>
  <w:style w:type="character" w:styleId="FollowedHyperlink">
    <w:name w:val="FollowedHyperlink"/>
    <w:basedOn w:val="DefaultParagraphFont"/>
    <w:uiPriority w:val="99"/>
    <w:semiHidden/>
    <w:unhideWhenUsed/>
    <w:rsid w:val="00C739EF"/>
    <w:rPr>
      <w:color w:val="201546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isabel/Library/CloudStorage/GoogleDrive-isabel.lim@education.vic.gov.au/Shared%20drives/DE%20Design%20Studio/DE%202026/26-038%20Victim-survivor%20support/WORKING%20FILES/Word%20template/26-038%20Victim%20survivor%20support_Factsheet%20Template_updated.dotx" TargetMode="External"/></Relationships>
</file>

<file path=word/theme/theme1.xml><?xml version="1.0" encoding="utf-8"?>
<a:theme xmlns:a="http://schemas.openxmlformats.org/drawingml/2006/main" name="2024 Both Sectors Theme">
  <a:themeElements>
    <a:clrScheme name="DE BOTH SECTORS COLOURS 2024">
      <a:dk1>
        <a:srgbClr val="1F1646"/>
      </a:dk1>
      <a:lt1>
        <a:srgbClr val="FFFFFF"/>
      </a:lt1>
      <a:dk2>
        <a:srgbClr val="B4DFD4"/>
      </a:dk2>
      <a:lt2>
        <a:srgbClr val="FFFFFF"/>
      </a:lt2>
      <a:accent1>
        <a:srgbClr val="1F1545"/>
      </a:accent1>
      <a:accent2>
        <a:srgbClr val="B6E9EA"/>
      </a:accent2>
      <a:accent3>
        <a:srgbClr val="84179D"/>
      </a:accent3>
      <a:accent4>
        <a:srgbClr val="01B03F"/>
      </a:accent4>
      <a:accent5>
        <a:srgbClr val="D00131"/>
      </a:accent5>
      <a:accent6>
        <a:srgbClr val="88DBDF"/>
      </a:accent6>
      <a:hlink>
        <a:srgbClr val="201546"/>
      </a:hlink>
      <a:folHlink>
        <a:srgbClr val="201546"/>
      </a:folHlink>
    </a:clrScheme>
    <a:fontScheme name="Red Hat Display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2024 Both Sectors Theme" id="{31B2B066-3607-E44E-A930-BF3C7537209A}" vid="{BEB4507B-C340-784E-95B4-CE8B936FB0F8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76b566cd-adb9-46c2-964b-22eba181fd0b" xsi:nil="true"/>
    <DEECD_Publisher xmlns="http://schemas.microsoft.com/sharepoint/v3">Department of Education and Training</DEECD_Publisher>
    <hyperlink xmlns="76b566cd-adb9-46c2-964b-22eba181fd0b">
      <Url xsi:nil="true"/>
      <Description xsi:nil="true"/>
    </hyperlink>
    <a319977fc8504e09982f090ae1d7c602 xmlns="76b566cd-adb9-46c2-964b-22eba181fd0b">
      <Terms xmlns="http://schemas.microsoft.com/office/infopath/2007/PartnerControls">
        <TermInfo xmlns="http://schemas.microsoft.com/office/infopath/2007/PartnerControls">
          <TermName xmlns="http://schemas.microsoft.com/office/infopath/2007/PartnerControls">Page</TermName>
          <TermId xmlns="http://schemas.microsoft.com/office/infopath/2007/PartnerControls">eb523acf-a821-456c-a76b-7607578309d7</TermId>
        </TermInfo>
      </Terms>
    </a319977fc8504e09982f090ae1d7c602>
    <TaxCatchAll xmlns="cb9114c1-daad-44dd-acad-30f4246641f2">
      <Value>101</Value>
      <Value>94</Value>
    </TaxCatchAll>
    <DEECD_Expired xmlns="http://schemas.microsoft.com/sharepoint/v3">false</DEECD_Expired>
    <DEECD_Keywords xmlns="http://schemas.microsoft.com/sharepoint/v3" xsi:nil="true"/>
    <DEECD_Description xmlns="http://schemas.microsoft.com/sharepoint/v3" xsi:nil="true"/>
    <b1688cb4a3a940449dc8286705012a42 xmlns="76b566cd-adb9-46c2-964b-22eba181fd0b">
      <Terms xmlns="http://schemas.microsoft.com/office/infopath/2007/PartnerControls"/>
    </b1688cb4a3a940449dc8286705012a42>
    <hyperlink2 xmlns="76b566cd-adb9-46c2-964b-22eba181fd0b">
      <Url xsi:nil="true"/>
      <Description xsi:nil="true"/>
    </hyperlink2>
    <ofbb8b9a280a423a91cf717fb81349cd xmlns="76b566cd-adb9-46c2-964b-22eba181fd0b">
      <Terms xmlns="http://schemas.microsoft.com/office/infopath/2007/PartnerControls">
        <TermInfo xmlns="http://schemas.microsoft.com/office/infopath/2007/PartnerControls">
          <TermName xmlns="http://schemas.microsoft.com/office/infopath/2007/PartnerControls">Education</TermName>
          <TermId xmlns="http://schemas.microsoft.com/office/infopath/2007/PartnerControls">5232e41c-5101-41fe-b638-7d41d1371531</TermId>
        </TermInfo>
      </Terms>
    </ofbb8b9a280a423a91cf717fb81349cd>
    <pfad5814e62747ed9f131defefc62dac xmlns="76b566cd-adb9-46c2-964b-22eba181fd0b">
      <Terms xmlns="http://schemas.microsoft.com/office/infopath/2007/PartnerControls"/>
    </pfad5814e62747ed9f131defefc62dac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WebCM Documents" ma:contentTypeID="0x0101008840106FE30D4F50BC61A726A7CA6E3800A01D47DD30CBB54F95863B7DC80A2CEC" ma:contentTypeVersion="12" ma:contentTypeDescription="WebCM Documents Content Type" ma:contentTypeScope="" ma:versionID="e4139b3a0e7d3d8cb92e2992b6712403">
  <xsd:schema xmlns:xsd="http://www.w3.org/2001/XMLSchema" xmlns:xs="http://www.w3.org/2001/XMLSchema" xmlns:p="http://schemas.microsoft.com/office/2006/metadata/properties" xmlns:ns1="http://schemas.microsoft.com/sharepoint/v3" xmlns:ns2="76b566cd-adb9-46c2-964b-22eba181fd0b" xmlns:ns3="cb9114c1-daad-44dd-acad-30f4246641f2" targetNamespace="http://schemas.microsoft.com/office/2006/metadata/properties" ma:root="true" ma:fieldsID="df9e21a9d9be030ba6d9139b7d031c32" ns1:_="" ns2:_="" ns3:_="">
    <xsd:import namespace="http://schemas.microsoft.com/sharepoint/v3"/>
    <xsd:import namespace="76b566cd-adb9-46c2-964b-22eba181fd0b"/>
    <xsd:import namespace="cb9114c1-daad-44dd-acad-30f4246641f2"/>
    <xsd:element name="properties">
      <xsd:complexType>
        <xsd:sequence>
          <xsd:element name="documentManagement">
            <xsd:complexType>
              <xsd:all>
                <xsd:element ref="ns1:DEECD_Description" minOccurs="0"/>
                <xsd:element ref="ns1:DEECD_Publisher" minOccurs="0"/>
                <xsd:element ref="ns1:DEECD_Keywords" minOccurs="0"/>
                <xsd:element ref="ns1:DEECD_Expired" minOccurs="0"/>
                <xsd:element ref="ns2:PublishingStartDate" minOccurs="0"/>
                <xsd:element ref="ns1:PublishingExpirationDate" minOccurs="0"/>
                <xsd:element ref="ns3:TaxCatchAll" minOccurs="0"/>
                <xsd:element ref="ns2:pfad5814e62747ed9f131defefc62dac" minOccurs="0"/>
                <xsd:element ref="ns2:a319977fc8504e09982f090ae1d7c602" minOccurs="0"/>
                <xsd:element ref="ns2:ofbb8b9a280a423a91cf717fb81349cd" minOccurs="0"/>
                <xsd:element ref="ns2:b1688cb4a3a940449dc8286705012a42" minOccurs="0"/>
                <xsd:element ref="ns2:hyperlink" minOccurs="0"/>
                <xsd:element ref="ns2:hyperlink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EECD_Description" ma:index="2" nillable="true" ma:displayName="Description" ma:description="" ma:internalName="DEECD_Description">
      <xsd:simpleType>
        <xsd:restriction base="dms:Note">
          <xsd:maxLength value="255"/>
        </xsd:restriction>
      </xsd:simpleType>
    </xsd:element>
    <xsd:element name="DEECD_Publisher" ma:index="3" nillable="true" ma:displayName="Publisher" ma:default="Department of Education and Training" ma:internalName="DEECD_Publisher">
      <xsd:simpleType>
        <xsd:restriction base="dms:Text">
          <xsd:maxLength value="255"/>
        </xsd:restriction>
      </xsd:simpleType>
    </xsd:element>
    <xsd:element name="DEECD_Keywords" ma:index="7" nillable="true" ma:displayName="Keywords" ma:internalName="DEECD_Keywords">
      <xsd:simpleType>
        <xsd:restriction base="dms:Note">
          <xsd:maxLength value="255"/>
        </xsd:restriction>
      </xsd:simpleType>
    </xsd:element>
    <xsd:element name="DEECD_Expired" ma:index="8" nillable="true" ma:displayName="Expired" ma:default="0" ma:internalName="DEECD_Expired">
      <xsd:simpleType>
        <xsd:restriction base="dms:Boolean"/>
      </xsd:simpleType>
    </xsd:element>
    <xsd:element name="PublishingExpirationDate" ma:index="10" nillable="true" ma:displayName="Scheduling End Dat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b566cd-adb9-46c2-964b-22eba181fd0b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9" nillable="true" ma:displayName="Scheduling Start Date" ma:internalName="PublishingStartDate">
      <xsd:simpleType>
        <xsd:restriction base="dms:Unknown"/>
      </xsd:simpleType>
    </xsd:element>
    <xsd:element name="pfad5814e62747ed9f131defefc62dac" ma:index="19" nillable="true" ma:taxonomy="true" ma:internalName="pfad5814e62747ed9f131defefc62dac" ma:taxonomyFieldName="DEECD_SubjectCategory" ma:displayName="Subject Category" ma:readOnly="false" ma:fieldId="{9fad5814-e627-47ed-9f13-1defefc62dac}" ma:sspId="272df97b-2740-40bb-9c0d-572a441144cd" ma:termSetId="cc6468fc-15c3-4209-9517-a733b6c8043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319977fc8504e09982f090ae1d7c602" ma:index="20" nillable="true" ma:taxonomy="true" ma:internalName="a319977fc8504e09982f090ae1d7c602" ma:taxonomyFieldName="DEECD_ItemType" ma:displayName="Item Type" ma:default="101;#Page|eb523acf-a821-456c-a76b-7607578309d7" ma:fieldId="{a319977f-c850-4e09-982f-090ae1d7c602}" ma:sspId="272df97b-2740-40bb-9c0d-572a441144cd" ma:termSetId="87a54e1a-a086-4056-9430-e3def70b5bc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fbb8b9a280a423a91cf717fb81349cd" ma:index="21" nillable="true" ma:taxonomy="true" ma:internalName="ofbb8b9a280a423a91cf717fb81349cd" ma:taxonomyFieldName="DEECD_Author" ma:displayName="Author" ma:default="94;#Education|5232e41c-5101-41fe-b638-7d41d1371531" ma:fieldId="{8fbb8b9a-280a-423a-91cf-717fb81349cd}" ma:sspId="272df97b-2740-40bb-9c0d-572a441144cd" ma:termSetId="f9681774-4169-418a-ae49-9bc331f72a4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1688cb4a3a940449dc8286705012a42" ma:index="22" nillable="true" ma:taxonomy="true" ma:internalName="b1688cb4a3a940449dc8286705012a42" ma:taxonomyFieldName="DEECD_Audience" ma:displayName="Audience" ma:fieldId="{b1688cb4-a3a9-4044-9dc8-286705012a42}" ma:taxonomyMulti="true" ma:sspId="272df97b-2740-40bb-9c0d-572a441144cd" ma:termSetId="af0be819-ce00-4865-904d-8408c82c230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hyperlink" ma:index="24" nillable="true" ma:displayName="hyperlink" ma:format="Hyperlink" ma:internalName="hyper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hyperlink2" ma:index="25" nillable="true" ma:displayName="hyperlink2" ma:format="Hyperlink" ma:internalName="hyperlink2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9114c1-daad-44dd-acad-30f4246641f2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d7017a8d-dd8f-40f0-bbcf-d0d7f718f6eb}" ma:internalName="TaxCatchAll" ma:showField="CatchAllData" ma:web="cb9114c1-daad-44dd-acad-30f4246641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B5B590E-8181-484F-8E8B-020AF18D28E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0537946-7571-0C49-9180-50437F51885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8D9F1DF-A368-46E9-ACB0-3D14C09FC333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A8D7B71B-196D-4858-B303-6D3B12DE3A03}"/>
</file>

<file path=docProps/app.xml><?xml version="1.0" encoding="utf-8"?>
<Properties xmlns="http://schemas.openxmlformats.org/officeDocument/2006/extended-properties" xmlns:vt="http://schemas.openxmlformats.org/officeDocument/2006/docPropsVTypes">
  <Template>26-038 Victim survivor support_Factsheet Template_updated.dotx</Template>
  <TotalTime>4</TotalTime>
  <Pages>2</Pages>
  <Words>696</Words>
  <Characters>3973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</dc:creator>
  <cp:keywords/>
  <dc:description/>
  <cp:lastModifiedBy>Isabel Lim</cp:lastModifiedBy>
  <cp:revision>1</cp:revision>
  <dcterms:created xsi:type="dcterms:W3CDTF">2026-07-31T06:07:00Z</dcterms:created>
  <dcterms:modified xsi:type="dcterms:W3CDTF">2026-07-31T06:12:00Z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0x0101008840106FE30D4F50BC61A726A7CA6E3800A01D47DD30CBB54F95863B7DC80A2CEC</vt:lpwstr>
  </property>
  <property fmtid="{D5CDD505-2E9C-101B-9397-08002B2CF9AE}" pid="3" name="ClassificationContentMarkingHeaderShapeIds">
    <vt:lpwstr>5</vt:lpwstr>
  </property>
  <property fmtid="{D5CDD505-2E9C-101B-9397-08002B2CF9AE}" pid="4" name="ClassificationContentMarkingHeaderFontProps">
    <vt:lpwstr>#000000,12,Calibri</vt:lpwstr>
  </property>
  <property fmtid="{D5CDD505-2E9C-101B-9397-08002B2CF9AE}" pid="5" name="ClassificationContentMarkingHeaderText">
    <vt:lpwstr>Official Sensitive</vt:lpwstr>
  </property>
  <property fmtid="{D5CDD505-2E9C-101B-9397-08002B2CF9AE}" pid="6" name="DEECD_Author">
    <vt:lpwstr>94;#Education|5232e41c-5101-41fe-b638-7d41d1371531</vt:lpwstr>
  </property>
  <property fmtid="{D5CDD505-2E9C-101B-9397-08002B2CF9AE}" pid="7" name="DEECD_ItemType">
    <vt:lpwstr>101;#Page|eb523acf-a821-456c-a76b-7607578309d7</vt:lpwstr>
  </property>
</Properties>
</file>