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84B5A" w14:textId="77777777" w:rsidR="00821B91" w:rsidRDefault="00821B91">
      <w:pPr>
        <w:pStyle w:val="Header"/>
        <w:keepNext/>
        <w:jc w:val="center"/>
        <w:rPr>
          <w:b/>
          <w:sz w:val="52"/>
        </w:rPr>
      </w:pPr>
      <w:bookmarkStart w:id="0" w:name="_GoBack"/>
      <w:bookmarkEnd w:id="0"/>
    </w:p>
    <w:p w14:paraId="66FF9F33" w14:textId="77777777" w:rsidR="003E0CA4" w:rsidRDefault="003E0CA4">
      <w:pPr>
        <w:pStyle w:val="Header"/>
        <w:keepNext/>
        <w:jc w:val="center"/>
        <w:rPr>
          <w:b/>
          <w:sz w:val="52"/>
        </w:rPr>
      </w:pPr>
    </w:p>
    <w:p w14:paraId="778B49C1" w14:textId="77777777" w:rsidR="003E0CA4" w:rsidRDefault="003E0CA4">
      <w:pPr>
        <w:pStyle w:val="Header"/>
        <w:keepNext/>
        <w:jc w:val="center"/>
        <w:rPr>
          <w:b/>
          <w:sz w:val="52"/>
        </w:rPr>
      </w:pPr>
    </w:p>
    <w:p w14:paraId="35997656" w14:textId="77777777" w:rsidR="003E0CA4" w:rsidRDefault="003E0CA4">
      <w:pPr>
        <w:pStyle w:val="Header"/>
        <w:keepNext/>
        <w:jc w:val="center"/>
        <w:rPr>
          <w:b/>
          <w:sz w:val="52"/>
        </w:rPr>
      </w:pPr>
    </w:p>
    <w:p w14:paraId="5B5D996E" w14:textId="77777777" w:rsidR="003E0CA4" w:rsidRDefault="003E0CA4">
      <w:pPr>
        <w:pStyle w:val="Header"/>
        <w:keepNext/>
        <w:jc w:val="center"/>
        <w:rPr>
          <w:b/>
          <w:sz w:val="52"/>
        </w:rPr>
      </w:pPr>
    </w:p>
    <w:p w14:paraId="30D40926" w14:textId="77777777" w:rsidR="003E0CA4" w:rsidRDefault="003E0CA4">
      <w:pPr>
        <w:pStyle w:val="Header"/>
        <w:keepNext/>
        <w:jc w:val="center"/>
        <w:rPr>
          <w:b/>
          <w:sz w:val="52"/>
        </w:rPr>
      </w:pPr>
    </w:p>
    <w:p w14:paraId="516FB7C4" w14:textId="77777777" w:rsidR="003E0CA4" w:rsidRPr="00FD79B2" w:rsidRDefault="003E0CA4">
      <w:pPr>
        <w:pStyle w:val="Header"/>
        <w:keepNext/>
        <w:spacing w:before="200"/>
        <w:jc w:val="center"/>
        <w:rPr>
          <w:b/>
          <w:sz w:val="36"/>
          <w:szCs w:val="36"/>
        </w:rPr>
      </w:pPr>
      <w:r w:rsidRPr="00FD79B2">
        <w:rPr>
          <w:b/>
          <w:sz w:val="36"/>
          <w:szCs w:val="36"/>
        </w:rPr>
        <w:t>Victorian Purchasing Guide</w:t>
      </w:r>
    </w:p>
    <w:p w14:paraId="45E9C68D" w14:textId="77777777" w:rsidR="00C40F56" w:rsidRPr="00FD79B2" w:rsidRDefault="008C0A16" w:rsidP="008C0A16">
      <w:pPr>
        <w:pStyle w:val="Header"/>
        <w:keepNext/>
        <w:jc w:val="center"/>
        <w:rPr>
          <w:b/>
          <w:sz w:val="36"/>
          <w:szCs w:val="36"/>
        </w:rPr>
      </w:pPr>
      <w:r>
        <w:rPr>
          <w:b/>
          <w:sz w:val="36"/>
          <w:szCs w:val="36"/>
        </w:rPr>
        <w:t>for</w:t>
      </w:r>
    </w:p>
    <w:p w14:paraId="3472DBBA" w14:textId="77777777" w:rsidR="006E5C1E" w:rsidRPr="00FD79B2" w:rsidRDefault="006E5C1E" w:rsidP="006E5C1E">
      <w:pPr>
        <w:pStyle w:val="Header"/>
        <w:keepNext/>
        <w:jc w:val="center"/>
        <w:rPr>
          <w:b/>
          <w:sz w:val="28"/>
          <w:szCs w:val="28"/>
        </w:rPr>
      </w:pPr>
      <w:bookmarkStart w:id="1" w:name="Text92"/>
      <w:bookmarkEnd w:id="1"/>
      <w:r>
        <w:rPr>
          <w:b/>
          <w:sz w:val="28"/>
          <w:szCs w:val="28"/>
        </w:rPr>
        <w:t>UEG11 Gas Industry Training Package</w:t>
      </w:r>
    </w:p>
    <w:p w14:paraId="35643381" w14:textId="77777777" w:rsidR="006E5C1E" w:rsidRPr="00C40F56" w:rsidRDefault="006E5C1E" w:rsidP="006E5C1E">
      <w:pPr>
        <w:pStyle w:val="Header"/>
        <w:keepNext/>
        <w:jc w:val="center"/>
        <w:rPr>
          <w:b/>
          <w:sz w:val="28"/>
          <w:szCs w:val="28"/>
        </w:rPr>
      </w:pPr>
      <w:r w:rsidRPr="00FD79B2">
        <w:rPr>
          <w:b/>
          <w:sz w:val="28"/>
          <w:szCs w:val="28"/>
        </w:rPr>
        <w:t xml:space="preserve">Version No </w:t>
      </w:r>
      <w:r w:rsidR="00340C01">
        <w:rPr>
          <w:b/>
          <w:sz w:val="28"/>
          <w:szCs w:val="28"/>
        </w:rPr>
        <w:t>2</w:t>
      </w:r>
    </w:p>
    <w:p w14:paraId="6018B9E6" w14:textId="77777777" w:rsidR="003E0CA4" w:rsidRPr="008C0A16" w:rsidRDefault="003E0CA4" w:rsidP="006C5A23">
      <w:pPr>
        <w:pStyle w:val="Header"/>
        <w:keepNext/>
        <w:rPr>
          <w:b/>
          <w:sz w:val="36"/>
          <w:szCs w:val="36"/>
        </w:rPr>
      </w:pPr>
    </w:p>
    <w:p w14:paraId="2FA084D2" w14:textId="77777777" w:rsidR="003E0CA4" w:rsidRDefault="003E0CA4">
      <w:pPr>
        <w:pStyle w:val="Header"/>
        <w:keepNext/>
        <w:jc w:val="center"/>
        <w:rPr>
          <w:b/>
          <w:sz w:val="48"/>
        </w:rPr>
      </w:pPr>
    </w:p>
    <w:p w14:paraId="3C144514" w14:textId="77777777" w:rsidR="00BE7E09" w:rsidRDefault="00BE7E09">
      <w:pPr>
        <w:pStyle w:val="Header"/>
        <w:keepNext/>
        <w:jc w:val="center"/>
        <w:rPr>
          <w:b/>
          <w:sz w:val="48"/>
        </w:rPr>
      </w:pPr>
    </w:p>
    <w:p w14:paraId="70AAF378" w14:textId="77777777" w:rsidR="00BE7E09" w:rsidRPr="00C36112" w:rsidRDefault="00EB4511">
      <w:pPr>
        <w:pStyle w:val="Header"/>
        <w:keepNext/>
        <w:jc w:val="center"/>
        <w:rPr>
          <w:b/>
          <w:sz w:val="36"/>
          <w:szCs w:val="36"/>
        </w:rPr>
      </w:pPr>
      <w:r>
        <w:rPr>
          <w:b/>
          <w:sz w:val="36"/>
          <w:szCs w:val="36"/>
        </w:rPr>
        <w:t>July 2014</w:t>
      </w:r>
    </w:p>
    <w:p w14:paraId="694B2F50" w14:textId="77777777" w:rsidR="00905BA9" w:rsidRDefault="00905BA9" w:rsidP="00861B00">
      <w:pPr>
        <w:pStyle w:val="Header"/>
        <w:keepNext/>
      </w:pPr>
    </w:p>
    <w:p w14:paraId="0462FF7C" w14:textId="77777777" w:rsidR="00905BA9" w:rsidRDefault="00905BA9" w:rsidP="00861B00">
      <w:pPr>
        <w:pStyle w:val="Header"/>
        <w:keepNext/>
      </w:pPr>
    </w:p>
    <w:p w14:paraId="64EFEF58" w14:textId="77777777" w:rsidR="00F173F1" w:rsidRDefault="00F173F1" w:rsidP="00861B00">
      <w:pPr>
        <w:pStyle w:val="Header"/>
        <w:keepNext/>
      </w:pPr>
    </w:p>
    <w:p w14:paraId="63BDDEC1" w14:textId="77777777" w:rsidR="00F173F1" w:rsidRDefault="00F173F1" w:rsidP="00861B00">
      <w:pPr>
        <w:pStyle w:val="Header"/>
        <w:keepNext/>
      </w:pPr>
    </w:p>
    <w:p w14:paraId="06177F83" w14:textId="77777777" w:rsidR="00F173F1" w:rsidRDefault="00F173F1" w:rsidP="00861B00">
      <w:pPr>
        <w:pStyle w:val="Header"/>
        <w:keepNext/>
      </w:pPr>
    </w:p>
    <w:p w14:paraId="4E837F8F" w14:textId="77777777" w:rsidR="00F173F1" w:rsidRDefault="00F173F1" w:rsidP="00861B00">
      <w:pPr>
        <w:pStyle w:val="Header"/>
        <w:keepNext/>
      </w:pPr>
    </w:p>
    <w:p w14:paraId="25C168EB" w14:textId="77777777" w:rsidR="00F173F1" w:rsidRDefault="00F173F1" w:rsidP="00861B00">
      <w:pPr>
        <w:pStyle w:val="Header"/>
        <w:keepNext/>
      </w:pPr>
    </w:p>
    <w:p w14:paraId="07E2BC4B" w14:textId="77777777" w:rsidR="00F173F1" w:rsidRDefault="00F173F1" w:rsidP="00861B00">
      <w:pPr>
        <w:pStyle w:val="Header"/>
        <w:keepNext/>
      </w:pPr>
    </w:p>
    <w:p w14:paraId="205E3036" w14:textId="77777777" w:rsidR="00F173F1" w:rsidRDefault="00F173F1" w:rsidP="00861B00">
      <w:pPr>
        <w:pStyle w:val="Header"/>
        <w:keepNext/>
      </w:pPr>
    </w:p>
    <w:p w14:paraId="586C4C7A" w14:textId="77777777" w:rsidR="00F173F1" w:rsidRDefault="00F173F1" w:rsidP="00861B00">
      <w:pPr>
        <w:pStyle w:val="Header"/>
        <w:keepNext/>
      </w:pPr>
    </w:p>
    <w:p w14:paraId="4DBEBB63" w14:textId="77777777" w:rsidR="00F173F1" w:rsidRDefault="00F173F1" w:rsidP="00861B00">
      <w:pPr>
        <w:pStyle w:val="Header"/>
        <w:keepNext/>
      </w:pPr>
    </w:p>
    <w:p w14:paraId="2927A15A" w14:textId="77777777" w:rsidR="00F173F1" w:rsidRDefault="00F173F1" w:rsidP="00861B00">
      <w:pPr>
        <w:pStyle w:val="Header"/>
        <w:keepNext/>
      </w:pPr>
    </w:p>
    <w:p w14:paraId="7065D21C" w14:textId="77777777" w:rsidR="00F173F1" w:rsidRDefault="00F173F1" w:rsidP="00861B00">
      <w:pPr>
        <w:pStyle w:val="Header"/>
        <w:keepNext/>
      </w:pPr>
    </w:p>
    <w:p w14:paraId="0D3A62E7" w14:textId="77777777" w:rsidR="00905BA9" w:rsidRDefault="00905BA9" w:rsidP="00861B00">
      <w:pPr>
        <w:pStyle w:val="Header"/>
        <w:keepNext/>
      </w:pPr>
    </w:p>
    <w:p w14:paraId="13F0EC98" w14:textId="77777777" w:rsidR="00905BA9" w:rsidRDefault="00905BA9" w:rsidP="00861B00">
      <w:pPr>
        <w:pStyle w:val="Header"/>
        <w:keepNext/>
      </w:pPr>
    </w:p>
    <w:p w14:paraId="1CB1514C" w14:textId="77777777" w:rsidR="00905BA9" w:rsidRDefault="00905BA9" w:rsidP="00861B00">
      <w:pPr>
        <w:pStyle w:val="Header"/>
        <w:keepNext/>
      </w:pPr>
    </w:p>
    <w:p w14:paraId="59888E6D" w14:textId="77777777" w:rsidR="00905BA9" w:rsidRDefault="00905BA9" w:rsidP="00861B00">
      <w:pPr>
        <w:pStyle w:val="Header"/>
        <w:keepNext/>
      </w:pPr>
    </w:p>
    <w:p w14:paraId="66CCBFD1" w14:textId="77777777" w:rsidR="00905BA9" w:rsidRDefault="00905BA9" w:rsidP="00861B00">
      <w:pPr>
        <w:pStyle w:val="Header"/>
        <w:keepNext/>
      </w:pPr>
    </w:p>
    <w:p w14:paraId="57E7950F" w14:textId="77777777" w:rsidR="00905BA9" w:rsidRDefault="00905BA9" w:rsidP="00861B00">
      <w:pPr>
        <w:pStyle w:val="Header"/>
        <w:keepNext/>
      </w:pPr>
    </w:p>
    <w:p w14:paraId="6A4E3C02" w14:textId="77777777" w:rsidR="006C5A23" w:rsidRDefault="006C5A23" w:rsidP="00861B00">
      <w:pPr>
        <w:pStyle w:val="Header"/>
        <w:keepNext/>
      </w:pPr>
    </w:p>
    <w:p w14:paraId="56611794" w14:textId="77777777" w:rsidR="006C5A23" w:rsidRDefault="006C5A23" w:rsidP="00861B00">
      <w:pPr>
        <w:pStyle w:val="Header"/>
        <w:keepNext/>
      </w:pPr>
    </w:p>
    <w:p w14:paraId="65D27675" w14:textId="77777777" w:rsidR="006C5A23" w:rsidRDefault="006C5A23" w:rsidP="00905BA9">
      <w:pPr>
        <w:autoSpaceDE w:val="0"/>
        <w:autoSpaceDN w:val="0"/>
        <w:adjustRightInd w:val="0"/>
        <w:spacing w:before="120" w:after="120"/>
        <w:jc w:val="both"/>
      </w:pPr>
    </w:p>
    <w:p w14:paraId="561763B5" w14:textId="77777777" w:rsidR="006C5A23" w:rsidRDefault="006C5A23" w:rsidP="00905BA9">
      <w:pPr>
        <w:autoSpaceDE w:val="0"/>
        <w:autoSpaceDN w:val="0"/>
        <w:adjustRightInd w:val="0"/>
        <w:spacing w:before="120" w:after="120"/>
        <w:jc w:val="both"/>
      </w:pPr>
    </w:p>
    <w:p w14:paraId="5A590499" w14:textId="77777777" w:rsidR="006C5A23" w:rsidRDefault="006C5A23" w:rsidP="00905BA9">
      <w:pPr>
        <w:autoSpaceDE w:val="0"/>
        <w:autoSpaceDN w:val="0"/>
        <w:adjustRightInd w:val="0"/>
        <w:spacing w:before="120" w:after="120"/>
        <w:jc w:val="both"/>
      </w:pPr>
    </w:p>
    <w:p w14:paraId="2412465D" w14:textId="77777777" w:rsidR="006C5A23" w:rsidRDefault="006C5A23" w:rsidP="00905BA9">
      <w:pPr>
        <w:autoSpaceDE w:val="0"/>
        <w:autoSpaceDN w:val="0"/>
        <w:adjustRightInd w:val="0"/>
        <w:spacing w:before="120" w:after="120"/>
        <w:jc w:val="both"/>
      </w:pPr>
    </w:p>
    <w:p w14:paraId="6C221D06" w14:textId="77777777" w:rsidR="006C5A23" w:rsidRDefault="006C5A23" w:rsidP="00905BA9">
      <w:pPr>
        <w:autoSpaceDE w:val="0"/>
        <w:autoSpaceDN w:val="0"/>
        <w:adjustRightInd w:val="0"/>
        <w:spacing w:before="120" w:after="120"/>
        <w:jc w:val="both"/>
      </w:pPr>
    </w:p>
    <w:p w14:paraId="73C054B4" w14:textId="77777777" w:rsidR="006C5A23" w:rsidRDefault="006C5A23" w:rsidP="00905BA9">
      <w:pPr>
        <w:autoSpaceDE w:val="0"/>
        <w:autoSpaceDN w:val="0"/>
        <w:adjustRightInd w:val="0"/>
        <w:spacing w:before="120" w:after="120"/>
        <w:jc w:val="both"/>
      </w:pPr>
    </w:p>
    <w:p w14:paraId="347E8264" w14:textId="77777777" w:rsidR="006C5A23" w:rsidRDefault="006C5A23" w:rsidP="00905BA9">
      <w:pPr>
        <w:autoSpaceDE w:val="0"/>
        <w:autoSpaceDN w:val="0"/>
        <w:adjustRightInd w:val="0"/>
        <w:spacing w:before="120" w:after="120"/>
        <w:jc w:val="both"/>
      </w:pPr>
    </w:p>
    <w:p w14:paraId="745CF9B0" w14:textId="77777777" w:rsidR="006C5A23" w:rsidRDefault="006C5A23" w:rsidP="00905BA9">
      <w:pPr>
        <w:autoSpaceDE w:val="0"/>
        <w:autoSpaceDN w:val="0"/>
        <w:adjustRightInd w:val="0"/>
        <w:spacing w:before="120" w:after="120"/>
        <w:jc w:val="both"/>
      </w:pPr>
    </w:p>
    <w:p w14:paraId="2DE3BA18" w14:textId="77777777" w:rsidR="006C5A23" w:rsidRDefault="006C5A23">
      <w:pPr>
        <w:pStyle w:val="Heading8"/>
        <w:rPr>
          <w:bCs/>
        </w:rPr>
      </w:pPr>
    </w:p>
    <w:p w14:paraId="1466E671" w14:textId="77777777" w:rsidR="006C5A23" w:rsidRPr="00592BB5" w:rsidRDefault="002158E6" w:rsidP="006C5A23">
      <w:pPr>
        <w:autoSpaceDE w:val="0"/>
        <w:autoSpaceDN w:val="0"/>
        <w:adjustRightInd w:val="0"/>
        <w:rPr>
          <w:rFonts w:cs="Arial"/>
          <w:b/>
        </w:rPr>
      </w:pPr>
      <w:r>
        <w:rPr>
          <w:rFonts w:ascii="Helvetica" w:hAnsi="Helvetica" w:cs="Helvetica"/>
          <w:noProof/>
          <w:color w:val="808080"/>
          <w:lang w:eastAsia="en-AU"/>
        </w:rPr>
        <w:drawing>
          <wp:inline distT="0" distB="0" distL="0" distR="0" wp14:anchorId="2A425555" wp14:editId="4DD07159">
            <wp:extent cx="838200" cy="295275"/>
            <wp:effectExtent l="19050" t="0" r="0" b="0"/>
            <wp:docPr id="3"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9"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14:paraId="4AA3279C" w14:textId="77777777" w:rsidR="006C5A23" w:rsidRPr="00592BB5" w:rsidRDefault="006C5A23" w:rsidP="006C5A23">
      <w:pPr>
        <w:autoSpaceDE w:val="0"/>
        <w:autoSpaceDN w:val="0"/>
        <w:adjustRightInd w:val="0"/>
        <w:rPr>
          <w:rFonts w:cs="Arial"/>
        </w:rPr>
      </w:pPr>
    </w:p>
    <w:p w14:paraId="70336C1A" w14:textId="77777777" w:rsidR="006C5A23" w:rsidRPr="00592BB5" w:rsidRDefault="006C5A23" w:rsidP="006C5A23">
      <w:pPr>
        <w:spacing w:before="75" w:after="75"/>
        <w:textAlignment w:val="top"/>
        <w:rPr>
          <w:rFonts w:cs="Arial"/>
          <w:color w:val="000000"/>
        </w:rPr>
      </w:pPr>
      <w:r w:rsidRPr="00592BB5">
        <w:rPr>
          <w:rFonts w:cs="Arial"/>
          <w:color w:val="000000"/>
        </w:rPr>
        <w:t>© State of Victoria (Department of Education and Early Childhood Development) 201</w:t>
      </w:r>
      <w:r w:rsidR="00927EE7">
        <w:rPr>
          <w:rFonts w:cs="Arial"/>
          <w:color w:val="000000"/>
        </w:rPr>
        <w:t>4</w:t>
      </w:r>
      <w:r w:rsidRPr="00592BB5">
        <w:rPr>
          <w:rFonts w:cs="Arial"/>
          <w:color w:val="000000"/>
        </w:rPr>
        <w:t>.</w:t>
      </w:r>
    </w:p>
    <w:p w14:paraId="7FC718E1" w14:textId="77777777" w:rsidR="006C5A23" w:rsidRDefault="006C5A23" w:rsidP="006C5A23">
      <w:pPr>
        <w:spacing w:before="75" w:after="75"/>
        <w:textAlignment w:val="top"/>
        <w:rPr>
          <w:rFonts w:cs="Arial"/>
          <w:color w:val="000000"/>
        </w:rPr>
      </w:pPr>
      <w:r w:rsidRPr="00592BB5">
        <w:rPr>
          <w:rFonts w:cs="Arial"/>
          <w:color w:val="000000"/>
        </w:rPr>
        <w:t xml:space="preserve">Copyright of this material is reserved to the Crown in the right of the State of </w:t>
      </w:r>
      <w:smartTag w:uri="urn:schemas-microsoft-com:office:smarttags" w:element="place">
        <w:smartTag w:uri="urn:schemas-microsoft-com:office:smarttags" w:element="State">
          <w:r w:rsidRPr="00592BB5">
            <w:rPr>
              <w:rFonts w:cs="Arial"/>
              <w:color w:val="000000"/>
            </w:rPr>
            <w:t>Victoria</w:t>
          </w:r>
        </w:smartTag>
      </w:smartTag>
      <w:r w:rsidRPr="00592BB5">
        <w:rPr>
          <w:rFonts w:cs="Arial"/>
          <w:color w:val="000000"/>
        </w:rPr>
        <w:t>. This work is licensed under a Creative Commons Attribution-NoDerivs 3.0 Australia licence (</w:t>
      </w:r>
      <w:hyperlink r:id="rId10" w:history="1">
        <w:r w:rsidRPr="00592BB5">
          <w:rPr>
            <w:rStyle w:val="Hyperlink"/>
            <w:rFonts w:eastAsia="Calibri" w:cs="Arial"/>
          </w:rPr>
          <w:t>http://creativecommons.org/licenses/by-nd/3.0/au/</w:t>
        </w:r>
      </w:hyperlink>
      <w:r w:rsidRPr="00592BB5">
        <w:rPr>
          <w:rFonts w:cs="Arial"/>
          <w:color w:val="000000"/>
        </w:rPr>
        <w:t xml:space="preserve">). You </w:t>
      </w:r>
      <w:r w:rsidRPr="00592BB5">
        <w:rPr>
          <w:rFonts w:cs="Arial"/>
        </w:rPr>
        <w:t xml:space="preserve">are free </w:t>
      </w:r>
      <w:r w:rsidRPr="00592BB5">
        <w:rPr>
          <w:rFonts w:cs="Arial"/>
          <w:color w:val="000000"/>
        </w:rPr>
        <w:t xml:space="preserve">use, copy and distribute to anyone in its original form as long as you attribute </w:t>
      </w:r>
      <w:r w:rsidR="002907CB">
        <w:rPr>
          <w:rFonts w:cs="Arial"/>
          <w:color w:val="000000"/>
        </w:rPr>
        <w:t>Higher Education and Skills Group</w:t>
      </w:r>
      <w:r w:rsidRPr="00592BB5">
        <w:rPr>
          <w:rFonts w:cs="Arial"/>
          <w:color w:val="000000"/>
        </w:rPr>
        <w:t>,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14:paraId="14125E1C" w14:textId="77777777"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Disclaimer</w:t>
      </w:r>
    </w:p>
    <w:p w14:paraId="1FB12114" w14:textId="77777777" w:rsidR="006C5A23" w:rsidRPr="00592BB5" w:rsidRDefault="006C5A23" w:rsidP="006C5A23">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14:paraId="694ECBFD" w14:textId="77777777" w:rsidR="006C5A23" w:rsidRPr="00592BB5" w:rsidRDefault="006C5A23" w:rsidP="006C5A23">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14:paraId="0EF48CF1" w14:textId="77777777"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Third party sites</w:t>
      </w:r>
    </w:p>
    <w:p w14:paraId="56CFBFD5" w14:textId="77777777" w:rsidR="006C5A23" w:rsidRPr="00592BB5" w:rsidRDefault="006C5A23" w:rsidP="006C5A23">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14:paraId="7AFF36C0" w14:textId="77777777" w:rsidR="006C5A23" w:rsidRPr="00592BB5" w:rsidRDefault="006C5A23" w:rsidP="006C5A23">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14:paraId="2BE464EE" w14:textId="77777777" w:rsidR="006C5A23" w:rsidRPr="00592BB5" w:rsidRDefault="006C5A23" w:rsidP="006C5A23">
      <w:pPr>
        <w:spacing w:before="75" w:after="75"/>
        <w:textAlignment w:val="top"/>
        <w:rPr>
          <w:rFonts w:cs="Arial"/>
          <w:color w:val="000000"/>
        </w:rPr>
      </w:pPr>
    </w:p>
    <w:p w14:paraId="7400B7A1" w14:textId="77777777" w:rsidR="003E0CA4" w:rsidRPr="00772686" w:rsidRDefault="00905BA9">
      <w:pPr>
        <w:pStyle w:val="Heading8"/>
        <w:rPr>
          <w:bCs/>
          <w:sz w:val="24"/>
          <w:szCs w:val="24"/>
        </w:rPr>
      </w:pPr>
      <w:r>
        <w:rPr>
          <w:bCs/>
        </w:rPr>
        <w:br w:type="page"/>
      </w:r>
      <w:r w:rsidR="006C5A23" w:rsidRPr="006C5A23">
        <w:rPr>
          <w:bCs/>
          <w:sz w:val="24"/>
          <w:szCs w:val="24"/>
        </w:rPr>
        <w:lastRenderedPageBreak/>
        <w:t>Victorian</w:t>
      </w:r>
      <w:r w:rsidR="006C5A23">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Version History</w:t>
      </w:r>
    </w:p>
    <w:p w14:paraId="5A918C07" w14:textId="77777777" w:rsidR="003E0CA4" w:rsidRPr="007B2986" w:rsidRDefault="003E0CA4" w:rsidP="007B2986"/>
    <w:tbl>
      <w:tblPr>
        <w:tblW w:w="0" w:type="auto"/>
        <w:jc w:val="center"/>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1217"/>
        <w:gridCol w:w="5412"/>
      </w:tblGrid>
      <w:tr w:rsidR="006C5A23" w14:paraId="2428CD15" w14:textId="77777777" w:rsidTr="002503E7">
        <w:trPr>
          <w:jc w:val="center"/>
        </w:trPr>
        <w:tc>
          <w:tcPr>
            <w:tcW w:w="2439"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1CB5E201" w14:textId="77777777" w:rsidR="006C5A23" w:rsidRDefault="006C5A23" w:rsidP="00335180">
            <w:pPr>
              <w:pStyle w:val="IGTableTitle"/>
            </w:pPr>
            <w:r>
              <w:t xml:space="preserve">Training Package Version  </w:t>
            </w:r>
          </w:p>
        </w:tc>
        <w:tc>
          <w:tcPr>
            <w:tcW w:w="1217"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08AC04B4" w14:textId="77777777" w:rsidR="006C5A23" w:rsidRDefault="006C5A23" w:rsidP="00335180">
            <w:pPr>
              <w:pStyle w:val="IGTableTitle"/>
            </w:pPr>
            <w:r>
              <w:t>Date VPG</w:t>
            </w:r>
            <w:r>
              <w:br/>
              <w:t>Approved</w:t>
            </w:r>
          </w:p>
        </w:tc>
        <w:tc>
          <w:tcPr>
            <w:tcW w:w="5412"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4A3D13AE" w14:textId="77777777" w:rsidR="006C5A23" w:rsidRDefault="006C5A23" w:rsidP="00335180">
            <w:pPr>
              <w:pStyle w:val="IGTableTitle"/>
            </w:pPr>
            <w:r>
              <w:t>Comments</w:t>
            </w:r>
          </w:p>
        </w:tc>
      </w:tr>
      <w:tr w:rsidR="00483999" w14:paraId="1669D5BA" w14:textId="77777777" w:rsidTr="002503E7">
        <w:trPr>
          <w:jc w:val="center"/>
        </w:trPr>
        <w:tc>
          <w:tcPr>
            <w:tcW w:w="2439" w:type="dxa"/>
            <w:tcBorders>
              <w:top w:val="single" w:sz="4" w:space="0" w:color="auto"/>
              <w:left w:val="single" w:sz="4" w:space="0" w:color="auto"/>
              <w:bottom w:val="single" w:sz="4" w:space="0" w:color="auto"/>
            </w:tcBorders>
            <w:tcMar>
              <w:top w:w="57" w:type="dxa"/>
              <w:bottom w:w="57" w:type="dxa"/>
            </w:tcMar>
          </w:tcPr>
          <w:p w14:paraId="4C50746C" w14:textId="77777777" w:rsidR="00483999" w:rsidRPr="00BB3B2D" w:rsidRDefault="00483999" w:rsidP="00335180">
            <w:pPr>
              <w:pStyle w:val="IGTableText"/>
            </w:pPr>
            <w:r>
              <w:t>UEG11 V2</w:t>
            </w:r>
          </w:p>
        </w:tc>
        <w:tc>
          <w:tcPr>
            <w:tcW w:w="1217" w:type="dxa"/>
            <w:tcBorders>
              <w:top w:val="single" w:sz="4" w:space="0" w:color="000000"/>
            </w:tcBorders>
            <w:tcMar>
              <w:top w:w="57" w:type="dxa"/>
              <w:bottom w:w="57" w:type="dxa"/>
            </w:tcMar>
          </w:tcPr>
          <w:p w14:paraId="458F2C40" w14:textId="77777777" w:rsidR="00483999" w:rsidRPr="00BB3B2D" w:rsidRDefault="00EB4511" w:rsidP="00335180">
            <w:pPr>
              <w:pStyle w:val="IGTableText"/>
            </w:pPr>
            <w:r>
              <w:t>10/07/2014</w:t>
            </w:r>
          </w:p>
        </w:tc>
        <w:tc>
          <w:tcPr>
            <w:tcW w:w="5412" w:type="dxa"/>
            <w:tcBorders>
              <w:top w:val="single" w:sz="4" w:space="0" w:color="000000"/>
            </w:tcBorders>
            <w:tcMar>
              <w:top w:w="57" w:type="dxa"/>
              <w:bottom w:w="57" w:type="dxa"/>
            </w:tcMar>
          </w:tcPr>
          <w:p w14:paraId="20A16500" w14:textId="77777777" w:rsidR="007E21B4" w:rsidRDefault="007E21B4" w:rsidP="007E21B4">
            <w:pPr>
              <w:autoSpaceDE w:val="0"/>
              <w:autoSpaceDN w:val="0"/>
              <w:adjustRightInd w:val="0"/>
              <w:rPr>
                <w:rFonts w:ascii="Calibri" w:hAnsi="Calibri" w:cs="Calibri"/>
                <w:sz w:val="22"/>
                <w:szCs w:val="22"/>
                <w:lang w:eastAsia="en-AU"/>
              </w:rPr>
            </w:pPr>
            <w:r>
              <w:rPr>
                <w:rFonts w:ascii="Calibri" w:hAnsi="Calibri" w:cs="Calibri"/>
                <w:sz w:val="22"/>
                <w:szCs w:val="22"/>
                <w:lang w:eastAsia="en-AU"/>
              </w:rPr>
              <w:t>Version 2 includes:</w:t>
            </w:r>
          </w:p>
          <w:p w14:paraId="6AAC6AFE" w14:textId="77777777" w:rsidR="007E21B4" w:rsidRPr="007E21B4" w:rsidRDefault="007E21B4" w:rsidP="007E21B4">
            <w:pPr>
              <w:pStyle w:val="ListParagraph"/>
              <w:numPr>
                <w:ilvl w:val="0"/>
                <w:numId w:val="11"/>
              </w:numPr>
              <w:tabs>
                <w:tab w:val="left" w:pos="204"/>
              </w:tabs>
              <w:autoSpaceDE w:val="0"/>
              <w:autoSpaceDN w:val="0"/>
              <w:adjustRightInd w:val="0"/>
              <w:ind w:hanging="720"/>
              <w:rPr>
                <w:rFonts w:ascii="Calibri" w:hAnsi="Calibri" w:cs="Calibri"/>
                <w:sz w:val="22"/>
                <w:szCs w:val="22"/>
                <w:lang w:eastAsia="en-AU"/>
              </w:rPr>
            </w:pPr>
            <w:r>
              <w:rPr>
                <w:rFonts w:ascii="Calibri" w:hAnsi="Calibri" w:cs="Calibri"/>
                <w:sz w:val="22"/>
                <w:szCs w:val="22"/>
                <w:lang w:eastAsia="en-AU"/>
              </w:rPr>
              <w:t>8 deleted qualifications</w:t>
            </w:r>
          </w:p>
          <w:p w14:paraId="739182BD" w14:textId="77777777" w:rsidR="007E21B4" w:rsidRDefault="007E21B4" w:rsidP="007E21B4">
            <w:pPr>
              <w:autoSpaceDE w:val="0"/>
              <w:autoSpaceDN w:val="0"/>
              <w:adjustRightInd w:val="0"/>
              <w:rPr>
                <w:rFonts w:ascii="Calibri" w:hAnsi="Calibri" w:cs="Calibri"/>
                <w:sz w:val="22"/>
                <w:szCs w:val="22"/>
                <w:lang w:eastAsia="en-AU"/>
              </w:rPr>
            </w:pPr>
            <w:r>
              <w:rPr>
                <w:rFonts w:ascii="Symbol" w:hAnsi="Symbol" w:cs="Symbol"/>
                <w:sz w:val="22"/>
                <w:szCs w:val="22"/>
                <w:lang w:eastAsia="en-AU"/>
              </w:rPr>
              <w:t></w:t>
            </w:r>
            <w:r>
              <w:rPr>
                <w:rFonts w:ascii="Symbol" w:hAnsi="Symbol" w:cs="Symbol"/>
                <w:sz w:val="22"/>
                <w:szCs w:val="22"/>
                <w:lang w:eastAsia="en-AU"/>
              </w:rPr>
              <w:t></w:t>
            </w:r>
            <w:r>
              <w:rPr>
                <w:rFonts w:ascii="Calibri" w:hAnsi="Calibri" w:cs="Calibri"/>
                <w:sz w:val="22"/>
                <w:szCs w:val="22"/>
                <w:lang w:eastAsia="en-AU"/>
              </w:rPr>
              <w:t>5 new qualifications</w:t>
            </w:r>
          </w:p>
          <w:p w14:paraId="30517F27" w14:textId="77777777" w:rsidR="007E21B4" w:rsidRPr="007E21B4" w:rsidRDefault="007E21B4" w:rsidP="007E21B4">
            <w:pPr>
              <w:pStyle w:val="ListParagraph"/>
              <w:numPr>
                <w:ilvl w:val="0"/>
                <w:numId w:val="11"/>
              </w:numPr>
              <w:autoSpaceDE w:val="0"/>
              <w:autoSpaceDN w:val="0"/>
              <w:adjustRightInd w:val="0"/>
              <w:ind w:left="204" w:hanging="204"/>
              <w:rPr>
                <w:rFonts w:ascii="Calibri" w:hAnsi="Calibri" w:cs="Calibri"/>
                <w:sz w:val="22"/>
                <w:szCs w:val="22"/>
                <w:lang w:eastAsia="en-AU"/>
              </w:rPr>
            </w:pPr>
            <w:r>
              <w:rPr>
                <w:rFonts w:ascii="Calibri" w:hAnsi="Calibri" w:cs="Calibri"/>
                <w:sz w:val="22"/>
                <w:szCs w:val="22"/>
                <w:lang w:eastAsia="en-AU"/>
              </w:rPr>
              <w:t>57 deleted units of competency</w:t>
            </w:r>
          </w:p>
          <w:p w14:paraId="4187C3A0" w14:textId="77777777" w:rsidR="007E21B4" w:rsidRDefault="007E21B4" w:rsidP="007E21B4">
            <w:pPr>
              <w:autoSpaceDE w:val="0"/>
              <w:autoSpaceDN w:val="0"/>
              <w:adjustRightInd w:val="0"/>
              <w:rPr>
                <w:rFonts w:ascii="Calibri" w:hAnsi="Calibri" w:cs="Calibri"/>
                <w:sz w:val="22"/>
                <w:szCs w:val="22"/>
                <w:lang w:eastAsia="en-AU"/>
              </w:rPr>
            </w:pPr>
            <w:r>
              <w:rPr>
                <w:rFonts w:ascii="Symbol" w:hAnsi="Symbol" w:cs="Symbol"/>
                <w:sz w:val="22"/>
                <w:szCs w:val="22"/>
                <w:lang w:eastAsia="en-AU"/>
              </w:rPr>
              <w:t></w:t>
            </w:r>
            <w:r>
              <w:rPr>
                <w:rFonts w:ascii="Symbol" w:hAnsi="Symbol" w:cs="Symbol"/>
                <w:sz w:val="22"/>
                <w:szCs w:val="22"/>
                <w:lang w:eastAsia="en-AU"/>
              </w:rPr>
              <w:t></w:t>
            </w:r>
            <w:r>
              <w:rPr>
                <w:rFonts w:ascii="Calibri" w:hAnsi="Calibri" w:cs="Calibri"/>
                <w:sz w:val="22"/>
                <w:szCs w:val="22"/>
                <w:lang w:eastAsia="en-AU"/>
              </w:rPr>
              <w:t>77 new units of competency</w:t>
            </w:r>
          </w:p>
          <w:p w14:paraId="10689D68" w14:textId="77777777" w:rsidR="007E21B4" w:rsidRDefault="007E21B4" w:rsidP="007E21B4">
            <w:pPr>
              <w:autoSpaceDE w:val="0"/>
              <w:autoSpaceDN w:val="0"/>
              <w:adjustRightInd w:val="0"/>
              <w:rPr>
                <w:rFonts w:ascii="Calibri" w:hAnsi="Calibri" w:cs="Calibri"/>
                <w:sz w:val="22"/>
                <w:szCs w:val="22"/>
                <w:lang w:eastAsia="en-AU"/>
              </w:rPr>
            </w:pPr>
            <w:r>
              <w:rPr>
                <w:rFonts w:ascii="Symbol" w:hAnsi="Symbol" w:cs="Symbol"/>
                <w:sz w:val="22"/>
                <w:szCs w:val="22"/>
                <w:lang w:eastAsia="en-AU"/>
              </w:rPr>
              <w:t></w:t>
            </w:r>
            <w:r>
              <w:rPr>
                <w:rFonts w:ascii="Symbol" w:hAnsi="Symbol" w:cs="Symbol"/>
                <w:sz w:val="22"/>
                <w:szCs w:val="22"/>
                <w:lang w:eastAsia="en-AU"/>
              </w:rPr>
              <w:t></w:t>
            </w:r>
            <w:r>
              <w:rPr>
                <w:rFonts w:ascii="Calibri" w:hAnsi="Calibri" w:cs="Calibri"/>
                <w:sz w:val="22"/>
                <w:szCs w:val="22"/>
                <w:lang w:eastAsia="en-AU"/>
              </w:rPr>
              <w:t>100 additional imported units</w:t>
            </w:r>
          </w:p>
          <w:p w14:paraId="186B4ED0" w14:textId="77777777" w:rsidR="007E21B4" w:rsidRDefault="007E21B4" w:rsidP="007E21B4">
            <w:pPr>
              <w:autoSpaceDE w:val="0"/>
              <w:autoSpaceDN w:val="0"/>
              <w:adjustRightInd w:val="0"/>
              <w:rPr>
                <w:rFonts w:ascii="Calibri" w:hAnsi="Calibri" w:cs="Calibri"/>
                <w:sz w:val="22"/>
                <w:szCs w:val="22"/>
                <w:lang w:eastAsia="en-AU"/>
              </w:rPr>
            </w:pPr>
            <w:r>
              <w:rPr>
                <w:rFonts w:ascii="Symbol" w:hAnsi="Symbol" w:cs="Symbol"/>
                <w:sz w:val="22"/>
                <w:szCs w:val="22"/>
                <w:lang w:eastAsia="en-AU"/>
              </w:rPr>
              <w:t></w:t>
            </w:r>
            <w:r>
              <w:rPr>
                <w:rFonts w:ascii="Symbol" w:hAnsi="Symbol" w:cs="Symbol"/>
                <w:sz w:val="22"/>
                <w:szCs w:val="22"/>
                <w:lang w:eastAsia="en-AU"/>
              </w:rPr>
              <w:t></w:t>
            </w:r>
            <w:r>
              <w:rPr>
                <w:rFonts w:ascii="Calibri" w:hAnsi="Calibri" w:cs="Calibri"/>
                <w:sz w:val="22"/>
                <w:szCs w:val="22"/>
                <w:lang w:eastAsia="en-AU"/>
              </w:rPr>
              <w:t>6 updated imported units</w:t>
            </w:r>
          </w:p>
          <w:p w14:paraId="67BB4598" w14:textId="77777777" w:rsidR="00483999" w:rsidRDefault="00483999" w:rsidP="007E21B4">
            <w:pPr>
              <w:pStyle w:val="IGTableText"/>
              <w:rPr>
                <w:lang w:val="en-AU"/>
              </w:rPr>
            </w:pPr>
          </w:p>
        </w:tc>
      </w:tr>
      <w:tr w:rsidR="006C5A23" w14:paraId="77B60974" w14:textId="77777777" w:rsidTr="002503E7">
        <w:trPr>
          <w:jc w:val="center"/>
        </w:trPr>
        <w:tc>
          <w:tcPr>
            <w:tcW w:w="2439" w:type="dxa"/>
            <w:tcBorders>
              <w:top w:val="single" w:sz="4" w:space="0" w:color="auto"/>
              <w:left w:val="single" w:sz="4" w:space="0" w:color="auto"/>
              <w:bottom w:val="single" w:sz="4" w:space="0" w:color="auto"/>
            </w:tcBorders>
            <w:tcMar>
              <w:top w:w="57" w:type="dxa"/>
              <w:bottom w:w="57" w:type="dxa"/>
            </w:tcMar>
          </w:tcPr>
          <w:p w14:paraId="7538FD8F" w14:textId="77777777" w:rsidR="006C5A23" w:rsidRPr="00BB3B2D" w:rsidRDefault="006E5C1E" w:rsidP="00335180">
            <w:pPr>
              <w:pStyle w:val="IGTableText"/>
            </w:pPr>
            <w:r w:rsidRPr="00BB3B2D">
              <w:t>UEG11 V1</w:t>
            </w:r>
          </w:p>
        </w:tc>
        <w:tc>
          <w:tcPr>
            <w:tcW w:w="1217" w:type="dxa"/>
            <w:tcBorders>
              <w:top w:val="single" w:sz="4" w:space="0" w:color="000000"/>
            </w:tcBorders>
            <w:tcMar>
              <w:top w:w="57" w:type="dxa"/>
              <w:bottom w:w="57" w:type="dxa"/>
            </w:tcMar>
          </w:tcPr>
          <w:p w14:paraId="2664519C" w14:textId="77777777" w:rsidR="006C5A23" w:rsidRPr="00BB3B2D" w:rsidRDefault="00BB3B2D" w:rsidP="00335180">
            <w:pPr>
              <w:pStyle w:val="IGTableText"/>
            </w:pPr>
            <w:r w:rsidRPr="00BB3B2D">
              <w:t>25/05/2012</w:t>
            </w:r>
          </w:p>
        </w:tc>
        <w:tc>
          <w:tcPr>
            <w:tcW w:w="5412" w:type="dxa"/>
            <w:tcBorders>
              <w:top w:val="single" w:sz="4" w:space="0" w:color="000000"/>
            </w:tcBorders>
            <w:tcMar>
              <w:top w:w="57" w:type="dxa"/>
              <w:bottom w:w="57" w:type="dxa"/>
            </w:tcMar>
          </w:tcPr>
          <w:p w14:paraId="719B8E7B" w14:textId="77777777" w:rsidR="006C5A23" w:rsidRPr="00B91DFD" w:rsidRDefault="007D3BF5" w:rsidP="007D3BF5">
            <w:pPr>
              <w:pStyle w:val="IGTableText"/>
              <w:rPr>
                <w:lang w:val="en-AU"/>
              </w:rPr>
            </w:pPr>
            <w:r>
              <w:rPr>
                <w:lang w:val="en-AU"/>
              </w:rPr>
              <w:t>Initial release replace UEG06 V1.2</w:t>
            </w:r>
          </w:p>
        </w:tc>
      </w:tr>
    </w:tbl>
    <w:p w14:paraId="1D95A240" w14:textId="77777777" w:rsidR="003E0CA4" w:rsidRDefault="003E0CA4"/>
    <w:p w14:paraId="107E3583" w14:textId="77777777" w:rsidR="003E0CA4" w:rsidRDefault="003E0CA4">
      <w:pPr>
        <w:rPr>
          <w:i/>
        </w:rPr>
      </w:pPr>
    </w:p>
    <w:p w14:paraId="54D7A846" w14:textId="77777777" w:rsidR="003E0CA4" w:rsidRDefault="003E0CA4">
      <w:pPr>
        <w:rPr>
          <w:lang w:val="en-US"/>
        </w:rPr>
      </w:pPr>
    </w:p>
    <w:p w14:paraId="705F5C6B" w14:textId="77777777" w:rsidR="003E0CA4" w:rsidRDefault="003E0CA4">
      <w:pPr>
        <w:rPr>
          <w:lang w:val="en-US"/>
        </w:rPr>
      </w:pPr>
    </w:p>
    <w:p w14:paraId="156970A8" w14:textId="77777777" w:rsidR="00EC6B5B" w:rsidRDefault="00EC6B5B">
      <w:pPr>
        <w:pStyle w:val="SubHeading1"/>
      </w:pPr>
    </w:p>
    <w:p w14:paraId="09139335" w14:textId="77777777" w:rsidR="00EC6B5B" w:rsidRPr="00EC6B5B" w:rsidRDefault="00EC6B5B" w:rsidP="00EC6B5B"/>
    <w:p w14:paraId="4F03183E" w14:textId="77777777" w:rsidR="00EC6B5B" w:rsidRPr="00EC6B5B" w:rsidRDefault="00EC6B5B" w:rsidP="00EC6B5B"/>
    <w:p w14:paraId="44C5E102" w14:textId="77777777" w:rsidR="00EC6B5B" w:rsidRPr="00EC6B5B" w:rsidRDefault="00EC6B5B" w:rsidP="00EC6B5B"/>
    <w:p w14:paraId="7655E570" w14:textId="77777777" w:rsidR="00EC6B5B" w:rsidRPr="00EC6B5B" w:rsidRDefault="00EC6B5B" w:rsidP="00EC6B5B"/>
    <w:p w14:paraId="584FE01D" w14:textId="77777777" w:rsidR="00EC6B5B" w:rsidRPr="00EC6B5B" w:rsidRDefault="00EC6B5B" w:rsidP="00EC6B5B"/>
    <w:p w14:paraId="0B559E11" w14:textId="77777777" w:rsidR="00EC6B5B" w:rsidRPr="00EC6B5B" w:rsidRDefault="00EC6B5B" w:rsidP="00EC6B5B"/>
    <w:p w14:paraId="6E9DAA5F" w14:textId="77777777" w:rsidR="00EC6B5B" w:rsidRPr="00EC6B5B" w:rsidRDefault="00EC6B5B" w:rsidP="00EC6B5B"/>
    <w:p w14:paraId="319DE132" w14:textId="77777777" w:rsidR="00EC6B5B" w:rsidRPr="00EC6B5B" w:rsidRDefault="00EC6B5B" w:rsidP="00EC6B5B"/>
    <w:p w14:paraId="10D4F72F" w14:textId="77777777" w:rsidR="00EC6B5B" w:rsidRPr="00EC6B5B" w:rsidRDefault="00EC6B5B" w:rsidP="00EC6B5B"/>
    <w:p w14:paraId="551B8C81" w14:textId="77777777" w:rsidR="00EC6B5B" w:rsidRPr="00EC6B5B" w:rsidRDefault="00EC6B5B" w:rsidP="00EC6B5B"/>
    <w:p w14:paraId="1CEA272D" w14:textId="77777777" w:rsidR="00EC6B5B" w:rsidRPr="00EC6B5B" w:rsidRDefault="00EC6B5B" w:rsidP="00EC6B5B"/>
    <w:p w14:paraId="5DEDBBEB" w14:textId="77777777" w:rsidR="00EC6B5B" w:rsidRPr="00EC6B5B" w:rsidRDefault="00EC6B5B" w:rsidP="00EC6B5B"/>
    <w:p w14:paraId="044F06A8" w14:textId="77777777" w:rsidR="00EC6B5B" w:rsidRPr="00EC6B5B" w:rsidRDefault="00EC6B5B" w:rsidP="00EC6B5B"/>
    <w:p w14:paraId="66BF1E2A" w14:textId="77777777" w:rsidR="00EC6B5B" w:rsidRPr="00EC6B5B" w:rsidRDefault="00EC6B5B" w:rsidP="00EC6B5B"/>
    <w:p w14:paraId="4CF527DE" w14:textId="77777777" w:rsidR="00EC6B5B" w:rsidRPr="00EC6B5B" w:rsidRDefault="00EC6B5B" w:rsidP="00EC6B5B"/>
    <w:p w14:paraId="74075E17" w14:textId="77777777" w:rsidR="00EC6B5B" w:rsidRPr="00EC6B5B" w:rsidRDefault="00EC6B5B" w:rsidP="00EC6B5B"/>
    <w:p w14:paraId="59B18E84" w14:textId="77777777" w:rsidR="00EC6B5B" w:rsidRPr="00EC6B5B" w:rsidRDefault="00EC6B5B" w:rsidP="00EC6B5B"/>
    <w:p w14:paraId="0BB54907" w14:textId="77777777" w:rsidR="00EC6B5B" w:rsidRPr="00EC6B5B" w:rsidRDefault="00EC6B5B" w:rsidP="00EC6B5B"/>
    <w:p w14:paraId="44BF5AAC" w14:textId="77777777" w:rsidR="00EC6B5B" w:rsidRDefault="00EC6B5B" w:rsidP="00EC6B5B">
      <w:pPr>
        <w:tabs>
          <w:tab w:val="left" w:pos="6840"/>
        </w:tabs>
      </w:pPr>
      <w:r>
        <w:tab/>
      </w:r>
    </w:p>
    <w:p w14:paraId="7C065D1C" w14:textId="77777777" w:rsidR="00EC6B5B" w:rsidRDefault="00EC6B5B" w:rsidP="00EC6B5B"/>
    <w:p w14:paraId="1B2EF934" w14:textId="77777777" w:rsidR="003E0CA4" w:rsidRPr="00EC6B5B" w:rsidRDefault="003E0CA4" w:rsidP="00EC6B5B">
      <w:pPr>
        <w:sectPr w:rsidR="003E0CA4" w:rsidRPr="00EC6B5B" w:rsidSect="002503E7">
          <w:footerReference w:type="default" r:id="rId11"/>
          <w:footerReference w:type="first" r:id="rId12"/>
          <w:pgSz w:w="11907" w:h="16840" w:code="9"/>
          <w:pgMar w:top="1134" w:right="1134" w:bottom="1134" w:left="1134" w:header="720" w:footer="720" w:gutter="0"/>
          <w:cols w:space="720"/>
          <w:titlePg/>
        </w:sectPr>
      </w:pPr>
    </w:p>
    <w:p w14:paraId="741B074B" w14:textId="77777777" w:rsidR="00772686" w:rsidRPr="00772686" w:rsidRDefault="00927C39" w:rsidP="00772686">
      <w:pPr>
        <w:pStyle w:val="Header"/>
        <w:jc w:val="center"/>
        <w:rPr>
          <w:b/>
          <w:sz w:val="24"/>
          <w:szCs w:val="24"/>
        </w:rPr>
      </w:pPr>
      <w:bookmarkStart w:id="2" w:name="_Toc40761313"/>
      <w:r w:rsidRPr="00927C39">
        <w:rPr>
          <w:b/>
          <w:sz w:val="24"/>
          <w:szCs w:val="24"/>
        </w:rPr>
        <w:lastRenderedPageBreak/>
        <w:t>UEG11 Gas Industry Training Package</w:t>
      </w:r>
      <w:r w:rsidR="006F1360" w:rsidRPr="00772686">
        <w:rPr>
          <w:b/>
          <w:sz w:val="24"/>
          <w:szCs w:val="24"/>
        </w:rPr>
        <w:t xml:space="preserve"> </w:t>
      </w:r>
      <w:r w:rsidR="006F1360">
        <w:rPr>
          <w:b/>
          <w:sz w:val="24"/>
          <w:szCs w:val="24"/>
        </w:rPr>
        <w:t>Victorian P</w:t>
      </w:r>
      <w:r w:rsidR="006F1360" w:rsidRPr="00772686">
        <w:rPr>
          <w:b/>
          <w:sz w:val="24"/>
          <w:szCs w:val="24"/>
        </w:rPr>
        <w:t xml:space="preserve">urchasing </w:t>
      </w:r>
      <w:r w:rsidR="006F1360">
        <w:rPr>
          <w:b/>
          <w:sz w:val="24"/>
          <w:szCs w:val="24"/>
        </w:rPr>
        <w:t>G</w:t>
      </w:r>
      <w:r w:rsidR="006F1360" w:rsidRPr="00772686">
        <w:rPr>
          <w:b/>
          <w:sz w:val="24"/>
          <w:szCs w:val="24"/>
        </w:rPr>
        <w:t>uide</w:t>
      </w:r>
    </w:p>
    <w:p w14:paraId="4BF3CC6B" w14:textId="77777777" w:rsidR="003E0CA4" w:rsidRDefault="003E0CA4">
      <w:pPr>
        <w:pStyle w:val="SubHeading1"/>
      </w:pPr>
    </w:p>
    <w:p w14:paraId="62F60E98" w14:textId="77777777" w:rsidR="00F173F1" w:rsidRDefault="00F173F1" w:rsidP="00F173F1">
      <w:pPr>
        <w:pBdr>
          <w:bottom w:val="single" w:sz="4" w:space="1" w:color="auto"/>
        </w:pBdr>
        <w:rPr>
          <w:b/>
          <w:sz w:val="24"/>
          <w:szCs w:val="24"/>
        </w:rPr>
      </w:pPr>
      <w:bookmarkStart w:id="3" w:name="_Toc40762301"/>
      <w:bookmarkStart w:id="4" w:name="_Toc43630495"/>
    </w:p>
    <w:p w14:paraId="149AC260" w14:textId="77777777" w:rsidR="00F173F1" w:rsidRDefault="00F173F1" w:rsidP="00F173F1">
      <w:pPr>
        <w:pBdr>
          <w:bottom w:val="single" w:sz="4" w:space="1" w:color="auto"/>
        </w:pBdr>
        <w:rPr>
          <w:b/>
          <w:sz w:val="24"/>
          <w:szCs w:val="24"/>
        </w:rPr>
      </w:pPr>
      <w:r>
        <w:rPr>
          <w:b/>
          <w:sz w:val="24"/>
          <w:szCs w:val="24"/>
        </w:rPr>
        <w:t>CONTENTS</w:t>
      </w:r>
    </w:p>
    <w:p w14:paraId="101F9899" w14:textId="77777777" w:rsidR="00F173F1" w:rsidRDefault="00F173F1" w:rsidP="00F173F1">
      <w:pPr>
        <w:pStyle w:val="BodyTextIndent"/>
        <w:ind w:left="0"/>
        <w:rPr>
          <w:sz w:val="20"/>
        </w:rPr>
      </w:pPr>
    </w:p>
    <w:bookmarkEnd w:id="2"/>
    <w:bookmarkEnd w:id="3"/>
    <w:bookmarkEnd w:id="4"/>
    <w:p w14:paraId="272DD025" w14:textId="77777777" w:rsidR="00546638" w:rsidRDefault="002B7ACB">
      <w:pPr>
        <w:pStyle w:val="TOC1"/>
        <w:rPr>
          <w:rFonts w:ascii="Calibri" w:hAnsi="Calibri" w:cs="Times New Roman"/>
          <w:b w:val="0"/>
          <w:bCs w:val="0"/>
          <w:caps w:val="0"/>
          <w:szCs w:val="22"/>
          <w:lang w:eastAsia="en-AU"/>
        </w:rPr>
      </w:pPr>
      <w:r>
        <w:rPr>
          <w:b w:val="0"/>
          <w:caps w:val="0"/>
        </w:rPr>
        <w:fldChar w:fldCharType="begin"/>
      </w:r>
      <w:r w:rsidR="004A42F4">
        <w:rPr>
          <w:b w:val="0"/>
          <w:caps w:val="0"/>
        </w:rPr>
        <w:instrText xml:space="preserve"> TOC \t "Head1,1,Head2,2" </w:instrText>
      </w:r>
      <w:r>
        <w:rPr>
          <w:b w:val="0"/>
          <w:caps w:val="0"/>
        </w:rPr>
        <w:fldChar w:fldCharType="separate"/>
      </w:r>
      <w:r w:rsidR="00546638">
        <w:t>INTRODUCTION</w:t>
      </w:r>
      <w:r w:rsidR="00546638">
        <w:tab/>
      </w:r>
      <w:r>
        <w:fldChar w:fldCharType="begin"/>
      </w:r>
      <w:r w:rsidR="00546638">
        <w:instrText xml:space="preserve"> PAGEREF _Toc326238161 \h </w:instrText>
      </w:r>
      <w:r>
        <w:fldChar w:fldCharType="separate"/>
      </w:r>
      <w:r w:rsidR="00801752">
        <w:t>5</w:t>
      </w:r>
      <w:r>
        <w:fldChar w:fldCharType="end"/>
      </w:r>
    </w:p>
    <w:p w14:paraId="2396D583" w14:textId="77777777" w:rsidR="00546638" w:rsidRDefault="00546638">
      <w:pPr>
        <w:pStyle w:val="TOC2"/>
        <w:rPr>
          <w:rFonts w:ascii="Calibri" w:hAnsi="Calibri"/>
          <w:bCs w:val="0"/>
          <w:szCs w:val="22"/>
          <w:lang w:eastAsia="en-AU"/>
        </w:rPr>
      </w:pPr>
      <w:r>
        <w:rPr>
          <w:lang w:eastAsia="en-AU"/>
        </w:rPr>
        <w:t>What is a Victorian Purchasing Guide?</w:t>
      </w:r>
      <w:r>
        <w:tab/>
      </w:r>
      <w:r w:rsidR="002B7ACB">
        <w:fldChar w:fldCharType="begin"/>
      </w:r>
      <w:r>
        <w:instrText xml:space="preserve"> PAGEREF _Toc326238162 \h </w:instrText>
      </w:r>
      <w:r w:rsidR="002B7ACB">
        <w:fldChar w:fldCharType="separate"/>
      </w:r>
      <w:r w:rsidR="00801752">
        <w:t>5</w:t>
      </w:r>
      <w:r w:rsidR="002B7ACB">
        <w:fldChar w:fldCharType="end"/>
      </w:r>
    </w:p>
    <w:p w14:paraId="6C89D3A9" w14:textId="77777777" w:rsidR="00546638" w:rsidRDefault="00546638">
      <w:pPr>
        <w:pStyle w:val="TOC2"/>
        <w:rPr>
          <w:rFonts w:ascii="Calibri" w:hAnsi="Calibri"/>
          <w:bCs w:val="0"/>
          <w:szCs w:val="22"/>
          <w:lang w:eastAsia="en-AU"/>
        </w:rPr>
      </w:pPr>
      <w:r>
        <w:rPr>
          <w:lang w:eastAsia="en-AU"/>
        </w:rPr>
        <w:t>Registration</w:t>
      </w:r>
      <w:r>
        <w:tab/>
      </w:r>
      <w:r w:rsidR="002B7ACB">
        <w:fldChar w:fldCharType="begin"/>
      </w:r>
      <w:r>
        <w:instrText xml:space="preserve"> PAGEREF _Toc326238163 \h </w:instrText>
      </w:r>
      <w:r w:rsidR="002B7ACB">
        <w:fldChar w:fldCharType="separate"/>
      </w:r>
      <w:r w:rsidR="00801752">
        <w:t>5</w:t>
      </w:r>
      <w:r w:rsidR="002B7ACB">
        <w:fldChar w:fldCharType="end"/>
      </w:r>
    </w:p>
    <w:p w14:paraId="7E89E8C3" w14:textId="77777777" w:rsidR="00546638" w:rsidRDefault="00546638">
      <w:pPr>
        <w:pStyle w:val="TOC1"/>
        <w:rPr>
          <w:rFonts w:ascii="Calibri" w:hAnsi="Calibri" w:cs="Times New Roman"/>
          <w:b w:val="0"/>
          <w:bCs w:val="0"/>
          <w:caps w:val="0"/>
          <w:szCs w:val="22"/>
          <w:lang w:eastAsia="en-AU"/>
        </w:rPr>
      </w:pPr>
      <w:r>
        <w:t>QUALIFICATIONS</w:t>
      </w:r>
      <w:r>
        <w:tab/>
      </w:r>
      <w:r w:rsidR="002B7ACB">
        <w:fldChar w:fldCharType="begin"/>
      </w:r>
      <w:r>
        <w:instrText xml:space="preserve"> PAGEREF _Toc326238164 \h </w:instrText>
      </w:r>
      <w:r w:rsidR="002B7ACB">
        <w:fldChar w:fldCharType="separate"/>
      </w:r>
      <w:r w:rsidR="00801752">
        <w:t>6</w:t>
      </w:r>
      <w:r w:rsidR="002B7ACB">
        <w:fldChar w:fldCharType="end"/>
      </w:r>
    </w:p>
    <w:p w14:paraId="0BB3701D" w14:textId="77777777" w:rsidR="00546638" w:rsidRDefault="00546638">
      <w:pPr>
        <w:pStyle w:val="TOC1"/>
        <w:rPr>
          <w:rFonts w:ascii="Calibri" w:hAnsi="Calibri" w:cs="Times New Roman"/>
          <w:b w:val="0"/>
          <w:bCs w:val="0"/>
          <w:caps w:val="0"/>
          <w:szCs w:val="22"/>
          <w:lang w:eastAsia="en-AU"/>
        </w:rPr>
      </w:pPr>
      <w:r>
        <w:t>UNITS OF COMPETENCY AND NOMINAL HOURS</w:t>
      </w:r>
      <w:r>
        <w:tab/>
      </w:r>
      <w:r w:rsidR="002B7ACB">
        <w:fldChar w:fldCharType="begin"/>
      </w:r>
      <w:r>
        <w:instrText xml:space="preserve"> PAGEREF _Toc326238165 \h </w:instrText>
      </w:r>
      <w:r w:rsidR="002B7ACB">
        <w:fldChar w:fldCharType="separate"/>
      </w:r>
      <w:r w:rsidR="00801752">
        <w:t>7</w:t>
      </w:r>
      <w:r w:rsidR="002B7ACB">
        <w:fldChar w:fldCharType="end"/>
      </w:r>
    </w:p>
    <w:p w14:paraId="7DE0B1F8" w14:textId="77777777" w:rsidR="00546638" w:rsidRDefault="00546638">
      <w:pPr>
        <w:pStyle w:val="TOC1"/>
        <w:rPr>
          <w:rFonts w:ascii="Calibri" w:hAnsi="Calibri" w:cs="Times New Roman"/>
          <w:b w:val="0"/>
          <w:bCs w:val="0"/>
          <w:caps w:val="0"/>
          <w:szCs w:val="22"/>
          <w:lang w:eastAsia="en-AU"/>
        </w:rPr>
      </w:pPr>
      <w:r>
        <w:t>SAMPLE TRAINING PROGRAMS</w:t>
      </w:r>
      <w:r>
        <w:tab/>
      </w:r>
      <w:r w:rsidR="002B7ACB">
        <w:fldChar w:fldCharType="begin"/>
      </w:r>
      <w:r>
        <w:instrText xml:space="preserve"> PAGEREF _Toc326238166 \h </w:instrText>
      </w:r>
      <w:r w:rsidR="002B7ACB">
        <w:fldChar w:fldCharType="separate"/>
      </w:r>
      <w:r w:rsidR="00801752">
        <w:t>11</w:t>
      </w:r>
      <w:r w:rsidR="002B7ACB">
        <w:fldChar w:fldCharType="end"/>
      </w:r>
    </w:p>
    <w:p w14:paraId="30186218" w14:textId="77777777" w:rsidR="00546638" w:rsidRDefault="00546638">
      <w:pPr>
        <w:pStyle w:val="TOC1"/>
        <w:rPr>
          <w:rFonts w:ascii="Calibri" w:hAnsi="Calibri" w:cs="Times New Roman"/>
          <w:b w:val="0"/>
          <w:bCs w:val="0"/>
          <w:caps w:val="0"/>
          <w:szCs w:val="22"/>
          <w:lang w:eastAsia="en-AU"/>
        </w:rPr>
      </w:pPr>
      <w:r>
        <w:t>CONTACTS AND LINKS</w:t>
      </w:r>
      <w:r>
        <w:tab/>
      </w:r>
      <w:r w:rsidR="002B7ACB">
        <w:fldChar w:fldCharType="begin"/>
      </w:r>
      <w:r>
        <w:instrText xml:space="preserve"> PAGEREF _Toc326238167 \h </w:instrText>
      </w:r>
      <w:r w:rsidR="002B7ACB">
        <w:fldChar w:fldCharType="separate"/>
      </w:r>
      <w:r w:rsidR="00801752">
        <w:t>17</w:t>
      </w:r>
      <w:r w:rsidR="002B7ACB">
        <w:fldChar w:fldCharType="end"/>
      </w:r>
    </w:p>
    <w:p w14:paraId="3277F4E2" w14:textId="77777777" w:rsidR="00546638" w:rsidRDefault="00546638">
      <w:pPr>
        <w:pStyle w:val="TOC1"/>
        <w:rPr>
          <w:rFonts w:ascii="Calibri" w:hAnsi="Calibri" w:cs="Times New Roman"/>
          <w:b w:val="0"/>
          <w:bCs w:val="0"/>
          <w:caps w:val="0"/>
          <w:szCs w:val="22"/>
          <w:lang w:eastAsia="en-AU"/>
        </w:rPr>
      </w:pPr>
      <w:r>
        <w:t>GLOSSARY</w:t>
      </w:r>
      <w:r>
        <w:tab/>
      </w:r>
      <w:r w:rsidR="002B7ACB">
        <w:fldChar w:fldCharType="begin"/>
      </w:r>
      <w:r>
        <w:instrText xml:space="preserve"> PAGEREF _Toc326238168 \h </w:instrText>
      </w:r>
      <w:r w:rsidR="002B7ACB">
        <w:fldChar w:fldCharType="separate"/>
      </w:r>
      <w:r w:rsidR="00801752">
        <w:t>20</w:t>
      </w:r>
      <w:r w:rsidR="002B7ACB">
        <w:fldChar w:fldCharType="end"/>
      </w:r>
    </w:p>
    <w:p w14:paraId="3EFA447D" w14:textId="77777777" w:rsidR="003E0CA4" w:rsidRPr="008C0A16" w:rsidRDefault="002B7ACB" w:rsidP="008C0A16">
      <w:pPr>
        <w:pStyle w:val="TOC2"/>
        <w:rPr>
          <w:rFonts w:cs="Arial"/>
        </w:rPr>
        <w:sectPr w:rsidR="003E0CA4" w:rsidRPr="008C0A16" w:rsidSect="002503E7">
          <w:pgSz w:w="11907" w:h="16840" w:code="9"/>
          <w:pgMar w:top="1134" w:right="1134" w:bottom="1134" w:left="1134" w:header="720" w:footer="720" w:gutter="0"/>
          <w:cols w:space="720"/>
          <w:formProt w:val="0"/>
        </w:sectPr>
      </w:pPr>
      <w:r>
        <w:rPr>
          <w:rFonts w:cs="Arial"/>
          <w:b/>
          <w:caps/>
          <w:szCs w:val="24"/>
        </w:rPr>
        <w:fldChar w:fldCharType="end"/>
      </w:r>
    </w:p>
    <w:p w14:paraId="222246B4" w14:textId="77777777" w:rsidR="00772686" w:rsidRDefault="00772686" w:rsidP="004D1B58">
      <w:pPr>
        <w:pStyle w:val="Head1"/>
      </w:pPr>
      <w:bookmarkStart w:id="5" w:name="_Toc305493858"/>
      <w:bookmarkStart w:id="6" w:name="_Toc326238161"/>
      <w:bookmarkStart w:id="7" w:name="_Toc113954500"/>
      <w:bookmarkStart w:id="8" w:name="_Toc113946080"/>
      <w:r>
        <w:lastRenderedPageBreak/>
        <w:t>INTRODUCTION</w:t>
      </w:r>
      <w:bookmarkEnd w:id="5"/>
      <w:bookmarkEnd w:id="6"/>
    </w:p>
    <w:bookmarkEnd w:id="7"/>
    <w:bookmarkEnd w:id="8"/>
    <w:p w14:paraId="17FF3252" w14:textId="77777777" w:rsidR="003E0CA4" w:rsidRDefault="003E0CA4">
      <w:pPr>
        <w:pStyle w:val="BodyTextIndent"/>
        <w:ind w:left="0"/>
        <w:rPr>
          <w:sz w:val="20"/>
        </w:rPr>
      </w:pPr>
    </w:p>
    <w:p w14:paraId="343A3FD8" w14:textId="77777777" w:rsidR="00861B00" w:rsidRPr="00772686" w:rsidRDefault="00861B00" w:rsidP="004A42F4">
      <w:pPr>
        <w:pStyle w:val="Head2"/>
        <w:rPr>
          <w:lang w:eastAsia="en-AU"/>
        </w:rPr>
      </w:pPr>
      <w:bookmarkStart w:id="9" w:name="_Toc326238162"/>
      <w:r w:rsidRPr="00772686">
        <w:rPr>
          <w:lang w:eastAsia="en-AU"/>
        </w:rPr>
        <w:t>What is a Victorian Purchasing Guide?</w:t>
      </w:r>
      <w:bookmarkEnd w:id="9"/>
    </w:p>
    <w:p w14:paraId="39B002F5" w14:textId="77777777" w:rsidR="008C0A16" w:rsidRPr="00772686" w:rsidRDefault="008C0A16" w:rsidP="00861B00">
      <w:pPr>
        <w:autoSpaceDE w:val="0"/>
        <w:autoSpaceDN w:val="0"/>
        <w:adjustRightInd w:val="0"/>
        <w:rPr>
          <w:rFonts w:cs="Arial"/>
          <w:b/>
          <w:bCs/>
          <w:color w:val="000000"/>
          <w:u w:val="single"/>
          <w:lang w:eastAsia="en-AU"/>
        </w:rPr>
      </w:pPr>
    </w:p>
    <w:p w14:paraId="306E4167" w14:textId="77777777" w:rsidR="009B0D9D"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sidR="009B0D9D">
        <w:rPr>
          <w:rFonts w:cs="Arial"/>
          <w:color w:val="000000"/>
          <w:lang w:eastAsia="en-AU"/>
        </w:rPr>
        <w:t>for use by</w:t>
      </w:r>
      <w:r w:rsidRPr="00772686">
        <w:rPr>
          <w:rFonts w:cs="Arial"/>
          <w:color w:val="000000"/>
          <w:lang w:eastAsia="en-AU"/>
        </w:rPr>
        <w:t xml:space="preserve"> Registere</w:t>
      </w:r>
      <w:r w:rsidR="009B0D9D">
        <w:rPr>
          <w:rFonts w:cs="Arial"/>
          <w:color w:val="000000"/>
          <w:lang w:eastAsia="en-AU"/>
        </w:rPr>
        <w:t>d Training Organisations (RTOs) in the provision of Victorian government subsidised training.</w:t>
      </w:r>
    </w:p>
    <w:p w14:paraId="10CFE270" w14:textId="77777777" w:rsidR="009B0D9D" w:rsidRDefault="009B0D9D" w:rsidP="00861B00">
      <w:pPr>
        <w:autoSpaceDE w:val="0"/>
        <w:autoSpaceDN w:val="0"/>
        <w:adjustRightInd w:val="0"/>
        <w:rPr>
          <w:rFonts w:cs="Arial"/>
          <w:color w:val="000000"/>
          <w:lang w:eastAsia="en-AU"/>
        </w:rPr>
      </w:pPr>
    </w:p>
    <w:p w14:paraId="122EAA3F" w14:textId="77777777" w:rsidR="009B0D9D" w:rsidRDefault="009B0D9D" w:rsidP="00861B00">
      <w:pPr>
        <w:autoSpaceDE w:val="0"/>
        <w:autoSpaceDN w:val="0"/>
        <w:adjustRightInd w:val="0"/>
        <w:rPr>
          <w:rFonts w:cs="Arial"/>
          <w:color w:val="000000"/>
          <w:lang w:eastAsia="en-AU"/>
        </w:rPr>
      </w:pPr>
      <w:r>
        <w:rPr>
          <w:rFonts w:cs="Arial"/>
          <w:color w:val="000000"/>
          <w:lang w:eastAsia="en-AU"/>
        </w:rPr>
        <w:t xml:space="preserve">Specifically the Victorian Purchasing Guide provides the following information related to the delivery of nationally endorsed Training Packages in </w:t>
      </w:r>
      <w:smartTag w:uri="urn:schemas-microsoft-com:office:smarttags" w:element="place">
        <w:smartTag w:uri="urn:schemas-microsoft-com:office:smarttags" w:element="State">
          <w:r>
            <w:rPr>
              <w:rFonts w:cs="Arial"/>
              <w:color w:val="000000"/>
              <w:lang w:eastAsia="en-AU"/>
            </w:rPr>
            <w:t>Victoria</w:t>
          </w:r>
        </w:smartTag>
      </w:smartTag>
      <w:r>
        <w:rPr>
          <w:rFonts w:cs="Arial"/>
          <w:color w:val="000000"/>
          <w:lang w:eastAsia="en-AU"/>
        </w:rPr>
        <w:t>:</w:t>
      </w:r>
    </w:p>
    <w:p w14:paraId="2345F846" w14:textId="77777777" w:rsidR="00861B00"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The </w:t>
      </w:r>
      <w:r w:rsidR="00C36112">
        <w:rPr>
          <w:rFonts w:cs="Arial"/>
          <w:color w:val="000000"/>
          <w:lang w:eastAsia="en-AU"/>
        </w:rPr>
        <w:t>nominal hour range (minimum-maximum)</w:t>
      </w:r>
      <w:r>
        <w:rPr>
          <w:rFonts w:cs="Arial"/>
          <w:color w:val="000000"/>
          <w:lang w:eastAsia="en-AU"/>
        </w:rPr>
        <w:t xml:space="preserve"> available for each qualification</w:t>
      </w:r>
      <w:r w:rsidR="00861B00" w:rsidRPr="00772686">
        <w:rPr>
          <w:rFonts w:cs="Arial"/>
          <w:color w:val="000000"/>
          <w:lang w:eastAsia="en-AU"/>
        </w:rPr>
        <w:t>.</w:t>
      </w:r>
    </w:p>
    <w:p w14:paraId="4E52508C" w14:textId="77777777" w:rsidR="009B0D9D"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14:paraId="46E8F0C3" w14:textId="77777777" w:rsidR="009B0D9D" w:rsidRPr="00772686"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Sample </w:t>
      </w:r>
      <w:r w:rsidR="006F1360">
        <w:rPr>
          <w:rFonts w:cs="Arial"/>
          <w:color w:val="000000"/>
          <w:lang w:eastAsia="en-AU"/>
        </w:rPr>
        <w:t>T</w:t>
      </w:r>
      <w:r>
        <w:rPr>
          <w:rFonts w:cs="Arial"/>
          <w:color w:val="000000"/>
          <w:lang w:eastAsia="en-AU"/>
        </w:rPr>
        <w:t>raining P</w:t>
      </w:r>
      <w:r w:rsidR="006F1360">
        <w:rPr>
          <w:rFonts w:cs="Arial"/>
          <w:color w:val="000000"/>
          <w:lang w:eastAsia="en-AU"/>
        </w:rPr>
        <w:t>rograms</w:t>
      </w:r>
    </w:p>
    <w:p w14:paraId="716943E0" w14:textId="77777777" w:rsidR="00861B00" w:rsidRPr="00772686" w:rsidRDefault="00861B00" w:rsidP="00861B00">
      <w:pPr>
        <w:autoSpaceDE w:val="0"/>
        <w:autoSpaceDN w:val="0"/>
        <w:adjustRightInd w:val="0"/>
        <w:rPr>
          <w:rFonts w:cs="Arial"/>
          <w:color w:val="000000"/>
          <w:lang w:eastAsia="en-AU"/>
        </w:rPr>
      </w:pPr>
    </w:p>
    <w:p w14:paraId="6E5DDCD0" w14:textId="77777777" w:rsidR="00861B00" w:rsidRPr="00772686" w:rsidRDefault="00861B00" w:rsidP="00861B00">
      <w:pPr>
        <w:autoSpaceDE w:val="0"/>
        <w:autoSpaceDN w:val="0"/>
        <w:adjustRightInd w:val="0"/>
        <w:rPr>
          <w:rFonts w:cs="Arial"/>
          <w:color w:val="000000"/>
          <w:lang w:eastAsia="en-AU"/>
        </w:rPr>
      </w:pPr>
    </w:p>
    <w:p w14:paraId="21ECFBBE" w14:textId="77777777" w:rsidR="00861B00" w:rsidRPr="00772686" w:rsidRDefault="00861B00" w:rsidP="004A42F4">
      <w:pPr>
        <w:pStyle w:val="Head2"/>
        <w:rPr>
          <w:lang w:eastAsia="en-AU"/>
        </w:rPr>
      </w:pPr>
      <w:bookmarkStart w:id="10" w:name="_Toc326238163"/>
      <w:r w:rsidRPr="00772686">
        <w:rPr>
          <w:lang w:eastAsia="en-AU"/>
        </w:rPr>
        <w:t>Registration</w:t>
      </w:r>
      <w:bookmarkEnd w:id="10"/>
    </w:p>
    <w:p w14:paraId="1B827C52" w14:textId="77777777" w:rsidR="008C0A16" w:rsidRPr="00772686" w:rsidRDefault="008C0A16" w:rsidP="00861B00">
      <w:pPr>
        <w:autoSpaceDE w:val="0"/>
        <w:autoSpaceDN w:val="0"/>
        <w:adjustRightInd w:val="0"/>
        <w:rPr>
          <w:rFonts w:cs="Arial"/>
          <w:b/>
          <w:bCs/>
          <w:color w:val="000000"/>
          <w:u w:val="single"/>
          <w:lang w:eastAsia="en-AU"/>
        </w:rPr>
      </w:pPr>
    </w:p>
    <w:p w14:paraId="77E81686" w14:textId="77777777"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RTOs must be registered by </w:t>
      </w:r>
      <w:r w:rsidR="009B0D9D">
        <w:rPr>
          <w:rFonts w:cs="Arial"/>
          <w:color w:val="000000"/>
          <w:lang w:eastAsia="en-AU"/>
        </w:rPr>
        <w:t xml:space="preserve">either the </w:t>
      </w:r>
      <w:r w:rsidR="00C36112" w:rsidRPr="00772686">
        <w:rPr>
          <w:rFonts w:cs="Arial"/>
          <w:color w:val="000000"/>
          <w:lang w:eastAsia="en-AU"/>
        </w:rPr>
        <w:t>Victorian Registration and Qualifications Authority</w:t>
      </w:r>
      <w:r w:rsidRPr="00772686">
        <w:rPr>
          <w:rFonts w:cs="Arial"/>
          <w:color w:val="000000"/>
          <w:lang w:eastAsia="en-AU"/>
        </w:rPr>
        <w:t xml:space="preserve"> (VRQA) or the </w:t>
      </w:r>
      <w:r w:rsidR="00C36112" w:rsidRPr="00772686">
        <w:rPr>
          <w:rFonts w:cs="Arial"/>
          <w:color w:val="000000"/>
          <w:lang w:eastAsia="en-AU"/>
        </w:rPr>
        <w:t xml:space="preserve">Australian Skills Qualification Authority </w:t>
      </w:r>
      <w:r w:rsidRPr="00772686">
        <w:rPr>
          <w:rFonts w:cs="Arial"/>
          <w:color w:val="000000"/>
          <w:lang w:eastAsia="en-AU"/>
        </w:rPr>
        <w:t>(ASQA)</w:t>
      </w:r>
      <w:r w:rsidR="00C36112">
        <w:rPr>
          <w:rFonts w:cs="Arial"/>
          <w:color w:val="000000"/>
          <w:lang w:eastAsia="en-AU"/>
        </w:rPr>
        <w:t xml:space="preserve"> r</w:t>
      </w:r>
      <w:r w:rsidRPr="00772686">
        <w:rPr>
          <w:rFonts w:cs="Arial"/>
          <w:color w:val="000000"/>
          <w:lang w:eastAsia="en-AU"/>
        </w:rPr>
        <w:t xml:space="preserve">egulatory </w:t>
      </w:r>
      <w:r w:rsidR="00C36112">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14:paraId="1DB5107D" w14:textId="77777777" w:rsidR="00861B00" w:rsidRPr="00772686" w:rsidRDefault="00861B00" w:rsidP="00861B00">
      <w:pPr>
        <w:autoSpaceDE w:val="0"/>
        <w:autoSpaceDN w:val="0"/>
        <w:adjustRightInd w:val="0"/>
        <w:rPr>
          <w:rFonts w:cs="Arial"/>
          <w:color w:val="000000"/>
          <w:lang w:eastAsia="en-AU"/>
        </w:rPr>
      </w:pPr>
    </w:p>
    <w:p w14:paraId="46463DFD" w14:textId="77777777"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w:t>
      </w:r>
      <w:r w:rsidR="00C36112">
        <w:rPr>
          <w:rFonts w:cs="Arial"/>
          <w:color w:val="000000"/>
          <w:lang w:eastAsia="en-AU"/>
        </w:rPr>
        <w:t>VRQA</w:t>
      </w:r>
      <w:r w:rsidRPr="00772686">
        <w:rPr>
          <w:rFonts w:cs="Arial"/>
          <w:color w:val="000000"/>
          <w:lang w:eastAsia="en-AU"/>
        </w:rPr>
        <w:t xml:space="preserve"> is the regulatory authority for </w:t>
      </w:r>
      <w:smartTag w:uri="urn:schemas-microsoft-com:office:smarttags" w:element="State">
        <w:r w:rsidRPr="00772686">
          <w:rPr>
            <w:rFonts w:cs="Arial"/>
            <w:color w:val="000000"/>
            <w:lang w:eastAsia="en-AU"/>
          </w:rPr>
          <w:t>Victoria</w:t>
        </w:r>
      </w:smartTag>
      <w:r w:rsidRPr="00772686">
        <w:rPr>
          <w:rFonts w:cs="Arial"/>
          <w:color w:val="000000"/>
          <w:lang w:eastAsia="en-AU"/>
        </w:rPr>
        <w:t xml:space="preserve"> that registers VET training organisations who provide courses to domestic students only and who only offer training in </w:t>
      </w:r>
      <w:smartTag w:uri="urn:schemas-microsoft-com:office:smarttags" w:element="place">
        <w:smartTag w:uri="urn:schemas-microsoft-com:office:smarttags" w:element="State">
          <w:r w:rsidRPr="00772686">
            <w:rPr>
              <w:rFonts w:cs="Arial"/>
              <w:color w:val="000000"/>
              <w:lang w:eastAsia="en-AU"/>
            </w:rPr>
            <w:t>Victoria</w:t>
          </w:r>
        </w:smartTag>
      </w:smartTag>
      <w:r w:rsidRPr="00772686">
        <w:rPr>
          <w:rFonts w:cs="Arial"/>
          <w:color w:val="000000"/>
          <w:lang w:eastAsia="en-AU"/>
        </w:rPr>
        <w:t>.</w:t>
      </w:r>
    </w:p>
    <w:p w14:paraId="0FC4DDB1" w14:textId="77777777" w:rsidR="00861B00" w:rsidRPr="00772686" w:rsidRDefault="00861B00" w:rsidP="00861B00">
      <w:pPr>
        <w:autoSpaceDE w:val="0"/>
        <w:autoSpaceDN w:val="0"/>
        <w:adjustRightInd w:val="0"/>
        <w:rPr>
          <w:rFonts w:cs="Arial"/>
          <w:color w:val="000000"/>
          <w:lang w:eastAsia="en-AU"/>
        </w:rPr>
      </w:pPr>
    </w:p>
    <w:p w14:paraId="0E798D6B" w14:textId="77777777" w:rsidR="00861B00" w:rsidRPr="00772686" w:rsidRDefault="00861B00" w:rsidP="00861B00">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sidR="00262DF3">
        <w:rPr>
          <w:rFonts w:cs="Arial"/>
          <w:color w:val="000000"/>
          <w:lang w:eastAsia="en-AU"/>
        </w:rPr>
        <w:t>stralian states and territories</w:t>
      </w:r>
      <w:r w:rsidRPr="00772686">
        <w:rPr>
          <w:rFonts w:cs="Arial"/>
          <w:color w:val="000000"/>
          <w:lang w:eastAsia="en-AU"/>
        </w:rPr>
        <w:t xml:space="preserve"> you will need to apply with </w:t>
      </w:r>
      <w:r w:rsidR="00C36112">
        <w:rPr>
          <w:rFonts w:cs="Arial"/>
          <w:color w:val="000000"/>
          <w:lang w:eastAsia="en-AU"/>
        </w:rPr>
        <w:t>ASQA.</w:t>
      </w:r>
      <w:r w:rsidRPr="00772686">
        <w:rPr>
          <w:rFonts w:cs="Arial"/>
          <w:color w:val="000000"/>
          <w:lang w:eastAsia="en-AU"/>
        </w:rPr>
        <w:t xml:space="preserve"> </w:t>
      </w:r>
    </w:p>
    <w:p w14:paraId="68330B99" w14:textId="77777777" w:rsidR="00861B00" w:rsidRDefault="00861B00" w:rsidP="00415D02"/>
    <w:p w14:paraId="0950E299" w14:textId="77777777" w:rsidR="00415D02" w:rsidRDefault="00415D02">
      <w:pPr>
        <w:pStyle w:val="BodyTextIndent"/>
        <w:ind w:left="0"/>
        <w:rPr>
          <w:sz w:val="20"/>
        </w:rPr>
      </w:pPr>
    </w:p>
    <w:p w14:paraId="7F11BE47" w14:textId="77777777" w:rsidR="003E0CA4" w:rsidRDefault="003E0CA4">
      <w:pPr>
        <w:rPr>
          <w:i/>
        </w:rPr>
      </w:pPr>
    </w:p>
    <w:p w14:paraId="66BD9A8F" w14:textId="77777777" w:rsidR="003E0CA4" w:rsidRDefault="003E0CA4"/>
    <w:p w14:paraId="12DF4807" w14:textId="77777777" w:rsidR="008C0A16" w:rsidRDefault="008C0A16">
      <w:pPr>
        <w:rPr>
          <w:rFonts w:cs="Arial"/>
        </w:rPr>
        <w:sectPr w:rsidR="008C0A16" w:rsidSect="002503E7">
          <w:headerReference w:type="default" r:id="rId13"/>
          <w:pgSz w:w="11907" w:h="16840" w:code="9"/>
          <w:pgMar w:top="1134" w:right="1134" w:bottom="1134" w:left="1134" w:header="720" w:footer="720" w:gutter="0"/>
          <w:cols w:space="720"/>
        </w:sectPr>
      </w:pPr>
    </w:p>
    <w:p w14:paraId="1ADAF37C" w14:textId="77777777" w:rsidR="00772686" w:rsidRDefault="00772686" w:rsidP="004A42F4">
      <w:pPr>
        <w:pStyle w:val="Head1"/>
      </w:pPr>
      <w:bookmarkStart w:id="11" w:name="_Toc326238164"/>
      <w:bookmarkStart w:id="12" w:name="_Toc160603684"/>
      <w:r>
        <w:lastRenderedPageBreak/>
        <w:t>QUALIFICATIONS</w:t>
      </w:r>
      <w:bookmarkEnd w:id="11"/>
    </w:p>
    <w:p w14:paraId="5CBBA5B3" w14:textId="77777777" w:rsidR="00772686" w:rsidRDefault="00772686" w:rsidP="00772686">
      <w:pPr>
        <w:rPr>
          <w:b/>
          <w:sz w:val="24"/>
          <w:szCs w:val="24"/>
        </w:rPr>
      </w:pPr>
    </w:p>
    <w:tbl>
      <w:tblPr>
        <w:tblW w:w="9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702"/>
        <w:gridCol w:w="1800"/>
        <w:gridCol w:w="1808"/>
      </w:tblGrid>
      <w:tr w:rsidR="003C1DC8" w14:paraId="39EC6A52" w14:textId="77777777" w:rsidTr="009A0CDB">
        <w:trPr>
          <w:cantSplit/>
          <w:trHeight w:val="245"/>
          <w:tblHeader/>
        </w:trPr>
        <w:tc>
          <w:tcPr>
            <w:tcW w:w="1418" w:type="dxa"/>
            <w:vMerge w:val="restart"/>
            <w:tcBorders>
              <w:top w:val="single" w:sz="4" w:space="0" w:color="FFFFFF"/>
              <w:left w:val="single" w:sz="4" w:space="0" w:color="auto"/>
              <w:right w:val="single" w:sz="4" w:space="0" w:color="FFFFFF"/>
            </w:tcBorders>
            <w:shd w:val="clear" w:color="auto" w:fill="000000"/>
            <w:tcMar>
              <w:top w:w="57" w:type="dxa"/>
              <w:bottom w:w="57" w:type="dxa"/>
            </w:tcMar>
          </w:tcPr>
          <w:bookmarkEnd w:id="12"/>
          <w:p w14:paraId="25D0B313" w14:textId="77777777" w:rsidR="003C1DC8" w:rsidRPr="002503E7" w:rsidRDefault="003C1DC8" w:rsidP="000B57F2">
            <w:pPr>
              <w:rPr>
                <w:b/>
                <w:bCs/>
                <w:color w:val="FFFFFF"/>
              </w:rPr>
            </w:pPr>
            <w:r>
              <w:rPr>
                <w:b/>
                <w:bCs/>
                <w:color w:val="FFFFFF"/>
              </w:rPr>
              <w:t>Code</w:t>
            </w:r>
          </w:p>
        </w:tc>
        <w:tc>
          <w:tcPr>
            <w:tcW w:w="4702" w:type="dxa"/>
            <w:vMerge w:val="restart"/>
            <w:tcBorders>
              <w:top w:val="single" w:sz="4" w:space="0" w:color="FFFFFF"/>
              <w:left w:val="single" w:sz="4" w:space="0" w:color="FFFFFF"/>
              <w:right w:val="single" w:sz="4" w:space="0" w:color="FFFFFF"/>
            </w:tcBorders>
            <w:shd w:val="clear" w:color="auto" w:fill="000000"/>
            <w:tcMar>
              <w:top w:w="57" w:type="dxa"/>
              <w:bottom w:w="57" w:type="dxa"/>
            </w:tcMar>
          </w:tcPr>
          <w:p w14:paraId="52729AB8" w14:textId="77777777" w:rsidR="003C1DC8" w:rsidRPr="002503E7" w:rsidRDefault="003C1DC8" w:rsidP="000B57F2">
            <w:pPr>
              <w:rPr>
                <w:b/>
                <w:bCs/>
                <w:color w:val="FFFFFF"/>
              </w:rPr>
            </w:pPr>
            <w:r>
              <w:rPr>
                <w:b/>
                <w:bCs/>
                <w:color w:val="FFFFFF"/>
              </w:rPr>
              <w:t>Title</w:t>
            </w:r>
          </w:p>
        </w:tc>
        <w:tc>
          <w:tcPr>
            <w:tcW w:w="3608" w:type="dxa"/>
            <w:gridSpan w:val="2"/>
            <w:tcBorders>
              <w:top w:val="single" w:sz="4" w:space="0" w:color="FFFFFF"/>
              <w:left w:val="single" w:sz="4" w:space="0" w:color="FFFFFF"/>
              <w:bottom w:val="single" w:sz="4" w:space="0" w:color="FFFFFF"/>
              <w:right w:val="single" w:sz="4" w:space="0" w:color="auto"/>
            </w:tcBorders>
            <w:shd w:val="clear" w:color="auto" w:fill="000000"/>
          </w:tcPr>
          <w:p w14:paraId="11A6753D" w14:textId="77777777" w:rsidR="003C1DC8" w:rsidRPr="002503E7" w:rsidRDefault="003C1DC8" w:rsidP="000B57F2">
            <w:pPr>
              <w:jc w:val="center"/>
              <w:rPr>
                <w:b/>
                <w:bCs/>
                <w:color w:val="FFFFFF"/>
              </w:rPr>
            </w:pPr>
            <w:smartTag w:uri="urn:schemas-microsoft-com:office:smarttags" w:element="place">
              <w:smartTag w:uri="urn:schemas-microsoft-com:office:smarttags" w:element="PlaceName">
                <w:r>
                  <w:rPr>
                    <w:b/>
                    <w:bCs/>
                    <w:color w:val="FFFFFF"/>
                  </w:rPr>
                  <w:t>Qualification</w:t>
                </w:r>
              </w:smartTag>
              <w:r>
                <w:rPr>
                  <w:b/>
                  <w:bCs/>
                  <w:color w:val="FFFFFF"/>
                </w:rPr>
                <w:t xml:space="preserve"> </w:t>
              </w:r>
              <w:smartTag w:uri="urn:schemas-microsoft-com:office:smarttags" w:element="PlaceName">
                <w:r>
                  <w:rPr>
                    <w:b/>
                    <w:bCs/>
                    <w:color w:val="FFFFFF"/>
                  </w:rPr>
                  <w:t>Nominal</w:t>
                </w:r>
              </w:smartTag>
              <w:r>
                <w:rPr>
                  <w:b/>
                  <w:bCs/>
                  <w:color w:val="FFFFFF"/>
                </w:rPr>
                <w:t xml:space="preserve"> </w:t>
              </w:r>
              <w:smartTag w:uri="urn:schemas-microsoft-com:office:smarttags" w:element="PlaceName">
                <w:r>
                  <w:rPr>
                    <w:b/>
                    <w:bCs/>
                    <w:color w:val="FFFFFF"/>
                  </w:rPr>
                  <w:t>Hour</w:t>
                </w:r>
              </w:smartTag>
              <w:r>
                <w:rPr>
                  <w:b/>
                  <w:bCs/>
                  <w:color w:val="FFFFFF"/>
                </w:rPr>
                <w:t xml:space="preserve"> </w:t>
              </w:r>
              <w:smartTag w:uri="urn:schemas-microsoft-com:office:smarttags" w:element="PlaceType">
                <w:r>
                  <w:rPr>
                    <w:b/>
                    <w:bCs/>
                    <w:color w:val="FFFFFF"/>
                  </w:rPr>
                  <w:t>Range</w:t>
                </w:r>
              </w:smartTag>
            </w:smartTag>
            <w:r>
              <w:rPr>
                <w:b/>
                <w:bCs/>
                <w:color w:val="FFFFFF"/>
              </w:rPr>
              <w:t xml:space="preserve"> </w:t>
            </w:r>
          </w:p>
        </w:tc>
      </w:tr>
      <w:tr w:rsidR="003C1DC8" w14:paraId="6E5165D3" w14:textId="77777777" w:rsidTr="009A0CDB">
        <w:trPr>
          <w:cantSplit/>
          <w:trHeight w:val="230"/>
          <w:tblHeader/>
        </w:trPr>
        <w:tc>
          <w:tcPr>
            <w:tcW w:w="1418" w:type="dxa"/>
            <w:vMerge/>
            <w:tcBorders>
              <w:left w:val="single" w:sz="4" w:space="0" w:color="auto"/>
              <w:bottom w:val="single" w:sz="4" w:space="0" w:color="FFFFFF"/>
              <w:right w:val="single" w:sz="4" w:space="0" w:color="FFFFFF"/>
            </w:tcBorders>
            <w:shd w:val="clear" w:color="auto" w:fill="000000"/>
            <w:tcMar>
              <w:top w:w="57" w:type="dxa"/>
              <w:bottom w:w="57" w:type="dxa"/>
            </w:tcMar>
          </w:tcPr>
          <w:p w14:paraId="3DB7985E" w14:textId="77777777" w:rsidR="003C1DC8" w:rsidRPr="002503E7" w:rsidRDefault="003C1DC8" w:rsidP="000B57F2">
            <w:pPr>
              <w:rPr>
                <w:b/>
                <w:bCs/>
                <w:color w:val="FFFFFF"/>
              </w:rPr>
            </w:pPr>
          </w:p>
        </w:tc>
        <w:tc>
          <w:tcPr>
            <w:tcW w:w="4702" w:type="dxa"/>
            <w:vMerge/>
            <w:tcBorders>
              <w:left w:val="single" w:sz="4" w:space="0" w:color="FFFFFF"/>
              <w:bottom w:val="single" w:sz="4" w:space="0" w:color="FFFFFF"/>
              <w:right w:val="single" w:sz="4" w:space="0" w:color="FFFFFF"/>
            </w:tcBorders>
            <w:shd w:val="clear" w:color="auto" w:fill="000000"/>
            <w:tcMar>
              <w:top w:w="57" w:type="dxa"/>
              <w:bottom w:w="57" w:type="dxa"/>
            </w:tcMar>
          </w:tcPr>
          <w:p w14:paraId="475D1A0D" w14:textId="77777777" w:rsidR="003C1DC8" w:rsidRPr="002503E7" w:rsidRDefault="003C1DC8" w:rsidP="000B57F2">
            <w:pPr>
              <w:rPr>
                <w:b/>
                <w:bCs/>
                <w:color w:val="FFFFFF"/>
              </w:rPr>
            </w:pPr>
          </w:p>
        </w:tc>
        <w:tc>
          <w:tcPr>
            <w:tcW w:w="1800" w:type="dxa"/>
            <w:tcBorders>
              <w:top w:val="single" w:sz="4" w:space="0" w:color="FFFFFF"/>
              <w:left w:val="single" w:sz="4" w:space="0" w:color="FFFFFF"/>
              <w:bottom w:val="single" w:sz="4" w:space="0" w:color="FFFFFF"/>
              <w:right w:val="single" w:sz="4" w:space="0" w:color="FFFFFF"/>
            </w:tcBorders>
            <w:shd w:val="clear" w:color="auto" w:fill="000000"/>
          </w:tcPr>
          <w:p w14:paraId="59BD3EA3" w14:textId="77777777" w:rsidR="003C1DC8" w:rsidRPr="002503E7" w:rsidRDefault="003C1DC8" w:rsidP="000B57F2">
            <w:pPr>
              <w:jc w:val="center"/>
              <w:rPr>
                <w:b/>
                <w:bCs/>
                <w:color w:val="FFFFFF"/>
              </w:rPr>
            </w:pPr>
            <w:r w:rsidRPr="002503E7">
              <w:rPr>
                <w:b/>
                <w:bCs/>
                <w:color w:val="FFFFFF"/>
              </w:rPr>
              <w:t>Minimum</w:t>
            </w:r>
          </w:p>
        </w:tc>
        <w:tc>
          <w:tcPr>
            <w:tcW w:w="1808" w:type="dxa"/>
            <w:tcBorders>
              <w:top w:val="single" w:sz="4" w:space="0" w:color="FFFFFF"/>
              <w:left w:val="single" w:sz="4" w:space="0" w:color="FFFFFF"/>
              <w:bottom w:val="single" w:sz="4" w:space="0" w:color="FFFFFF"/>
              <w:right w:val="single" w:sz="4" w:space="0" w:color="auto"/>
            </w:tcBorders>
            <w:shd w:val="clear" w:color="auto" w:fill="000000"/>
            <w:tcMar>
              <w:top w:w="57" w:type="dxa"/>
              <w:bottom w:w="57" w:type="dxa"/>
            </w:tcMar>
          </w:tcPr>
          <w:p w14:paraId="4C18CBDB" w14:textId="77777777" w:rsidR="003C1DC8" w:rsidRPr="002503E7" w:rsidRDefault="003C1DC8" w:rsidP="000B57F2">
            <w:pPr>
              <w:jc w:val="center"/>
              <w:rPr>
                <w:b/>
                <w:bCs/>
                <w:color w:val="FFFFFF"/>
              </w:rPr>
            </w:pPr>
            <w:r w:rsidRPr="002503E7">
              <w:rPr>
                <w:b/>
                <w:bCs/>
                <w:color w:val="FFFFFF"/>
              </w:rPr>
              <w:t>Maximum</w:t>
            </w:r>
          </w:p>
        </w:tc>
      </w:tr>
      <w:tr w:rsidR="0079079A" w14:paraId="4320BC58" w14:textId="77777777" w:rsidTr="009A0CDB">
        <w:trPr>
          <w:cantSplit/>
          <w:trHeight w:val="454"/>
          <w:tblHeader/>
        </w:trPr>
        <w:tc>
          <w:tcPr>
            <w:tcW w:w="1418" w:type="dxa"/>
            <w:tcBorders>
              <w:top w:val="single" w:sz="4" w:space="0" w:color="FFFFFF"/>
              <w:left w:val="single" w:sz="4" w:space="0" w:color="auto"/>
              <w:right w:val="single" w:sz="4" w:space="0" w:color="auto"/>
            </w:tcBorders>
            <w:tcMar>
              <w:top w:w="57" w:type="dxa"/>
              <w:bottom w:w="57" w:type="dxa"/>
            </w:tcMar>
          </w:tcPr>
          <w:p w14:paraId="43BC449E" w14:textId="77777777" w:rsidR="0079079A" w:rsidRDefault="0079079A" w:rsidP="002136FF">
            <w:pPr>
              <w:rPr>
                <w:rFonts w:cs="Arial"/>
                <w:color w:val="000000"/>
                <w:sz w:val="22"/>
                <w:szCs w:val="22"/>
              </w:rPr>
            </w:pPr>
            <w:r>
              <w:rPr>
                <w:rFonts w:cs="Arial"/>
                <w:color w:val="000000"/>
                <w:sz w:val="22"/>
                <w:szCs w:val="22"/>
              </w:rPr>
              <w:t>UEG20</w:t>
            </w:r>
            <w:r w:rsidR="00C94AB8">
              <w:rPr>
                <w:rFonts w:cs="Arial"/>
                <w:color w:val="000000"/>
                <w:sz w:val="22"/>
                <w:szCs w:val="22"/>
              </w:rPr>
              <w:t>11</w:t>
            </w:r>
            <w:r w:rsidR="002136FF">
              <w:rPr>
                <w:rFonts w:cs="Arial"/>
                <w:color w:val="000000"/>
                <w:sz w:val="22"/>
                <w:szCs w:val="22"/>
              </w:rPr>
              <w:t>4</w:t>
            </w:r>
          </w:p>
        </w:tc>
        <w:tc>
          <w:tcPr>
            <w:tcW w:w="4702" w:type="dxa"/>
            <w:tcBorders>
              <w:top w:val="single" w:sz="4" w:space="0" w:color="FFFFFF"/>
              <w:left w:val="single" w:sz="4" w:space="0" w:color="auto"/>
            </w:tcBorders>
            <w:tcMar>
              <w:top w:w="57" w:type="dxa"/>
              <w:bottom w:w="57" w:type="dxa"/>
            </w:tcMar>
          </w:tcPr>
          <w:p w14:paraId="28A129B5" w14:textId="77777777" w:rsidR="0079079A" w:rsidRDefault="0079079A" w:rsidP="00C94AB8">
            <w:pPr>
              <w:rPr>
                <w:rFonts w:cs="Arial"/>
                <w:color w:val="000000"/>
                <w:sz w:val="22"/>
                <w:szCs w:val="22"/>
              </w:rPr>
            </w:pPr>
            <w:r>
              <w:rPr>
                <w:rFonts w:cs="Arial"/>
                <w:color w:val="000000"/>
                <w:sz w:val="22"/>
                <w:szCs w:val="22"/>
              </w:rPr>
              <w:t xml:space="preserve">Certificate II in Gas </w:t>
            </w:r>
            <w:r w:rsidR="00C94AB8">
              <w:rPr>
                <w:rFonts w:cs="Arial"/>
                <w:color w:val="000000"/>
                <w:sz w:val="22"/>
                <w:szCs w:val="22"/>
              </w:rPr>
              <w:t xml:space="preserve">Supply </w:t>
            </w:r>
            <w:r>
              <w:rPr>
                <w:rFonts w:cs="Arial"/>
                <w:color w:val="000000"/>
                <w:sz w:val="22"/>
                <w:szCs w:val="22"/>
              </w:rPr>
              <w:t xml:space="preserve">Industry Operations </w:t>
            </w:r>
          </w:p>
        </w:tc>
        <w:tc>
          <w:tcPr>
            <w:tcW w:w="1800" w:type="dxa"/>
            <w:tcBorders>
              <w:top w:val="single" w:sz="4" w:space="0" w:color="FFFFFF"/>
            </w:tcBorders>
          </w:tcPr>
          <w:p w14:paraId="49C9C318" w14:textId="77777777" w:rsidR="0079079A" w:rsidRDefault="00885F99" w:rsidP="0079079A">
            <w:pPr>
              <w:jc w:val="center"/>
              <w:rPr>
                <w:rFonts w:cs="Arial"/>
                <w:color w:val="000000"/>
                <w:sz w:val="22"/>
                <w:szCs w:val="22"/>
              </w:rPr>
            </w:pPr>
            <w:r>
              <w:rPr>
                <w:rFonts w:cs="Arial"/>
                <w:color w:val="000000"/>
                <w:sz w:val="22"/>
                <w:szCs w:val="22"/>
              </w:rPr>
              <w:t>410</w:t>
            </w:r>
          </w:p>
        </w:tc>
        <w:tc>
          <w:tcPr>
            <w:tcW w:w="1808" w:type="dxa"/>
            <w:tcBorders>
              <w:top w:val="single" w:sz="4" w:space="0" w:color="FFFFFF"/>
            </w:tcBorders>
            <w:tcMar>
              <w:top w:w="57" w:type="dxa"/>
              <w:bottom w:w="57" w:type="dxa"/>
            </w:tcMar>
          </w:tcPr>
          <w:p w14:paraId="5C4E4E5A" w14:textId="77777777" w:rsidR="0079079A" w:rsidRPr="00A41F4F" w:rsidRDefault="00885F99" w:rsidP="0085485B">
            <w:pPr>
              <w:jc w:val="center"/>
              <w:rPr>
                <w:bCs/>
                <w:sz w:val="22"/>
                <w:szCs w:val="22"/>
              </w:rPr>
            </w:pPr>
            <w:r w:rsidRPr="00A41F4F">
              <w:rPr>
                <w:bCs/>
                <w:sz w:val="22"/>
                <w:szCs w:val="22"/>
              </w:rPr>
              <w:t>440</w:t>
            </w:r>
          </w:p>
        </w:tc>
      </w:tr>
      <w:tr w:rsidR="0079079A" w14:paraId="3BBA50F8" w14:textId="77777777" w:rsidTr="009A0CDB">
        <w:trPr>
          <w:cantSplit/>
          <w:trHeight w:val="454"/>
          <w:tblHeader/>
        </w:trPr>
        <w:tc>
          <w:tcPr>
            <w:tcW w:w="1418" w:type="dxa"/>
            <w:tcBorders>
              <w:left w:val="single" w:sz="4" w:space="0" w:color="auto"/>
              <w:right w:val="single" w:sz="4" w:space="0" w:color="auto"/>
            </w:tcBorders>
            <w:tcMar>
              <w:top w:w="57" w:type="dxa"/>
              <w:bottom w:w="57" w:type="dxa"/>
            </w:tcMar>
          </w:tcPr>
          <w:p w14:paraId="59E65A27" w14:textId="77777777" w:rsidR="0079079A" w:rsidRDefault="0079079A" w:rsidP="002136FF">
            <w:pPr>
              <w:rPr>
                <w:rFonts w:cs="Arial"/>
                <w:color w:val="000000"/>
                <w:sz w:val="22"/>
                <w:szCs w:val="22"/>
              </w:rPr>
            </w:pPr>
            <w:r>
              <w:rPr>
                <w:rFonts w:cs="Arial"/>
                <w:color w:val="000000"/>
                <w:sz w:val="22"/>
                <w:szCs w:val="22"/>
              </w:rPr>
              <w:t>UEG30</w:t>
            </w:r>
            <w:r w:rsidR="00C94AB8">
              <w:rPr>
                <w:rFonts w:cs="Arial"/>
                <w:color w:val="000000"/>
                <w:sz w:val="22"/>
                <w:szCs w:val="22"/>
              </w:rPr>
              <w:t>11</w:t>
            </w:r>
            <w:r w:rsidR="002136FF">
              <w:rPr>
                <w:rFonts w:cs="Arial"/>
                <w:color w:val="000000"/>
                <w:sz w:val="22"/>
                <w:szCs w:val="22"/>
              </w:rPr>
              <w:t>4</w:t>
            </w:r>
          </w:p>
        </w:tc>
        <w:tc>
          <w:tcPr>
            <w:tcW w:w="4702" w:type="dxa"/>
            <w:tcBorders>
              <w:left w:val="single" w:sz="4" w:space="0" w:color="auto"/>
            </w:tcBorders>
            <w:tcMar>
              <w:top w:w="57" w:type="dxa"/>
              <w:bottom w:w="57" w:type="dxa"/>
            </w:tcMar>
          </w:tcPr>
          <w:p w14:paraId="751D705E" w14:textId="77777777" w:rsidR="0079079A" w:rsidRDefault="0079079A" w:rsidP="00662DDA">
            <w:pPr>
              <w:rPr>
                <w:rFonts w:cs="Arial"/>
                <w:color w:val="000000"/>
                <w:sz w:val="22"/>
                <w:szCs w:val="22"/>
              </w:rPr>
            </w:pPr>
            <w:r>
              <w:rPr>
                <w:rFonts w:cs="Arial"/>
                <w:color w:val="000000"/>
                <w:sz w:val="22"/>
                <w:szCs w:val="22"/>
              </w:rPr>
              <w:t xml:space="preserve">Certificate III in Gas Supply Industry Operations </w:t>
            </w:r>
          </w:p>
        </w:tc>
        <w:tc>
          <w:tcPr>
            <w:tcW w:w="1800" w:type="dxa"/>
          </w:tcPr>
          <w:p w14:paraId="056CBD10" w14:textId="77777777" w:rsidR="0079079A" w:rsidRDefault="00C92C53" w:rsidP="0085485B">
            <w:pPr>
              <w:jc w:val="center"/>
              <w:rPr>
                <w:rFonts w:cs="Arial"/>
                <w:color w:val="000000"/>
                <w:sz w:val="22"/>
                <w:szCs w:val="22"/>
              </w:rPr>
            </w:pPr>
            <w:r>
              <w:rPr>
                <w:rFonts w:cs="Arial"/>
                <w:color w:val="000000"/>
                <w:sz w:val="22"/>
                <w:szCs w:val="22"/>
              </w:rPr>
              <w:t>899</w:t>
            </w:r>
          </w:p>
        </w:tc>
        <w:tc>
          <w:tcPr>
            <w:tcW w:w="1808" w:type="dxa"/>
            <w:tcMar>
              <w:top w:w="57" w:type="dxa"/>
              <w:bottom w:w="57" w:type="dxa"/>
            </w:tcMar>
          </w:tcPr>
          <w:p w14:paraId="379DCC7B" w14:textId="77777777" w:rsidR="0079079A" w:rsidRPr="00A41F4F" w:rsidRDefault="00C92C53" w:rsidP="0085485B">
            <w:pPr>
              <w:jc w:val="center"/>
              <w:rPr>
                <w:bCs/>
                <w:sz w:val="22"/>
                <w:szCs w:val="22"/>
              </w:rPr>
            </w:pPr>
            <w:r>
              <w:rPr>
                <w:bCs/>
                <w:sz w:val="22"/>
                <w:szCs w:val="22"/>
              </w:rPr>
              <w:t>974</w:t>
            </w:r>
          </w:p>
        </w:tc>
      </w:tr>
      <w:tr w:rsidR="0079079A" w14:paraId="138F367B" w14:textId="77777777" w:rsidTr="009A0CDB">
        <w:trPr>
          <w:cantSplit/>
          <w:trHeight w:val="454"/>
          <w:tblHeader/>
        </w:trPr>
        <w:tc>
          <w:tcPr>
            <w:tcW w:w="1418" w:type="dxa"/>
            <w:tcBorders>
              <w:left w:val="single" w:sz="4" w:space="0" w:color="auto"/>
              <w:right w:val="single" w:sz="4" w:space="0" w:color="auto"/>
            </w:tcBorders>
            <w:tcMar>
              <w:top w:w="57" w:type="dxa"/>
              <w:bottom w:w="57" w:type="dxa"/>
            </w:tcMar>
          </w:tcPr>
          <w:p w14:paraId="75C0FC1A" w14:textId="77777777" w:rsidR="0079079A" w:rsidRDefault="0079079A" w:rsidP="002136FF">
            <w:pPr>
              <w:rPr>
                <w:rFonts w:cs="Arial"/>
                <w:color w:val="000000"/>
                <w:sz w:val="22"/>
                <w:szCs w:val="22"/>
              </w:rPr>
            </w:pPr>
            <w:r>
              <w:rPr>
                <w:rFonts w:cs="Arial"/>
                <w:color w:val="000000"/>
                <w:sz w:val="22"/>
                <w:szCs w:val="22"/>
              </w:rPr>
              <w:t>UEG40</w:t>
            </w:r>
            <w:r w:rsidR="00C94AB8">
              <w:rPr>
                <w:rFonts w:cs="Arial"/>
                <w:color w:val="000000"/>
                <w:sz w:val="22"/>
                <w:szCs w:val="22"/>
              </w:rPr>
              <w:t>11</w:t>
            </w:r>
            <w:r w:rsidR="002136FF">
              <w:rPr>
                <w:rFonts w:cs="Arial"/>
                <w:color w:val="000000"/>
                <w:sz w:val="22"/>
                <w:szCs w:val="22"/>
              </w:rPr>
              <w:t>4</w:t>
            </w:r>
          </w:p>
        </w:tc>
        <w:tc>
          <w:tcPr>
            <w:tcW w:w="4702" w:type="dxa"/>
            <w:tcBorders>
              <w:left w:val="single" w:sz="4" w:space="0" w:color="auto"/>
            </w:tcBorders>
            <w:tcMar>
              <w:top w:w="57" w:type="dxa"/>
              <w:bottom w:w="57" w:type="dxa"/>
            </w:tcMar>
          </w:tcPr>
          <w:p w14:paraId="079472A0" w14:textId="77777777" w:rsidR="0079079A" w:rsidRDefault="0079079A" w:rsidP="00662DDA">
            <w:pPr>
              <w:rPr>
                <w:rFonts w:cs="Arial"/>
                <w:color w:val="000000"/>
                <w:sz w:val="22"/>
                <w:szCs w:val="22"/>
              </w:rPr>
            </w:pPr>
            <w:r>
              <w:rPr>
                <w:rFonts w:cs="Arial"/>
                <w:color w:val="000000"/>
                <w:sz w:val="22"/>
                <w:szCs w:val="22"/>
              </w:rPr>
              <w:t xml:space="preserve">Certificate IV in Gas Supply Industry Operations </w:t>
            </w:r>
          </w:p>
        </w:tc>
        <w:tc>
          <w:tcPr>
            <w:tcW w:w="1800" w:type="dxa"/>
          </w:tcPr>
          <w:p w14:paraId="64FE1D4B" w14:textId="77777777" w:rsidR="0079079A" w:rsidRDefault="009A0CDB" w:rsidP="002C15A3">
            <w:pPr>
              <w:jc w:val="center"/>
              <w:rPr>
                <w:rFonts w:cs="Arial"/>
                <w:color w:val="000000"/>
                <w:sz w:val="22"/>
                <w:szCs w:val="22"/>
              </w:rPr>
            </w:pPr>
            <w:r>
              <w:rPr>
                <w:rFonts w:cs="Arial"/>
                <w:color w:val="000000"/>
                <w:sz w:val="22"/>
                <w:szCs w:val="22"/>
              </w:rPr>
              <w:t>12</w:t>
            </w:r>
            <w:r w:rsidR="002C15A3">
              <w:rPr>
                <w:rFonts w:cs="Arial"/>
                <w:color w:val="000000"/>
                <w:sz w:val="22"/>
                <w:szCs w:val="22"/>
              </w:rPr>
              <w:t>3</w:t>
            </w:r>
            <w:r>
              <w:rPr>
                <w:rFonts w:cs="Arial"/>
                <w:color w:val="000000"/>
                <w:sz w:val="22"/>
                <w:szCs w:val="22"/>
              </w:rPr>
              <w:t>4</w:t>
            </w:r>
          </w:p>
        </w:tc>
        <w:tc>
          <w:tcPr>
            <w:tcW w:w="1808" w:type="dxa"/>
            <w:tcMar>
              <w:top w:w="57" w:type="dxa"/>
              <w:bottom w:w="57" w:type="dxa"/>
            </w:tcMar>
          </w:tcPr>
          <w:p w14:paraId="03B6B6CB" w14:textId="77777777" w:rsidR="0079079A" w:rsidRPr="00A41F4F" w:rsidRDefault="009A0CDB" w:rsidP="002C15A3">
            <w:pPr>
              <w:jc w:val="center"/>
              <w:rPr>
                <w:bCs/>
                <w:sz w:val="22"/>
                <w:szCs w:val="22"/>
              </w:rPr>
            </w:pPr>
            <w:r w:rsidRPr="00A41F4F">
              <w:rPr>
                <w:bCs/>
                <w:sz w:val="22"/>
                <w:szCs w:val="22"/>
              </w:rPr>
              <w:t>1</w:t>
            </w:r>
            <w:r w:rsidR="002C15A3" w:rsidRPr="00A41F4F">
              <w:rPr>
                <w:bCs/>
                <w:sz w:val="22"/>
                <w:szCs w:val="22"/>
              </w:rPr>
              <w:t>26</w:t>
            </w:r>
            <w:r w:rsidRPr="00A41F4F">
              <w:rPr>
                <w:bCs/>
                <w:sz w:val="22"/>
                <w:szCs w:val="22"/>
              </w:rPr>
              <w:t>4</w:t>
            </w:r>
          </w:p>
        </w:tc>
      </w:tr>
      <w:tr w:rsidR="0079079A" w14:paraId="3A0142F5" w14:textId="77777777" w:rsidTr="009A0CDB">
        <w:trPr>
          <w:cantSplit/>
          <w:trHeight w:val="454"/>
          <w:tblHeader/>
        </w:trPr>
        <w:tc>
          <w:tcPr>
            <w:tcW w:w="1418" w:type="dxa"/>
            <w:tcBorders>
              <w:left w:val="single" w:sz="4" w:space="0" w:color="auto"/>
              <w:right w:val="single" w:sz="4" w:space="0" w:color="auto"/>
            </w:tcBorders>
            <w:tcMar>
              <w:top w:w="57" w:type="dxa"/>
              <w:bottom w:w="57" w:type="dxa"/>
            </w:tcMar>
          </w:tcPr>
          <w:p w14:paraId="7829D104" w14:textId="77777777" w:rsidR="0079079A" w:rsidRDefault="0079079A" w:rsidP="002136FF">
            <w:pPr>
              <w:rPr>
                <w:rFonts w:cs="Arial"/>
                <w:color w:val="000000"/>
                <w:sz w:val="22"/>
                <w:szCs w:val="22"/>
              </w:rPr>
            </w:pPr>
            <w:r>
              <w:rPr>
                <w:rFonts w:cs="Arial"/>
                <w:color w:val="000000"/>
                <w:sz w:val="22"/>
                <w:szCs w:val="22"/>
              </w:rPr>
              <w:t>UEG50</w:t>
            </w:r>
            <w:r w:rsidR="00C94AB8">
              <w:rPr>
                <w:rFonts w:cs="Arial"/>
                <w:color w:val="000000"/>
                <w:sz w:val="22"/>
                <w:szCs w:val="22"/>
              </w:rPr>
              <w:t>11</w:t>
            </w:r>
            <w:r w:rsidR="002136FF">
              <w:rPr>
                <w:rFonts w:cs="Arial"/>
                <w:color w:val="000000"/>
                <w:sz w:val="22"/>
                <w:szCs w:val="22"/>
              </w:rPr>
              <w:t>4</w:t>
            </w:r>
          </w:p>
        </w:tc>
        <w:tc>
          <w:tcPr>
            <w:tcW w:w="4702" w:type="dxa"/>
            <w:tcBorders>
              <w:left w:val="single" w:sz="4" w:space="0" w:color="auto"/>
            </w:tcBorders>
            <w:tcMar>
              <w:top w:w="57" w:type="dxa"/>
              <w:bottom w:w="57" w:type="dxa"/>
            </w:tcMar>
          </w:tcPr>
          <w:p w14:paraId="77447977" w14:textId="77777777" w:rsidR="0079079A" w:rsidRDefault="0079079A" w:rsidP="00662DDA">
            <w:pPr>
              <w:rPr>
                <w:rFonts w:cs="Arial"/>
                <w:color w:val="000000"/>
                <w:sz w:val="22"/>
                <w:szCs w:val="22"/>
              </w:rPr>
            </w:pPr>
            <w:r>
              <w:rPr>
                <w:rFonts w:cs="Arial"/>
                <w:color w:val="000000"/>
                <w:sz w:val="22"/>
                <w:szCs w:val="22"/>
              </w:rPr>
              <w:t xml:space="preserve">Diploma in Gas Supply Industry Operations </w:t>
            </w:r>
          </w:p>
        </w:tc>
        <w:tc>
          <w:tcPr>
            <w:tcW w:w="1800" w:type="dxa"/>
          </w:tcPr>
          <w:p w14:paraId="18F4C38B" w14:textId="77777777" w:rsidR="0079079A" w:rsidRDefault="00C92C53" w:rsidP="00743986">
            <w:pPr>
              <w:jc w:val="center"/>
              <w:rPr>
                <w:rFonts w:cs="Arial"/>
                <w:color w:val="000000"/>
                <w:sz w:val="22"/>
                <w:szCs w:val="22"/>
              </w:rPr>
            </w:pPr>
            <w:r>
              <w:rPr>
                <w:rFonts w:cs="Arial"/>
                <w:color w:val="000000"/>
                <w:sz w:val="22"/>
                <w:szCs w:val="22"/>
              </w:rPr>
              <w:t>1460</w:t>
            </w:r>
          </w:p>
        </w:tc>
        <w:tc>
          <w:tcPr>
            <w:tcW w:w="1808" w:type="dxa"/>
            <w:tcMar>
              <w:top w:w="57" w:type="dxa"/>
              <w:bottom w:w="57" w:type="dxa"/>
            </w:tcMar>
          </w:tcPr>
          <w:p w14:paraId="00FE61F9" w14:textId="77777777" w:rsidR="0079079A" w:rsidRPr="00A41F4F" w:rsidRDefault="00C92C53" w:rsidP="000B57F2">
            <w:pPr>
              <w:jc w:val="center"/>
              <w:rPr>
                <w:bCs/>
                <w:sz w:val="22"/>
                <w:szCs w:val="22"/>
              </w:rPr>
            </w:pPr>
            <w:r>
              <w:rPr>
                <w:bCs/>
                <w:sz w:val="22"/>
                <w:szCs w:val="22"/>
              </w:rPr>
              <w:t>1560</w:t>
            </w:r>
          </w:p>
        </w:tc>
      </w:tr>
      <w:tr w:rsidR="0079079A" w14:paraId="690B93C3" w14:textId="77777777" w:rsidTr="009A0CDB">
        <w:trPr>
          <w:cantSplit/>
          <w:trHeight w:val="454"/>
          <w:tblHeader/>
        </w:trPr>
        <w:tc>
          <w:tcPr>
            <w:tcW w:w="1418" w:type="dxa"/>
            <w:tcBorders>
              <w:left w:val="single" w:sz="4" w:space="0" w:color="auto"/>
              <w:right w:val="single" w:sz="4" w:space="0" w:color="auto"/>
            </w:tcBorders>
            <w:tcMar>
              <w:top w:w="57" w:type="dxa"/>
              <w:bottom w:w="57" w:type="dxa"/>
            </w:tcMar>
          </w:tcPr>
          <w:p w14:paraId="5D727F01" w14:textId="77777777" w:rsidR="0079079A" w:rsidRDefault="0079079A" w:rsidP="002136FF">
            <w:pPr>
              <w:rPr>
                <w:rFonts w:cs="Arial"/>
                <w:color w:val="000000"/>
                <w:sz w:val="22"/>
                <w:szCs w:val="22"/>
              </w:rPr>
            </w:pPr>
            <w:r>
              <w:rPr>
                <w:rFonts w:cs="Arial"/>
                <w:color w:val="000000"/>
                <w:sz w:val="22"/>
                <w:szCs w:val="22"/>
              </w:rPr>
              <w:t>UEG60</w:t>
            </w:r>
            <w:r w:rsidR="00C94AB8">
              <w:rPr>
                <w:rFonts w:cs="Arial"/>
                <w:color w:val="000000"/>
                <w:sz w:val="22"/>
                <w:szCs w:val="22"/>
              </w:rPr>
              <w:t>11</w:t>
            </w:r>
            <w:r w:rsidR="002136FF">
              <w:rPr>
                <w:rFonts w:cs="Arial"/>
                <w:color w:val="000000"/>
                <w:sz w:val="22"/>
                <w:szCs w:val="22"/>
              </w:rPr>
              <w:t>4</w:t>
            </w:r>
          </w:p>
        </w:tc>
        <w:tc>
          <w:tcPr>
            <w:tcW w:w="4702" w:type="dxa"/>
            <w:tcBorders>
              <w:left w:val="single" w:sz="4" w:space="0" w:color="auto"/>
            </w:tcBorders>
            <w:tcMar>
              <w:top w:w="57" w:type="dxa"/>
              <w:bottom w:w="57" w:type="dxa"/>
            </w:tcMar>
          </w:tcPr>
          <w:p w14:paraId="0C7F320B" w14:textId="77777777" w:rsidR="0079079A" w:rsidRDefault="0079079A" w:rsidP="00662DDA">
            <w:pPr>
              <w:rPr>
                <w:rFonts w:cs="Arial"/>
                <w:color w:val="000000"/>
                <w:sz w:val="22"/>
                <w:szCs w:val="22"/>
              </w:rPr>
            </w:pPr>
            <w:r>
              <w:rPr>
                <w:rFonts w:cs="Arial"/>
                <w:color w:val="000000"/>
                <w:sz w:val="22"/>
                <w:szCs w:val="22"/>
              </w:rPr>
              <w:t xml:space="preserve">Advanced Diploma in Gas Supply Industry Operations </w:t>
            </w:r>
          </w:p>
        </w:tc>
        <w:tc>
          <w:tcPr>
            <w:tcW w:w="1800" w:type="dxa"/>
          </w:tcPr>
          <w:p w14:paraId="06AF79F6" w14:textId="77777777" w:rsidR="0079079A" w:rsidRDefault="00A41F4F" w:rsidP="0079079A">
            <w:pPr>
              <w:jc w:val="center"/>
              <w:rPr>
                <w:rFonts w:cs="Arial"/>
                <w:color w:val="000000"/>
                <w:sz w:val="22"/>
                <w:szCs w:val="22"/>
              </w:rPr>
            </w:pPr>
            <w:r>
              <w:rPr>
                <w:rFonts w:cs="Arial"/>
                <w:color w:val="000000"/>
                <w:sz w:val="22"/>
                <w:szCs w:val="22"/>
              </w:rPr>
              <w:t>1900</w:t>
            </w:r>
          </w:p>
        </w:tc>
        <w:tc>
          <w:tcPr>
            <w:tcW w:w="1808" w:type="dxa"/>
            <w:tcMar>
              <w:top w:w="57" w:type="dxa"/>
              <w:bottom w:w="57" w:type="dxa"/>
            </w:tcMar>
          </w:tcPr>
          <w:p w14:paraId="14E67B0E" w14:textId="77777777" w:rsidR="0079079A" w:rsidRPr="00A41F4F" w:rsidRDefault="00A41F4F" w:rsidP="000B57F2">
            <w:pPr>
              <w:jc w:val="center"/>
              <w:rPr>
                <w:bCs/>
                <w:sz w:val="22"/>
                <w:szCs w:val="22"/>
              </w:rPr>
            </w:pPr>
            <w:r w:rsidRPr="00A41F4F">
              <w:rPr>
                <w:bCs/>
                <w:sz w:val="22"/>
                <w:szCs w:val="22"/>
              </w:rPr>
              <w:t>2200</w:t>
            </w:r>
          </w:p>
        </w:tc>
      </w:tr>
    </w:tbl>
    <w:p w14:paraId="7C308B35" w14:textId="77777777" w:rsidR="002503E7" w:rsidRDefault="002503E7" w:rsidP="00772686">
      <w:pPr>
        <w:pStyle w:val="NormalBullet"/>
        <w:numPr>
          <w:ilvl w:val="0"/>
          <w:numId w:val="0"/>
        </w:numPr>
      </w:pPr>
    </w:p>
    <w:p w14:paraId="6D597B9E" w14:textId="77777777" w:rsidR="002503E7" w:rsidRDefault="002503E7" w:rsidP="00772686">
      <w:pPr>
        <w:pStyle w:val="NormalBullet"/>
        <w:numPr>
          <w:ilvl w:val="0"/>
          <w:numId w:val="0"/>
        </w:numPr>
      </w:pPr>
    </w:p>
    <w:p w14:paraId="1CE856E9" w14:textId="77777777" w:rsidR="002503E7" w:rsidRDefault="002503E7" w:rsidP="00772686">
      <w:pPr>
        <w:pStyle w:val="NormalBullet"/>
        <w:numPr>
          <w:ilvl w:val="0"/>
          <w:numId w:val="0"/>
        </w:numPr>
      </w:pPr>
    </w:p>
    <w:p w14:paraId="185ADB86" w14:textId="77777777" w:rsidR="002503E7" w:rsidRDefault="002503E7" w:rsidP="00772686">
      <w:pPr>
        <w:pStyle w:val="NormalBullet"/>
        <w:numPr>
          <w:ilvl w:val="0"/>
          <w:numId w:val="0"/>
        </w:numPr>
      </w:pPr>
    </w:p>
    <w:p w14:paraId="70A463F7" w14:textId="77777777" w:rsidR="008C0A16" w:rsidRDefault="008C0A16" w:rsidP="00B360CA">
      <w:pPr>
        <w:pStyle w:val="Head1"/>
        <w:sectPr w:rsidR="008C0A16" w:rsidSect="002503E7">
          <w:pgSz w:w="11907" w:h="16840" w:code="9"/>
          <w:pgMar w:top="1134" w:right="1134" w:bottom="1134" w:left="1134" w:header="720" w:footer="720" w:gutter="0"/>
          <w:cols w:space="720"/>
        </w:sectPr>
      </w:pPr>
      <w:bookmarkStart w:id="13" w:name="_Toc113954507"/>
      <w:bookmarkStart w:id="14" w:name="_Toc113946090"/>
      <w:bookmarkStart w:id="15" w:name="_Toc143412335"/>
      <w:bookmarkStart w:id="16" w:name="_Toc289941049"/>
    </w:p>
    <w:p w14:paraId="6D9BF516" w14:textId="77777777" w:rsidR="00772686" w:rsidRDefault="00772686" w:rsidP="004A42F4">
      <w:pPr>
        <w:pStyle w:val="Head1"/>
      </w:pPr>
      <w:bookmarkStart w:id="17" w:name="_Toc326238165"/>
      <w:bookmarkStart w:id="18" w:name="_Toc113954510"/>
      <w:bookmarkStart w:id="19" w:name="_Toc113946093"/>
      <w:bookmarkEnd w:id="13"/>
      <w:bookmarkEnd w:id="14"/>
      <w:bookmarkEnd w:id="15"/>
      <w:bookmarkEnd w:id="16"/>
      <w:r>
        <w:lastRenderedPageBreak/>
        <w:t>UNITS OF COMPETENCY AND NOMINAL HOURS</w:t>
      </w:r>
      <w:bookmarkEnd w:id="17"/>
    </w:p>
    <w:p w14:paraId="13163EA9" w14:textId="77777777" w:rsidR="00772686" w:rsidRDefault="00772686" w:rsidP="00772686">
      <w:pPr>
        <w:rPr>
          <w:b/>
          <w:sz w:val="24"/>
          <w:szCs w:val="24"/>
        </w:rPr>
      </w:pPr>
    </w:p>
    <w:bookmarkEnd w:id="18"/>
    <w:bookmarkEnd w:id="19"/>
    <w:p w14:paraId="576EA200" w14:textId="77777777" w:rsidR="003E0CA4" w:rsidRDefault="003E0CA4">
      <w:r>
        <w:t xml:space="preserve">RTOs are advised that there is a mapping inside the Training Package that describes the relationship between new units and superseded or replaced units from the previous version of </w:t>
      </w:r>
      <w:r w:rsidR="00927C39">
        <w:rPr>
          <w:b/>
        </w:rPr>
        <w:t>UEG11 Gas Industry Training Package</w:t>
      </w:r>
      <w:r>
        <w:rPr>
          <w:b/>
          <w:caps/>
        </w:rPr>
        <w:t xml:space="preserve">. </w:t>
      </w:r>
      <w:r w:rsidR="00546AAC">
        <w:t xml:space="preserve"> </w:t>
      </w:r>
      <w:r w:rsidR="00546AAC" w:rsidRPr="00546AAC">
        <w:t>Information regarding transition arrangements can be obtained from the state or national VET Regulating Authority (see Contacts and Links section)</w:t>
      </w:r>
      <w:r w:rsidR="00546AAC">
        <w:t>.</w:t>
      </w:r>
    </w:p>
    <w:p w14:paraId="4A49B437" w14:textId="77777777" w:rsidR="00546AAC" w:rsidRDefault="00546AAC" w:rsidP="00335180">
      <w:pPr>
        <w:pStyle w:val="IGTableText"/>
      </w:pPr>
    </w:p>
    <w:p w14:paraId="08937022" w14:textId="77777777" w:rsidR="003E0CA4" w:rsidRDefault="003E0CA4" w:rsidP="00335180">
      <w:pPr>
        <w:pStyle w:val="IGTableText"/>
      </w:pPr>
      <w:r>
        <w:t xml:space="preserve">You must be sure that all training and assessment leading to qualifications or Statements of Attainment from the </w:t>
      </w:r>
      <w:r w:rsidR="00927C39">
        <w:rPr>
          <w:b/>
        </w:rPr>
        <w:t>UEG11 Gas Industry Training Package</w:t>
      </w:r>
      <w:r>
        <w:t xml:space="preserve"> is conducted against the Training Package units of competency and complies with the requirements in the assessment guidelines.</w:t>
      </w:r>
    </w:p>
    <w:p w14:paraId="1B418D23" w14:textId="77777777" w:rsidR="003E0CA4" w:rsidRDefault="003E0CA4">
      <w:pPr>
        <w:pStyle w:val="CentredTableHead"/>
        <w:spacing w:before="240" w:after="240"/>
      </w:pPr>
      <w:r>
        <w:t>Listing of the Units of Competency and Nominal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379"/>
        <w:gridCol w:w="1318"/>
      </w:tblGrid>
      <w:tr w:rsidR="003E0CA4" w14:paraId="793F0903" w14:textId="77777777" w:rsidTr="00662DDA">
        <w:trPr>
          <w:tblHeader/>
        </w:trPr>
        <w:tc>
          <w:tcPr>
            <w:tcW w:w="1843" w:type="dxa"/>
            <w:tcBorders>
              <w:right w:val="single" w:sz="4" w:space="0" w:color="FFFFFF"/>
            </w:tcBorders>
            <w:shd w:val="clear" w:color="auto" w:fill="000000"/>
            <w:tcMar>
              <w:top w:w="57" w:type="dxa"/>
              <w:bottom w:w="57" w:type="dxa"/>
            </w:tcMar>
          </w:tcPr>
          <w:p w14:paraId="3CD047D0" w14:textId="77777777" w:rsidR="003E0CA4" w:rsidRDefault="003E0CA4" w:rsidP="006A266A">
            <w:pPr>
              <w:pStyle w:val="IGTableTitle"/>
            </w:pPr>
            <w:r>
              <w:t>Unit Code</w:t>
            </w:r>
          </w:p>
        </w:tc>
        <w:tc>
          <w:tcPr>
            <w:tcW w:w="6379" w:type="dxa"/>
            <w:tcBorders>
              <w:left w:val="single" w:sz="4" w:space="0" w:color="FFFFFF"/>
              <w:right w:val="single" w:sz="4" w:space="0" w:color="FFFFFF"/>
            </w:tcBorders>
            <w:shd w:val="clear" w:color="auto" w:fill="000000"/>
            <w:tcMar>
              <w:top w:w="57" w:type="dxa"/>
              <w:bottom w:w="57" w:type="dxa"/>
            </w:tcMar>
          </w:tcPr>
          <w:p w14:paraId="1D5FD713" w14:textId="77777777" w:rsidR="003E0CA4" w:rsidRDefault="003E0CA4" w:rsidP="006A266A">
            <w:pPr>
              <w:pStyle w:val="IGTableTitle"/>
            </w:pPr>
            <w:r>
              <w:t>Unit Title</w:t>
            </w:r>
          </w:p>
        </w:tc>
        <w:tc>
          <w:tcPr>
            <w:tcW w:w="1318" w:type="dxa"/>
            <w:tcBorders>
              <w:left w:val="single" w:sz="4" w:space="0" w:color="FFFFFF"/>
              <w:right w:val="single" w:sz="4" w:space="0" w:color="auto"/>
            </w:tcBorders>
            <w:shd w:val="clear" w:color="auto" w:fill="000000"/>
            <w:tcMar>
              <w:top w:w="57" w:type="dxa"/>
              <w:bottom w:w="57" w:type="dxa"/>
            </w:tcMar>
          </w:tcPr>
          <w:p w14:paraId="00CAA596" w14:textId="77777777" w:rsidR="003E0CA4" w:rsidRDefault="003E0CA4" w:rsidP="006A266A">
            <w:pPr>
              <w:pStyle w:val="IGTableTitle"/>
            </w:pPr>
            <w:r>
              <w:t>Nominal Hours</w:t>
            </w:r>
          </w:p>
        </w:tc>
      </w:tr>
      <w:tr w:rsidR="00BA2B85" w14:paraId="6F514053" w14:textId="77777777" w:rsidTr="001176A7">
        <w:tblPrEx>
          <w:tblBorders>
            <w:top w:val="single" w:sz="2" w:space="0" w:color="auto"/>
          </w:tblBorders>
        </w:tblPrEx>
        <w:tc>
          <w:tcPr>
            <w:tcW w:w="1843" w:type="dxa"/>
            <w:tcBorders>
              <w:top w:val="single" w:sz="4" w:space="0" w:color="auto"/>
            </w:tcBorders>
            <w:shd w:val="clear" w:color="auto" w:fill="auto"/>
            <w:tcMar>
              <w:top w:w="57" w:type="dxa"/>
              <w:bottom w:w="57" w:type="dxa"/>
            </w:tcMar>
          </w:tcPr>
          <w:p w14:paraId="0249A7AA" w14:textId="77777777" w:rsidR="00BA2B85" w:rsidRPr="001176A7" w:rsidRDefault="00BA2B85">
            <w:pPr>
              <w:rPr>
                <w:rFonts w:cs="Arial"/>
                <w:color w:val="000000"/>
              </w:rPr>
            </w:pPr>
            <w:r w:rsidRPr="001176A7">
              <w:rPr>
                <w:rFonts w:cs="Arial"/>
                <w:color w:val="000000"/>
              </w:rPr>
              <w:t>UEGNSG004A</w:t>
            </w:r>
          </w:p>
        </w:tc>
        <w:tc>
          <w:tcPr>
            <w:tcW w:w="6379" w:type="dxa"/>
            <w:tcBorders>
              <w:top w:val="single" w:sz="4" w:space="0" w:color="auto"/>
            </w:tcBorders>
            <w:shd w:val="clear" w:color="auto" w:fill="auto"/>
            <w:tcMar>
              <w:top w:w="57" w:type="dxa"/>
              <w:bottom w:w="57" w:type="dxa"/>
            </w:tcMar>
          </w:tcPr>
          <w:p w14:paraId="5EB1CF17" w14:textId="77777777" w:rsidR="00BA2B85" w:rsidRPr="001176A7" w:rsidRDefault="00BA2B85">
            <w:pPr>
              <w:rPr>
                <w:rFonts w:cs="Arial"/>
                <w:color w:val="000000"/>
              </w:rPr>
            </w:pPr>
            <w:r w:rsidRPr="001176A7">
              <w:rPr>
                <w:rFonts w:cs="Arial"/>
                <w:color w:val="000000"/>
              </w:rPr>
              <w:t>Locate, prove and protect utility assets</w:t>
            </w:r>
          </w:p>
        </w:tc>
        <w:tc>
          <w:tcPr>
            <w:tcW w:w="1318" w:type="dxa"/>
            <w:tcBorders>
              <w:top w:val="single" w:sz="4" w:space="0" w:color="auto"/>
            </w:tcBorders>
            <w:shd w:val="clear" w:color="auto" w:fill="auto"/>
            <w:tcMar>
              <w:top w:w="57" w:type="dxa"/>
              <w:bottom w:w="57" w:type="dxa"/>
            </w:tcMar>
          </w:tcPr>
          <w:p w14:paraId="6662973F" w14:textId="77777777" w:rsidR="00BA2B85" w:rsidRPr="00B944F1" w:rsidRDefault="00A778ED" w:rsidP="00A778ED">
            <w:pPr>
              <w:jc w:val="center"/>
              <w:rPr>
                <w:rFonts w:cs="Arial"/>
              </w:rPr>
            </w:pPr>
            <w:r w:rsidRPr="00B944F1">
              <w:rPr>
                <w:rFonts w:cs="Arial"/>
              </w:rPr>
              <w:t>60</w:t>
            </w:r>
          </w:p>
        </w:tc>
      </w:tr>
      <w:tr w:rsidR="00BA2B85" w14:paraId="4B53036F" w14:textId="77777777" w:rsidTr="001176A7">
        <w:tblPrEx>
          <w:tblBorders>
            <w:top w:val="single" w:sz="2" w:space="0" w:color="auto"/>
          </w:tblBorders>
        </w:tblPrEx>
        <w:tc>
          <w:tcPr>
            <w:tcW w:w="1843" w:type="dxa"/>
            <w:tcBorders>
              <w:top w:val="single" w:sz="4" w:space="0" w:color="auto"/>
            </w:tcBorders>
            <w:shd w:val="clear" w:color="auto" w:fill="auto"/>
            <w:tcMar>
              <w:top w:w="57" w:type="dxa"/>
              <w:bottom w:w="57" w:type="dxa"/>
            </w:tcMar>
          </w:tcPr>
          <w:p w14:paraId="1B1D9456" w14:textId="77777777" w:rsidR="00BA2B85" w:rsidRPr="001176A7" w:rsidRDefault="00BA2B85">
            <w:pPr>
              <w:rPr>
                <w:rFonts w:cs="Arial"/>
                <w:color w:val="000000"/>
              </w:rPr>
            </w:pPr>
            <w:r w:rsidRPr="001176A7">
              <w:rPr>
                <w:rFonts w:cs="Arial"/>
                <w:color w:val="000000"/>
              </w:rPr>
              <w:t>UEGNSG005A</w:t>
            </w:r>
          </w:p>
        </w:tc>
        <w:tc>
          <w:tcPr>
            <w:tcW w:w="6379" w:type="dxa"/>
            <w:tcBorders>
              <w:top w:val="single" w:sz="4" w:space="0" w:color="auto"/>
            </w:tcBorders>
            <w:shd w:val="clear" w:color="auto" w:fill="auto"/>
            <w:tcMar>
              <w:top w:w="57" w:type="dxa"/>
              <w:bottom w:w="57" w:type="dxa"/>
            </w:tcMar>
          </w:tcPr>
          <w:p w14:paraId="58D0552C" w14:textId="77777777" w:rsidR="00BA2B85" w:rsidRPr="001176A7" w:rsidRDefault="00BA2B85">
            <w:pPr>
              <w:rPr>
                <w:rFonts w:cs="Arial"/>
                <w:color w:val="000000"/>
              </w:rPr>
            </w:pPr>
            <w:r w:rsidRPr="001176A7">
              <w:rPr>
                <w:rFonts w:cs="Arial"/>
                <w:color w:val="000000"/>
              </w:rPr>
              <w:t>Prepare to work in the gas industry</w:t>
            </w:r>
          </w:p>
        </w:tc>
        <w:tc>
          <w:tcPr>
            <w:tcW w:w="1318" w:type="dxa"/>
            <w:tcBorders>
              <w:top w:val="single" w:sz="4" w:space="0" w:color="auto"/>
            </w:tcBorders>
            <w:shd w:val="clear" w:color="auto" w:fill="auto"/>
            <w:tcMar>
              <w:top w:w="57" w:type="dxa"/>
              <w:bottom w:w="57" w:type="dxa"/>
            </w:tcMar>
          </w:tcPr>
          <w:p w14:paraId="4B606016" w14:textId="77777777" w:rsidR="00BA2B85" w:rsidRPr="00B944F1" w:rsidRDefault="00A778ED" w:rsidP="00A778ED">
            <w:pPr>
              <w:jc w:val="center"/>
              <w:rPr>
                <w:rFonts w:cs="Arial"/>
              </w:rPr>
            </w:pPr>
            <w:r w:rsidRPr="00B944F1">
              <w:rPr>
                <w:rFonts w:cs="Arial"/>
              </w:rPr>
              <w:t>20</w:t>
            </w:r>
          </w:p>
        </w:tc>
      </w:tr>
      <w:tr w:rsidR="00BA2B85" w14:paraId="4F79D8C9" w14:textId="77777777" w:rsidTr="001176A7">
        <w:tblPrEx>
          <w:tblBorders>
            <w:top w:val="single" w:sz="2" w:space="0" w:color="auto"/>
          </w:tblBorders>
        </w:tblPrEx>
        <w:tc>
          <w:tcPr>
            <w:tcW w:w="1843" w:type="dxa"/>
            <w:tcBorders>
              <w:top w:val="single" w:sz="4" w:space="0" w:color="auto"/>
            </w:tcBorders>
            <w:shd w:val="clear" w:color="auto" w:fill="auto"/>
            <w:tcMar>
              <w:top w:w="57" w:type="dxa"/>
              <w:bottom w:w="57" w:type="dxa"/>
            </w:tcMar>
          </w:tcPr>
          <w:p w14:paraId="4AB79230" w14:textId="77777777" w:rsidR="00BA2B85" w:rsidRPr="001176A7" w:rsidRDefault="00BA2B85">
            <w:pPr>
              <w:rPr>
                <w:rFonts w:cs="Arial"/>
                <w:color w:val="000000"/>
              </w:rPr>
            </w:pPr>
            <w:r w:rsidRPr="001176A7">
              <w:rPr>
                <w:rFonts w:cs="Arial"/>
                <w:color w:val="000000"/>
              </w:rPr>
              <w:t>UEGNSG006A</w:t>
            </w:r>
          </w:p>
        </w:tc>
        <w:tc>
          <w:tcPr>
            <w:tcW w:w="6379" w:type="dxa"/>
            <w:tcBorders>
              <w:top w:val="single" w:sz="4" w:space="0" w:color="auto"/>
            </w:tcBorders>
            <w:shd w:val="clear" w:color="auto" w:fill="auto"/>
            <w:tcMar>
              <w:top w:w="57" w:type="dxa"/>
              <w:bottom w:w="57" w:type="dxa"/>
            </w:tcMar>
          </w:tcPr>
          <w:p w14:paraId="7F70259B" w14:textId="77777777" w:rsidR="00BA2B85" w:rsidRPr="001176A7" w:rsidRDefault="00BA2B85">
            <w:pPr>
              <w:rPr>
                <w:rFonts w:cs="Arial"/>
                <w:color w:val="000000"/>
              </w:rPr>
            </w:pPr>
            <w:r w:rsidRPr="001176A7">
              <w:rPr>
                <w:rFonts w:cs="Arial"/>
                <w:color w:val="000000"/>
              </w:rPr>
              <w:t>Use a portable gas detector to locate escape</w:t>
            </w:r>
          </w:p>
        </w:tc>
        <w:tc>
          <w:tcPr>
            <w:tcW w:w="1318" w:type="dxa"/>
            <w:tcBorders>
              <w:top w:val="single" w:sz="4" w:space="0" w:color="auto"/>
            </w:tcBorders>
            <w:shd w:val="clear" w:color="auto" w:fill="auto"/>
            <w:tcMar>
              <w:top w:w="57" w:type="dxa"/>
              <w:bottom w:w="57" w:type="dxa"/>
            </w:tcMar>
          </w:tcPr>
          <w:p w14:paraId="0C5FBA46" w14:textId="77777777" w:rsidR="00BA2B85" w:rsidRPr="00B944F1" w:rsidRDefault="00A778ED" w:rsidP="00A778ED">
            <w:pPr>
              <w:jc w:val="center"/>
              <w:rPr>
                <w:rFonts w:cs="Arial"/>
              </w:rPr>
            </w:pPr>
            <w:r w:rsidRPr="00B944F1">
              <w:rPr>
                <w:rFonts w:cs="Arial"/>
              </w:rPr>
              <w:t>40</w:t>
            </w:r>
          </w:p>
        </w:tc>
      </w:tr>
      <w:tr w:rsidR="00662DDA" w14:paraId="209D6DDA"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107E6A31" w14:textId="77777777" w:rsidR="00662DDA" w:rsidRPr="00D8137C" w:rsidRDefault="00662DDA" w:rsidP="00662DDA">
            <w:pPr>
              <w:rPr>
                <w:color w:val="000000"/>
              </w:rPr>
            </w:pPr>
            <w:r w:rsidRPr="00D8137C">
              <w:rPr>
                <w:color w:val="000000"/>
              </w:rPr>
              <w:t>UEGNSG106B</w:t>
            </w:r>
          </w:p>
        </w:tc>
        <w:tc>
          <w:tcPr>
            <w:tcW w:w="6379" w:type="dxa"/>
            <w:tcBorders>
              <w:top w:val="single" w:sz="4" w:space="0" w:color="auto"/>
            </w:tcBorders>
            <w:tcMar>
              <w:top w:w="57" w:type="dxa"/>
              <w:bottom w:w="57" w:type="dxa"/>
            </w:tcMar>
          </w:tcPr>
          <w:p w14:paraId="5CBCA51A" w14:textId="77777777" w:rsidR="00662DDA" w:rsidRPr="00D8137C" w:rsidRDefault="00662DDA" w:rsidP="00662DDA">
            <w:pPr>
              <w:rPr>
                <w:color w:val="000000"/>
              </w:rPr>
            </w:pPr>
            <w:r w:rsidRPr="00D8137C">
              <w:rPr>
                <w:color w:val="000000"/>
              </w:rPr>
              <w:t xml:space="preserve">Coordinate repair of pipeline, facilities and equipment  </w:t>
            </w:r>
          </w:p>
        </w:tc>
        <w:tc>
          <w:tcPr>
            <w:tcW w:w="1318" w:type="dxa"/>
            <w:tcBorders>
              <w:top w:val="single" w:sz="4" w:space="0" w:color="auto"/>
            </w:tcBorders>
            <w:tcMar>
              <w:top w:w="57" w:type="dxa"/>
              <w:bottom w:w="57" w:type="dxa"/>
            </w:tcMar>
          </w:tcPr>
          <w:p w14:paraId="4C16C557" w14:textId="77777777" w:rsidR="00662DDA" w:rsidRPr="00B944F1" w:rsidRDefault="00662DDA" w:rsidP="00662DDA">
            <w:pPr>
              <w:jc w:val="center"/>
              <w:rPr>
                <w:color w:val="000000"/>
              </w:rPr>
            </w:pPr>
            <w:r w:rsidRPr="00B944F1">
              <w:rPr>
                <w:color w:val="000000"/>
              </w:rPr>
              <w:t>120</w:t>
            </w:r>
          </w:p>
        </w:tc>
      </w:tr>
      <w:tr w:rsidR="00662DDA" w14:paraId="4AB0354C"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528C1677" w14:textId="77777777" w:rsidR="00662DDA" w:rsidRPr="00D8137C" w:rsidRDefault="00662DDA" w:rsidP="00662DDA">
            <w:pPr>
              <w:rPr>
                <w:color w:val="000000"/>
              </w:rPr>
            </w:pPr>
            <w:r w:rsidRPr="00D8137C">
              <w:rPr>
                <w:color w:val="000000"/>
              </w:rPr>
              <w:t>UEGNSG108B</w:t>
            </w:r>
          </w:p>
        </w:tc>
        <w:tc>
          <w:tcPr>
            <w:tcW w:w="6379" w:type="dxa"/>
            <w:tcBorders>
              <w:top w:val="single" w:sz="4" w:space="0" w:color="auto"/>
            </w:tcBorders>
            <w:tcMar>
              <w:top w:w="57" w:type="dxa"/>
              <w:bottom w:w="57" w:type="dxa"/>
            </w:tcMar>
          </w:tcPr>
          <w:p w14:paraId="6346BE00" w14:textId="77777777" w:rsidR="00662DDA" w:rsidRPr="00D8137C" w:rsidRDefault="00662DDA" w:rsidP="00662DDA">
            <w:pPr>
              <w:rPr>
                <w:color w:val="000000"/>
              </w:rPr>
            </w:pPr>
            <w:r w:rsidRPr="00D8137C">
              <w:rPr>
                <w:color w:val="000000"/>
              </w:rPr>
              <w:t xml:space="preserve">Operate and monitor pipeline control systems </w:t>
            </w:r>
          </w:p>
        </w:tc>
        <w:tc>
          <w:tcPr>
            <w:tcW w:w="1318" w:type="dxa"/>
            <w:tcBorders>
              <w:top w:val="single" w:sz="4" w:space="0" w:color="auto"/>
            </w:tcBorders>
            <w:tcMar>
              <w:top w:w="57" w:type="dxa"/>
              <w:bottom w:w="57" w:type="dxa"/>
            </w:tcMar>
          </w:tcPr>
          <w:p w14:paraId="2BF3FFFC" w14:textId="77777777" w:rsidR="00662DDA" w:rsidRPr="00B944F1" w:rsidRDefault="00662DDA" w:rsidP="00662DDA">
            <w:pPr>
              <w:jc w:val="center"/>
              <w:rPr>
                <w:color w:val="000000"/>
              </w:rPr>
            </w:pPr>
            <w:r w:rsidRPr="00B944F1">
              <w:rPr>
                <w:color w:val="000000"/>
              </w:rPr>
              <w:t>60</w:t>
            </w:r>
          </w:p>
        </w:tc>
      </w:tr>
      <w:tr w:rsidR="00662DDA" w14:paraId="350431E9"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64F97AC6" w14:textId="77777777" w:rsidR="00662DDA" w:rsidRPr="00D8137C" w:rsidRDefault="00662DDA" w:rsidP="00662DDA">
            <w:pPr>
              <w:rPr>
                <w:color w:val="000000"/>
              </w:rPr>
            </w:pPr>
            <w:r w:rsidRPr="00D8137C">
              <w:rPr>
                <w:color w:val="000000"/>
              </w:rPr>
              <w:t>UEGNSG109B</w:t>
            </w:r>
          </w:p>
        </w:tc>
        <w:tc>
          <w:tcPr>
            <w:tcW w:w="6379" w:type="dxa"/>
            <w:tcBorders>
              <w:top w:val="single" w:sz="4" w:space="0" w:color="auto"/>
            </w:tcBorders>
            <w:tcMar>
              <w:top w:w="57" w:type="dxa"/>
              <w:bottom w:w="57" w:type="dxa"/>
            </w:tcMar>
          </w:tcPr>
          <w:p w14:paraId="51E7F9C9" w14:textId="77777777" w:rsidR="00662DDA" w:rsidRPr="00D8137C" w:rsidRDefault="00662DDA" w:rsidP="00662DDA">
            <w:pPr>
              <w:rPr>
                <w:color w:val="000000"/>
              </w:rPr>
            </w:pPr>
            <w:r w:rsidRPr="00D8137C">
              <w:rPr>
                <w:color w:val="000000"/>
              </w:rPr>
              <w:t xml:space="preserve">Control field pipeline operations </w:t>
            </w:r>
          </w:p>
        </w:tc>
        <w:tc>
          <w:tcPr>
            <w:tcW w:w="1318" w:type="dxa"/>
            <w:tcBorders>
              <w:top w:val="single" w:sz="4" w:space="0" w:color="auto"/>
            </w:tcBorders>
            <w:tcMar>
              <w:top w:w="57" w:type="dxa"/>
              <w:bottom w:w="57" w:type="dxa"/>
            </w:tcMar>
          </w:tcPr>
          <w:p w14:paraId="4B667786" w14:textId="77777777" w:rsidR="00662DDA" w:rsidRPr="00B944F1" w:rsidRDefault="00662DDA" w:rsidP="00662DDA">
            <w:pPr>
              <w:jc w:val="center"/>
              <w:rPr>
                <w:color w:val="000000"/>
              </w:rPr>
            </w:pPr>
            <w:r w:rsidRPr="00B944F1">
              <w:rPr>
                <w:color w:val="000000"/>
              </w:rPr>
              <w:t>60</w:t>
            </w:r>
          </w:p>
        </w:tc>
      </w:tr>
      <w:tr w:rsidR="00662DDA" w14:paraId="66EFD07A"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7CFB9680" w14:textId="77777777" w:rsidR="00662DDA" w:rsidRPr="001176A7" w:rsidRDefault="00662DDA" w:rsidP="00662DDA">
            <w:r w:rsidRPr="001176A7">
              <w:t>UEGNSG110B</w:t>
            </w:r>
          </w:p>
        </w:tc>
        <w:tc>
          <w:tcPr>
            <w:tcW w:w="6379" w:type="dxa"/>
            <w:tcBorders>
              <w:top w:val="single" w:sz="4" w:space="0" w:color="auto"/>
            </w:tcBorders>
            <w:tcMar>
              <w:top w:w="57" w:type="dxa"/>
              <w:bottom w:w="57" w:type="dxa"/>
            </w:tcMar>
          </w:tcPr>
          <w:p w14:paraId="5AC9AB0D" w14:textId="77777777" w:rsidR="00662DDA" w:rsidRPr="001176A7" w:rsidRDefault="00662DDA" w:rsidP="00662DDA">
            <w:r w:rsidRPr="001176A7">
              <w:t xml:space="preserve">Supervise technical operations for gas distribution/ transmission  </w:t>
            </w:r>
          </w:p>
        </w:tc>
        <w:tc>
          <w:tcPr>
            <w:tcW w:w="1318" w:type="dxa"/>
            <w:tcBorders>
              <w:top w:val="single" w:sz="4" w:space="0" w:color="auto"/>
            </w:tcBorders>
            <w:tcMar>
              <w:top w:w="57" w:type="dxa"/>
              <w:bottom w:w="57" w:type="dxa"/>
            </w:tcMar>
          </w:tcPr>
          <w:p w14:paraId="05B409FD" w14:textId="77777777" w:rsidR="00662DDA" w:rsidRPr="00B944F1" w:rsidRDefault="00662DDA" w:rsidP="00662DDA">
            <w:pPr>
              <w:jc w:val="center"/>
            </w:pPr>
            <w:r w:rsidRPr="00B944F1">
              <w:t>100</w:t>
            </w:r>
          </w:p>
        </w:tc>
      </w:tr>
      <w:tr w:rsidR="00662DDA" w14:paraId="43F8E555"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191DC08C" w14:textId="77777777" w:rsidR="00662DDA" w:rsidRPr="001176A7" w:rsidRDefault="00662DDA" w:rsidP="00662DDA">
            <w:r w:rsidRPr="001176A7">
              <w:t>UEGNSG111B</w:t>
            </w:r>
          </w:p>
        </w:tc>
        <w:tc>
          <w:tcPr>
            <w:tcW w:w="6379" w:type="dxa"/>
            <w:tcBorders>
              <w:top w:val="single" w:sz="4" w:space="0" w:color="auto"/>
            </w:tcBorders>
            <w:tcMar>
              <w:top w:w="57" w:type="dxa"/>
              <w:bottom w:w="57" w:type="dxa"/>
            </w:tcMar>
          </w:tcPr>
          <w:p w14:paraId="257087BD" w14:textId="77777777" w:rsidR="00662DDA" w:rsidRPr="001176A7" w:rsidRDefault="00662DDA" w:rsidP="00662DDA">
            <w:r w:rsidRPr="001176A7">
              <w:t>Produce maintenance strategies and plans for a gas facility</w:t>
            </w:r>
          </w:p>
        </w:tc>
        <w:tc>
          <w:tcPr>
            <w:tcW w:w="1318" w:type="dxa"/>
            <w:tcBorders>
              <w:top w:val="single" w:sz="4" w:space="0" w:color="auto"/>
            </w:tcBorders>
            <w:tcMar>
              <w:top w:w="57" w:type="dxa"/>
              <w:bottom w:w="57" w:type="dxa"/>
            </w:tcMar>
          </w:tcPr>
          <w:p w14:paraId="69141F12" w14:textId="77777777" w:rsidR="00662DDA" w:rsidRPr="00B944F1" w:rsidRDefault="00662DDA" w:rsidP="00662DDA">
            <w:pPr>
              <w:jc w:val="center"/>
            </w:pPr>
            <w:r w:rsidRPr="00B944F1">
              <w:t>80</w:t>
            </w:r>
          </w:p>
        </w:tc>
      </w:tr>
      <w:tr w:rsidR="00662DDA" w14:paraId="049C2302"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3E82C805" w14:textId="77777777" w:rsidR="00662DDA" w:rsidRPr="001176A7" w:rsidRDefault="00662DDA" w:rsidP="00662DDA">
            <w:r w:rsidRPr="001176A7">
              <w:t>UEGNSG113B</w:t>
            </w:r>
          </w:p>
        </w:tc>
        <w:tc>
          <w:tcPr>
            <w:tcW w:w="6379" w:type="dxa"/>
            <w:tcBorders>
              <w:top w:val="single" w:sz="4" w:space="0" w:color="auto"/>
            </w:tcBorders>
            <w:tcMar>
              <w:top w:w="57" w:type="dxa"/>
              <w:bottom w:w="57" w:type="dxa"/>
            </w:tcMar>
          </w:tcPr>
          <w:p w14:paraId="3A402F00" w14:textId="77777777" w:rsidR="00662DDA" w:rsidRPr="001176A7" w:rsidRDefault="00662DDA" w:rsidP="00662DDA">
            <w:r w:rsidRPr="001176A7">
              <w:t xml:space="preserve">Manage a utilities industry OHS management system </w:t>
            </w:r>
          </w:p>
        </w:tc>
        <w:tc>
          <w:tcPr>
            <w:tcW w:w="1318" w:type="dxa"/>
            <w:tcBorders>
              <w:top w:val="single" w:sz="4" w:space="0" w:color="auto"/>
            </w:tcBorders>
            <w:tcMar>
              <w:top w:w="57" w:type="dxa"/>
              <w:bottom w:w="57" w:type="dxa"/>
            </w:tcMar>
          </w:tcPr>
          <w:p w14:paraId="4B57DBE8" w14:textId="77777777" w:rsidR="00662DDA" w:rsidRPr="00B944F1" w:rsidRDefault="00662DDA" w:rsidP="00662DDA">
            <w:pPr>
              <w:jc w:val="center"/>
            </w:pPr>
            <w:r w:rsidRPr="00B944F1">
              <w:t>80</w:t>
            </w:r>
          </w:p>
        </w:tc>
      </w:tr>
      <w:tr w:rsidR="00662DDA" w14:paraId="568B0B31"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74F7C164" w14:textId="77777777" w:rsidR="00662DDA" w:rsidRPr="001176A7" w:rsidRDefault="00662DDA" w:rsidP="00662DDA">
            <w:r w:rsidRPr="001176A7">
              <w:t>UEGNSG114B</w:t>
            </w:r>
          </w:p>
        </w:tc>
        <w:tc>
          <w:tcPr>
            <w:tcW w:w="6379" w:type="dxa"/>
            <w:tcBorders>
              <w:top w:val="single" w:sz="4" w:space="0" w:color="auto"/>
            </w:tcBorders>
            <w:tcMar>
              <w:top w:w="57" w:type="dxa"/>
              <w:bottom w:w="57" w:type="dxa"/>
            </w:tcMar>
          </w:tcPr>
          <w:p w14:paraId="5FC305F9" w14:textId="77777777" w:rsidR="00662DDA" w:rsidRPr="001176A7" w:rsidRDefault="00662DDA" w:rsidP="00662DDA">
            <w:r w:rsidRPr="001176A7">
              <w:t xml:space="preserve">Coordinate and monitor implementation of a risk management plan for a utilities industry facility </w:t>
            </w:r>
          </w:p>
        </w:tc>
        <w:tc>
          <w:tcPr>
            <w:tcW w:w="1318" w:type="dxa"/>
            <w:tcBorders>
              <w:top w:val="single" w:sz="4" w:space="0" w:color="auto"/>
            </w:tcBorders>
            <w:tcMar>
              <w:top w:w="57" w:type="dxa"/>
              <w:bottom w:w="57" w:type="dxa"/>
            </w:tcMar>
          </w:tcPr>
          <w:p w14:paraId="57C909D5" w14:textId="77777777" w:rsidR="00662DDA" w:rsidRPr="00B944F1" w:rsidRDefault="00662DDA" w:rsidP="00662DDA">
            <w:pPr>
              <w:jc w:val="center"/>
            </w:pPr>
            <w:r w:rsidRPr="00B944F1">
              <w:t>100</w:t>
            </w:r>
          </w:p>
        </w:tc>
      </w:tr>
      <w:tr w:rsidR="00662DDA" w14:paraId="321F1E37"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2F393656" w14:textId="77777777" w:rsidR="00662DDA" w:rsidRPr="001176A7" w:rsidRDefault="00662DDA" w:rsidP="00662DDA">
            <w:r w:rsidRPr="001176A7">
              <w:t>UEGNSG115B</w:t>
            </w:r>
          </w:p>
        </w:tc>
        <w:tc>
          <w:tcPr>
            <w:tcW w:w="6379" w:type="dxa"/>
            <w:tcBorders>
              <w:top w:val="single" w:sz="4" w:space="0" w:color="auto"/>
            </w:tcBorders>
            <w:tcMar>
              <w:top w:w="57" w:type="dxa"/>
              <w:bottom w:w="57" w:type="dxa"/>
            </w:tcMar>
          </w:tcPr>
          <w:p w14:paraId="40E64B6C" w14:textId="77777777" w:rsidR="00662DDA" w:rsidRPr="001176A7" w:rsidRDefault="00662DDA" w:rsidP="00662DDA">
            <w:r w:rsidRPr="001176A7">
              <w:t xml:space="preserve">Manage gas systems projects  </w:t>
            </w:r>
          </w:p>
        </w:tc>
        <w:tc>
          <w:tcPr>
            <w:tcW w:w="1318" w:type="dxa"/>
            <w:tcBorders>
              <w:top w:val="single" w:sz="4" w:space="0" w:color="auto"/>
            </w:tcBorders>
            <w:tcMar>
              <w:top w:w="57" w:type="dxa"/>
              <w:bottom w:w="57" w:type="dxa"/>
            </w:tcMar>
          </w:tcPr>
          <w:p w14:paraId="5DE84154" w14:textId="77777777" w:rsidR="00662DDA" w:rsidRPr="00B944F1" w:rsidRDefault="00662DDA" w:rsidP="00662DDA">
            <w:pPr>
              <w:jc w:val="center"/>
            </w:pPr>
            <w:r w:rsidRPr="00B944F1">
              <w:t>80</w:t>
            </w:r>
          </w:p>
        </w:tc>
      </w:tr>
      <w:tr w:rsidR="00662DDA" w14:paraId="3E4B1D04"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6ED6F0A1" w14:textId="77777777" w:rsidR="00662DDA" w:rsidRPr="001176A7" w:rsidRDefault="00662DDA" w:rsidP="00662DDA">
            <w:r w:rsidRPr="001176A7">
              <w:t>UEGNSG116B</w:t>
            </w:r>
          </w:p>
        </w:tc>
        <w:tc>
          <w:tcPr>
            <w:tcW w:w="6379" w:type="dxa"/>
            <w:tcBorders>
              <w:top w:val="single" w:sz="4" w:space="0" w:color="auto"/>
            </w:tcBorders>
            <w:tcMar>
              <w:top w:w="57" w:type="dxa"/>
              <w:bottom w:w="57" w:type="dxa"/>
            </w:tcMar>
          </w:tcPr>
          <w:p w14:paraId="46DA49B9" w14:textId="77777777" w:rsidR="00662DDA" w:rsidRPr="001176A7" w:rsidRDefault="00662DDA" w:rsidP="00662DDA">
            <w:r w:rsidRPr="001176A7">
              <w:t xml:space="preserve">Manage Gas Industry physical resources </w:t>
            </w:r>
          </w:p>
        </w:tc>
        <w:tc>
          <w:tcPr>
            <w:tcW w:w="1318" w:type="dxa"/>
            <w:tcBorders>
              <w:top w:val="single" w:sz="4" w:space="0" w:color="auto"/>
            </w:tcBorders>
            <w:tcMar>
              <w:top w:w="57" w:type="dxa"/>
              <w:bottom w:w="57" w:type="dxa"/>
            </w:tcMar>
          </w:tcPr>
          <w:p w14:paraId="3F4B1400" w14:textId="77777777" w:rsidR="00662DDA" w:rsidRPr="00B944F1" w:rsidRDefault="00662DDA" w:rsidP="00662DDA">
            <w:pPr>
              <w:jc w:val="center"/>
            </w:pPr>
            <w:r w:rsidRPr="00B944F1">
              <w:t>80</w:t>
            </w:r>
          </w:p>
        </w:tc>
      </w:tr>
      <w:tr w:rsidR="00662DDA" w14:paraId="3A1FEB3E"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62A4F433" w14:textId="77777777" w:rsidR="00662DDA" w:rsidRPr="001176A7" w:rsidRDefault="00662DDA" w:rsidP="00662DDA">
            <w:r w:rsidRPr="001176A7">
              <w:t>UEGNSG117B</w:t>
            </w:r>
          </w:p>
        </w:tc>
        <w:tc>
          <w:tcPr>
            <w:tcW w:w="6379" w:type="dxa"/>
            <w:tcBorders>
              <w:top w:val="single" w:sz="4" w:space="0" w:color="auto"/>
            </w:tcBorders>
            <w:tcMar>
              <w:top w:w="57" w:type="dxa"/>
              <w:bottom w:w="57" w:type="dxa"/>
            </w:tcMar>
          </w:tcPr>
          <w:p w14:paraId="6D3928E2" w14:textId="77777777" w:rsidR="00662DDA" w:rsidRPr="001176A7" w:rsidRDefault="00662DDA" w:rsidP="00662DDA">
            <w:r w:rsidRPr="001176A7">
              <w:t xml:space="preserve">Plan and implement the data acquisition and metering requirements of a gas system </w:t>
            </w:r>
          </w:p>
        </w:tc>
        <w:tc>
          <w:tcPr>
            <w:tcW w:w="1318" w:type="dxa"/>
            <w:tcBorders>
              <w:top w:val="single" w:sz="4" w:space="0" w:color="auto"/>
            </w:tcBorders>
            <w:tcMar>
              <w:top w:w="57" w:type="dxa"/>
              <w:bottom w:w="57" w:type="dxa"/>
            </w:tcMar>
          </w:tcPr>
          <w:p w14:paraId="44E25692" w14:textId="77777777" w:rsidR="00662DDA" w:rsidRPr="00B944F1" w:rsidRDefault="00662DDA" w:rsidP="00662DDA">
            <w:pPr>
              <w:jc w:val="center"/>
            </w:pPr>
            <w:r w:rsidRPr="00B944F1">
              <w:t>120</w:t>
            </w:r>
          </w:p>
        </w:tc>
      </w:tr>
      <w:tr w:rsidR="00662DDA" w14:paraId="5FDAC81A"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759078F2" w14:textId="77777777" w:rsidR="00662DDA" w:rsidRPr="001176A7" w:rsidRDefault="00662DDA" w:rsidP="00662DDA">
            <w:r w:rsidRPr="001176A7">
              <w:t>UEGNSG118B</w:t>
            </w:r>
          </w:p>
        </w:tc>
        <w:tc>
          <w:tcPr>
            <w:tcW w:w="6379" w:type="dxa"/>
            <w:tcBorders>
              <w:top w:val="single" w:sz="4" w:space="0" w:color="auto"/>
            </w:tcBorders>
            <w:tcMar>
              <w:top w:w="57" w:type="dxa"/>
              <w:bottom w:w="57" w:type="dxa"/>
            </w:tcMar>
          </w:tcPr>
          <w:p w14:paraId="427CCA6F" w14:textId="77777777" w:rsidR="00662DDA" w:rsidRPr="001176A7" w:rsidRDefault="00662DDA" w:rsidP="00662DDA">
            <w:r w:rsidRPr="001176A7">
              <w:t xml:space="preserve">Select and commission equipment to meet pressure and temperature control specifications </w:t>
            </w:r>
          </w:p>
        </w:tc>
        <w:tc>
          <w:tcPr>
            <w:tcW w:w="1318" w:type="dxa"/>
            <w:tcBorders>
              <w:top w:val="single" w:sz="4" w:space="0" w:color="auto"/>
            </w:tcBorders>
            <w:tcMar>
              <w:top w:w="57" w:type="dxa"/>
              <w:bottom w:w="57" w:type="dxa"/>
            </w:tcMar>
          </w:tcPr>
          <w:p w14:paraId="486EDB2A" w14:textId="77777777" w:rsidR="00662DDA" w:rsidRPr="00B944F1" w:rsidRDefault="00662DDA" w:rsidP="00662DDA">
            <w:pPr>
              <w:jc w:val="center"/>
            </w:pPr>
            <w:r w:rsidRPr="00B944F1">
              <w:t>120</w:t>
            </w:r>
          </w:p>
        </w:tc>
      </w:tr>
      <w:tr w:rsidR="00662DDA" w14:paraId="31B805B5"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673B7239" w14:textId="77777777" w:rsidR="00662DDA" w:rsidRPr="001176A7" w:rsidRDefault="00662DDA" w:rsidP="00662DDA">
            <w:r w:rsidRPr="001176A7">
              <w:t>UEGNSG119B</w:t>
            </w:r>
          </w:p>
        </w:tc>
        <w:tc>
          <w:tcPr>
            <w:tcW w:w="6379" w:type="dxa"/>
            <w:tcBorders>
              <w:top w:val="single" w:sz="4" w:space="0" w:color="auto"/>
            </w:tcBorders>
            <w:tcMar>
              <w:top w:w="57" w:type="dxa"/>
              <w:bottom w:w="57" w:type="dxa"/>
            </w:tcMar>
          </w:tcPr>
          <w:p w14:paraId="6E99DA4F" w14:textId="77777777" w:rsidR="00662DDA" w:rsidRPr="001176A7" w:rsidRDefault="00662DDA" w:rsidP="00662DDA">
            <w:r w:rsidRPr="001176A7">
              <w:t>Manage workplace risk in a Gas Industry facility  work activities</w:t>
            </w:r>
          </w:p>
        </w:tc>
        <w:tc>
          <w:tcPr>
            <w:tcW w:w="1318" w:type="dxa"/>
            <w:tcBorders>
              <w:top w:val="single" w:sz="4" w:space="0" w:color="auto"/>
            </w:tcBorders>
            <w:tcMar>
              <w:top w:w="57" w:type="dxa"/>
              <w:bottom w:w="57" w:type="dxa"/>
            </w:tcMar>
          </w:tcPr>
          <w:p w14:paraId="1F58EE3B" w14:textId="77777777" w:rsidR="00662DDA" w:rsidRPr="00B944F1" w:rsidRDefault="00662DDA" w:rsidP="00662DDA">
            <w:pPr>
              <w:jc w:val="center"/>
            </w:pPr>
            <w:r w:rsidRPr="00B944F1">
              <w:t>60</w:t>
            </w:r>
          </w:p>
        </w:tc>
      </w:tr>
      <w:tr w:rsidR="00662DDA" w14:paraId="51C38368"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7BBFB409" w14:textId="77777777" w:rsidR="00662DDA" w:rsidRPr="001176A7" w:rsidRDefault="00662DDA" w:rsidP="00662DDA">
            <w:r w:rsidRPr="001176A7">
              <w:t>UEGNSG120B</w:t>
            </w:r>
          </w:p>
        </w:tc>
        <w:tc>
          <w:tcPr>
            <w:tcW w:w="6379" w:type="dxa"/>
            <w:tcBorders>
              <w:top w:val="single" w:sz="4" w:space="0" w:color="auto"/>
            </w:tcBorders>
            <w:tcMar>
              <w:top w:w="57" w:type="dxa"/>
              <w:bottom w:w="57" w:type="dxa"/>
            </w:tcMar>
          </w:tcPr>
          <w:p w14:paraId="046AC1D2" w14:textId="77777777" w:rsidR="00662DDA" w:rsidRPr="001176A7" w:rsidRDefault="00662DDA" w:rsidP="00662DDA">
            <w:r w:rsidRPr="001176A7">
              <w:t xml:space="preserve">Manage gas system environmental compliance  </w:t>
            </w:r>
          </w:p>
        </w:tc>
        <w:tc>
          <w:tcPr>
            <w:tcW w:w="1318" w:type="dxa"/>
            <w:tcBorders>
              <w:top w:val="single" w:sz="4" w:space="0" w:color="auto"/>
            </w:tcBorders>
            <w:tcMar>
              <w:top w:w="57" w:type="dxa"/>
              <w:bottom w:w="57" w:type="dxa"/>
            </w:tcMar>
          </w:tcPr>
          <w:p w14:paraId="0E9A5535" w14:textId="77777777" w:rsidR="00662DDA" w:rsidRPr="00B944F1" w:rsidRDefault="00662DDA" w:rsidP="00662DDA">
            <w:pPr>
              <w:jc w:val="center"/>
            </w:pPr>
            <w:r w:rsidRPr="00B944F1">
              <w:t>60</w:t>
            </w:r>
          </w:p>
        </w:tc>
      </w:tr>
      <w:tr w:rsidR="00662DDA" w14:paraId="5B28A500"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54950C9D" w14:textId="77777777" w:rsidR="00662DDA" w:rsidRPr="001176A7" w:rsidRDefault="00662DDA" w:rsidP="00662DDA">
            <w:r w:rsidRPr="001176A7">
              <w:t>UEGNSG121B</w:t>
            </w:r>
          </w:p>
        </w:tc>
        <w:tc>
          <w:tcPr>
            <w:tcW w:w="6379" w:type="dxa"/>
            <w:tcBorders>
              <w:top w:val="single" w:sz="4" w:space="0" w:color="auto"/>
            </w:tcBorders>
            <w:tcMar>
              <w:top w:w="57" w:type="dxa"/>
              <w:bottom w:w="57" w:type="dxa"/>
            </w:tcMar>
          </w:tcPr>
          <w:p w14:paraId="7511C916" w14:textId="77777777" w:rsidR="00662DDA" w:rsidRPr="001176A7" w:rsidRDefault="00662DDA" w:rsidP="00662DDA">
            <w:r w:rsidRPr="001176A7">
              <w:t xml:space="preserve">Prepare safe design specifications of a gas system </w:t>
            </w:r>
          </w:p>
        </w:tc>
        <w:tc>
          <w:tcPr>
            <w:tcW w:w="1318" w:type="dxa"/>
            <w:tcBorders>
              <w:top w:val="single" w:sz="4" w:space="0" w:color="auto"/>
            </w:tcBorders>
            <w:tcMar>
              <w:top w:w="57" w:type="dxa"/>
              <w:bottom w:w="57" w:type="dxa"/>
            </w:tcMar>
          </w:tcPr>
          <w:p w14:paraId="465C39F7" w14:textId="77777777" w:rsidR="00662DDA" w:rsidRPr="00B944F1" w:rsidRDefault="00662DDA" w:rsidP="00662DDA">
            <w:pPr>
              <w:jc w:val="center"/>
            </w:pPr>
            <w:r w:rsidRPr="00B944F1">
              <w:t>120</w:t>
            </w:r>
          </w:p>
        </w:tc>
      </w:tr>
      <w:tr w:rsidR="00662DDA" w14:paraId="093BAAAB"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414EDCE6" w14:textId="77777777" w:rsidR="00662DDA" w:rsidRPr="001176A7" w:rsidRDefault="00662DDA" w:rsidP="00662DDA">
            <w:r w:rsidRPr="001176A7">
              <w:t>UEGNSG122B</w:t>
            </w:r>
          </w:p>
        </w:tc>
        <w:tc>
          <w:tcPr>
            <w:tcW w:w="6379" w:type="dxa"/>
            <w:tcBorders>
              <w:top w:val="single" w:sz="4" w:space="0" w:color="auto"/>
            </w:tcBorders>
            <w:tcMar>
              <w:top w:w="57" w:type="dxa"/>
              <w:bottom w:w="57" w:type="dxa"/>
            </w:tcMar>
          </w:tcPr>
          <w:p w14:paraId="097D2C9D" w14:textId="77777777" w:rsidR="00662DDA" w:rsidRPr="001176A7" w:rsidRDefault="00662DDA" w:rsidP="00662DDA">
            <w:r w:rsidRPr="001176A7">
              <w:t xml:space="preserve">Manage a customer service gas business unit </w:t>
            </w:r>
          </w:p>
        </w:tc>
        <w:tc>
          <w:tcPr>
            <w:tcW w:w="1318" w:type="dxa"/>
            <w:tcBorders>
              <w:top w:val="single" w:sz="4" w:space="0" w:color="auto"/>
            </w:tcBorders>
            <w:tcMar>
              <w:top w:w="57" w:type="dxa"/>
              <w:bottom w:w="57" w:type="dxa"/>
            </w:tcMar>
          </w:tcPr>
          <w:p w14:paraId="22253A56" w14:textId="77777777" w:rsidR="00662DDA" w:rsidRPr="00B944F1" w:rsidRDefault="00662DDA" w:rsidP="00662DDA">
            <w:pPr>
              <w:jc w:val="center"/>
            </w:pPr>
            <w:r w:rsidRPr="00B944F1">
              <w:t>120</w:t>
            </w:r>
          </w:p>
        </w:tc>
      </w:tr>
      <w:tr w:rsidR="00662DDA" w14:paraId="0A40F484"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510F2927" w14:textId="77777777" w:rsidR="00662DDA" w:rsidRPr="001176A7" w:rsidRDefault="00662DDA" w:rsidP="00662DDA">
            <w:r w:rsidRPr="001176A7">
              <w:t>UEGNSG123B</w:t>
            </w:r>
          </w:p>
        </w:tc>
        <w:tc>
          <w:tcPr>
            <w:tcW w:w="6379" w:type="dxa"/>
            <w:tcBorders>
              <w:top w:val="single" w:sz="4" w:space="0" w:color="auto"/>
            </w:tcBorders>
            <w:tcMar>
              <w:top w:w="57" w:type="dxa"/>
              <w:bottom w:w="57" w:type="dxa"/>
            </w:tcMar>
          </w:tcPr>
          <w:p w14:paraId="4DAA9E80" w14:textId="77777777" w:rsidR="00662DDA" w:rsidRPr="001176A7" w:rsidRDefault="00662DDA" w:rsidP="00662DDA">
            <w:r w:rsidRPr="001176A7">
              <w:t xml:space="preserve">Manage financial resources in Gas Industry facility </w:t>
            </w:r>
          </w:p>
        </w:tc>
        <w:tc>
          <w:tcPr>
            <w:tcW w:w="1318" w:type="dxa"/>
            <w:tcBorders>
              <w:top w:val="single" w:sz="4" w:space="0" w:color="auto"/>
            </w:tcBorders>
            <w:tcMar>
              <w:top w:w="57" w:type="dxa"/>
              <w:bottom w:w="57" w:type="dxa"/>
            </w:tcMar>
          </w:tcPr>
          <w:p w14:paraId="258F6C78" w14:textId="77777777" w:rsidR="00662DDA" w:rsidRPr="00B944F1" w:rsidRDefault="00662DDA" w:rsidP="00662DDA">
            <w:pPr>
              <w:jc w:val="center"/>
            </w:pPr>
            <w:r w:rsidRPr="00B944F1">
              <w:t>120</w:t>
            </w:r>
          </w:p>
        </w:tc>
      </w:tr>
      <w:tr w:rsidR="00662DDA" w14:paraId="7C5556C1"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78F112EA" w14:textId="77777777" w:rsidR="00662DDA" w:rsidRPr="001176A7" w:rsidRDefault="00662DDA" w:rsidP="00662DDA">
            <w:r w:rsidRPr="001176A7">
              <w:t>UEGNSG131A</w:t>
            </w:r>
          </w:p>
        </w:tc>
        <w:tc>
          <w:tcPr>
            <w:tcW w:w="6379" w:type="dxa"/>
            <w:tcBorders>
              <w:top w:val="single" w:sz="4" w:space="0" w:color="auto"/>
            </w:tcBorders>
            <w:tcMar>
              <w:top w:w="57" w:type="dxa"/>
              <w:bottom w:w="57" w:type="dxa"/>
            </w:tcMar>
          </w:tcPr>
          <w:p w14:paraId="536F863B" w14:textId="77777777" w:rsidR="00662DDA" w:rsidRPr="001176A7" w:rsidRDefault="00662DDA" w:rsidP="00662DDA">
            <w:r w:rsidRPr="001176A7">
              <w:t xml:space="preserve">Compile a gas industry technical report </w:t>
            </w:r>
          </w:p>
        </w:tc>
        <w:tc>
          <w:tcPr>
            <w:tcW w:w="1318" w:type="dxa"/>
            <w:tcBorders>
              <w:top w:val="single" w:sz="4" w:space="0" w:color="auto"/>
            </w:tcBorders>
            <w:tcMar>
              <w:top w:w="57" w:type="dxa"/>
              <w:bottom w:w="57" w:type="dxa"/>
            </w:tcMar>
          </w:tcPr>
          <w:p w14:paraId="787D5C92" w14:textId="77777777" w:rsidR="00662DDA" w:rsidRPr="00B944F1" w:rsidRDefault="009C78BD" w:rsidP="00662DDA">
            <w:pPr>
              <w:jc w:val="center"/>
            </w:pPr>
            <w:r w:rsidRPr="00B944F1">
              <w:t>2</w:t>
            </w:r>
            <w:r w:rsidR="00662DDA" w:rsidRPr="00B944F1">
              <w:t>0</w:t>
            </w:r>
          </w:p>
        </w:tc>
      </w:tr>
      <w:tr w:rsidR="00BA2B85" w14:paraId="42E07204"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70EE24C5" w14:textId="77777777" w:rsidR="00BA2B85" w:rsidRPr="001176A7" w:rsidRDefault="00BA2B85">
            <w:pPr>
              <w:rPr>
                <w:rFonts w:cs="Arial"/>
              </w:rPr>
            </w:pPr>
            <w:r w:rsidRPr="001176A7">
              <w:rPr>
                <w:rFonts w:cs="Arial"/>
              </w:rPr>
              <w:t>UEGNSG132A</w:t>
            </w:r>
          </w:p>
        </w:tc>
        <w:tc>
          <w:tcPr>
            <w:tcW w:w="6379" w:type="dxa"/>
            <w:tcBorders>
              <w:top w:val="single" w:sz="4" w:space="0" w:color="auto"/>
            </w:tcBorders>
            <w:tcMar>
              <w:top w:w="57" w:type="dxa"/>
              <w:bottom w:w="57" w:type="dxa"/>
            </w:tcMar>
          </w:tcPr>
          <w:p w14:paraId="7B0580BD" w14:textId="77777777" w:rsidR="00BA2B85" w:rsidRPr="001176A7" w:rsidRDefault="00BA2B85">
            <w:pPr>
              <w:rPr>
                <w:rFonts w:cs="Arial"/>
              </w:rPr>
            </w:pPr>
            <w:r w:rsidRPr="001176A7">
              <w:rPr>
                <w:rFonts w:cs="Arial"/>
              </w:rPr>
              <w:t>Carry out basic work activities in a gas industry work environment</w:t>
            </w:r>
          </w:p>
        </w:tc>
        <w:tc>
          <w:tcPr>
            <w:tcW w:w="1318" w:type="dxa"/>
            <w:tcBorders>
              <w:top w:val="single" w:sz="4" w:space="0" w:color="auto"/>
            </w:tcBorders>
            <w:tcMar>
              <w:top w:w="57" w:type="dxa"/>
              <w:bottom w:w="57" w:type="dxa"/>
            </w:tcMar>
          </w:tcPr>
          <w:p w14:paraId="1D28D783" w14:textId="77777777" w:rsidR="00BA2B85" w:rsidRPr="00B944F1" w:rsidRDefault="00A778ED" w:rsidP="00A778ED">
            <w:pPr>
              <w:jc w:val="center"/>
            </w:pPr>
            <w:r w:rsidRPr="00B944F1">
              <w:t>60</w:t>
            </w:r>
          </w:p>
        </w:tc>
      </w:tr>
      <w:tr w:rsidR="00BA2B85" w14:paraId="559C832B"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3782CA7C" w14:textId="77777777" w:rsidR="00BA2B85" w:rsidRPr="001176A7" w:rsidRDefault="00BA2B85">
            <w:pPr>
              <w:rPr>
                <w:rFonts w:cs="Arial"/>
              </w:rPr>
            </w:pPr>
            <w:r w:rsidRPr="001176A7">
              <w:rPr>
                <w:rFonts w:cs="Arial"/>
              </w:rPr>
              <w:t>UEGNSG133A</w:t>
            </w:r>
          </w:p>
        </w:tc>
        <w:tc>
          <w:tcPr>
            <w:tcW w:w="6379" w:type="dxa"/>
            <w:tcBorders>
              <w:top w:val="single" w:sz="4" w:space="0" w:color="auto"/>
            </w:tcBorders>
            <w:tcMar>
              <w:top w:w="57" w:type="dxa"/>
              <w:bottom w:w="57" w:type="dxa"/>
            </w:tcMar>
          </w:tcPr>
          <w:p w14:paraId="2F9ED861" w14:textId="77777777" w:rsidR="00BA2B85" w:rsidRPr="001176A7" w:rsidRDefault="00BA2B85">
            <w:pPr>
              <w:rPr>
                <w:rFonts w:cs="Arial"/>
              </w:rPr>
            </w:pPr>
            <w:r w:rsidRPr="001176A7">
              <w:rPr>
                <w:rFonts w:cs="Arial"/>
              </w:rPr>
              <w:t>Comply with environmental policies and procedures in the utilities industry</w:t>
            </w:r>
          </w:p>
        </w:tc>
        <w:tc>
          <w:tcPr>
            <w:tcW w:w="1318" w:type="dxa"/>
            <w:tcBorders>
              <w:top w:val="single" w:sz="4" w:space="0" w:color="auto"/>
            </w:tcBorders>
            <w:tcMar>
              <w:top w:w="57" w:type="dxa"/>
              <w:bottom w:w="57" w:type="dxa"/>
            </w:tcMar>
          </w:tcPr>
          <w:p w14:paraId="7BDFD933" w14:textId="77777777" w:rsidR="00BA2B85" w:rsidRPr="00B944F1" w:rsidRDefault="00A778ED" w:rsidP="00A778ED">
            <w:pPr>
              <w:jc w:val="center"/>
            </w:pPr>
            <w:r w:rsidRPr="00B944F1">
              <w:t>60</w:t>
            </w:r>
          </w:p>
        </w:tc>
      </w:tr>
      <w:tr w:rsidR="00BA2B85" w14:paraId="5D643E0F"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7060FC62" w14:textId="77777777" w:rsidR="00BA2B85" w:rsidRPr="001176A7" w:rsidRDefault="00BA2B85">
            <w:pPr>
              <w:rPr>
                <w:rFonts w:cs="Arial"/>
              </w:rPr>
            </w:pPr>
            <w:r w:rsidRPr="001176A7">
              <w:rPr>
                <w:rFonts w:cs="Arial"/>
              </w:rPr>
              <w:t>UEGNSG134A</w:t>
            </w:r>
          </w:p>
        </w:tc>
        <w:tc>
          <w:tcPr>
            <w:tcW w:w="6379" w:type="dxa"/>
            <w:tcBorders>
              <w:top w:val="single" w:sz="4" w:space="0" w:color="auto"/>
            </w:tcBorders>
            <w:tcMar>
              <w:top w:w="57" w:type="dxa"/>
              <w:bottom w:w="57" w:type="dxa"/>
            </w:tcMar>
          </w:tcPr>
          <w:p w14:paraId="53BF2DCB" w14:textId="77777777" w:rsidR="00BA2B85" w:rsidRPr="001176A7" w:rsidRDefault="00BA2B85">
            <w:pPr>
              <w:rPr>
                <w:rFonts w:cs="Arial"/>
              </w:rPr>
            </w:pPr>
            <w:r w:rsidRPr="001176A7">
              <w:rPr>
                <w:rFonts w:cs="Arial"/>
              </w:rPr>
              <w:t>Establish a utilities infrastructure work site</w:t>
            </w:r>
          </w:p>
        </w:tc>
        <w:tc>
          <w:tcPr>
            <w:tcW w:w="1318" w:type="dxa"/>
            <w:tcBorders>
              <w:top w:val="single" w:sz="4" w:space="0" w:color="auto"/>
            </w:tcBorders>
            <w:tcMar>
              <w:top w:w="57" w:type="dxa"/>
              <w:bottom w:w="57" w:type="dxa"/>
            </w:tcMar>
          </w:tcPr>
          <w:p w14:paraId="684C97B1" w14:textId="77777777" w:rsidR="00BA2B85" w:rsidRPr="00B944F1" w:rsidRDefault="00A778ED" w:rsidP="00A778ED">
            <w:pPr>
              <w:jc w:val="center"/>
            </w:pPr>
            <w:r w:rsidRPr="00B944F1">
              <w:t>60</w:t>
            </w:r>
          </w:p>
        </w:tc>
      </w:tr>
      <w:tr w:rsidR="00BA2B85" w14:paraId="0BF4E27C"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69ADC0B4" w14:textId="77777777" w:rsidR="00BA2B85" w:rsidRPr="001176A7" w:rsidRDefault="00BA2B85">
            <w:pPr>
              <w:rPr>
                <w:rFonts w:cs="Arial"/>
              </w:rPr>
            </w:pPr>
            <w:r w:rsidRPr="001176A7">
              <w:rPr>
                <w:rFonts w:cs="Arial"/>
              </w:rPr>
              <w:t>UEGNSG135A</w:t>
            </w:r>
          </w:p>
        </w:tc>
        <w:tc>
          <w:tcPr>
            <w:tcW w:w="6379" w:type="dxa"/>
            <w:tcBorders>
              <w:top w:val="single" w:sz="4" w:space="0" w:color="auto"/>
            </w:tcBorders>
            <w:tcMar>
              <w:top w:w="57" w:type="dxa"/>
              <w:bottom w:w="57" w:type="dxa"/>
            </w:tcMar>
          </w:tcPr>
          <w:p w14:paraId="49C6B1E0" w14:textId="77777777" w:rsidR="00BA2B85" w:rsidRPr="001176A7" w:rsidRDefault="00BA2B85">
            <w:pPr>
              <w:rPr>
                <w:rFonts w:cs="Arial"/>
              </w:rPr>
            </w:pPr>
            <w:r w:rsidRPr="001176A7">
              <w:rPr>
                <w:rFonts w:cs="Arial"/>
              </w:rPr>
              <w:t>Monitor and control gas odourisation</w:t>
            </w:r>
          </w:p>
        </w:tc>
        <w:tc>
          <w:tcPr>
            <w:tcW w:w="1318" w:type="dxa"/>
            <w:tcBorders>
              <w:top w:val="single" w:sz="4" w:space="0" w:color="auto"/>
            </w:tcBorders>
            <w:tcMar>
              <w:top w:w="57" w:type="dxa"/>
              <w:bottom w:w="57" w:type="dxa"/>
            </w:tcMar>
          </w:tcPr>
          <w:p w14:paraId="66A2BB36" w14:textId="77777777" w:rsidR="00BA2B85" w:rsidRPr="00B944F1" w:rsidRDefault="00A778ED" w:rsidP="00A778ED">
            <w:pPr>
              <w:jc w:val="center"/>
            </w:pPr>
            <w:r w:rsidRPr="00B944F1">
              <w:t>80</w:t>
            </w:r>
          </w:p>
        </w:tc>
      </w:tr>
      <w:tr w:rsidR="00BA2B85" w14:paraId="5DA5582E"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4CA156AF" w14:textId="77777777" w:rsidR="00BA2B85" w:rsidRPr="001176A7" w:rsidRDefault="00BA2B85">
            <w:pPr>
              <w:rPr>
                <w:rFonts w:cs="Arial"/>
              </w:rPr>
            </w:pPr>
            <w:r w:rsidRPr="001176A7">
              <w:rPr>
                <w:rFonts w:cs="Arial"/>
              </w:rPr>
              <w:t>UEGNSG136A</w:t>
            </w:r>
          </w:p>
        </w:tc>
        <w:tc>
          <w:tcPr>
            <w:tcW w:w="6379" w:type="dxa"/>
            <w:tcBorders>
              <w:top w:val="single" w:sz="4" w:space="0" w:color="auto"/>
            </w:tcBorders>
            <w:tcMar>
              <w:top w:w="57" w:type="dxa"/>
              <w:bottom w:w="57" w:type="dxa"/>
            </w:tcMar>
          </w:tcPr>
          <w:p w14:paraId="648754C8" w14:textId="77777777" w:rsidR="00BA2B85" w:rsidRPr="001176A7" w:rsidRDefault="00BA2B85">
            <w:pPr>
              <w:rPr>
                <w:rFonts w:cs="Arial"/>
              </w:rPr>
            </w:pPr>
            <w:r w:rsidRPr="001176A7">
              <w:rPr>
                <w:rFonts w:cs="Arial"/>
              </w:rPr>
              <w:t>Carry out transmission pipeline construction work activities</w:t>
            </w:r>
          </w:p>
        </w:tc>
        <w:tc>
          <w:tcPr>
            <w:tcW w:w="1318" w:type="dxa"/>
            <w:tcBorders>
              <w:top w:val="single" w:sz="4" w:space="0" w:color="auto"/>
            </w:tcBorders>
            <w:tcMar>
              <w:top w:w="57" w:type="dxa"/>
              <w:bottom w:w="57" w:type="dxa"/>
            </w:tcMar>
          </w:tcPr>
          <w:p w14:paraId="36CC7B5C" w14:textId="77777777" w:rsidR="00BA2B85" w:rsidRPr="00B944F1" w:rsidRDefault="00A778ED" w:rsidP="00A778ED">
            <w:pPr>
              <w:jc w:val="center"/>
            </w:pPr>
            <w:r w:rsidRPr="00B944F1">
              <w:t>60</w:t>
            </w:r>
          </w:p>
        </w:tc>
      </w:tr>
      <w:tr w:rsidR="00BA2B85" w14:paraId="55E7E28C"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2B34BBCC" w14:textId="77777777" w:rsidR="00BA2B85" w:rsidRPr="001176A7" w:rsidRDefault="00BA2B85">
            <w:pPr>
              <w:rPr>
                <w:rFonts w:cs="Arial"/>
              </w:rPr>
            </w:pPr>
            <w:r w:rsidRPr="001176A7">
              <w:rPr>
                <w:rFonts w:cs="Arial"/>
              </w:rPr>
              <w:t>UEGNSG137A</w:t>
            </w:r>
          </w:p>
        </w:tc>
        <w:tc>
          <w:tcPr>
            <w:tcW w:w="6379" w:type="dxa"/>
            <w:tcBorders>
              <w:top w:val="single" w:sz="4" w:space="0" w:color="auto"/>
            </w:tcBorders>
            <w:tcMar>
              <w:top w:w="57" w:type="dxa"/>
              <w:bottom w:w="57" w:type="dxa"/>
            </w:tcMar>
          </w:tcPr>
          <w:p w14:paraId="211547D8" w14:textId="77777777" w:rsidR="00BA2B85" w:rsidRPr="001176A7" w:rsidRDefault="00BA2B85">
            <w:pPr>
              <w:rPr>
                <w:rFonts w:cs="Arial"/>
              </w:rPr>
            </w:pPr>
            <w:r w:rsidRPr="001176A7">
              <w:rPr>
                <w:rFonts w:cs="Arial"/>
              </w:rPr>
              <w:t>Operate and Maintain Gas Station Water Bath Heaters</w:t>
            </w:r>
          </w:p>
        </w:tc>
        <w:tc>
          <w:tcPr>
            <w:tcW w:w="1318" w:type="dxa"/>
            <w:tcBorders>
              <w:top w:val="single" w:sz="4" w:space="0" w:color="auto"/>
            </w:tcBorders>
            <w:tcMar>
              <w:top w:w="57" w:type="dxa"/>
              <w:bottom w:w="57" w:type="dxa"/>
            </w:tcMar>
          </w:tcPr>
          <w:p w14:paraId="4871EEED" w14:textId="77777777" w:rsidR="00BA2B85" w:rsidRPr="00B944F1" w:rsidRDefault="00A778ED" w:rsidP="00A778ED">
            <w:pPr>
              <w:jc w:val="center"/>
            </w:pPr>
            <w:r w:rsidRPr="00B944F1">
              <w:t>60</w:t>
            </w:r>
          </w:p>
        </w:tc>
      </w:tr>
      <w:tr w:rsidR="00BA2B85" w14:paraId="0B61F298"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3BEAF6A4" w14:textId="77777777" w:rsidR="00BA2B85" w:rsidRPr="001176A7" w:rsidRDefault="00BA2B85">
            <w:pPr>
              <w:rPr>
                <w:rFonts w:cs="Arial"/>
              </w:rPr>
            </w:pPr>
            <w:r w:rsidRPr="001176A7">
              <w:rPr>
                <w:rFonts w:cs="Arial"/>
              </w:rPr>
              <w:t>UEGNSG138A</w:t>
            </w:r>
          </w:p>
        </w:tc>
        <w:tc>
          <w:tcPr>
            <w:tcW w:w="6379" w:type="dxa"/>
            <w:tcBorders>
              <w:top w:val="single" w:sz="4" w:space="0" w:color="auto"/>
            </w:tcBorders>
            <w:tcMar>
              <w:top w:w="57" w:type="dxa"/>
              <w:bottom w:w="57" w:type="dxa"/>
            </w:tcMar>
          </w:tcPr>
          <w:p w14:paraId="4004CCFE" w14:textId="77777777" w:rsidR="00BA2B85" w:rsidRPr="001176A7" w:rsidRDefault="00BA2B85">
            <w:pPr>
              <w:rPr>
                <w:rFonts w:cs="Arial"/>
              </w:rPr>
            </w:pPr>
            <w:r w:rsidRPr="001176A7">
              <w:rPr>
                <w:rFonts w:cs="Arial"/>
              </w:rPr>
              <w:t>Install and commission stationary gas fuelled turbine engines</w:t>
            </w:r>
          </w:p>
        </w:tc>
        <w:tc>
          <w:tcPr>
            <w:tcW w:w="1318" w:type="dxa"/>
            <w:tcBorders>
              <w:top w:val="single" w:sz="4" w:space="0" w:color="auto"/>
            </w:tcBorders>
            <w:tcMar>
              <w:top w:w="57" w:type="dxa"/>
              <w:bottom w:w="57" w:type="dxa"/>
            </w:tcMar>
          </w:tcPr>
          <w:p w14:paraId="1338F6D5" w14:textId="77777777" w:rsidR="00BA2B85" w:rsidRPr="00B944F1" w:rsidRDefault="00A778ED" w:rsidP="00A778ED">
            <w:pPr>
              <w:jc w:val="center"/>
            </w:pPr>
            <w:r w:rsidRPr="00B944F1">
              <w:t>60</w:t>
            </w:r>
          </w:p>
        </w:tc>
      </w:tr>
      <w:tr w:rsidR="00BA2B85" w14:paraId="5CDC98F0"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47A460F3" w14:textId="77777777" w:rsidR="00BA2B85" w:rsidRPr="001176A7" w:rsidRDefault="00BA2B85">
            <w:pPr>
              <w:rPr>
                <w:rFonts w:cs="Arial"/>
              </w:rPr>
            </w:pPr>
            <w:r w:rsidRPr="001176A7">
              <w:rPr>
                <w:rFonts w:cs="Arial"/>
              </w:rPr>
              <w:lastRenderedPageBreak/>
              <w:t>UEGNSG139A</w:t>
            </w:r>
          </w:p>
        </w:tc>
        <w:tc>
          <w:tcPr>
            <w:tcW w:w="6379" w:type="dxa"/>
            <w:tcBorders>
              <w:top w:val="single" w:sz="4" w:space="0" w:color="auto"/>
            </w:tcBorders>
            <w:tcMar>
              <w:top w:w="57" w:type="dxa"/>
              <w:bottom w:w="57" w:type="dxa"/>
            </w:tcMar>
          </w:tcPr>
          <w:p w14:paraId="082818CE" w14:textId="77777777" w:rsidR="00BA2B85" w:rsidRPr="001176A7" w:rsidRDefault="00BA2B85">
            <w:pPr>
              <w:rPr>
                <w:rFonts w:cs="Arial"/>
              </w:rPr>
            </w:pPr>
            <w:r w:rsidRPr="001176A7">
              <w:rPr>
                <w:rFonts w:cs="Arial"/>
              </w:rPr>
              <w:t>Repair and maintain stationary gas fuelled turbine engines</w:t>
            </w:r>
          </w:p>
        </w:tc>
        <w:tc>
          <w:tcPr>
            <w:tcW w:w="1318" w:type="dxa"/>
            <w:tcBorders>
              <w:top w:val="single" w:sz="4" w:space="0" w:color="auto"/>
            </w:tcBorders>
            <w:tcMar>
              <w:top w:w="57" w:type="dxa"/>
              <w:bottom w:w="57" w:type="dxa"/>
            </w:tcMar>
          </w:tcPr>
          <w:p w14:paraId="054C581A" w14:textId="77777777" w:rsidR="00BA2B85" w:rsidRPr="00B944F1" w:rsidRDefault="00A778ED" w:rsidP="00A778ED">
            <w:pPr>
              <w:jc w:val="center"/>
            </w:pPr>
            <w:r w:rsidRPr="00B944F1">
              <w:t>60</w:t>
            </w:r>
          </w:p>
        </w:tc>
      </w:tr>
      <w:tr w:rsidR="00BA2B85" w14:paraId="276F97DB"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15E41192" w14:textId="77777777" w:rsidR="00BA2B85" w:rsidRPr="001176A7" w:rsidRDefault="00BA2B85">
            <w:pPr>
              <w:rPr>
                <w:rFonts w:cs="Arial"/>
              </w:rPr>
            </w:pPr>
            <w:r w:rsidRPr="001176A7">
              <w:rPr>
                <w:rFonts w:cs="Arial"/>
              </w:rPr>
              <w:t>UEGNSG140A</w:t>
            </w:r>
          </w:p>
        </w:tc>
        <w:tc>
          <w:tcPr>
            <w:tcW w:w="6379" w:type="dxa"/>
            <w:tcBorders>
              <w:top w:val="single" w:sz="4" w:space="0" w:color="auto"/>
            </w:tcBorders>
            <w:tcMar>
              <w:top w:w="57" w:type="dxa"/>
              <w:bottom w:w="57" w:type="dxa"/>
            </w:tcMar>
          </w:tcPr>
          <w:p w14:paraId="6982D478" w14:textId="77777777" w:rsidR="00BA2B85" w:rsidRPr="001176A7" w:rsidRDefault="00BA2B85">
            <w:pPr>
              <w:rPr>
                <w:rFonts w:cs="Arial"/>
              </w:rPr>
            </w:pPr>
            <w:r w:rsidRPr="001176A7">
              <w:rPr>
                <w:rFonts w:cs="Arial"/>
              </w:rPr>
              <w:t>Apply environmental policies and procedures in the utilities industry</w:t>
            </w:r>
          </w:p>
        </w:tc>
        <w:tc>
          <w:tcPr>
            <w:tcW w:w="1318" w:type="dxa"/>
            <w:tcBorders>
              <w:top w:val="single" w:sz="4" w:space="0" w:color="auto"/>
            </w:tcBorders>
            <w:tcMar>
              <w:top w:w="57" w:type="dxa"/>
              <w:bottom w:w="57" w:type="dxa"/>
            </w:tcMar>
          </w:tcPr>
          <w:p w14:paraId="5B1DF5E7" w14:textId="77777777" w:rsidR="00BA2B85" w:rsidRPr="00B944F1" w:rsidRDefault="00A778ED" w:rsidP="00A778ED">
            <w:pPr>
              <w:jc w:val="center"/>
            </w:pPr>
            <w:r w:rsidRPr="00B944F1">
              <w:t>20</w:t>
            </w:r>
          </w:p>
        </w:tc>
      </w:tr>
      <w:tr w:rsidR="00BA2B85" w14:paraId="13E91538"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7F21667A" w14:textId="77777777" w:rsidR="00BA2B85" w:rsidRPr="001176A7" w:rsidRDefault="00BA2B85">
            <w:pPr>
              <w:rPr>
                <w:rFonts w:cs="Arial"/>
              </w:rPr>
            </w:pPr>
            <w:r w:rsidRPr="001176A7">
              <w:rPr>
                <w:rFonts w:cs="Arial"/>
              </w:rPr>
              <w:t>UEGNSG141A</w:t>
            </w:r>
          </w:p>
        </w:tc>
        <w:tc>
          <w:tcPr>
            <w:tcW w:w="6379" w:type="dxa"/>
            <w:tcBorders>
              <w:top w:val="single" w:sz="4" w:space="0" w:color="auto"/>
            </w:tcBorders>
            <w:tcMar>
              <w:top w:w="57" w:type="dxa"/>
              <w:bottom w:w="57" w:type="dxa"/>
            </w:tcMar>
          </w:tcPr>
          <w:p w14:paraId="3F653FD2" w14:textId="77777777" w:rsidR="00BA2B85" w:rsidRPr="001176A7" w:rsidRDefault="00BA2B85">
            <w:pPr>
              <w:rPr>
                <w:rFonts w:cs="Arial"/>
              </w:rPr>
            </w:pPr>
            <w:r w:rsidRPr="001176A7">
              <w:rPr>
                <w:rFonts w:cs="Arial"/>
              </w:rPr>
              <w:t>Apply Workplace Health and Safety regulations, codes and practices in the gas supply industry</w:t>
            </w:r>
          </w:p>
        </w:tc>
        <w:tc>
          <w:tcPr>
            <w:tcW w:w="1318" w:type="dxa"/>
            <w:tcBorders>
              <w:top w:val="single" w:sz="4" w:space="0" w:color="auto"/>
            </w:tcBorders>
            <w:tcMar>
              <w:top w:w="57" w:type="dxa"/>
              <w:bottom w:w="57" w:type="dxa"/>
            </w:tcMar>
          </w:tcPr>
          <w:p w14:paraId="2A4E2B8A" w14:textId="77777777" w:rsidR="00BA2B85" w:rsidRPr="00B944F1" w:rsidRDefault="00A778ED" w:rsidP="00A778ED">
            <w:pPr>
              <w:jc w:val="center"/>
            </w:pPr>
            <w:r w:rsidRPr="00B944F1">
              <w:t>20</w:t>
            </w:r>
          </w:p>
        </w:tc>
      </w:tr>
      <w:tr w:rsidR="00BA2B85" w14:paraId="4113EC9B"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6FDFAEC7" w14:textId="77777777" w:rsidR="00BA2B85" w:rsidRPr="001176A7" w:rsidRDefault="00BA2B85">
            <w:pPr>
              <w:rPr>
                <w:rFonts w:cs="Arial"/>
              </w:rPr>
            </w:pPr>
            <w:r w:rsidRPr="001176A7">
              <w:rPr>
                <w:rFonts w:cs="Arial"/>
              </w:rPr>
              <w:t>UEGNSG142A</w:t>
            </w:r>
          </w:p>
        </w:tc>
        <w:tc>
          <w:tcPr>
            <w:tcW w:w="6379" w:type="dxa"/>
            <w:tcBorders>
              <w:top w:val="single" w:sz="4" w:space="0" w:color="auto"/>
            </w:tcBorders>
            <w:tcMar>
              <w:top w:w="57" w:type="dxa"/>
              <w:bottom w:w="57" w:type="dxa"/>
            </w:tcMar>
          </w:tcPr>
          <w:p w14:paraId="7340F34A" w14:textId="77777777" w:rsidR="00BA2B85" w:rsidRPr="001176A7" w:rsidRDefault="00BA2B85">
            <w:pPr>
              <w:rPr>
                <w:rFonts w:cs="Arial"/>
              </w:rPr>
            </w:pPr>
            <w:r w:rsidRPr="001176A7">
              <w:rPr>
                <w:rFonts w:cs="Arial"/>
              </w:rPr>
              <w:t>Conduct isolations under the permit to work system for gas industry work sites</w:t>
            </w:r>
          </w:p>
        </w:tc>
        <w:tc>
          <w:tcPr>
            <w:tcW w:w="1318" w:type="dxa"/>
            <w:tcBorders>
              <w:top w:val="single" w:sz="4" w:space="0" w:color="auto"/>
            </w:tcBorders>
            <w:tcMar>
              <w:top w:w="57" w:type="dxa"/>
              <w:bottom w:w="57" w:type="dxa"/>
            </w:tcMar>
          </w:tcPr>
          <w:p w14:paraId="1DC24669" w14:textId="77777777" w:rsidR="00BA2B85" w:rsidRPr="00B944F1" w:rsidRDefault="00A778ED" w:rsidP="00A778ED">
            <w:pPr>
              <w:jc w:val="center"/>
            </w:pPr>
            <w:r w:rsidRPr="00B944F1">
              <w:t>80</w:t>
            </w:r>
          </w:p>
        </w:tc>
      </w:tr>
      <w:tr w:rsidR="00662DDA" w14:paraId="58BF784E"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3468D492" w14:textId="77777777" w:rsidR="00662DDA" w:rsidRPr="001176A7" w:rsidRDefault="00662DDA" w:rsidP="00662DDA">
            <w:r w:rsidRPr="001176A7">
              <w:t>UEGNSG204B</w:t>
            </w:r>
          </w:p>
        </w:tc>
        <w:tc>
          <w:tcPr>
            <w:tcW w:w="6379" w:type="dxa"/>
            <w:tcBorders>
              <w:top w:val="single" w:sz="4" w:space="0" w:color="auto"/>
            </w:tcBorders>
            <w:tcMar>
              <w:top w:w="57" w:type="dxa"/>
              <w:bottom w:w="57" w:type="dxa"/>
            </w:tcMar>
          </w:tcPr>
          <w:p w14:paraId="34AFABD9" w14:textId="77777777" w:rsidR="00662DDA" w:rsidRPr="001176A7" w:rsidRDefault="00662DDA" w:rsidP="00662DDA">
            <w:r w:rsidRPr="001176A7">
              <w:t xml:space="preserve">Coordinate gas distribution pipeline repair and modifications </w:t>
            </w:r>
          </w:p>
        </w:tc>
        <w:tc>
          <w:tcPr>
            <w:tcW w:w="1318" w:type="dxa"/>
            <w:tcBorders>
              <w:top w:val="single" w:sz="4" w:space="0" w:color="auto"/>
            </w:tcBorders>
            <w:tcMar>
              <w:top w:w="57" w:type="dxa"/>
              <w:bottom w:w="57" w:type="dxa"/>
            </w:tcMar>
          </w:tcPr>
          <w:p w14:paraId="52607042" w14:textId="77777777" w:rsidR="00662DDA" w:rsidRPr="00B944F1" w:rsidRDefault="00662DDA" w:rsidP="00662DDA">
            <w:pPr>
              <w:jc w:val="center"/>
            </w:pPr>
            <w:r w:rsidRPr="00B944F1">
              <w:t>80</w:t>
            </w:r>
          </w:p>
        </w:tc>
      </w:tr>
      <w:tr w:rsidR="00662DDA" w14:paraId="7461D4FC"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44772A7E" w14:textId="77777777" w:rsidR="00662DDA" w:rsidRPr="001176A7" w:rsidRDefault="00662DDA" w:rsidP="00662DDA">
            <w:r w:rsidRPr="001176A7">
              <w:t>UEGNSG207B</w:t>
            </w:r>
          </w:p>
        </w:tc>
        <w:tc>
          <w:tcPr>
            <w:tcW w:w="6379" w:type="dxa"/>
            <w:tcBorders>
              <w:top w:val="single" w:sz="4" w:space="0" w:color="auto"/>
            </w:tcBorders>
            <w:tcMar>
              <w:top w:w="57" w:type="dxa"/>
              <w:bottom w:w="57" w:type="dxa"/>
            </w:tcMar>
          </w:tcPr>
          <w:p w14:paraId="2AA5FBAA" w14:textId="77777777" w:rsidR="00662DDA" w:rsidRPr="001176A7" w:rsidRDefault="00662DDA" w:rsidP="00662DDA">
            <w:r w:rsidRPr="001176A7">
              <w:t xml:space="preserve">Coordinate construction, laying and testing of gas distribution pipelines </w:t>
            </w:r>
          </w:p>
        </w:tc>
        <w:tc>
          <w:tcPr>
            <w:tcW w:w="1318" w:type="dxa"/>
            <w:tcBorders>
              <w:top w:val="single" w:sz="4" w:space="0" w:color="auto"/>
            </w:tcBorders>
            <w:tcMar>
              <w:top w:w="57" w:type="dxa"/>
              <w:bottom w:w="57" w:type="dxa"/>
            </w:tcMar>
          </w:tcPr>
          <w:p w14:paraId="3CB48512" w14:textId="77777777" w:rsidR="00662DDA" w:rsidRPr="00B944F1" w:rsidRDefault="00662DDA" w:rsidP="00662DDA">
            <w:pPr>
              <w:jc w:val="center"/>
            </w:pPr>
            <w:r w:rsidRPr="00B944F1">
              <w:t>100</w:t>
            </w:r>
          </w:p>
        </w:tc>
      </w:tr>
      <w:tr w:rsidR="00662DDA" w14:paraId="128DD891"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6834B264" w14:textId="77777777" w:rsidR="00662DDA" w:rsidRPr="001176A7" w:rsidRDefault="00662DDA" w:rsidP="00662DDA">
            <w:r w:rsidRPr="001176A7">
              <w:t>UEGNSG210B</w:t>
            </w:r>
          </w:p>
        </w:tc>
        <w:tc>
          <w:tcPr>
            <w:tcW w:w="6379" w:type="dxa"/>
            <w:tcBorders>
              <w:top w:val="single" w:sz="4" w:space="0" w:color="auto"/>
            </w:tcBorders>
            <w:tcMar>
              <w:top w:w="57" w:type="dxa"/>
              <w:bottom w:w="57" w:type="dxa"/>
            </w:tcMar>
          </w:tcPr>
          <w:p w14:paraId="48ACA748" w14:textId="77777777" w:rsidR="00662DDA" w:rsidRPr="001176A7" w:rsidRDefault="00662DDA" w:rsidP="00662DDA">
            <w:r w:rsidRPr="001176A7">
              <w:t xml:space="preserve">Supervise and monitor contract staff for work on distribution pipelines </w:t>
            </w:r>
          </w:p>
        </w:tc>
        <w:tc>
          <w:tcPr>
            <w:tcW w:w="1318" w:type="dxa"/>
            <w:tcBorders>
              <w:top w:val="single" w:sz="4" w:space="0" w:color="auto"/>
            </w:tcBorders>
            <w:tcMar>
              <w:top w:w="57" w:type="dxa"/>
              <w:bottom w:w="57" w:type="dxa"/>
            </w:tcMar>
          </w:tcPr>
          <w:p w14:paraId="229A3FC9" w14:textId="77777777" w:rsidR="00662DDA" w:rsidRPr="00B944F1" w:rsidRDefault="00662DDA" w:rsidP="00662DDA">
            <w:pPr>
              <w:jc w:val="center"/>
            </w:pPr>
            <w:r w:rsidRPr="00B944F1">
              <w:t>100</w:t>
            </w:r>
          </w:p>
        </w:tc>
      </w:tr>
      <w:tr w:rsidR="00B944F1" w14:paraId="3F754D12" w14:textId="77777777" w:rsidTr="00B944F1">
        <w:tblPrEx>
          <w:tblBorders>
            <w:top w:val="single" w:sz="2" w:space="0" w:color="auto"/>
          </w:tblBorders>
        </w:tblPrEx>
        <w:tc>
          <w:tcPr>
            <w:tcW w:w="1843" w:type="dxa"/>
            <w:tcBorders>
              <w:top w:val="single" w:sz="4" w:space="0" w:color="auto"/>
            </w:tcBorders>
            <w:tcMar>
              <w:top w:w="57" w:type="dxa"/>
              <w:bottom w:w="57" w:type="dxa"/>
            </w:tcMar>
          </w:tcPr>
          <w:p w14:paraId="66B9DE48" w14:textId="77777777" w:rsidR="00B944F1" w:rsidRPr="00B944F1" w:rsidRDefault="00B944F1">
            <w:pPr>
              <w:rPr>
                <w:rFonts w:cs="Arial"/>
                <w:color w:val="000000"/>
              </w:rPr>
            </w:pPr>
            <w:r w:rsidRPr="00B944F1">
              <w:rPr>
                <w:rFonts w:cs="Arial"/>
                <w:color w:val="000000"/>
              </w:rPr>
              <w:t>UEGNSG212B</w:t>
            </w:r>
          </w:p>
        </w:tc>
        <w:tc>
          <w:tcPr>
            <w:tcW w:w="6379" w:type="dxa"/>
            <w:tcBorders>
              <w:top w:val="single" w:sz="4" w:space="0" w:color="auto"/>
            </w:tcBorders>
            <w:tcMar>
              <w:top w:w="57" w:type="dxa"/>
              <w:bottom w:w="57" w:type="dxa"/>
            </w:tcMar>
          </w:tcPr>
          <w:p w14:paraId="0391656C" w14:textId="77777777" w:rsidR="00B944F1" w:rsidRPr="00B944F1" w:rsidRDefault="00B944F1" w:rsidP="00E3510D">
            <w:pPr>
              <w:rPr>
                <w:rFonts w:cs="Arial"/>
                <w:color w:val="000000"/>
              </w:rPr>
            </w:pPr>
            <w:r w:rsidRPr="00B944F1">
              <w:rPr>
                <w:rFonts w:cs="Arial"/>
                <w:color w:val="000000"/>
              </w:rPr>
              <w:t xml:space="preserve">Construct, lay and connect </w:t>
            </w:r>
            <w:r w:rsidR="00E3510D">
              <w:rPr>
                <w:rFonts w:cs="Arial"/>
                <w:color w:val="000000"/>
              </w:rPr>
              <w:t xml:space="preserve">a </w:t>
            </w:r>
            <w:r w:rsidRPr="00B944F1">
              <w:rPr>
                <w:rFonts w:cs="Arial"/>
                <w:color w:val="000000"/>
              </w:rPr>
              <w:t>gas distribution service to a plastic main</w:t>
            </w:r>
          </w:p>
        </w:tc>
        <w:tc>
          <w:tcPr>
            <w:tcW w:w="1318" w:type="dxa"/>
            <w:tcBorders>
              <w:top w:val="single" w:sz="4" w:space="0" w:color="auto"/>
            </w:tcBorders>
            <w:tcMar>
              <w:top w:w="57" w:type="dxa"/>
              <w:bottom w:w="57" w:type="dxa"/>
            </w:tcMar>
          </w:tcPr>
          <w:p w14:paraId="7BEC9DF9" w14:textId="77777777" w:rsidR="00B944F1" w:rsidRPr="00B944F1" w:rsidRDefault="00B944F1">
            <w:pPr>
              <w:jc w:val="center"/>
              <w:rPr>
                <w:rFonts w:cs="Arial"/>
              </w:rPr>
            </w:pPr>
            <w:r w:rsidRPr="00B944F1">
              <w:rPr>
                <w:rFonts w:cs="Arial"/>
              </w:rPr>
              <w:t>40</w:t>
            </w:r>
          </w:p>
        </w:tc>
      </w:tr>
      <w:tr w:rsidR="00B944F1" w14:paraId="31947AE2" w14:textId="77777777" w:rsidTr="00B944F1">
        <w:tblPrEx>
          <w:tblBorders>
            <w:top w:val="single" w:sz="2" w:space="0" w:color="auto"/>
          </w:tblBorders>
        </w:tblPrEx>
        <w:tc>
          <w:tcPr>
            <w:tcW w:w="1843" w:type="dxa"/>
            <w:tcBorders>
              <w:top w:val="single" w:sz="4" w:space="0" w:color="auto"/>
            </w:tcBorders>
            <w:tcMar>
              <w:top w:w="57" w:type="dxa"/>
              <w:bottom w:w="57" w:type="dxa"/>
            </w:tcMar>
          </w:tcPr>
          <w:p w14:paraId="121A8FDF" w14:textId="77777777" w:rsidR="00B944F1" w:rsidRPr="00B944F1" w:rsidRDefault="00B944F1">
            <w:pPr>
              <w:rPr>
                <w:rFonts w:cs="Arial"/>
                <w:color w:val="000000"/>
              </w:rPr>
            </w:pPr>
            <w:r w:rsidRPr="00B944F1">
              <w:rPr>
                <w:rFonts w:cs="Arial"/>
                <w:color w:val="000000"/>
              </w:rPr>
              <w:t>UEGNSG213B</w:t>
            </w:r>
          </w:p>
        </w:tc>
        <w:tc>
          <w:tcPr>
            <w:tcW w:w="6379" w:type="dxa"/>
            <w:tcBorders>
              <w:top w:val="single" w:sz="4" w:space="0" w:color="auto"/>
            </w:tcBorders>
            <w:tcMar>
              <w:top w:w="57" w:type="dxa"/>
              <w:bottom w:w="57" w:type="dxa"/>
            </w:tcMar>
          </w:tcPr>
          <w:p w14:paraId="200E19CF" w14:textId="77777777" w:rsidR="00B944F1" w:rsidRPr="00B944F1" w:rsidRDefault="00B944F1">
            <w:pPr>
              <w:rPr>
                <w:rFonts w:cs="Arial"/>
                <w:color w:val="000000"/>
              </w:rPr>
            </w:pPr>
            <w:r w:rsidRPr="00B944F1">
              <w:rPr>
                <w:rFonts w:cs="Arial"/>
                <w:color w:val="000000"/>
              </w:rPr>
              <w:t>Construct, lay and connect a gas distribution service to a steel main</w:t>
            </w:r>
          </w:p>
        </w:tc>
        <w:tc>
          <w:tcPr>
            <w:tcW w:w="1318" w:type="dxa"/>
            <w:tcBorders>
              <w:top w:val="single" w:sz="4" w:space="0" w:color="auto"/>
            </w:tcBorders>
            <w:tcMar>
              <w:top w:w="57" w:type="dxa"/>
              <w:bottom w:w="57" w:type="dxa"/>
            </w:tcMar>
          </w:tcPr>
          <w:p w14:paraId="5800CBBA" w14:textId="77777777" w:rsidR="00B944F1" w:rsidRPr="00B944F1" w:rsidRDefault="00B944F1">
            <w:pPr>
              <w:jc w:val="center"/>
              <w:rPr>
                <w:rFonts w:cs="Arial"/>
              </w:rPr>
            </w:pPr>
            <w:r w:rsidRPr="00B944F1">
              <w:rPr>
                <w:rFonts w:cs="Arial"/>
              </w:rPr>
              <w:t>40</w:t>
            </w:r>
          </w:p>
        </w:tc>
      </w:tr>
      <w:tr w:rsidR="00BA2B85" w14:paraId="4B589EAC" w14:textId="77777777" w:rsidTr="00BA2B85">
        <w:tblPrEx>
          <w:tblBorders>
            <w:top w:val="single" w:sz="2" w:space="0" w:color="auto"/>
          </w:tblBorders>
        </w:tblPrEx>
        <w:tc>
          <w:tcPr>
            <w:tcW w:w="1843" w:type="dxa"/>
            <w:tcBorders>
              <w:top w:val="single" w:sz="4" w:space="0" w:color="auto"/>
            </w:tcBorders>
            <w:tcMar>
              <w:top w:w="57" w:type="dxa"/>
              <w:bottom w:w="57" w:type="dxa"/>
            </w:tcMar>
          </w:tcPr>
          <w:p w14:paraId="283B018D" w14:textId="77777777" w:rsidR="00BA2B85" w:rsidRPr="001176A7" w:rsidRDefault="00BA2B85">
            <w:pPr>
              <w:rPr>
                <w:rFonts w:cs="Arial"/>
              </w:rPr>
            </w:pPr>
            <w:r w:rsidRPr="001176A7">
              <w:rPr>
                <w:rFonts w:cs="Arial"/>
              </w:rPr>
              <w:t>UEGNSG216A</w:t>
            </w:r>
          </w:p>
        </w:tc>
        <w:tc>
          <w:tcPr>
            <w:tcW w:w="6379" w:type="dxa"/>
            <w:tcBorders>
              <w:top w:val="single" w:sz="4" w:space="0" w:color="auto"/>
            </w:tcBorders>
            <w:tcMar>
              <w:top w:w="57" w:type="dxa"/>
              <w:bottom w:w="57" w:type="dxa"/>
            </w:tcMar>
            <w:vAlign w:val="bottom"/>
          </w:tcPr>
          <w:p w14:paraId="7AB742B4" w14:textId="77777777" w:rsidR="00BA2B85" w:rsidRPr="001176A7" w:rsidRDefault="00BA2B85">
            <w:pPr>
              <w:rPr>
                <w:rFonts w:cs="Arial"/>
              </w:rPr>
            </w:pPr>
            <w:r w:rsidRPr="001176A7">
              <w:rPr>
                <w:rFonts w:cs="Arial"/>
              </w:rPr>
              <w:t>Commission or decommission gas distribution pipelines</w:t>
            </w:r>
          </w:p>
        </w:tc>
        <w:tc>
          <w:tcPr>
            <w:tcW w:w="1318" w:type="dxa"/>
            <w:tcBorders>
              <w:top w:val="single" w:sz="4" w:space="0" w:color="auto"/>
            </w:tcBorders>
            <w:tcMar>
              <w:top w:w="57" w:type="dxa"/>
              <w:bottom w:w="57" w:type="dxa"/>
            </w:tcMar>
          </w:tcPr>
          <w:p w14:paraId="6386F457" w14:textId="77777777" w:rsidR="00BA2B85" w:rsidRPr="00B944F1" w:rsidRDefault="00A778ED" w:rsidP="00A778ED">
            <w:pPr>
              <w:jc w:val="center"/>
              <w:rPr>
                <w:rFonts w:cs="Arial"/>
              </w:rPr>
            </w:pPr>
            <w:r w:rsidRPr="00B944F1">
              <w:rPr>
                <w:rFonts w:cs="Arial"/>
              </w:rPr>
              <w:t>100</w:t>
            </w:r>
          </w:p>
        </w:tc>
      </w:tr>
      <w:tr w:rsidR="00BA2B85" w14:paraId="201E8D29" w14:textId="77777777" w:rsidTr="00BA2B85">
        <w:tblPrEx>
          <w:tblBorders>
            <w:top w:val="single" w:sz="2" w:space="0" w:color="auto"/>
          </w:tblBorders>
        </w:tblPrEx>
        <w:tc>
          <w:tcPr>
            <w:tcW w:w="1843" w:type="dxa"/>
            <w:tcBorders>
              <w:top w:val="single" w:sz="4" w:space="0" w:color="auto"/>
            </w:tcBorders>
            <w:tcMar>
              <w:top w:w="57" w:type="dxa"/>
              <w:bottom w:w="57" w:type="dxa"/>
            </w:tcMar>
          </w:tcPr>
          <w:p w14:paraId="21CC09FF" w14:textId="77777777" w:rsidR="00BA2B85" w:rsidRPr="001176A7" w:rsidRDefault="00BA2B85">
            <w:pPr>
              <w:rPr>
                <w:rFonts w:cs="Arial"/>
              </w:rPr>
            </w:pPr>
            <w:r w:rsidRPr="001176A7">
              <w:rPr>
                <w:rFonts w:cs="Arial"/>
              </w:rPr>
              <w:t>UEGNSG217A</w:t>
            </w:r>
          </w:p>
        </w:tc>
        <w:tc>
          <w:tcPr>
            <w:tcW w:w="6379" w:type="dxa"/>
            <w:tcBorders>
              <w:top w:val="single" w:sz="4" w:space="0" w:color="auto"/>
            </w:tcBorders>
            <w:tcMar>
              <w:top w:w="57" w:type="dxa"/>
              <w:bottom w:w="57" w:type="dxa"/>
            </w:tcMar>
            <w:vAlign w:val="bottom"/>
          </w:tcPr>
          <w:p w14:paraId="2BA8497D" w14:textId="77777777" w:rsidR="00BA2B85" w:rsidRPr="001176A7" w:rsidRDefault="00BA2B85">
            <w:pPr>
              <w:rPr>
                <w:rFonts w:cs="Arial"/>
              </w:rPr>
            </w:pPr>
            <w:r w:rsidRPr="001176A7">
              <w:rPr>
                <w:rFonts w:cs="Arial"/>
              </w:rPr>
              <w:t>Launch and recover PIGs in a gas distribution pipeline</w:t>
            </w:r>
          </w:p>
        </w:tc>
        <w:tc>
          <w:tcPr>
            <w:tcW w:w="1318" w:type="dxa"/>
            <w:tcBorders>
              <w:top w:val="single" w:sz="4" w:space="0" w:color="auto"/>
            </w:tcBorders>
            <w:tcMar>
              <w:top w:w="57" w:type="dxa"/>
              <w:bottom w:w="57" w:type="dxa"/>
            </w:tcMar>
          </w:tcPr>
          <w:p w14:paraId="72180FAE" w14:textId="77777777" w:rsidR="00BA2B85" w:rsidRPr="00B944F1" w:rsidRDefault="00A778ED" w:rsidP="00A778ED">
            <w:pPr>
              <w:jc w:val="center"/>
              <w:rPr>
                <w:rFonts w:cs="Arial"/>
              </w:rPr>
            </w:pPr>
            <w:r w:rsidRPr="00B944F1">
              <w:rPr>
                <w:rFonts w:cs="Arial"/>
              </w:rPr>
              <w:t>80</w:t>
            </w:r>
          </w:p>
        </w:tc>
      </w:tr>
      <w:tr w:rsidR="00BA2B85" w14:paraId="6B6CB8A6" w14:textId="77777777" w:rsidTr="00BA2B85">
        <w:tblPrEx>
          <w:tblBorders>
            <w:top w:val="single" w:sz="2" w:space="0" w:color="auto"/>
          </w:tblBorders>
        </w:tblPrEx>
        <w:tc>
          <w:tcPr>
            <w:tcW w:w="1843" w:type="dxa"/>
            <w:tcBorders>
              <w:top w:val="single" w:sz="4" w:space="0" w:color="auto"/>
            </w:tcBorders>
            <w:tcMar>
              <w:top w:w="57" w:type="dxa"/>
              <w:bottom w:w="57" w:type="dxa"/>
            </w:tcMar>
          </w:tcPr>
          <w:p w14:paraId="4F1A169D" w14:textId="77777777" w:rsidR="00BA2B85" w:rsidRPr="001176A7" w:rsidRDefault="00BA2B85">
            <w:pPr>
              <w:rPr>
                <w:rFonts w:cs="Arial"/>
              </w:rPr>
            </w:pPr>
            <w:r w:rsidRPr="001176A7">
              <w:rPr>
                <w:rFonts w:cs="Arial"/>
              </w:rPr>
              <w:t>UEGNSG218A</w:t>
            </w:r>
          </w:p>
        </w:tc>
        <w:tc>
          <w:tcPr>
            <w:tcW w:w="6379" w:type="dxa"/>
            <w:tcBorders>
              <w:top w:val="single" w:sz="4" w:space="0" w:color="auto"/>
            </w:tcBorders>
            <w:tcMar>
              <w:top w:w="57" w:type="dxa"/>
              <w:bottom w:w="57" w:type="dxa"/>
            </w:tcMar>
            <w:vAlign w:val="bottom"/>
          </w:tcPr>
          <w:p w14:paraId="36E27222" w14:textId="77777777" w:rsidR="00BA2B85" w:rsidRPr="001176A7" w:rsidRDefault="00BA2B85">
            <w:pPr>
              <w:rPr>
                <w:rFonts w:cs="Arial"/>
              </w:rPr>
            </w:pPr>
            <w:r w:rsidRPr="001176A7">
              <w:rPr>
                <w:rFonts w:cs="Arial"/>
              </w:rPr>
              <w:t>Carry out surveillance on gas distribution assets</w:t>
            </w:r>
          </w:p>
        </w:tc>
        <w:tc>
          <w:tcPr>
            <w:tcW w:w="1318" w:type="dxa"/>
            <w:tcBorders>
              <w:top w:val="single" w:sz="4" w:space="0" w:color="auto"/>
            </w:tcBorders>
            <w:tcMar>
              <w:top w:w="57" w:type="dxa"/>
              <w:bottom w:w="57" w:type="dxa"/>
            </w:tcMar>
          </w:tcPr>
          <w:p w14:paraId="284147D0" w14:textId="77777777" w:rsidR="00BA2B85" w:rsidRPr="00B944F1" w:rsidRDefault="00A778ED" w:rsidP="00A778ED">
            <w:pPr>
              <w:jc w:val="center"/>
              <w:rPr>
                <w:rFonts w:cs="Arial"/>
              </w:rPr>
            </w:pPr>
            <w:r w:rsidRPr="00B944F1">
              <w:rPr>
                <w:rFonts w:cs="Arial"/>
              </w:rPr>
              <w:t>100</w:t>
            </w:r>
          </w:p>
        </w:tc>
      </w:tr>
      <w:tr w:rsidR="00BA2B85" w14:paraId="3D7F9DB5" w14:textId="77777777" w:rsidTr="00BA2B85">
        <w:tblPrEx>
          <w:tblBorders>
            <w:top w:val="single" w:sz="2" w:space="0" w:color="auto"/>
          </w:tblBorders>
        </w:tblPrEx>
        <w:tc>
          <w:tcPr>
            <w:tcW w:w="1843" w:type="dxa"/>
            <w:tcBorders>
              <w:top w:val="single" w:sz="4" w:space="0" w:color="auto"/>
            </w:tcBorders>
            <w:tcMar>
              <w:top w:w="57" w:type="dxa"/>
              <w:bottom w:w="57" w:type="dxa"/>
            </w:tcMar>
          </w:tcPr>
          <w:p w14:paraId="44F49A16" w14:textId="77777777" w:rsidR="00BA2B85" w:rsidRPr="001176A7" w:rsidRDefault="00BA2B85">
            <w:pPr>
              <w:rPr>
                <w:rFonts w:cs="Arial"/>
              </w:rPr>
            </w:pPr>
            <w:r w:rsidRPr="001176A7">
              <w:rPr>
                <w:rFonts w:cs="Arial"/>
              </w:rPr>
              <w:t>UEGNSG219A</w:t>
            </w:r>
          </w:p>
        </w:tc>
        <w:tc>
          <w:tcPr>
            <w:tcW w:w="6379" w:type="dxa"/>
            <w:tcBorders>
              <w:top w:val="single" w:sz="4" w:space="0" w:color="auto"/>
            </w:tcBorders>
            <w:tcMar>
              <w:top w:w="57" w:type="dxa"/>
              <w:bottom w:w="57" w:type="dxa"/>
            </w:tcMar>
            <w:vAlign w:val="bottom"/>
          </w:tcPr>
          <w:p w14:paraId="76C8197A" w14:textId="77777777" w:rsidR="00BA2B85" w:rsidRPr="001176A7" w:rsidRDefault="00BA2B85">
            <w:pPr>
              <w:rPr>
                <w:rFonts w:cs="Arial"/>
              </w:rPr>
            </w:pPr>
            <w:r w:rsidRPr="001176A7">
              <w:rPr>
                <w:rFonts w:cs="Arial"/>
              </w:rPr>
              <w:t>Conduct excavations in the utilities industry</w:t>
            </w:r>
          </w:p>
        </w:tc>
        <w:tc>
          <w:tcPr>
            <w:tcW w:w="1318" w:type="dxa"/>
            <w:tcBorders>
              <w:top w:val="single" w:sz="4" w:space="0" w:color="auto"/>
            </w:tcBorders>
            <w:tcMar>
              <w:top w:w="57" w:type="dxa"/>
              <w:bottom w:w="57" w:type="dxa"/>
            </w:tcMar>
          </w:tcPr>
          <w:p w14:paraId="75865534" w14:textId="77777777" w:rsidR="00BA2B85" w:rsidRPr="00B944F1" w:rsidRDefault="00A778ED" w:rsidP="00A778ED">
            <w:pPr>
              <w:jc w:val="center"/>
              <w:rPr>
                <w:rFonts w:cs="Arial"/>
              </w:rPr>
            </w:pPr>
            <w:r w:rsidRPr="00B944F1">
              <w:rPr>
                <w:rFonts w:cs="Arial"/>
              </w:rPr>
              <w:t>40</w:t>
            </w:r>
          </w:p>
        </w:tc>
      </w:tr>
      <w:tr w:rsidR="00BA2B85" w14:paraId="0D783FA7" w14:textId="77777777" w:rsidTr="00BA2B85">
        <w:tblPrEx>
          <w:tblBorders>
            <w:top w:val="single" w:sz="2" w:space="0" w:color="auto"/>
          </w:tblBorders>
        </w:tblPrEx>
        <w:tc>
          <w:tcPr>
            <w:tcW w:w="1843" w:type="dxa"/>
            <w:tcBorders>
              <w:top w:val="single" w:sz="4" w:space="0" w:color="auto"/>
            </w:tcBorders>
            <w:tcMar>
              <w:top w:w="57" w:type="dxa"/>
              <w:bottom w:w="57" w:type="dxa"/>
            </w:tcMar>
          </w:tcPr>
          <w:p w14:paraId="63D1FF4B" w14:textId="77777777" w:rsidR="00BA2B85" w:rsidRPr="001176A7" w:rsidRDefault="00BA2B85">
            <w:pPr>
              <w:rPr>
                <w:rFonts w:cs="Arial"/>
              </w:rPr>
            </w:pPr>
            <w:r w:rsidRPr="001176A7">
              <w:rPr>
                <w:rFonts w:cs="Arial"/>
              </w:rPr>
              <w:t>UEGNSG220A</w:t>
            </w:r>
          </w:p>
        </w:tc>
        <w:tc>
          <w:tcPr>
            <w:tcW w:w="6379" w:type="dxa"/>
            <w:tcBorders>
              <w:top w:val="single" w:sz="4" w:space="0" w:color="auto"/>
            </w:tcBorders>
            <w:tcMar>
              <w:top w:w="57" w:type="dxa"/>
              <w:bottom w:w="57" w:type="dxa"/>
            </w:tcMar>
            <w:vAlign w:val="bottom"/>
          </w:tcPr>
          <w:p w14:paraId="0A3BD896" w14:textId="77777777" w:rsidR="00BA2B85" w:rsidRPr="001176A7" w:rsidRDefault="00BA2B85">
            <w:pPr>
              <w:rPr>
                <w:rFonts w:cs="Arial"/>
              </w:rPr>
            </w:pPr>
            <w:r w:rsidRPr="001176A7">
              <w:rPr>
                <w:rFonts w:cs="Arial"/>
              </w:rPr>
              <w:t>Construct and lay Polyethylene gas distribution mains</w:t>
            </w:r>
          </w:p>
        </w:tc>
        <w:tc>
          <w:tcPr>
            <w:tcW w:w="1318" w:type="dxa"/>
            <w:tcBorders>
              <w:top w:val="single" w:sz="4" w:space="0" w:color="auto"/>
            </w:tcBorders>
            <w:tcMar>
              <w:top w:w="57" w:type="dxa"/>
              <w:bottom w:w="57" w:type="dxa"/>
            </w:tcMar>
          </w:tcPr>
          <w:p w14:paraId="34F09B08" w14:textId="77777777" w:rsidR="00BA2B85" w:rsidRPr="00B944F1" w:rsidRDefault="00A778ED" w:rsidP="00A778ED">
            <w:pPr>
              <w:jc w:val="center"/>
              <w:rPr>
                <w:rFonts w:cs="Arial"/>
              </w:rPr>
            </w:pPr>
            <w:r w:rsidRPr="00B944F1">
              <w:rPr>
                <w:rFonts w:cs="Arial"/>
              </w:rPr>
              <w:t>60</w:t>
            </w:r>
          </w:p>
        </w:tc>
      </w:tr>
      <w:tr w:rsidR="00BA2B85" w14:paraId="16459343" w14:textId="77777777" w:rsidTr="00BA2B85">
        <w:tblPrEx>
          <w:tblBorders>
            <w:top w:val="single" w:sz="2" w:space="0" w:color="auto"/>
          </w:tblBorders>
        </w:tblPrEx>
        <w:tc>
          <w:tcPr>
            <w:tcW w:w="1843" w:type="dxa"/>
            <w:tcBorders>
              <w:top w:val="single" w:sz="4" w:space="0" w:color="auto"/>
            </w:tcBorders>
            <w:tcMar>
              <w:top w:w="57" w:type="dxa"/>
              <w:bottom w:w="57" w:type="dxa"/>
            </w:tcMar>
          </w:tcPr>
          <w:p w14:paraId="592E908E" w14:textId="77777777" w:rsidR="00BA2B85" w:rsidRPr="001176A7" w:rsidRDefault="00BA2B85">
            <w:pPr>
              <w:rPr>
                <w:rFonts w:cs="Arial"/>
              </w:rPr>
            </w:pPr>
            <w:r w:rsidRPr="001176A7">
              <w:rPr>
                <w:rFonts w:cs="Arial"/>
              </w:rPr>
              <w:t>UEGNSG221A</w:t>
            </w:r>
          </w:p>
        </w:tc>
        <w:tc>
          <w:tcPr>
            <w:tcW w:w="6379" w:type="dxa"/>
            <w:tcBorders>
              <w:top w:val="single" w:sz="4" w:space="0" w:color="auto"/>
            </w:tcBorders>
            <w:tcMar>
              <w:top w:w="57" w:type="dxa"/>
              <w:bottom w:w="57" w:type="dxa"/>
            </w:tcMar>
            <w:vAlign w:val="bottom"/>
          </w:tcPr>
          <w:p w14:paraId="6A6C7BD6" w14:textId="77777777" w:rsidR="00BA2B85" w:rsidRPr="001176A7" w:rsidRDefault="00BA2B85">
            <w:pPr>
              <w:rPr>
                <w:rFonts w:cs="Arial"/>
              </w:rPr>
            </w:pPr>
            <w:r w:rsidRPr="001176A7">
              <w:rPr>
                <w:rFonts w:cs="Arial"/>
              </w:rPr>
              <w:t>First on site response to gas pipeline emergencies</w:t>
            </w:r>
          </w:p>
        </w:tc>
        <w:tc>
          <w:tcPr>
            <w:tcW w:w="1318" w:type="dxa"/>
            <w:tcBorders>
              <w:top w:val="single" w:sz="4" w:space="0" w:color="auto"/>
            </w:tcBorders>
            <w:tcMar>
              <w:top w:w="57" w:type="dxa"/>
              <w:bottom w:w="57" w:type="dxa"/>
            </w:tcMar>
          </w:tcPr>
          <w:p w14:paraId="5ED7C24B" w14:textId="77777777" w:rsidR="00BA2B85" w:rsidRPr="00B944F1" w:rsidRDefault="00A778ED" w:rsidP="00A778ED">
            <w:pPr>
              <w:jc w:val="center"/>
              <w:rPr>
                <w:rFonts w:cs="Arial"/>
              </w:rPr>
            </w:pPr>
            <w:r w:rsidRPr="00B944F1">
              <w:rPr>
                <w:rFonts w:cs="Arial"/>
              </w:rPr>
              <w:t>80</w:t>
            </w:r>
          </w:p>
        </w:tc>
      </w:tr>
      <w:tr w:rsidR="00BA2B85" w14:paraId="4A78015C" w14:textId="77777777" w:rsidTr="00BA2B85">
        <w:tblPrEx>
          <w:tblBorders>
            <w:top w:val="single" w:sz="2" w:space="0" w:color="auto"/>
          </w:tblBorders>
        </w:tblPrEx>
        <w:tc>
          <w:tcPr>
            <w:tcW w:w="1843" w:type="dxa"/>
            <w:tcBorders>
              <w:top w:val="single" w:sz="4" w:space="0" w:color="auto"/>
            </w:tcBorders>
            <w:tcMar>
              <w:top w:w="57" w:type="dxa"/>
              <w:bottom w:w="57" w:type="dxa"/>
            </w:tcMar>
          </w:tcPr>
          <w:p w14:paraId="062F26EB" w14:textId="77777777" w:rsidR="00BA2B85" w:rsidRPr="001176A7" w:rsidRDefault="00BA2B85">
            <w:pPr>
              <w:rPr>
                <w:rFonts w:cs="Arial"/>
              </w:rPr>
            </w:pPr>
            <w:r w:rsidRPr="001176A7">
              <w:rPr>
                <w:rFonts w:cs="Arial"/>
              </w:rPr>
              <w:t>UEGNSG222A</w:t>
            </w:r>
          </w:p>
        </w:tc>
        <w:tc>
          <w:tcPr>
            <w:tcW w:w="6379" w:type="dxa"/>
            <w:tcBorders>
              <w:top w:val="single" w:sz="4" w:space="0" w:color="auto"/>
            </w:tcBorders>
            <w:tcMar>
              <w:top w:w="57" w:type="dxa"/>
              <w:bottom w:w="57" w:type="dxa"/>
            </w:tcMar>
            <w:vAlign w:val="bottom"/>
          </w:tcPr>
          <w:p w14:paraId="59F4B3FA" w14:textId="77777777" w:rsidR="00BA2B85" w:rsidRPr="001176A7" w:rsidRDefault="00BA2B85">
            <w:pPr>
              <w:rPr>
                <w:rFonts w:cs="Arial"/>
              </w:rPr>
            </w:pPr>
            <w:r w:rsidRPr="001176A7">
              <w:rPr>
                <w:rFonts w:cs="Arial"/>
              </w:rPr>
              <w:t>Construct and lay nylon or PVC gas distribution mains</w:t>
            </w:r>
          </w:p>
        </w:tc>
        <w:tc>
          <w:tcPr>
            <w:tcW w:w="1318" w:type="dxa"/>
            <w:tcBorders>
              <w:top w:val="single" w:sz="4" w:space="0" w:color="auto"/>
            </w:tcBorders>
            <w:tcMar>
              <w:top w:w="57" w:type="dxa"/>
              <w:bottom w:w="57" w:type="dxa"/>
            </w:tcMar>
          </w:tcPr>
          <w:p w14:paraId="1BA956EA" w14:textId="77777777" w:rsidR="00BA2B85" w:rsidRPr="00B944F1" w:rsidRDefault="00787C27" w:rsidP="00A778ED">
            <w:pPr>
              <w:jc w:val="center"/>
              <w:rPr>
                <w:rFonts w:cs="Arial"/>
              </w:rPr>
            </w:pPr>
            <w:r>
              <w:rPr>
                <w:rFonts w:cs="Arial"/>
              </w:rPr>
              <w:t>6</w:t>
            </w:r>
            <w:r w:rsidR="00A778ED" w:rsidRPr="00B944F1">
              <w:rPr>
                <w:rFonts w:cs="Arial"/>
              </w:rPr>
              <w:t>0</w:t>
            </w:r>
          </w:p>
        </w:tc>
      </w:tr>
      <w:tr w:rsidR="00BA2B85" w14:paraId="7F619B65" w14:textId="77777777" w:rsidTr="00BA2B85">
        <w:tblPrEx>
          <w:tblBorders>
            <w:top w:val="single" w:sz="2" w:space="0" w:color="auto"/>
          </w:tblBorders>
        </w:tblPrEx>
        <w:tc>
          <w:tcPr>
            <w:tcW w:w="1843" w:type="dxa"/>
            <w:tcBorders>
              <w:top w:val="single" w:sz="4" w:space="0" w:color="auto"/>
            </w:tcBorders>
            <w:tcMar>
              <w:top w:w="57" w:type="dxa"/>
              <w:bottom w:w="57" w:type="dxa"/>
            </w:tcMar>
          </w:tcPr>
          <w:p w14:paraId="78D902A8" w14:textId="77777777" w:rsidR="00BA2B85" w:rsidRPr="001176A7" w:rsidRDefault="00BA2B85">
            <w:pPr>
              <w:rPr>
                <w:rFonts w:cs="Arial"/>
              </w:rPr>
            </w:pPr>
            <w:r w:rsidRPr="001176A7">
              <w:rPr>
                <w:rFonts w:cs="Arial"/>
              </w:rPr>
              <w:t>UEGNSG223A</w:t>
            </w:r>
          </w:p>
        </w:tc>
        <w:tc>
          <w:tcPr>
            <w:tcW w:w="6379" w:type="dxa"/>
            <w:tcBorders>
              <w:top w:val="single" w:sz="4" w:space="0" w:color="auto"/>
            </w:tcBorders>
            <w:tcMar>
              <w:top w:w="57" w:type="dxa"/>
              <w:bottom w:w="57" w:type="dxa"/>
            </w:tcMar>
            <w:vAlign w:val="bottom"/>
          </w:tcPr>
          <w:p w14:paraId="3847D7E0" w14:textId="77777777" w:rsidR="00BA2B85" w:rsidRPr="001176A7" w:rsidRDefault="00BA2B85">
            <w:pPr>
              <w:rPr>
                <w:rFonts w:cs="Arial"/>
              </w:rPr>
            </w:pPr>
            <w:r w:rsidRPr="001176A7">
              <w:rPr>
                <w:rFonts w:cs="Arial"/>
              </w:rPr>
              <w:t>Construct and lay steel gas distribution mains</w:t>
            </w:r>
          </w:p>
        </w:tc>
        <w:tc>
          <w:tcPr>
            <w:tcW w:w="1318" w:type="dxa"/>
            <w:tcBorders>
              <w:top w:val="single" w:sz="4" w:space="0" w:color="auto"/>
            </w:tcBorders>
            <w:tcMar>
              <w:top w:w="57" w:type="dxa"/>
              <w:bottom w:w="57" w:type="dxa"/>
            </w:tcMar>
          </w:tcPr>
          <w:p w14:paraId="373174FB" w14:textId="77777777" w:rsidR="00BA2B85" w:rsidRPr="00B944F1" w:rsidRDefault="00A778ED" w:rsidP="00A778ED">
            <w:pPr>
              <w:jc w:val="center"/>
              <w:rPr>
                <w:rFonts w:cs="Arial"/>
              </w:rPr>
            </w:pPr>
            <w:r w:rsidRPr="00B944F1">
              <w:rPr>
                <w:rFonts w:cs="Arial"/>
              </w:rPr>
              <w:t>60</w:t>
            </w:r>
          </w:p>
        </w:tc>
      </w:tr>
      <w:tr w:rsidR="00BA2B85" w14:paraId="678DE754" w14:textId="77777777" w:rsidTr="00BA2B85">
        <w:tblPrEx>
          <w:tblBorders>
            <w:top w:val="single" w:sz="2" w:space="0" w:color="auto"/>
          </w:tblBorders>
        </w:tblPrEx>
        <w:tc>
          <w:tcPr>
            <w:tcW w:w="1843" w:type="dxa"/>
            <w:tcBorders>
              <w:top w:val="single" w:sz="4" w:space="0" w:color="auto"/>
            </w:tcBorders>
            <w:tcMar>
              <w:top w:w="57" w:type="dxa"/>
              <w:bottom w:w="57" w:type="dxa"/>
            </w:tcMar>
          </w:tcPr>
          <w:p w14:paraId="5E936634" w14:textId="77777777" w:rsidR="00BA2B85" w:rsidRPr="001176A7" w:rsidRDefault="00BA2B85">
            <w:pPr>
              <w:rPr>
                <w:rFonts w:cs="Arial"/>
              </w:rPr>
            </w:pPr>
            <w:r w:rsidRPr="001176A7">
              <w:rPr>
                <w:rFonts w:cs="Arial"/>
              </w:rPr>
              <w:t>UEGNSG224A</w:t>
            </w:r>
          </w:p>
        </w:tc>
        <w:tc>
          <w:tcPr>
            <w:tcW w:w="6379" w:type="dxa"/>
            <w:tcBorders>
              <w:top w:val="single" w:sz="4" w:space="0" w:color="auto"/>
            </w:tcBorders>
            <w:tcMar>
              <w:top w:w="57" w:type="dxa"/>
              <w:bottom w:w="57" w:type="dxa"/>
            </w:tcMar>
            <w:vAlign w:val="bottom"/>
          </w:tcPr>
          <w:p w14:paraId="57C4C41D" w14:textId="77777777" w:rsidR="00BA2B85" w:rsidRPr="001176A7" w:rsidRDefault="00BA2B85">
            <w:pPr>
              <w:rPr>
                <w:rFonts w:cs="Arial"/>
              </w:rPr>
            </w:pPr>
            <w:r w:rsidRPr="001176A7">
              <w:rPr>
                <w:rFonts w:cs="Arial"/>
              </w:rPr>
              <w:t>Construct and lay copper and stainless steel gas distribution pipelines</w:t>
            </w:r>
          </w:p>
        </w:tc>
        <w:tc>
          <w:tcPr>
            <w:tcW w:w="1318" w:type="dxa"/>
            <w:tcBorders>
              <w:top w:val="single" w:sz="4" w:space="0" w:color="auto"/>
            </w:tcBorders>
            <w:tcMar>
              <w:top w:w="57" w:type="dxa"/>
              <w:bottom w:w="57" w:type="dxa"/>
            </w:tcMar>
          </w:tcPr>
          <w:p w14:paraId="32A4639A" w14:textId="77777777" w:rsidR="00BA2B85" w:rsidRPr="00B944F1" w:rsidRDefault="00A778ED" w:rsidP="00A778ED">
            <w:pPr>
              <w:jc w:val="center"/>
              <w:rPr>
                <w:rFonts w:cs="Arial"/>
              </w:rPr>
            </w:pPr>
            <w:r w:rsidRPr="00B944F1">
              <w:rPr>
                <w:rFonts w:cs="Arial"/>
              </w:rPr>
              <w:t>60</w:t>
            </w:r>
          </w:p>
        </w:tc>
      </w:tr>
      <w:tr w:rsidR="00BA2B85" w14:paraId="79359057" w14:textId="77777777" w:rsidTr="00BA2B85">
        <w:tblPrEx>
          <w:tblBorders>
            <w:top w:val="single" w:sz="2" w:space="0" w:color="auto"/>
          </w:tblBorders>
        </w:tblPrEx>
        <w:tc>
          <w:tcPr>
            <w:tcW w:w="1843" w:type="dxa"/>
            <w:tcBorders>
              <w:top w:val="single" w:sz="4" w:space="0" w:color="auto"/>
            </w:tcBorders>
            <w:tcMar>
              <w:top w:w="57" w:type="dxa"/>
              <w:bottom w:w="57" w:type="dxa"/>
            </w:tcMar>
          </w:tcPr>
          <w:p w14:paraId="49F0804B" w14:textId="77777777" w:rsidR="00BA2B85" w:rsidRPr="001176A7" w:rsidRDefault="00BA2B85">
            <w:pPr>
              <w:rPr>
                <w:rFonts w:cs="Arial"/>
              </w:rPr>
            </w:pPr>
            <w:r w:rsidRPr="001176A7">
              <w:rPr>
                <w:rFonts w:cs="Arial"/>
              </w:rPr>
              <w:t>UEGNSG225A</w:t>
            </w:r>
          </w:p>
        </w:tc>
        <w:tc>
          <w:tcPr>
            <w:tcW w:w="6379" w:type="dxa"/>
            <w:tcBorders>
              <w:top w:val="single" w:sz="4" w:space="0" w:color="auto"/>
            </w:tcBorders>
            <w:tcMar>
              <w:top w:w="57" w:type="dxa"/>
              <w:bottom w:w="57" w:type="dxa"/>
            </w:tcMar>
            <w:vAlign w:val="bottom"/>
          </w:tcPr>
          <w:p w14:paraId="2A76A3F9" w14:textId="77777777" w:rsidR="00BA2B85" w:rsidRPr="001176A7" w:rsidRDefault="00BA2B85">
            <w:pPr>
              <w:rPr>
                <w:rFonts w:cs="Arial"/>
              </w:rPr>
            </w:pPr>
            <w:r w:rsidRPr="001176A7">
              <w:rPr>
                <w:rFonts w:cs="Arial"/>
              </w:rPr>
              <w:t>Perform routine maintenance on distribution pipeline facilities and equipment</w:t>
            </w:r>
          </w:p>
        </w:tc>
        <w:tc>
          <w:tcPr>
            <w:tcW w:w="1318" w:type="dxa"/>
            <w:tcBorders>
              <w:top w:val="single" w:sz="4" w:space="0" w:color="auto"/>
            </w:tcBorders>
            <w:tcMar>
              <w:top w:w="57" w:type="dxa"/>
              <w:bottom w:w="57" w:type="dxa"/>
            </w:tcMar>
          </w:tcPr>
          <w:p w14:paraId="247D626C" w14:textId="77777777" w:rsidR="00BA2B85" w:rsidRPr="00B944F1" w:rsidRDefault="00A778ED" w:rsidP="00A778ED">
            <w:pPr>
              <w:jc w:val="center"/>
              <w:rPr>
                <w:rFonts w:cs="Arial"/>
              </w:rPr>
            </w:pPr>
            <w:r w:rsidRPr="00B944F1">
              <w:rPr>
                <w:rFonts w:cs="Arial"/>
              </w:rPr>
              <w:t>100</w:t>
            </w:r>
          </w:p>
        </w:tc>
      </w:tr>
      <w:tr w:rsidR="00BA2B85" w14:paraId="6488C3F5"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16EF41E9" w14:textId="77777777" w:rsidR="00BA2B85" w:rsidRPr="001176A7" w:rsidRDefault="00BA2B85">
            <w:pPr>
              <w:rPr>
                <w:rFonts w:cs="Arial"/>
              </w:rPr>
            </w:pPr>
            <w:r w:rsidRPr="001176A7">
              <w:rPr>
                <w:rFonts w:cs="Arial"/>
              </w:rPr>
              <w:t>UEGNSG226A</w:t>
            </w:r>
          </w:p>
        </w:tc>
        <w:tc>
          <w:tcPr>
            <w:tcW w:w="6379" w:type="dxa"/>
            <w:tcBorders>
              <w:top w:val="single" w:sz="4" w:space="0" w:color="auto"/>
            </w:tcBorders>
            <w:tcMar>
              <w:top w:w="57" w:type="dxa"/>
              <w:bottom w:w="57" w:type="dxa"/>
            </w:tcMar>
          </w:tcPr>
          <w:p w14:paraId="73C03520" w14:textId="77777777" w:rsidR="00BA2B85" w:rsidRPr="001176A7" w:rsidRDefault="00BA2B85" w:rsidP="00BF6AD4">
            <w:pPr>
              <w:rPr>
                <w:rFonts w:cs="Arial"/>
              </w:rPr>
            </w:pPr>
            <w:r w:rsidRPr="001176A7">
              <w:rPr>
                <w:rFonts w:cs="Arial"/>
              </w:rPr>
              <w:t>Assist with the construction, laying and connection of gas distribution services to mains</w:t>
            </w:r>
          </w:p>
        </w:tc>
        <w:tc>
          <w:tcPr>
            <w:tcW w:w="1318" w:type="dxa"/>
            <w:tcBorders>
              <w:top w:val="single" w:sz="4" w:space="0" w:color="auto"/>
            </w:tcBorders>
            <w:tcMar>
              <w:top w:w="57" w:type="dxa"/>
              <w:bottom w:w="57" w:type="dxa"/>
            </w:tcMar>
          </w:tcPr>
          <w:p w14:paraId="2FC2F048" w14:textId="77777777" w:rsidR="00BA2B85" w:rsidRPr="00B944F1" w:rsidRDefault="00A778ED" w:rsidP="00A778ED">
            <w:pPr>
              <w:jc w:val="center"/>
            </w:pPr>
            <w:r w:rsidRPr="00B944F1">
              <w:t>40</w:t>
            </w:r>
          </w:p>
        </w:tc>
      </w:tr>
      <w:tr w:rsidR="00BA2B85" w14:paraId="1E43D1CA"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6DD28AFB" w14:textId="77777777" w:rsidR="00BA2B85" w:rsidRPr="001176A7" w:rsidRDefault="00BA2B85">
            <w:pPr>
              <w:rPr>
                <w:rFonts w:cs="Arial"/>
              </w:rPr>
            </w:pPr>
            <w:r w:rsidRPr="001176A7">
              <w:rPr>
                <w:rFonts w:cs="Arial"/>
              </w:rPr>
              <w:t>UEGNSG227A</w:t>
            </w:r>
          </w:p>
        </w:tc>
        <w:tc>
          <w:tcPr>
            <w:tcW w:w="6379" w:type="dxa"/>
            <w:tcBorders>
              <w:top w:val="single" w:sz="4" w:space="0" w:color="auto"/>
            </w:tcBorders>
            <w:tcMar>
              <w:top w:w="57" w:type="dxa"/>
              <w:bottom w:w="57" w:type="dxa"/>
            </w:tcMar>
          </w:tcPr>
          <w:p w14:paraId="412ABE7D" w14:textId="77777777" w:rsidR="00BA2B85" w:rsidRPr="001176A7" w:rsidRDefault="00BA2B85">
            <w:pPr>
              <w:rPr>
                <w:rFonts w:cs="Arial"/>
              </w:rPr>
            </w:pPr>
            <w:r w:rsidRPr="001176A7">
              <w:rPr>
                <w:rFonts w:cs="Arial"/>
              </w:rPr>
              <w:t>Assist with the construction and laying of gas distribution mains</w:t>
            </w:r>
          </w:p>
        </w:tc>
        <w:tc>
          <w:tcPr>
            <w:tcW w:w="1318" w:type="dxa"/>
            <w:tcBorders>
              <w:top w:val="single" w:sz="4" w:space="0" w:color="auto"/>
            </w:tcBorders>
            <w:tcMar>
              <w:top w:w="57" w:type="dxa"/>
              <w:bottom w:w="57" w:type="dxa"/>
            </w:tcMar>
          </w:tcPr>
          <w:p w14:paraId="1FDA8C44" w14:textId="77777777" w:rsidR="00BA2B85" w:rsidRPr="00B944F1" w:rsidRDefault="00A778ED" w:rsidP="00A778ED">
            <w:pPr>
              <w:jc w:val="center"/>
            </w:pPr>
            <w:r w:rsidRPr="00B944F1">
              <w:t>40</w:t>
            </w:r>
          </w:p>
        </w:tc>
      </w:tr>
      <w:tr w:rsidR="00BA2B85" w14:paraId="1A5C69F8"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2AD3F7FE" w14:textId="77777777" w:rsidR="00BA2B85" w:rsidRPr="001176A7" w:rsidRDefault="00BA2B85">
            <w:pPr>
              <w:rPr>
                <w:rFonts w:cs="Arial"/>
              </w:rPr>
            </w:pPr>
            <w:r w:rsidRPr="001176A7">
              <w:rPr>
                <w:rFonts w:cs="Arial"/>
              </w:rPr>
              <w:t>UEGNSG228A</w:t>
            </w:r>
          </w:p>
        </w:tc>
        <w:tc>
          <w:tcPr>
            <w:tcW w:w="6379" w:type="dxa"/>
            <w:tcBorders>
              <w:top w:val="single" w:sz="4" w:space="0" w:color="auto"/>
            </w:tcBorders>
            <w:tcMar>
              <w:top w:w="57" w:type="dxa"/>
              <w:bottom w:w="57" w:type="dxa"/>
            </w:tcMar>
          </w:tcPr>
          <w:p w14:paraId="20DD9B4D" w14:textId="77777777" w:rsidR="00BA2B85" w:rsidRPr="001176A7" w:rsidRDefault="00BA2B85">
            <w:pPr>
              <w:rPr>
                <w:rFonts w:cs="Arial"/>
              </w:rPr>
            </w:pPr>
            <w:r w:rsidRPr="001176A7">
              <w:rPr>
                <w:rFonts w:cs="Arial"/>
              </w:rPr>
              <w:t>Construct and lay large copper gas distribution pipelines</w:t>
            </w:r>
          </w:p>
        </w:tc>
        <w:tc>
          <w:tcPr>
            <w:tcW w:w="1318" w:type="dxa"/>
            <w:tcBorders>
              <w:top w:val="single" w:sz="4" w:space="0" w:color="auto"/>
            </w:tcBorders>
            <w:tcMar>
              <w:top w:w="57" w:type="dxa"/>
              <w:bottom w:w="57" w:type="dxa"/>
            </w:tcMar>
          </w:tcPr>
          <w:p w14:paraId="709B8C25" w14:textId="77777777" w:rsidR="00BA2B85" w:rsidRPr="00B944F1" w:rsidRDefault="00A778ED" w:rsidP="00A778ED">
            <w:pPr>
              <w:jc w:val="center"/>
            </w:pPr>
            <w:r w:rsidRPr="00B944F1">
              <w:t>60</w:t>
            </w:r>
          </w:p>
        </w:tc>
      </w:tr>
      <w:tr w:rsidR="00BA2B85" w14:paraId="601263D8"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665A129A" w14:textId="77777777" w:rsidR="00BA2B85" w:rsidRPr="001176A7" w:rsidRDefault="00BA2B85">
            <w:pPr>
              <w:rPr>
                <w:rFonts w:cs="Arial"/>
              </w:rPr>
            </w:pPr>
            <w:r w:rsidRPr="001176A7">
              <w:rPr>
                <w:rFonts w:cs="Arial"/>
              </w:rPr>
              <w:t>UEGNSG229A</w:t>
            </w:r>
          </w:p>
        </w:tc>
        <w:tc>
          <w:tcPr>
            <w:tcW w:w="6379" w:type="dxa"/>
            <w:tcBorders>
              <w:top w:val="single" w:sz="4" w:space="0" w:color="auto"/>
            </w:tcBorders>
            <w:tcMar>
              <w:top w:w="57" w:type="dxa"/>
              <w:bottom w:w="57" w:type="dxa"/>
            </w:tcMar>
          </w:tcPr>
          <w:p w14:paraId="28889109" w14:textId="77777777" w:rsidR="00BA2B85" w:rsidRPr="001176A7" w:rsidRDefault="00BA2B85">
            <w:pPr>
              <w:rPr>
                <w:rFonts w:cs="Arial"/>
              </w:rPr>
            </w:pPr>
            <w:r w:rsidRPr="001176A7">
              <w:rPr>
                <w:rFonts w:cs="Arial"/>
              </w:rPr>
              <w:t>Prepare simple drawings of as laid gas mains and services</w:t>
            </w:r>
          </w:p>
        </w:tc>
        <w:tc>
          <w:tcPr>
            <w:tcW w:w="1318" w:type="dxa"/>
            <w:tcBorders>
              <w:top w:val="single" w:sz="4" w:space="0" w:color="auto"/>
            </w:tcBorders>
            <w:tcMar>
              <w:top w:w="57" w:type="dxa"/>
              <w:bottom w:w="57" w:type="dxa"/>
            </w:tcMar>
          </w:tcPr>
          <w:p w14:paraId="1A30E01C" w14:textId="77777777" w:rsidR="00BA2B85" w:rsidRPr="00B944F1" w:rsidRDefault="00A778ED" w:rsidP="00A778ED">
            <w:pPr>
              <w:jc w:val="center"/>
            </w:pPr>
            <w:r w:rsidRPr="00B944F1">
              <w:t>40</w:t>
            </w:r>
          </w:p>
        </w:tc>
      </w:tr>
      <w:tr w:rsidR="00662DDA" w14:paraId="7037FEED"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3C8D2EDC" w14:textId="77777777" w:rsidR="00662DDA" w:rsidRPr="001176A7" w:rsidRDefault="00662DDA" w:rsidP="00662DDA">
            <w:r w:rsidRPr="001176A7">
              <w:t>UEGNSG305B</w:t>
            </w:r>
          </w:p>
        </w:tc>
        <w:tc>
          <w:tcPr>
            <w:tcW w:w="6379" w:type="dxa"/>
            <w:tcBorders>
              <w:top w:val="single" w:sz="4" w:space="0" w:color="auto"/>
            </w:tcBorders>
            <w:tcMar>
              <w:top w:w="57" w:type="dxa"/>
              <w:bottom w:w="57" w:type="dxa"/>
            </w:tcMar>
          </w:tcPr>
          <w:p w14:paraId="0F4B7C26" w14:textId="77777777" w:rsidR="00662DDA" w:rsidRPr="001176A7" w:rsidRDefault="00662DDA" w:rsidP="00662DDA">
            <w:r w:rsidRPr="001176A7">
              <w:t xml:space="preserve">Coordinate gas transmission pipeline repair and modifications </w:t>
            </w:r>
          </w:p>
        </w:tc>
        <w:tc>
          <w:tcPr>
            <w:tcW w:w="1318" w:type="dxa"/>
            <w:tcBorders>
              <w:top w:val="single" w:sz="4" w:space="0" w:color="auto"/>
            </w:tcBorders>
            <w:tcMar>
              <w:top w:w="57" w:type="dxa"/>
              <w:bottom w:w="57" w:type="dxa"/>
            </w:tcMar>
          </w:tcPr>
          <w:p w14:paraId="5DE6898E" w14:textId="77777777" w:rsidR="00662DDA" w:rsidRPr="00B944F1" w:rsidRDefault="00662DDA" w:rsidP="00662DDA">
            <w:pPr>
              <w:jc w:val="center"/>
            </w:pPr>
            <w:r w:rsidRPr="00B944F1">
              <w:t>80</w:t>
            </w:r>
          </w:p>
        </w:tc>
      </w:tr>
      <w:tr w:rsidR="00662DDA" w14:paraId="5D86CC3D"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2F3BAAFB" w14:textId="77777777" w:rsidR="00662DDA" w:rsidRPr="001176A7" w:rsidRDefault="00662DDA" w:rsidP="00662DDA">
            <w:r w:rsidRPr="001176A7">
              <w:t>UEGNSG308B</w:t>
            </w:r>
          </w:p>
        </w:tc>
        <w:tc>
          <w:tcPr>
            <w:tcW w:w="6379" w:type="dxa"/>
            <w:tcBorders>
              <w:top w:val="single" w:sz="4" w:space="0" w:color="auto"/>
            </w:tcBorders>
            <w:tcMar>
              <w:top w:w="57" w:type="dxa"/>
              <w:bottom w:w="57" w:type="dxa"/>
            </w:tcMar>
          </w:tcPr>
          <w:p w14:paraId="1F1B33C8" w14:textId="77777777" w:rsidR="00662DDA" w:rsidRPr="001176A7" w:rsidRDefault="00662DDA" w:rsidP="00662DDA">
            <w:r w:rsidRPr="001176A7">
              <w:t xml:space="preserve">Identify, evaluate and control threats to transmission pipelines </w:t>
            </w:r>
          </w:p>
        </w:tc>
        <w:tc>
          <w:tcPr>
            <w:tcW w:w="1318" w:type="dxa"/>
            <w:tcBorders>
              <w:top w:val="single" w:sz="4" w:space="0" w:color="auto"/>
            </w:tcBorders>
            <w:tcMar>
              <w:top w:w="57" w:type="dxa"/>
              <w:bottom w:w="57" w:type="dxa"/>
            </w:tcMar>
          </w:tcPr>
          <w:p w14:paraId="719E35E7" w14:textId="77777777" w:rsidR="00662DDA" w:rsidRPr="00B944F1" w:rsidRDefault="00662DDA" w:rsidP="00662DDA">
            <w:pPr>
              <w:jc w:val="center"/>
            </w:pPr>
            <w:r w:rsidRPr="00B944F1">
              <w:t>40</w:t>
            </w:r>
          </w:p>
        </w:tc>
      </w:tr>
      <w:tr w:rsidR="00662DDA" w14:paraId="178E3F3A"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17561A9A" w14:textId="77777777" w:rsidR="00662DDA" w:rsidRPr="001176A7" w:rsidRDefault="00662DDA" w:rsidP="00662DDA">
            <w:r w:rsidRPr="001176A7">
              <w:t>UEGNSG310B</w:t>
            </w:r>
          </w:p>
        </w:tc>
        <w:tc>
          <w:tcPr>
            <w:tcW w:w="6379" w:type="dxa"/>
            <w:tcBorders>
              <w:top w:val="single" w:sz="4" w:space="0" w:color="auto"/>
            </w:tcBorders>
            <w:tcMar>
              <w:top w:w="57" w:type="dxa"/>
              <w:bottom w:w="57" w:type="dxa"/>
            </w:tcMar>
          </w:tcPr>
          <w:p w14:paraId="5D4742A3" w14:textId="77777777" w:rsidR="00662DDA" w:rsidRPr="001176A7" w:rsidRDefault="00662DDA" w:rsidP="00662DDA">
            <w:r w:rsidRPr="001176A7">
              <w:t xml:space="preserve">Supervise and monitor contract staff </w:t>
            </w:r>
          </w:p>
        </w:tc>
        <w:tc>
          <w:tcPr>
            <w:tcW w:w="1318" w:type="dxa"/>
            <w:tcBorders>
              <w:top w:val="single" w:sz="4" w:space="0" w:color="auto"/>
            </w:tcBorders>
            <w:tcMar>
              <w:top w:w="57" w:type="dxa"/>
              <w:bottom w:w="57" w:type="dxa"/>
            </w:tcMar>
          </w:tcPr>
          <w:p w14:paraId="11D44601" w14:textId="77777777" w:rsidR="00662DDA" w:rsidRPr="00B944F1" w:rsidRDefault="00662DDA" w:rsidP="00662DDA">
            <w:pPr>
              <w:jc w:val="center"/>
            </w:pPr>
            <w:r w:rsidRPr="00B944F1">
              <w:t>60</w:t>
            </w:r>
          </w:p>
        </w:tc>
      </w:tr>
      <w:tr w:rsidR="00662DDA" w14:paraId="2E83B6CB"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471C43A6" w14:textId="77777777" w:rsidR="00662DDA" w:rsidRPr="001176A7" w:rsidRDefault="00662DDA" w:rsidP="00662DDA">
            <w:r w:rsidRPr="001176A7">
              <w:t>UEGNSG311B</w:t>
            </w:r>
          </w:p>
        </w:tc>
        <w:tc>
          <w:tcPr>
            <w:tcW w:w="6379" w:type="dxa"/>
            <w:tcBorders>
              <w:top w:val="single" w:sz="4" w:space="0" w:color="auto"/>
            </w:tcBorders>
            <w:tcMar>
              <w:top w:w="57" w:type="dxa"/>
              <w:bottom w:w="57" w:type="dxa"/>
            </w:tcMar>
          </w:tcPr>
          <w:p w14:paraId="225C1E42" w14:textId="77777777" w:rsidR="00662DDA" w:rsidRPr="001176A7" w:rsidRDefault="00662DDA" w:rsidP="00662DDA">
            <w:r w:rsidRPr="001176A7">
              <w:t xml:space="preserve">Site control of third party works in the vicinity of a transmission pipeline </w:t>
            </w:r>
          </w:p>
        </w:tc>
        <w:tc>
          <w:tcPr>
            <w:tcW w:w="1318" w:type="dxa"/>
            <w:tcBorders>
              <w:top w:val="single" w:sz="4" w:space="0" w:color="auto"/>
            </w:tcBorders>
            <w:tcMar>
              <w:top w:w="57" w:type="dxa"/>
              <w:bottom w:w="57" w:type="dxa"/>
            </w:tcMar>
          </w:tcPr>
          <w:p w14:paraId="4301937B" w14:textId="77777777" w:rsidR="00662DDA" w:rsidRPr="00B944F1" w:rsidRDefault="00662DDA" w:rsidP="00662DDA">
            <w:pPr>
              <w:jc w:val="center"/>
            </w:pPr>
            <w:r w:rsidRPr="00B944F1">
              <w:t>40</w:t>
            </w:r>
          </w:p>
        </w:tc>
      </w:tr>
      <w:tr w:rsidR="00662DDA" w14:paraId="5C271FF6"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0E084CCF" w14:textId="77777777" w:rsidR="00662DDA" w:rsidRPr="001176A7" w:rsidRDefault="00662DDA" w:rsidP="00662DDA">
            <w:r w:rsidRPr="001176A7">
              <w:t>UEGNSG314B</w:t>
            </w:r>
          </w:p>
        </w:tc>
        <w:tc>
          <w:tcPr>
            <w:tcW w:w="6379" w:type="dxa"/>
            <w:tcBorders>
              <w:top w:val="single" w:sz="4" w:space="0" w:color="auto"/>
            </w:tcBorders>
            <w:tcMar>
              <w:top w:w="57" w:type="dxa"/>
              <w:bottom w:w="57" w:type="dxa"/>
            </w:tcMar>
          </w:tcPr>
          <w:p w14:paraId="6F776A7A" w14:textId="77777777" w:rsidR="00662DDA" w:rsidRPr="001176A7" w:rsidRDefault="00662DDA" w:rsidP="00662DDA">
            <w:r w:rsidRPr="001176A7">
              <w:t>Liaise with third party and the community to maintain pipeline integrity and community safety</w:t>
            </w:r>
          </w:p>
        </w:tc>
        <w:tc>
          <w:tcPr>
            <w:tcW w:w="1318" w:type="dxa"/>
            <w:tcBorders>
              <w:top w:val="single" w:sz="4" w:space="0" w:color="auto"/>
            </w:tcBorders>
            <w:tcMar>
              <w:top w:w="57" w:type="dxa"/>
              <w:bottom w:w="57" w:type="dxa"/>
            </w:tcMar>
          </w:tcPr>
          <w:p w14:paraId="533CBCE3" w14:textId="77777777" w:rsidR="00662DDA" w:rsidRPr="00B944F1" w:rsidRDefault="00662DDA" w:rsidP="00662DDA">
            <w:pPr>
              <w:jc w:val="center"/>
            </w:pPr>
            <w:r w:rsidRPr="00B944F1">
              <w:t>40</w:t>
            </w:r>
          </w:p>
        </w:tc>
      </w:tr>
      <w:tr w:rsidR="00662DDA" w14:paraId="4C5F2175"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640215DA" w14:textId="77777777" w:rsidR="00662DDA" w:rsidRPr="001176A7" w:rsidRDefault="00662DDA" w:rsidP="00662DDA">
            <w:r w:rsidRPr="001176A7">
              <w:t>UEGNSG319B</w:t>
            </w:r>
          </w:p>
        </w:tc>
        <w:tc>
          <w:tcPr>
            <w:tcW w:w="6379" w:type="dxa"/>
            <w:tcBorders>
              <w:top w:val="single" w:sz="4" w:space="0" w:color="auto"/>
            </w:tcBorders>
            <w:tcMar>
              <w:top w:w="57" w:type="dxa"/>
              <w:bottom w:w="57" w:type="dxa"/>
            </w:tcMar>
          </w:tcPr>
          <w:p w14:paraId="3F0D4534" w14:textId="77777777" w:rsidR="00662DDA" w:rsidRPr="001176A7" w:rsidRDefault="00662DDA" w:rsidP="00662DDA">
            <w:r w:rsidRPr="001176A7">
              <w:t xml:space="preserve">Custody transfer metering and gas quality analysis </w:t>
            </w:r>
          </w:p>
        </w:tc>
        <w:tc>
          <w:tcPr>
            <w:tcW w:w="1318" w:type="dxa"/>
            <w:tcBorders>
              <w:top w:val="single" w:sz="4" w:space="0" w:color="auto"/>
            </w:tcBorders>
            <w:tcMar>
              <w:top w:w="57" w:type="dxa"/>
              <w:bottom w:w="57" w:type="dxa"/>
            </w:tcMar>
          </w:tcPr>
          <w:p w14:paraId="7B24C323" w14:textId="77777777" w:rsidR="00662DDA" w:rsidRPr="00B944F1" w:rsidRDefault="00662DDA" w:rsidP="00662DDA">
            <w:pPr>
              <w:jc w:val="center"/>
            </w:pPr>
            <w:r w:rsidRPr="00B944F1">
              <w:t>80</w:t>
            </w:r>
          </w:p>
        </w:tc>
      </w:tr>
      <w:tr w:rsidR="00662DDA" w14:paraId="76B49F94"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78935633" w14:textId="77777777" w:rsidR="00662DDA" w:rsidRPr="001176A7" w:rsidRDefault="00662DDA" w:rsidP="00662DDA">
            <w:r w:rsidRPr="001176A7">
              <w:t>UEGNSG324A</w:t>
            </w:r>
          </w:p>
        </w:tc>
        <w:tc>
          <w:tcPr>
            <w:tcW w:w="6379" w:type="dxa"/>
            <w:tcBorders>
              <w:top w:val="single" w:sz="4" w:space="0" w:color="auto"/>
            </w:tcBorders>
            <w:tcMar>
              <w:top w:w="57" w:type="dxa"/>
              <w:bottom w:w="57" w:type="dxa"/>
            </w:tcMar>
          </w:tcPr>
          <w:p w14:paraId="475ED46B" w14:textId="77777777" w:rsidR="00662DDA" w:rsidRPr="001176A7" w:rsidRDefault="00662DDA" w:rsidP="00662DDA">
            <w:r w:rsidRPr="001176A7">
              <w:t xml:space="preserve">Follow procedures to deal with incidents related to the abuse of drugs and alcohol </w:t>
            </w:r>
          </w:p>
        </w:tc>
        <w:tc>
          <w:tcPr>
            <w:tcW w:w="1318" w:type="dxa"/>
            <w:tcBorders>
              <w:top w:val="single" w:sz="4" w:space="0" w:color="auto"/>
            </w:tcBorders>
            <w:tcMar>
              <w:top w:w="57" w:type="dxa"/>
              <w:bottom w:w="57" w:type="dxa"/>
            </w:tcMar>
          </w:tcPr>
          <w:p w14:paraId="1C07EA4F" w14:textId="77777777" w:rsidR="00662DDA" w:rsidRPr="00B944F1" w:rsidRDefault="00662DDA" w:rsidP="00662DDA">
            <w:pPr>
              <w:jc w:val="center"/>
            </w:pPr>
            <w:r w:rsidRPr="00B944F1">
              <w:t>60</w:t>
            </w:r>
          </w:p>
        </w:tc>
      </w:tr>
      <w:tr w:rsidR="00662DDA" w14:paraId="254128E6"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0A5AEA87" w14:textId="77777777" w:rsidR="00662DDA" w:rsidRPr="001176A7" w:rsidRDefault="00662DDA" w:rsidP="00662DDA">
            <w:r w:rsidRPr="001176A7">
              <w:t>UEGNSG325A</w:t>
            </w:r>
          </w:p>
        </w:tc>
        <w:tc>
          <w:tcPr>
            <w:tcW w:w="6379" w:type="dxa"/>
            <w:tcBorders>
              <w:top w:val="single" w:sz="4" w:space="0" w:color="auto"/>
            </w:tcBorders>
            <w:tcMar>
              <w:top w:w="57" w:type="dxa"/>
              <w:bottom w:w="57" w:type="dxa"/>
            </w:tcMar>
          </w:tcPr>
          <w:p w14:paraId="5CE3F6F6" w14:textId="77777777" w:rsidR="00662DDA" w:rsidRPr="001176A7" w:rsidRDefault="00662DDA" w:rsidP="00662DDA">
            <w:r w:rsidRPr="001176A7">
              <w:t xml:space="preserve">Coordinate the operation of relevant plant and equipment for transmission pipeline construction </w:t>
            </w:r>
          </w:p>
        </w:tc>
        <w:tc>
          <w:tcPr>
            <w:tcW w:w="1318" w:type="dxa"/>
            <w:tcBorders>
              <w:top w:val="single" w:sz="4" w:space="0" w:color="auto"/>
            </w:tcBorders>
            <w:tcMar>
              <w:top w:w="57" w:type="dxa"/>
              <w:bottom w:w="57" w:type="dxa"/>
            </w:tcMar>
          </w:tcPr>
          <w:p w14:paraId="308624DE" w14:textId="77777777" w:rsidR="00662DDA" w:rsidRPr="00B944F1" w:rsidRDefault="00662DDA" w:rsidP="00662DDA">
            <w:pPr>
              <w:jc w:val="center"/>
            </w:pPr>
            <w:r w:rsidRPr="00B944F1">
              <w:t>60</w:t>
            </w:r>
          </w:p>
        </w:tc>
      </w:tr>
      <w:tr w:rsidR="00662DDA" w14:paraId="3B932285"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4FCAC7A3" w14:textId="77777777" w:rsidR="00662DDA" w:rsidRPr="001176A7" w:rsidRDefault="00662DDA" w:rsidP="00662DDA">
            <w:r w:rsidRPr="001176A7">
              <w:t>UEGNSG326A</w:t>
            </w:r>
          </w:p>
        </w:tc>
        <w:tc>
          <w:tcPr>
            <w:tcW w:w="6379" w:type="dxa"/>
            <w:tcBorders>
              <w:top w:val="single" w:sz="4" w:space="0" w:color="auto"/>
            </w:tcBorders>
            <w:tcMar>
              <w:top w:w="57" w:type="dxa"/>
              <w:bottom w:w="57" w:type="dxa"/>
            </w:tcMar>
          </w:tcPr>
          <w:p w14:paraId="31598804" w14:textId="77777777" w:rsidR="00662DDA" w:rsidRPr="001176A7" w:rsidRDefault="00662DDA" w:rsidP="00662DDA">
            <w:r w:rsidRPr="001176A7">
              <w:t xml:space="preserve">Coordinate and monitor staff and contractors </w:t>
            </w:r>
          </w:p>
        </w:tc>
        <w:tc>
          <w:tcPr>
            <w:tcW w:w="1318" w:type="dxa"/>
            <w:tcBorders>
              <w:top w:val="single" w:sz="4" w:space="0" w:color="auto"/>
            </w:tcBorders>
            <w:tcMar>
              <w:top w:w="57" w:type="dxa"/>
              <w:bottom w:w="57" w:type="dxa"/>
            </w:tcMar>
          </w:tcPr>
          <w:p w14:paraId="52C3C616" w14:textId="77777777" w:rsidR="00662DDA" w:rsidRPr="00B944F1" w:rsidRDefault="00662DDA" w:rsidP="00662DDA">
            <w:pPr>
              <w:jc w:val="center"/>
            </w:pPr>
            <w:r w:rsidRPr="00B944F1">
              <w:t>60</w:t>
            </w:r>
          </w:p>
        </w:tc>
      </w:tr>
      <w:tr w:rsidR="00662DDA" w14:paraId="60A716EA"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16A00AB5" w14:textId="77777777" w:rsidR="00662DDA" w:rsidRPr="001176A7" w:rsidRDefault="00662DDA" w:rsidP="00662DDA">
            <w:r w:rsidRPr="001176A7">
              <w:lastRenderedPageBreak/>
              <w:t>UEGNSG327A</w:t>
            </w:r>
          </w:p>
        </w:tc>
        <w:tc>
          <w:tcPr>
            <w:tcW w:w="6379" w:type="dxa"/>
            <w:tcBorders>
              <w:top w:val="single" w:sz="4" w:space="0" w:color="auto"/>
            </w:tcBorders>
            <w:tcMar>
              <w:top w:w="57" w:type="dxa"/>
              <w:bottom w:w="57" w:type="dxa"/>
            </w:tcMar>
          </w:tcPr>
          <w:p w14:paraId="14C772AF" w14:textId="77777777" w:rsidR="00662DDA" w:rsidRPr="001176A7" w:rsidRDefault="00662DDA" w:rsidP="00662DDA">
            <w:r w:rsidRPr="001176A7">
              <w:t xml:space="preserve">Coordinate transmission pipeline construction operations </w:t>
            </w:r>
          </w:p>
        </w:tc>
        <w:tc>
          <w:tcPr>
            <w:tcW w:w="1318" w:type="dxa"/>
            <w:tcBorders>
              <w:top w:val="single" w:sz="4" w:space="0" w:color="auto"/>
            </w:tcBorders>
            <w:tcMar>
              <w:top w:w="57" w:type="dxa"/>
              <w:bottom w:w="57" w:type="dxa"/>
            </w:tcMar>
          </w:tcPr>
          <w:p w14:paraId="42876E81" w14:textId="77777777" w:rsidR="00662DDA" w:rsidRPr="00B944F1" w:rsidRDefault="00662DDA" w:rsidP="00662DDA">
            <w:pPr>
              <w:jc w:val="center"/>
            </w:pPr>
            <w:r w:rsidRPr="00B944F1">
              <w:t>60</w:t>
            </w:r>
          </w:p>
        </w:tc>
      </w:tr>
      <w:tr w:rsidR="00BA2B85" w14:paraId="5572E5C1" w14:textId="77777777" w:rsidTr="00BA2B85">
        <w:tblPrEx>
          <w:tblBorders>
            <w:top w:val="single" w:sz="2" w:space="0" w:color="auto"/>
          </w:tblBorders>
        </w:tblPrEx>
        <w:tc>
          <w:tcPr>
            <w:tcW w:w="1843" w:type="dxa"/>
            <w:tcBorders>
              <w:top w:val="single" w:sz="4" w:space="0" w:color="auto"/>
            </w:tcBorders>
            <w:tcMar>
              <w:top w:w="57" w:type="dxa"/>
              <w:bottom w:w="57" w:type="dxa"/>
            </w:tcMar>
            <w:vAlign w:val="bottom"/>
          </w:tcPr>
          <w:p w14:paraId="0526F6DD" w14:textId="77777777" w:rsidR="00BA2B85" w:rsidRPr="001176A7" w:rsidRDefault="00BA2B85">
            <w:pPr>
              <w:rPr>
                <w:rFonts w:cs="Arial"/>
              </w:rPr>
            </w:pPr>
            <w:r w:rsidRPr="001176A7">
              <w:rPr>
                <w:rFonts w:cs="Arial"/>
              </w:rPr>
              <w:t xml:space="preserve">UEGNSG330A </w:t>
            </w:r>
          </w:p>
        </w:tc>
        <w:tc>
          <w:tcPr>
            <w:tcW w:w="6379" w:type="dxa"/>
            <w:tcBorders>
              <w:top w:val="single" w:sz="4" w:space="0" w:color="auto"/>
            </w:tcBorders>
            <w:tcMar>
              <w:top w:w="57" w:type="dxa"/>
              <w:bottom w:w="57" w:type="dxa"/>
            </w:tcMar>
            <w:vAlign w:val="bottom"/>
          </w:tcPr>
          <w:p w14:paraId="42D92652" w14:textId="77777777" w:rsidR="00BA2B85" w:rsidRPr="001176A7" w:rsidRDefault="00BA2B85">
            <w:pPr>
              <w:rPr>
                <w:rFonts w:cs="Arial"/>
              </w:rPr>
            </w:pPr>
            <w:r w:rsidRPr="001176A7">
              <w:rPr>
                <w:rFonts w:cs="Arial"/>
              </w:rPr>
              <w:t>Coat metallic pipelines</w:t>
            </w:r>
          </w:p>
        </w:tc>
        <w:tc>
          <w:tcPr>
            <w:tcW w:w="1318" w:type="dxa"/>
            <w:tcBorders>
              <w:top w:val="single" w:sz="4" w:space="0" w:color="auto"/>
            </w:tcBorders>
            <w:tcMar>
              <w:top w:w="57" w:type="dxa"/>
              <w:bottom w:w="57" w:type="dxa"/>
            </w:tcMar>
          </w:tcPr>
          <w:p w14:paraId="1F9FEDCF" w14:textId="77777777" w:rsidR="00BA2B85" w:rsidRPr="00B944F1" w:rsidRDefault="00A778ED" w:rsidP="00662DDA">
            <w:pPr>
              <w:jc w:val="center"/>
            </w:pPr>
            <w:r w:rsidRPr="00B944F1">
              <w:t>100</w:t>
            </w:r>
          </w:p>
        </w:tc>
      </w:tr>
      <w:tr w:rsidR="00BA2B85" w14:paraId="49EF8ED4" w14:textId="77777777" w:rsidTr="00BA2B85">
        <w:tblPrEx>
          <w:tblBorders>
            <w:top w:val="single" w:sz="2" w:space="0" w:color="auto"/>
          </w:tblBorders>
        </w:tblPrEx>
        <w:tc>
          <w:tcPr>
            <w:tcW w:w="1843" w:type="dxa"/>
            <w:tcBorders>
              <w:top w:val="single" w:sz="4" w:space="0" w:color="auto"/>
            </w:tcBorders>
            <w:tcMar>
              <w:top w:w="57" w:type="dxa"/>
              <w:bottom w:w="57" w:type="dxa"/>
            </w:tcMar>
            <w:vAlign w:val="bottom"/>
          </w:tcPr>
          <w:p w14:paraId="33E508DC" w14:textId="77777777" w:rsidR="00BA2B85" w:rsidRPr="001176A7" w:rsidRDefault="00BA2B85">
            <w:pPr>
              <w:rPr>
                <w:rFonts w:cs="Arial"/>
              </w:rPr>
            </w:pPr>
            <w:r w:rsidRPr="001176A7">
              <w:rPr>
                <w:rFonts w:cs="Arial"/>
              </w:rPr>
              <w:t xml:space="preserve">UEGNSG331A </w:t>
            </w:r>
          </w:p>
        </w:tc>
        <w:tc>
          <w:tcPr>
            <w:tcW w:w="6379" w:type="dxa"/>
            <w:tcBorders>
              <w:top w:val="single" w:sz="4" w:space="0" w:color="auto"/>
            </w:tcBorders>
            <w:tcMar>
              <w:top w:w="57" w:type="dxa"/>
              <w:bottom w:w="57" w:type="dxa"/>
            </w:tcMar>
            <w:vAlign w:val="bottom"/>
          </w:tcPr>
          <w:p w14:paraId="7491C167" w14:textId="77777777" w:rsidR="00BA2B85" w:rsidRPr="001176A7" w:rsidRDefault="00BA2B85">
            <w:pPr>
              <w:rPr>
                <w:rFonts w:cs="Arial"/>
              </w:rPr>
            </w:pPr>
            <w:r w:rsidRPr="001176A7">
              <w:rPr>
                <w:rFonts w:cs="Arial"/>
              </w:rPr>
              <w:t>Establish right of way access for transmission pipeline construction</w:t>
            </w:r>
          </w:p>
        </w:tc>
        <w:tc>
          <w:tcPr>
            <w:tcW w:w="1318" w:type="dxa"/>
            <w:tcBorders>
              <w:top w:val="single" w:sz="4" w:space="0" w:color="auto"/>
            </w:tcBorders>
            <w:tcMar>
              <w:top w:w="57" w:type="dxa"/>
              <w:bottom w:w="57" w:type="dxa"/>
            </w:tcMar>
          </w:tcPr>
          <w:p w14:paraId="16B57253" w14:textId="77777777" w:rsidR="00BA2B85" w:rsidRPr="00B944F1" w:rsidRDefault="00A778ED" w:rsidP="00662DDA">
            <w:pPr>
              <w:jc w:val="center"/>
            </w:pPr>
            <w:r w:rsidRPr="00B944F1">
              <w:t>30</w:t>
            </w:r>
          </w:p>
        </w:tc>
      </w:tr>
      <w:tr w:rsidR="00BA2B85" w14:paraId="65902C0B" w14:textId="77777777" w:rsidTr="00BA2B85">
        <w:tblPrEx>
          <w:tblBorders>
            <w:top w:val="single" w:sz="2" w:space="0" w:color="auto"/>
          </w:tblBorders>
        </w:tblPrEx>
        <w:tc>
          <w:tcPr>
            <w:tcW w:w="1843" w:type="dxa"/>
            <w:tcBorders>
              <w:top w:val="single" w:sz="4" w:space="0" w:color="auto"/>
            </w:tcBorders>
            <w:tcMar>
              <w:top w:w="57" w:type="dxa"/>
              <w:bottom w:w="57" w:type="dxa"/>
            </w:tcMar>
            <w:vAlign w:val="bottom"/>
          </w:tcPr>
          <w:p w14:paraId="06472918" w14:textId="77777777" w:rsidR="00BA2B85" w:rsidRPr="001176A7" w:rsidRDefault="00BA2B85">
            <w:pPr>
              <w:rPr>
                <w:rFonts w:cs="Arial"/>
              </w:rPr>
            </w:pPr>
            <w:r w:rsidRPr="001176A7">
              <w:rPr>
                <w:rFonts w:cs="Arial"/>
              </w:rPr>
              <w:t xml:space="preserve">UEGNSG332A </w:t>
            </w:r>
          </w:p>
        </w:tc>
        <w:tc>
          <w:tcPr>
            <w:tcW w:w="6379" w:type="dxa"/>
            <w:tcBorders>
              <w:top w:val="single" w:sz="4" w:space="0" w:color="auto"/>
            </w:tcBorders>
            <w:tcMar>
              <w:top w:w="57" w:type="dxa"/>
              <w:bottom w:w="57" w:type="dxa"/>
            </w:tcMar>
            <w:vAlign w:val="bottom"/>
          </w:tcPr>
          <w:p w14:paraId="73003B88" w14:textId="77777777" w:rsidR="00BA2B85" w:rsidRPr="001176A7" w:rsidRDefault="00BA2B85">
            <w:pPr>
              <w:rPr>
                <w:rFonts w:cs="Arial"/>
              </w:rPr>
            </w:pPr>
            <w:r w:rsidRPr="001176A7">
              <w:rPr>
                <w:rFonts w:cs="Arial"/>
              </w:rPr>
              <w:t>Undertake hydrotesting for transmission pipeline construction</w:t>
            </w:r>
          </w:p>
        </w:tc>
        <w:tc>
          <w:tcPr>
            <w:tcW w:w="1318" w:type="dxa"/>
            <w:tcBorders>
              <w:top w:val="single" w:sz="4" w:space="0" w:color="auto"/>
            </w:tcBorders>
            <w:tcMar>
              <w:top w:w="57" w:type="dxa"/>
              <w:bottom w:w="57" w:type="dxa"/>
            </w:tcMar>
          </w:tcPr>
          <w:p w14:paraId="6AF8CAFD" w14:textId="77777777" w:rsidR="00BA2B85" w:rsidRPr="00B944F1" w:rsidRDefault="00A778ED" w:rsidP="00662DDA">
            <w:pPr>
              <w:jc w:val="center"/>
            </w:pPr>
            <w:r w:rsidRPr="00B944F1">
              <w:t>30</w:t>
            </w:r>
          </w:p>
        </w:tc>
      </w:tr>
      <w:tr w:rsidR="00BA2B85" w14:paraId="52465BA5" w14:textId="77777777" w:rsidTr="00787C27">
        <w:tblPrEx>
          <w:tblBorders>
            <w:top w:val="single" w:sz="2" w:space="0" w:color="auto"/>
          </w:tblBorders>
        </w:tblPrEx>
        <w:tc>
          <w:tcPr>
            <w:tcW w:w="1843" w:type="dxa"/>
            <w:tcBorders>
              <w:top w:val="single" w:sz="4" w:space="0" w:color="auto"/>
            </w:tcBorders>
            <w:tcMar>
              <w:top w:w="57" w:type="dxa"/>
              <w:bottom w:w="57" w:type="dxa"/>
            </w:tcMar>
          </w:tcPr>
          <w:p w14:paraId="66F67DA2" w14:textId="77777777" w:rsidR="00BA2B85" w:rsidRPr="001176A7" w:rsidRDefault="00BA2B85" w:rsidP="00787C27">
            <w:pPr>
              <w:rPr>
                <w:rFonts w:cs="Arial"/>
              </w:rPr>
            </w:pPr>
            <w:r w:rsidRPr="001176A7">
              <w:rPr>
                <w:rFonts w:cs="Arial"/>
              </w:rPr>
              <w:t xml:space="preserve">UEGNSG333A </w:t>
            </w:r>
          </w:p>
        </w:tc>
        <w:tc>
          <w:tcPr>
            <w:tcW w:w="6379" w:type="dxa"/>
            <w:tcBorders>
              <w:top w:val="single" w:sz="4" w:space="0" w:color="auto"/>
            </w:tcBorders>
            <w:tcMar>
              <w:top w:w="57" w:type="dxa"/>
              <w:bottom w:w="57" w:type="dxa"/>
            </w:tcMar>
            <w:vAlign w:val="bottom"/>
          </w:tcPr>
          <w:p w14:paraId="193E8F50" w14:textId="77777777" w:rsidR="00BA2B85" w:rsidRPr="001176A7" w:rsidRDefault="00BA2B85">
            <w:pPr>
              <w:rPr>
                <w:rFonts w:cs="Arial"/>
              </w:rPr>
            </w:pPr>
            <w:r w:rsidRPr="001176A7">
              <w:rPr>
                <w:rFonts w:cs="Arial"/>
              </w:rPr>
              <w:t>Work in proximity of transmission pipeline construction plant and equipment</w:t>
            </w:r>
          </w:p>
        </w:tc>
        <w:tc>
          <w:tcPr>
            <w:tcW w:w="1318" w:type="dxa"/>
            <w:tcBorders>
              <w:top w:val="single" w:sz="4" w:space="0" w:color="auto"/>
            </w:tcBorders>
            <w:tcMar>
              <w:top w:w="57" w:type="dxa"/>
              <w:bottom w:w="57" w:type="dxa"/>
            </w:tcMar>
          </w:tcPr>
          <w:p w14:paraId="100CB347" w14:textId="77777777" w:rsidR="00BA2B85" w:rsidRPr="00B944F1" w:rsidRDefault="00A778ED" w:rsidP="00662DDA">
            <w:pPr>
              <w:jc w:val="center"/>
            </w:pPr>
            <w:r w:rsidRPr="00B944F1">
              <w:t>30</w:t>
            </w:r>
          </w:p>
        </w:tc>
      </w:tr>
      <w:tr w:rsidR="00BA2B85" w14:paraId="16D79631" w14:textId="77777777" w:rsidTr="00BA2B85">
        <w:tblPrEx>
          <w:tblBorders>
            <w:top w:val="single" w:sz="2" w:space="0" w:color="auto"/>
          </w:tblBorders>
        </w:tblPrEx>
        <w:tc>
          <w:tcPr>
            <w:tcW w:w="1843" w:type="dxa"/>
            <w:tcBorders>
              <w:top w:val="single" w:sz="4" w:space="0" w:color="auto"/>
            </w:tcBorders>
            <w:tcMar>
              <w:top w:w="57" w:type="dxa"/>
              <w:bottom w:w="57" w:type="dxa"/>
            </w:tcMar>
            <w:vAlign w:val="bottom"/>
          </w:tcPr>
          <w:p w14:paraId="7036B343" w14:textId="77777777" w:rsidR="00BA2B85" w:rsidRPr="001176A7" w:rsidRDefault="00BA2B85">
            <w:pPr>
              <w:rPr>
                <w:rFonts w:cs="Arial"/>
              </w:rPr>
            </w:pPr>
            <w:r w:rsidRPr="001176A7">
              <w:rPr>
                <w:rFonts w:cs="Arial"/>
              </w:rPr>
              <w:t xml:space="preserve">UEGNSG342A </w:t>
            </w:r>
          </w:p>
        </w:tc>
        <w:tc>
          <w:tcPr>
            <w:tcW w:w="6379" w:type="dxa"/>
            <w:tcBorders>
              <w:top w:val="single" w:sz="4" w:space="0" w:color="auto"/>
            </w:tcBorders>
            <w:tcMar>
              <w:top w:w="57" w:type="dxa"/>
              <w:bottom w:w="57" w:type="dxa"/>
            </w:tcMar>
            <w:vAlign w:val="bottom"/>
          </w:tcPr>
          <w:p w14:paraId="7D8807DF" w14:textId="77777777" w:rsidR="00BA2B85" w:rsidRPr="001176A7" w:rsidRDefault="00BA2B85">
            <w:pPr>
              <w:rPr>
                <w:rFonts w:cs="Arial"/>
              </w:rPr>
            </w:pPr>
            <w:r w:rsidRPr="001176A7">
              <w:rPr>
                <w:rFonts w:cs="Arial"/>
              </w:rPr>
              <w:t>Maintain pipeline easements</w:t>
            </w:r>
          </w:p>
        </w:tc>
        <w:tc>
          <w:tcPr>
            <w:tcW w:w="1318" w:type="dxa"/>
            <w:tcBorders>
              <w:top w:val="single" w:sz="4" w:space="0" w:color="auto"/>
            </w:tcBorders>
            <w:tcMar>
              <w:top w:w="57" w:type="dxa"/>
              <w:bottom w:w="57" w:type="dxa"/>
            </w:tcMar>
          </w:tcPr>
          <w:p w14:paraId="66A303D9" w14:textId="77777777" w:rsidR="00BA2B85" w:rsidRPr="00B944F1" w:rsidRDefault="00A778ED" w:rsidP="00662DDA">
            <w:pPr>
              <w:jc w:val="center"/>
            </w:pPr>
            <w:r w:rsidRPr="00B944F1">
              <w:t>45</w:t>
            </w:r>
          </w:p>
        </w:tc>
      </w:tr>
      <w:tr w:rsidR="00BA2B85" w14:paraId="5EC0B243" w14:textId="77777777" w:rsidTr="00BA2B85">
        <w:tblPrEx>
          <w:tblBorders>
            <w:top w:val="single" w:sz="2" w:space="0" w:color="auto"/>
          </w:tblBorders>
        </w:tblPrEx>
        <w:tc>
          <w:tcPr>
            <w:tcW w:w="1843" w:type="dxa"/>
            <w:tcBorders>
              <w:top w:val="single" w:sz="4" w:space="0" w:color="auto"/>
            </w:tcBorders>
            <w:tcMar>
              <w:top w:w="57" w:type="dxa"/>
              <w:bottom w:w="57" w:type="dxa"/>
            </w:tcMar>
            <w:vAlign w:val="bottom"/>
          </w:tcPr>
          <w:p w14:paraId="67A9A107" w14:textId="77777777" w:rsidR="00BA2B85" w:rsidRPr="001176A7" w:rsidRDefault="00BA2B85">
            <w:pPr>
              <w:rPr>
                <w:rFonts w:cs="Arial"/>
              </w:rPr>
            </w:pPr>
            <w:r w:rsidRPr="001176A7">
              <w:rPr>
                <w:rFonts w:cs="Arial"/>
              </w:rPr>
              <w:t xml:space="preserve">UEGNSG344A </w:t>
            </w:r>
          </w:p>
        </w:tc>
        <w:tc>
          <w:tcPr>
            <w:tcW w:w="6379" w:type="dxa"/>
            <w:tcBorders>
              <w:top w:val="single" w:sz="4" w:space="0" w:color="auto"/>
            </w:tcBorders>
            <w:tcMar>
              <w:top w:w="57" w:type="dxa"/>
              <w:bottom w:w="57" w:type="dxa"/>
            </w:tcMar>
            <w:vAlign w:val="bottom"/>
          </w:tcPr>
          <w:p w14:paraId="71937177" w14:textId="77777777" w:rsidR="00BA2B85" w:rsidRPr="001176A7" w:rsidRDefault="00BA2B85">
            <w:pPr>
              <w:rPr>
                <w:rFonts w:cs="Arial"/>
              </w:rPr>
            </w:pPr>
            <w:r w:rsidRPr="001176A7">
              <w:rPr>
                <w:rFonts w:cs="Arial"/>
              </w:rPr>
              <w:t>Commission or decommission gas transmission pipelines</w:t>
            </w:r>
          </w:p>
        </w:tc>
        <w:tc>
          <w:tcPr>
            <w:tcW w:w="1318" w:type="dxa"/>
            <w:tcBorders>
              <w:top w:val="single" w:sz="4" w:space="0" w:color="auto"/>
            </w:tcBorders>
            <w:tcMar>
              <w:top w:w="57" w:type="dxa"/>
              <w:bottom w:w="57" w:type="dxa"/>
            </w:tcMar>
          </w:tcPr>
          <w:p w14:paraId="4074DFF6" w14:textId="77777777" w:rsidR="00BA2B85" w:rsidRPr="00B944F1" w:rsidRDefault="00A778ED" w:rsidP="00662DDA">
            <w:pPr>
              <w:jc w:val="center"/>
            </w:pPr>
            <w:r w:rsidRPr="00B944F1">
              <w:t>120</w:t>
            </w:r>
          </w:p>
        </w:tc>
      </w:tr>
      <w:tr w:rsidR="00BA2B85" w14:paraId="211E79DB" w14:textId="77777777" w:rsidTr="00BA2B85">
        <w:tblPrEx>
          <w:tblBorders>
            <w:top w:val="single" w:sz="2" w:space="0" w:color="auto"/>
          </w:tblBorders>
        </w:tblPrEx>
        <w:tc>
          <w:tcPr>
            <w:tcW w:w="1843" w:type="dxa"/>
            <w:tcBorders>
              <w:top w:val="single" w:sz="4" w:space="0" w:color="auto"/>
            </w:tcBorders>
            <w:tcMar>
              <w:top w:w="57" w:type="dxa"/>
              <w:bottom w:w="57" w:type="dxa"/>
            </w:tcMar>
            <w:vAlign w:val="bottom"/>
          </w:tcPr>
          <w:p w14:paraId="2183A2A3" w14:textId="77777777" w:rsidR="00BA2B85" w:rsidRPr="001176A7" w:rsidRDefault="00BA2B85">
            <w:pPr>
              <w:rPr>
                <w:rFonts w:cs="Arial"/>
              </w:rPr>
            </w:pPr>
            <w:r w:rsidRPr="001176A7">
              <w:rPr>
                <w:rFonts w:cs="Arial"/>
              </w:rPr>
              <w:t xml:space="preserve">UEGNSG346A </w:t>
            </w:r>
          </w:p>
        </w:tc>
        <w:tc>
          <w:tcPr>
            <w:tcW w:w="6379" w:type="dxa"/>
            <w:tcBorders>
              <w:top w:val="single" w:sz="4" w:space="0" w:color="auto"/>
            </w:tcBorders>
            <w:tcMar>
              <w:top w:w="57" w:type="dxa"/>
              <w:bottom w:w="57" w:type="dxa"/>
            </w:tcMar>
            <w:vAlign w:val="bottom"/>
          </w:tcPr>
          <w:p w14:paraId="52030913" w14:textId="77777777" w:rsidR="00BA2B85" w:rsidRPr="001176A7" w:rsidRDefault="00BA2B85">
            <w:pPr>
              <w:rPr>
                <w:rFonts w:cs="Arial"/>
              </w:rPr>
            </w:pPr>
            <w:r w:rsidRPr="001176A7">
              <w:rPr>
                <w:rFonts w:cs="Arial"/>
              </w:rPr>
              <w:t>Launch and recover PIGs in gas transmission pipelines</w:t>
            </w:r>
          </w:p>
        </w:tc>
        <w:tc>
          <w:tcPr>
            <w:tcW w:w="1318" w:type="dxa"/>
            <w:tcBorders>
              <w:top w:val="single" w:sz="4" w:space="0" w:color="auto"/>
            </w:tcBorders>
            <w:tcMar>
              <w:top w:w="57" w:type="dxa"/>
              <w:bottom w:w="57" w:type="dxa"/>
            </w:tcMar>
          </w:tcPr>
          <w:p w14:paraId="59801124" w14:textId="77777777" w:rsidR="00BA2B85" w:rsidRPr="00B944F1" w:rsidRDefault="00A778ED" w:rsidP="00662DDA">
            <w:pPr>
              <w:jc w:val="center"/>
            </w:pPr>
            <w:r w:rsidRPr="00B944F1">
              <w:t>40</w:t>
            </w:r>
          </w:p>
        </w:tc>
      </w:tr>
      <w:tr w:rsidR="00BA2B85" w14:paraId="33527130" w14:textId="77777777" w:rsidTr="00787C27">
        <w:tblPrEx>
          <w:tblBorders>
            <w:top w:val="single" w:sz="2" w:space="0" w:color="auto"/>
          </w:tblBorders>
        </w:tblPrEx>
        <w:tc>
          <w:tcPr>
            <w:tcW w:w="1843" w:type="dxa"/>
            <w:tcBorders>
              <w:top w:val="single" w:sz="4" w:space="0" w:color="auto"/>
            </w:tcBorders>
            <w:tcMar>
              <w:top w:w="57" w:type="dxa"/>
              <w:bottom w:w="57" w:type="dxa"/>
            </w:tcMar>
          </w:tcPr>
          <w:p w14:paraId="29358FFD" w14:textId="77777777" w:rsidR="00BA2B85" w:rsidRPr="001176A7" w:rsidRDefault="00BA2B85" w:rsidP="00787C27">
            <w:pPr>
              <w:rPr>
                <w:rFonts w:cs="Arial"/>
              </w:rPr>
            </w:pPr>
            <w:r w:rsidRPr="001176A7">
              <w:rPr>
                <w:rFonts w:cs="Arial"/>
              </w:rPr>
              <w:t xml:space="preserve">UEGNSG347A </w:t>
            </w:r>
          </w:p>
        </w:tc>
        <w:tc>
          <w:tcPr>
            <w:tcW w:w="6379" w:type="dxa"/>
            <w:tcBorders>
              <w:top w:val="single" w:sz="4" w:space="0" w:color="auto"/>
            </w:tcBorders>
            <w:tcMar>
              <w:top w:w="57" w:type="dxa"/>
              <w:bottom w:w="57" w:type="dxa"/>
            </w:tcMar>
            <w:vAlign w:val="bottom"/>
          </w:tcPr>
          <w:p w14:paraId="06E1B70D" w14:textId="77777777" w:rsidR="00BA2B85" w:rsidRPr="001176A7" w:rsidRDefault="00BA2B85">
            <w:pPr>
              <w:rPr>
                <w:rFonts w:cs="Arial"/>
              </w:rPr>
            </w:pPr>
            <w:r w:rsidRPr="001176A7">
              <w:rPr>
                <w:rFonts w:cs="Arial"/>
              </w:rPr>
              <w:t>Perform routine maintenance on transmission pipeline facilities and equipment</w:t>
            </w:r>
          </w:p>
        </w:tc>
        <w:tc>
          <w:tcPr>
            <w:tcW w:w="1318" w:type="dxa"/>
            <w:tcBorders>
              <w:top w:val="single" w:sz="4" w:space="0" w:color="auto"/>
            </w:tcBorders>
            <w:tcMar>
              <w:top w:w="57" w:type="dxa"/>
              <w:bottom w:w="57" w:type="dxa"/>
            </w:tcMar>
          </w:tcPr>
          <w:p w14:paraId="1C3834E8" w14:textId="77777777" w:rsidR="00BA2B85" w:rsidRPr="00B944F1" w:rsidRDefault="00A778ED" w:rsidP="00662DDA">
            <w:pPr>
              <w:jc w:val="center"/>
            </w:pPr>
            <w:r w:rsidRPr="00B944F1">
              <w:t>100</w:t>
            </w:r>
          </w:p>
        </w:tc>
      </w:tr>
      <w:tr w:rsidR="00BA2B85" w14:paraId="1A6FC17D" w14:textId="77777777" w:rsidTr="00787C27">
        <w:tblPrEx>
          <w:tblBorders>
            <w:top w:val="single" w:sz="2" w:space="0" w:color="auto"/>
          </w:tblBorders>
        </w:tblPrEx>
        <w:tc>
          <w:tcPr>
            <w:tcW w:w="1843" w:type="dxa"/>
            <w:tcBorders>
              <w:top w:val="single" w:sz="4" w:space="0" w:color="auto"/>
            </w:tcBorders>
            <w:tcMar>
              <w:top w:w="57" w:type="dxa"/>
              <w:bottom w:w="57" w:type="dxa"/>
            </w:tcMar>
          </w:tcPr>
          <w:p w14:paraId="7CCD0E28" w14:textId="77777777" w:rsidR="00BA2B85" w:rsidRPr="001176A7" w:rsidRDefault="00BA2B85" w:rsidP="00787C27">
            <w:pPr>
              <w:rPr>
                <w:rFonts w:cs="Arial"/>
              </w:rPr>
            </w:pPr>
            <w:r w:rsidRPr="001176A7">
              <w:rPr>
                <w:rFonts w:cs="Arial"/>
              </w:rPr>
              <w:t xml:space="preserve">UEGNSG348A </w:t>
            </w:r>
          </w:p>
        </w:tc>
        <w:tc>
          <w:tcPr>
            <w:tcW w:w="6379" w:type="dxa"/>
            <w:tcBorders>
              <w:top w:val="single" w:sz="4" w:space="0" w:color="auto"/>
            </w:tcBorders>
            <w:tcMar>
              <w:top w:w="57" w:type="dxa"/>
              <w:bottom w:w="57" w:type="dxa"/>
            </w:tcMar>
            <w:vAlign w:val="bottom"/>
          </w:tcPr>
          <w:p w14:paraId="61A51EEC" w14:textId="77777777" w:rsidR="00BA2B85" w:rsidRPr="001176A7" w:rsidRDefault="00BA2B85">
            <w:pPr>
              <w:rPr>
                <w:rFonts w:cs="Arial"/>
              </w:rPr>
            </w:pPr>
            <w:r w:rsidRPr="001176A7">
              <w:rPr>
                <w:rFonts w:cs="Arial"/>
              </w:rPr>
              <w:t>Supervise the operation of plant and equipment for the construction of transmission pipelines</w:t>
            </w:r>
          </w:p>
        </w:tc>
        <w:tc>
          <w:tcPr>
            <w:tcW w:w="1318" w:type="dxa"/>
            <w:tcBorders>
              <w:top w:val="single" w:sz="4" w:space="0" w:color="auto"/>
            </w:tcBorders>
            <w:tcMar>
              <w:top w:w="57" w:type="dxa"/>
              <w:bottom w:w="57" w:type="dxa"/>
            </w:tcMar>
          </w:tcPr>
          <w:p w14:paraId="16A03075" w14:textId="77777777" w:rsidR="00BA2B85" w:rsidRPr="00B944F1" w:rsidRDefault="00A778ED" w:rsidP="00662DDA">
            <w:pPr>
              <w:jc w:val="center"/>
            </w:pPr>
            <w:r w:rsidRPr="00B944F1">
              <w:t>60</w:t>
            </w:r>
          </w:p>
        </w:tc>
      </w:tr>
      <w:tr w:rsidR="00BA2B85" w14:paraId="16E32685" w14:textId="77777777" w:rsidTr="00BA2B85">
        <w:tblPrEx>
          <w:tblBorders>
            <w:top w:val="single" w:sz="2" w:space="0" w:color="auto"/>
          </w:tblBorders>
        </w:tblPrEx>
        <w:tc>
          <w:tcPr>
            <w:tcW w:w="1843" w:type="dxa"/>
            <w:tcBorders>
              <w:top w:val="single" w:sz="4" w:space="0" w:color="auto"/>
            </w:tcBorders>
            <w:tcMar>
              <w:top w:w="57" w:type="dxa"/>
              <w:bottom w:w="57" w:type="dxa"/>
            </w:tcMar>
            <w:vAlign w:val="bottom"/>
          </w:tcPr>
          <w:p w14:paraId="4C5E88BD" w14:textId="77777777" w:rsidR="00BA2B85" w:rsidRPr="001176A7" w:rsidRDefault="00BA2B85">
            <w:pPr>
              <w:rPr>
                <w:rFonts w:cs="Arial"/>
              </w:rPr>
            </w:pPr>
            <w:r w:rsidRPr="001176A7">
              <w:rPr>
                <w:rFonts w:cs="Arial"/>
              </w:rPr>
              <w:t xml:space="preserve">UEGNSG349A </w:t>
            </w:r>
          </w:p>
        </w:tc>
        <w:tc>
          <w:tcPr>
            <w:tcW w:w="6379" w:type="dxa"/>
            <w:tcBorders>
              <w:top w:val="single" w:sz="4" w:space="0" w:color="auto"/>
            </w:tcBorders>
            <w:tcMar>
              <w:top w:w="57" w:type="dxa"/>
              <w:bottom w:w="57" w:type="dxa"/>
            </w:tcMar>
            <w:vAlign w:val="bottom"/>
          </w:tcPr>
          <w:p w14:paraId="61B09A91" w14:textId="77777777" w:rsidR="00BA2B85" w:rsidRPr="001176A7" w:rsidRDefault="00BA2B85">
            <w:pPr>
              <w:rPr>
                <w:rFonts w:cs="Arial"/>
              </w:rPr>
            </w:pPr>
            <w:r w:rsidRPr="001176A7">
              <w:rPr>
                <w:rFonts w:cs="Arial"/>
              </w:rPr>
              <w:t>Carry out surveillance of gas transmission pipelines</w:t>
            </w:r>
          </w:p>
        </w:tc>
        <w:tc>
          <w:tcPr>
            <w:tcW w:w="1318" w:type="dxa"/>
            <w:tcBorders>
              <w:top w:val="single" w:sz="4" w:space="0" w:color="auto"/>
            </w:tcBorders>
            <w:tcMar>
              <w:top w:w="57" w:type="dxa"/>
              <w:bottom w:w="57" w:type="dxa"/>
            </w:tcMar>
          </w:tcPr>
          <w:p w14:paraId="4F2699B2" w14:textId="77777777" w:rsidR="00BA2B85" w:rsidRPr="00B944F1" w:rsidRDefault="00A778ED" w:rsidP="00662DDA">
            <w:pPr>
              <w:jc w:val="center"/>
            </w:pPr>
            <w:r w:rsidRPr="00B944F1">
              <w:t>100</w:t>
            </w:r>
          </w:p>
        </w:tc>
      </w:tr>
      <w:tr w:rsidR="00BA2B85" w14:paraId="46CA5542" w14:textId="77777777" w:rsidTr="00BA2B85">
        <w:tblPrEx>
          <w:tblBorders>
            <w:top w:val="single" w:sz="2" w:space="0" w:color="auto"/>
          </w:tblBorders>
        </w:tblPrEx>
        <w:tc>
          <w:tcPr>
            <w:tcW w:w="1843" w:type="dxa"/>
            <w:tcBorders>
              <w:top w:val="single" w:sz="4" w:space="0" w:color="auto"/>
            </w:tcBorders>
            <w:tcMar>
              <w:top w:w="57" w:type="dxa"/>
              <w:bottom w:w="57" w:type="dxa"/>
            </w:tcMar>
            <w:vAlign w:val="bottom"/>
          </w:tcPr>
          <w:p w14:paraId="23498287" w14:textId="77777777" w:rsidR="00BA2B85" w:rsidRPr="001176A7" w:rsidRDefault="00BA2B85">
            <w:pPr>
              <w:rPr>
                <w:rFonts w:cs="Arial"/>
              </w:rPr>
            </w:pPr>
            <w:r w:rsidRPr="001176A7">
              <w:rPr>
                <w:rFonts w:cs="Arial"/>
              </w:rPr>
              <w:t xml:space="preserve">UEGNSG350A </w:t>
            </w:r>
          </w:p>
        </w:tc>
        <w:tc>
          <w:tcPr>
            <w:tcW w:w="6379" w:type="dxa"/>
            <w:tcBorders>
              <w:top w:val="single" w:sz="4" w:space="0" w:color="auto"/>
            </w:tcBorders>
            <w:tcMar>
              <w:top w:w="57" w:type="dxa"/>
              <w:bottom w:w="57" w:type="dxa"/>
            </w:tcMar>
            <w:vAlign w:val="bottom"/>
          </w:tcPr>
          <w:p w14:paraId="56213016" w14:textId="77777777" w:rsidR="00BA2B85" w:rsidRPr="001176A7" w:rsidRDefault="00BA2B85">
            <w:pPr>
              <w:rPr>
                <w:rFonts w:cs="Arial"/>
              </w:rPr>
            </w:pPr>
            <w:r w:rsidRPr="001176A7">
              <w:rPr>
                <w:rFonts w:cs="Arial"/>
              </w:rPr>
              <w:t>First response to a gas facility event</w:t>
            </w:r>
          </w:p>
        </w:tc>
        <w:tc>
          <w:tcPr>
            <w:tcW w:w="1318" w:type="dxa"/>
            <w:tcBorders>
              <w:top w:val="single" w:sz="4" w:space="0" w:color="auto"/>
            </w:tcBorders>
            <w:tcMar>
              <w:top w:w="57" w:type="dxa"/>
              <w:bottom w:w="57" w:type="dxa"/>
            </w:tcMar>
          </w:tcPr>
          <w:p w14:paraId="523E9AED" w14:textId="77777777" w:rsidR="00BA2B85" w:rsidRPr="00B944F1" w:rsidRDefault="00A778ED" w:rsidP="00662DDA">
            <w:pPr>
              <w:jc w:val="center"/>
            </w:pPr>
            <w:r w:rsidRPr="00B944F1">
              <w:t>60</w:t>
            </w:r>
          </w:p>
        </w:tc>
      </w:tr>
      <w:tr w:rsidR="00BA2B85" w14:paraId="1E44DCD6" w14:textId="77777777" w:rsidTr="00BA2B85">
        <w:tblPrEx>
          <w:tblBorders>
            <w:top w:val="single" w:sz="2" w:space="0" w:color="auto"/>
          </w:tblBorders>
        </w:tblPrEx>
        <w:tc>
          <w:tcPr>
            <w:tcW w:w="1843" w:type="dxa"/>
            <w:tcBorders>
              <w:top w:val="single" w:sz="4" w:space="0" w:color="auto"/>
            </w:tcBorders>
            <w:tcMar>
              <w:top w:w="57" w:type="dxa"/>
              <w:bottom w:w="57" w:type="dxa"/>
            </w:tcMar>
            <w:vAlign w:val="bottom"/>
          </w:tcPr>
          <w:p w14:paraId="5B3592AD" w14:textId="77777777" w:rsidR="00BA2B85" w:rsidRPr="001176A7" w:rsidRDefault="00BA2B85">
            <w:pPr>
              <w:rPr>
                <w:rFonts w:cs="Arial"/>
              </w:rPr>
            </w:pPr>
            <w:r w:rsidRPr="001176A7">
              <w:rPr>
                <w:rFonts w:cs="Arial"/>
              </w:rPr>
              <w:t xml:space="preserve">UEGNSG352A </w:t>
            </w:r>
          </w:p>
        </w:tc>
        <w:tc>
          <w:tcPr>
            <w:tcW w:w="6379" w:type="dxa"/>
            <w:tcBorders>
              <w:top w:val="single" w:sz="4" w:space="0" w:color="auto"/>
            </w:tcBorders>
            <w:tcMar>
              <w:top w:w="57" w:type="dxa"/>
              <w:bottom w:w="57" w:type="dxa"/>
            </w:tcMar>
            <w:vAlign w:val="bottom"/>
          </w:tcPr>
          <w:p w14:paraId="3148DE8D" w14:textId="77777777" w:rsidR="00BA2B85" w:rsidRPr="001176A7" w:rsidRDefault="00BA2B85">
            <w:pPr>
              <w:rPr>
                <w:rFonts w:cs="Arial"/>
              </w:rPr>
            </w:pPr>
            <w:r w:rsidRPr="001176A7">
              <w:rPr>
                <w:rFonts w:cs="Arial"/>
              </w:rPr>
              <w:t>Check and report on gas station conditions</w:t>
            </w:r>
          </w:p>
        </w:tc>
        <w:tc>
          <w:tcPr>
            <w:tcW w:w="1318" w:type="dxa"/>
            <w:tcBorders>
              <w:top w:val="single" w:sz="4" w:space="0" w:color="auto"/>
            </w:tcBorders>
            <w:tcMar>
              <w:top w:w="57" w:type="dxa"/>
              <w:bottom w:w="57" w:type="dxa"/>
            </w:tcMar>
          </w:tcPr>
          <w:p w14:paraId="538E89AF" w14:textId="77777777" w:rsidR="00BA2B85" w:rsidRPr="00B944F1" w:rsidRDefault="00A778ED" w:rsidP="00662DDA">
            <w:pPr>
              <w:jc w:val="center"/>
            </w:pPr>
            <w:r w:rsidRPr="00B944F1">
              <w:t>40</w:t>
            </w:r>
          </w:p>
        </w:tc>
      </w:tr>
      <w:tr w:rsidR="00BA2B85" w14:paraId="42ED4602" w14:textId="77777777" w:rsidTr="00BA2B85">
        <w:tblPrEx>
          <w:tblBorders>
            <w:top w:val="single" w:sz="2" w:space="0" w:color="auto"/>
          </w:tblBorders>
        </w:tblPrEx>
        <w:tc>
          <w:tcPr>
            <w:tcW w:w="1843" w:type="dxa"/>
            <w:tcBorders>
              <w:top w:val="single" w:sz="4" w:space="0" w:color="auto"/>
            </w:tcBorders>
            <w:tcMar>
              <w:top w:w="57" w:type="dxa"/>
              <w:bottom w:w="57" w:type="dxa"/>
            </w:tcMar>
            <w:vAlign w:val="bottom"/>
          </w:tcPr>
          <w:p w14:paraId="52D8C48C" w14:textId="77777777" w:rsidR="00BA2B85" w:rsidRPr="001176A7" w:rsidRDefault="00BA2B85">
            <w:pPr>
              <w:rPr>
                <w:rFonts w:cs="Arial"/>
              </w:rPr>
            </w:pPr>
            <w:r w:rsidRPr="001176A7">
              <w:rPr>
                <w:rFonts w:cs="Arial"/>
              </w:rPr>
              <w:t xml:space="preserve">UEGNSG353A </w:t>
            </w:r>
          </w:p>
        </w:tc>
        <w:tc>
          <w:tcPr>
            <w:tcW w:w="6379" w:type="dxa"/>
            <w:tcBorders>
              <w:top w:val="single" w:sz="4" w:space="0" w:color="auto"/>
            </w:tcBorders>
            <w:tcMar>
              <w:top w:w="57" w:type="dxa"/>
              <w:bottom w:w="57" w:type="dxa"/>
            </w:tcMar>
            <w:vAlign w:val="bottom"/>
          </w:tcPr>
          <w:p w14:paraId="60F921A6" w14:textId="77777777" w:rsidR="00BA2B85" w:rsidRPr="001176A7" w:rsidRDefault="00BA2B85">
            <w:pPr>
              <w:rPr>
                <w:rFonts w:cs="Arial"/>
              </w:rPr>
            </w:pPr>
            <w:r w:rsidRPr="001176A7">
              <w:rPr>
                <w:rFonts w:cs="Arial"/>
              </w:rPr>
              <w:t>Carry out aerial</w:t>
            </w:r>
            <w:r w:rsidR="00BF6AD4">
              <w:rPr>
                <w:rFonts w:cs="Arial"/>
              </w:rPr>
              <w:t xml:space="preserve"> surveillance</w:t>
            </w:r>
            <w:r w:rsidRPr="001176A7">
              <w:rPr>
                <w:rFonts w:cs="Arial"/>
              </w:rPr>
              <w:t xml:space="preserve"> of gas transmission pipelines</w:t>
            </w:r>
          </w:p>
        </w:tc>
        <w:tc>
          <w:tcPr>
            <w:tcW w:w="1318" w:type="dxa"/>
            <w:tcBorders>
              <w:top w:val="single" w:sz="4" w:space="0" w:color="auto"/>
            </w:tcBorders>
            <w:tcMar>
              <w:top w:w="57" w:type="dxa"/>
              <w:bottom w:w="57" w:type="dxa"/>
            </w:tcMar>
          </w:tcPr>
          <w:p w14:paraId="508CC1A2" w14:textId="77777777" w:rsidR="00BA2B85" w:rsidRPr="00B944F1" w:rsidRDefault="00A778ED" w:rsidP="00662DDA">
            <w:pPr>
              <w:jc w:val="center"/>
            </w:pPr>
            <w:r w:rsidRPr="00B944F1">
              <w:t>40</w:t>
            </w:r>
          </w:p>
        </w:tc>
      </w:tr>
      <w:tr w:rsidR="00BA2B85" w14:paraId="3E334529" w14:textId="77777777" w:rsidTr="00BA2B85">
        <w:tblPrEx>
          <w:tblBorders>
            <w:top w:val="single" w:sz="2" w:space="0" w:color="auto"/>
          </w:tblBorders>
        </w:tblPrEx>
        <w:tc>
          <w:tcPr>
            <w:tcW w:w="1843" w:type="dxa"/>
            <w:tcBorders>
              <w:top w:val="single" w:sz="4" w:space="0" w:color="auto"/>
            </w:tcBorders>
            <w:tcMar>
              <w:top w:w="57" w:type="dxa"/>
              <w:bottom w:w="57" w:type="dxa"/>
            </w:tcMar>
            <w:vAlign w:val="bottom"/>
          </w:tcPr>
          <w:p w14:paraId="23A3929F" w14:textId="77777777" w:rsidR="00BA2B85" w:rsidRPr="001176A7" w:rsidRDefault="00BA2B85">
            <w:pPr>
              <w:rPr>
                <w:rFonts w:cs="Arial"/>
              </w:rPr>
            </w:pPr>
            <w:r w:rsidRPr="001176A7">
              <w:rPr>
                <w:rFonts w:cs="Arial"/>
              </w:rPr>
              <w:t xml:space="preserve">UEGNSG354A </w:t>
            </w:r>
          </w:p>
        </w:tc>
        <w:tc>
          <w:tcPr>
            <w:tcW w:w="6379" w:type="dxa"/>
            <w:tcBorders>
              <w:top w:val="single" w:sz="4" w:space="0" w:color="auto"/>
            </w:tcBorders>
            <w:tcMar>
              <w:top w:w="57" w:type="dxa"/>
              <w:bottom w:w="57" w:type="dxa"/>
            </w:tcMar>
            <w:vAlign w:val="bottom"/>
          </w:tcPr>
          <w:p w14:paraId="553C93B6" w14:textId="77777777" w:rsidR="00BA2B85" w:rsidRPr="001176A7" w:rsidRDefault="00BA2B85" w:rsidP="00BF6AD4">
            <w:pPr>
              <w:rPr>
                <w:rFonts w:cs="Arial"/>
              </w:rPr>
            </w:pPr>
            <w:r w:rsidRPr="001176A7">
              <w:rPr>
                <w:rFonts w:cs="Arial"/>
              </w:rPr>
              <w:t xml:space="preserve">Control excavations in the vicinity of </w:t>
            </w:r>
            <w:r w:rsidR="00BF6AD4">
              <w:rPr>
                <w:rFonts w:cs="Arial"/>
              </w:rPr>
              <w:t>gas</w:t>
            </w:r>
            <w:r w:rsidRPr="001176A7">
              <w:rPr>
                <w:rFonts w:cs="Arial"/>
              </w:rPr>
              <w:t xml:space="preserve"> transmission pipelines</w:t>
            </w:r>
          </w:p>
        </w:tc>
        <w:tc>
          <w:tcPr>
            <w:tcW w:w="1318" w:type="dxa"/>
            <w:tcBorders>
              <w:top w:val="single" w:sz="4" w:space="0" w:color="auto"/>
            </w:tcBorders>
            <w:tcMar>
              <w:top w:w="57" w:type="dxa"/>
              <w:bottom w:w="57" w:type="dxa"/>
            </w:tcMar>
          </w:tcPr>
          <w:p w14:paraId="0FFB7E91" w14:textId="77777777" w:rsidR="00BA2B85" w:rsidRPr="00B944F1" w:rsidRDefault="00A778ED" w:rsidP="00662DDA">
            <w:pPr>
              <w:jc w:val="center"/>
            </w:pPr>
            <w:r w:rsidRPr="00B944F1">
              <w:t>60</w:t>
            </w:r>
          </w:p>
        </w:tc>
      </w:tr>
      <w:tr w:rsidR="00BA2B85" w14:paraId="231C8C60" w14:textId="77777777" w:rsidTr="00BA2B85">
        <w:tblPrEx>
          <w:tblBorders>
            <w:top w:val="single" w:sz="2" w:space="0" w:color="auto"/>
          </w:tblBorders>
        </w:tblPrEx>
        <w:tc>
          <w:tcPr>
            <w:tcW w:w="1843" w:type="dxa"/>
            <w:tcBorders>
              <w:top w:val="single" w:sz="4" w:space="0" w:color="auto"/>
            </w:tcBorders>
            <w:tcMar>
              <w:top w:w="57" w:type="dxa"/>
              <w:bottom w:w="57" w:type="dxa"/>
            </w:tcMar>
            <w:vAlign w:val="bottom"/>
          </w:tcPr>
          <w:p w14:paraId="4FF1107B" w14:textId="77777777" w:rsidR="00BA2B85" w:rsidRPr="001176A7" w:rsidRDefault="00BA2B85">
            <w:pPr>
              <w:rPr>
                <w:rFonts w:cs="Arial"/>
              </w:rPr>
            </w:pPr>
            <w:r w:rsidRPr="001176A7">
              <w:rPr>
                <w:rFonts w:cs="Arial"/>
              </w:rPr>
              <w:t xml:space="preserve">UEGNSG355A </w:t>
            </w:r>
          </w:p>
        </w:tc>
        <w:tc>
          <w:tcPr>
            <w:tcW w:w="6379" w:type="dxa"/>
            <w:tcBorders>
              <w:top w:val="single" w:sz="4" w:space="0" w:color="auto"/>
            </w:tcBorders>
            <w:tcMar>
              <w:top w:w="57" w:type="dxa"/>
              <w:bottom w:w="57" w:type="dxa"/>
            </w:tcMar>
            <w:vAlign w:val="bottom"/>
          </w:tcPr>
          <w:p w14:paraId="6E122FAC" w14:textId="77777777" w:rsidR="00BA2B85" w:rsidRPr="001176A7" w:rsidRDefault="00BA2B85">
            <w:pPr>
              <w:rPr>
                <w:rFonts w:cs="Arial"/>
              </w:rPr>
            </w:pPr>
            <w:r w:rsidRPr="001176A7">
              <w:rPr>
                <w:rFonts w:cs="Arial"/>
              </w:rPr>
              <w:t>Monitor and report on cathodic protection systems</w:t>
            </w:r>
          </w:p>
        </w:tc>
        <w:tc>
          <w:tcPr>
            <w:tcW w:w="1318" w:type="dxa"/>
            <w:tcBorders>
              <w:top w:val="single" w:sz="4" w:space="0" w:color="auto"/>
            </w:tcBorders>
            <w:tcMar>
              <w:top w:w="57" w:type="dxa"/>
              <w:bottom w:w="57" w:type="dxa"/>
            </w:tcMar>
          </w:tcPr>
          <w:p w14:paraId="4ABBD664" w14:textId="77777777" w:rsidR="00BA2B85" w:rsidRPr="00B944F1" w:rsidRDefault="00A778ED" w:rsidP="00662DDA">
            <w:pPr>
              <w:jc w:val="center"/>
            </w:pPr>
            <w:r w:rsidRPr="00B944F1">
              <w:t>40</w:t>
            </w:r>
          </w:p>
        </w:tc>
      </w:tr>
      <w:tr w:rsidR="00BA2B85" w14:paraId="3BCF146E" w14:textId="77777777" w:rsidTr="00787C27">
        <w:tblPrEx>
          <w:tblBorders>
            <w:top w:val="single" w:sz="2" w:space="0" w:color="auto"/>
          </w:tblBorders>
        </w:tblPrEx>
        <w:tc>
          <w:tcPr>
            <w:tcW w:w="1843" w:type="dxa"/>
            <w:tcBorders>
              <w:top w:val="single" w:sz="4" w:space="0" w:color="auto"/>
            </w:tcBorders>
            <w:tcMar>
              <w:top w:w="57" w:type="dxa"/>
              <w:bottom w:w="57" w:type="dxa"/>
            </w:tcMar>
          </w:tcPr>
          <w:p w14:paraId="194214BF" w14:textId="77777777" w:rsidR="00BA2B85" w:rsidRPr="001176A7" w:rsidRDefault="00BA2B85" w:rsidP="00787C27">
            <w:pPr>
              <w:rPr>
                <w:rFonts w:cs="Arial"/>
              </w:rPr>
            </w:pPr>
            <w:r w:rsidRPr="001176A7">
              <w:rPr>
                <w:rFonts w:cs="Arial"/>
              </w:rPr>
              <w:t xml:space="preserve">UEGNSG356A </w:t>
            </w:r>
          </w:p>
        </w:tc>
        <w:tc>
          <w:tcPr>
            <w:tcW w:w="6379" w:type="dxa"/>
            <w:tcBorders>
              <w:top w:val="single" w:sz="4" w:space="0" w:color="auto"/>
            </w:tcBorders>
            <w:tcMar>
              <w:top w:w="57" w:type="dxa"/>
              <w:bottom w:w="57" w:type="dxa"/>
            </w:tcMar>
            <w:vAlign w:val="bottom"/>
          </w:tcPr>
          <w:p w14:paraId="17229D02" w14:textId="77777777" w:rsidR="00BA2B85" w:rsidRPr="001176A7" w:rsidRDefault="00BA2B85">
            <w:pPr>
              <w:rPr>
                <w:rFonts w:cs="Arial"/>
              </w:rPr>
            </w:pPr>
            <w:r w:rsidRPr="001176A7">
              <w:rPr>
                <w:rFonts w:cs="Arial"/>
              </w:rPr>
              <w:t>Monitor and operate flow control, pressure measuring and regulating devices for gas transmission</w:t>
            </w:r>
          </w:p>
        </w:tc>
        <w:tc>
          <w:tcPr>
            <w:tcW w:w="1318" w:type="dxa"/>
            <w:tcBorders>
              <w:top w:val="single" w:sz="4" w:space="0" w:color="auto"/>
            </w:tcBorders>
            <w:tcMar>
              <w:top w:w="57" w:type="dxa"/>
              <w:bottom w:w="57" w:type="dxa"/>
            </w:tcMar>
          </w:tcPr>
          <w:p w14:paraId="25EE235B" w14:textId="77777777" w:rsidR="00BA2B85" w:rsidRPr="00B944F1" w:rsidRDefault="00A778ED" w:rsidP="00662DDA">
            <w:pPr>
              <w:jc w:val="center"/>
            </w:pPr>
            <w:r w:rsidRPr="00B944F1">
              <w:t>100</w:t>
            </w:r>
          </w:p>
        </w:tc>
      </w:tr>
      <w:tr w:rsidR="00662DDA" w14:paraId="723DE07E"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124F868C" w14:textId="77777777" w:rsidR="00662DDA" w:rsidRPr="001176A7" w:rsidRDefault="00662DDA" w:rsidP="00DB3712">
            <w:r w:rsidRPr="001176A7">
              <w:t>UEGNSG4</w:t>
            </w:r>
            <w:r w:rsidR="00DB3712" w:rsidRPr="001176A7">
              <w:t>11A</w:t>
            </w:r>
          </w:p>
        </w:tc>
        <w:tc>
          <w:tcPr>
            <w:tcW w:w="6379" w:type="dxa"/>
            <w:tcBorders>
              <w:top w:val="single" w:sz="4" w:space="0" w:color="auto"/>
            </w:tcBorders>
            <w:tcMar>
              <w:top w:w="57" w:type="dxa"/>
              <w:bottom w:w="57" w:type="dxa"/>
            </w:tcMar>
          </w:tcPr>
          <w:p w14:paraId="0FE96062" w14:textId="77777777" w:rsidR="00662DDA" w:rsidRPr="001176A7" w:rsidRDefault="00662DDA" w:rsidP="00662DDA">
            <w:r w:rsidRPr="001176A7">
              <w:t xml:space="preserve">Maintain cathodic protection systems </w:t>
            </w:r>
          </w:p>
        </w:tc>
        <w:tc>
          <w:tcPr>
            <w:tcW w:w="1318" w:type="dxa"/>
            <w:tcBorders>
              <w:top w:val="single" w:sz="4" w:space="0" w:color="auto"/>
            </w:tcBorders>
            <w:tcMar>
              <w:top w:w="57" w:type="dxa"/>
              <w:bottom w:w="57" w:type="dxa"/>
            </w:tcMar>
          </w:tcPr>
          <w:p w14:paraId="072359EF" w14:textId="77777777" w:rsidR="00662DDA" w:rsidRPr="00B944F1" w:rsidRDefault="00662DDA" w:rsidP="00662DDA">
            <w:pPr>
              <w:jc w:val="center"/>
            </w:pPr>
            <w:r w:rsidRPr="00B944F1">
              <w:t>80</w:t>
            </w:r>
          </w:p>
        </w:tc>
      </w:tr>
      <w:tr w:rsidR="00662DDA" w14:paraId="4BB174FC"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4ADA243B" w14:textId="77777777" w:rsidR="00662DDA" w:rsidRPr="001176A7" w:rsidRDefault="00662DDA" w:rsidP="00DB3712">
            <w:r w:rsidRPr="001176A7">
              <w:t>UEGNSG4</w:t>
            </w:r>
            <w:r w:rsidR="00DB3712" w:rsidRPr="001176A7">
              <w:t>12A</w:t>
            </w:r>
          </w:p>
        </w:tc>
        <w:tc>
          <w:tcPr>
            <w:tcW w:w="6379" w:type="dxa"/>
            <w:tcBorders>
              <w:top w:val="single" w:sz="4" w:space="0" w:color="auto"/>
            </w:tcBorders>
            <w:tcMar>
              <w:top w:w="57" w:type="dxa"/>
              <w:bottom w:w="57" w:type="dxa"/>
            </w:tcMar>
          </w:tcPr>
          <w:p w14:paraId="2DACB8D6" w14:textId="77777777" w:rsidR="00662DDA" w:rsidRPr="001176A7" w:rsidRDefault="00662DDA" w:rsidP="00662DDA">
            <w:r w:rsidRPr="001176A7">
              <w:t xml:space="preserve">Install cathodic protection systems </w:t>
            </w:r>
          </w:p>
        </w:tc>
        <w:tc>
          <w:tcPr>
            <w:tcW w:w="1318" w:type="dxa"/>
            <w:tcBorders>
              <w:top w:val="single" w:sz="4" w:space="0" w:color="auto"/>
            </w:tcBorders>
            <w:tcMar>
              <w:top w:w="57" w:type="dxa"/>
              <w:bottom w:w="57" w:type="dxa"/>
            </w:tcMar>
          </w:tcPr>
          <w:p w14:paraId="563BB592" w14:textId="77777777" w:rsidR="00662DDA" w:rsidRPr="00B944F1" w:rsidRDefault="00662DDA" w:rsidP="00662DDA">
            <w:pPr>
              <w:jc w:val="center"/>
            </w:pPr>
            <w:r w:rsidRPr="00B944F1">
              <w:t>100</w:t>
            </w:r>
          </w:p>
        </w:tc>
      </w:tr>
      <w:tr w:rsidR="00DB3712" w14:paraId="77E77262"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71E1C44E" w14:textId="77777777" w:rsidR="00DB3712" w:rsidRPr="001176A7" w:rsidRDefault="00DB3712">
            <w:pPr>
              <w:rPr>
                <w:rFonts w:cs="Arial"/>
              </w:rPr>
            </w:pPr>
            <w:r w:rsidRPr="001176A7">
              <w:rPr>
                <w:rFonts w:cs="Arial"/>
              </w:rPr>
              <w:t>UEGNSG506A</w:t>
            </w:r>
          </w:p>
        </w:tc>
        <w:tc>
          <w:tcPr>
            <w:tcW w:w="6379" w:type="dxa"/>
            <w:tcBorders>
              <w:top w:val="single" w:sz="4" w:space="0" w:color="auto"/>
            </w:tcBorders>
            <w:tcMar>
              <w:top w:w="57" w:type="dxa"/>
              <w:bottom w:w="57" w:type="dxa"/>
            </w:tcMar>
          </w:tcPr>
          <w:p w14:paraId="7D34DF97" w14:textId="77777777" w:rsidR="00DB3712" w:rsidRPr="001176A7" w:rsidRDefault="00DB3712">
            <w:pPr>
              <w:rPr>
                <w:rFonts w:cs="Arial"/>
              </w:rPr>
            </w:pPr>
            <w:r w:rsidRPr="001176A7">
              <w:rPr>
                <w:rFonts w:cs="Arial"/>
              </w:rPr>
              <w:t>Respond to Gas Infrastructure Emergencies</w:t>
            </w:r>
          </w:p>
        </w:tc>
        <w:tc>
          <w:tcPr>
            <w:tcW w:w="1318" w:type="dxa"/>
            <w:tcBorders>
              <w:top w:val="single" w:sz="4" w:space="0" w:color="auto"/>
            </w:tcBorders>
            <w:tcMar>
              <w:top w:w="57" w:type="dxa"/>
              <w:bottom w:w="57" w:type="dxa"/>
            </w:tcMar>
          </w:tcPr>
          <w:p w14:paraId="70729C6A" w14:textId="77777777" w:rsidR="00DB3712" w:rsidRPr="00B944F1" w:rsidRDefault="00D53882" w:rsidP="00662DDA">
            <w:pPr>
              <w:jc w:val="center"/>
            </w:pPr>
            <w:r w:rsidRPr="00B944F1">
              <w:t>80</w:t>
            </w:r>
          </w:p>
        </w:tc>
      </w:tr>
      <w:tr w:rsidR="00DB3712" w14:paraId="189FC3E6"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051C1EC1" w14:textId="77777777" w:rsidR="00DB3712" w:rsidRPr="001176A7" w:rsidRDefault="00DB3712">
            <w:pPr>
              <w:rPr>
                <w:rFonts w:cs="Arial"/>
              </w:rPr>
            </w:pPr>
            <w:r w:rsidRPr="001176A7">
              <w:rPr>
                <w:rFonts w:cs="Arial"/>
              </w:rPr>
              <w:t>UEGNSG507A</w:t>
            </w:r>
          </w:p>
        </w:tc>
        <w:tc>
          <w:tcPr>
            <w:tcW w:w="6379" w:type="dxa"/>
            <w:tcBorders>
              <w:top w:val="single" w:sz="4" w:space="0" w:color="auto"/>
            </w:tcBorders>
            <w:tcMar>
              <w:top w:w="57" w:type="dxa"/>
              <w:bottom w:w="57" w:type="dxa"/>
            </w:tcMar>
          </w:tcPr>
          <w:p w14:paraId="22D47D0D" w14:textId="77777777" w:rsidR="00DB3712" w:rsidRPr="001176A7" w:rsidRDefault="00DB3712">
            <w:pPr>
              <w:rPr>
                <w:rFonts w:cs="Arial"/>
              </w:rPr>
            </w:pPr>
            <w:r w:rsidRPr="001176A7">
              <w:rPr>
                <w:rFonts w:cs="Arial"/>
              </w:rPr>
              <w:t xml:space="preserve">Remotely monitor and operate gas transmission flow and pressure measuring </w:t>
            </w:r>
            <w:r w:rsidR="00BF6AD4">
              <w:rPr>
                <w:rFonts w:cs="Arial"/>
              </w:rPr>
              <w:t xml:space="preserve">and regulating </w:t>
            </w:r>
            <w:r w:rsidRPr="001176A7">
              <w:rPr>
                <w:rFonts w:cs="Arial"/>
              </w:rPr>
              <w:t>devices</w:t>
            </w:r>
          </w:p>
        </w:tc>
        <w:tc>
          <w:tcPr>
            <w:tcW w:w="1318" w:type="dxa"/>
            <w:tcBorders>
              <w:top w:val="single" w:sz="4" w:space="0" w:color="auto"/>
            </w:tcBorders>
            <w:tcMar>
              <w:top w:w="57" w:type="dxa"/>
              <w:bottom w:w="57" w:type="dxa"/>
            </w:tcMar>
          </w:tcPr>
          <w:p w14:paraId="4CCE1245" w14:textId="77777777" w:rsidR="00DB3712" w:rsidRPr="00B944F1" w:rsidRDefault="00D53882" w:rsidP="00662DDA">
            <w:pPr>
              <w:jc w:val="center"/>
            </w:pPr>
            <w:r w:rsidRPr="00B944F1">
              <w:t>90</w:t>
            </w:r>
          </w:p>
        </w:tc>
      </w:tr>
      <w:tr w:rsidR="00DB3712" w14:paraId="2B543263"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442B186F" w14:textId="77777777" w:rsidR="00DB3712" w:rsidRPr="001176A7" w:rsidRDefault="00DB3712">
            <w:pPr>
              <w:rPr>
                <w:rFonts w:cs="Arial"/>
              </w:rPr>
            </w:pPr>
            <w:r w:rsidRPr="001176A7">
              <w:rPr>
                <w:rFonts w:cs="Arial"/>
              </w:rPr>
              <w:t>UEGNSG508A</w:t>
            </w:r>
          </w:p>
        </w:tc>
        <w:tc>
          <w:tcPr>
            <w:tcW w:w="6379" w:type="dxa"/>
            <w:tcBorders>
              <w:top w:val="single" w:sz="4" w:space="0" w:color="auto"/>
            </w:tcBorders>
            <w:tcMar>
              <w:top w:w="57" w:type="dxa"/>
              <w:bottom w:w="57" w:type="dxa"/>
            </w:tcMar>
          </w:tcPr>
          <w:p w14:paraId="445537E9" w14:textId="77777777" w:rsidR="00DB3712" w:rsidRPr="001176A7" w:rsidRDefault="00DB3712">
            <w:pPr>
              <w:rPr>
                <w:rFonts w:cs="Arial"/>
              </w:rPr>
            </w:pPr>
            <w:r w:rsidRPr="001176A7">
              <w:rPr>
                <w:rFonts w:cs="Arial"/>
              </w:rPr>
              <w:t>Remotely check and report on gas station conditions</w:t>
            </w:r>
          </w:p>
        </w:tc>
        <w:tc>
          <w:tcPr>
            <w:tcW w:w="1318" w:type="dxa"/>
            <w:tcBorders>
              <w:top w:val="single" w:sz="4" w:space="0" w:color="auto"/>
            </w:tcBorders>
            <w:tcMar>
              <w:top w:w="57" w:type="dxa"/>
              <w:bottom w:w="57" w:type="dxa"/>
            </w:tcMar>
          </w:tcPr>
          <w:p w14:paraId="144EBA77" w14:textId="77777777" w:rsidR="00DB3712" w:rsidRPr="00B944F1" w:rsidRDefault="00D53882" w:rsidP="00662DDA">
            <w:pPr>
              <w:jc w:val="center"/>
            </w:pPr>
            <w:r w:rsidRPr="00B944F1">
              <w:t>40</w:t>
            </w:r>
          </w:p>
        </w:tc>
      </w:tr>
      <w:tr w:rsidR="00DB3712" w14:paraId="2E66C812"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581DBA8F" w14:textId="77777777" w:rsidR="00DB3712" w:rsidRPr="001176A7" w:rsidRDefault="00DB3712">
            <w:pPr>
              <w:rPr>
                <w:rFonts w:cs="Arial"/>
              </w:rPr>
            </w:pPr>
            <w:r w:rsidRPr="001176A7">
              <w:rPr>
                <w:rFonts w:cs="Arial"/>
              </w:rPr>
              <w:t>UEGNSG511A</w:t>
            </w:r>
          </w:p>
        </w:tc>
        <w:tc>
          <w:tcPr>
            <w:tcW w:w="6379" w:type="dxa"/>
            <w:tcBorders>
              <w:top w:val="single" w:sz="4" w:space="0" w:color="auto"/>
            </w:tcBorders>
            <w:tcMar>
              <w:top w:w="57" w:type="dxa"/>
              <w:bottom w:w="57" w:type="dxa"/>
            </w:tcMar>
          </w:tcPr>
          <w:p w14:paraId="078ADB71" w14:textId="77777777" w:rsidR="00DB3712" w:rsidRPr="001176A7" w:rsidRDefault="00DB3712">
            <w:pPr>
              <w:rPr>
                <w:rFonts w:cs="Arial"/>
              </w:rPr>
            </w:pPr>
            <w:r w:rsidRPr="001176A7">
              <w:rPr>
                <w:rFonts w:cs="Arial"/>
              </w:rPr>
              <w:t>Operate gas infrastructure to meet nominated demand</w:t>
            </w:r>
          </w:p>
        </w:tc>
        <w:tc>
          <w:tcPr>
            <w:tcW w:w="1318" w:type="dxa"/>
            <w:tcBorders>
              <w:top w:val="single" w:sz="4" w:space="0" w:color="auto"/>
            </w:tcBorders>
            <w:tcMar>
              <w:top w:w="57" w:type="dxa"/>
              <w:bottom w:w="57" w:type="dxa"/>
            </w:tcMar>
          </w:tcPr>
          <w:p w14:paraId="75112935" w14:textId="77777777" w:rsidR="00DB3712" w:rsidRPr="00B944F1" w:rsidRDefault="00D53882" w:rsidP="00662DDA">
            <w:pPr>
              <w:jc w:val="center"/>
            </w:pPr>
            <w:r w:rsidRPr="00B944F1">
              <w:t>80</w:t>
            </w:r>
          </w:p>
        </w:tc>
      </w:tr>
      <w:tr w:rsidR="00DB3712" w14:paraId="6E5D4092"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38163115" w14:textId="77777777" w:rsidR="00DB3712" w:rsidRPr="001176A7" w:rsidRDefault="00DB3712">
            <w:pPr>
              <w:rPr>
                <w:rFonts w:cs="Arial"/>
              </w:rPr>
            </w:pPr>
            <w:r w:rsidRPr="001176A7">
              <w:rPr>
                <w:rFonts w:cs="Arial"/>
              </w:rPr>
              <w:t>UEGNSG512A</w:t>
            </w:r>
          </w:p>
        </w:tc>
        <w:tc>
          <w:tcPr>
            <w:tcW w:w="6379" w:type="dxa"/>
            <w:tcBorders>
              <w:top w:val="single" w:sz="4" w:space="0" w:color="auto"/>
            </w:tcBorders>
            <w:tcMar>
              <w:top w:w="57" w:type="dxa"/>
              <w:bottom w:w="57" w:type="dxa"/>
            </w:tcMar>
          </w:tcPr>
          <w:p w14:paraId="4665C49A" w14:textId="77777777" w:rsidR="00DB3712" w:rsidRPr="001176A7" w:rsidRDefault="00DB3712">
            <w:pPr>
              <w:rPr>
                <w:rFonts w:cs="Arial"/>
              </w:rPr>
            </w:pPr>
            <w:r w:rsidRPr="001176A7">
              <w:rPr>
                <w:rFonts w:cs="Arial"/>
              </w:rPr>
              <w:t>Control centre communication with gas industry stakeholders</w:t>
            </w:r>
          </w:p>
        </w:tc>
        <w:tc>
          <w:tcPr>
            <w:tcW w:w="1318" w:type="dxa"/>
            <w:tcBorders>
              <w:top w:val="single" w:sz="4" w:space="0" w:color="auto"/>
            </w:tcBorders>
            <w:tcMar>
              <w:top w:w="57" w:type="dxa"/>
              <w:bottom w:w="57" w:type="dxa"/>
            </w:tcMar>
          </w:tcPr>
          <w:p w14:paraId="493416D8" w14:textId="77777777" w:rsidR="00DB3712" w:rsidRPr="00B944F1" w:rsidRDefault="00D53882" w:rsidP="00662DDA">
            <w:pPr>
              <w:jc w:val="center"/>
            </w:pPr>
            <w:r w:rsidRPr="00B944F1">
              <w:t>80</w:t>
            </w:r>
          </w:p>
        </w:tc>
      </w:tr>
      <w:tr w:rsidR="00DB3712" w14:paraId="0F0119A4"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0A8314A8" w14:textId="77777777" w:rsidR="00DB3712" w:rsidRPr="001176A7" w:rsidRDefault="00DB3712">
            <w:pPr>
              <w:rPr>
                <w:rFonts w:cs="Arial"/>
              </w:rPr>
            </w:pPr>
            <w:r w:rsidRPr="001176A7">
              <w:rPr>
                <w:rFonts w:cs="Arial"/>
              </w:rPr>
              <w:t>UEGNSG513A</w:t>
            </w:r>
          </w:p>
        </w:tc>
        <w:tc>
          <w:tcPr>
            <w:tcW w:w="6379" w:type="dxa"/>
            <w:tcBorders>
              <w:top w:val="single" w:sz="4" w:space="0" w:color="auto"/>
            </w:tcBorders>
            <w:tcMar>
              <w:top w:w="57" w:type="dxa"/>
              <w:bottom w:w="57" w:type="dxa"/>
            </w:tcMar>
          </w:tcPr>
          <w:p w14:paraId="61BC2EFF" w14:textId="77777777" w:rsidR="00DB3712" w:rsidRPr="001176A7" w:rsidRDefault="00DB3712">
            <w:pPr>
              <w:rPr>
                <w:rFonts w:cs="Arial"/>
              </w:rPr>
            </w:pPr>
            <w:r w:rsidRPr="001176A7">
              <w:rPr>
                <w:rFonts w:cs="Arial"/>
              </w:rPr>
              <w:t>Manage emergencies and critical incidents for gas infrastructure</w:t>
            </w:r>
          </w:p>
        </w:tc>
        <w:tc>
          <w:tcPr>
            <w:tcW w:w="1318" w:type="dxa"/>
            <w:tcBorders>
              <w:top w:val="single" w:sz="4" w:space="0" w:color="auto"/>
            </w:tcBorders>
            <w:tcMar>
              <w:top w:w="57" w:type="dxa"/>
              <w:bottom w:w="57" w:type="dxa"/>
            </w:tcMar>
          </w:tcPr>
          <w:p w14:paraId="0B63CECC" w14:textId="77777777" w:rsidR="00DB3712" w:rsidRPr="00B944F1" w:rsidRDefault="00D53882" w:rsidP="00662DDA">
            <w:pPr>
              <w:jc w:val="center"/>
            </w:pPr>
            <w:r w:rsidRPr="00B944F1">
              <w:t>80</w:t>
            </w:r>
          </w:p>
        </w:tc>
      </w:tr>
      <w:tr w:rsidR="00DB3712" w14:paraId="73BF4E90"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38415E87" w14:textId="77777777" w:rsidR="00DB3712" w:rsidRPr="001176A7" w:rsidRDefault="00DB3712">
            <w:pPr>
              <w:rPr>
                <w:rFonts w:cs="Arial"/>
              </w:rPr>
            </w:pPr>
            <w:r w:rsidRPr="001176A7">
              <w:rPr>
                <w:rFonts w:cs="Arial"/>
              </w:rPr>
              <w:t>UEGNSG514A</w:t>
            </w:r>
          </w:p>
        </w:tc>
        <w:tc>
          <w:tcPr>
            <w:tcW w:w="6379" w:type="dxa"/>
            <w:tcBorders>
              <w:top w:val="single" w:sz="4" w:space="0" w:color="auto"/>
            </w:tcBorders>
            <w:tcMar>
              <w:top w:w="57" w:type="dxa"/>
              <w:bottom w:w="57" w:type="dxa"/>
            </w:tcMar>
          </w:tcPr>
          <w:p w14:paraId="3ED4327E" w14:textId="77777777" w:rsidR="00DB3712" w:rsidRPr="001176A7" w:rsidRDefault="00DB3712" w:rsidP="00BF6AD4">
            <w:pPr>
              <w:rPr>
                <w:rFonts w:cs="Arial"/>
              </w:rPr>
            </w:pPr>
            <w:r w:rsidRPr="001176A7">
              <w:rPr>
                <w:rFonts w:cs="Arial"/>
              </w:rPr>
              <w:t>M</w:t>
            </w:r>
            <w:r w:rsidR="00BF6AD4">
              <w:rPr>
                <w:rFonts w:cs="Arial"/>
              </w:rPr>
              <w:t>anaging</w:t>
            </w:r>
            <w:r w:rsidRPr="001176A7">
              <w:rPr>
                <w:rFonts w:cs="Arial"/>
              </w:rPr>
              <w:t xml:space="preserve"> and controlling field activities</w:t>
            </w:r>
          </w:p>
        </w:tc>
        <w:tc>
          <w:tcPr>
            <w:tcW w:w="1318" w:type="dxa"/>
            <w:tcBorders>
              <w:top w:val="single" w:sz="4" w:space="0" w:color="auto"/>
            </w:tcBorders>
            <w:tcMar>
              <w:top w:w="57" w:type="dxa"/>
              <w:bottom w:w="57" w:type="dxa"/>
            </w:tcMar>
          </w:tcPr>
          <w:p w14:paraId="6DA1D041" w14:textId="77777777" w:rsidR="00DB3712" w:rsidRPr="00B944F1" w:rsidRDefault="00D53882" w:rsidP="00662DDA">
            <w:pPr>
              <w:jc w:val="center"/>
            </w:pPr>
            <w:r w:rsidRPr="00B944F1">
              <w:t>80</w:t>
            </w:r>
          </w:p>
        </w:tc>
      </w:tr>
      <w:tr w:rsidR="00DB3712" w14:paraId="064D111D"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0D35DB62" w14:textId="77777777" w:rsidR="00DB3712" w:rsidRPr="001176A7" w:rsidRDefault="00DB3712">
            <w:pPr>
              <w:rPr>
                <w:rFonts w:cs="Arial"/>
              </w:rPr>
            </w:pPr>
            <w:r w:rsidRPr="001176A7">
              <w:rPr>
                <w:rFonts w:cs="Arial"/>
              </w:rPr>
              <w:t>UEGNSG515A</w:t>
            </w:r>
          </w:p>
        </w:tc>
        <w:tc>
          <w:tcPr>
            <w:tcW w:w="6379" w:type="dxa"/>
            <w:tcBorders>
              <w:top w:val="single" w:sz="4" w:space="0" w:color="auto"/>
            </w:tcBorders>
            <w:tcMar>
              <w:top w:w="57" w:type="dxa"/>
              <w:bottom w:w="57" w:type="dxa"/>
            </w:tcMar>
          </w:tcPr>
          <w:p w14:paraId="662DF5D2" w14:textId="77777777" w:rsidR="00DB3712" w:rsidRPr="001176A7" w:rsidRDefault="00DB3712">
            <w:pPr>
              <w:rPr>
                <w:rFonts w:cs="Arial"/>
              </w:rPr>
            </w:pPr>
            <w:r w:rsidRPr="001176A7">
              <w:rPr>
                <w:rFonts w:cs="Arial"/>
              </w:rPr>
              <w:t>Use control centre systems to monitor and control gas infrastructure</w:t>
            </w:r>
          </w:p>
        </w:tc>
        <w:tc>
          <w:tcPr>
            <w:tcW w:w="1318" w:type="dxa"/>
            <w:tcBorders>
              <w:top w:val="single" w:sz="4" w:space="0" w:color="auto"/>
            </w:tcBorders>
            <w:tcMar>
              <w:top w:w="57" w:type="dxa"/>
              <w:bottom w:w="57" w:type="dxa"/>
            </w:tcMar>
          </w:tcPr>
          <w:p w14:paraId="0C3C747A" w14:textId="77777777" w:rsidR="00DB3712" w:rsidRPr="00B944F1" w:rsidRDefault="00D53882" w:rsidP="00662DDA">
            <w:pPr>
              <w:jc w:val="center"/>
            </w:pPr>
            <w:r w:rsidRPr="00B944F1">
              <w:t>80</w:t>
            </w:r>
          </w:p>
        </w:tc>
      </w:tr>
      <w:tr w:rsidR="00662DDA" w14:paraId="397173EC"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55964021" w14:textId="77777777" w:rsidR="00662DDA" w:rsidRPr="001176A7" w:rsidRDefault="00662DDA" w:rsidP="00662DDA">
            <w:r w:rsidRPr="001176A7">
              <w:t>UEGNSG611B</w:t>
            </w:r>
          </w:p>
        </w:tc>
        <w:tc>
          <w:tcPr>
            <w:tcW w:w="6379" w:type="dxa"/>
            <w:tcBorders>
              <w:top w:val="single" w:sz="4" w:space="0" w:color="auto"/>
            </w:tcBorders>
            <w:tcMar>
              <w:top w:w="57" w:type="dxa"/>
              <w:bottom w:w="57" w:type="dxa"/>
            </w:tcMar>
          </w:tcPr>
          <w:p w14:paraId="00270D7B" w14:textId="77777777" w:rsidR="00662DDA" w:rsidRPr="001176A7" w:rsidRDefault="00662DDA" w:rsidP="00662DDA">
            <w:r w:rsidRPr="001176A7">
              <w:t xml:space="preserve">Control LPG storage/processing operations </w:t>
            </w:r>
          </w:p>
        </w:tc>
        <w:tc>
          <w:tcPr>
            <w:tcW w:w="1318" w:type="dxa"/>
            <w:tcBorders>
              <w:top w:val="single" w:sz="4" w:space="0" w:color="auto"/>
            </w:tcBorders>
            <w:tcMar>
              <w:top w:w="57" w:type="dxa"/>
              <w:bottom w:w="57" w:type="dxa"/>
            </w:tcMar>
          </w:tcPr>
          <w:p w14:paraId="753CD2D7" w14:textId="77777777" w:rsidR="00662DDA" w:rsidRPr="00B944F1" w:rsidRDefault="00662DDA" w:rsidP="00662DDA">
            <w:pPr>
              <w:jc w:val="center"/>
            </w:pPr>
            <w:r w:rsidRPr="00B944F1">
              <w:t>80</w:t>
            </w:r>
          </w:p>
        </w:tc>
      </w:tr>
      <w:tr w:rsidR="00662DDA" w14:paraId="081BCA14"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50790983" w14:textId="77777777" w:rsidR="00662DDA" w:rsidRPr="001176A7" w:rsidRDefault="00662DDA" w:rsidP="00662DDA">
            <w:r w:rsidRPr="001176A7">
              <w:t>UEGNSG612B</w:t>
            </w:r>
          </w:p>
        </w:tc>
        <w:tc>
          <w:tcPr>
            <w:tcW w:w="6379" w:type="dxa"/>
            <w:tcBorders>
              <w:top w:val="single" w:sz="4" w:space="0" w:color="auto"/>
            </w:tcBorders>
            <w:tcMar>
              <w:top w:w="57" w:type="dxa"/>
              <w:bottom w:w="57" w:type="dxa"/>
            </w:tcMar>
          </w:tcPr>
          <w:p w14:paraId="4E6ECC31" w14:textId="77777777" w:rsidR="00662DDA" w:rsidRPr="001176A7" w:rsidRDefault="00662DDA" w:rsidP="00662DDA">
            <w:r w:rsidRPr="001176A7">
              <w:t xml:space="preserve">Supervise technical operations for liquefied petroleum gas storage and processing </w:t>
            </w:r>
          </w:p>
        </w:tc>
        <w:tc>
          <w:tcPr>
            <w:tcW w:w="1318" w:type="dxa"/>
            <w:tcBorders>
              <w:top w:val="single" w:sz="4" w:space="0" w:color="auto"/>
            </w:tcBorders>
            <w:tcMar>
              <w:top w:w="57" w:type="dxa"/>
              <w:bottom w:w="57" w:type="dxa"/>
            </w:tcMar>
          </w:tcPr>
          <w:p w14:paraId="0B9C5955" w14:textId="77777777" w:rsidR="00662DDA" w:rsidRPr="00B944F1" w:rsidRDefault="00662DDA" w:rsidP="00662DDA">
            <w:pPr>
              <w:jc w:val="center"/>
            </w:pPr>
            <w:r w:rsidRPr="00B944F1">
              <w:t>80</w:t>
            </w:r>
          </w:p>
        </w:tc>
      </w:tr>
      <w:tr w:rsidR="00DB3712" w14:paraId="6DDD0B3C" w14:textId="77777777" w:rsidTr="002309FB">
        <w:tblPrEx>
          <w:tblBorders>
            <w:top w:val="single" w:sz="2" w:space="0" w:color="auto"/>
          </w:tblBorders>
        </w:tblPrEx>
        <w:tc>
          <w:tcPr>
            <w:tcW w:w="1843" w:type="dxa"/>
            <w:tcBorders>
              <w:top w:val="single" w:sz="4" w:space="0" w:color="auto"/>
            </w:tcBorders>
            <w:tcMar>
              <w:top w:w="57" w:type="dxa"/>
              <w:bottom w:w="57" w:type="dxa"/>
            </w:tcMar>
          </w:tcPr>
          <w:p w14:paraId="2D241D96" w14:textId="77777777" w:rsidR="00DB3712" w:rsidRPr="001176A7" w:rsidRDefault="00DB3712">
            <w:pPr>
              <w:rPr>
                <w:rFonts w:cs="Arial"/>
              </w:rPr>
            </w:pPr>
            <w:r w:rsidRPr="001176A7">
              <w:rPr>
                <w:rFonts w:cs="Arial"/>
              </w:rPr>
              <w:t>UEGNSG614A</w:t>
            </w:r>
          </w:p>
        </w:tc>
        <w:tc>
          <w:tcPr>
            <w:tcW w:w="6379" w:type="dxa"/>
            <w:tcBorders>
              <w:top w:val="single" w:sz="4" w:space="0" w:color="auto"/>
            </w:tcBorders>
            <w:tcMar>
              <w:top w:w="57" w:type="dxa"/>
              <w:bottom w:w="57" w:type="dxa"/>
            </w:tcMar>
            <w:vAlign w:val="bottom"/>
          </w:tcPr>
          <w:p w14:paraId="5D8FBF6F" w14:textId="77777777" w:rsidR="00DB3712" w:rsidRPr="001176A7" w:rsidRDefault="00DB3712">
            <w:pPr>
              <w:rPr>
                <w:rFonts w:cs="Arial"/>
              </w:rPr>
            </w:pPr>
            <w:r w:rsidRPr="001176A7">
              <w:rPr>
                <w:rFonts w:cs="Arial"/>
              </w:rPr>
              <w:t>Load, unload, exchange and connect LPG cylinders</w:t>
            </w:r>
          </w:p>
        </w:tc>
        <w:tc>
          <w:tcPr>
            <w:tcW w:w="1318" w:type="dxa"/>
            <w:tcBorders>
              <w:top w:val="single" w:sz="4" w:space="0" w:color="auto"/>
            </w:tcBorders>
            <w:tcMar>
              <w:top w:w="57" w:type="dxa"/>
              <w:bottom w:w="57" w:type="dxa"/>
            </w:tcMar>
          </w:tcPr>
          <w:p w14:paraId="6EAFEB26" w14:textId="77777777" w:rsidR="00DB3712" w:rsidRPr="00B944F1" w:rsidRDefault="00D53882" w:rsidP="00662DDA">
            <w:pPr>
              <w:jc w:val="center"/>
            </w:pPr>
            <w:r w:rsidRPr="00B944F1">
              <w:t>45</w:t>
            </w:r>
          </w:p>
        </w:tc>
      </w:tr>
      <w:tr w:rsidR="00DB3712" w14:paraId="04CCA1D0" w14:textId="77777777" w:rsidTr="002309FB">
        <w:tblPrEx>
          <w:tblBorders>
            <w:top w:val="single" w:sz="2" w:space="0" w:color="auto"/>
          </w:tblBorders>
        </w:tblPrEx>
        <w:tc>
          <w:tcPr>
            <w:tcW w:w="1843" w:type="dxa"/>
            <w:tcBorders>
              <w:top w:val="single" w:sz="4" w:space="0" w:color="auto"/>
            </w:tcBorders>
            <w:tcMar>
              <w:top w:w="57" w:type="dxa"/>
              <w:bottom w:w="57" w:type="dxa"/>
            </w:tcMar>
          </w:tcPr>
          <w:p w14:paraId="5404F55B" w14:textId="77777777" w:rsidR="00DB3712" w:rsidRPr="001176A7" w:rsidRDefault="00DB3712">
            <w:pPr>
              <w:rPr>
                <w:rFonts w:cs="Arial"/>
              </w:rPr>
            </w:pPr>
            <w:r w:rsidRPr="001176A7">
              <w:rPr>
                <w:rFonts w:cs="Arial"/>
              </w:rPr>
              <w:t>UEGNSG615A</w:t>
            </w:r>
          </w:p>
        </w:tc>
        <w:tc>
          <w:tcPr>
            <w:tcW w:w="6379" w:type="dxa"/>
            <w:tcBorders>
              <w:top w:val="single" w:sz="4" w:space="0" w:color="auto"/>
            </w:tcBorders>
            <w:tcMar>
              <w:top w:w="57" w:type="dxa"/>
              <w:bottom w:w="57" w:type="dxa"/>
            </w:tcMar>
            <w:vAlign w:val="bottom"/>
          </w:tcPr>
          <w:p w14:paraId="5D4587F0" w14:textId="77777777" w:rsidR="00DB3712" w:rsidRPr="001176A7" w:rsidRDefault="00DB3712">
            <w:pPr>
              <w:rPr>
                <w:rFonts w:cs="Arial"/>
              </w:rPr>
            </w:pPr>
            <w:r w:rsidRPr="001176A7">
              <w:rPr>
                <w:rFonts w:cs="Arial"/>
              </w:rPr>
              <w:t>Fill LPG cylinders</w:t>
            </w:r>
          </w:p>
        </w:tc>
        <w:tc>
          <w:tcPr>
            <w:tcW w:w="1318" w:type="dxa"/>
            <w:tcBorders>
              <w:top w:val="single" w:sz="4" w:space="0" w:color="auto"/>
            </w:tcBorders>
            <w:tcMar>
              <w:top w:w="57" w:type="dxa"/>
              <w:bottom w:w="57" w:type="dxa"/>
            </w:tcMar>
          </w:tcPr>
          <w:p w14:paraId="4F7CE0E5" w14:textId="77777777" w:rsidR="00DB3712" w:rsidRPr="00B944F1" w:rsidRDefault="00D53882" w:rsidP="00662DDA">
            <w:pPr>
              <w:jc w:val="center"/>
            </w:pPr>
            <w:r w:rsidRPr="00B944F1">
              <w:t>45</w:t>
            </w:r>
          </w:p>
        </w:tc>
      </w:tr>
      <w:tr w:rsidR="00DB3712" w14:paraId="5B41C867" w14:textId="77777777" w:rsidTr="002309FB">
        <w:tblPrEx>
          <w:tblBorders>
            <w:top w:val="single" w:sz="2" w:space="0" w:color="auto"/>
          </w:tblBorders>
        </w:tblPrEx>
        <w:tc>
          <w:tcPr>
            <w:tcW w:w="1843" w:type="dxa"/>
            <w:tcBorders>
              <w:top w:val="single" w:sz="4" w:space="0" w:color="auto"/>
            </w:tcBorders>
            <w:tcMar>
              <w:top w:w="57" w:type="dxa"/>
              <w:bottom w:w="57" w:type="dxa"/>
            </w:tcMar>
          </w:tcPr>
          <w:p w14:paraId="39685C44" w14:textId="77777777" w:rsidR="00DB3712" w:rsidRPr="001176A7" w:rsidRDefault="00DB3712">
            <w:pPr>
              <w:rPr>
                <w:rFonts w:cs="Arial"/>
              </w:rPr>
            </w:pPr>
            <w:r w:rsidRPr="001176A7">
              <w:rPr>
                <w:rFonts w:cs="Arial"/>
              </w:rPr>
              <w:t>UEGNSG616A</w:t>
            </w:r>
          </w:p>
        </w:tc>
        <w:tc>
          <w:tcPr>
            <w:tcW w:w="6379" w:type="dxa"/>
            <w:tcBorders>
              <w:top w:val="single" w:sz="4" w:space="0" w:color="auto"/>
            </w:tcBorders>
            <w:tcMar>
              <w:top w:w="57" w:type="dxa"/>
              <w:bottom w:w="57" w:type="dxa"/>
            </w:tcMar>
            <w:vAlign w:val="bottom"/>
          </w:tcPr>
          <w:p w14:paraId="73A85CEA" w14:textId="77777777" w:rsidR="00DB3712" w:rsidRPr="001176A7" w:rsidRDefault="00DB3712">
            <w:pPr>
              <w:rPr>
                <w:rFonts w:cs="Arial"/>
              </w:rPr>
            </w:pPr>
            <w:r w:rsidRPr="001176A7">
              <w:rPr>
                <w:rFonts w:cs="Arial"/>
              </w:rPr>
              <w:t>Refurbish gas cylinders</w:t>
            </w:r>
          </w:p>
        </w:tc>
        <w:tc>
          <w:tcPr>
            <w:tcW w:w="1318" w:type="dxa"/>
            <w:tcBorders>
              <w:top w:val="single" w:sz="4" w:space="0" w:color="auto"/>
            </w:tcBorders>
            <w:tcMar>
              <w:top w:w="57" w:type="dxa"/>
              <w:bottom w:w="57" w:type="dxa"/>
            </w:tcMar>
          </w:tcPr>
          <w:p w14:paraId="1D017066" w14:textId="77777777" w:rsidR="00DB3712" w:rsidRPr="00B944F1" w:rsidRDefault="00D53882" w:rsidP="00662DDA">
            <w:pPr>
              <w:jc w:val="center"/>
            </w:pPr>
            <w:r w:rsidRPr="00B944F1">
              <w:t>45</w:t>
            </w:r>
          </w:p>
        </w:tc>
      </w:tr>
      <w:tr w:rsidR="00DB3712" w14:paraId="4415D6FF" w14:textId="77777777" w:rsidTr="002309FB">
        <w:tblPrEx>
          <w:tblBorders>
            <w:top w:val="single" w:sz="2" w:space="0" w:color="auto"/>
          </w:tblBorders>
        </w:tblPrEx>
        <w:tc>
          <w:tcPr>
            <w:tcW w:w="1843" w:type="dxa"/>
            <w:tcBorders>
              <w:top w:val="single" w:sz="4" w:space="0" w:color="auto"/>
            </w:tcBorders>
            <w:tcMar>
              <w:top w:w="57" w:type="dxa"/>
              <w:bottom w:w="57" w:type="dxa"/>
            </w:tcMar>
          </w:tcPr>
          <w:p w14:paraId="05B1FEF9" w14:textId="77777777" w:rsidR="00DB3712" w:rsidRPr="001176A7" w:rsidRDefault="00DB3712">
            <w:pPr>
              <w:rPr>
                <w:rFonts w:cs="Arial"/>
              </w:rPr>
            </w:pPr>
            <w:r w:rsidRPr="001176A7">
              <w:rPr>
                <w:rFonts w:cs="Arial"/>
              </w:rPr>
              <w:t>UEGNSG617A</w:t>
            </w:r>
          </w:p>
        </w:tc>
        <w:tc>
          <w:tcPr>
            <w:tcW w:w="6379" w:type="dxa"/>
            <w:tcBorders>
              <w:top w:val="single" w:sz="4" w:space="0" w:color="auto"/>
            </w:tcBorders>
            <w:tcMar>
              <w:top w:w="57" w:type="dxa"/>
              <w:bottom w:w="57" w:type="dxa"/>
            </w:tcMar>
            <w:vAlign w:val="bottom"/>
          </w:tcPr>
          <w:p w14:paraId="188F4AFC" w14:textId="77777777" w:rsidR="00DB3712" w:rsidRPr="001176A7" w:rsidRDefault="00DB3712">
            <w:pPr>
              <w:rPr>
                <w:rFonts w:cs="Arial"/>
              </w:rPr>
            </w:pPr>
            <w:r w:rsidRPr="001176A7">
              <w:rPr>
                <w:rFonts w:cs="Arial"/>
              </w:rPr>
              <w:t>Monitor and control the transfer of bulk LPG</w:t>
            </w:r>
          </w:p>
        </w:tc>
        <w:tc>
          <w:tcPr>
            <w:tcW w:w="1318" w:type="dxa"/>
            <w:tcBorders>
              <w:top w:val="single" w:sz="4" w:space="0" w:color="auto"/>
            </w:tcBorders>
            <w:tcMar>
              <w:top w:w="57" w:type="dxa"/>
              <w:bottom w:w="57" w:type="dxa"/>
            </w:tcMar>
          </w:tcPr>
          <w:p w14:paraId="4C3C65AF" w14:textId="77777777" w:rsidR="00DB3712" w:rsidRPr="00B944F1" w:rsidRDefault="00D53882" w:rsidP="00662DDA">
            <w:pPr>
              <w:jc w:val="center"/>
            </w:pPr>
            <w:r w:rsidRPr="00B944F1">
              <w:t>100</w:t>
            </w:r>
          </w:p>
        </w:tc>
      </w:tr>
      <w:tr w:rsidR="00DB3712" w14:paraId="1630F2C0" w14:textId="77777777" w:rsidTr="002309FB">
        <w:tblPrEx>
          <w:tblBorders>
            <w:top w:val="single" w:sz="2" w:space="0" w:color="auto"/>
          </w:tblBorders>
        </w:tblPrEx>
        <w:tc>
          <w:tcPr>
            <w:tcW w:w="1843" w:type="dxa"/>
            <w:tcBorders>
              <w:top w:val="single" w:sz="4" w:space="0" w:color="auto"/>
            </w:tcBorders>
            <w:tcMar>
              <w:top w:w="57" w:type="dxa"/>
              <w:bottom w:w="57" w:type="dxa"/>
            </w:tcMar>
          </w:tcPr>
          <w:p w14:paraId="14E5C81C" w14:textId="77777777" w:rsidR="00DB3712" w:rsidRPr="001176A7" w:rsidRDefault="00DB3712">
            <w:pPr>
              <w:rPr>
                <w:rFonts w:cs="Arial"/>
              </w:rPr>
            </w:pPr>
            <w:r w:rsidRPr="001176A7">
              <w:rPr>
                <w:rFonts w:cs="Arial"/>
              </w:rPr>
              <w:t>UEGNSG618A</w:t>
            </w:r>
          </w:p>
        </w:tc>
        <w:tc>
          <w:tcPr>
            <w:tcW w:w="6379" w:type="dxa"/>
            <w:tcBorders>
              <w:top w:val="single" w:sz="4" w:space="0" w:color="auto"/>
            </w:tcBorders>
            <w:tcMar>
              <w:top w:w="57" w:type="dxa"/>
              <w:bottom w:w="57" w:type="dxa"/>
            </w:tcMar>
            <w:vAlign w:val="bottom"/>
          </w:tcPr>
          <w:p w14:paraId="4E3A9AFC" w14:textId="77777777" w:rsidR="00DB3712" w:rsidRPr="001176A7" w:rsidRDefault="00DB3712">
            <w:pPr>
              <w:rPr>
                <w:rFonts w:cs="Arial"/>
              </w:rPr>
            </w:pPr>
            <w:r w:rsidRPr="001176A7">
              <w:rPr>
                <w:rFonts w:cs="Arial"/>
              </w:rPr>
              <w:t>Process Liquefied Petroleum Gas (LPG)</w:t>
            </w:r>
          </w:p>
        </w:tc>
        <w:tc>
          <w:tcPr>
            <w:tcW w:w="1318" w:type="dxa"/>
            <w:tcBorders>
              <w:top w:val="single" w:sz="4" w:space="0" w:color="auto"/>
            </w:tcBorders>
            <w:tcMar>
              <w:top w:w="57" w:type="dxa"/>
              <w:bottom w:w="57" w:type="dxa"/>
            </w:tcMar>
          </w:tcPr>
          <w:p w14:paraId="395893F5" w14:textId="77777777" w:rsidR="00DB3712" w:rsidRPr="00B944F1" w:rsidRDefault="00D53882" w:rsidP="00662DDA">
            <w:pPr>
              <w:jc w:val="center"/>
            </w:pPr>
            <w:r w:rsidRPr="00B944F1">
              <w:t>100</w:t>
            </w:r>
          </w:p>
        </w:tc>
      </w:tr>
      <w:tr w:rsidR="00DB3712" w14:paraId="565038D2" w14:textId="77777777" w:rsidTr="002309FB">
        <w:tblPrEx>
          <w:tblBorders>
            <w:top w:val="single" w:sz="2" w:space="0" w:color="auto"/>
          </w:tblBorders>
        </w:tblPrEx>
        <w:tc>
          <w:tcPr>
            <w:tcW w:w="1843" w:type="dxa"/>
            <w:tcBorders>
              <w:top w:val="single" w:sz="4" w:space="0" w:color="auto"/>
            </w:tcBorders>
            <w:tcMar>
              <w:top w:w="57" w:type="dxa"/>
              <w:bottom w:w="57" w:type="dxa"/>
            </w:tcMar>
          </w:tcPr>
          <w:p w14:paraId="6EDD73EF" w14:textId="77777777" w:rsidR="00DB3712" w:rsidRPr="001176A7" w:rsidRDefault="00DB3712">
            <w:pPr>
              <w:rPr>
                <w:rFonts w:cs="Arial"/>
              </w:rPr>
            </w:pPr>
            <w:r w:rsidRPr="001176A7">
              <w:rPr>
                <w:rFonts w:cs="Arial"/>
              </w:rPr>
              <w:t>UEGNSG619A</w:t>
            </w:r>
          </w:p>
        </w:tc>
        <w:tc>
          <w:tcPr>
            <w:tcW w:w="6379" w:type="dxa"/>
            <w:tcBorders>
              <w:top w:val="single" w:sz="4" w:space="0" w:color="auto"/>
            </w:tcBorders>
            <w:tcMar>
              <w:top w:w="57" w:type="dxa"/>
              <w:bottom w:w="57" w:type="dxa"/>
            </w:tcMar>
            <w:vAlign w:val="bottom"/>
          </w:tcPr>
          <w:p w14:paraId="40B57CE7" w14:textId="77777777" w:rsidR="00DB3712" w:rsidRPr="001176A7" w:rsidRDefault="00DB3712">
            <w:pPr>
              <w:rPr>
                <w:rFonts w:cs="Arial"/>
              </w:rPr>
            </w:pPr>
            <w:r w:rsidRPr="001176A7">
              <w:rPr>
                <w:rFonts w:cs="Arial"/>
              </w:rPr>
              <w:t xml:space="preserve">Perform scheduled maintenance on gas processing or storage </w:t>
            </w:r>
            <w:r w:rsidRPr="001176A7">
              <w:rPr>
                <w:rFonts w:cs="Arial"/>
              </w:rPr>
              <w:lastRenderedPageBreak/>
              <w:t>facilities and equipment</w:t>
            </w:r>
          </w:p>
        </w:tc>
        <w:tc>
          <w:tcPr>
            <w:tcW w:w="1318" w:type="dxa"/>
            <w:tcBorders>
              <w:top w:val="single" w:sz="4" w:space="0" w:color="auto"/>
            </w:tcBorders>
            <w:tcMar>
              <w:top w:w="57" w:type="dxa"/>
              <w:bottom w:w="57" w:type="dxa"/>
            </w:tcMar>
          </w:tcPr>
          <w:p w14:paraId="0D85851C" w14:textId="77777777" w:rsidR="00DB3712" w:rsidRPr="00B944F1" w:rsidRDefault="00D53882" w:rsidP="00662DDA">
            <w:pPr>
              <w:jc w:val="center"/>
            </w:pPr>
            <w:r w:rsidRPr="00B944F1">
              <w:lastRenderedPageBreak/>
              <w:t>100</w:t>
            </w:r>
          </w:p>
        </w:tc>
      </w:tr>
      <w:tr w:rsidR="00DB3712" w14:paraId="55C61BEC" w14:textId="77777777" w:rsidTr="002309FB">
        <w:tblPrEx>
          <w:tblBorders>
            <w:top w:val="single" w:sz="2" w:space="0" w:color="auto"/>
          </w:tblBorders>
        </w:tblPrEx>
        <w:tc>
          <w:tcPr>
            <w:tcW w:w="1843" w:type="dxa"/>
            <w:tcBorders>
              <w:top w:val="single" w:sz="4" w:space="0" w:color="auto"/>
            </w:tcBorders>
            <w:tcMar>
              <w:top w:w="57" w:type="dxa"/>
              <w:bottom w:w="57" w:type="dxa"/>
            </w:tcMar>
          </w:tcPr>
          <w:p w14:paraId="5EA0AC39" w14:textId="77777777" w:rsidR="00DB3712" w:rsidRPr="001176A7" w:rsidRDefault="00DB3712">
            <w:pPr>
              <w:rPr>
                <w:rFonts w:cs="Arial"/>
              </w:rPr>
            </w:pPr>
            <w:r w:rsidRPr="001176A7">
              <w:rPr>
                <w:rFonts w:cs="Arial"/>
              </w:rPr>
              <w:lastRenderedPageBreak/>
              <w:t>UEGNSG620A</w:t>
            </w:r>
          </w:p>
        </w:tc>
        <w:tc>
          <w:tcPr>
            <w:tcW w:w="6379" w:type="dxa"/>
            <w:tcBorders>
              <w:top w:val="single" w:sz="4" w:space="0" w:color="auto"/>
            </w:tcBorders>
            <w:tcMar>
              <w:top w:w="57" w:type="dxa"/>
              <w:bottom w:w="57" w:type="dxa"/>
            </w:tcMar>
            <w:vAlign w:val="bottom"/>
          </w:tcPr>
          <w:p w14:paraId="54FC020A" w14:textId="77777777" w:rsidR="00DB3712" w:rsidRPr="001176A7" w:rsidRDefault="00DB3712">
            <w:pPr>
              <w:rPr>
                <w:rFonts w:cs="Arial"/>
              </w:rPr>
            </w:pPr>
            <w:r w:rsidRPr="001176A7">
              <w:rPr>
                <w:rFonts w:cs="Arial"/>
              </w:rPr>
              <w:t>Organise the repair of faults in LPG processing or storage facilities and equipment</w:t>
            </w:r>
          </w:p>
        </w:tc>
        <w:tc>
          <w:tcPr>
            <w:tcW w:w="1318" w:type="dxa"/>
            <w:tcBorders>
              <w:top w:val="single" w:sz="4" w:space="0" w:color="auto"/>
            </w:tcBorders>
            <w:tcMar>
              <w:top w:w="57" w:type="dxa"/>
              <w:bottom w:w="57" w:type="dxa"/>
            </w:tcMar>
          </w:tcPr>
          <w:p w14:paraId="62E712B9" w14:textId="77777777" w:rsidR="00DB3712" w:rsidRPr="00B944F1" w:rsidRDefault="00D53882" w:rsidP="00662DDA">
            <w:pPr>
              <w:jc w:val="center"/>
            </w:pPr>
            <w:r w:rsidRPr="00B944F1">
              <w:t>100</w:t>
            </w:r>
          </w:p>
        </w:tc>
      </w:tr>
      <w:tr w:rsidR="00DB3712" w14:paraId="40D53AF6" w14:textId="77777777" w:rsidTr="002309FB">
        <w:tblPrEx>
          <w:tblBorders>
            <w:top w:val="single" w:sz="2" w:space="0" w:color="auto"/>
          </w:tblBorders>
        </w:tblPrEx>
        <w:tc>
          <w:tcPr>
            <w:tcW w:w="1843" w:type="dxa"/>
            <w:tcBorders>
              <w:top w:val="single" w:sz="4" w:space="0" w:color="auto"/>
            </w:tcBorders>
            <w:tcMar>
              <w:top w:w="57" w:type="dxa"/>
              <w:bottom w:w="57" w:type="dxa"/>
            </w:tcMar>
          </w:tcPr>
          <w:p w14:paraId="2C2A08F9" w14:textId="77777777" w:rsidR="00DB3712" w:rsidRPr="001176A7" w:rsidRDefault="00DB3712">
            <w:pPr>
              <w:rPr>
                <w:rFonts w:cs="Arial"/>
              </w:rPr>
            </w:pPr>
            <w:r w:rsidRPr="001176A7">
              <w:rPr>
                <w:rFonts w:cs="Arial"/>
              </w:rPr>
              <w:t>UEGNSG621A</w:t>
            </w:r>
          </w:p>
        </w:tc>
        <w:tc>
          <w:tcPr>
            <w:tcW w:w="6379" w:type="dxa"/>
            <w:tcBorders>
              <w:top w:val="single" w:sz="4" w:space="0" w:color="auto"/>
            </w:tcBorders>
            <w:tcMar>
              <w:top w:w="57" w:type="dxa"/>
              <w:bottom w:w="57" w:type="dxa"/>
            </w:tcMar>
            <w:vAlign w:val="bottom"/>
          </w:tcPr>
          <w:p w14:paraId="63A702EF" w14:textId="77777777" w:rsidR="00DB3712" w:rsidRPr="001176A7" w:rsidRDefault="00DB3712">
            <w:pPr>
              <w:rPr>
                <w:rFonts w:cs="Arial"/>
              </w:rPr>
            </w:pPr>
            <w:r w:rsidRPr="001176A7">
              <w:rPr>
                <w:rFonts w:cs="Arial"/>
              </w:rPr>
              <w:t>Control bulk storage of LPG</w:t>
            </w:r>
          </w:p>
        </w:tc>
        <w:tc>
          <w:tcPr>
            <w:tcW w:w="1318" w:type="dxa"/>
            <w:tcBorders>
              <w:top w:val="single" w:sz="4" w:space="0" w:color="auto"/>
            </w:tcBorders>
            <w:tcMar>
              <w:top w:w="57" w:type="dxa"/>
              <w:bottom w:w="57" w:type="dxa"/>
            </w:tcMar>
          </w:tcPr>
          <w:p w14:paraId="192879CC" w14:textId="77777777" w:rsidR="00DB3712" w:rsidRPr="00B944F1" w:rsidRDefault="00D53882" w:rsidP="00662DDA">
            <w:pPr>
              <w:jc w:val="center"/>
            </w:pPr>
            <w:r w:rsidRPr="00B944F1">
              <w:t>100</w:t>
            </w:r>
          </w:p>
        </w:tc>
      </w:tr>
      <w:tr w:rsidR="00DB3712" w14:paraId="27DFB215" w14:textId="77777777" w:rsidTr="002309FB">
        <w:tblPrEx>
          <w:tblBorders>
            <w:top w:val="single" w:sz="2" w:space="0" w:color="auto"/>
          </w:tblBorders>
        </w:tblPrEx>
        <w:tc>
          <w:tcPr>
            <w:tcW w:w="1843" w:type="dxa"/>
            <w:tcBorders>
              <w:top w:val="single" w:sz="4" w:space="0" w:color="auto"/>
            </w:tcBorders>
            <w:tcMar>
              <w:top w:w="57" w:type="dxa"/>
              <w:bottom w:w="57" w:type="dxa"/>
            </w:tcMar>
          </w:tcPr>
          <w:p w14:paraId="4F43BD84" w14:textId="77777777" w:rsidR="00DB3712" w:rsidRPr="001176A7" w:rsidRDefault="00DB3712">
            <w:pPr>
              <w:rPr>
                <w:rFonts w:cs="Arial"/>
              </w:rPr>
            </w:pPr>
            <w:r w:rsidRPr="001176A7">
              <w:rPr>
                <w:rFonts w:cs="Arial"/>
              </w:rPr>
              <w:t>UEGNSG622A</w:t>
            </w:r>
          </w:p>
        </w:tc>
        <w:tc>
          <w:tcPr>
            <w:tcW w:w="6379" w:type="dxa"/>
            <w:tcBorders>
              <w:top w:val="single" w:sz="4" w:space="0" w:color="auto"/>
            </w:tcBorders>
            <w:tcMar>
              <w:top w:w="57" w:type="dxa"/>
              <w:bottom w:w="57" w:type="dxa"/>
            </w:tcMar>
            <w:vAlign w:val="bottom"/>
          </w:tcPr>
          <w:p w14:paraId="74CA5C19" w14:textId="77777777" w:rsidR="00DB3712" w:rsidRPr="001176A7" w:rsidRDefault="00DB3712">
            <w:pPr>
              <w:rPr>
                <w:rFonts w:cs="Arial"/>
              </w:rPr>
            </w:pPr>
            <w:r w:rsidRPr="001176A7">
              <w:rPr>
                <w:rFonts w:cs="Arial"/>
              </w:rPr>
              <w:t>Assess the operational capability of gas safety equipment on a delivery vehicle</w:t>
            </w:r>
          </w:p>
        </w:tc>
        <w:tc>
          <w:tcPr>
            <w:tcW w:w="1318" w:type="dxa"/>
            <w:tcBorders>
              <w:top w:val="single" w:sz="4" w:space="0" w:color="auto"/>
            </w:tcBorders>
            <w:tcMar>
              <w:top w:w="57" w:type="dxa"/>
              <w:bottom w:w="57" w:type="dxa"/>
            </w:tcMar>
          </w:tcPr>
          <w:p w14:paraId="123C218C" w14:textId="77777777" w:rsidR="00DB3712" w:rsidRPr="00B944F1" w:rsidRDefault="00D53882" w:rsidP="00662DDA">
            <w:pPr>
              <w:jc w:val="center"/>
            </w:pPr>
            <w:r w:rsidRPr="00B944F1">
              <w:t>40</w:t>
            </w:r>
          </w:p>
        </w:tc>
      </w:tr>
      <w:tr w:rsidR="00DB3712" w14:paraId="262A811F"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4BBF8846" w14:textId="77777777" w:rsidR="00DB3712" w:rsidRPr="001176A7" w:rsidRDefault="00DB3712">
            <w:pPr>
              <w:rPr>
                <w:rFonts w:cs="Arial"/>
              </w:rPr>
            </w:pPr>
            <w:r w:rsidRPr="001176A7">
              <w:rPr>
                <w:rFonts w:cs="Arial"/>
              </w:rPr>
              <w:t>UEGNSG705A</w:t>
            </w:r>
          </w:p>
        </w:tc>
        <w:tc>
          <w:tcPr>
            <w:tcW w:w="6379" w:type="dxa"/>
            <w:tcBorders>
              <w:top w:val="single" w:sz="4" w:space="0" w:color="auto"/>
            </w:tcBorders>
            <w:tcMar>
              <w:top w:w="57" w:type="dxa"/>
              <w:bottom w:w="57" w:type="dxa"/>
            </w:tcMar>
          </w:tcPr>
          <w:p w14:paraId="0DDBCB8F" w14:textId="77777777" w:rsidR="00DB3712" w:rsidRPr="001176A7" w:rsidRDefault="00DB3712">
            <w:pPr>
              <w:rPr>
                <w:rFonts w:cs="Arial"/>
              </w:rPr>
            </w:pPr>
            <w:r w:rsidRPr="001176A7">
              <w:rPr>
                <w:rFonts w:cs="Arial"/>
              </w:rPr>
              <w:t>Disconnect and reconnect small capacity gas meters</w:t>
            </w:r>
          </w:p>
        </w:tc>
        <w:tc>
          <w:tcPr>
            <w:tcW w:w="1318" w:type="dxa"/>
            <w:tcBorders>
              <w:top w:val="single" w:sz="4" w:space="0" w:color="auto"/>
            </w:tcBorders>
            <w:tcMar>
              <w:top w:w="57" w:type="dxa"/>
              <w:bottom w:w="57" w:type="dxa"/>
            </w:tcMar>
          </w:tcPr>
          <w:p w14:paraId="441CF687" w14:textId="77777777" w:rsidR="00DB3712" w:rsidRPr="00B944F1" w:rsidRDefault="00D53882" w:rsidP="00662DDA">
            <w:pPr>
              <w:jc w:val="center"/>
            </w:pPr>
            <w:r w:rsidRPr="00B944F1">
              <w:t>40</w:t>
            </w:r>
          </w:p>
        </w:tc>
      </w:tr>
      <w:tr w:rsidR="00DB3712" w14:paraId="45D4DF51"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47A84134" w14:textId="77777777" w:rsidR="00DB3712" w:rsidRPr="001176A7" w:rsidRDefault="00DB3712">
            <w:pPr>
              <w:rPr>
                <w:rFonts w:cs="Arial"/>
              </w:rPr>
            </w:pPr>
            <w:r w:rsidRPr="001176A7">
              <w:rPr>
                <w:rFonts w:cs="Arial"/>
              </w:rPr>
              <w:t>UEGNSG706A</w:t>
            </w:r>
          </w:p>
        </w:tc>
        <w:tc>
          <w:tcPr>
            <w:tcW w:w="6379" w:type="dxa"/>
            <w:tcBorders>
              <w:top w:val="single" w:sz="4" w:space="0" w:color="auto"/>
            </w:tcBorders>
            <w:tcMar>
              <w:top w:w="57" w:type="dxa"/>
              <w:bottom w:w="57" w:type="dxa"/>
            </w:tcMar>
          </w:tcPr>
          <w:p w14:paraId="1CDA318C" w14:textId="77777777" w:rsidR="00DB3712" w:rsidRPr="001176A7" w:rsidRDefault="00DB3712">
            <w:pPr>
              <w:rPr>
                <w:rFonts w:cs="Arial"/>
              </w:rPr>
            </w:pPr>
            <w:r w:rsidRPr="001176A7">
              <w:rPr>
                <w:rFonts w:cs="Arial"/>
              </w:rPr>
              <w:t>Test New Residential and Small Commercial Gas Installations</w:t>
            </w:r>
          </w:p>
        </w:tc>
        <w:tc>
          <w:tcPr>
            <w:tcW w:w="1318" w:type="dxa"/>
            <w:tcBorders>
              <w:top w:val="single" w:sz="4" w:space="0" w:color="auto"/>
            </w:tcBorders>
            <w:tcMar>
              <w:top w:w="57" w:type="dxa"/>
              <w:bottom w:w="57" w:type="dxa"/>
            </w:tcMar>
          </w:tcPr>
          <w:p w14:paraId="79AB9089" w14:textId="77777777" w:rsidR="00DB3712" w:rsidRPr="00B944F1" w:rsidRDefault="00D53882" w:rsidP="00662DDA">
            <w:pPr>
              <w:jc w:val="center"/>
            </w:pPr>
            <w:r w:rsidRPr="00B944F1">
              <w:t>60</w:t>
            </w:r>
          </w:p>
        </w:tc>
      </w:tr>
      <w:tr w:rsidR="00DB3712" w14:paraId="267C9259"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1287F088" w14:textId="77777777" w:rsidR="00DB3712" w:rsidRPr="001176A7" w:rsidRDefault="00DB3712">
            <w:pPr>
              <w:rPr>
                <w:rFonts w:cs="Arial"/>
              </w:rPr>
            </w:pPr>
            <w:r w:rsidRPr="001176A7">
              <w:rPr>
                <w:rFonts w:cs="Arial"/>
              </w:rPr>
              <w:t>UEGNSG708A</w:t>
            </w:r>
          </w:p>
        </w:tc>
        <w:tc>
          <w:tcPr>
            <w:tcW w:w="6379" w:type="dxa"/>
            <w:tcBorders>
              <w:top w:val="single" w:sz="4" w:space="0" w:color="auto"/>
            </w:tcBorders>
            <w:tcMar>
              <w:top w:w="57" w:type="dxa"/>
              <w:bottom w:w="57" w:type="dxa"/>
            </w:tcMar>
          </w:tcPr>
          <w:p w14:paraId="04235D8A" w14:textId="77777777" w:rsidR="00DB3712" w:rsidRPr="001176A7" w:rsidRDefault="00DB3712">
            <w:pPr>
              <w:rPr>
                <w:rFonts w:cs="Arial"/>
              </w:rPr>
            </w:pPr>
            <w:r w:rsidRPr="001176A7">
              <w:rPr>
                <w:rFonts w:cs="Arial"/>
              </w:rPr>
              <w:t>Pressure test existing residential and small commercial gas installations</w:t>
            </w:r>
          </w:p>
        </w:tc>
        <w:tc>
          <w:tcPr>
            <w:tcW w:w="1318" w:type="dxa"/>
            <w:tcBorders>
              <w:top w:val="single" w:sz="4" w:space="0" w:color="auto"/>
            </w:tcBorders>
            <w:tcMar>
              <w:top w:w="57" w:type="dxa"/>
              <w:bottom w:w="57" w:type="dxa"/>
            </w:tcMar>
          </w:tcPr>
          <w:p w14:paraId="5BC81939" w14:textId="77777777" w:rsidR="00DB3712" w:rsidRPr="00B944F1" w:rsidRDefault="00D53882" w:rsidP="00662DDA">
            <w:pPr>
              <w:jc w:val="center"/>
            </w:pPr>
            <w:r w:rsidRPr="00B944F1">
              <w:t>40</w:t>
            </w:r>
          </w:p>
        </w:tc>
      </w:tr>
      <w:tr w:rsidR="00DB3712" w14:paraId="4A515535"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140736BA" w14:textId="77777777" w:rsidR="00DB3712" w:rsidRPr="001176A7" w:rsidRDefault="00DB3712">
            <w:pPr>
              <w:rPr>
                <w:rFonts w:cs="Arial"/>
              </w:rPr>
            </w:pPr>
            <w:r w:rsidRPr="001176A7">
              <w:rPr>
                <w:rFonts w:cs="Arial"/>
              </w:rPr>
              <w:t>UEGNSG711A</w:t>
            </w:r>
          </w:p>
        </w:tc>
        <w:tc>
          <w:tcPr>
            <w:tcW w:w="6379" w:type="dxa"/>
            <w:tcBorders>
              <w:top w:val="single" w:sz="4" w:space="0" w:color="auto"/>
            </w:tcBorders>
            <w:tcMar>
              <w:top w:w="57" w:type="dxa"/>
              <w:bottom w:w="57" w:type="dxa"/>
            </w:tcMar>
          </w:tcPr>
          <w:p w14:paraId="73CB419A" w14:textId="77777777" w:rsidR="00DB3712" w:rsidRPr="001176A7" w:rsidRDefault="00DB3712">
            <w:pPr>
              <w:rPr>
                <w:rFonts w:cs="Arial"/>
              </w:rPr>
            </w:pPr>
            <w:r w:rsidRPr="001176A7">
              <w:rPr>
                <w:rFonts w:cs="Arial"/>
              </w:rPr>
              <w:t>Process meter reading information using appropriate technology</w:t>
            </w:r>
          </w:p>
        </w:tc>
        <w:tc>
          <w:tcPr>
            <w:tcW w:w="1318" w:type="dxa"/>
            <w:tcBorders>
              <w:top w:val="single" w:sz="4" w:space="0" w:color="auto"/>
            </w:tcBorders>
            <w:tcMar>
              <w:top w:w="57" w:type="dxa"/>
              <w:bottom w:w="57" w:type="dxa"/>
            </w:tcMar>
          </w:tcPr>
          <w:p w14:paraId="57A0AE73" w14:textId="77777777" w:rsidR="00DB3712" w:rsidRPr="00B944F1" w:rsidRDefault="00D53882" w:rsidP="00662DDA">
            <w:pPr>
              <w:jc w:val="center"/>
            </w:pPr>
            <w:r w:rsidRPr="00B944F1">
              <w:t>45</w:t>
            </w:r>
          </w:p>
        </w:tc>
      </w:tr>
      <w:tr w:rsidR="00DB3712" w14:paraId="654B4BEB"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2D3EAD85" w14:textId="77777777" w:rsidR="00DB3712" w:rsidRPr="001176A7" w:rsidRDefault="00DB3712">
            <w:pPr>
              <w:rPr>
                <w:rFonts w:cs="Arial"/>
              </w:rPr>
            </w:pPr>
            <w:r w:rsidRPr="001176A7">
              <w:rPr>
                <w:rFonts w:cs="Arial"/>
              </w:rPr>
              <w:t>UEGNSG712A</w:t>
            </w:r>
          </w:p>
        </w:tc>
        <w:tc>
          <w:tcPr>
            <w:tcW w:w="6379" w:type="dxa"/>
            <w:tcBorders>
              <w:top w:val="single" w:sz="4" w:space="0" w:color="auto"/>
            </w:tcBorders>
            <w:tcMar>
              <w:top w:w="57" w:type="dxa"/>
              <w:bottom w:w="57" w:type="dxa"/>
            </w:tcMar>
          </w:tcPr>
          <w:p w14:paraId="589383EF" w14:textId="77777777" w:rsidR="00DB3712" w:rsidRPr="001176A7" w:rsidRDefault="00DB3712">
            <w:pPr>
              <w:rPr>
                <w:rFonts w:cs="Arial"/>
              </w:rPr>
            </w:pPr>
            <w:r w:rsidRPr="001176A7">
              <w:rPr>
                <w:rFonts w:cs="Arial"/>
              </w:rPr>
              <w:t>Read and record meter readings</w:t>
            </w:r>
          </w:p>
        </w:tc>
        <w:tc>
          <w:tcPr>
            <w:tcW w:w="1318" w:type="dxa"/>
            <w:tcBorders>
              <w:top w:val="single" w:sz="4" w:space="0" w:color="auto"/>
            </w:tcBorders>
            <w:tcMar>
              <w:top w:w="57" w:type="dxa"/>
              <w:bottom w:w="57" w:type="dxa"/>
            </w:tcMar>
          </w:tcPr>
          <w:p w14:paraId="2E393FA4" w14:textId="77777777" w:rsidR="00DB3712" w:rsidRPr="00B944F1" w:rsidRDefault="00D53882" w:rsidP="00662DDA">
            <w:pPr>
              <w:jc w:val="center"/>
            </w:pPr>
            <w:r w:rsidRPr="00B944F1">
              <w:t>45</w:t>
            </w:r>
          </w:p>
        </w:tc>
      </w:tr>
      <w:tr w:rsidR="00DB3712" w14:paraId="5D5988E9"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14AC724E" w14:textId="77777777" w:rsidR="00DB3712" w:rsidRPr="001176A7" w:rsidRDefault="00DB3712">
            <w:pPr>
              <w:rPr>
                <w:rFonts w:cs="Arial"/>
              </w:rPr>
            </w:pPr>
            <w:r w:rsidRPr="001176A7">
              <w:rPr>
                <w:rFonts w:cs="Arial"/>
              </w:rPr>
              <w:t>UEGNSG713A</w:t>
            </w:r>
          </w:p>
        </w:tc>
        <w:tc>
          <w:tcPr>
            <w:tcW w:w="6379" w:type="dxa"/>
            <w:tcBorders>
              <w:top w:val="single" w:sz="4" w:space="0" w:color="auto"/>
            </w:tcBorders>
            <w:tcMar>
              <w:top w:w="57" w:type="dxa"/>
              <w:bottom w:w="57" w:type="dxa"/>
            </w:tcMar>
          </w:tcPr>
          <w:p w14:paraId="36A9DE72" w14:textId="77777777" w:rsidR="00DB3712" w:rsidRPr="001176A7" w:rsidRDefault="00DB3712">
            <w:pPr>
              <w:rPr>
                <w:rFonts w:cs="Arial"/>
              </w:rPr>
            </w:pPr>
            <w:r w:rsidRPr="001176A7">
              <w:rPr>
                <w:rFonts w:cs="Arial"/>
              </w:rPr>
              <w:t>Investigate billing exceptions-conditions</w:t>
            </w:r>
          </w:p>
        </w:tc>
        <w:tc>
          <w:tcPr>
            <w:tcW w:w="1318" w:type="dxa"/>
            <w:tcBorders>
              <w:top w:val="single" w:sz="4" w:space="0" w:color="auto"/>
            </w:tcBorders>
            <w:tcMar>
              <w:top w:w="57" w:type="dxa"/>
              <w:bottom w:w="57" w:type="dxa"/>
            </w:tcMar>
          </w:tcPr>
          <w:p w14:paraId="2DC79987" w14:textId="77777777" w:rsidR="00DB3712" w:rsidRPr="00B944F1" w:rsidRDefault="00D53882" w:rsidP="00662DDA">
            <w:pPr>
              <w:jc w:val="center"/>
            </w:pPr>
            <w:r w:rsidRPr="00B944F1">
              <w:t>60</w:t>
            </w:r>
          </w:p>
        </w:tc>
      </w:tr>
      <w:tr w:rsidR="00DB3712" w14:paraId="62AFC3D9"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4EE64DAD" w14:textId="77777777" w:rsidR="00DB3712" w:rsidRPr="001176A7" w:rsidRDefault="00DB3712">
            <w:pPr>
              <w:rPr>
                <w:rFonts w:cs="Arial"/>
              </w:rPr>
            </w:pPr>
            <w:r w:rsidRPr="001176A7">
              <w:rPr>
                <w:rFonts w:cs="Arial"/>
              </w:rPr>
              <w:t>UEGNSG714A</w:t>
            </w:r>
          </w:p>
        </w:tc>
        <w:tc>
          <w:tcPr>
            <w:tcW w:w="6379" w:type="dxa"/>
            <w:tcBorders>
              <w:top w:val="single" w:sz="4" w:space="0" w:color="auto"/>
            </w:tcBorders>
            <w:tcMar>
              <w:top w:w="57" w:type="dxa"/>
              <w:bottom w:w="57" w:type="dxa"/>
            </w:tcMar>
          </w:tcPr>
          <w:p w14:paraId="743EC96D" w14:textId="77777777" w:rsidR="00DB3712" w:rsidRPr="001176A7" w:rsidRDefault="00DB3712">
            <w:pPr>
              <w:rPr>
                <w:rFonts w:cs="Arial"/>
              </w:rPr>
            </w:pPr>
            <w:r w:rsidRPr="001176A7">
              <w:rPr>
                <w:rFonts w:cs="Arial"/>
              </w:rPr>
              <w:t>Relight Type A gas appliances</w:t>
            </w:r>
          </w:p>
        </w:tc>
        <w:tc>
          <w:tcPr>
            <w:tcW w:w="1318" w:type="dxa"/>
            <w:tcBorders>
              <w:top w:val="single" w:sz="4" w:space="0" w:color="auto"/>
            </w:tcBorders>
            <w:tcMar>
              <w:top w:w="57" w:type="dxa"/>
              <w:bottom w:w="57" w:type="dxa"/>
            </w:tcMar>
          </w:tcPr>
          <w:p w14:paraId="27C243CC" w14:textId="77777777" w:rsidR="00DB3712" w:rsidRPr="00B944F1" w:rsidRDefault="00D53882" w:rsidP="00662DDA">
            <w:pPr>
              <w:jc w:val="center"/>
            </w:pPr>
            <w:r w:rsidRPr="00B944F1">
              <w:t>40</w:t>
            </w:r>
          </w:p>
        </w:tc>
      </w:tr>
      <w:tr w:rsidR="00DB3712" w14:paraId="58AC5483" w14:textId="77777777" w:rsidTr="00DB3712">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14:paraId="0BF93467" w14:textId="77777777" w:rsidR="00DB3712" w:rsidRPr="001176A7" w:rsidRDefault="00DB3712">
            <w:pPr>
              <w:rPr>
                <w:rFonts w:cs="Arial"/>
              </w:rPr>
            </w:pPr>
            <w:r w:rsidRPr="001176A7">
              <w:rPr>
                <w:rFonts w:cs="Arial"/>
              </w:rPr>
              <w:t>UEGNSG804A</w:t>
            </w:r>
          </w:p>
        </w:tc>
        <w:tc>
          <w:tcPr>
            <w:tcW w:w="6379" w:type="dxa"/>
            <w:tcBorders>
              <w:top w:val="single" w:sz="4" w:space="0" w:color="auto"/>
              <w:bottom w:val="single" w:sz="4" w:space="0" w:color="auto"/>
            </w:tcBorders>
            <w:tcMar>
              <w:top w:w="57" w:type="dxa"/>
              <w:bottom w:w="57" w:type="dxa"/>
            </w:tcMar>
          </w:tcPr>
          <w:p w14:paraId="725BFB5A" w14:textId="77777777" w:rsidR="00DB3712" w:rsidRPr="001176A7" w:rsidRDefault="00DB3712">
            <w:pPr>
              <w:rPr>
                <w:rFonts w:cs="Arial"/>
              </w:rPr>
            </w:pPr>
            <w:r w:rsidRPr="001176A7">
              <w:rPr>
                <w:rFonts w:cs="Arial"/>
              </w:rPr>
              <w:t>Maintain Single Stage and Single Run Gas Flow and Pressure Control and Measuring Devices</w:t>
            </w:r>
          </w:p>
        </w:tc>
        <w:tc>
          <w:tcPr>
            <w:tcW w:w="1318" w:type="dxa"/>
            <w:tcBorders>
              <w:top w:val="single" w:sz="4" w:space="0" w:color="auto"/>
              <w:bottom w:val="single" w:sz="4" w:space="0" w:color="auto"/>
            </w:tcBorders>
            <w:tcMar>
              <w:top w:w="57" w:type="dxa"/>
              <w:bottom w:w="57" w:type="dxa"/>
            </w:tcMar>
          </w:tcPr>
          <w:p w14:paraId="4DC6A4C7" w14:textId="77777777" w:rsidR="00DB3712" w:rsidRPr="00B944F1" w:rsidRDefault="00D53882" w:rsidP="00662DDA">
            <w:pPr>
              <w:jc w:val="center"/>
            </w:pPr>
            <w:r w:rsidRPr="00B944F1">
              <w:t>80</w:t>
            </w:r>
          </w:p>
        </w:tc>
      </w:tr>
      <w:tr w:rsidR="00DB3712" w14:paraId="22E72CD3" w14:textId="77777777" w:rsidTr="00DB3712">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14:paraId="663306D8" w14:textId="77777777" w:rsidR="00DB3712" w:rsidRPr="001176A7" w:rsidRDefault="00DB3712">
            <w:pPr>
              <w:rPr>
                <w:rFonts w:cs="Arial"/>
              </w:rPr>
            </w:pPr>
            <w:r w:rsidRPr="001176A7">
              <w:rPr>
                <w:rFonts w:cs="Arial"/>
              </w:rPr>
              <w:t>UEGNSG805A</w:t>
            </w:r>
          </w:p>
        </w:tc>
        <w:tc>
          <w:tcPr>
            <w:tcW w:w="6379" w:type="dxa"/>
            <w:tcBorders>
              <w:top w:val="single" w:sz="4" w:space="0" w:color="auto"/>
              <w:bottom w:val="single" w:sz="4" w:space="0" w:color="auto"/>
            </w:tcBorders>
            <w:tcMar>
              <w:top w:w="57" w:type="dxa"/>
              <w:bottom w:w="57" w:type="dxa"/>
            </w:tcMar>
          </w:tcPr>
          <w:p w14:paraId="4E9A83D4" w14:textId="77777777" w:rsidR="00DB3712" w:rsidRPr="001176A7" w:rsidRDefault="00DB3712">
            <w:pPr>
              <w:rPr>
                <w:rFonts w:cs="Arial"/>
              </w:rPr>
            </w:pPr>
            <w:r w:rsidRPr="001176A7">
              <w:rPr>
                <w:rFonts w:cs="Arial"/>
              </w:rPr>
              <w:t>Maintain Multi-Stage and Multi-Run Gas Flow and Pressure Measuring and Regulating Devices</w:t>
            </w:r>
          </w:p>
        </w:tc>
        <w:tc>
          <w:tcPr>
            <w:tcW w:w="1318" w:type="dxa"/>
            <w:tcBorders>
              <w:top w:val="single" w:sz="4" w:space="0" w:color="auto"/>
              <w:bottom w:val="single" w:sz="4" w:space="0" w:color="auto"/>
            </w:tcBorders>
            <w:tcMar>
              <w:top w:w="57" w:type="dxa"/>
              <w:bottom w:w="57" w:type="dxa"/>
            </w:tcMar>
          </w:tcPr>
          <w:p w14:paraId="18C0436B" w14:textId="77777777" w:rsidR="00DB3712" w:rsidRPr="00B944F1" w:rsidRDefault="00D53882" w:rsidP="00662DDA">
            <w:pPr>
              <w:jc w:val="center"/>
            </w:pPr>
            <w:r w:rsidRPr="00B944F1">
              <w:t>80</w:t>
            </w:r>
          </w:p>
        </w:tc>
      </w:tr>
      <w:tr w:rsidR="00DB3712" w14:paraId="5501F2D1" w14:textId="77777777" w:rsidTr="00DB3712">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14:paraId="19AF6309" w14:textId="77777777" w:rsidR="00DB3712" w:rsidRPr="001176A7" w:rsidRDefault="00DB3712">
            <w:pPr>
              <w:rPr>
                <w:rFonts w:cs="Arial"/>
              </w:rPr>
            </w:pPr>
            <w:r w:rsidRPr="001176A7">
              <w:rPr>
                <w:rFonts w:cs="Arial"/>
              </w:rPr>
              <w:t>UEGNSG806A</w:t>
            </w:r>
          </w:p>
        </w:tc>
        <w:tc>
          <w:tcPr>
            <w:tcW w:w="6379" w:type="dxa"/>
            <w:tcBorders>
              <w:top w:val="single" w:sz="4" w:space="0" w:color="auto"/>
              <w:bottom w:val="single" w:sz="4" w:space="0" w:color="auto"/>
            </w:tcBorders>
            <w:tcMar>
              <w:top w:w="57" w:type="dxa"/>
              <w:bottom w:w="57" w:type="dxa"/>
            </w:tcMar>
          </w:tcPr>
          <w:p w14:paraId="78771593" w14:textId="77777777" w:rsidR="00DB3712" w:rsidRPr="001176A7" w:rsidRDefault="00DB3712" w:rsidP="00BF6AD4">
            <w:pPr>
              <w:rPr>
                <w:rFonts w:cs="Arial"/>
              </w:rPr>
            </w:pPr>
            <w:r w:rsidRPr="001176A7">
              <w:rPr>
                <w:rFonts w:cs="Arial"/>
              </w:rPr>
              <w:t>Maintain SCADA controlled flow and pressure</w:t>
            </w:r>
            <w:r w:rsidR="00BF6AD4">
              <w:rPr>
                <w:rFonts w:cs="Arial"/>
              </w:rPr>
              <w:t xml:space="preserve"> equipment and</w:t>
            </w:r>
            <w:r w:rsidRPr="001176A7">
              <w:rPr>
                <w:rFonts w:cs="Arial"/>
              </w:rPr>
              <w:t xml:space="preserve"> electronic gas measurement equipment</w:t>
            </w:r>
          </w:p>
        </w:tc>
        <w:tc>
          <w:tcPr>
            <w:tcW w:w="1318" w:type="dxa"/>
            <w:tcBorders>
              <w:top w:val="single" w:sz="4" w:space="0" w:color="auto"/>
              <w:bottom w:val="single" w:sz="4" w:space="0" w:color="auto"/>
            </w:tcBorders>
            <w:tcMar>
              <w:top w:w="57" w:type="dxa"/>
              <w:bottom w:w="57" w:type="dxa"/>
            </w:tcMar>
          </w:tcPr>
          <w:p w14:paraId="0B83A948" w14:textId="77777777" w:rsidR="00DB3712" w:rsidRPr="00B944F1" w:rsidRDefault="00D53882" w:rsidP="00662DDA">
            <w:pPr>
              <w:jc w:val="center"/>
            </w:pPr>
            <w:r w:rsidRPr="00B944F1">
              <w:t>100</w:t>
            </w:r>
          </w:p>
        </w:tc>
      </w:tr>
      <w:tr w:rsidR="00DB3712" w14:paraId="36033AA9" w14:textId="77777777" w:rsidTr="00DB3712">
        <w:tblPrEx>
          <w:tblBorders>
            <w:top w:val="single" w:sz="2" w:space="0" w:color="auto"/>
          </w:tblBorders>
        </w:tblPrEx>
        <w:tc>
          <w:tcPr>
            <w:tcW w:w="1843" w:type="dxa"/>
            <w:tcBorders>
              <w:top w:val="single" w:sz="4" w:space="0" w:color="auto"/>
              <w:bottom w:val="single" w:sz="4" w:space="0" w:color="auto"/>
            </w:tcBorders>
            <w:tcMar>
              <w:top w:w="57" w:type="dxa"/>
              <w:bottom w:w="57" w:type="dxa"/>
            </w:tcMar>
          </w:tcPr>
          <w:p w14:paraId="46CD1697" w14:textId="77777777" w:rsidR="00DB3712" w:rsidRPr="001176A7" w:rsidRDefault="00DB3712">
            <w:pPr>
              <w:rPr>
                <w:rFonts w:cs="Arial"/>
              </w:rPr>
            </w:pPr>
            <w:r w:rsidRPr="001176A7">
              <w:rPr>
                <w:rFonts w:cs="Arial"/>
              </w:rPr>
              <w:t>UEGNSG807A</w:t>
            </w:r>
          </w:p>
        </w:tc>
        <w:tc>
          <w:tcPr>
            <w:tcW w:w="6379" w:type="dxa"/>
            <w:tcBorders>
              <w:top w:val="single" w:sz="4" w:space="0" w:color="auto"/>
              <w:bottom w:val="single" w:sz="4" w:space="0" w:color="auto"/>
            </w:tcBorders>
            <w:tcMar>
              <w:top w:w="57" w:type="dxa"/>
              <w:bottom w:w="57" w:type="dxa"/>
            </w:tcMar>
          </w:tcPr>
          <w:p w14:paraId="44E87074" w14:textId="77777777" w:rsidR="00DB3712" w:rsidRPr="001176A7" w:rsidRDefault="00DB3712">
            <w:pPr>
              <w:rPr>
                <w:rFonts w:cs="Arial"/>
              </w:rPr>
            </w:pPr>
            <w:r w:rsidRPr="001176A7">
              <w:rPr>
                <w:rFonts w:cs="Arial"/>
              </w:rPr>
              <w:t>Install Gas Flow, Measuring and Pressure Regulating Devices</w:t>
            </w:r>
          </w:p>
        </w:tc>
        <w:tc>
          <w:tcPr>
            <w:tcW w:w="1318" w:type="dxa"/>
            <w:tcBorders>
              <w:top w:val="single" w:sz="4" w:space="0" w:color="auto"/>
              <w:bottom w:val="single" w:sz="4" w:space="0" w:color="auto"/>
            </w:tcBorders>
            <w:tcMar>
              <w:top w:w="57" w:type="dxa"/>
              <w:bottom w:w="57" w:type="dxa"/>
            </w:tcMar>
          </w:tcPr>
          <w:p w14:paraId="242EE490" w14:textId="77777777" w:rsidR="00DB3712" w:rsidRPr="00B944F1" w:rsidRDefault="00D53882" w:rsidP="00662DDA">
            <w:pPr>
              <w:jc w:val="center"/>
            </w:pPr>
            <w:r w:rsidRPr="00B944F1">
              <w:t>80</w:t>
            </w:r>
          </w:p>
        </w:tc>
      </w:tr>
      <w:tr w:rsidR="00DB3712" w14:paraId="7226E0A3" w14:textId="77777777" w:rsidTr="00662DDA">
        <w:tblPrEx>
          <w:tblBorders>
            <w:top w:val="single" w:sz="2" w:space="0" w:color="auto"/>
          </w:tblBorders>
        </w:tblPrEx>
        <w:tc>
          <w:tcPr>
            <w:tcW w:w="1843" w:type="dxa"/>
            <w:tcBorders>
              <w:top w:val="single" w:sz="4" w:space="0" w:color="auto"/>
            </w:tcBorders>
            <w:tcMar>
              <w:top w:w="57" w:type="dxa"/>
              <w:bottom w:w="57" w:type="dxa"/>
            </w:tcMar>
          </w:tcPr>
          <w:p w14:paraId="34EE30C6" w14:textId="77777777" w:rsidR="00DB3712" w:rsidRPr="001176A7" w:rsidRDefault="00DB3712">
            <w:pPr>
              <w:rPr>
                <w:rFonts w:cs="Arial"/>
              </w:rPr>
            </w:pPr>
            <w:r w:rsidRPr="001176A7">
              <w:rPr>
                <w:rFonts w:cs="Arial"/>
              </w:rPr>
              <w:t>UEGNSG811A</w:t>
            </w:r>
          </w:p>
        </w:tc>
        <w:tc>
          <w:tcPr>
            <w:tcW w:w="6379" w:type="dxa"/>
            <w:tcBorders>
              <w:top w:val="single" w:sz="4" w:space="0" w:color="auto"/>
            </w:tcBorders>
            <w:tcMar>
              <w:top w:w="57" w:type="dxa"/>
              <w:bottom w:w="57" w:type="dxa"/>
            </w:tcMar>
          </w:tcPr>
          <w:p w14:paraId="30D1EB6E" w14:textId="77777777" w:rsidR="00DB3712" w:rsidRPr="001176A7" w:rsidRDefault="00DB3712">
            <w:pPr>
              <w:rPr>
                <w:rFonts w:cs="Arial"/>
              </w:rPr>
            </w:pPr>
            <w:r w:rsidRPr="001176A7">
              <w:rPr>
                <w:rFonts w:cs="Arial"/>
              </w:rPr>
              <w:t>Monitor and operate complex flow control, measuring and regulating devices for gas distribution</w:t>
            </w:r>
          </w:p>
        </w:tc>
        <w:tc>
          <w:tcPr>
            <w:tcW w:w="1318" w:type="dxa"/>
            <w:tcBorders>
              <w:top w:val="single" w:sz="4" w:space="0" w:color="auto"/>
            </w:tcBorders>
            <w:tcMar>
              <w:top w:w="57" w:type="dxa"/>
              <w:bottom w:w="57" w:type="dxa"/>
            </w:tcMar>
          </w:tcPr>
          <w:p w14:paraId="0041AA17" w14:textId="77777777" w:rsidR="00DB3712" w:rsidRPr="00B944F1" w:rsidRDefault="00D53882" w:rsidP="00662DDA">
            <w:pPr>
              <w:jc w:val="center"/>
            </w:pPr>
            <w:r w:rsidRPr="00B944F1">
              <w:t>100</w:t>
            </w:r>
          </w:p>
        </w:tc>
      </w:tr>
    </w:tbl>
    <w:p w14:paraId="5884B477" w14:textId="77777777" w:rsidR="003E0CA4" w:rsidRDefault="003E0CA4">
      <w:pPr>
        <w:pStyle w:val="SubHeading1"/>
        <w:keepNext w:val="0"/>
      </w:pPr>
    </w:p>
    <w:p w14:paraId="760C2CFE" w14:textId="77777777" w:rsidR="008C0A16" w:rsidRDefault="008C0A16" w:rsidP="00B360CA">
      <w:pPr>
        <w:pStyle w:val="Head1"/>
        <w:sectPr w:rsidR="008C0A16" w:rsidSect="002503E7">
          <w:pgSz w:w="11907" w:h="16840" w:code="9"/>
          <w:pgMar w:top="1134" w:right="1134" w:bottom="1134" w:left="1134" w:header="720" w:footer="720" w:gutter="0"/>
          <w:cols w:space="720"/>
        </w:sectPr>
      </w:pPr>
      <w:bookmarkStart w:id="20" w:name="_Toc113954511"/>
      <w:bookmarkStart w:id="21" w:name="_Toc113946095"/>
    </w:p>
    <w:p w14:paraId="4C26FE77" w14:textId="77777777" w:rsidR="00772686" w:rsidRDefault="00772686" w:rsidP="004A42F4">
      <w:pPr>
        <w:pStyle w:val="Head1"/>
      </w:pPr>
      <w:bookmarkStart w:id="22" w:name="_Toc326238166"/>
      <w:r>
        <w:lastRenderedPageBreak/>
        <w:t>SAMPLE TRAINING PROGRAMS</w:t>
      </w:r>
      <w:bookmarkEnd w:id="22"/>
    </w:p>
    <w:bookmarkEnd w:id="20"/>
    <w:bookmarkEnd w:id="21"/>
    <w:p w14:paraId="0EFCEE2E" w14:textId="77777777" w:rsidR="00861B00" w:rsidRPr="00772686" w:rsidRDefault="00861B00" w:rsidP="00861B00">
      <w:pPr>
        <w:autoSpaceDE w:val="0"/>
        <w:autoSpaceDN w:val="0"/>
        <w:adjustRightInd w:val="0"/>
        <w:rPr>
          <w:rFonts w:cs="Arial"/>
          <w:color w:val="000000"/>
          <w:lang w:eastAsia="en-AU"/>
        </w:rPr>
      </w:pPr>
    </w:p>
    <w:p w14:paraId="184A111D" w14:textId="77777777" w:rsidR="00861B00" w:rsidRPr="00772686" w:rsidRDefault="00861B00" w:rsidP="00861B00">
      <w:pPr>
        <w:autoSpaceDE w:val="0"/>
        <w:autoSpaceDN w:val="0"/>
        <w:adjustRightInd w:val="0"/>
        <w:rPr>
          <w:rFonts w:cs="Arial"/>
          <w:lang w:eastAsia="en-AU"/>
        </w:rPr>
      </w:pPr>
      <w:r w:rsidRPr="00772686">
        <w:rPr>
          <w:rFonts w:cs="Arial"/>
          <w:color w:val="000000"/>
          <w:lang w:eastAsia="en-AU"/>
        </w:rPr>
        <w:t xml:space="preserve">A range of Sample Training Plans have been provided to demonstrate the flexibility of qualifications contained in the </w:t>
      </w:r>
      <w:r w:rsidR="00927C39">
        <w:rPr>
          <w:b/>
        </w:rPr>
        <w:t>UEG11 Gas Industry Training Package</w:t>
      </w:r>
      <w:r w:rsidRPr="00772686">
        <w:rPr>
          <w:rFonts w:cs="Arial"/>
          <w:color w:val="000000"/>
          <w:lang w:eastAsia="en-AU"/>
        </w:rPr>
        <w:t>, but are by no means mandatory.</w:t>
      </w:r>
    </w:p>
    <w:p w14:paraId="6C7F3410" w14:textId="77777777" w:rsidR="003E0CA4" w:rsidRDefault="003E0CA4">
      <w:pPr>
        <w:pStyle w:val="Header"/>
        <w:tabs>
          <w:tab w:val="clear" w:pos="4536"/>
          <w:tab w:val="clear" w:pos="9072"/>
        </w:tabs>
      </w:pPr>
    </w:p>
    <w:p w14:paraId="66FD424C" w14:textId="77777777" w:rsidR="003E0CA4" w:rsidRPr="00B360CA" w:rsidRDefault="003E0CA4" w:rsidP="00B360CA">
      <w:pPr>
        <w:pStyle w:val="Head1"/>
      </w:pPr>
      <w:bookmarkStart w:id="23" w:name="_Toc43632566"/>
      <w:bookmarkStart w:id="24" w:name="_Toc113954513"/>
      <w:bookmarkStart w:id="25" w:name="_Toc113946097"/>
    </w:p>
    <w:tbl>
      <w:tblPr>
        <w:tblW w:w="10140" w:type="dxa"/>
        <w:tblInd w:w="93" w:type="dxa"/>
        <w:tblLook w:val="04A0" w:firstRow="1" w:lastRow="0" w:firstColumn="1" w:lastColumn="0" w:noHBand="0" w:noVBand="1"/>
      </w:tblPr>
      <w:tblGrid>
        <w:gridCol w:w="2980"/>
        <w:gridCol w:w="6080"/>
        <w:gridCol w:w="1080"/>
      </w:tblGrid>
      <w:tr w:rsidR="00027E8B" w:rsidRPr="00027E8B" w14:paraId="188A88CC" w14:textId="77777777" w:rsidTr="007F349F">
        <w:trPr>
          <w:trHeight w:val="615"/>
        </w:trPr>
        <w:tc>
          <w:tcPr>
            <w:tcW w:w="2980" w:type="dxa"/>
            <w:tcBorders>
              <w:top w:val="single" w:sz="4" w:space="0" w:color="auto"/>
              <w:left w:val="single" w:sz="4" w:space="0" w:color="auto"/>
              <w:bottom w:val="single" w:sz="4" w:space="0" w:color="FFFFFF"/>
              <w:right w:val="single" w:sz="4" w:space="0" w:color="auto"/>
            </w:tcBorders>
            <w:shd w:val="pct12" w:color="000000" w:fill="000000"/>
            <w:hideMark/>
          </w:tcPr>
          <w:p w14:paraId="1CE53A73" w14:textId="77777777" w:rsidR="00027E8B" w:rsidRPr="00027E8B" w:rsidRDefault="00027E8B" w:rsidP="00027E8B">
            <w:pPr>
              <w:rPr>
                <w:rFonts w:cs="Arial"/>
                <w:b/>
                <w:bCs/>
                <w:color w:val="FFFFFF"/>
                <w:lang w:eastAsia="en-AU"/>
              </w:rPr>
            </w:pPr>
            <w:bookmarkStart w:id="26" w:name="_Toc43632567"/>
            <w:bookmarkStart w:id="27" w:name="_Toc113954514"/>
            <w:bookmarkStart w:id="28" w:name="_Toc113946098"/>
            <w:bookmarkEnd w:id="23"/>
            <w:bookmarkEnd w:id="24"/>
            <w:bookmarkEnd w:id="25"/>
            <w:r w:rsidRPr="00027E8B">
              <w:rPr>
                <w:rFonts w:cs="Arial"/>
                <w:b/>
                <w:bCs/>
                <w:color w:val="FFFFFF"/>
                <w:lang w:eastAsia="en-AU"/>
              </w:rPr>
              <w:t>Occupation / Work Function</w:t>
            </w:r>
          </w:p>
        </w:tc>
        <w:tc>
          <w:tcPr>
            <w:tcW w:w="7160" w:type="dxa"/>
            <w:gridSpan w:val="2"/>
            <w:tcBorders>
              <w:top w:val="single" w:sz="4" w:space="0" w:color="auto"/>
              <w:left w:val="nil"/>
              <w:bottom w:val="nil"/>
              <w:right w:val="single" w:sz="4" w:space="0" w:color="000000"/>
            </w:tcBorders>
            <w:shd w:val="clear" w:color="auto" w:fill="auto"/>
            <w:hideMark/>
          </w:tcPr>
          <w:p w14:paraId="21000347" w14:textId="77777777" w:rsidR="00027E8B" w:rsidRPr="00027E8B" w:rsidRDefault="00027E8B" w:rsidP="00027E8B">
            <w:pPr>
              <w:rPr>
                <w:rFonts w:ascii="Helvetica" w:hAnsi="Helvetica" w:cs="Helvetica"/>
                <w:lang w:eastAsia="en-AU"/>
              </w:rPr>
            </w:pPr>
            <w:r w:rsidRPr="00027E8B">
              <w:rPr>
                <w:rFonts w:ascii="Helvetica" w:hAnsi="Helvetica" w:cs="Helvetica"/>
                <w:lang w:eastAsia="en-AU"/>
              </w:rPr>
              <w:t>Laying utilities distribution infrastructure including pipes and cables; developing gas transmission pipeline infrastructure; reading utilities meters.</w:t>
            </w:r>
          </w:p>
        </w:tc>
      </w:tr>
      <w:tr w:rsidR="00A00E71" w:rsidRPr="00027E8B" w14:paraId="693FE8A7" w14:textId="77777777" w:rsidTr="00DF4202">
        <w:trPr>
          <w:trHeight w:val="300"/>
        </w:trPr>
        <w:tc>
          <w:tcPr>
            <w:tcW w:w="2980" w:type="dxa"/>
            <w:tcBorders>
              <w:top w:val="single" w:sz="4" w:space="0" w:color="FFFFFF"/>
              <w:left w:val="single" w:sz="4" w:space="0" w:color="auto"/>
              <w:bottom w:val="single" w:sz="4" w:space="0" w:color="FFFFFF"/>
              <w:right w:val="single" w:sz="4" w:space="0" w:color="auto"/>
            </w:tcBorders>
            <w:shd w:val="pct12" w:color="000000" w:fill="000000"/>
            <w:hideMark/>
          </w:tcPr>
          <w:p w14:paraId="15AEB0F6" w14:textId="77777777" w:rsidR="00A00E71" w:rsidRPr="00027E8B" w:rsidRDefault="00A00E71" w:rsidP="00027E8B">
            <w:pPr>
              <w:rPr>
                <w:rFonts w:cs="Arial"/>
                <w:b/>
                <w:bCs/>
                <w:color w:val="FFFFFF"/>
                <w:lang w:eastAsia="en-AU"/>
              </w:rPr>
            </w:pPr>
            <w:r w:rsidRPr="00027E8B">
              <w:rPr>
                <w:rFonts w:cs="Arial"/>
                <w:b/>
                <w:bCs/>
                <w:color w:val="FFFFFF"/>
                <w:lang w:eastAsia="en-AU"/>
              </w:rPr>
              <w:t xml:space="preserve">Qualification Title </w:t>
            </w:r>
          </w:p>
        </w:tc>
        <w:tc>
          <w:tcPr>
            <w:tcW w:w="7160" w:type="dxa"/>
            <w:gridSpan w:val="2"/>
            <w:tcBorders>
              <w:top w:val="single" w:sz="4" w:space="0" w:color="auto"/>
              <w:left w:val="nil"/>
              <w:bottom w:val="single" w:sz="4" w:space="0" w:color="auto"/>
              <w:right w:val="single" w:sz="4" w:space="0" w:color="auto"/>
            </w:tcBorders>
            <w:shd w:val="clear" w:color="auto" w:fill="auto"/>
            <w:hideMark/>
          </w:tcPr>
          <w:p w14:paraId="69C77F58" w14:textId="77777777" w:rsidR="00A00E71" w:rsidRDefault="00A00E71" w:rsidP="00A00E71">
            <w:pPr>
              <w:rPr>
                <w:rFonts w:cs="Arial"/>
                <w:lang w:eastAsia="en-AU"/>
              </w:rPr>
            </w:pPr>
            <w:r w:rsidRPr="00027E8B">
              <w:rPr>
                <w:rFonts w:cs="Arial"/>
                <w:lang w:eastAsia="en-AU"/>
              </w:rPr>
              <w:t>Certificate II in Gas Industry Pipeline Operations</w:t>
            </w:r>
          </w:p>
          <w:p w14:paraId="256D32BB" w14:textId="77777777" w:rsidR="00A00E71" w:rsidRPr="00027E8B" w:rsidRDefault="00A00E71" w:rsidP="00A00E71">
            <w:pPr>
              <w:rPr>
                <w:rFonts w:cs="Arial"/>
                <w:lang w:eastAsia="en-AU"/>
              </w:rPr>
            </w:pPr>
            <w:r w:rsidRPr="00027E8B">
              <w:rPr>
                <w:rFonts w:cs="Arial"/>
                <w:lang w:eastAsia="en-AU"/>
              </w:rPr>
              <w:t> </w:t>
            </w:r>
          </w:p>
        </w:tc>
      </w:tr>
      <w:tr w:rsidR="00A00E71" w:rsidRPr="00027E8B" w14:paraId="0B971A41" w14:textId="77777777" w:rsidTr="00DF4202">
        <w:trPr>
          <w:trHeight w:val="300"/>
        </w:trPr>
        <w:tc>
          <w:tcPr>
            <w:tcW w:w="2980" w:type="dxa"/>
            <w:tcBorders>
              <w:top w:val="single" w:sz="4" w:space="0" w:color="FFFFFF"/>
              <w:left w:val="single" w:sz="4" w:space="0" w:color="auto"/>
              <w:bottom w:val="single" w:sz="4" w:space="0" w:color="FFFFFF"/>
              <w:right w:val="single" w:sz="4" w:space="0" w:color="auto"/>
            </w:tcBorders>
            <w:shd w:val="pct12" w:color="000000" w:fill="000000"/>
            <w:hideMark/>
          </w:tcPr>
          <w:p w14:paraId="53CD3BC3" w14:textId="77777777" w:rsidR="00A00E71" w:rsidRPr="00027E8B" w:rsidRDefault="00A00E71" w:rsidP="00027E8B">
            <w:pPr>
              <w:rPr>
                <w:rFonts w:cs="Arial"/>
                <w:b/>
                <w:bCs/>
                <w:color w:val="FFFFFF"/>
                <w:lang w:eastAsia="en-AU"/>
              </w:rPr>
            </w:pPr>
            <w:r w:rsidRPr="00027E8B">
              <w:rPr>
                <w:rFonts w:cs="Arial"/>
                <w:b/>
                <w:bCs/>
                <w:color w:val="FFFFFF"/>
                <w:lang w:eastAsia="en-AU"/>
              </w:rPr>
              <w:t>Qualification Code</w:t>
            </w:r>
          </w:p>
        </w:tc>
        <w:tc>
          <w:tcPr>
            <w:tcW w:w="7160" w:type="dxa"/>
            <w:gridSpan w:val="2"/>
            <w:tcBorders>
              <w:top w:val="nil"/>
              <w:left w:val="nil"/>
              <w:bottom w:val="single" w:sz="4" w:space="0" w:color="auto"/>
              <w:right w:val="single" w:sz="4" w:space="0" w:color="auto"/>
            </w:tcBorders>
            <w:shd w:val="clear" w:color="auto" w:fill="auto"/>
            <w:hideMark/>
          </w:tcPr>
          <w:p w14:paraId="037A93AA" w14:textId="77777777" w:rsidR="00A00E71" w:rsidRPr="00027E8B" w:rsidRDefault="00A00E71" w:rsidP="00027E8B">
            <w:pPr>
              <w:rPr>
                <w:rFonts w:cs="Arial"/>
                <w:lang w:eastAsia="en-AU"/>
              </w:rPr>
            </w:pPr>
            <w:r w:rsidRPr="00027E8B">
              <w:rPr>
                <w:rFonts w:cs="Arial"/>
                <w:lang w:eastAsia="en-AU"/>
              </w:rPr>
              <w:t>UEG2011</w:t>
            </w:r>
            <w:r w:rsidR="00787C27">
              <w:rPr>
                <w:rFonts w:cs="Arial"/>
                <w:lang w:eastAsia="en-AU"/>
              </w:rPr>
              <w:t>4</w:t>
            </w:r>
          </w:p>
          <w:p w14:paraId="107FA2D9" w14:textId="77777777" w:rsidR="00A00E71" w:rsidRPr="00027E8B" w:rsidRDefault="00A00E71" w:rsidP="00027E8B">
            <w:pPr>
              <w:jc w:val="center"/>
              <w:rPr>
                <w:rFonts w:cs="Arial"/>
                <w:lang w:eastAsia="en-AU"/>
              </w:rPr>
            </w:pPr>
            <w:r w:rsidRPr="00027E8B">
              <w:rPr>
                <w:rFonts w:cs="Arial"/>
                <w:lang w:eastAsia="en-AU"/>
              </w:rPr>
              <w:t> </w:t>
            </w:r>
          </w:p>
        </w:tc>
      </w:tr>
      <w:tr w:rsidR="00027E8B" w:rsidRPr="00027E8B" w14:paraId="3F2484A3" w14:textId="77777777" w:rsidTr="007F349F">
        <w:trPr>
          <w:trHeight w:val="630"/>
        </w:trPr>
        <w:tc>
          <w:tcPr>
            <w:tcW w:w="2980" w:type="dxa"/>
            <w:tcBorders>
              <w:top w:val="single" w:sz="4" w:space="0" w:color="FFFFFF"/>
              <w:left w:val="single" w:sz="4" w:space="0" w:color="auto"/>
              <w:bottom w:val="single" w:sz="4" w:space="0" w:color="FFFFFF"/>
              <w:right w:val="single" w:sz="4" w:space="0" w:color="auto"/>
            </w:tcBorders>
            <w:shd w:val="pct12" w:color="000000" w:fill="000000"/>
            <w:hideMark/>
          </w:tcPr>
          <w:p w14:paraId="3ED6E4AA" w14:textId="77777777" w:rsidR="00027E8B" w:rsidRPr="00027E8B" w:rsidRDefault="00027E8B" w:rsidP="00027E8B">
            <w:pPr>
              <w:rPr>
                <w:rFonts w:cs="Arial"/>
                <w:b/>
                <w:bCs/>
                <w:color w:val="FFFFFF"/>
                <w:lang w:eastAsia="en-AU"/>
              </w:rPr>
            </w:pPr>
            <w:r w:rsidRPr="00027E8B">
              <w:rPr>
                <w:rFonts w:cs="Arial"/>
                <w:b/>
                <w:bCs/>
                <w:color w:val="FFFFFF"/>
                <w:lang w:eastAsia="en-AU"/>
              </w:rPr>
              <w:t>Description</w:t>
            </w:r>
          </w:p>
        </w:tc>
        <w:tc>
          <w:tcPr>
            <w:tcW w:w="7160" w:type="dxa"/>
            <w:gridSpan w:val="2"/>
            <w:tcBorders>
              <w:top w:val="single" w:sz="4" w:space="0" w:color="auto"/>
              <w:left w:val="nil"/>
              <w:bottom w:val="single" w:sz="4" w:space="0" w:color="auto"/>
              <w:right w:val="single" w:sz="4" w:space="0" w:color="000000"/>
            </w:tcBorders>
            <w:shd w:val="clear" w:color="auto" w:fill="auto"/>
            <w:hideMark/>
          </w:tcPr>
          <w:p w14:paraId="550F184F" w14:textId="77777777" w:rsidR="00027E8B" w:rsidRPr="00027E8B" w:rsidRDefault="00027E8B" w:rsidP="00027E8B">
            <w:pPr>
              <w:rPr>
                <w:rFonts w:cs="Arial"/>
                <w:lang w:eastAsia="en-AU"/>
              </w:rPr>
            </w:pPr>
            <w:r w:rsidRPr="00027E8B">
              <w:rPr>
                <w:rFonts w:cs="Arial"/>
                <w:lang w:eastAsia="en-AU"/>
              </w:rPr>
              <w:t>Those gaining this qualification will be able to undertake basic functions of a field employee in a utilities company.</w:t>
            </w:r>
          </w:p>
        </w:tc>
      </w:tr>
      <w:tr w:rsidR="00027E8B" w:rsidRPr="00027E8B" w14:paraId="7A169254" w14:textId="77777777" w:rsidTr="007F349F">
        <w:trPr>
          <w:trHeight w:val="1110"/>
        </w:trPr>
        <w:tc>
          <w:tcPr>
            <w:tcW w:w="2980" w:type="dxa"/>
            <w:tcBorders>
              <w:top w:val="single" w:sz="4" w:space="0" w:color="FFFFFF"/>
              <w:left w:val="single" w:sz="4" w:space="0" w:color="auto"/>
              <w:bottom w:val="single" w:sz="4" w:space="0" w:color="FFFFFF"/>
              <w:right w:val="single" w:sz="4" w:space="0" w:color="auto"/>
            </w:tcBorders>
            <w:shd w:val="pct12" w:color="000000" w:fill="000000"/>
            <w:hideMark/>
          </w:tcPr>
          <w:p w14:paraId="7701374E" w14:textId="77777777" w:rsidR="00027E8B" w:rsidRPr="00027E8B" w:rsidRDefault="00027E8B" w:rsidP="00027E8B">
            <w:pPr>
              <w:rPr>
                <w:rFonts w:cs="Arial"/>
                <w:b/>
                <w:bCs/>
                <w:color w:val="FFFFFF"/>
                <w:lang w:eastAsia="en-AU"/>
              </w:rPr>
            </w:pPr>
            <w:r w:rsidRPr="00027E8B">
              <w:rPr>
                <w:rFonts w:cs="Arial"/>
                <w:b/>
                <w:bCs/>
                <w:color w:val="FFFFFF"/>
                <w:lang w:eastAsia="en-AU"/>
              </w:rPr>
              <w:t>Notes</w:t>
            </w:r>
          </w:p>
        </w:tc>
        <w:tc>
          <w:tcPr>
            <w:tcW w:w="7160" w:type="dxa"/>
            <w:gridSpan w:val="2"/>
            <w:tcBorders>
              <w:top w:val="single" w:sz="4" w:space="0" w:color="auto"/>
              <w:left w:val="nil"/>
              <w:bottom w:val="single" w:sz="4" w:space="0" w:color="auto"/>
              <w:right w:val="single" w:sz="4" w:space="0" w:color="000000"/>
            </w:tcBorders>
            <w:shd w:val="clear" w:color="auto" w:fill="auto"/>
            <w:hideMark/>
          </w:tcPr>
          <w:p w14:paraId="04B3A03A" w14:textId="77777777" w:rsidR="00027E8B" w:rsidRPr="00027E8B" w:rsidRDefault="00027E8B" w:rsidP="00027E8B">
            <w:pPr>
              <w:rPr>
                <w:rFonts w:cs="Arial"/>
                <w:lang w:eastAsia="en-AU"/>
              </w:rPr>
            </w:pPr>
            <w:r w:rsidRPr="00027E8B">
              <w:rPr>
                <w:rFonts w:cs="Arial"/>
                <w:lang w:eastAsia="en-AU"/>
              </w:rPr>
              <w:t>For advice on how to choose electives others than those listed</w:t>
            </w:r>
            <w:r w:rsidRPr="00027E8B">
              <w:rPr>
                <w:rFonts w:cs="Arial"/>
                <w:lang w:eastAsia="en-AU"/>
              </w:rPr>
              <w:br/>
              <w:t>below, please refer to the UEG11 Gas Industry Training Package</w:t>
            </w:r>
            <w:r w:rsidRPr="00027E8B">
              <w:rPr>
                <w:rFonts w:cs="Arial"/>
                <w:lang w:eastAsia="en-AU"/>
              </w:rPr>
              <w:br/>
              <w:t>and its Qualifications Packaging Rules or contact the CMM</w:t>
            </w:r>
            <w:r w:rsidRPr="00027E8B">
              <w:rPr>
                <w:rFonts w:cs="Arial"/>
                <w:lang w:eastAsia="en-AU"/>
              </w:rPr>
              <w:br/>
              <w:t>Engineering Industries on (03) 9286 9880.</w:t>
            </w:r>
          </w:p>
        </w:tc>
      </w:tr>
      <w:tr w:rsidR="00027E8B" w:rsidRPr="00027E8B" w14:paraId="1725A4E5" w14:textId="77777777" w:rsidTr="007F349F">
        <w:trPr>
          <w:trHeight w:val="300"/>
        </w:trPr>
        <w:tc>
          <w:tcPr>
            <w:tcW w:w="2980" w:type="dxa"/>
            <w:tcBorders>
              <w:top w:val="single" w:sz="4" w:space="0" w:color="FFFFFF"/>
              <w:left w:val="single" w:sz="4" w:space="0" w:color="auto"/>
              <w:bottom w:val="single" w:sz="4" w:space="0" w:color="auto"/>
              <w:right w:val="single" w:sz="4" w:space="0" w:color="FFFFFF"/>
            </w:tcBorders>
            <w:shd w:val="pct12" w:color="000000" w:fill="000000"/>
            <w:hideMark/>
          </w:tcPr>
          <w:p w14:paraId="4EF8A8BC" w14:textId="77777777" w:rsidR="00027E8B" w:rsidRPr="00027E8B" w:rsidRDefault="00027E8B" w:rsidP="00027E8B">
            <w:pPr>
              <w:rPr>
                <w:rFonts w:cs="Arial"/>
                <w:b/>
                <w:bCs/>
                <w:color w:val="FFFFFF"/>
                <w:lang w:eastAsia="en-AU"/>
              </w:rPr>
            </w:pPr>
            <w:r w:rsidRPr="00027E8B">
              <w:rPr>
                <w:rFonts w:cs="Arial"/>
                <w:b/>
                <w:bCs/>
                <w:color w:val="FFFFFF"/>
                <w:lang w:eastAsia="en-AU"/>
              </w:rPr>
              <w:t>Unit Code</w:t>
            </w:r>
          </w:p>
        </w:tc>
        <w:tc>
          <w:tcPr>
            <w:tcW w:w="6080" w:type="dxa"/>
            <w:tcBorders>
              <w:top w:val="nil"/>
              <w:left w:val="nil"/>
              <w:bottom w:val="single" w:sz="4" w:space="0" w:color="auto"/>
              <w:right w:val="single" w:sz="4" w:space="0" w:color="FFFFFF"/>
            </w:tcBorders>
            <w:shd w:val="pct12" w:color="000000" w:fill="000000"/>
            <w:hideMark/>
          </w:tcPr>
          <w:p w14:paraId="346E16AE" w14:textId="77777777" w:rsidR="00027E8B" w:rsidRPr="00027E8B" w:rsidRDefault="00027E8B" w:rsidP="00027E8B">
            <w:pPr>
              <w:rPr>
                <w:rFonts w:cs="Arial"/>
                <w:b/>
                <w:bCs/>
                <w:color w:val="FFFFFF"/>
                <w:lang w:eastAsia="en-AU"/>
              </w:rPr>
            </w:pPr>
            <w:r w:rsidRPr="00027E8B">
              <w:rPr>
                <w:rFonts w:cs="Arial"/>
                <w:b/>
                <w:bCs/>
                <w:color w:val="FFFFFF"/>
                <w:lang w:eastAsia="en-AU"/>
              </w:rPr>
              <w:t>Unit Title</w:t>
            </w:r>
          </w:p>
        </w:tc>
        <w:tc>
          <w:tcPr>
            <w:tcW w:w="1080" w:type="dxa"/>
            <w:tcBorders>
              <w:top w:val="nil"/>
              <w:left w:val="nil"/>
              <w:bottom w:val="single" w:sz="4" w:space="0" w:color="auto"/>
              <w:right w:val="single" w:sz="4" w:space="0" w:color="auto"/>
            </w:tcBorders>
            <w:shd w:val="pct12" w:color="000000" w:fill="000000"/>
            <w:hideMark/>
          </w:tcPr>
          <w:p w14:paraId="7E68D7A4" w14:textId="77777777" w:rsidR="00027E8B" w:rsidRPr="00027E8B" w:rsidRDefault="00027E8B" w:rsidP="00027E8B">
            <w:pPr>
              <w:jc w:val="center"/>
              <w:rPr>
                <w:rFonts w:cs="Arial"/>
                <w:b/>
                <w:bCs/>
                <w:color w:val="FFFFFF"/>
                <w:lang w:eastAsia="en-AU"/>
              </w:rPr>
            </w:pPr>
            <w:r w:rsidRPr="00027E8B">
              <w:rPr>
                <w:rFonts w:cs="Arial"/>
                <w:b/>
                <w:bCs/>
                <w:color w:val="FFFFFF"/>
                <w:lang w:eastAsia="en-AU"/>
              </w:rPr>
              <w:t>Hours</w:t>
            </w:r>
          </w:p>
        </w:tc>
      </w:tr>
      <w:tr w:rsidR="00027E8B" w:rsidRPr="00027E8B" w14:paraId="44C7BB79" w14:textId="77777777" w:rsidTr="007F349F">
        <w:trPr>
          <w:trHeight w:val="34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A33917A" w14:textId="77777777" w:rsidR="00027E8B" w:rsidRPr="00E6462D" w:rsidRDefault="00027E8B" w:rsidP="007F349F">
            <w:pPr>
              <w:rPr>
                <w:rFonts w:cs="Arial"/>
                <w:b/>
                <w:bCs/>
                <w:color w:val="000000"/>
                <w:lang w:eastAsia="en-AU"/>
              </w:rPr>
            </w:pPr>
            <w:r w:rsidRPr="00E6462D">
              <w:rPr>
                <w:rFonts w:cs="Arial"/>
                <w:b/>
                <w:bCs/>
                <w:color w:val="000000"/>
                <w:lang w:eastAsia="en-AU"/>
              </w:rPr>
              <w:t>Core</w:t>
            </w:r>
          </w:p>
        </w:tc>
        <w:tc>
          <w:tcPr>
            <w:tcW w:w="6080" w:type="dxa"/>
            <w:tcBorders>
              <w:top w:val="nil"/>
              <w:left w:val="nil"/>
              <w:bottom w:val="single" w:sz="4" w:space="0" w:color="auto"/>
              <w:right w:val="single" w:sz="4" w:space="0" w:color="auto"/>
            </w:tcBorders>
            <w:shd w:val="clear" w:color="auto" w:fill="auto"/>
            <w:noWrap/>
            <w:vAlign w:val="center"/>
            <w:hideMark/>
          </w:tcPr>
          <w:p w14:paraId="4760B635" w14:textId="77777777" w:rsidR="00027E8B" w:rsidRPr="00E6462D" w:rsidRDefault="00027E8B" w:rsidP="007F349F">
            <w:pPr>
              <w:rPr>
                <w:rFonts w:cs="Arial"/>
                <w:color w:val="000000"/>
                <w:lang w:eastAsia="en-AU"/>
              </w:rPr>
            </w:pPr>
          </w:p>
        </w:tc>
        <w:tc>
          <w:tcPr>
            <w:tcW w:w="1080" w:type="dxa"/>
            <w:tcBorders>
              <w:top w:val="nil"/>
              <w:left w:val="nil"/>
              <w:bottom w:val="single" w:sz="4" w:space="0" w:color="auto"/>
              <w:right w:val="single" w:sz="4" w:space="0" w:color="auto"/>
            </w:tcBorders>
            <w:shd w:val="clear" w:color="auto" w:fill="auto"/>
            <w:noWrap/>
            <w:vAlign w:val="center"/>
            <w:hideMark/>
          </w:tcPr>
          <w:p w14:paraId="643AF4A1" w14:textId="77777777" w:rsidR="00027E8B" w:rsidRPr="00E6462D" w:rsidRDefault="00027E8B" w:rsidP="007F349F">
            <w:pPr>
              <w:rPr>
                <w:rFonts w:cs="Arial"/>
                <w:color w:val="000000"/>
                <w:lang w:eastAsia="en-AU"/>
              </w:rPr>
            </w:pPr>
          </w:p>
        </w:tc>
      </w:tr>
      <w:tr w:rsidR="00027E8B" w:rsidRPr="00027E8B" w14:paraId="7EE79FD0" w14:textId="77777777" w:rsidTr="007F349F">
        <w:trPr>
          <w:trHeight w:val="34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3D6FFBE1" w14:textId="77777777" w:rsidR="00027E8B" w:rsidRPr="00E6462D" w:rsidRDefault="00027E8B" w:rsidP="007F349F">
            <w:pPr>
              <w:rPr>
                <w:rFonts w:cs="Arial"/>
                <w:color w:val="000000"/>
                <w:lang w:eastAsia="en-AU"/>
              </w:rPr>
            </w:pPr>
            <w:r w:rsidRPr="00E6462D">
              <w:rPr>
                <w:rFonts w:cs="Arial"/>
                <w:color w:val="000000"/>
                <w:lang w:eastAsia="en-AU"/>
              </w:rPr>
              <w:t>UEGNSG005A</w:t>
            </w:r>
          </w:p>
        </w:tc>
        <w:tc>
          <w:tcPr>
            <w:tcW w:w="6080" w:type="dxa"/>
            <w:tcBorders>
              <w:top w:val="nil"/>
              <w:left w:val="nil"/>
              <w:bottom w:val="single" w:sz="4" w:space="0" w:color="auto"/>
              <w:right w:val="single" w:sz="4" w:space="0" w:color="auto"/>
            </w:tcBorders>
            <w:shd w:val="clear" w:color="auto" w:fill="auto"/>
            <w:vAlign w:val="center"/>
            <w:hideMark/>
          </w:tcPr>
          <w:p w14:paraId="0C1EC84C" w14:textId="77777777" w:rsidR="00027E8B" w:rsidRPr="00E6462D" w:rsidRDefault="00027E8B" w:rsidP="007F349F">
            <w:pPr>
              <w:rPr>
                <w:rFonts w:cs="Arial"/>
                <w:color w:val="000000"/>
                <w:lang w:eastAsia="en-AU"/>
              </w:rPr>
            </w:pPr>
            <w:r w:rsidRPr="00E6462D">
              <w:rPr>
                <w:rFonts w:cs="Arial"/>
                <w:color w:val="000000"/>
                <w:lang w:eastAsia="en-AU"/>
              </w:rPr>
              <w:t>Prepare to work in the gas industry</w:t>
            </w:r>
          </w:p>
        </w:tc>
        <w:tc>
          <w:tcPr>
            <w:tcW w:w="1080" w:type="dxa"/>
            <w:tcBorders>
              <w:top w:val="nil"/>
              <w:left w:val="nil"/>
              <w:bottom w:val="single" w:sz="4" w:space="0" w:color="auto"/>
              <w:right w:val="single" w:sz="4" w:space="0" w:color="auto"/>
            </w:tcBorders>
            <w:shd w:val="clear" w:color="auto" w:fill="auto"/>
            <w:vAlign w:val="center"/>
            <w:hideMark/>
          </w:tcPr>
          <w:p w14:paraId="13F6D21F" w14:textId="77777777" w:rsidR="00027E8B" w:rsidRPr="00E6462D" w:rsidRDefault="00027E8B" w:rsidP="007F349F">
            <w:pPr>
              <w:jc w:val="center"/>
              <w:rPr>
                <w:rFonts w:cs="Arial"/>
                <w:color w:val="000000"/>
                <w:lang w:eastAsia="en-AU"/>
              </w:rPr>
            </w:pPr>
            <w:r w:rsidRPr="00E6462D">
              <w:rPr>
                <w:rFonts w:cs="Arial"/>
                <w:color w:val="000000"/>
                <w:lang w:eastAsia="en-AU"/>
              </w:rPr>
              <w:t>20</w:t>
            </w:r>
          </w:p>
        </w:tc>
      </w:tr>
      <w:tr w:rsidR="00027E8B" w:rsidRPr="00027E8B" w14:paraId="47CFD080" w14:textId="77777777" w:rsidTr="007F349F">
        <w:trPr>
          <w:trHeight w:val="34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16EAE361" w14:textId="77777777" w:rsidR="00027E8B" w:rsidRPr="00E6462D" w:rsidRDefault="00027E8B" w:rsidP="007F349F">
            <w:pPr>
              <w:rPr>
                <w:rFonts w:cs="Arial"/>
                <w:color w:val="000000"/>
                <w:lang w:eastAsia="en-AU"/>
              </w:rPr>
            </w:pPr>
            <w:r w:rsidRPr="00E6462D">
              <w:rPr>
                <w:rFonts w:cs="Arial"/>
                <w:color w:val="000000"/>
                <w:lang w:eastAsia="en-AU"/>
              </w:rPr>
              <w:t>UEGNSG132A</w:t>
            </w:r>
          </w:p>
        </w:tc>
        <w:tc>
          <w:tcPr>
            <w:tcW w:w="6080" w:type="dxa"/>
            <w:tcBorders>
              <w:top w:val="nil"/>
              <w:left w:val="nil"/>
              <w:bottom w:val="single" w:sz="4" w:space="0" w:color="auto"/>
              <w:right w:val="single" w:sz="4" w:space="0" w:color="auto"/>
            </w:tcBorders>
            <w:shd w:val="clear" w:color="auto" w:fill="auto"/>
            <w:vAlign w:val="center"/>
            <w:hideMark/>
          </w:tcPr>
          <w:p w14:paraId="4C21BA9B" w14:textId="77777777" w:rsidR="00027E8B" w:rsidRPr="00E6462D" w:rsidRDefault="00027E8B" w:rsidP="007F349F">
            <w:pPr>
              <w:rPr>
                <w:rFonts w:cs="Arial"/>
                <w:color w:val="000000"/>
                <w:lang w:eastAsia="en-AU"/>
              </w:rPr>
            </w:pPr>
            <w:r w:rsidRPr="00E6462D">
              <w:rPr>
                <w:rFonts w:cs="Arial"/>
                <w:color w:val="000000"/>
                <w:lang w:eastAsia="en-AU"/>
              </w:rPr>
              <w:t>Carry out basic work activities in a gas industry work environment</w:t>
            </w:r>
          </w:p>
        </w:tc>
        <w:tc>
          <w:tcPr>
            <w:tcW w:w="1080" w:type="dxa"/>
            <w:tcBorders>
              <w:top w:val="nil"/>
              <w:left w:val="nil"/>
              <w:bottom w:val="single" w:sz="4" w:space="0" w:color="auto"/>
              <w:right w:val="single" w:sz="4" w:space="0" w:color="auto"/>
            </w:tcBorders>
            <w:shd w:val="clear" w:color="auto" w:fill="auto"/>
            <w:vAlign w:val="center"/>
            <w:hideMark/>
          </w:tcPr>
          <w:p w14:paraId="4500B941" w14:textId="77777777" w:rsidR="00027E8B" w:rsidRPr="00E6462D" w:rsidRDefault="00027E8B" w:rsidP="007F349F">
            <w:pPr>
              <w:jc w:val="center"/>
              <w:rPr>
                <w:rFonts w:cs="Arial"/>
                <w:color w:val="000000"/>
                <w:lang w:eastAsia="en-AU"/>
              </w:rPr>
            </w:pPr>
            <w:r w:rsidRPr="00E6462D">
              <w:rPr>
                <w:rFonts w:cs="Arial"/>
                <w:color w:val="000000"/>
                <w:lang w:eastAsia="en-AU"/>
              </w:rPr>
              <w:t>60</w:t>
            </w:r>
          </w:p>
        </w:tc>
      </w:tr>
      <w:tr w:rsidR="00027E8B" w:rsidRPr="00027E8B" w14:paraId="6AAA5353" w14:textId="77777777" w:rsidTr="007F349F">
        <w:trPr>
          <w:trHeight w:val="34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0A7E88D5" w14:textId="77777777" w:rsidR="00027E8B" w:rsidRPr="00E6462D" w:rsidRDefault="00027E8B" w:rsidP="007F349F">
            <w:pPr>
              <w:rPr>
                <w:rFonts w:cs="Arial"/>
                <w:color w:val="000000"/>
                <w:lang w:eastAsia="en-AU"/>
              </w:rPr>
            </w:pPr>
            <w:r w:rsidRPr="00E6462D">
              <w:rPr>
                <w:rFonts w:cs="Arial"/>
                <w:color w:val="000000"/>
                <w:lang w:eastAsia="en-AU"/>
              </w:rPr>
              <w:t>UEGNSG140A</w:t>
            </w:r>
          </w:p>
        </w:tc>
        <w:tc>
          <w:tcPr>
            <w:tcW w:w="6080" w:type="dxa"/>
            <w:tcBorders>
              <w:top w:val="nil"/>
              <w:left w:val="nil"/>
              <w:bottom w:val="single" w:sz="4" w:space="0" w:color="auto"/>
              <w:right w:val="single" w:sz="4" w:space="0" w:color="auto"/>
            </w:tcBorders>
            <w:shd w:val="clear" w:color="auto" w:fill="auto"/>
            <w:vAlign w:val="center"/>
            <w:hideMark/>
          </w:tcPr>
          <w:p w14:paraId="33540E0D" w14:textId="77777777" w:rsidR="00027E8B" w:rsidRPr="00E6462D" w:rsidRDefault="00027E8B" w:rsidP="007F349F">
            <w:pPr>
              <w:rPr>
                <w:rFonts w:cs="Arial"/>
                <w:color w:val="000000"/>
                <w:lang w:eastAsia="en-AU"/>
              </w:rPr>
            </w:pPr>
            <w:r w:rsidRPr="00E6462D">
              <w:rPr>
                <w:rFonts w:cs="Arial"/>
                <w:color w:val="000000"/>
                <w:lang w:eastAsia="en-AU"/>
              </w:rPr>
              <w:t>Apply environmental policies and procedures in the utilities industry</w:t>
            </w:r>
          </w:p>
        </w:tc>
        <w:tc>
          <w:tcPr>
            <w:tcW w:w="1080" w:type="dxa"/>
            <w:tcBorders>
              <w:top w:val="nil"/>
              <w:left w:val="nil"/>
              <w:bottom w:val="single" w:sz="4" w:space="0" w:color="auto"/>
              <w:right w:val="single" w:sz="4" w:space="0" w:color="auto"/>
            </w:tcBorders>
            <w:shd w:val="clear" w:color="auto" w:fill="auto"/>
            <w:vAlign w:val="center"/>
            <w:hideMark/>
          </w:tcPr>
          <w:p w14:paraId="3AABC4D1" w14:textId="77777777" w:rsidR="00027E8B" w:rsidRPr="00E6462D" w:rsidRDefault="00027E8B" w:rsidP="007F349F">
            <w:pPr>
              <w:jc w:val="center"/>
              <w:rPr>
                <w:rFonts w:cs="Arial"/>
                <w:color w:val="000000"/>
                <w:lang w:eastAsia="en-AU"/>
              </w:rPr>
            </w:pPr>
            <w:r w:rsidRPr="00E6462D">
              <w:rPr>
                <w:rFonts w:cs="Arial"/>
                <w:color w:val="000000"/>
                <w:lang w:eastAsia="en-AU"/>
              </w:rPr>
              <w:t>20</w:t>
            </w:r>
          </w:p>
        </w:tc>
      </w:tr>
      <w:tr w:rsidR="00027E8B" w:rsidRPr="00027E8B" w14:paraId="3028B276" w14:textId="77777777" w:rsidTr="007F349F">
        <w:trPr>
          <w:trHeight w:val="34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234B8958" w14:textId="77777777" w:rsidR="00027E8B" w:rsidRPr="00E6462D" w:rsidRDefault="00027E8B" w:rsidP="007F349F">
            <w:pPr>
              <w:rPr>
                <w:rFonts w:cs="Arial"/>
                <w:color w:val="000000"/>
                <w:lang w:eastAsia="en-AU"/>
              </w:rPr>
            </w:pPr>
            <w:r w:rsidRPr="00E6462D">
              <w:rPr>
                <w:rFonts w:cs="Arial"/>
                <w:color w:val="000000"/>
                <w:lang w:eastAsia="en-AU"/>
              </w:rPr>
              <w:t>UEGNSG141A</w:t>
            </w:r>
          </w:p>
        </w:tc>
        <w:tc>
          <w:tcPr>
            <w:tcW w:w="6080" w:type="dxa"/>
            <w:tcBorders>
              <w:top w:val="nil"/>
              <w:left w:val="nil"/>
              <w:bottom w:val="single" w:sz="4" w:space="0" w:color="auto"/>
              <w:right w:val="single" w:sz="4" w:space="0" w:color="auto"/>
            </w:tcBorders>
            <w:shd w:val="clear" w:color="auto" w:fill="auto"/>
            <w:vAlign w:val="center"/>
            <w:hideMark/>
          </w:tcPr>
          <w:p w14:paraId="23E0C7EB" w14:textId="77777777" w:rsidR="00027E8B" w:rsidRPr="00E6462D" w:rsidRDefault="00027E8B" w:rsidP="007F349F">
            <w:pPr>
              <w:rPr>
                <w:rFonts w:cs="Arial"/>
                <w:color w:val="000000"/>
                <w:lang w:eastAsia="en-AU"/>
              </w:rPr>
            </w:pPr>
            <w:r w:rsidRPr="00E6462D">
              <w:rPr>
                <w:rFonts w:cs="Arial"/>
                <w:color w:val="000000"/>
                <w:lang w:eastAsia="en-AU"/>
              </w:rPr>
              <w:t>Apply Workplace Health and Safety regulations, codes and practices in the gas supply industry</w:t>
            </w:r>
          </w:p>
        </w:tc>
        <w:tc>
          <w:tcPr>
            <w:tcW w:w="1080" w:type="dxa"/>
            <w:tcBorders>
              <w:top w:val="nil"/>
              <w:left w:val="nil"/>
              <w:bottom w:val="single" w:sz="4" w:space="0" w:color="auto"/>
              <w:right w:val="single" w:sz="4" w:space="0" w:color="auto"/>
            </w:tcBorders>
            <w:shd w:val="clear" w:color="auto" w:fill="auto"/>
            <w:vAlign w:val="center"/>
            <w:hideMark/>
          </w:tcPr>
          <w:p w14:paraId="016238C6" w14:textId="77777777" w:rsidR="00027E8B" w:rsidRPr="00E6462D" w:rsidRDefault="00027E8B" w:rsidP="007F349F">
            <w:pPr>
              <w:jc w:val="center"/>
              <w:rPr>
                <w:rFonts w:cs="Arial"/>
                <w:color w:val="000000"/>
                <w:lang w:eastAsia="en-AU"/>
              </w:rPr>
            </w:pPr>
            <w:r w:rsidRPr="00E6462D">
              <w:rPr>
                <w:rFonts w:cs="Arial"/>
                <w:color w:val="000000"/>
                <w:lang w:eastAsia="en-AU"/>
              </w:rPr>
              <w:t>20</w:t>
            </w:r>
          </w:p>
        </w:tc>
      </w:tr>
      <w:tr w:rsidR="00027E8B" w:rsidRPr="00027E8B" w14:paraId="1E1DDA78" w14:textId="77777777" w:rsidTr="007F349F">
        <w:trPr>
          <w:trHeight w:val="34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24532AFE" w14:textId="77777777" w:rsidR="00027E8B" w:rsidRPr="00E6462D" w:rsidRDefault="00027E8B" w:rsidP="007F349F">
            <w:pPr>
              <w:rPr>
                <w:rFonts w:cs="Arial"/>
                <w:b/>
                <w:bCs/>
                <w:lang w:eastAsia="en-AU"/>
              </w:rPr>
            </w:pPr>
            <w:r w:rsidRPr="00E6462D">
              <w:rPr>
                <w:rFonts w:cs="Arial"/>
                <w:b/>
                <w:bCs/>
                <w:lang w:eastAsia="en-AU"/>
              </w:rPr>
              <w:t>Electives</w:t>
            </w:r>
          </w:p>
        </w:tc>
        <w:tc>
          <w:tcPr>
            <w:tcW w:w="6080" w:type="dxa"/>
            <w:tcBorders>
              <w:top w:val="nil"/>
              <w:left w:val="nil"/>
              <w:bottom w:val="single" w:sz="4" w:space="0" w:color="auto"/>
              <w:right w:val="single" w:sz="4" w:space="0" w:color="auto"/>
            </w:tcBorders>
            <w:shd w:val="clear" w:color="auto" w:fill="auto"/>
            <w:vAlign w:val="center"/>
            <w:hideMark/>
          </w:tcPr>
          <w:p w14:paraId="25A51440" w14:textId="77777777" w:rsidR="00027E8B" w:rsidRPr="00E6462D" w:rsidRDefault="00027E8B" w:rsidP="007F349F">
            <w:pPr>
              <w:rPr>
                <w:rFonts w:cs="Arial"/>
                <w:color w:val="000000"/>
                <w:lang w:eastAsia="en-AU"/>
              </w:rPr>
            </w:pPr>
          </w:p>
        </w:tc>
        <w:tc>
          <w:tcPr>
            <w:tcW w:w="1080" w:type="dxa"/>
            <w:tcBorders>
              <w:top w:val="nil"/>
              <w:left w:val="nil"/>
              <w:bottom w:val="single" w:sz="4" w:space="0" w:color="auto"/>
              <w:right w:val="single" w:sz="4" w:space="0" w:color="auto"/>
            </w:tcBorders>
            <w:shd w:val="clear" w:color="auto" w:fill="auto"/>
            <w:vAlign w:val="center"/>
            <w:hideMark/>
          </w:tcPr>
          <w:p w14:paraId="49069F66" w14:textId="77777777" w:rsidR="00027E8B" w:rsidRPr="00E6462D" w:rsidRDefault="00027E8B" w:rsidP="007F349F">
            <w:pPr>
              <w:jc w:val="center"/>
              <w:rPr>
                <w:rFonts w:cs="Arial"/>
                <w:color w:val="000000"/>
                <w:lang w:eastAsia="en-AU"/>
              </w:rPr>
            </w:pPr>
          </w:p>
        </w:tc>
      </w:tr>
      <w:tr w:rsidR="00885F99" w:rsidRPr="00027E8B" w14:paraId="3434DDDB" w14:textId="77777777" w:rsidTr="00885F99">
        <w:trPr>
          <w:trHeight w:val="340"/>
        </w:trPr>
        <w:tc>
          <w:tcPr>
            <w:tcW w:w="2980" w:type="dxa"/>
            <w:tcBorders>
              <w:top w:val="nil"/>
              <w:left w:val="single" w:sz="4" w:space="0" w:color="auto"/>
              <w:bottom w:val="single" w:sz="4" w:space="0" w:color="auto"/>
              <w:right w:val="single" w:sz="4" w:space="0" w:color="auto"/>
            </w:tcBorders>
            <w:shd w:val="clear" w:color="auto" w:fill="auto"/>
            <w:noWrap/>
            <w:hideMark/>
          </w:tcPr>
          <w:p w14:paraId="7A52F79F" w14:textId="77777777" w:rsidR="00885F99" w:rsidRPr="00E6462D" w:rsidRDefault="00885F99">
            <w:pPr>
              <w:rPr>
                <w:rFonts w:cs="Arial"/>
                <w:color w:val="000000"/>
              </w:rPr>
            </w:pPr>
            <w:r w:rsidRPr="00E6462D">
              <w:rPr>
                <w:rFonts w:cs="Arial"/>
                <w:color w:val="000000"/>
              </w:rPr>
              <w:t>HLTHSE204D</w:t>
            </w:r>
          </w:p>
        </w:tc>
        <w:tc>
          <w:tcPr>
            <w:tcW w:w="6080" w:type="dxa"/>
            <w:tcBorders>
              <w:top w:val="nil"/>
              <w:left w:val="nil"/>
              <w:bottom w:val="single" w:sz="4" w:space="0" w:color="auto"/>
              <w:right w:val="single" w:sz="4" w:space="0" w:color="auto"/>
            </w:tcBorders>
            <w:shd w:val="clear" w:color="auto" w:fill="auto"/>
            <w:hideMark/>
          </w:tcPr>
          <w:p w14:paraId="5BF27A48" w14:textId="77777777" w:rsidR="00885F99" w:rsidRPr="00E6462D" w:rsidRDefault="00885F99">
            <w:pPr>
              <w:rPr>
                <w:rFonts w:cs="Arial"/>
                <w:color w:val="000000"/>
              </w:rPr>
            </w:pPr>
            <w:r w:rsidRPr="00E6462D">
              <w:rPr>
                <w:rFonts w:cs="Arial"/>
                <w:color w:val="000000"/>
              </w:rPr>
              <w:t>Follow safe manual handling practices</w:t>
            </w:r>
          </w:p>
        </w:tc>
        <w:tc>
          <w:tcPr>
            <w:tcW w:w="1080" w:type="dxa"/>
            <w:tcBorders>
              <w:top w:val="nil"/>
              <w:left w:val="nil"/>
              <w:bottom w:val="single" w:sz="4" w:space="0" w:color="auto"/>
              <w:right w:val="single" w:sz="4" w:space="0" w:color="auto"/>
            </w:tcBorders>
            <w:shd w:val="clear" w:color="auto" w:fill="auto"/>
            <w:hideMark/>
          </w:tcPr>
          <w:p w14:paraId="004A0F2D" w14:textId="77777777" w:rsidR="00885F99" w:rsidRPr="00E6462D" w:rsidRDefault="00885F99">
            <w:pPr>
              <w:jc w:val="center"/>
              <w:rPr>
                <w:rFonts w:cs="Arial"/>
                <w:color w:val="000000"/>
              </w:rPr>
            </w:pPr>
            <w:r w:rsidRPr="00E6462D">
              <w:rPr>
                <w:rFonts w:cs="Arial"/>
                <w:color w:val="000000"/>
              </w:rPr>
              <w:t>20</w:t>
            </w:r>
          </w:p>
        </w:tc>
      </w:tr>
      <w:tr w:rsidR="00885F99" w:rsidRPr="00027E8B" w14:paraId="1FD531A7" w14:textId="77777777" w:rsidTr="00885F99">
        <w:trPr>
          <w:trHeight w:val="340"/>
        </w:trPr>
        <w:tc>
          <w:tcPr>
            <w:tcW w:w="2980" w:type="dxa"/>
            <w:tcBorders>
              <w:top w:val="nil"/>
              <w:left w:val="single" w:sz="4" w:space="0" w:color="auto"/>
              <w:bottom w:val="single" w:sz="4" w:space="0" w:color="auto"/>
              <w:right w:val="single" w:sz="4" w:space="0" w:color="auto"/>
            </w:tcBorders>
            <w:shd w:val="clear" w:color="auto" w:fill="auto"/>
            <w:noWrap/>
            <w:hideMark/>
          </w:tcPr>
          <w:p w14:paraId="6B2FF05A" w14:textId="77777777" w:rsidR="00885F99" w:rsidRPr="00E6462D" w:rsidRDefault="00885F99">
            <w:pPr>
              <w:rPr>
                <w:rFonts w:cs="Arial"/>
                <w:color w:val="000000"/>
              </w:rPr>
            </w:pPr>
            <w:r w:rsidRPr="00E6462D">
              <w:rPr>
                <w:rFonts w:cs="Arial"/>
                <w:color w:val="000000"/>
              </w:rPr>
              <w:t>MSAPMOHS110A</w:t>
            </w:r>
          </w:p>
        </w:tc>
        <w:tc>
          <w:tcPr>
            <w:tcW w:w="6080" w:type="dxa"/>
            <w:tcBorders>
              <w:top w:val="nil"/>
              <w:left w:val="nil"/>
              <w:bottom w:val="single" w:sz="4" w:space="0" w:color="auto"/>
              <w:right w:val="single" w:sz="4" w:space="0" w:color="auto"/>
            </w:tcBorders>
            <w:shd w:val="clear" w:color="auto" w:fill="auto"/>
            <w:hideMark/>
          </w:tcPr>
          <w:p w14:paraId="29249419" w14:textId="77777777" w:rsidR="00885F99" w:rsidRPr="00E6462D" w:rsidRDefault="00885F99">
            <w:pPr>
              <w:rPr>
                <w:rFonts w:cs="Arial"/>
                <w:color w:val="000000"/>
              </w:rPr>
            </w:pPr>
            <w:r w:rsidRPr="00E6462D">
              <w:rPr>
                <w:rFonts w:cs="Arial"/>
                <w:color w:val="000000"/>
              </w:rPr>
              <w:t>Follow emergency response procedures</w:t>
            </w:r>
          </w:p>
        </w:tc>
        <w:tc>
          <w:tcPr>
            <w:tcW w:w="1080" w:type="dxa"/>
            <w:tcBorders>
              <w:top w:val="nil"/>
              <w:left w:val="nil"/>
              <w:bottom w:val="single" w:sz="4" w:space="0" w:color="auto"/>
              <w:right w:val="single" w:sz="4" w:space="0" w:color="auto"/>
            </w:tcBorders>
            <w:shd w:val="clear" w:color="auto" w:fill="auto"/>
            <w:hideMark/>
          </w:tcPr>
          <w:p w14:paraId="7B525008" w14:textId="77777777" w:rsidR="00885F99" w:rsidRPr="00E6462D" w:rsidRDefault="00885F99">
            <w:pPr>
              <w:jc w:val="center"/>
              <w:rPr>
                <w:rFonts w:cs="Arial"/>
                <w:color w:val="000000"/>
              </w:rPr>
            </w:pPr>
            <w:r w:rsidRPr="00E6462D">
              <w:rPr>
                <w:rFonts w:cs="Arial"/>
                <w:color w:val="000000"/>
              </w:rPr>
              <w:t>20</w:t>
            </w:r>
          </w:p>
        </w:tc>
      </w:tr>
      <w:tr w:rsidR="00885F99" w:rsidRPr="00027E8B" w14:paraId="748C5794" w14:textId="77777777" w:rsidTr="00885F99">
        <w:trPr>
          <w:trHeight w:val="340"/>
        </w:trPr>
        <w:tc>
          <w:tcPr>
            <w:tcW w:w="2980" w:type="dxa"/>
            <w:tcBorders>
              <w:top w:val="nil"/>
              <w:left w:val="single" w:sz="4" w:space="0" w:color="auto"/>
              <w:bottom w:val="single" w:sz="4" w:space="0" w:color="auto"/>
              <w:right w:val="single" w:sz="4" w:space="0" w:color="auto"/>
            </w:tcBorders>
            <w:shd w:val="clear" w:color="auto" w:fill="auto"/>
            <w:noWrap/>
            <w:hideMark/>
          </w:tcPr>
          <w:p w14:paraId="50DE98FA" w14:textId="77777777" w:rsidR="00885F99" w:rsidRPr="00E6462D" w:rsidRDefault="00885F99">
            <w:pPr>
              <w:rPr>
                <w:rFonts w:cs="Arial"/>
                <w:color w:val="000000"/>
              </w:rPr>
            </w:pPr>
            <w:r w:rsidRPr="00E6462D">
              <w:rPr>
                <w:rFonts w:cs="Arial"/>
                <w:color w:val="000000"/>
              </w:rPr>
              <w:t>PMAOHS211B</w:t>
            </w:r>
          </w:p>
        </w:tc>
        <w:tc>
          <w:tcPr>
            <w:tcW w:w="6080" w:type="dxa"/>
            <w:tcBorders>
              <w:top w:val="nil"/>
              <w:left w:val="nil"/>
              <w:bottom w:val="single" w:sz="4" w:space="0" w:color="auto"/>
              <w:right w:val="single" w:sz="4" w:space="0" w:color="auto"/>
            </w:tcBorders>
            <w:shd w:val="clear" w:color="auto" w:fill="auto"/>
            <w:hideMark/>
          </w:tcPr>
          <w:p w14:paraId="069F8956" w14:textId="77777777" w:rsidR="00885F99" w:rsidRPr="00E6462D" w:rsidRDefault="00885F99">
            <w:pPr>
              <w:rPr>
                <w:rFonts w:cs="Arial"/>
                <w:color w:val="000000"/>
              </w:rPr>
            </w:pPr>
            <w:r w:rsidRPr="00E6462D">
              <w:rPr>
                <w:rFonts w:cs="Arial"/>
                <w:color w:val="000000"/>
              </w:rPr>
              <w:t>Prepare equipment for emergency response</w:t>
            </w:r>
          </w:p>
        </w:tc>
        <w:tc>
          <w:tcPr>
            <w:tcW w:w="1080" w:type="dxa"/>
            <w:tcBorders>
              <w:top w:val="nil"/>
              <w:left w:val="nil"/>
              <w:bottom w:val="single" w:sz="4" w:space="0" w:color="auto"/>
              <w:right w:val="single" w:sz="4" w:space="0" w:color="auto"/>
            </w:tcBorders>
            <w:shd w:val="clear" w:color="auto" w:fill="auto"/>
            <w:hideMark/>
          </w:tcPr>
          <w:p w14:paraId="31646BE7" w14:textId="77777777" w:rsidR="00885F99" w:rsidRPr="00E6462D" w:rsidRDefault="00885F99">
            <w:pPr>
              <w:jc w:val="center"/>
              <w:rPr>
                <w:rFonts w:cs="Arial"/>
                <w:color w:val="000000"/>
              </w:rPr>
            </w:pPr>
            <w:r w:rsidRPr="00E6462D">
              <w:rPr>
                <w:rFonts w:cs="Arial"/>
                <w:color w:val="000000"/>
              </w:rPr>
              <w:t>20</w:t>
            </w:r>
          </w:p>
        </w:tc>
      </w:tr>
      <w:tr w:rsidR="00885F99" w:rsidRPr="00027E8B" w14:paraId="5E3EDC07" w14:textId="77777777" w:rsidTr="00885F99">
        <w:trPr>
          <w:trHeight w:val="340"/>
        </w:trPr>
        <w:tc>
          <w:tcPr>
            <w:tcW w:w="2980" w:type="dxa"/>
            <w:tcBorders>
              <w:top w:val="nil"/>
              <w:left w:val="single" w:sz="4" w:space="0" w:color="auto"/>
              <w:bottom w:val="single" w:sz="4" w:space="0" w:color="auto"/>
              <w:right w:val="single" w:sz="4" w:space="0" w:color="auto"/>
            </w:tcBorders>
            <w:shd w:val="clear" w:color="auto" w:fill="auto"/>
            <w:noWrap/>
            <w:hideMark/>
          </w:tcPr>
          <w:p w14:paraId="4708C0BA" w14:textId="77777777" w:rsidR="00885F99" w:rsidRPr="00E6462D" w:rsidRDefault="00885F99">
            <w:pPr>
              <w:rPr>
                <w:rFonts w:cs="Arial"/>
                <w:color w:val="000000"/>
              </w:rPr>
            </w:pPr>
            <w:r w:rsidRPr="00E6462D">
              <w:rPr>
                <w:rFonts w:cs="Arial"/>
                <w:color w:val="000000"/>
              </w:rPr>
              <w:t>UEGNSG134A</w:t>
            </w:r>
          </w:p>
        </w:tc>
        <w:tc>
          <w:tcPr>
            <w:tcW w:w="6080" w:type="dxa"/>
            <w:tcBorders>
              <w:top w:val="nil"/>
              <w:left w:val="nil"/>
              <w:bottom w:val="single" w:sz="4" w:space="0" w:color="auto"/>
              <w:right w:val="single" w:sz="4" w:space="0" w:color="auto"/>
            </w:tcBorders>
            <w:shd w:val="clear" w:color="auto" w:fill="auto"/>
            <w:hideMark/>
          </w:tcPr>
          <w:p w14:paraId="35D67211" w14:textId="77777777" w:rsidR="00885F99" w:rsidRPr="00E6462D" w:rsidRDefault="00885F99">
            <w:pPr>
              <w:rPr>
                <w:rFonts w:cs="Arial"/>
                <w:color w:val="000000"/>
              </w:rPr>
            </w:pPr>
            <w:r w:rsidRPr="00E6462D">
              <w:rPr>
                <w:rFonts w:cs="Arial"/>
                <w:color w:val="000000"/>
              </w:rPr>
              <w:t>Establish a utilities infrastructure work site</w:t>
            </w:r>
          </w:p>
        </w:tc>
        <w:tc>
          <w:tcPr>
            <w:tcW w:w="1080" w:type="dxa"/>
            <w:tcBorders>
              <w:top w:val="nil"/>
              <w:left w:val="nil"/>
              <w:bottom w:val="single" w:sz="4" w:space="0" w:color="auto"/>
              <w:right w:val="single" w:sz="4" w:space="0" w:color="auto"/>
            </w:tcBorders>
            <w:shd w:val="clear" w:color="auto" w:fill="auto"/>
            <w:hideMark/>
          </w:tcPr>
          <w:p w14:paraId="7EE2CF7D" w14:textId="77777777" w:rsidR="00885F99" w:rsidRPr="00E6462D" w:rsidRDefault="00885F99">
            <w:pPr>
              <w:jc w:val="center"/>
              <w:rPr>
                <w:rFonts w:cs="Arial"/>
                <w:color w:val="000000"/>
              </w:rPr>
            </w:pPr>
            <w:r w:rsidRPr="00E6462D">
              <w:rPr>
                <w:rFonts w:cs="Arial"/>
                <w:color w:val="000000"/>
              </w:rPr>
              <w:t>60</w:t>
            </w:r>
          </w:p>
        </w:tc>
      </w:tr>
      <w:tr w:rsidR="00885F99" w:rsidRPr="00027E8B" w14:paraId="5551F491" w14:textId="77777777" w:rsidTr="00885F99">
        <w:trPr>
          <w:trHeight w:val="340"/>
        </w:trPr>
        <w:tc>
          <w:tcPr>
            <w:tcW w:w="2980" w:type="dxa"/>
            <w:tcBorders>
              <w:top w:val="nil"/>
              <w:left w:val="single" w:sz="4" w:space="0" w:color="auto"/>
              <w:bottom w:val="single" w:sz="4" w:space="0" w:color="auto"/>
              <w:right w:val="single" w:sz="4" w:space="0" w:color="auto"/>
            </w:tcBorders>
            <w:shd w:val="clear" w:color="auto" w:fill="auto"/>
            <w:noWrap/>
            <w:hideMark/>
          </w:tcPr>
          <w:p w14:paraId="2C8BEEDB" w14:textId="77777777" w:rsidR="00885F99" w:rsidRPr="00E6462D" w:rsidRDefault="00885F99">
            <w:pPr>
              <w:rPr>
                <w:rFonts w:cs="Arial"/>
                <w:color w:val="000000"/>
              </w:rPr>
            </w:pPr>
            <w:r w:rsidRPr="00E6462D">
              <w:rPr>
                <w:rFonts w:cs="Arial"/>
                <w:color w:val="000000"/>
              </w:rPr>
              <w:t>UEGNSG330A</w:t>
            </w:r>
          </w:p>
        </w:tc>
        <w:tc>
          <w:tcPr>
            <w:tcW w:w="6080" w:type="dxa"/>
            <w:tcBorders>
              <w:top w:val="nil"/>
              <w:left w:val="nil"/>
              <w:bottom w:val="single" w:sz="4" w:space="0" w:color="auto"/>
              <w:right w:val="single" w:sz="4" w:space="0" w:color="auto"/>
            </w:tcBorders>
            <w:shd w:val="clear" w:color="auto" w:fill="auto"/>
            <w:hideMark/>
          </w:tcPr>
          <w:p w14:paraId="0F571A22" w14:textId="77777777" w:rsidR="00885F99" w:rsidRPr="00E6462D" w:rsidRDefault="00885F99">
            <w:pPr>
              <w:rPr>
                <w:rFonts w:cs="Arial"/>
                <w:color w:val="000000"/>
              </w:rPr>
            </w:pPr>
            <w:r w:rsidRPr="00E6462D">
              <w:rPr>
                <w:rFonts w:cs="Arial"/>
                <w:color w:val="000000"/>
              </w:rPr>
              <w:t>Coat metallic pipelines</w:t>
            </w:r>
          </w:p>
        </w:tc>
        <w:tc>
          <w:tcPr>
            <w:tcW w:w="1080" w:type="dxa"/>
            <w:tcBorders>
              <w:top w:val="nil"/>
              <w:left w:val="nil"/>
              <w:bottom w:val="single" w:sz="4" w:space="0" w:color="auto"/>
              <w:right w:val="single" w:sz="4" w:space="0" w:color="auto"/>
            </w:tcBorders>
            <w:shd w:val="clear" w:color="auto" w:fill="auto"/>
            <w:hideMark/>
          </w:tcPr>
          <w:p w14:paraId="1B924446" w14:textId="77777777" w:rsidR="00885F99" w:rsidRPr="00E6462D" w:rsidRDefault="00885F99">
            <w:pPr>
              <w:jc w:val="center"/>
              <w:rPr>
                <w:rFonts w:cs="Arial"/>
                <w:color w:val="000000"/>
              </w:rPr>
            </w:pPr>
            <w:r w:rsidRPr="00E6462D">
              <w:rPr>
                <w:rFonts w:cs="Arial"/>
                <w:color w:val="000000"/>
              </w:rPr>
              <w:t>100</w:t>
            </w:r>
          </w:p>
        </w:tc>
      </w:tr>
      <w:tr w:rsidR="00885F99" w:rsidRPr="00027E8B" w14:paraId="75995C39" w14:textId="77777777" w:rsidTr="00885F99">
        <w:trPr>
          <w:trHeight w:val="340"/>
        </w:trPr>
        <w:tc>
          <w:tcPr>
            <w:tcW w:w="2980" w:type="dxa"/>
            <w:tcBorders>
              <w:top w:val="nil"/>
              <w:left w:val="single" w:sz="4" w:space="0" w:color="auto"/>
              <w:bottom w:val="single" w:sz="4" w:space="0" w:color="auto"/>
              <w:right w:val="single" w:sz="4" w:space="0" w:color="auto"/>
            </w:tcBorders>
            <w:shd w:val="clear" w:color="auto" w:fill="auto"/>
            <w:noWrap/>
            <w:hideMark/>
          </w:tcPr>
          <w:p w14:paraId="44202EED" w14:textId="77777777" w:rsidR="00885F99" w:rsidRPr="00E6462D" w:rsidRDefault="00885F99">
            <w:pPr>
              <w:rPr>
                <w:rFonts w:cs="Arial"/>
                <w:color w:val="000000"/>
              </w:rPr>
            </w:pPr>
            <w:r w:rsidRPr="00E6462D">
              <w:rPr>
                <w:rFonts w:cs="Arial"/>
                <w:color w:val="000000"/>
              </w:rPr>
              <w:t>UEGNSG705A</w:t>
            </w:r>
          </w:p>
        </w:tc>
        <w:tc>
          <w:tcPr>
            <w:tcW w:w="6080" w:type="dxa"/>
            <w:tcBorders>
              <w:top w:val="nil"/>
              <w:left w:val="nil"/>
              <w:bottom w:val="single" w:sz="4" w:space="0" w:color="auto"/>
              <w:right w:val="single" w:sz="4" w:space="0" w:color="auto"/>
            </w:tcBorders>
            <w:shd w:val="clear" w:color="auto" w:fill="auto"/>
            <w:hideMark/>
          </w:tcPr>
          <w:p w14:paraId="21B5022E" w14:textId="77777777" w:rsidR="00885F99" w:rsidRPr="00E6462D" w:rsidRDefault="00885F99">
            <w:pPr>
              <w:rPr>
                <w:rFonts w:cs="Arial"/>
                <w:color w:val="000000"/>
              </w:rPr>
            </w:pPr>
            <w:r w:rsidRPr="00E6462D">
              <w:rPr>
                <w:rFonts w:cs="Arial"/>
                <w:color w:val="000000"/>
              </w:rPr>
              <w:t>Disconnect and reconnect small capacity gas meters</w:t>
            </w:r>
          </w:p>
        </w:tc>
        <w:tc>
          <w:tcPr>
            <w:tcW w:w="1080" w:type="dxa"/>
            <w:tcBorders>
              <w:top w:val="nil"/>
              <w:left w:val="nil"/>
              <w:bottom w:val="single" w:sz="4" w:space="0" w:color="auto"/>
              <w:right w:val="single" w:sz="4" w:space="0" w:color="auto"/>
            </w:tcBorders>
            <w:shd w:val="clear" w:color="auto" w:fill="auto"/>
            <w:hideMark/>
          </w:tcPr>
          <w:p w14:paraId="38216E83" w14:textId="77777777" w:rsidR="00885F99" w:rsidRPr="00E6462D" w:rsidRDefault="00885F99">
            <w:pPr>
              <w:jc w:val="center"/>
              <w:rPr>
                <w:rFonts w:cs="Arial"/>
                <w:color w:val="000000"/>
              </w:rPr>
            </w:pPr>
            <w:r w:rsidRPr="00E6462D">
              <w:rPr>
                <w:rFonts w:cs="Arial"/>
                <w:color w:val="000000"/>
              </w:rPr>
              <w:t>40</w:t>
            </w:r>
          </w:p>
        </w:tc>
      </w:tr>
      <w:tr w:rsidR="00885F99" w:rsidRPr="00027E8B" w14:paraId="2E757FF8" w14:textId="77777777" w:rsidTr="00885F99">
        <w:trPr>
          <w:trHeight w:val="340"/>
        </w:trPr>
        <w:tc>
          <w:tcPr>
            <w:tcW w:w="2980" w:type="dxa"/>
            <w:tcBorders>
              <w:top w:val="nil"/>
              <w:left w:val="single" w:sz="4" w:space="0" w:color="auto"/>
              <w:bottom w:val="single" w:sz="4" w:space="0" w:color="auto"/>
              <w:right w:val="single" w:sz="4" w:space="0" w:color="auto"/>
            </w:tcBorders>
            <w:shd w:val="clear" w:color="auto" w:fill="auto"/>
            <w:noWrap/>
            <w:hideMark/>
          </w:tcPr>
          <w:p w14:paraId="1773DF3C" w14:textId="77777777" w:rsidR="00885F99" w:rsidRPr="00E6462D" w:rsidRDefault="00885F99">
            <w:pPr>
              <w:rPr>
                <w:rFonts w:cs="Arial"/>
                <w:color w:val="000000"/>
              </w:rPr>
            </w:pPr>
            <w:r w:rsidRPr="00E6462D">
              <w:rPr>
                <w:rFonts w:cs="Arial"/>
                <w:color w:val="000000"/>
              </w:rPr>
              <w:t>UEGNSG708A</w:t>
            </w:r>
          </w:p>
        </w:tc>
        <w:tc>
          <w:tcPr>
            <w:tcW w:w="6080" w:type="dxa"/>
            <w:tcBorders>
              <w:top w:val="nil"/>
              <w:left w:val="nil"/>
              <w:bottom w:val="single" w:sz="4" w:space="0" w:color="auto"/>
              <w:right w:val="single" w:sz="4" w:space="0" w:color="auto"/>
            </w:tcBorders>
            <w:shd w:val="clear" w:color="auto" w:fill="auto"/>
            <w:hideMark/>
          </w:tcPr>
          <w:p w14:paraId="5347C342" w14:textId="77777777" w:rsidR="00885F99" w:rsidRPr="00E6462D" w:rsidRDefault="00885F99">
            <w:pPr>
              <w:rPr>
                <w:rFonts w:cs="Arial"/>
                <w:color w:val="000000"/>
              </w:rPr>
            </w:pPr>
            <w:r w:rsidRPr="00E6462D">
              <w:rPr>
                <w:rFonts w:cs="Arial"/>
                <w:color w:val="000000"/>
              </w:rPr>
              <w:t>Pressure test existing residential and small commercial gas installations</w:t>
            </w:r>
          </w:p>
        </w:tc>
        <w:tc>
          <w:tcPr>
            <w:tcW w:w="1080" w:type="dxa"/>
            <w:tcBorders>
              <w:top w:val="nil"/>
              <w:left w:val="nil"/>
              <w:bottom w:val="single" w:sz="4" w:space="0" w:color="auto"/>
              <w:right w:val="single" w:sz="4" w:space="0" w:color="auto"/>
            </w:tcBorders>
            <w:shd w:val="clear" w:color="auto" w:fill="auto"/>
            <w:hideMark/>
          </w:tcPr>
          <w:p w14:paraId="031A993E" w14:textId="77777777" w:rsidR="00885F99" w:rsidRPr="00E6462D" w:rsidRDefault="00885F99">
            <w:pPr>
              <w:jc w:val="center"/>
              <w:rPr>
                <w:rFonts w:cs="Arial"/>
                <w:color w:val="000000"/>
              </w:rPr>
            </w:pPr>
            <w:r w:rsidRPr="00E6462D">
              <w:rPr>
                <w:rFonts w:cs="Arial"/>
                <w:color w:val="000000"/>
              </w:rPr>
              <w:t>40</w:t>
            </w:r>
          </w:p>
        </w:tc>
      </w:tr>
      <w:tr w:rsidR="00885F99" w:rsidRPr="00027E8B" w14:paraId="67519E68" w14:textId="77777777" w:rsidTr="00885F99">
        <w:trPr>
          <w:trHeight w:val="340"/>
        </w:trPr>
        <w:tc>
          <w:tcPr>
            <w:tcW w:w="2980" w:type="dxa"/>
            <w:tcBorders>
              <w:top w:val="nil"/>
              <w:left w:val="single" w:sz="4" w:space="0" w:color="auto"/>
              <w:bottom w:val="single" w:sz="4" w:space="0" w:color="auto"/>
              <w:right w:val="single" w:sz="4" w:space="0" w:color="auto"/>
            </w:tcBorders>
            <w:shd w:val="clear" w:color="auto" w:fill="auto"/>
            <w:noWrap/>
            <w:hideMark/>
          </w:tcPr>
          <w:p w14:paraId="6CBB1985" w14:textId="77777777" w:rsidR="00885F99" w:rsidRPr="00E6462D" w:rsidRDefault="00885F99">
            <w:pPr>
              <w:rPr>
                <w:rFonts w:cs="Arial"/>
                <w:color w:val="000000"/>
              </w:rPr>
            </w:pPr>
            <w:r w:rsidRPr="00E6462D">
              <w:rPr>
                <w:rFonts w:cs="Arial"/>
                <w:color w:val="000000"/>
              </w:rPr>
              <w:t>UEPOPS203B</w:t>
            </w:r>
          </w:p>
        </w:tc>
        <w:tc>
          <w:tcPr>
            <w:tcW w:w="6080" w:type="dxa"/>
            <w:tcBorders>
              <w:top w:val="nil"/>
              <w:left w:val="nil"/>
              <w:bottom w:val="single" w:sz="4" w:space="0" w:color="auto"/>
              <w:right w:val="single" w:sz="4" w:space="0" w:color="auto"/>
            </w:tcBorders>
            <w:shd w:val="clear" w:color="auto" w:fill="auto"/>
            <w:hideMark/>
          </w:tcPr>
          <w:p w14:paraId="60CEFEA6" w14:textId="77777777" w:rsidR="00885F99" w:rsidRPr="00E6462D" w:rsidRDefault="00885F99">
            <w:pPr>
              <w:rPr>
                <w:rFonts w:cs="Arial"/>
                <w:color w:val="000000"/>
              </w:rPr>
            </w:pPr>
            <w:r w:rsidRPr="00E6462D">
              <w:rPr>
                <w:rFonts w:cs="Arial"/>
                <w:color w:val="000000"/>
              </w:rPr>
              <w:t>Operate and monitor communications system</w:t>
            </w:r>
          </w:p>
        </w:tc>
        <w:tc>
          <w:tcPr>
            <w:tcW w:w="1080" w:type="dxa"/>
            <w:tcBorders>
              <w:top w:val="nil"/>
              <w:left w:val="nil"/>
              <w:bottom w:val="single" w:sz="4" w:space="0" w:color="auto"/>
              <w:right w:val="single" w:sz="4" w:space="0" w:color="auto"/>
            </w:tcBorders>
            <w:shd w:val="clear" w:color="auto" w:fill="auto"/>
            <w:hideMark/>
          </w:tcPr>
          <w:p w14:paraId="000BFF66" w14:textId="77777777" w:rsidR="00885F99" w:rsidRPr="00E6462D" w:rsidRDefault="00885F99">
            <w:pPr>
              <w:jc w:val="center"/>
              <w:rPr>
                <w:rFonts w:cs="Arial"/>
                <w:color w:val="000000"/>
              </w:rPr>
            </w:pPr>
            <w:r w:rsidRPr="00E6462D">
              <w:rPr>
                <w:rFonts w:cs="Arial"/>
                <w:color w:val="000000"/>
              </w:rPr>
              <w:t>20</w:t>
            </w:r>
          </w:p>
        </w:tc>
      </w:tr>
      <w:tr w:rsidR="00885F99" w:rsidRPr="00027E8B" w14:paraId="48C9EE5F" w14:textId="77777777" w:rsidTr="00885F99">
        <w:trPr>
          <w:trHeight w:val="340"/>
        </w:trPr>
        <w:tc>
          <w:tcPr>
            <w:tcW w:w="2980" w:type="dxa"/>
            <w:tcBorders>
              <w:top w:val="nil"/>
              <w:left w:val="single" w:sz="4" w:space="0" w:color="auto"/>
              <w:bottom w:val="single" w:sz="4" w:space="0" w:color="auto"/>
              <w:right w:val="single" w:sz="4" w:space="0" w:color="auto"/>
            </w:tcBorders>
            <w:shd w:val="clear" w:color="000000" w:fill="FFFFFF"/>
            <w:hideMark/>
          </w:tcPr>
          <w:p w14:paraId="4136D805" w14:textId="77777777" w:rsidR="00885F99" w:rsidRPr="00E6462D" w:rsidRDefault="00885F99">
            <w:pPr>
              <w:rPr>
                <w:rFonts w:cs="Arial"/>
                <w:b/>
                <w:bCs/>
              </w:rPr>
            </w:pPr>
            <w:r w:rsidRPr="00E6462D">
              <w:rPr>
                <w:rFonts w:cs="Arial"/>
                <w:b/>
                <w:bCs/>
              </w:rPr>
              <w:t>Total Hours</w:t>
            </w:r>
          </w:p>
        </w:tc>
        <w:tc>
          <w:tcPr>
            <w:tcW w:w="6080" w:type="dxa"/>
            <w:tcBorders>
              <w:top w:val="nil"/>
              <w:left w:val="nil"/>
              <w:bottom w:val="single" w:sz="4" w:space="0" w:color="auto"/>
              <w:right w:val="single" w:sz="4" w:space="0" w:color="auto"/>
            </w:tcBorders>
            <w:shd w:val="clear" w:color="000000" w:fill="FFFFFF"/>
            <w:hideMark/>
          </w:tcPr>
          <w:p w14:paraId="700A0FEE" w14:textId="77777777" w:rsidR="00885F99" w:rsidRPr="00E6462D" w:rsidRDefault="00885F99">
            <w:pPr>
              <w:rPr>
                <w:rFonts w:cs="Arial"/>
                <w:b/>
                <w:bCs/>
              </w:rPr>
            </w:pPr>
            <w:r w:rsidRPr="00E6462D">
              <w:rPr>
                <w:rFonts w:cs="Arial"/>
                <w:b/>
                <w:bCs/>
              </w:rPr>
              <w:t> </w:t>
            </w:r>
          </w:p>
        </w:tc>
        <w:tc>
          <w:tcPr>
            <w:tcW w:w="1080" w:type="dxa"/>
            <w:tcBorders>
              <w:top w:val="nil"/>
              <w:left w:val="nil"/>
              <w:bottom w:val="single" w:sz="4" w:space="0" w:color="auto"/>
              <w:right w:val="single" w:sz="4" w:space="0" w:color="auto"/>
            </w:tcBorders>
            <w:shd w:val="clear" w:color="000000" w:fill="FFFFFF"/>
            <w:hideMark/>
          </w:tcPr>
          <w:p w14:paraId="4D120EAD" w14:textId="77777777" w:rsidR="00885F99" w:rsidRPr="00E6462D" w:rsidRDefault="00885F99">
            <w:pPr>
              <w:jc w:val="center"/>
              <w:rPr>
                <w:rFonts w:cs="Arial"/>
                <w:b/>
                <w:bCs/>
              </w:rPr>
            </w:pPr>
            <w:r w:rsidRPr="00E6462D">
              <w:rPr>
                <w:rFonts w:cs="Arial"/>
                <w:b/>
                <w:bCs/>
              </w:rPr>
              <w:t>440</w:t>
            </w:r>
          </w:p>
        </w:tc>
      </w:tr>
    </w:tbl>
    <w:p w14:paraId="05CA7F18" w14:textId="77777777" w:rsidR="00662DDA" w:rsidRDefault="00662DDA" w:rsidP="00662DDA">
      <w:pPr>
        <w:pStyle w:val="Head1"/>
        <w:ind w:firstLine="720"/>
      </w:pPr>
    </w:p>
    <w:p w14:paraId="447A6142" w14:textId="77777777" w:rsidR="00662DDA" w:rsidRDefault="00662DDA" w:rsidP="004A42F4">
      <w:pPr>
        <w:pStyle w:val="Head1"/>
      </w:pPr>
      <w:r w:rsidRPr="00662DDA">
        <w:br w:type="page"/>
      </w:r>
    </w:p>
    <w:tbl>
      <w:tblPr>
        <w:tblpPr w:leftFromText="180" w:rightFromText="180" w:vertAnchor="text" w:horzAnchor="margin" w:tblpY="-158"/>
        <w:tblW w:w="10140" w:type="dxa"/>
        <w:tblLook w:val="04A0" w:firstRow="1" w:lastRow="0" w:firstColumn="1" w:lastColumn="0" w:noHBand="0" w:noVBand="1"/>
      </w:tblPr>
      <w:tblGrid>
        <w:gridCol w:w="2980"/>
        <w:gridCol w:w="6080"/>
        <w:gridCol w:w="1080"/>
      </w:tblGrid>
      <w:tr w:rsidR="00027E8B" w:rsidRPr="00027E8B" w14:paraId="6C3431DC" w14:textId="77777777" w:rsidTr="007F349F">
        <w:trPr>
          <w:trHeight w:val="810"/>
        </w:trPr>
        <w:tc>
          <w:tcPr>
            <w:tcW w:w="2980" w:type="dxa"/>
            <w:tcBorders>
              <w:top w:val="single" w:sz="4" w:space="0" w:color="auto"/>
              <w:left w:val="single" w:sz="4" w:space="0" w:color="auto"/>
              <w:bottom w:val="single" w:sz="4" w:space="0" w:color="FFFFFF"/>
              <w:right w:val="single" w:sz="4" w:space="0" w:color="auto"/>
            </w:tcBorders>
            <w:shd w:val="pct12" w:color="000000" w:fill="000000"/>
            <w:hideMark/>
          </w:tcPr>
          <w:p w14:paraId="25F1FAE4" w14:textId="77777777" w:rsidR="00027E8B" w:rsidRPr="00027E8B" w:rsidRDefault="00027E8B" w:rsidP="007F349F">
            <w:pPr>
              <w:rPr>
                <w:rFonts w:cs="Arial"/>
                <w:b/>
                <w:bCs/>
                <w:color w:val="FFFFFF"/>
                <w:lang w:eastAsia="en-AU"/>
              </w:rPr>
            </w:pPr>
            <w:r w:rsidRPr="00027E8B">
              <w:rPr>
                <w:rFonts w:cs="Arial"/>
                <w:b/>
                <w:bCs/>
                <w:color w:val="FFFFFF"/>
                <w:lang w:eastAsia="en-AU"/>
              </w:rPr>
              <w:lastRenderedPageBreak/>
              <w:t>Occupation / Work Function</w:t>
            </w:r>
          </w:p>
        </w:tc>
        <w:tc>
          <w:tcPr>
            <w:tcW w:w="7160" w:type="dxa"/>
            <w:gridSpan w:val="2"/>
            <w:tcBorders>
              <w:top w:val="single" w:sz="4" w:space="0" w:color="auto"/>
              <w:left w:val="nil"/>
              <w:bottom w:val="single" w:sz="4" w:space="0" w:color="auto"/>
              <w:right w:val="single" w:sz="4" w:space="0" w:color="000000"/>
            </w:tcBorders>
            <w:shd w:val="clear" w:color="000000" w:fill="FFFFFF"/>
            <w:hideMark/>
          </w:tcPr>
          <w:p w14:paraId="4F32D578" w14:textId="77777777" w:rsidR="00027E8B" w:rsidRPr="00027E8B" w:rsidRDefault="00027E8B" w:rsidP="007F349F">
            <w:pPr>
              <w:rPr>
                <w:rFonts w:ascii="Helvetica" w:hAnsi="Helvetica" w:cs="Helvetica"/>
                <w:lang w:eastAsia="en-AU"/>
              </w:rPr>
            </w:pPr>
            <w:r w:rsidRPr="00027E8B">
              <w:rPr>
                <w:rFonts w:ascii="Helvetica" w:hAnsi="Helvetica" w:cs="Helvetica"/>
                <w:lang w:eastAsia="en-AU"/>
              </w:rPr>
              <w:t>Undertaking and supervising work on Gas Industry distribution and transmission pipelines; billing processes; cathodic protection processes and system operations processes.</w:t>
            </w:r>
          </w:p>
        </w:tc>
      </w:tr>
      <w:tr w:rsidR="00A00E71" w:rsidRPr="00027E8B" w14:paraId="402E80B3" w14:textId="77777777" w:rsidTr="00DF4202">
        <w:trPr>
          <w:trHeight w:val="330"/>
        </w:trPr>
        <w:tc>
          <w:tcPr>
            <w:tcW w:w="2980" w:type="dxa"/>
            <w:tcBorders>
              <w:top w:val="single" w:sz="4" w:space="0" w:color="FFFFFF"/>
              <w:left w:val="single" w:sz="4" w:space="0" w:color="auto"/>
              <w:bottom w:val="single" w:sz="4" w:space="0" w:color="FFFFFF"/>
              <w:right w:val="single" w:sz="4" w:space="0" w:color="auto"/>
            </w:tcBorders>
            <w:shd w:val="pct12" w:color="000000" w:fill="000000"/>
            <w:hideMark/>
          </w:tcPr>
          <w:p w14:paraId="2969B9E3" w14:textId="77777777" w:rsidR="00A00E71" w:rsidRPr="00027E8B" w:rsidRDefault="00A00E71" w:rsidP="007F349F">
            <w:pPr>
              <w:rPr>
                <w:rFonts w:cs="Arial"/>
                <w:b/>
                <w:bCs/>
                <w:color w:val="FFFFFF"/>
                <w:lang w:eastAsia="en-AU"/>
              </w:rPr>
            </w:pPr>
            <w:r w:rsidRPr="00027E8B">
              <w:rPr>
                <w:rFonts w:cs="Arial"/>
                <w:b/>
                <w:bCs/>
                <w:color w:val="FFFFFF"/>
                <w:lang w:eastAsia="en-AU"/>
              </w:rPr>
              <w:t xml:space="preserve">Qualification Title </w:t>
            </w:r>
          </w:p>
        </w:tc>
        <w:tc>
          <w:tcPr>
            <w:tcW w:w="7160" w:type="dxa"/>
            <w:gridSpan w:val="2"/>
            <w:tcBorders>
              <w:top w:val="nil"/>
              <w:left w:val="nil"/>
              <w:bottom w:val="single" w:sz="4" w:space="0" w:color="auto"/>
              <w:right w:val="single" w:sz="4" w:space="0" w:color="auto"/>
            </w:tcBorders>
            <w:shd w:val="clear" w:color="auto" w:fill="auto"/>
            <w:hideMark/>
          </w:tcPr>
          <w:p w14:paraId="580D01C5" w14:textId="77777777" w:rsidR="00A00E71" w:rsidRPr="00027E8B" w:rsidRDefault="00A00E71" w:rsidP="007F349F">
            <w:pPr>
              <w:rPr>
                <w:rFonts w:cs="Arial"/>
                <w:lang w:eastAsia="en-AU"/>
              </w:rPr>
            </w:pPr>
            <w:r w:rsidRPr="00027E8B">
              <w:rPr>
                <w:rFonts w:cs="Arial"/>
                <w:lang w:eastAsia="en-AU"/>
              </w:rPr>
              <w:t>Certificate III in Gas Supply Industry Operations</w:t>
            </w:r>
          </w:p>
          <w:p w14:paraId="0609C746" w14:textId="77777777" w:rsidR="00A00E71" w:rsidRPr="00027E8B" w:rsidRDefault="00A00E71" w:rsidP="007F349F">
            <w:pPr>
              <w:jc w:val="center"/>
              <w:rPr>
                <w:rFonts w:cs="Arial"/>
                <w:lang w:eastAsia="en-AU"/>
              </w:rPr>
            </w:pPr>
            <w:r w:rsidRPr="00027E8B">
              <w:rPr>
                <w:rFonts w:cs="Arial"/>
                <w:lang w:eastAsia="en-AU"/>
              </w:rPr>
              <w:t> </w:t>
            </w:r>
          </w:p>
        </w:tc>
      </w:tr>
      <w:tr w:rsidR="00A00E71" w:rsidRPr="00027E8B" w14:paraId="1357A6B9" w14:textId="77777777" w:rsidTr="00DF4202">
        <w:trPr>
          <w:trHeight w:val="270"/>
        </w:trPr>
        <w:tc>
          <w:tcPr>
            <w:tcW w:w="2980" w:type="dxa"/>
            <w:tcBorders>
              <w:top w:val="single" w:sz="4" w:space="0" w:color="FFFFFF"/>
              <w:left w:val="single" w:sz="4" w:space="0" w:color="auto"/>
              <w:bottom w:val="single" w:sz="4" w:space="0" w:color="FFFFFF"/>
              <w:right w:val="single" w:sz="4" w:space="0" w:color="auto"/>
            </w:tcBorders>
            <w:shd w:val="pct12" w:color="000000" w:fill="000000"/>
            <w:hideMark/>
          </w:tcPr>
          <w:p w14:paraId="530C3CAD" w14:textId="77777777" w:rsidR="00A00E71" w:rsidRPr="00027E8B" w:rsidRDefault="00A00E71" w:rsidP="007F349F">
            <w:pPr>
              <w:rPr>
                <w:rFonts w:cs="Arial"/>
                <w:b/>
                <w:bCs/>
                <w:color w:val="FFFFFF"/>
                <w:lang w:eastAsia="en-AU"/>
              </w:rPr>
            </w:pPr>
            <w:r w:rsidRPr="00027E8B">
              <w:rPr>
                <w:rFonts w:cs="Arial"/>
                <w:b/>
                <w:bCs/>
                <w:color w:val="FFFFFF"/>
                <w:lang w:eastAsia="en-AU"/>
              </w:rPr>
              <w:t>Qualification Code</w:t>
            </w:r>
          </w:p>
        </w:tc>
        <w:tc>
          <w:tcPr>
            <w:tcW w:w="7160" w:type="dxa"/>
            <w:gridSpan w:val="2"/>
            <w:tcBorders>
              <w:top w:val="nil"/>
              <w:left w:val="nil"/>
              <w:bottom w:val="single" w:sz="4" w:space="0" w:color="auto"/>
              <w:right w:val="single" w:sz="4" w:space="0" w:color="auto"/>
            </w:tcBorders>
            <w:shd w:val="clear" w:color="auto" w:fill="auto"/>
            <w:hideMark/>
          </w:tcPr>
          <w:p w14:paraId="17809709" w14:textId="77777777" w:rsidR="00A00E71" w:rsidRPr="00027E8B" w:rsidRDefault="00A00E71" w:rsidP="007F349F">
            <w:pPr>
              <w:rPr>
                <w:rFonts w:cs="Arial"/>
                <w:lang w:eastAsia="en-AU"/>
              </w:rPr>
            </w:pPr>
            <w:r w:rsidRPr="00027E8B">
              <w:rPr>
                <w:rFonts w:cs="Arial"/>
                <w:lang w:eastAsia="en-AU"/>
              </w:rPr>
              <w:t>UEG3011</w:t>
            </w:r>
            <w:r w:rsidR="00787C27">
              <w:rPr>
                <w:rFonts w:cs="Arial"/>
                <w:lang w:eastAsia="en-AU"/>
              </w:rPr>
              <w:t>4</w:t>
            </w:r>
          </w:p>
          <w:p w14:paraId="3B2EF41C" w14:textId="77777777" w:rsidR="00A00E71" w:rsidRPr="00027E8B" w:rsidRDefault="00A00E71" w:rsidP="007F349F">
            <w:pPr>
              <w:jc w:val="center"/>
              <w:rPr>
                <w:rFonts w:cs="Arial"/>
                <w:lang w:eastAsia="en-AU"/>
              </w:rPr>
            </w:pPr>
            <w:r w:rsidRPr="00027E8B">
              <w:rPr>
                <w:rFonts w:cs="Arial"/>
                <w:lang w:eastAsia="en-AU"/>
              </w:rPr>
              <w:t> </w:t>
            </w:r>
          </w:p>
        </w:tc>
      </w:tr>
      <w:tr w:rsidR="00027E8B" w:rsidRPr="00027E8B" w14:paraId="55E82A84" w14:textId="77777777" w:rsidTr="007F349F">
        <w:trPr>
          <w:trHeight w:val="825"/>
        </w:trPr>
        <w:tc>
          <w:tcPr>
            <w:tcW w:w="2980" w:type="dxa"/>
            <w:tcBorders>
              <w:top w:val="single" w:sz="4" w:space="0" w:color="FFFFFF"/>
              <w:left w:val="single" w:sz="4" w:space="0" w:color="auto"/>
              <w:bottom w:val="single" w:sz="4" w:space="0" w:color="FFFFFF"/>
              <w:right w:val="single" w:sz="4" w:space="0" w:color="auto"/>
            </w:tcBorders>
            <w:shd w:val="pct12" w:color="000000" w:fill="000000"/>
            <w:hideMark/>
          </w:tcPr>
          <w:p w14:paraId="24A3C4CD" w14:textId="77777777" w:rsidR="00027E8B" w:rsidRPr="00027E8B" w:rsidRDefault="00027E8B" w:rsidP="007F349F">
            <w:pPr>
              <w:rPr>
                <w:rFonts w:cs="Arial"/>
                <w:b/>
                <w:bCs/>
                <w:color w:val="FFFFFF"/>
                <w:lang w:eastAsia="en-AU"/>
              </w:rPr>
            </w:pPr>
            <w:r w:rsidRPr="00027E8B">
              <w:rPr>
                <w:rFonts w:cs="Arial"/>
                <w:b/>
                <w:bCs/>
                <w:color w:val="FFFFFF"/>
                <w:lang w:eastAsia="en-AU"/>
              </w:rPr>
              <w:t>Description</w:t>
            </w:r>
          </w:p>
        </w:tc>
        <w:tc>
          <w:tcPr>
            <w:tcW w:w="7160" w:type="dxa"/>
            <w:gridSpan w:val="2"/>
            <w:tcBorders>
              <w:top w:val="single" w:sz="4" w:space="0" w:color="auto"/>
              <w:left w:val="nil"/>
              <w:bottom w:val="single" w:sz="4" w:space="0" w:color="auto"/>
              <w:right w:val="single" w:sz="4" w:space="0" w:color="000000"/>
            </w:tcBorders>
            <w:shd w:val="clear" w:color="auto" w:fill="auto"/>
            <w:hideMark/>
          </w:tcPr>
          <w:p w14:paraId="39C1ABCA" w14:textId="77777777" w:rsidR="00027E8B" w:rsidRPr="00027E8B" w:rsidRDefault="00027E8B" w:rsidP="007F349F">
            <w:pPr>
              <w:rPr>
                <w:rFonts w:cs="Arial"/>
                <w:lang w:eastAsia="en-AU"/>
              </w:rPr>
            </w:pPr>
            <w:r w:rsidRPr="00027E8B">
              <w:rPr>
                <w:rFonts w:cs="Arial"/>
                <w:lang w:eastAsia="en-AU"/>
              </w:rPr>
              <w:t>Those gaining this qualification will be able to conduct Gas Supply Industry activities such as installation, maintenance, fault find and repair, operations of distribution and transmission gas pipelines and associated equipment.</w:t>
            </w:r>
          </w:p>
        </w:tc>
      </w:tr>
      <w:tr w:rsidR="00A00E71" w:rsidRPr="00027E8B" w14:paraId="205AC844" w14:textId="77777777" w:rsidTr="00DF4202">
        <w:trPr>
          <w:trHeight w:val="1020"/>
        </w:trPr>
        <w:tc>
          <w:tcPr>
            <w:tcW w:w="2980" w:type="dxa"/>
            <w:tcBorders>
              <w:top w:val="single" w:sz="4" w:space="0" w:color="FFFFFF"/>
              <w:left w:val="single" w:sz="4" w:space="0" w:color="auto"/>
              <w:bottom w:val="single" w:sz="4" w:space="0" w:color="FFFFFF"/>
              <w:right w:val="single" w:sz="4" w:space="0" w:color="auto"/>
            </w:tcBorders>
            <w:shd w:val="pct12" w:color="000000" w:fill="000000"/>
            <w:hideMark/>
          </w:tcPr>
          <w:p w14:paraId="46B3E464" w14:textId="77777777" w:rsidR="00A00E71" w:rsidRPr="00027E8B" w:rsidRDefault="00A00E71" w:rsidP="007F349F">
            <w:pPr>
              <w:rPr>
                <w:rFonts w:cs="Arial"/>
                <w:b/>
                <w:bCs/>
                <w:color w:val="FFFFFF"/>
                <w:lang w:eastAsia="en-AU"/>
              </w:rPr>
            </w:pPr>
            <w:r w:rsidRPr="00027E8B">
              <w:rPr>
                <w:rFonts w:cs="Arial"/>
                <w:b/>
                <w:bCs/>
                <w:color w:val="FFFFFF"/>
                <w:lang w:eastAsia="en-AU"/>
              </w:rPr>
              <w:t>Notes</w:t>
            </w:r>
          </w:p>
        </w:tc>
        <w:tc>
          <w:tcPr>
            <w:tcW w:w="7160" w:type="dxa"/>
            <w:gridSpan w:val="2"/>
            <w:tcBorders>
              <w:top w:val="nil"/>
              <w:left w:val="nil"/>
              <w:bottom w:val="single" w:sz="4" w:space="0" w:color="auto"/>
              <w:right w:val="single" w:sz="4" w:space="0" w:color="auto"/>
            </w:tcBorders>
            <w:shd w:val="clear" w:color="auto" w:fill="auto"/>
            <w:hideMark/>
          </w:tcPr>
          <w:p w14:paraId="7E4DB361" w14:textId="77777777" w:rsidR="00A00E71" w:rsidRPr="00027E8B" w:rsidRDefault="00A00E71" w:rsidP="007F349F">
            <w:pPr>
              <w:rPr>
                <w:rFonts w:cs="Arial"/>
                <w:lang w:eastAsia="en-AU"/>
              </w:rPr>
            </w:pPr>
            <w:r w:rsidRPr="00027E8B">
              <w:rPr>
                <w:rFonts w:cs="Arial"/>
                <w:lang w:eastAsia="en-AU"/>
              </w:rPr>
              <w:t>For advice on how to choose electives others than those listed</w:t>
            </w:r>
            <w:r w:rsidRPr="00027E8B">
              <w:rPr>
                <w:rFonts w:cs="Arial"/>
                <w:lang w:eastAsia="en-AU"/>
              </w:rPr>
              <w:br/>
              <w:t>below, please refer to the UEG11 Gas Industry Training Package</w:t>
            </w:r>
            <w:r w:rsidRPr="00027E8B">
              <w:rPr>
                <w:rFonts w:cs="Arial"/>
                <w:lang w:eastAsia="en-AU"/>
              </w:rPr>
              <w:br/>
              <w:t>and its Qualifications Packaging Rules or contact the CMM</w:t>
            </w:r>
            <w:r w:rsidRPr="00027E8B">
              <w:rPr>
                <w:rFonts w:cs="Arial"/>
                <w:lang w:eastAsia="en-AU"/>
              </w:rPr>
              <w:br/>
              <w:t>Engineering Industries on (03) 9286 9880.</w:t>
            </w:r>
          </w:p>
          <w:p w14:paraId="05E79564" w14:textId="77777777" w:rsidR="00A00E71" w:rsidRPr="00027E8B" w:rsidRDefault="00A00E71" w:rsidP="007F349F">
            <w:pPr>
              <w:jc w:val="center"/>
              <w:rPr>
                <w:rFonts w:cs="Arial"/>
                <w:lang w:eastAsia="en-AU"/>
              </w:rPr>
            </w:pPr>
            <w:r w:rsidRPr="00027E8B">
              <w:rPr>
                <w:rFonts w:cs="Arial"/>
                <w:lang w:eastAsia="en-AU"/>
              </w:rPr>
              <w:t> </w:t>
            </w:r>
          </w:p>
        </w:tc>
      </w:tr>
      <w:tr w:rsidR="00027E8B" w:rsidRPr="00027E8B" w14:paraId="719BC0CF" w14:textId="77777777" w:rsidTr="007F349F">
        <w:trPr>
          <w:trHeight w:val="345"/>
        </w:trPr>
        <w:tc>
          <w:tcPr>
            <w:tcW w:w="2980" w:type="dxa"/>
            <w:tcBorders>
              <w:top w:val="single" w:sz="4" w:space="0" w:color="FFFFFF"/>
              <w:left w:val="single" w:sz="4" w:space="0" w:color="auto"/>
              <w:bottom w:val="single" w:sz="4" w:space="0" w:color="auto"/>
              <w:right w:val="single" w:sz="4" w:space="0" w:color="FFFFFF"/>
            </w:tcBorders>
            <w:shd w:val="pct12" w:color="000000" w:fill="000000"/>
            <w:hideMark/>
          </w:tcPr>
          <w:p w14:paraId="55C18F40" w14:textId="77777777" w:rsidR="00027E8B" w:rsidRPr="00027E8B" w:rsidRDefault="00027E8B" w:rsidP="007F349F">
            <w:pPr>
              <w:rPr>
                <w:rFonts w:cs="Arial"/>
                <w:b/>
                <w:bCs/>
                <w:color w:val="FFFFFF"/>
                <w:lang w:eastAsia="en-AU"/>
              </w:rPr>
            </w:pPr>
            <w:r w:rsidRPr="00027E8B">
              <w:rPr>
                <w:rFonts w:cs="Arial"/>
                <w:b/>
                <w:bCs/>
                <w:color w:val="FFFFFF"/>
                <w:lang w:eastAsia="en-AU"/>
              </w:rPr>
              <w:t>Unit Code</w:t>
            </w:r>
          </w:p>
        </w:tc>
        <w:tc>
          <w:tcPr>
            <w:tcW w:w="6080" w:type="dxa"/>
            <w:tcBorders>
              <w:top w:val="nil"/>
              <w:left w:val="nil"/>
              <w:bottom w:val="single" w:sz="4" w:space="0" w:color="auto"/>
              <w:right w:val="single" w:sz="4" w:space="0" w:color="FFFFFF"/>
            </w:tcBorders>
            <w:shd w:val="pct12" w:color="000000" w:fill="000000"/>
            <w:hideMark/>
          </w:tcPr>
          <w:p w14:paraId="7DA16D14" w14:textId="77777777" w:rsidR="00027E8B" w:rsidRPr="00027E8B" w:rsidRDefault="00027E8B" w:rsidP="007F349F">
            <w:pPr>
              <w:rPr>
                <w:rFonts w:cs="Arial"/>
                <w:b/>
                <w:bCs/>
                <w:color w:val="FFFFFF"/>
                <w:lang w:eastAsia="en-AU"/>
              </w:rPr>
            </w:pPr>
            <w:r w:rsidRPr="00027E8B">
              <w:rPr>
                <w:rFonts w:cs="Arial"/>
                <w:b/>
                <w:bCs/>
                <w:color w:val="FFFFFF"/>
                <w:lang w:eastAsia="en-AU"/>
              </w:rPr>
              <w:t>Unit Title</w:t>
            </w:r>
          </w:p>
        </w:tc>
        <w:tc>
          <w:tcPr>
            <w:tcW w:w="1080" w:type="dxa"/>
            <w:tcBorders>
              <w:top w:val="nil"/>
              <w:left w:val="nil"/>
              <w:bottom w:val="single" w:sz="4" w:space="0" w:color="auto"/>
              <w:right w:val="single" w:sz="4" w:space="0" w:color="auto"/>
            </w:tcBorders>
            <w:shd w:val="pct12" w:color="000000" w:fill="000000"/>
            <w:hideMark/>
          </w:tcPr>
          <w:p w14:paraId="34E28882" w14:textId="77777777" w:rsidR="00027E8B" w:rsidRPr="00027E8B" w:rsidRDefault="00027E8B" w:rsidP="007F349F">
            <w:pPr>
              <w:jc w:val="center"/>
              <w:rPr>
                <w:rFonts w:cs="Arial"/>
                <w:b/>
                <w:bCs/>
                <w:color w:val="FFFFFF"/>
                <w:lang w:eastAsia="en-AU"/>
              </w:rPr>
            </w:pPr>
            <w:r w:rsidRPr="00027E8B">
              <w:rPr>
                <w:rFonts w:cs="Arial"/>
                <w:b/>
                <w:bCs/>
                <w:color w:val="FFFFFF"/>
                <w:lang w:eastAsia="en-AU"/>
              </w:rPr>
              <w:t>Hours</w:t>
            </w:r>
          </w:p>
        </w:tc>
      </w:tr>
      <w:tr w:rsidR="00027E8B" w:rsidRPr="00027E8B" w14:paraId="179870FA" w14:textId="77777777" w:rsidTr="007F349F">
        <w:trPr>
          <w:trHeight w:val="34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7F40C061" w14:textId="77777777" w:rsidR="00027E8B" w:rsidRPr="00E6462D" w:rsidRDefault="00027E8B" w:rsidP="007F349F">
            <w:pPr>
              <w:rPr>
                <w:rFonts w:cs="Arial"/>
                <w:b/>
                <w:bCs/>
                <w:color w:val="000000"/>
                <w:lang w:eastAsia="en-AU"/>
              </w:rPr>
            </w:pPr>
            <w:r w:rsidRPr="00E6462D">
              <w:rPr>
                <w:rFonts w:cs="Arial"/>
                <w:b/>
                <w:bCs/>
                <w:color w:val="000000"/>
                <w:lang w:eastAsia="en-AU"/>
              </w:rPr>
              <w:t>Core</w:t>
            </w:r>
          </w:p>
        </w:tc>
        <w:tc>
          <w:tcPr>
            <w:tcW w:w="6080" w:type="dxa"/>
            <w:tcBorders>
              <w:top w:val="nil"/>
              <w:left w:val="nil"/>
              <w:bottom w:val="single" w:sz="4" w:space="0" w:color="auto"/>
              <w:right w:val="single" w:sz="4" w:space="0" w:color="auto"/>
            </w:tcBorders>
            <w:shd w:val="clear" w:color="auto" w:fill="auto"/>
            <w:noWrap/>
            <w:vAlign w:val="center"/>
            <w:hideMark/>
          </w:tcPr>
          <w:p w14:paraId="72213AC0" w14:textId="77777777" w:rsidR="00027E8B" w:rsidRPr="00E6462D" w:rsidRDefault="00027E8B" w:rsidP="007F349F">
            <w:pPr>
              <w:rPr>
                <w:rFonts w:cs="Arial"/>
                <w:color w:val="000000"/>
                <w:lang w:eastAsia="en-AU"/>
              </w:rPr>
            </w:pPr>
            <w:r w:rsidRPr="00E6462D">
              <w:rPr>
                <w:rFonts w:cs="Arial"/>
                <w:color w:val="000000"/>
                <w:lang w:eastAsia="en-AU"/>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D7DF24" w14:textId="77777777" w:rsidR="00027E8B" w:rsidRPr="00E6462D" w:rsidRDefault="00027E8B" w:rsidP="007F349F">
            <w:pPr>
              <w:rPr>
                <w:rFonts w:cs="Arial"/>
                <w:color w:val="000000"/>
                <w:lang w:eastAsia="en-AU"/>
              </w:rPr>
            </w:pPr>
            <w:r w:rsidRPr="00E6462D">
              <w:rPr>
                <w:rFonts w:cs="Arial"/>
                <w:color w:val="000000"/>
                <w:lang w:eastAsia="en-AU"/>
              </w:rPr>
              <w:t> </w:t>
            </w:r>
          </w:p>
        </w:tc>
      </w:tr>
      <w:tr w:rsidR="00027E8B" w:rsidRPr="00027E8B" w14:paraId="26E4507D" w14:textId="77777777" w:rsidTr="007F349F">
        <w:trPr>
          <w:trHeight w:val="34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E32D4E7" w14:textId="77777777" w:rsidR="00027E8B" w:rsidRPr="00E6462D" w:rsidRDefault="00027E8B" w:rsidP="007F349F">
            <w:pPr>
              <w:rPr>
                <w:rFonts w:cs="Arial"/>
                <w:color w:val="000000"/>
                <w:lang w:eastAsia="en-AU"/>
              </w:rPr>
            </w:pPr>
            <w:r w:rsidRPr="00E6462D">
              <w:rPr>
                <w:rFonts w:cs="Arial"/>
                <w:color w:val="000000"/>
                <w:lang w:eastAsia="en-AU"/>
              </w:rPr>
              <w:t>UEGNSG005A</w:t>
            </w:r>
          </w:p>
        </w:tc>
        <w:tc>
          <w:tcPr>
            <w:tcW w:w="6080" w:type="dxa"/>
            <w:tcBorders>
              <w:top w:val="nil"/>
              <w:left w:val="nil"/>
              <w:bottom w:val="single" w:sz="4" w:space="0" w:color="auto"/>
              <w:right w:val="single" w:sz="4" w:space="0" w:color="auto"/>
            </w:tcBorders>
            <w:shd w:val="clear" w:color="auto" w:fill="auto"/>
            <w:vAlign w:val="center"/>
            <w:hideMark/>
          </w:tcPr>
          <w:p w14:paraId="0F1E7099" w14:textId="77777777" w:rsidR="00027E8B" w:rsidRPr="00E6462D" w:rsidRDefault="00027E8B" w:rsidP="007F349F">
            <w:pPr>
              <w:rPr>
                <w:rFonts w:cs="Arial"/>
                <w:color w:val="000000"/>
                <w:lang w:eastAsia="en-AU"/>
              </w:rPr>
            </w:pPr>
            <w:r w:rsidRPr="00E6462D">
              <w:rPr>
                <w:rFonts w:cs="Arial"/>
                <w:color w:val="000000"/>
                <w:lang w:eastAsia="en-AU"/>
              </w:rPr>
              <w:t>Prepare to work in the gas industry</w:t>
            </w:r>
          </w:p>
        </w:tc>
        <w:tc>
          <w:tcPr>
            <w:tcW w:w="1080" w:type="dxa"/>
            <w:tcBorders>
              <w:top w:val="nil"/>
              <w:left w:val="nil"/>
              <w:bottom w:val="single" w:sz="4" w:space="0" w:color="auto"/>
              <w:right w:val="single" w:sz="4" w:space="0" w:color="auto"/>
            </w:tcBorders>
            <w:shd w:val="clear" w:color="auto" w:fill="auto"/>
            <w:noWrap/>
            <w:vAlign w:val="center"/>
            <w:hideMark/>
          </w:tcPr>
          <w:p w14:paraId="1DD2466C" w14:textId="77777777" w:rsidR="00027E8B" w:rsidRPr="00E6462D" w:rsidRDefault="00027E8B" w:rsidP="007F349F">
            <w:pPr>
              <w:jc w:val="center"/>
              <w:rPr>
                <w:rFonts w:cs="Arial"/>
                <w:color w:val="000000"/>
                <w:lang w:eastAsia="en-AU"/>
              </w:rPr>
            </w:pPr>
            <w:r w:rsidRPr="00E6462D">
              <w:rPr>
                <w:rFonts w:cs="Arial"/>
                <w:color w:val="000000"/>
                <w:lang w:eastAsia="en-AU"/>
              </w:rPr>
              <w:t>20</w:t>
            </w:r>
          </w:p>
        </w:tc>
      </w:tr>
      <w:tr w:rsidR="00027E8B" w:rsidRPr="00027E8B" w14:paraId="2B10E72E" w14:textId="77777777" w:rsidTr="007F349F">
        <w:trPr>
          <w:trHeight w:val="34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FF0882E" w14:textId="77777777" w:rsidR="00027E8B" w:rsidRPr="00E6462D" w:rsidRDefault="00027E8B" w:rsidP="007F349F">
            <w:pPr>
              <w:rPr>
                <w:rFonts w:cs="Arial"/>
                <w:color w:val="000000"/>
                <w:lang w:eastAsia="en-AU"/>
              </w:rPr>
            </w:pPr>
            <w:r w:rsidRPr="00E6462D">
              <w:rPr>
                <w:rFonts w:cs="Arial"/>
                <w:color w:val="000000"/>
                <w:lang w:eastAsia="en-AU"/>
              </w:rPr>
              <w:t>UEGNSG132A</w:t>
            </w:r>
          </w:p>
        </w:tc>
        <w:tc>
          <w:tcPr>
            <w:tcW w:w="6080" w:type="dxa"/>
            <w:tcBorders>
              <w:top w:val="nil"/>
              <w:left w:val="nil"/>
              <w:bottom w:val="single" w:sz="4" w:space="0" w:color="auto"/>
              <w:right w:val="single" w:sz="4" w:space="0" w:color="auto"/>
            </w:tcBorders>
            <w:shd w:val="clear" w:color="auto" w:fill="auto"/>
            <w:vAlign w:val="center"/>
            <w:hideMark/>
          </w:tcPr>
          <w:p w14:paraId="69A50C19" w14:textId="77777777" w:rsidR="00027E8B" w:rsidRPr="00E6462D" w:rsidRDefault="00027E8B" w:rsidP="007F349F">
            <w:pPr>
              <w:rPr>
                <w:rFonts w:cs="Arial"/>
                <w:color w:val="000000"/>
                <w:lang w:eastAsia="en-AU"/>
              </w:rPr>
            </w:pPr>
            <w:r w:rsidRPr="00E6462D">
              <w:rPr>
                <w:rFonts w:cs="Arial"/>
                <w:color w:val="000000"/>
                <w:lang w:eastAsia="en-AU"/>
              </w:rPr>
              <w:t>Carry out basic work activities in a gas industry work environment</w:t>
            </w:r>
          </w:p>
        </w:tc>
        <w:tc>
          <w:tcPr>
            <w:tcW w:w="1080" w:type="dxa"/>
            <w:tcBorders>
              <w:top w:val="nil"/>
              <w:left w:val="nil"/>
              <w:bottom w:val="single" w:sz="4" w:space="0" w:color="auto"/>
              <w:right w:val="single" w:sz="4" w:space="0" w:color="auto"/>
            </w:tcBorders>
            <w:shd w:val="clear" w:color="auto" w:fill="auto"/>
            <w:noWrap/>
            <w:vAlign w:val="center"/>
            <w:hideMark/>
          </w:tcPr>
          <w:p w14:paraId="7BCE0E8B" w14:textId="77777777" w:rsidR="00027E8B" w:rsidRPr="00E6462D" w:rsidRDefault="00027E8B" w:rsidP="007F349F">
            <w:pPr>
              <w:jc w:val="center"/>
              <w:rPr>
                <w:rFonts w:cs="Arial"/>
                <w:color w:val="000000"/>
                <w:lang w:eastAsia="en-AU"/>
              </w:rPr>
            </w:pPr>
            <w:r w:rsidRPr="00E6462D">
              <w:rPr>
                <w:rFonts w:cs="Arial"/>
                <w:color w:val="000000"/>
                <w:lang w:eastAsia="en-AU"/>
              </w:rPr>
              <w:t>60</w:t>
            </w:r>
          </w:p>
        </w:tc>
      </w:tr>
      <w:tr w:rsidR="00027E8B" w:rsidRPr="00027E8B" w14:paraId="57EA6591" w14:textId="77777777" w:rsidTr="007F349F">
        <w:trPr>
          <w:trHeight w:val="34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2818CC7" w14:textId="77777777" w:rsidR="00027E8B" w:rsidRPr="00E6462D" w:rsidRDefault="00027E8B" w:rsidP="007F349F">
            <w:pPr>
              <w:rPr>
                <w:rFonts w:cs="Arial"/>
                <w:color w:val="000000"/>
                <w:lang w:eastAsia="en-AU"/>
              </w:rPr>
            </w:pPr>
            <w:r w:rsidRPr="00E6462D">
              <w:rPr>
                <w:rFonts w:cs="Arial"/>
                <w:color w:val="000000"/>
                <w:lang w:eastAsia="en-AU"/>
              </w:rPr>
              <w:t>UEGNSG133A</w:t>
            </w:r>
          </w:p>
        </w:tc>
        <w:tc>
          <w:tcPr>
            <w:tcW w:w="6080" w:type="dxa"/>
            <w:tcBorders>
              <w:top w:val="nil"/>
              <w:left w:val="nil"/>
              <w:bottom w:val="single" w:sz="4" w:space="0" w:color="auto"/>
              <w:right w:val="single" w:sz="4" w:space="0" w:color="auto"/>
            </w:tcBorders>
            <w:shd w:val="clear" w:color="auto" w:fill="auto"/>
            <w:vAlign w:val="center"/>
            <w:hideMark/>
          </w:tcPr>
          <w:p w14:paraId="7F02898D" w14:textId="77777777" w:rsidR="00027E8B" w:rsidRPr="00E6462D" w:rsidRDefault="00027E8B" w:rsidP="007F349F">
            <w:pPr>
              <w:rPr>
                <w:rFonts w:cs="Arial"/>
                <w:color w:val="000000"/>
                <w:lang w:eastAsia="en-AU"/>
              </w:rPr>
            </w:pPr>
            <w:r w:rsidRPr="00E6462D">
              <w:rPr>
                <w:rFonts w:cs="Arial"/>
                <w:color w:val="000000"/>
                <w:lang w:eastAsia="en-AU"/>
              </w:rPr>
              <w:t>Comply with environmental policies and procedures in the utilities industry</w:t>
            </w:r>
          </w:p>
        </w:tc>
        <w:tc>
          <w:tcPr>
            <w:tcW w:w="1080" w:type="dxa"/>
            <w:tcBorders>
              <w:top w:val="nil"/>
              <w:left w:val="nil"/>
              <w:bottom w:val="single" w:sz="4" w:space="0" w:color="auto"/>
              <w:right w:val="single" w:sz="4" w:space="0" w:color="auto"/>
            </w:tcBorders>
            <w:shd w:val="clear" w:color="auto" w:fill="auto"/>
            <w:noWrap/>
            <w:vAlign w:val="center"/>
            <w:hideMark/>
          </w:tcPr>
          <w:p w14:paraId="1F63EF92" w14:textId="77777777" w:rsidR="00027E8B" w:rsidRPr="00E6462D" w:rsidRDefault="00027E8B" w:rsidP="007F349F">
            <w:pPr>
              <w:jc w:val="center"/>
              <w:rPr>
                <w:rFonts w:cs="Arial"/>
                <w:color w:val="000000"/>
                <w:lang w:eastAsia="en-AU"/>
              </w:rPr>
            </w:pPr>
            <w:r w:rsidRPr="00E6462D">
              <w:rPr>
                <w:rFonts w:cs="Arial"/>
                <w:color w:val="000000"/>
                <w:lang w:eastAsia="en-AU"/>
              </w:rPr>
              <w:t>60</w:t>
            </w:r>
          </w:p>
        </w:tc>
      </w:tr>
      <w:tr w:rsidR="00027E8B" w:rsidRPr="00027E8B" w14:paraId="1C830DDF" w14:textId="77777777" w:rsidTr="007F349F">
        <w:trPr>
          <w:trHeight w:val="34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564747FD" w14:textId="77777777" w:rsidR="00027E8B" w:rsidRPr="00E6462D" w:rsidRDefault="00027E8B" w:rsidP="007F349F">
            <w:pPr>
              <w:rPr>
                <w:rFonts w:cs="Arial"/>
                <w:color w:val="000000"/>
                <w:lang w:eastAsia="en-AU"/>
              </w:rPr>
            </w:pPr>
            <w:r w:rsidRPr="00E6462D">
              <w:rPr>
                <w:rFonts w:cs="Arial"/>
                <w:color w:val="000000"/>
                <w:lang w:eastAsia="en-AU"/>
              </w:rPr>
              <w:t>UEGNSG141A</w:t>
            </w:r>
          </w:p>
        </w:tc>
        <w:tc>
          <w:tcPr>
            <w:tcW w:w="6080" w:type="dxa"/>
            <w:tcBorders>
              <w:top w:val="nil"/>
              <w:left w:val="nil"/>
              <w:bottom w:val="single" w:sz="4" w:space="0" w:color="auto"/>
              <w:right w:val="single" w:sz="4" w:space="0" w:color="auto"/>
            </w:tcBorders>
            <w:shd w:val="clear" w:color="auto" w:fill="auto"/>
            <w:vAlign w:val="center"/>
            <w:hideMark/>
          </w:tcPr>
          <w:p w14:paraId="07A1865C" w14:textId="77777777" w:rsidR="00027E8B" w:rsidRPr="00E6462D" w:rsidRDefault="00027E8B" w:rsidP="007F349F">
            <w:pPr>
              <w:rPr>
                <w:rFonts w:cs="Arial"/>
                <w:color w:val="000000"/>
                <w:lang w:eastAsia="en-AU"/>
              </w:rPr>
            </w:pPr>
            <w:r w:rsidRPr="00E6462D">
              <w:rPr>
                <w:rFonts w:cs="Arial"/>
                <w:color w:val="000000"/>
                <w:lang w:eastAsia="en-AU"/>
              </w:rPr>
              <w:t>Apply Workplace Health and Safety regulations, codes and practices in the gas supply industry</w:t>
            </w:r>
          </w:p>
        </w:tc>
        <w:tc>
          <w:tcPr>
            <w:tcW w:w="1080" w:type="dxa"/>
            <w:tcBorders>
              <w:top w:val="nil"/>
              <w:left w:val="nil"/>
              <w:bottom w:val="single" w:sz="4" w:space="0" w:color="auto"/>
              <w:right w:val="single" w:sz="4" w:space="0" w:color="auto"/>
            </w:tcBorders>
            <w:shd w:val="clear" w:color="auto" w:fill="auto"/>
            <w:noWrap/>
            <w:vAlign w:val="center"/>
            <w:hideMark/>
          </w:tcPr>
          <w:p w14:paraId="5AAC3BE8" w14:textId="77777777" w:rsidR="00027E8B" w:rsidRPr="00E6462D" w:rsidRDefault="00027E8B" w:rsidP="007F349F">
            <w:pPr>
              <w:jc w:val="center"/>
              <w:rPr>
                <w:rFonts w:cs="Arial"/>
                <w:color w:val="000000"/>
                <w:lang w:eastAsia="en-AU"/>
              </w:rPr>
            </w:pPr>
            <w:r w:rsidRPr="00E6462D">
              <w:rPr>
                <w:rFonts w:cs="Arial"/>
                <w:color w:val="000000"/>
                <w:lang w:eastAsia="en-AU"/>
              </w:rPr>
              <w:t>20</w:t>
            </w:r>
          </w:p>
        </w:tc>
      </w:tr>
      <w:tr w:rsidR="00027E8B" w:rsidRPr="00027E8B" w14:paraId="7F41E7B1" w14:textId="77777777" w:rsidTr="007F349F">
        <w:trPr>
          <w:trHeight w:val="34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6AB7EEA3" w14:textId="77777777" w:rsidR="00027E8B" w:rsidRPr="00E6462D" w:rsidRDefault="00027E8B" w:rsidP="007F349F">
            <w:pPr>
              <w:rPr>
                <w:rFonts w:cs="Arial"/>
                <w:color w:val="000000"/>
                <w:lang w:eastAsia="en-AU"/>
              </w:rPr>
            </w:pPr>
            <w:r w:rsidRPr="00E6462D">
              <w:rPr>
                <w:rFonts w:cs="Arial"/>
                <w:color w:val="000000"/>
                <w:lang w:eastAsia="en-AU"/>
              </w:rPr>
              <w:t>BSBFLM303C</w:t>
            </w:r>
          </w:p>
        </w:tc>
        <w:tc>
          <w:tcPr>
            <w:tcW w:w="6080" w:type="dxa"/>
            <w:tcBorders>
              <w:top w:val="nil"/>
              <w:left w:val="nil"/>
              <w:bottom w:val="single" w:sz="4" w:space="0" w:color="auto"/>
              <w:right w:val="single" w:sz="4" w:space="0" w:color="auto"/>
            </w:tcBorders>
            <w:shd w:val="clear" w:color="auto" w:fill="auto"/>
            <w:vAlign w:val="center"/>
            <w:hideMark/>
          </w:tcPr>
          <w:p w14:paraId="2D4AE01F" w14:textId="77777777" w:rsidR="00027E8B" w:rsidRPr="00E6462D" w:rsidRDefault="00027E8B" w:rsidP="007F349F">
            <w:pPr>
              <w:rPr>
                <w:rFonts w:cs="Arial"/>
                <w:color w:val="000000"/>
                <w:lang w:eastAsia="en-AU"/>
              </w:rPr>
            </w:pPr>
            <w:r w:rsidRPr="00E6462D">
              <w:rPr>
                <w:rFonts w:cs="Arial"/>
                <w:color w:val="000000"/>
                <w:lang w:eastAsia="en-AU"/>
              </w:rPr>
              <w:t>Contribute to effective workplace relationships</w:t>
            </w:r>
          </w:p>
        </w:tc>
        <w:tc>
          <w:tcPr>
            <w:tcW w:w="1080" w:type="dxa"/>
            <w:tcBorders>
              <w:top w:val="nil"/>
              <w:left w:val="nil"/>
              <w:bottom w:val="single" w:sz="4" w:space="0" w:color="auto"/>
              <w:right w:val="single" w:sz="4" w:space="0" w:color="auto"/>
            </w:tcBorders>
            <w:shd w:val="clear" w:color="auto" w:fill="auto"/>
            <w:noWrap/>
            <w:vAlign w:val="center"/>
            <w:hideMark/>
          </w:tcPr>
          <w:p w14:paraId="2C84D73C" w14:textId="77777777" w:rsidR="00027E8B" w:rsidRPr="00E6462D" w:rsidRDefault="00027E8B" w:rsidP="007F349F">
            <w:pPr>
              <w:jc w:val="center"/>
              <w:rPr>
                <w:rFonts w:cs="Arial"/>
                <w:color w:val="000000"/>
                <w:lang w:eastAsia="en-AU"/>
              </w:rPr>
            </w:pPr>
            <w:r w:rsidRPr="00E6462D">
              <w:rPr>
                <w:rFonts w:cs="Arial"/>
                <w:color w:val="000000"/>
                <w:lang w:eastAsia="en-AU"/>
              </w:rPr>
              <w:t>40</w:t>
            </w:r>
          </w:p>
        </w:tc>
      </w:tr>
      <w:tr w:rsidR="00027E8B" w:rsidRPr="00027E8B" w14:paraId="33F026E6" w14:textId="77777777" w:rsidTr="007F349F">
        <w:trPr>
          <w:trHeight w:val="34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E627BC5" w14:textId="77777777" w:rsidR="00027E8B" w:rsidRPr="00E6462D" w:rsidRDefault="00027E8B" w:rsidP="007F349F">
            <w:pPr>
              <w:rPr>
                <w:rFonts w:cs="Arial"/>
                <w:color w:val="000000"/>
                <w:lang w:eastAsia="en-AU"/>
              </w:rPr>
            </w:pPr>
            <w:r w:rsidRPr="00E6462D">
              <w:rPr>
                <w:rFonts w:cs="Arial"/>
                <w:color w:val="000000"/>
                <w:lang w:eastAsia="en-AU"/>
              </w:rPr>
              <w:t>BSBFLM312C</w:t>
            </w:r>
          </w:p>
        </w:tc>
        <w:tc>
          <w:tcPr>
            <w:tcW w:w="6080" w:type="dxa"/>
            <w:tcBorders>
              <w:top w:val="nil"/>
              <w:left w:val="nil"/>
              <w:bottom w:val="single" w:sz="4" w:space="0" w:color="auto"/>
              <w:right w:val="single" w:sz="4" w:space="0" w:color="auto"/>
            </w:tcBorders>
            <w:shd w:val="clear" w:color="auto" w:fill="auto"/>
            <w:vAlign w:val="center"/>
            <w:hideMark/>
          </w:tcPr>
          <w:p w14:paraId="433301D1" w14:textId="77777777" w:rsidR="00027E8B" w:rsidRPr="00E6462D" w:rsidRDefault="00027E8B" w:rsidP="007F349F">
            <w:pPr>
              <w:rPr>
                <w:rFonts w:cs="Arial"/>
                <w:color w:val="000000"/>
                <w:lang w:eastAsia="en-AU"/>
              </w:rPr>
            </w:pPr>
            <w:r w:rsidRPr="00E6462D">
              <w:rPr>
                <w:rFonts w:cs="Arial"/>
                <w:color w:val="000000"/>
                <w:lang w:eastAsia="en-AU"/>
              </w:rPr>
              <w:t>Contribute to team effectiveness</w:t>
            </w:r>
          </w:p>
        </w:tc>
        <w:tc>
          <w:tcPr>
            <w:tcW w:w="1080" w:type="dxa"/>
            <w:tcBorders>
              <w:top w:val="nil"/>
              <w:left w:val="nil"/>
              <w:bottom w:val="single" w:sz="4" w:space="0" w:color="auto"/>
              <w:right w:val="single" w:sz="4" w:space="0" w:color="auto"/>
            </w:tcBorders>
            <w:shd w:val="clear" w:color="auto" w:fill="auto"/>
            <w:noWrap/>
            <w:vAlign w:val="center"/>
            <w:hideMark/>
          </w:tcPr>
          <w:p w14:paraId="16D9932F" w14:textId="77777777" w:rsidR="00027E8B" w:rsidRPr="00E6462D" w:rsidRDefault="00027E8B" w:rsidP="007F349F">
            <w:pPr>
              <w:jc w:val="center"/>
              <w:rPr>
                <w:rFonts w:cs="Arial"/>
                <w:color w:val="000000"/>
                <w:lang w:eastAsia="en-AU"/>
              </w:rPr>
            </w:pPr>
            <w:r w:rsidRPr="00E6462D">
              <w:rPr>
                <w:rFonts w:cs="Arial"/>
                <w:color w:val="000000"/>
                <w:lang w:eastAsia="en-AU"/>
              </w:rPr>
              <w:t>40</w:t>
            </w:r>
          </w:p>
        </w:tc>
      </w:tr>
      <w:tr w:rsidR="00027E8B" w:rsidRPr="00027E8B" w14:paraId="4DEDD674" w14:textId="77777777" w:rsidTr="007F349F">
        <w:trPr>
          <w:trHeight w:val="34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F112192" w14:textId="77777777" w:rsidR="00027E8B" w:rsidRPr="00E6462D" w:rsidRDefault="00027E8B" w:rsidP="007F349F">
            <w:pPr>
              <w:rPr>
                <w:rFonts w:cs="Arial"/>
                <w:color w:val="000000"/>
                <w:lang w:eastAsia="en-AU"/>
              </w:rPr>
            </w:pPr>
            <w:r w:rsidRPr="00E6462D">
              <w:rPr>
                <w:rFonts w:cs="Arial"/>
                <w:color w:val="000000"/>
                <w:lang w:eastAsia="en-AU"/>
              </w:rPr>
              <w:t>BSBWHS301A</w:t>
            </w:r>
          </w:p>
        </w:tc>
        <w:tc>
          <w:tcPr>
            <w:tcW w:w="6080" w:type="dxa"/>
            <w:tcBorders>
              <w:top w:val="nil"/>
              <w:left w:val="nil"/>
              <w:bottom w:val="single" w:sz="4" w:space="0" w:color="auto"/>
              <w:right w:val="single" w:sz="4" w:space="0" w:color="auto"/>
            </w:tcBorders>
            <w:shd w:val="clear" w:color="auto" w:fill="auto"/>
            <w:vAlign w:val="center"/>
            <w:hideMark/>
          </w:tcPr>
          <w:p w14:paraId="6F41939C" w14:textId="77777777" w:rsidR="00027E8B" w:rsidRPr="00E6462D" w:rsidRDefault="00027E8B" w:rsidP="007F349F">
            <w:pPr>
              <w:rPr>
                <w:rFonts w:cs="Arial"/>
                <w:color w:val="000000"/>
                <w:lang w:eastAsia="en-AU"/>
              </w:rPr>
            </w:pPr>
            <w:r w:rsidRPr="00E6462D">
              <w:rPr>
                <w:rFonts w:cs="Arial"/>
                <w:color w:val="000000"/>
                <w:lang w:eastAsia="en-AU"/>
              </w:rPr>
              <w:t>Maintain workplace safety</w:t>
            </w:r>
          </w:p>
        </w:tc>
        <w:tc>
          <w:tcPr>
            <w:tcW w:w="1080" w:type="dxa"/>
            <w:tcBorders>
              <w:top w:val="nil"/>
              <w:left w:val="nil"/>
              <w:bottom w:val="single" w:sz="4" w:space="0" w:color="auto"/>
              <w:right w:val="single" w:sz="4" w:space="0" w:color="auto"/>
            </w:tcBorders>
            <w:shd w:val="clear" w:color="auto" w:fill="auto"/>
            <w:noWrap/>
            <w:vAlign w:val="center"/>
            <w:hideMark/>
          </w:tcPr>
          <w:p w14:paraId="41C8C301" w14:textId="77777777" w:rsidR="00027E8B" w:rsidRPr="00E6462D" w:rsidRDefault="00027E8B" w:rsidP="007F349F">
            <w:pPr>
              <w:jc w:val="center"/>
              <w:rPr>
                <w:rFonts w:cs="Arial"/>
                <w:color w:val="000000"/>
                <w:lang w:eastAsia="en-AU"/>
              </w:rPr>
            </w:pPr>
            <w:r w:rsidRPr="00E6462D">
              <w:rPr>
                <w:rFonts w:cs="Arial"/>
                <w:color w:val="000000"/>
                <w:lang w:eastAsia="en-AU"/>
              </w:rPr>
              <w:t>40</w:t>
            </w:r>
          </w:p>
        </w:tc>
      </w:tr>
      <w:tr w:rsidR="00027E8B" w:rsidRPr="00027E8B" w14:paraId="0F4E8277" w14:textId="77777777" w:rsidTr="007F349F">
        <w:trPr>
          <w:trHeight w:val="34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848F8DB" w14:textId="77777777" w:rsidR="00027E8B" w:rsidRPr="00E6462D" w:rsidRDefault="00027E8B" w:rsidP="007F349F">
            <w:pPr>
              <w:rPr>
                <w:rFonts w:cs="Arial"/>
                <w:color w:val="000000"/>
                <w:lang w:eastAsia="en-AU"/>
              </w:rPr>
            </w:pPr>
            <w:r w:rsidRPr="00E6462D">
              <w:rPr>
                <w:rFonts w:cs="Arial"/>
                <w:color w:val="000000"/>
                <w:lang w:eastAsia="en-AU"/>
              </w:rPr>
              <w:t>BSBWOR301B</w:t>
            </w:r>
          </w:p>
        </w:tc>
        <w:tc>
          <w:tcPr>
            <w:tcW w:w="6080" w:type="dxa"/>
            <w:tcBorders>
              <w:top w:val="nil"/>
              <w:left w:val="nil"/>
              <w:bottom w:val="single" w:sz="4" w:space="0" w:color="auto"/>
              <w:right w:val="single" w:sz="4" w:space="0" w:color="auto"/>
            </w:tcBorders>
            <w:shd w:val="clear" w:color="auto" w:fill="auto"/>
            <w:vAlign w:val="center"/>
            <w:hideMark/>
          </w:tcPr>
          <w:p w14:paraId="627FC5CB" w14:textId="77777777" w:rsidR="00027E8B" w:rsidRPr="00E6462D" w:rsidRDefault="00027E8B" w:rsidP="007F349F">
            <w:pPr>
              <w:rPr>
                <w:rFonts w:cs="Arial"/>
                <w:color w:val="000000"/>
                <w:lang w:eastAsia="en-AU"/>
              </w:rPr>
            </w:pPr>
            <w:r w:rsidRPr="00E6462D">
              <w:rPr>
                <w:rFonts w:cs="Arial"/>
                <w:color w:val="000000"/>
                <w:lang w:eastAsia="en-AU"/>
              </w:rPr>
              <w:t>Organise personal work priorities and professional development</w:t>
            </w:r>
          </w:p>
        </w:tc>
        <w:tc>
          <w:tcPr>
            <w:tcW w:w="1080" w:type="dxa"/>
            <w:tcBorders>
              <w:top w:val="nil"/>
              <w:left w:val="nil"/>
              <w:bottom w:val="single" w:sz="4" w:space="0" w:color="auto"/>
              <w:right w:val="single" w:sz="4" w:space="0" w:color="auto"/>
            </w:tcBorders>
            <w:shd w:val="clear" w:color="auto" w:fill="auto"/>
            <w:noWrap/>
            <w:vAlign w:val="center"/>
            <w:hideMark/>
          </w:tcPr>
          <w:p w14:paraId="5AD3ED96" w14:textId="77777777" w:rsidR="00027E8B" w:rsidRPr="00E6462D" w:rsidRDefault="00027E8B" w:rsidP="007F349F">
            <w:pPr>
              <w:jc w:val="center"/>
              <w:rPr>
                <w:rFonts w:cs="Arial"/>
                <w:color w:val="000000"/>
                <w:lang w:eastAsia="en-AU"/>
              </w:rPr>
            </w:pPr>
            <w:r w:rsidRPr="00E6462D">
              <w:rPr>
                <w:rFonts w:cs="Arial"/>
                <w:color w:val="000000"/>
                <w:lang w:eastAsia="en-AU"/>
              </w:rPr>
              <w:t>30</w:t>
            </w:r>
          </w:p>
        </w:tc>
      </w:tr>
      <w:tr w:rsidR="00027E8B" w:rsidRPr="00027E8B" w14:paraId="47A60226" w14:textId="77777777" w:rsidTr="007F349F">
        <w:trPr>
          <w:trHeight w:val="34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51EFC315" w14:textId="77777777" w:rsidR="00027E8B" w:rsidRPr="00E6462D" w:rsidRDefault="00027E8B" w:rsidP="007F349F">
            <w:pPr>
              <w:rPr>
                <w:rFonts w:cs="Arial"/>
                <w:b/>
                <w:bCs/>
                <w:lang w:eastAsia="en-AU"/>
              </w:rPr>
            </w:pPr>
            <w:r w:rsidRPr="00E6462D">
              <w:rPr>
                <w:rFonts w:cs="Arial"/>
                <w:b/>
                <w:bCs/>
                <w:lang w:eastAsia="en-AU"/>
              </w:rPr>
              <w:t>Electives</w:t>
            </w:r>
          </w:p>
        </w:tc>
        <w:tc>
          <w:tcPr>
            <w:tcW w:w="6080" w:type="dxa"/>
            <w:tcBorders>
              <w:top w:val="nil"/>
              <w:left w:val="nil"/>
              <w:bottom w:val="single" w:sz="4" w:space="0" w:color="auto"/>
              <w:right w:val="single" w:sz="4" w:space="0" w:color="auto"/>
            </w:tcBorders>
            <w:shd w:val="clear" w:color="auto" w:fill="auto"/>
            <w:vAlign w:val="center"/>
            <w:hideMark/>
          </w:tcPr>
          <w:p w14:paraId="761BCAC7" w14:textId="77777777" w:rsidR="00027E8B" w:rsidRPr="00E6462D" w:rsidRDefault="00027E8B" w:rsidP="007F349F">
            <w:pPr>
              <w:rPr>
                <w:rFonts w:cs="Arial"/>
                <w:color w:val="000000"/>
                <w:lang w:eastAsia="en-AU"/>
              </w:rPr>
            </w:pPr>
            <w:r w:rsidRPr="00E6462D">
              <w:rPr>
                <w:rFonts w:cs="Arial"/>
                <w:color w:val="000000"/>
                <w:lang w:eastAsia="en-AU"/>
              </w:rPr>
              <w:t> </w:t>
            </w:r>
          </w:p>
        </w:tc>
        <w:tc>
          <w:tcPr>
            <w:tcW w:w="1080" w:type="dxa"/>
            <w:tcBorders>
              <w:top w:val="nil"/>
              <w:left w:val="nil"/>
              <w:bottom w:val="single" w:sz="4" w:space="0" w:color="auto"/>
              <w:right w:val="single" w:sz="4" w:space="0" w:color="auto"/>
            </w:tcBorders>
            <w:shd w:val="clear" w:color="auto" w:fill="auto"/>
            <w:noWrap/>
            <w:vAlign w:val="center"/>
            <w:hideMark/>
          </w:tcPr>
          <w:p w14:paraId="233F1F71" w14:textId="77777777" w:rsidR="00027E8B" w:rsidRPr="00E6462D" w:rsidRDefault="00027E8B" w:rsidP="007F349F">
            <w:pPr>
              <w:jc w:val="center"/>
              <w:rPr>
                <w:rFonts w:cs="Arial"/>
                <w:color w:val="000000"/>
                <w:lang w:eastAsia="en-AU"/>
              </w:rPr>
            </w:pPr>
          </w:p>
        </w:tc>
      </w:tr>
      <w:tr w:rsidR="00027E8B" w:rsidRPr="00027E8B" w14:paraId="5E7F61DE" w14:textId="77777777" w:rsidTr="007F349F">
        <w:trPr>
          <w:trHeight w:val="34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46AD4C50" w14:textId="77777777" w:rsidR="00027E8B" w:rsidRPr="00E6462D" w:rsidRDefault="00027E8B" w:rsidP="007F349F">
            <w:pPr>
              <w:rPr>
                <w:rFonts w:cs="Arial"/>
                <w:b/>
                <w:bCs/>
                <w:lang w:eastAsia="en-AU"/>
              </w:rPr>
            </w:pPr>
            <w:r w:rsidRPr="00E6462D">
              <w:rPr>
                <w:rFonts w:cs="Arial"/>
                <w:b/>
                <w:bCs/>
                <w:lang w:eastAsia="en-AU"/>
              </w:rPr>
              <w:t>Group A</w:t>
            </w:r>
          </w:p>
        </w:tc>
        <w:tc>
          <w:tcPr>
            <w:tcW w:w="6080" w:type="dxa"/>
            <w:tcBorders>
              <w:top w:val="nil"/>
              <w:left w:val="nil"/>
              <w:bottom w:val="single" w:sz="4" w:space="0" w:color="auto"/>
              <w:right w:val="single" w:sz="4" w:space="0" w:color="auto"/>
            </w:tcBorders>
            <w:shd w:val="clear" w:color="auto" w:fill="auto"/>
            <w:vAlign w:val="center"/>
            <w:hideMark/>
          </w:tcPr>
          <w:p w14:paraId="0155711B" w14:textId="77777777" w:rsidR="00027E8B" w:rsidRPr="00E6462D" w:rsidRDefault="00027E8B" w:rsidP="007F349F">
            <w:pPr>
              <w:rPr>
                <w:rFonts w:cs="Arial"/>
                <w:color w:val="000000"/>
                <w:lang w:eastAsia="en-AU"/>
              </w:rPr>
            </w:pPr>
            <w:r w:rsidRPr="00E6462D">
              <w:rPr>
                <w:rFonts w:cs="Arial"/>
                <w:color w:val="000000"/>
                <w:lang w:eastAsia="en-AU"/>
              </w:rPr>
              <w:t> </w:t>
            </w:r>
          </w:p>
        </w:tc>
        <w:tc>
          <w:tcPr>
            <w:tcW w:w="1080" w:type="dxa"/>
            <w:tcBorders>
              <w:top w:val="nil"/>
              <w:left w:val="nil"/>
              <w:bottom w:val="single" w:sz="4" w:space="0" w:color="auto"/>
              <w:right w:val="single" w:sz="4" w:space="0" w:color="auto"/>
            </w:tcBorders>
            <w:shd w:val="clear" w:color="auto" w:fill="auto"/>
            <w:noWrap/>
            <w:vAlign w:val="center"/>
            <w:hideMark/>
          </w:tcPr>
          <w:p w14:paraId="45E0DCB2" w14:textId="77777777" w:rsidR="00027E8B" w:rsidRPr="00E6462D" w:rsidRDefault="00027E8B" w:rsidP="007F349F">
            <w:pPr>
              <w:jc w:val="center"/>
              <w:rPr>
                <w:rFonts w:cs="Arial"/>
                <w:color w:val="000000"/>
                <w:lang w:eastAsia="en-AU"/>
              </w:rPr>
            </w:pPr>
          </w:p>
        </w:tc>
      </w:tr>
      <w:tr w:rsidR="00027E8B" w:rsidRPr="00027E8B" w14:paraId="6F33DC31" w14:textId="77777777" w:rsidTr="007F349F">
        <w:trPr>
          <w:trHeight w:val="34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57DA78B5" w14:textId="77777777" w:rsidR="00027E8B" w:rsidRPr="00E6462D" w:rsidRDefault="00027E8B" w:rsidP="007F349F">
            <w:pPr>
              <w:rPr>
                <w:rFonts w:cs="Arial"/>
                <w:color w:val="000000"/>
                <w:lang w:eastAsia="en-AU"/>
              </w:rPr>
            </w:pPr>
            <w:r w:rsidRPr="00E6462D">
              <w:rPr>
                <w:rFonts w:cs="Arial"/>
                <w:color w:val="000000"/>
                <w:lang w:eastAsia="en-AU"/>
              </w:rPr>
              <w:t>CPCCOHS1001A</w:t>
            </w:r>
          </w:p>
        </w:tc>
        <w:tc>
          <w:tcPr>
            <w:tcW w:w="6080" w:type="dxa"/>
            <w:tcBorders>
              <w:top w:val="nil"/>
              <w:left w:val="nil"/>
              <w:bottom w:val="single" w:sz="4" w:space="0" w:color="auto"/>
              <w:right w:val="single" w:sz="4" w:space="0" w:color="auto"/>
            </w:tcBorders>
            <w:shd w:val="clear" w:color="auto" w:fill="auto"/>
            <w:vAlign w:val="center"/>
            <w:hideMark/>
          </w:tcPr>
          <w:p w14:paraId="7355A9A4" w14:textId="77777777" w:rsidR="00027E8B" w:rsidRPr="00E6462D" w:rsidRDefault="00027E8B" w:rsidP="007F349F">
            <w:pPr>
              <w:rPr>
                <w:rFonts w:cs="Arial"/>
                <w:color w:val="000000"/>
                <w:lang w:eastAsia="en-AU"/>
              </w:rPr>
            </w:pPr>
            <w:r w:rsidRPr="00E6462D">
              <w:rPr>
                <w:rFonts w:cs="Arial"/>
                <w:color w:val="000000"/>
                <w:lang w:eastAsia="en-AU"/>
              </w:rPr>
              <w:t>Work safely in the construction industry</w:t>
            </w:r>
          </w:p>
        </w:tc>
        <w:tc>
          <w:tcPr>
            <w:tcW w:w="1080" w:type="dxa"/>
            <w:tcBorders>
              <w:top w:val="nil"/>
              <w:left w:val="nil"/>
              <w:bottom w:val="single" w:sz="4" w:space="0" w:color="auto"/>
              <w:right w:val="single" w:sz="4" w:space="0" w:color="auto"/>
            </w:tcBorders>
            <w:shd w:val="clear" w:color="auto" w:fill="auto"/>
            <w:noWrap/>
            <w:vAlign w:val="center"/>
            <w:hideMark/>
          </w:tcPr>
          <w:p w14:paraId="3859FC61" w14:textId="77777777" w:rsidR="00027E8B" w:rsidRPr="00E6462D" w:rsidRDefault="00027E8B" w:rsidP="007F349F">
            <w:pPr>
              <w:jc w:val="center"/>
              <w:rPr>
                <w:rFonts w:cs="Arial"/>
                <w:color w:val="000000"/>
                <w:lang w:eastAsia="en-AU"/>
              </w:rPr>
            </w:pPr>
            <w:r w:rsidRPr="00E6462D">
              <w:rPr>
                <w:rFonts w:cs="Arial"/>
                <w:color w:val="000000"/>
                <w:lang w:eastAsia="en-AU"/>
              </w:rPr>
              <w:t>6</w:t>
            </w:r>
          </w:p>
        </w:tc>
      </w:tr>
      <w:tr w:rsidR="00027E8B" w:rsidRPr="00027E8B" w14:paraId="1517890B" w14:textId="77777777" w:rsidTr="007F349F">
        <w:trPr>
          <w:trHeight w:val="34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3934487" w14:textId="77777777" w:rsidR="00027E8B" w:rsidRPr="00E6462D" w:rsidRDefault="00027E8B" w:rsidP="007F349F">
            <w:pPr>
              <w:rPr>
                <w:rFonts w:cs="Arial"/>
                <w:color w:val="000000"/>
                <w:lang w:eastAsia="en-AU"/>
              </w:rPr>
            </w:pPr>
            <w:r w:rsidRPr="00E6462D">
              <w:rPr>
                <w:rFonts w:cs="Arial"/>
                <w:color w:val="000000"/>
                <w:lang w:eastAsia="en-AU"/>
              </w:rPr>
              <w:t>HLTAID003</w:t>
            </w:r>
          </w:p>
        </w:tc>
        <w:tc>
          <w:tcPr>
            <w:tcW w:w="6080" w:type="dxa"/>
            <w:tcBorders>
              <w:top w:val="nil"/>
              <w:left w:val="nil"/>
              <w:bottom w:val="single" w:sz="4" w:space="0" w:color="auto"/>
              <w:right w:val="single" w:sz="4" w:space="0" w:color="auto"/>
            </w:tcBorders>
            <w:shd w:val="clear" w:color="auto" w:fill="auto"/>
            <w:vAlign w:val="center"/>
            <w:hideMark/>
          </w:tcPr>
          <w:p w14:paraId="33B8CB22" w14:textId="77777777" w:rsidR="00027E8B" w:rsidRPr="00E6462D" w:rsidRDefault="00027E8B" w:rsidP="007F349F">
            <w:pPr>
              <w:rPr>
                <w:rFonts w:cs="Arial"/>
                <w:color w:val="000000"/>
                <w:lang w:eastAsia="en-AU"/>
              </w:rPr>
            </w:pPr>
            <w:r w:rsidRPr="00E6462D">
              <w:rPr>
                <w:rFonts w:cs="Arial"/>
                <w:color w:val="000000"/>
                <w:lang w:eastAsia="en-AU"/>
              </w:rPr>
              <w:t>Provide first aid</w:t>
            </w:r>
          </w:p>
        </w:tc>
        <w:tc>
          <w:tcPr>
            <w:tcW w:w="1080" w:type="dxa"/>
            <w:tcBorders>
              <w:top w:val="nil"/>
              <w:left w:val="nil"/>
              <w:bottom w:val="single" w:sz="4" w:space="0" w:color="auto"/>
              <w:right w:val="single" w:sz="4" w:space="0" w:color="auto"/>
            </w:tcBorders>
            <w:shd w:val="clear" w:color="auto" w:fill="auto"/>
            <w:noWrap/>
            <w:vAlign w:val="center"/>
            <w:hideMark/>
          </w:tcPr>
          <w:p w14:paraId="535593E5" w14:textId="77777777" w:rsidR="00027E8B" w:rsidRPr="00E6462D" w:rsidRDefault="00027E8B" w:rsidP="007F349F">
            <w:pPr>
              <w:jc w:val="center"/>
              <w:rPr>
                <w:rFonts w:cs="Arial"/>
                <w:color w:val="000000"/>
                <w:lang w:eastAsia="en-AU"/>
              </w:rPr>
            </w:pPr>
            <w:r w:rsidRPr="00E6462D">
              <w:rPr>
                <w:rFonts w:cs="Arial"/>
                <w:color w:val="000000"/>
                <w:lang w:eastAsia="en-AU"/>
              </w:rPr>
              <w:t>18</w:t>
            </w:r>
          </w:p>
        </w:tc>
      </w:tr>
      <w:tr w:rsidR="00027E8B" w:rsidRPr="00027E8B" w14:paraId="3DEECAF3" w14:textId="77777777" w:rsidTr="007F349F">
        <w:trPr>
          <w:trHeight w:val="34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2F11E19" w14:textId="77777777" w:rsidR="00027E8B" w:rsidRPr="00E6462D" w:rsidRDefault="00027E8B" w:rsidP="007F349F">
            <w:pPr>
              <w:rPr>
                <w:rFonts w:cs="Arial"/>
                <w:b/>
                <w:bCs/>
                <w:color w:val="000000"/>
                <w:lang w:eastAsia="en-AU"/>
              </w:rPr>
            </w:pPr>
            <w:r w:rsidRPr="00E6462D">
              <w:rPr>
                <w:rFonts w:cs="Arial"/>
                <w:b/>
                <w:bCs/>
                <w:color w:val="000000"/>
                <w:lang w:eastAsia="en-AU"/>
              </w:rPr>
              <w:t>Group B</w:t>
            </w:r>
          </w:p>
        </w:tc>
        <w:tc>
          <w:tcPr>
            <w:tcW w:w="6080" w:type="dxa"/>
            <w:tcBorders>
              <w:top w:val="nil"/>
              <w:left w:val="nil"/>
              <w:bottom w:val="single" w:sz="4" w:space="0" w:color="auto"/>
              <w:right w:val="single" w:sz="4" w:space="0" w:color="auto"/>
            </w:tcBorders>
            <w:shd w:val="clear" w:color="auto" w:fill="auto"/>
            <w:vAlign w:val="center"/>
            <w:hideMark/>
          </w:tcPr>
          <w:p w14:paraId="371C7A47" w14:textId="77777777" w:rsidR="00027E8B" w:rsidRPr="00E6462D" w:rsidRDefault="00027E8B" w:rsidP="007F349F">
            <w:pPr>
              <w:rPr>
                <w:rFonts w:cs="Arial"/>
                <w:color w:val="000000"/>
                <w:lang w:eastAsia="en-AU"/>
              </w:rPr>
            </w:pPr>
            <w:r w:rsidRPr="00E6462D">
              <w:rPr>
                <w:rFonts w:cs="Arial"/>
                <w:color w:val="000000"/>
                <w:lang w:eastAsia="en-AU"/>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8BBD6C" w14:textId="77777777" w:rsidR="00027E8B" w:rsidRPr="00E6462D" w:rsidRDefault="00027E8B" w:rsidP="007F349F">
            <w:pPr>
              <w:jc w:val="center"/>
              <w:rPr>
                <w:rFonts w:cs="Arial"/>
                <w:color w:val="000000"/>
                <w:lang w:eastAsia="en-AU"/>
              </w:rPr>
            </w:pPr>
          </w:p>
        </w:tc>
      </w:tr>
      <w:tr w:rsidR="00027E8B" w:rsidRPr="00027E8B" w14:paraId="6650A3B7" w14:textId="77777777" w:rsidTr="007F349F">
        <w:trPr>
          <w:trHeight w:val="34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0CECA9A4" w14:textId="77777777" w:rsidR="00027E8B" w:rsidRPr="00E6462D" w:rsidRDefault="00027E8B" w:rsidP="007F349F">
            <w:pPr>
              <w:rPr>
                <w:rFonts w:cs="Arial"/>
                <w:color w:val="000000"/>
                <w:lang w:eastAsia="en-AU"/>
              </w:rPr>
            </w:pPr>
            <w:r w:rsidRPr="00E6462D">
              <w:rPr>
                <w:rFonts w:cs="Arial"/>
                <w:color w:val="000000"/>
                <w:lang w:eastAsia="en-AU"/>
              </w:rPr>
              <w:t>UEGNSG004A</w:t>
            </w:r>
          </w:p>
        </w:tc>
        <w:tc>
          <w:tcPr>
            <w:tcW w:w="6080" w:type="dxa"/>
            <w:tcBorders>
              <w:top w:val="nil"/>
              <w:left w:val="nil"/>
              <w:bottom w:val="single" w:sz="4" w:space="0" w:color="auto"/>
              <w:right w:val="single" w:sz="4" w:space="0" w:color="auto"/>
            </w:tcBorders>
            <w:shd w:val="clear" w:color="auto" w:fill="auto"/>
            <w:vAlign w:val="center"/>
            <w:hideMark/>
          </w:tcPr>
          <w:p w14:paraId="6E34B87D" w14:textId="77777777" w:rsidR="00027E8B" w:rsidRPr="00E6462D" w:rsidRDefault="00027E8B" w:rsidP="007F349F">
            <w:pPr>
              <w:rPr>
                <w:rFonts w:cs="Arial"/>
                <w:color w:val="000000"/>
                <w:lang w:eastAsia="en-AU"/>
              </w:rPr>
            </w:pPr>
            <w:r w:rsidRPr="00E6462D">
              <w:rPr>
                <w:rFonts w:cs="Arial"/>
                <w:color w:val="000000"/>
                <w:lang w:eastAsia="en-AU"/>
              </w:rPr>
              <w:t>Locate, prove and protect utility assets</w:t>
            </w:r>
          </w:p>
        </w:tc>
        <w:tc>
          <w:tcPr>
            <w:tcW w:w="1080" w:type="dxa"/>
            <w:tcBorders>
              <w:top w:val="nil"/>
              <w:left w:val="nil"/>
              <w:bottom w:val="single" w:sz="4" w:space="0" w:color="auto"/>
              <w:right w:val="single" w:sz="4" w:space="0" w:color="auto"/>
            </w:tcBorders>
            <w:shd w:val="clear" w:color="auto" w:fill="auto"/>
            <w:noWrap/>
            <w:vAlign w:val="center"/>
            <w:hideMark/>
          </w:tcPr>
          <w:p w14:paraId="77969149" w14:textId="77777777" w:rsidR="00027E8B" w:rsidRPr="00E6462D" w:rsidRDefault="00027E8B" w:rsidP="007F349F">
            <w:pPr>
              <w:jc w:val="center"/>
              <w:rPr>
                <w:rFonts w:cs="Arial"/>
                <w:color w:val="000000"/>
                <w:lang w:eastAsia="en-AU"/>
              </w:rPr>
            </w:pPr>
            <w:r w:rsidRPr="00E6462D">
              <w:rPr>
                <w:rFonts w:cs="Arial"/>
                <w:color w:val="000000"/>
                <w:lang w:eastAsia="en-AU"/>
              </w:rPr>
              <w:t>60</w:t>
            </w:r>
          </w:p>
        </w:tc>
      </w:tr>
      <w:tr w:rsidR="00027E8B" w:rsidRPr="00027E8B" w14:paraId="18CA1F88" w14:textId="77777777" w:rsidTr="007F349F">
        <w:trPr>
          <w:trHeight w:val="34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EA5899C" w14:textId="77777777" w:rsidR="00027E8B" w:rsidRPr="00E6462D" w:rsidRDefault="00027E8B" w:rsidP="007F349F">
            <w:pPr>
              <w:rPr>
                <w:rFonts w:cs="Arial"/>
                <w:color w:val="000000"/>
                <w:lang w:eastAsia="en-AU"/>
              </w:rPr>
            </w:pPr>
            <w:r w:rsidRPr="00E6462D">
              <w:rPr>
                <w:rFonts w:cs="Arial"/>
                <w:color w:val="000000"/>
                <w:lang w:eastAsia="en-AU"/>
              </w:rPr>
              <w:t>UEGNSG006A</w:t>
            </w:r>
          </w:p>
        </w:tc>
        <w:tc>
          <w:tcPr>
            <w:tcW w:w="6080" w:type="dxa"/>
            <w:tcBorders>
              <w:top w:val="nil"/>
              <w:left w:val="nil"/>
              <w:bottom w:val="single" w:sz="4" w:space="0" w:color="auto"/>
              <w:right w:val="single" w:sz="4" w:space="0" w:color="auto"/>
            </w:tcBorders>
            <w:shd w:val="clear" w:color="auto" w:fill="auto"/>
            <w:vAlign w:val="center"/>
            <w:hideMark/>
          </w:tcPr>
          <w:p w14:paraId="6F9CEF40" w14:textId="77777777" w:rsidR="00027E8B" w:rsidRPr="00E6462D" w:rsidRDefault="00027E8B" w:rsidP="007F349F">
            <w:pPr>
              <w:rPr>
                <w:rFonts w:cs="Arial"/>
                <w:color w:val="000000"/>
                <w:lang w:eastAsia="en-AU"/>
              </w:rPr>
            </w:pPr>
            <w:r w:rsidRPr="00E6462D">
              <w:rPr>
                <w:rFonts w:cs="Arial"/>
                <w:color w:val="000000"/>
                <w:lang w:eastAsia="en-AU"/>
              </w:rPr>
              <w:t>Use a portable gas detector to locate escape</w:t>
            </w:r>
          </w:p>
        </w:tc>
        <w:tc>
          <w:tcPr>
            <w:tcW w:w="1080" w:type="dxa"/>
            <w:tcBorders>
              <w:top w:val="nil"/>
              <w:left w:val="nil"/>
              <w:bottom w:val="single" w:sz="4" w:space="0" w:color="auto"/>
              <w:right w:val="single" w:sz="4" w:space="0" w:color="auto"/>
            </w:tcBorders>
            <w:shd w:val="clear" w:color="auto" w:fill="auto"/>
            <w:noWrap/>
            <w:vAlign w:val="center"/>
            <w:hideMark/>
          </w:tcPr>
          <w:p w14:paraId="72935253" w14:textId="77777777" w:rsidR="00027E8B" w:rsidRPr="00E6462D" w:rsidRDefault="00027E8B" w:rsidP="007F349F">
            <w:pPr>
              <w:jc w:val="center"/>
              <w:rPr>
                <w:rFonts w:cs="Arial"/>
                <w:color w:val="000000"/>
                <w:lang w:eastAsia="en-AU"/>
              </w:rPr>
            </w:pPr>
            <w:r w:rsidRPr="00E6462D">
              <w:rPr>
                <w:rFonts w:cs="Arial"/>
                <w:color w:val="000000"/>
                <w:lang w:eastAsia="en-AU"/>
              </w:rPr>
              <w:t>40</w:t>
            </w:r>
          </w:p>
        </w:tc>
      </w:tr>
      <w:tr w:rsidR="00027E8B" w:rsidRPr="00027E8B" w14:paraId="7A27B217" w14:textId="77777777" w:rsidTr="007F349F">
        <w:trPr>
          <w:trHeight w:val="34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D28751B" w14:textId="77777777" w:rsidR="00027E8B" w:rsidRPr="00E6462D" w:rsidRDefault="00027E8B" w:rsidP="007F349F">
            <w:pPr>
              <w:rPr>
                <w:rFonts w:cs="Arial"/>
                <w:color w:val="000000"/>
                <w:lang w:eastAsia="en-AU"/>
              </w:rPr>
            </w:pPr>
            <w:r w:rsidRPr="00E6462D">
              <w:rPr>
                <w:rFonts w:cs="Arial"/>
                <w:color w:val="000000"/>
                <w:lang w:eastAsia="en-AU"/>
              </w:rPr>
              <w:t>UEGNSG134A</w:t>
            </w:r>
          </w:p>
        </w:tc>
        <w:tc>
          <w:tcPr>
            <w:tcW w:w="6080" w:type="dxa"/>
            <w:tcBorders>
              <w:top w:val="nil"/>
              <w:left w:val="nil"/>
              <w:bottom w:val="single" w:sz="4" w:space="0" w:color="auto"/>
              <w:right w:val="single" w:sz="4" w:space="0" w:color="auto"/>
            </w:tcBorders>
            <w:shd w:val="clear" w:color="auto" w:fill="auto"/>
            <w:vAlign w:val="center"/>
            <w:hideMark/>
          </w:tcPr>
          <w:p w14:paraId="34215856" w14:textId="77777777" w:rsidR="00027E8B" w:rsidRPr="00E6462D" w:rsidRDefault="00027E8B" w:rsidP="007F349F">
            <w:pPr>
              <w:rPr>
                <w:rFonts w:cs="Arial"/>
                <w:color w:val="000000"/>
                <w:lang w:eastAsia="en-AU"/>
              </w:rPr>
            </w:pPr>
            <w:r w:rsidRPr="00E6462D">
              <w:rPr>
                <w:rFonts w:cs="Arial"/>
                <w:color w:val="000000"/>
                <w:lang w:eastAsia="en-AU"/>
              </w:rPr>
              <w:t>Establish a utilities infrastructure work site</w:t>
            </w:r>
          </w:p>
        </w:tc>
        <w:tc>
          <w:tcPr>
            <w:tcW w:w="1080" w:type="dxa"/>
            <w:tcBorders>
              <w:top w:val="nil"/>
              <w:left w:val="nil"/>
              <w:bottom w:val="single" w:sz="4" w:space="0" w:color="auto"/>
              <w:right w:val="single" w:sz="4" w:space="0" w:color="auto"/>
            </w:tcBorders>
            <w:shd w:val="clear" w:color="auto" w:fill="auto"/>
            <w:noWrap/>
            <w:vAlign w:val="center"/>
            <w:hideMark/>
          </w:tcPr>
          <w:p w14:paraId="7E46B8AD" w14:textId="77777777" w:rsidR="00027E8B" w:rsidRPr="00E6462D" w:rsidRDefault="00027E8B" w:rsidP="007F349F">
            <w:pPr>
              <w:jc w:val="center"/>
              <w:rPr>
                <w:rFonts w:cs="Arial"/>
                <w:color w:val="000000"/>
                <w:lang w:eastAsia="en-AU"/>
              </w:rPr>
            </w:pPr>
            <w:r w:rsidRPr="00E6462D">
              <w:rPr>
                <w:rFonts w:cs="Arial"/>
                <w:color w:val="000000"/>
                <w:lang w:eastAsia="en-AU"/>
              </w:rPr>
              <w:t>60</w:t>
            </w:r>
          </w:p>
        </w:tc>
      </w:tr>
      <w:tr w:rsidR="00027E8B" w:rsidRPr="00027E8B" w14:paraId="1C85FAD9" w14:textId="77777777" w:rsidTr="007F349F">
        <w:trPr>
          <w:trHeight w:val="340"/>
        </w:trPr>
        <w:tc>
          <w:tcPr>
            <w:tcW w:w="2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E8161D" w14:textId="77777777" w:rsidR="00027E8B" w:rsidRPr="00E6462D" w:rsidRDefault="00027E8B" w:rsidP="007F349F">
            <w:pPr>
              <w:rPr>
                <w:rFonts w:cs="Arial"/>
                <w:b/>
                <w:bCs/>
                <w:lang w:eastAsia="en-AU"/>
              </w:rPr>
            </w:pPr>
            <w:r w:rsidRPr="00E6462D">
              <w:rPr>
                <w:rFonts w:cs="Arial"/>
                <w:b/>
                <w:bCs/>
                <w:lang w:eastAsia="en-AU"/>
              </w:rPr>
              <w:t>Group C</w:t>
            </w:r>
          </w:p>
        </w:tc>
        <w:tc>
          <w:tcPr>
            <w:tcW w:w="6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536D1" w14:textId="77777777" w:rsidR="00027E8B" w:rsidRPr="00E6462D" w:rsidRDefault="00027E8B" w:rsidP="007F349F">
            <w:pPr>
              <w:rPr>
                <w:rFonts w:cs="Arial"/>
                <w:color w:val="000000"/>
                <w:lang w:eastAsia="en-AU"/>
              </w:rPr>
            </w:pPr>
            <w:r w:rsidRPr="00E6462D">
              <w:rPr>
                <w:rFonts w:cs="Arial"/>
                <w:color w:val="000000"/>
                <w:lang w:eastAsia="en-AU"/>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E34D96E" w14:textId="77777777" w:rsidR="00027E8B" w:rsidRPr="00E6462D" w:rsidRDefault="00027E8B" w:rsidP="007F349F">
            <w:pPr>
              <w:jc w:val="center"/>
              <w:rPr>
                <w:rFonts w:cs="Arial"/>
                <w:color w:val="000000"/>
                <w:lang w:eastAsia="en-AU"/>
              </w:rPr>
            </w:pPr>
          </w:p>
        </w:tc>
      </w:tr>
      <w:tr w:rsidR="00027E8B" w:rsidRPr="00027E8B" w14:paraId="4B1B4EE7" w14:textId="77777777" w:rsidTr="007F349F">
        <w:trPr>
          <w:trHeight w:val="34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51EE9" w14:textId="77777777" w:rsidR="00027E8B" w:rsidRPr="00E6462D" w:rsidRDefault="00027E8B" w:rsidP="007F349F">
            <w:pPr>
              <w:rPr>
                <w:rFonts w:cs="Arial"/>
                <w:color w:val="000000"/>
                <w:lang w:eastAsia="en-AU"/>
              </w:rPr>
            </w:pPr>
            <w:r w:rsidRPr="00E6462D">
              <w:rPr>
                <w:rFonts w:cs="Arial"/>
                <w:color w:val="000000"/>
                <w:lang w:eastAsia="en-AU"/>
              </w:rPr>
              <w:t>UEENEEM076A</w:t>
            </w:r>
          </w:p>
        </w:tc>
        <w:tc>
          <w:tcPr>
            <w:tcW w:w="6080" w:type="dxa"/>
            <w:tcBorders>
              <w:top w:val="single" w:sz="4" w:space="0" w:color="auto"/>
              <w:left w:val="nil"/>
              <w:bottom w:val="single" w:sz="4" w:space="0" w:color="auto"/>
              <w:right w:val="single" w:sz="4" w:space="0" w:color="auto"/>
            </w:tcBorders>
            <w:shd w:val="clear" w:color="auto" w:fill="auto"/>
            <w:vAlign w:val="center"/>
            <w:hideMark/>
          </w:tcPr>
          <w:p w14:paraId="08AFC6CF" w14:textId="77777777" w:rsidR="00027E8B" w:rsidRPr="00E6462D" w:rsidRDefault="00027E8B" w:rsidP="007F349F">
            <w:pPr>
              <w:rPr>
                <w:rFonts w:cs="Arial"/>
                <w:color w:val="000000"/>
                <w:lang w:eastAsia="en-AU"/>
              </w:rPr>
            </w:pPr>
            <w:r w:rsidRPr="00E6462D">
              <w:rPr>
                <w:rFonts w:cs="Arial"/>
                <w:color w:val="000000"/>
                <w:lang w:eastAsia="en-AU"/>
              </w:rPr>
              <w:t>Use and maintain the integrity of a portable gas detection device</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A6AB7D5" w14:textId="77777777" w:rsidR="00027E8B" w:rsidRPr="00E6462D" w:rsidRDefault="00027E8B" w:rsidP="007F349F">
            <w:pPr>
              <w:jc w:val="center"/>
              <w:rPr>
                <w:rFonts w:cs="Arial"/>
                <w:color w:val="000000"/>
                <w:lang w:eastAsia="en-AU"/>
              </w:rPr>
            </w:pPr>
            <w:r w:rsidRPr="00E6462D">
              <w:rPr>
                <w:rFonts w:cs="Arial"/>
                <w:color w:val="000000"/>
                <w:lang w:eastAsia="en-AU"/>
              </w:rPr>
              <w:t>20</w:t>
            </w:r>
          </w:p>
        </w:tc>
      </w:tr>
      <w:tr w:rsidR="00027E8B" w:rsidRPr="00027E8B" w14:paraId="5E92089C" w14:textId="77777777" w:rsidTr="007F349F">
        <w:trPr>
          <w:trHeight w:val="34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71AEDCAA" w14:textId="77777777" w:rsidR="00027E8B" w:rsidRPr="00E6462D" w:rsidRDefault="00027E8B" w:rsidP="007F349F">
            <w:pPr>
              <w:rPr>
                <w:rFonts w:cs="Arial"/>
                <w:color w:val="000000"/>
                <w:lang w:eastAsia="en-AU"/>
              </w:rPr>
            </w:pPr>
            <w:r w:rsidRPr="00E6462D">
              <w:rPr>
                <w:rFonts w:cs="Arial"/>
                <w:color w:val="000000"/>
                <w:lang w:eastAsia="en-AU"/>
              </w:rPr>
              <w:t>UEGNSG212B</w:t>
            </w:r>
          </w:p>
        </w:tc>
        <w:tc>
          <w:tcPr>
            <w:tcW w:w="6080" w:type="dxa"/>
            <w:tcBorders>
              <w:top w:val="nil"/>
              <w:left w:val="nil"/>
              <w:bottom w:val="single" w:sz="4" w:space="0" w:color="auto"/>
              <w:right w:val="single" w:sz="4" w:space="0" w:color="auto"/>
            </w:tcBorders>
            <w:shd w:val="clear" w:color="auto" w:fill="auto"/>
            <w:vAlign w:val="center"/>
            <w:hideMark/>
          </w:tcPr>
          <w:p w14:paraId="5C546369" w14:textId="77777777" w:rsidR="00027E8B" w:rsidRPr="00E6462D" w:rsidRDefault="00027E8B" w:rsidP="007F349F">
            <w:pPr>
              <w:rPr>
                <w:rFonts w:cs="Arial"/>
                <w:color w:val="000000"/>
                <w:lang w:eastAsia="en-AU"/>
              </w:rPr>
            </w:pPr>
            <w:r w:rsidRPr="00E6462D">
              <w:rPr>
                <w:rFonts w:cs="Arial"/>
                <w:color w:val="000000"/>
                <w:lang w:eastAsia="en-AU"/>
              </w:rPr>
              <w:t>Construct, lay and connect gas distribution service pipelines to a plastic mains</w:t>
            </w:r>
          </w:p>
        </w:tc>
        <w:tc>
          <w:tcPr>
            <w:tcW w:w="1080" w:type="dxa"/>
            <w:tcBorders>
              <w:top w:val="nil"/>
              <w:left w:val="nil"/>
              <w:bottom w:val="single" w:sz="4" w:space="0" w:color="auto"/>
              <w:right w:val="single" w:sz="4" w:space="0" w:color="auto"/>
            </w:tcBorders>
            <w:shd w:val="clear" w:color="auto" w:fill="auto"/>
            <w:noWrap/>
            <w:vAlign w:val="center"/>
            <w:hideMark/>
          </w:tcPr>
          <w:p w14:paraId="2C76A483" w14:textId="77777777" w:rsidR="00027E8B" w:rsidRPr="00E6462D" w:rsidRDefault="00027E8B" w:rsidP="007F349F">
            <w:pPr>
              <w:jc w:val="center"/>
              <w:rPr>
                <w:rFonts w:cs="Arial"/>
                <w:color w:val="000000"/>
                <w:lang w:eastAsia="en-AU"/>
              </w:rPr>
            </w:pPr>
            <w:r w:rsidRPr="00E6462D">
              <w:rPr>
                <w:rFonts w:cs="Arial"/>
                <w:color w:val="000000"/>
                <w:lang w:eastAsia="en-AU"/>
              </w:rPr>
              <w:t>40</w:t>
            </w:r>
          </w:p>
        </w:tc>
      </w:tr>
      <w:tr w:rsidR="00027E8B" w:rsidRPr="00027E8B" w14:paraId="335B9AED" w14:textId="77777777" w:rsidTr="007F349F">
        <w:trPr>
          <w:trHeight w:val="34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23612C67" w14:textId="77777777" w:rsidR="00027E8B" w:rsidRPr="00E6462D" w:rsidRDefault="00027E8B" w:rsidP="007F349F">
            <w:pPr>
              <w:rPr>
                <w:rFonts w:cs="Arial"/>
                <w:color w:val="000000"/>
                <w:lang w:eastAsia="en-AU"/>
              </w:rPr>
            </w:pPr>
            <w:r w:rsidRPr="00E6462D">
              <w:rPr>
                <w:rFonts w:cs="Arial"/>
                <w:color w:val="000000"/>
                <w:lang w:eastAsia="en-AU"/>
              </w:rPr>
              <w:t>UEGNSG213B</w:t>
            </w:r>
          </w:p>
        </w:tc>
        <w:tc>
          <w:tcPr>
            <w:tcW w:w="6080" w:type="dxa"/>
            <w:tcBorders>
              <w:top w:val="nil"/>
              <w:left w:val="nil"/>
              <w:bottom w:val="single" w:sz="4" w:space="0" w:color="auto"/>
              <w:right w:val="single" w:sz="4" w:space="0" w:color="auto"/>
            </w:tcBorders>
            <w:shd w:val="clear" w:color="auto" w:fill="auto"/>
            <w:vAlign w:val="center"/>
            <w:hideMark/>
          </w:tcPr>
          <w:p w14:paraId="61F13C30" w14:textId="77777777" w:rsidR="00027E8B" w:rsidRPr="00E6462D" w:rsidRDefault="00027E8B" w:rsidP="007F349F">
            <w:pPr>
              <w:rPr>
                <w:rFonts w:cs="Arial"/>
                <w:color w:val="000000"/>
                <w:lang w:eastAsia="en-AU"/>
              </w:rPr>
            </w:pPr>
            <w:r w:rsidRPr="00E6462D">
              <w:rPr>
                <w:rFonts w:cs="Arial"/>
                <w:color w:val="000000"/>
                <w:lang w:eastAsia="en-AU"/>
              </w:rPr>
              <w:t>Construct, lay and connect a gas distribution service to a steel main</w:t>
            </w:r>
          </w:p>
        </w:tc>
        <w:tc>
          <w:tcPr>
            <w:tcW w:w="1080" w:type="dxa"/>
            <w:tcBorders>
              <w:top w:val="nil"/>
              <w:left w:val="nil"/>
              <w:bottom w:val="single" w:sz="4" w:space="0" w:color="auto"/>
              <w:right w:val="single" w:sz="4" w:space="0" w:color="auto"/>
            </w:tcBorders>
            <w:shd w:val="clear" w:color="auto" w:fill="auto"/>
            <w:noWrap/>
            <w:vAlign w:val="center"/>
            <w:hideMark/>
          </w:tcPr>
          <w:p w14:paraId="7E9EF64B" w14:textId="77777777" w:rsidR="00027E8B" w:rsidRPr="00E6462D" w:rsidRDefault="00027E8B" w:rsidP="007F349F">
            <w:pPr>
              <w:jc w:val="center"/>
              <w:rPr>
                <w:rFonts w:cs="Arial"/>
                <w:color w:val="000000"/>
                <w:lang w:eastAsia="en-AU"/>
              </w:rPr>
            </w:pPr>
            <w:r w:rsidRPr="00E6462D">
              <w:rPr>
                <w:rFonts w:cs="Arial"/>
                <w:color w:val="000000"/>
                <w:lang w:eastAsia="en-AU"/>
              </w:rPr>
              <w:t>40</w:t>
            </w:r>
          </w:p>
        </w:tc>
      </w:tr>
      <w:tr w:rsidR="00027E8B" w:rsidRPr="00027E8B" w14:paraId="2B239901" w14:textId="77777777" w:rsidTr="007F349F">
        <w:trPr>
          <w:trHeight w:val="34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5C533D5A" w14:textId="77777777" w:rsidR="00027E8B" w:rsidRPr="00E6462D" w:rsidRDefault="00027E8B" w:rsidP="007F349F">
            <w:pPr>
              <w:rPr>
                <w:rFonts w:cs="Arial"/>
                <w:color w:val="000000"/>
                <w:lang w:eastAsia="en-AU"/>
              </w:rPr>
            </w:pPr>
            <w:r w:rsidRPr="00E6462D">
              <w:rPr>
                <w:rFonts w:cs="Arial"/>
                <w:color w:val="000000"/>
                <w:lang w:eastAsia="en-AU"/>
              </w:rPr>
              <w:t>UEGNSG216A</w:t>
            </w:r>
          </w:p>
        </w:tc>
        <w:tc>
          <w:tcPr>
            <w:tcW w:w="6080" w:type="dxa"/>
            <w:tcBorders>
              <w:top w:val="nil"/>
              <w:left w:val="nil"/>
              <w:bottom w:val="single" w:sz="4" w:space="0" w:color="auto"/>
              <w:right w:val="single" w:sz="4" w:space="0" w:color="auto"/>
            </w:tcBorders>
            <w:shd w:val="clear" w:color="auto" w:fill="auto"/>
            <w:vAlign w:val="center"/>
            <w:hideMark/>
          </w:tcPr>
          <w:p w14:paraId="00659BF0" w14:textId="77777777" w:rsidR="00027E8B" w:rsidRPr="00E6462D" w:rsidRDefault="00027E8B" w:rsidP="007F349F">
            <w:pPr>
              <w:rPr>
                <w:rFonts w:cs="Arial"/>
                <w:color w:val="000000"/>
                <w:lang w:eastAsia="en-AU"/>
              </w:rPr>
            </w:pPr>
            <w:r w:rsidRPr="00E6462D">
              <w:rPr>
                <w:rFonts w:cs="Arial"/>
                <w:color w:val="000000"/>
                <w:lang w:eastAsia="en-AU"/>
              </w:rPr>
              <w:t>Commission or decommission gas distribution pipelines</w:t>
            </w:r>
          </w:p>
        </w:tc>
        <w:tc>
          <w:tcPr>
            <w:tcW w:w="1080" w:type="dxa"/>
            <w:tcBorders>
              <w:top w:val="nil"/>
              <w:left w:val="nil"/>
              <w:bottom w:val="single" w:sz="4" w:space="0" w:color="auto"/>
              <w:right w:val="single" w:sz="4" w:space="0" w:color="auto"/>
            </w:tcBorders>
            <w:shd w:val="clear" w:color="auto" w:fill="auto"/>
            <w:noWrap/>
            <w:vAlign w:val="center"/>
            <w:hideMark/>
          </w:tcPr>
          <w:p w14:paraId="551BEB6D" w14:textId="77777777" w:rsidR="00027E8B" w:rsidRPr="00E6462D" w:rsidRDefault="00027E8B" w:rsidP="007F349F">
            <w:pPr>
              <w:jc w:val="center"/>
              <w:rPr>
                <w:rFonts w:cs="Arial"/>
                <w:color w:val="000000"/>
                <w:lang w:eastAsia="en-AU"/>
              </w:rPr>
            </w:pPr>
            <w:r w:rsidRPr="00E6462D">
              <w:rPr>
                <w:rFonts w:cs="Arial"/>
                <w:color w:val="000000"/>
                <w:lang w:eastAsia="en-AU"/>
              </w:rPr>
              <w:t>100</w:t>
            </w:r>
          </w:p>
        </w:tc>
      </w:tr>
      <w:tr w:rsidR="00027E8B" w:rsidRPr="00027E8B" w14:paraId="4C7D6E18" w14:textId="77777777" w:rsidTr="007F349F">
        <w:trPr>
          <w:trHeight w:val="34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0FB18C84" w14:textId="77777777" w:rsidR="00027E8B" w:rsidRPr="00E6462D" w:rsidRDefault="00027E8B" w:rsidP="007F349F">
            <w:pPr>
              <w:rPr>
                <w:rFonts w:cs="Arial"/>
                <w:color w:val="000000"/>
                <w:lang w:eastAsia="en-AU"/>
              </w:rPr>
            </w:pPr>
            <w:r w:rsidRPr="00E6462D">
              <w:rPr>
                <w:rFonts w:cs="Arial"/>
                <w:color w:val="000000"/>
                <w:lang w:eastAsia="en-AU"/>
              </w:rPr>
              <w:t>UEGNSG222A</w:t>
            </w:r>
          </w:p>
        </w:tc>
        <w:tc>
          <w:tcPr>
            <w:tcW w:w="6080" w:type="dxa"/>
            <w:tcBorders>
              <w:top w:val="nil"/>
              <w:left w:val="nil"/>
              <w:bottom w:val="single" w:sz="4" w:space="0" w:color="auto"/>
              <w:right w:val="single" w:sz="4" w:space="0" w:color="auto"/>
            </w:tcBorders>
            <w:shd w:val="clear" w:color="auto" w:fill="auto"/>
            <w:vAlign w:val="center"/>
            <w:hideMark/>
          </w:tcPr>
          <w:p w14:paraId="29684C91" w14:textId="77777777" w:rsidR="00027E8B" w:rsidRPr="00E6462D" w:rsidRDefault="00027E8B" w:rsidP="007F349F">
            <w:pPr>
              <w:rPr>
                <w:rFonts w:cs="Arial"/>
                <w:color w:val="000000"/>
                <w:lang w:eastAsia="en-AU"/>
              </w:rPr>
            </w:pPr>
            <w:r w:rsidRPr="00E6462D">
              <w:rPr>
                <w:rFonts w:cs="Arial"/>
                <w:color w:val="000000"/>
                <w:lang w:eastAsia="en-AU"/>
              </w:rPr>
              <w:t>Construct and lay nylon or PVC gas distribution mains</w:t>
            </w:r>
          </w:p>
        </w:tc>
        <w:tc>
          <w:tcPr>
            <w:tcW w:w="1080" w:type="dxa"/>
            <w:tcBorders>
              <w:top w:val="nil"/>
              <w:left w:val="nil"/>
              <w:bottom w:val="single" w:sz="4" w:space="0" w:color="auto"/>
              <w:right w:val="single" w:sz="4" w:space="0" w:color="auto"/>
            </w:tcBorders>
            <w:shd w:val="clear" w:color="auto" w:fill="auto"/>
            <w:noWrap/>
            <w:vAlign w:val="center"/>
            <w:hideMark/>
          </w:tcPr>
          <w:p w14:paraId="214E1B63" w14:textId="77777777" w:rsidR="00027E8B" w:rsidRPr="00E6462D" w:rsidRDefault="00027E8B" w:rsidP="007F349F">
            <w:pPr>
              <w:jc w:val="center"/>
              <w:rPr>
                <w:rFonts w:cs="Arial"/>
                <w:color w:val="000000"/>
                <w:lang w:eastAsia="en-AU"/>
              </w:rPr>
            </w:pPr>
            <w:r w:rsidRPr="00E6462D">
              <w:rPr>
                <w:rFonts w:cs="Arial"/>
                <w:color w:val="000000"/>
                <w:lang w:eastAsia="en-AU"/>
              </w:rPr>
              <w:t>60</w:t>
            </w:r>
          </w:p>
        </w:tc>
      </w:tr>
      <w:tr w:rsidR="00027E8B" w:rsidRPr="00027E8B" w14:paraId="5B723298" w14:textId="77777777" w:rsidTr="007F349F">
        <w:trPr>
          <w:trHeight w:val="34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02F5735A" w14:textId="77777777" w:rsidR="00027E8B" w:rsidRPr="00E6462D" w:rsidRDefault="00027E8B" w:rsidP="007F349F">
            <w:pPr>
              <w:rPr>
                <w:rFonts w:cs="Arial"/>
                <w:color w:val="000000"/>
                <w:lang w:eastAsia="en-AU"/>
              </w:rPr>
            </w:pPr>
            <w:r w:rsidRPr="00E6462D">
              <w:rPr>
                <w:rFonts w:cs="Arial"/>
                <w:color w:val="000000"/>
                <w:lang w:eastAsia="en-AU"/>
              </w:rPr>
              <w:t>UEGNSG223A</w:t>
            </w:r>
          </w:p>
        </w:tc>
        <w:tc>
          <w:tcPr>
            <w:tcW w:w="6080" w:type="dxa"/>
            <w:tcBorders>
              <w:top w:val="nil"/>
              <w:left w:val="nil"/>
              <w:bottom w:val="single" w:sz="4" w:space="0" w:color="auto"/>
              <w:right w:val="single" w:sz="4" w:space="0" w:color="auto"/>
            </w:tcBorders>
            <w:shd w:val="clear" w:color="auto" w:fill="auto"/>
            <w:vAlign w:val="center"/>
            <w:hideMark/>
          </w:tcPr>
          <w:p w14:paraId="1D56F500" w14:textId="77777777" w:rsidR="00027E8B" w:rsidRPr="00E6462D" w:rsidRDefault="00027E8B" w:rsidP="007F349F">
            <w:pPr>
              <w:rPr>
                <w:rFonts w:cs="Arial"/>
                <w:color w:val="000000"/>
                <w:lang w:eastAsia="en-AU"/>
              </w:rPr>
            </w:pPr>
            <w:r w:rsidRPr="00E6462D">
              <w:rPr>
                <w:rFonts w:cs="Arial"/>
                <w:color w:val="000000"/>
                <w:lang w:eastAsia="en-AU"/>
              </w:rPr>
              <w:t>Construct and lay steel gas distribution mains</w:t>
            </w:r>
          </w:p>
        </w:tc>
        <w:tc>
          <w:tcPr>
            <w:tcW w:w="1080" w:type="dxa"/>
            <w:tcBorders>
              <w:top w:val="nil"/>
              <w:left w:val="nil"/>
              <w:bottom w:val="single" w:sz="4" w:space="0" w:color="auto"/>
              <w:right w:val="single" w:sz="4" w:space="0" w:color="auto"/>
            </w:tcBorders>
            <w:shd w:val="clear" w:color="auto" w:fill="auto"/>
            <w:noWrap/>
            <w:vAlign w:val="center"/>
            <w:hideMark/>
          </w:tcPr>
          <w:p w14:paraId="2C01C869" w14:textId="77777777" w:rsidR="00027E8B" w:rsidRPr="00E6462D" w:rsidRDefault="00027E8B" w:rsidP="007F349F">
            <w:pPr>
              <w:jc w:val="center"/>
              <w:rPr>
                <w:rFonts w:cs="Arial"/>
                <w:color w:val="000000"/>
                <w:lang w:eastAsia="en-AU"/>
              </w:rPr>
            </w:pPr>
            <w:r w:rsidRPr="00E6462D">
              <w:rPr>
                <w:rFonts w:cs="Arial"/>
                <w:color w:val="000000"/>
                <w:lang w:eastAsia="en-AU"/>
              </w:rPr>
              <w:t>60</w:t>
            </w:r>
          </w:p>
        </w:tc>
      </w:tr>
      <w:tr w:rsidR="00027E8B" w:rsidRPr="00027E8B" w14:paraId="2D896D59" w14:textId="77777777" w:rsidTr="007F349F">
        <w:trPr>
          <w:trHeight w:val="34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70BD1E0" w14:textId="77777777" w:rsidR="00027E8B" w:rsidRPr="00E6462D" w:rsidRDefault="00027E8B" w:rsidP="007F349F">
            <w:pPr>
              <w:rPr>
                <w:rFonts w:cs="Arial"/>
                <w:color w:val="000000"/>
                <w:lang w:eastAsia="en-AU"/>
              </w:rPr>
            </w:pPr>
            <w:r w:rsidRPr="00E6462D">
              <w:rPr>
                <w:rFonts w:cs="Arial"/>
                <w:color w:val="000000"/>
                <w:lang w:eastAsia="en-AU"/>
              </w:rPr>
              <w:t>UEGNSG225A</w:t>
            </w:r>
          </w:p>
        </w:tc>
        <w:tc>
          <w:tcPr>
            <w:tcW w:w="6080" w:type="dxa"/>
            <w:tcBorders>
              <w:top w:val="nil"/>
              <w:left w:val="nil"/>
              <w:bottom w:val="single" w:sz="4" w:space="0" w:color="auto"/>
              <w:right w:val="single" w:sz="4" w:space="0" w:color="auto"/>
            </w:tcBorders>
            <w:shd w:val="clear" w:color="auto" w:fill="auto"/>
            <w:vAlign w:val="center"/>
            <w:hideMark/>
          </w:tcPr>
          <w:p w14:paraId="2B7F645B" w14:textId="77777777" w:rsidR="00027E8B" w:rsidRPr="00E6462D" w:rsidRDefault="00027E8B" w:rsidP="007F349F">
            <w:pPr>
              <w:rPr>
                <w:rFonts w:cs="Arial"/>
                <w:color w:val="000000"/>
                <w:lang w:eastAsia="en-AU"/>
              </w:rPr>
            </w:pPr>
            <w:r w:rsidRPr="00E6462D">
              <w:rPr>
                <w:rFonts w:cs="Arial"/>
                <w:color w:val="000000"/>
                <w:lang w:eastAsia="en-AU"/>
              </w:rPr>
              <w:t>Perform routine maintenance on distribution pipeline facilities and equipment</w:t>
            </w:r>
          </w:p>
        </w:tc>
        <w:tc>
          <w:tcPr>
            <w:tcW w:w="1080" w:type="dxa"/>
            <w:tcBorders>
              <w:top w:val="nil"/>
              <w:left w:val="nil"/>
              <w:bottom w:val="single" w:sz="4" w:space="0" w:color="auto"/>
              <w:right w:val="single" w:sz="4" w:space="0" w:color="auto"/>
            </w:tcBorders>
            <w:shd w:val="clear" w:color="auto" w:fill="auto"/>
            <w:noWrap/>
            <w:vAlign w:val="center"/>
            <w:hideMark/>
          </w:tcPr>
          <w:p w14:paraId="5139B2B3" w14:textId="77777777" w:rsidR="00027E8B" w:rsidRPr="00E6462D" w:rsidRDefault="00027E8B" w:rsidP="007F349F">
            <w:pPr>
              <w:jc w:val="center"/>
              <w:rPr>
                <w:rFonts w:cs="Arial"/>
                <w:color w:val="000000"/>
                <w:lang w:eastAsia="en-AU"/>
              </w:rPr>
            </w:pPr>
            <w:r w:rsidRPr="00E6462D">
              <w:rPr>
                <w:rFonts w:cs="Arial"/>
                <w:color w:val="000000"/>
                <w:lang w:eastAsia="en-AU"/>
              </w:rPr>
              <w:t>100</w:t>
            </w:r>
          </w:p>
        </w:tc>
      </w:tr>
      <w:tr w:rsidR="00027E8B" w:rsidRPr="00027E8B" w14:paraId="6EA3EEA3" w14:textId="77777777" w:rsidTr="007F349F">
        <w:trPr>
          <w:trHeight w:val="340"/>
        </w:trPr>
        <w:tc>
          <w:tcPr>
            <w:tcW w:w="2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34AD87" w14:textId="77777777" w:rsidR="00027E8B" w:rsidRPr="00E6462D" w:rsidRDefault="00027E8B" w:rsidP="007F349F">
            <w:pPr>
              <w:rPr>
                <w:rFonts w:cs="Arial"/>
                <w:b/>
                <w:bCs/>
                <w:lang w:eastAsia="en-AU"/>
              </w:rPr>
            </w:pPr>
            <w:r w:rsidRPr="00E6462D">
              <w:rPr>
                <w:rFonts w:cs="Arial"/>
                <w:b/>
                <w:bCs/>
                <w:lang w:eastAsia="en-AU"/>
              </w:rPr>
              <w:t>Group D</w:t>
            </w:r>
          </w:p>
        </w:tc>
        <w:tc>
          <w:tcPr>
            <w:tcW w:w="6080" w:type="dxa"/>
            <w:tcBorders>
              <w:top w:val="nil"/>
              <w:left w:val="nil"/>
              <w:bottom w:val="single" w:sz="4" w:space="0" w:color="auto"/>
              <w:right w:val="single" w:sz="4" w:space="0" w:color="auto"/>
            </w:tcBorders>
            <w:shd w:val="clear" w:color="auto" w:fill="auto"/>
            <w:vAlign w:val="center"/>
            <w:hideMark/>
          </w:tcPr>
          <w:p w14:paraId="5BF1BE60" w14:textId="77777777" w:rsidR="00027E8B" w:rsidRPr="00E6462D" w:rsidRDefault="00027E8B" w:rsidP="007F349F">
            <w:pPr>
              <w:rPr>
                <w:rFonts w:cs="Arial"/>
                <w:color w:val="000000"/>
                <w:lang w:eastAsia="en-AU"/>
              </w:rPr>
            </w:pPr>
            <w:r w:rsidRPr="00E6462D">
              <w:rPr>
                <w:rFonts w:cs="Arial"/>
                <w:color w:val="000000"/>
                <w:lang w:eastAsia="en-AU"/>
              </w:rPr>
              <w:t> </w:t>
            </w:r>
          </w:p>
        </w:tc>
        <w:tc>
          <w:tcPr>
            <w:tcW w:w="1080" w:type="dxa"/>
            <w:tcBorders>
              <w:top w:val="nil"/>
              <w:left w:val="nil"/>
              <w:bottom w:val="single" w:sz="4" w:space="0" w:color="auto"/>
              <w:right w:val="single" w:sz="4" w:space="0" w:color="auto"/>
            </w:tcBorders>
            <w:shd w:val="clear" w:color="auto" w:fill="auto"/>
            <w:noWrap/>
            <w:vAlign w:val="center"/>
            <w:hideMark/>
          </w:tcPr>
          <w:p w14:paraId="64215AC4" w14:textId="77777777" w:rsidR="00027E8B" w:rsidRPr="00E6462D" w:rsidRDefault="00027E8B" w:rsidP="007F349F">
            <w:pPr>
              <w:jc w:val="center"/>
              <w:rPr>
                <w:rFonts w:cs="Arial"/>
                <w:color w:val="000000"/>
                <w:lang w:eastAsia="en-AU"/>
              </w:rPr>
            </w:pPr>
          </w:p>
        </w:tc>
      </w:tr>
      <w:tr w:rsidR="00027E8B" w:rsidRPr="00027E8B" w14:paraId="14C10165" w14:textId="77777777" w:rsidTr="007F349F">
        <w:trPr>
          <w:trHeight w:val="34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6D076" w14:textId="77777777" w:rsidR="00027E8B" w:rsidRPr="00E6462D" w:rsidRDefault="00027E8B" w:rsidP="007F349F">
            <w:pPr>
              <w:rPr>
                <w:rFonts w:cs="Arial"/>
                <w:color w:val="000000"/>
                <w:lang w:eastAsia="en-AU"/>
              </w:rPr>
            </w:pPr>
            <w:r w:rsidRPr="00E6462D">
              <w:rPr>
                <w:rFonts w:cs="Arial"/>
                <w:color w:val="000000"/>
                <w:lang w:eastAsia="en-AU"/>
              </w:rPr>
              <w:t>UEGNSG108B</w:t>
            </w:r>
          </w:p>
        </w:tc>
        <w:tc>
          <w:tcPr>
            <w:tcW w:w="6080" w:type="dxa"/>
            <w:tcBorders>
              <w:top w:val="nil"/>
              <w:left w:val="nil"/>
              <w:bottom w:val="single" w:sz="4" w:space="0" w:color="auto"/>
              <w:right w:val="single" w:sz="4" w:space="0" w:color="auto"/>
            </w:tcBorders>
            <w:shd w:val="clear" w:color="auto" w:fill="auto"/>
            <w:vAlign w:val="center"/>
            <w:hideMark/>
          </w:tcPr>
          <w:p w14:paraId="7A781242" w14:textId="77777777" w:rsidR="00027E8B" w:rsidRPr="00E6462D" w:rsidRDefault="00027E8B" w:rsidP="007F349F">
            <w:pPr>
              <w:rPr>
                <w:rFonts w:cs="Arial"/>
                <w:color w:val="000000"/>
                <w:lang w:eastAsia="en-AU"/>
              </w:rPr>
            </w:pPr>
            <w:r w:rsidRPr="00E6462D">
              <w:rPr>
                <w:rFonts w:cs="Arial"/>
                <w:color w:val="000000"/>
                <w:lang w:eastAsia="en-AU"/>
              </w:rPr>
              <w:t>Operate and monitor pipeline control systems</w:t>
            </w:r>
          </w:p>
        </w:tc>
        <w:tc>
          <w:tcPr>
            <w:tcW w:w="1080" w:type="dxa"/>
            <w:tcBorders>
              <w:top w:val="nil"/>
              <w:left w:val="nil"/>
              <w:bottom w:val="single" w:sz="4" w:space="0" w:color="auto"/>
              <w:right w:val="single" w:sz="4" w:space="0" w:color="auto"/>
            </w:tcBorders>
            <w:shd w:val="clear" w:color="auto" w:fill="auto"/>
            <w:noWrap/>
            <w:vAlign w:val="center"/>
            <w:hideMark/>
          </w:tcPr>
          <w:p w14:paraId="6B61748C" w14:textId="77777777" w:rsidR="00027E8B" w:rsidRPr="00E6462D" w:rsidRDefault="00027E8B" w:rsidP="007F349F">
            <w:pPr>
              <w:jc w:val="center"/>
              <w:rPr>
                <w:rFonts w:cs="Arial"/>
                <w:color w:val="000000"/>
                <w:lang w:eastAsia="en-AU"/>
              </w:rPr>
            </w:pPr>
            <w:r w:rsidRPr="00E6462D">
              <w:rPr>
                <w:rFonts w:cs="Arial"/>
                <w:color w:val="000000"/>
                <w:lang w:eastAsia="en-AU"/>
              </w:rPr>
              <w:t>60</w:t>
            </w:r>
          </w:p>
        </w:tc>
      </w:tr>
      <w:tr w:rsidR="00027E8B" w:rsidRPr="00027E8B" w14:paraId="71FD44D7" w14:textId="77777777" w:rsidTr="007F349F">
        <w:trPr>
          <w:trHeight w:val="340"/>
        </w:trPr>
        <w:tc>
          <w:tcPr>
            <w:tcW w:w="2980" w:type="dxa"/>
            <w:tcBorders>
              <w:top w:val="nil"/>
              <w:left w:val="single" w:sz="4" w:space="0" w:color="auto"/>
              <w:bottom w:val="single" w:sz="4" w:space="0" w:color="auto"/>
              <w:right w:val="single" w:sz="4" w:space="0" w:color="auto"/>
            </w:tcBorders>
            <w:shd w:val="clear" w:color="000000" w:fill="FFFFFF"/>
            <w:vAlign w:val="center"/>
            <w:hideMark/>
          </w:tcPr>
          <w:p w14:paraId="4B5F2DC6" w14:textId="77777777" w:rsidR="00027E8B" w:rsidRPr="00E6462D" w:rsidRDefault="00027E8B" w:rsidP="007F349F">
            <w:pPr>
              <w:rPr>
                <w:rFonts w:cs="Arial"/>
                <w:b/>
                <w:bCs/>
                <w:lang w:eastAsia="en-AU"/>
              </w:rPr>
            </w:pPr>
            <w:r w:rsidRPr="00E6462D">
              <w:rPr>
                <w:rFonts w:cs="Arial"/>
                <w:b/>
                <w:bCs/>
                <w:lang w:eastAsia="en-AU"/>
              </w:rPr>
              <w:t>Total Hours</w:t>
            </w:r>
          </w:p>
        </w:tc>
        <w:tc>
          <w:tcPr>
            <w:tcW w:w="6080" w:type="dxa"/>
            <w:tcBorders>
              <w:top w:val="nil"/>
              <w:left w:val="nil"/>
              <w:bottom w:val="single" w:sz="4" w:space="0" w:color="auto"/>
              <w:right w:val="single" w:sz="4" w:space="0" w:color="auto"/>
            </w:tcBorders>
            <w:shd w:val="clear" w:color="000000" w:fill="FFFFFF"/>
            <w:vAlign w:val="center"/>
            <w:hideMark/>
          </w:tcPr>
          <w:p w14:paraId="1D6BD39B" w14:textId="77777777" w:rsidR="00027E8B" w:rsidRPr="00E6462D" w:rsidRDefault="00027E8B" w:rsidP="007F349F">
            <w:pPr>
              <w:rPr>
                <w:rFonts w:cs="Arial"/>
                <w:b/>
                <w:bCs/>
                <w:lang w:eastAsia="en-AU"/>
              </w:rPr>
            </w:pPr>
            <w:r w:rsidRPr="00E6462D">
              <w:rPr>
                <w:rFonts w:cs="Arial"/>
                <w:b/>
                <w:bCs/>
                <w:lang w:eastAsia="en-AU"/>
              </w:rPr>
              <w:t> </w:t>
            </w:r>
          </w:p>
        </w:tc>
        <w:tc>
          <w:tcPr>
            <w:tcW w:w="1080" w:type="dxa"/>
            <w:tcBorders>
              <w:top w:val="nil"/>
              <w:left w:val="nil"/>
              <w:bottom w:val="single" w:sz="4" w:space="0" w:color="auto"/>
              <w:right w:val="single" w:sz="4" w:space="0" w:color="auto"/>
            </w:tcBorders>
            <w:shd w:val="clear" w:color="000000" w:fill="FFFFFF"/>
            <w:vAlign w:val="center"/>
            <w:hideMark/>
          </w:tcPr>
          <w:p w14:paraId="4CA1B082" w14:textId="77777777" w:rsidR="00027E8B" w:rsidRPr="00E6462D" w:rsidRDefault="00027E8B" w:rsidP="008F7A85">
            <w:pPr>
              <w:jc w:val="center"/>
              <w:rPr>
                <w:rFonts w:cs="Arial"/>
                <w:b/>
                <w:bCs/>
                <w:lang w:eastAsia="en-AU"/>
              </w:rPr>
            </w:pPr>
            <w:r w:rsidRPr="00E6462D">
              <w:rPr>
                <w:rFonts w:cs="Arial"/>
                <w:b/>
                <w:bCs/>
                <w:lang w:eastAsia="en-AU"/>
              </w:rPr>
              <w:t>97</w:t>
            </w:r>
            <w:r w:rsidR="008F7A85" w:rsidRPr="00E6462D">
              <w:rPr>
                <w:rFonts w:cs="Arial"/>
                <w:b/>
                <w:bCs/>
                <w:lang w:eastAsia="en-AU"/>
              </w:rPr>
              <w:t>4</w:t>
            </w:r>
          </w:p>
        </w:tc>
      </w:tr>
    </w:tbl>
    <w:p w14:paraId="1C46CF3D" w14:textId="77777777" w:rsidR="00F108B4" w:rsidRDefault="00F108B4">
      <w:r>
        <w:br w:type="page"/>
      </w:r>
    </w:p>
    <w:tbl>
      <w:tblPr>
        <w:tblW w:w="10140" w:type="dxa"/>
        <w:tblInd w:w="93" w:type="dxa"/>
        <w:tblLook w:val="04A0" w:firstRow="1" w:lastRow="0" w:firstColumn="1" w:lastColumn="0" w:noHBand="0" w:noVBand="1"/>
      </w:tblPr>
      <w:tblGrid>
        <w:gridCol w:w="2980"/>
        <w:gridCol w:w="6080"/>
        <w:gridCol w:w="1080"/>
      </w:tblGrid>
      <w:tr w:rsidR="00027E8B" w:rsidRPr="00027E8B" w14:paraId="33E76C5D" w14:textId="77777777" w:rsidTr="007F349F">
        <w:trPr>
          <w:trHeight w:val="840"/>
        </w:trPr>
        <w:tc>
          <w:tcPr>
            <w:tcW w:w="2980" w:type="dxa"/>
            <w:tcBorders>
              <w:top w:val="single" w:sz="4" w:space="0" w:color="auto"/>
              <w:left w:val="single" w:sz="4" w:space="0" w:color="auto"/>
              <w:bottom w:val="single" w:sz="4" w:space="0" w:color="FFFFFF"/>
              <w:right w:val="single" w:sz="4" w:space="0" w:color="auto"/>
            </w:tcBorders>
            <w:shd w:val="pct12" w:color="000000" w:fill="000000"/>
            <w:hideMark/>
          </w:tcPr>
          <w:p w14:paraId="6389169F" w14:textId="77777777" w:rsidR="00027E8B" w:rsidRPr="00027E8B" w:rsidRDefault="00027E8B" w:rsidP="00027E8B">
            <w:pPr>
              <w:rPr>
                <w:rFonts w:cs="Arial"/>
                <w:b/>
                <w:bCs/>
                <w:color w:val="FFFFFF"/>
                <w:lang w:eastAsia="en-AU"/>
              </w:rPr>
            </w:pPr>
            <w:r w:rsidRPr="00027E8B">
              <w:rPr>
                <w:rFonts w:cs="Arial"/>
                <w:b/>
                <w:bCs/>
                <w:color w:val="FFFFFF"/>
                <w:lang w:eastAsia="en-AU"/>
              </w:rPr>
              <w:lastRenderedPageBreak/>
              <w:t>Occupation / Work Function</w:t>
            </w:r>
          </w:p>
        </w:tc>
        <w:tc>
          <w:tcPr>
            <w:tcW w:w="7160" w:type="dxa"/>
            <w:gridSpan w:val="2"/>
            <w:tcBorders>
              <w:top w:val="single" w:sz="4" w:space="0" w:color="auto"/>
              <w:left w:val="nil"/>
              <w:bottom w:val="single" w:sz="4" w:space="0" w:color="auto"/>
              <w:right w:val="single" w:sz="4" w:space="0" w:color="000000"/>
            </w:tcBorders>
            <w:shd w:val="clear" w:color="000000" w:fill="FFFFFF"/>
            <w:hideMark/>
          </w:tcPr>
          <w:p w14:paraId="1D35CC32" w14:textId="77777777" w:rsidR="00027E8B" w:rsidRPr="00027E8B" w:rsidRDefault="00027E8B" w:rsidP="00027E8B">
            <w:pPr>
              <w:rPr>
                <w:rFonts w:ascii="Helvetica" w:hAnsi="Helvetica" w:cs="Helvetica"/>
                <w:lang w:eastAsia="en-AU"/>
              </w:rPr>
            </w:pPr>
            <w:r w:rsidRPr="00027E8B">
              <w:rPr>
                <w:rFonts w:ascii="Helvetica" w:hAnsi="Helvetica" w:cs="Helvetica"/>
                <w:lang w:eastAsia="en-AU"/>
              </w:rPr>
              <w:t>Management of processes for the transmission and distribution of natural gas and storage and processing of LPG. This includes gas distribution and control centre operations and transmission pipeline operations.</w:t>
            </w:r>
          </w:p>
        </w:tc>
      </w:tr>
      <w:tr w:rsidR="00A00E71" w:rsidRPr="00027E8B" w14:paraId="14809AE1" w14:textId="77777777" w:rsidTr="00DF4202">
        <w:trPr>
          <w:trHeight w:val="330"/>
        </w:trPr>
        <w:tc>
          <w:tcPr>
            <w:tcW w:w="2980" w:type="dxa"/>
            <w:tcBorders>
              <w:top w:val="single" w:sz="4" w:space="0" w:color="FFFFFF"/>
              <w:left w:val="single" w:sz="4" w:space="0" w:color="auto"/>
              <w:bottom w:val="single" w:sz="4" w:space="0" w:color="FFFFFF"/>
              <w:right w:val="single" w:sz="4" w:space="0" w:color="auto"/>
            </w:tcBorders>
            <w:shd w:val="pct12" w:color="000000" w:fill="000000"/>
            <w:hideMark/>
          </w:tcPr>
          <w:p w14:paraId="5034E93A" w14:textId="77777777" w:rsidR="00A00E71" w:rsidRPr="00027E8B" w:rsidRDefault="00A00E71" w:rsidP="00027E8B">
            <w:pPr>
              <w:rPr>
                <w:rFonts w:cs="Arial"/>
                <w:b/>
                <w:bCs/>
                <w:color w:val="FFFFFF"/>
                <w:lang w:eastAsia="en-AU"/>
              </w:rPr>
            </w:pPr>
            <w:r w:rsidRPr="00027E8B">
              <w:rPr>
                <w:rFonts w:cs="Arial"/>
                <w:b/>
                <w:bCs/>
                <w:color w:val="FFFFFF"/>
                <w:lang w:eastAsia="en-AU"/>
              </w:rPr>
              <w:t xml:space="preserve">Qualification Title </w:t>
            </w:r>
          </w:p>
        </w:tc>
        <w:tc>
          <w:tcPr>
            <w:tcW w:w="7160" w:type="dxa"/>
            <w:gridSpan w:val="2"/>
            <w:tcBorders>
              <w:top w:val="nil"/>
              <w:left w:val="nil"/>
              <w:bottom w:val="single" w:sz="4" w:space="0" w:color="auto"/>
              <w:right w:val="single" w:sz="4" w:space="0" w:color="auto"/>
            </w:tcBorders>
            <w:shd w:val="clear" w:color="auto" w:fill="auto"/>
            <w:hideMark/>
          </w:tcPr>
          <w:p w14:paraId="18E42DD0" w14:textId="77777777" w:rsidR="00A00E71" w:rsidRPr="00027E8B" w:rsidRDefault="00A00E71" w:rsidP="00027E8B">
            <w:pPr>
              <w:rPr>
                <w:rFonts w:cs="Arial"/>
                <w:lang w:eastAsia="en-AU"/>
              </w:rPr>
            </w:pPr>
            <w:r w:rsidRPr="00027E8B">
              <w:rPr>
                <w:rFonts w:cs="Arial"/>
                <w:lang w:eastAsia="en-AU"/>
              </w:rPr>
              <w:t>Certificate IV in Gas Supply Industry Operations</w:t>
            </w:r>
          </w:p>
          <w:p w14:paraId="04BE52F1" w14:textId="77777777" w:rsidR="00A00E71" w:rsidRPr="00027E8B" w:rsidRDefault="00A00E71" w:rsidP="00027E8B">
            <w:pPr>
              <w:jc w:val="center"/>
              <w:rPr>
                <w:rFonts w:cs="Arial"/>
                <w:lang w:eastAsia="en-AU"/>
              </w:rPr>
            </w:pPr>
            <w:r w:rsidRPr="00027E8B">
              <w:rPr>
                <w:rFonts w:cs="Arial"/>
                <w:lang w:eastAsia="en-AU"/>
              </w:rPr>
              <w:t> </w:t>
            </w:r>
          </w:p>
        </w:tc>
      </w:tr>
      <w:tr w:rsidR="00A00E71" w:rsidRPr="00027E8B" w14:paraId="1AD101AD" w14:textId="77777777" w:rsidTr="00DF4202">
        <w:trPr>
          <w:trHeight w:val="300"/>
        </w:trPr>
        <w:tc>
          <w:tcPr>
            <w:tcW w:w="2980" w:type="dxa"/>
            <w:tcBorders>
              <w:top w:val="single" w:sz="4" w:space="0" w:color="FFFFFF"/>
              <w:left w:val="single" w:sz="4" w:space="0" w:color="auto"/>
              <w:bottom w:val="single" w:sz="4" w:space="0" w:color="FFFFFF"/>
              <w:right w:val="single" w:sz="4" w:space="0" w:color="auto"/>
            </w:tcBorders>
            <w:shd w:val="pct12" w:color="000000" w:fill="000000"/>
            <w:hideMark/>
          </w:tcPr>
          <w:p w14:paraId="24C26D7A" w14:textId="77777777" w:rsidR="00A00E71" w:rsidRPr="00027E8B" w:rsidRDefault="00A00E71" w:rsidP="00027E8B">
            <w:pPr>
              <w:rPr>
                <w:rFonts w:cs="Arial"/>
                <w:b/>
                <w:bCs/>
                <w:color w:val="FFFFFF"/>
                <w:lang w:eastAsia="en-AU"/>
              </w:rPr>
            </w:pPr>
            <w:r w:rsidRPr="00027E8B">
              <w:rPr>
                <w:rFonts w:cs="Arial"/>
                <w:b/>
                <w:bCs/>
                <w:color w:val="FFFFFF"/>
                <w:lang w:eastAsia="en-AU"/>
              </w:rPr>
              <w:t>Qualification Code</w:t>
            </w:r>
          </w:p>
        </w:tc>
        <w:tc>
          <w:tcPr>
            <w:tcW w:w="7160" w:type="dxa"/>
            <w:gridSpan w:val="2"/>
            <w:tcBorders>
              <w:top w:val="nil"/>
              <w:left w:val="nil"/>
              <w:bottom w:val="single" w:sz="4" w:space="0" w:color="auto"/>
              <w:right w:val="single" w:sz="4" w:space="0" w:color="auto"/>
            </w:tcBorders>
            <w:shd w:val="clear" w:color="auto" w:fill="auto"/>
            <w:hideMark/>
          </w:tcPr>
          <w:p w14:paraId="51EE9C96" w14:textId="77777777" w:rsidR="00A00E71" w:rsidRPr="00027E8B" w:rsidRDefault="00A00E71" w:rsidP="00027E8B">
            <w:pPr>
              <w:rPr>
                <w:rFonts w:cs="Arial"/>
                <w:lang w:eastAsia="en-AU"/>
              </w:rPr>
            </w:pPr>
            <w:r w:rsidRPr="00027E8B">
              <w:rPr>
                <w:rFonts w:cs="Arial"/>
                <w:lang w:eastAsia="en-AU"/>
              </w:rPr>
              <w:t>UEG4011</w:t>
            </w:r>
            <w:r w:rsidR="00787C27">
              <w:rPr>
                <w:rFonts w:cs="Arial"/>
                <w:lang w:eastAsia="en-AU"/>
              </w:rPr>
              <w:t>4</w:t>
            </w:r>
          </w:p>
          <w:p w14:paraId="49FA1A55" w14:textId="77777777" w:rsidR="00A00E71" w:rsidRPr="00027E8B" w:rsidRDefault="00A00E71" w:rsidP="00027E8B">
            <w:pPr>
              <w:jc w:val="center"/>
              <w:rPr>
                <w:rFonts w:cs="Arial"/>
                <w:lang w:eastAsia="en-AU"/>
              </w:rPr>
            </w:pPr>
            <w:r w:rsidRPr="00027E8B">
              <w:rPr>
                <w:rFonts w:cs="Arial"/>
                <w:lang w:eastAsia="en-AU"/>
              </w:rPr>
              <w:t> </w:t>
            </w:r>
          </w:p>
        </w:tc>
      </w:tr>
      <w:tr w:rsidR="00027E8B" w:rsidRPr="00027E8B" w14:paraId="44B4B422" w14:textId="77777777" w:rsidTr="007F349F">
        <w:trPr>
          <w:trHeight w:val="1065"/>
        </w:trPr>
        <w:tc>
          <w:tcPr>
            <w:tcW w:w="2980" w:type="dxa"/>
            <w:tcBorders>
              <w:top w:val="single" w:sz="4" w:space="0" w:color="FFFFFF"/>
              <w:left w:val="single" w:sz="4" w:space="0" w:color="auto"/>
              <w:bottom w:val="single" w:sz="4" w:space="0" w:color="FFFFFF"/>
              <w:right w:val="single" w:sz="4" w:space="0" w:color="auto"/>
            </w:tcBorders>
            <w:shd w:val="pct12" w:color="000000" w:fill="000000"/>
            <w:hideMark/>
          </w:tcPr>
          <w:p w14:paraId="5F3A18AC" w14:textId="77777777" w:rsidR="00027E8B" w:rsidRPr="00027E8B" w:rsidRDefault="00027E8B" w:rsidP="00027E8B">
            <w:pPr>
              <w:rPr>
                <w:rFonts w:cs="Arial"/>
                <w:b/>
                <w:bCs/>
                <w:color w:val="FFFFFF"/>
                <w:lang w:eastAsia="en-AU"/>
              </w:rPr>
            </w:pPr>
            <w:r w:rsidRPr="00027E8B">
              <w:rPr>
                <w:rFonts w:cs="Arial"/>
                <w:b/>
                <w:bCs/>
                <w:color w:val="FFFFFF"/>
                <w:lang w:eastAsia="en-AU"/>
              </w:rPr>
              <w:t>Description</w:t>
            </w:r>
          </w:p>
        </w:tc>
        <w:tc>
          <w:tcPr>
            <w:tcW w:w="7160" w:type="dxa"/>
            <w:gridSpan w:val="2"/>
            <w:tcBorders>
              <w:top w:val="single" w:sz="4" w:space="0" w:color="auto"/>
              <w:left w:val="nil"/>
              <w:bottom w:val="single" w:sz="4" w:space="0" w:color="auto"/>
              <w:right w:val="single" w:sz="4" w:space="0" w:color="000000"/>
            </w:tcBorders>
            <w:shd w:val="clear" w:color="auto" w:fill="auto"/>
            <w:hideMark/>
          </w:tcPr>
          <w:p w14:paraId="52D15B9F" w14:textId="77777777" w:rsidR="00027E8B" w:rsidRPr="00027E8B" w:rsidRDefault="00027E8B" w:rsidP="00027E8B">
            <w:pPr>
              <w:rPr>
                <w:rFonts w:cs="Arial"/>
                <w:lang w:eastAsia="en-AU"/>
              </w:rPr>
            </w:pPr>
            <w:r w:rsidRPr="00027E8B">
              <w:rPr>
                <w:rFonts w:cs="Arial"/>
                <w:lang w:eastAsia="en-AU"/>
              </w:rPr>
              <w:t>Those gaining this qualification will be able to supervise and monitor Gas Supply Industry activities including supervision of installation, diagnostics and maintenance of distribution and transmission gas pipelines and associated equipment.</w:t>
            </w:r>
          </w:p>
        </w:tc>
      </w:tr>
      <w:tr w:rsidR="00A00E71" w:rsidRPr="00027E8B" w14:paraId="53052DBA" w14:textId="77777777" w:rsidTr="00DF4202">
        <w:trPr>
          <w:trHeight w:val="1020"/>
        </w:trPr>
        <w:tc>
          <w:tcPr>
            <w:tcW w:w="2980" w:type="dxa"/>
            <w:tcBorders>
              <w:top w:val="single" w:sz="4" w:space="0" w:color="FFFFFF"/>
              <w:left w:val="single" w:sz="4" w:space="0" w:color="auto"/>
              <w:bottom w:val="single" w:sz="4" w:space="0" w:color="FFFFFF"/>
              <w:right w:val="single" w:sz="4" w:space="0" w:color="auto"/>
            </w:tcBorders>
            <w:shd w:val="pct12" w:color="000000" w:fill="000000"/>
            <w:hideMark/>
          </w:tcPr>
          <w:p w14:paraId="636F603B" w14:textId="77777777" w:rsidR="00A00E71" w:rsidRPr="00027E8B" w:rsidRDefault="00A00E71" w:rsidP="00027E8B">
            <w:pPr>
              <w:rPr>
                <w:rFonts w:cs="Arial"/>
                <w:b/>
                <w:bCs/>
                <w:color w:val="FFFFFF"/>
                <w:lang w:eastAsia="en-AU"/>
              </w:rPr>
            </w:pPr>
            <w:r w:rsidRPr="00027E8B">
              <w:rPr>
                <w:rFonts w:cs="Arial"/>
                <w:b/>
                <w:bCs/>
                <w:color w:val="FFFFFF"/>
                <w:lang w:eastAsia="en-AU"/>
              </w:rPr>
              <w:t>Notes</w:t>
            </w:r>
          </w:p>
        </w:tc>
        <w:tc>
          <w:tcPr>
            <w:tcW w:w="7160" w:type="dxa"/>
            <w:gridSpan w:val="2"/>
            <w:tcBorders>
              <w:top w:val="nil"/>
              <w:left w:val="nil"/>
              <w:bottom w:val="single" w:sz="4" w:space="0" w:color="auto"/>
              <w:right w:val="single" w:sz="4" w:space="0" w:color="auto"/>
            </w:tcBorders>
            <w:shd w:val="clear" w:color="auto" w:fill="auto"/>
            <w:hideMark/>
          </w:tcPr>
          <w:p w14:paraId="42CB9625" w14:textId="77777777" w:rsidR="00A00E71" w:rsidRPr="00027E8B" w:rsidRDefault="00A00E71" w:rsidP="00027E8B">
            <w:pPr>
              <w:rPr>
                <w:rFonts w:cs="Arial"/>
                <w:lang w:eastAsia="en-AU"/>
              </w:rPr>
            </w:pPr>
            <w:r w:rsidRPr="00027E8B">
              <w:rPr>
                <w:rFonts w:cs="Arial"/>
                <w:lang w:eastAsia="en-AU"/>
              </w:rPr>
              <w:t>For advice on how to choose electives others than those listed</w:t>
            </w:r>
            <w:r w:rsidRPr="00027E8B">
              <w:rPr>
                <w:rFonts w:cs="Arial"/>
                <w:lang w:eastAsia="en-AU"/>
              </w:rPr>
              <w:br/>
              <w:t>below, please refer to the UEG11 Gas Industry Training Package</w:t>
            </w:r>
            <w:r w:rsidRPr="00027E8B">
              <w:rPr>
                <w:rFonts w:cs="Arial"/>
                <w:lang w:eastAsia="en-AU"/>
              </w:rPr>
              <w:br/>
              <w:t>and its Qualifications Packaging Rules or contact the CMM</w:t>
            </w:r>
            <w:r w:rsidRPr="00027E8B">
              <w:rPr>
                <w:rFonts w:cs="Arial"/>
                <w:lang w:eastAsia="en-AU"/>
              </w:rPr>
              <w:br/>
              <w:t>Engineering Industries on (03) 9286 9880.</w:t>
            </w:r>
          </w:p>
          <w:p w14:paraId="174BD3B3" w14:textId="77777777" w:rsidR="00A00E71" w:rsidRPr="00027E8B" w:rsidRDefault="00A00E71" w:rsidP="00027E8B">
            <w:pPr>
              <w:jc w:val="center"/>
              <w:rPr>
                <w:rFonts w:cs="Arial"/>
                <w:lang w:eastAsia="en-AU"/>
              </w:rPr>
            </w:pPr>
            <w:r w:rsidRPr="00027E8B">
              <w:rPr>
                <w:rFonts w:cs="Arial"/>
                <w:lang w:eastAsia="en-AU"/>
              </w:rPr>
              <w:t> </w:t>
            </w:r>
          </w:p>
        </w:tc>
      </w:tr>
      <w:tr w:rsidR="00027E8B" w:rsidRPr="00027E8B" w14:paraId="195FE220" w14:textId="77777777" w:rsidTr="007F349F">
        <w:trPr>
          <w:trHeight w:val="405"/>
        </w:trPr>
        <w:tc>
          <w:tcPr>
            <w:tcW w:w="2980" w:type="dxa"/>
            <w:tcBorders>
              <w:top w:val="single" w:sz="4" w:space="0" w:color="FFFFFF"/>
              <w:left w:val="single" w:sz="4" w:space="0" w:color="auto"/>
              <w:bottom w:val="single" w:sz="4" w:space="0" w:color="auto"/>
              <w:right w:val="single" w:sz="4" w:space="0" w:color="FFFFFF"/>
            </w:tcBorders>
            <w:shd w:val="pct12" w:color="000000" w:fill="000000"/>
            <w:hideMark/>
          </w:tcPr>
          <w:p w14:paraId="08B81F27" w14:textId="77777777" w:rsidR="00027E8B" w:rsidRPr="00027E8B" w:rsidRDefault="00027E8B" w:rsidP="00027E8B">
            <w:pPr>
              <w:rPr>
                <w:rFonts w:cs="Arial"/>
                <w:b/>
                <w:bCs/>
                <w:color w:val="FFFFFF"/>
                <w:lang w:eastAsia="en-AU"/>
              </w:rPr>
            </w:pPr>
            <w:r w:rsidRPr="00027E8B">
              <w:rPr>
                <w:rFonts w:cs="Arial"/>
                <w:b/>
                <w:bCs/>
                <w:color w:val="FFFFFF"/>
                <w:lang w:eastAsia="en-AU"/>
              </w:rPr>
              <w:t>Unit Code</w:t>
            </w:r>
          </w:p>
        </w:tc>
        <w:tc>
          <w:tcPr>
            <w:tcW w:w="6080" w:type="dxa"/>
            <w:tcBorders>
              <w:top w:val="nil"/>
              <w:left w:val="nil"/>
              <w:bottom w:val="single" w:sz="4" w:space="0" w:color="auto"/>
              <w:right w:val="single" w:sz="4" w:space="0" w:color="FFFFFF"/>
            </w:tcBorders>
            <w:shd w:val="pct12" w:color="000000" w:fill="000000"/>
            <w:hideMark/>
          </w:tcPr>
          <w:p w14:paraId="1A8FC1D5" w14:textId="77777777" w:rsidR="00027E8B" w:rsidRPr="00027E8B" w:rsidRDefault="00027E8B" w:rsidP="00027E8B">
            <w:pPr>
              <w:rPr>
                <w:rFonts w:cs="Arial"/>
                <w:b/>
                <w:bCs/>
                <w:color w:val="FFFFFF"/>
                <w:lang w:eastAsia="en-AU"/>
              </w:rPr>
            </w:pPr>
            <w:r w:rsidRPr="00027E8B">
              <w:rPr>
                <w:rFonts w:cs="Arial"/>
                <w:b/>
                <w:bCs/>
                <w:color w:val="FFFFFF"/>
                <w:lang w:eastAsia="en-AU"/>
              </w:rPr>
              <w:t>Unit Title</w:t>
            </w:r>
          </w:p>
        </w:tc>
        <w:tc>
          <w:tcPr>
            <w:tcW w:w="1080" w:type="dxa"/>
            <w:tcBorders>
              <w:top w:val="nil"/>
              <w:left w:val="nil"/>
              <w:bottom w:val="single" w:sz="4" w:space="0" w:color="auto"/>
              <w:right w:val="single" w:sz="4" w:space="0" w:color="auto"/>
            </w:tcBorders>
            <w:shd w:val="pct12" w:color="000000" w:fill="000000"/>
            <w:hideMark/>
          </w:tcPr>
          <w:p w14:paraId="180BD7BB" w14:textId="77777777" w:rsidR="00027E8B" w:rsidRPr="00027E8B" w:rsidRDefault="00027E8B" w:rsidP="00027E8B">
            <w:pPr>
              <w:jc w:val="center"/>
              <w:rPr>
                <w:rFonts w:cs="Arial"/>
                <w:b/>
                <w:bCs/>
                <w:color w:val="FFFFFF"/>
                <w:lang w:eastAsia="en-AU"/>
              </w:rPr>
            </w:pPr>
            <w:r w:rsidRPr="00027E8B">
              <w:rPr>
                <w:rFonts w:cs="Arial"/>
                <w:b/>
                <w:bCs/>
                <w:color w:val="FFFFFF"/>
                <w:lang w:eastAsia="en-AU"/>
              </w:rPr>
              <w:t>Hours</w:t>
            </w:r>
          </w:p>
        </w:tc>
      </w:tr>
      <w:tr w:rsidR="00027E8B" w:rsidRPr="00027E8B" w14:paraId="3CA0EBF2"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0E729A27" w14:textId="77777777" w:rsidR="00027E8B" w:rsidRPr="00E6462D" w:rsidRDefault="00027E8B" w:rsidP="007F349F">
            <w:pPr>
              <w:rPr>
                <w:rFonts w:cs="Arial"/>
                <w:b/>
                <w:bCs/>
                <w:color w:val="000000"/>
                <w:sz w:val="18"/>
                <w:szCs w:val="18"/>
                <w:lang w:eastAsia="en-AU"/>
              </w:rPr>
            </w:pPr>
            <w:r w:rsidRPr="00E6462D">
              <w:rPr>
                <w:rFonts w:cs="Arial"/>
                <w:b/>
                <w:bCs/>
                <w:color w:val="000000"/>
                <w:sz w:val="18"/>
                <w:szCs w:val="18"/>
                <w:lang w:eastAsia="en-AU"/>
              </w:rPr>
              <w:t>Core</w:t>
            </w:r>
          </w:p>
        </w:tc>
        <w:tc>
          <w:tcPr>
            <w:tcW w:w="6080" w:type="dxa"/>
            <w:tcBorders>
              <w:top w:val="nil"/>
              <w:left w:val="nil"/>
              <w:bottom w:val="single" w:sz="4" w:space="0" w:color="auto"/>
              <w:right w:val="single" w:sz="4" w:space="0" w:color="auto"/>
            </w:tcBorders>
            <w:shd w:val="clear" w:color="auto" w:fill="auto"/>
            <w:noWrap/>
            <w:vAlign w:val="center"/>
            <w:hideMark/>
          </w:tcPr>
          <w:p w14:paraId="5D908A4E" w14:textId="77777777" w:rsidR="00027E8B" w:rsidRPr="00E6462D" w:rsidRDefault="00027E8B" w:rsidP="007F349F">
            <w:pPr>
              <w:rPr>
                <w:rFonts w:cs="Arial"/>
                <w:color w:val="000000"/>
                <w:sz w:val="18"/>
                <w:szCs w:val="18"/>
                <w:lang w:eastAsia="en-AU"/>
              </w:rPr>
            </w:pPr>
            <w:r w:rsidRPr="00E6462D">
              <w:rPr>
                <w:rFonts w:cs="Arial"/>
                <w:color w:val="000000"/>
                <w:sz w:val="18"/>
                <w:szCs w:val="18"/>
                <w:lang w:eastAsia="en-AU"/>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16BEC3" w14:textId="77777777" w:rsidR="00027E8B" w:rsidRPr="00E6462D" w:rsidRDefault="00027E8B" w:rsidP="007F349F">
            <w:pPr>
              <w:rPr>
                <w:rFonts w:cs="Arial"/>
                <w:color w:val="000000"/>
                <w:sz w:val="18"/>
                <w:szCs w:val="18"/>
                <w:lang w:eastAsia="en-AU"/>
              </w:rPr>
            </w:pPr>
            <w:r w:rsidRPr="00E6462D">
              <w:rPr>
                <w:rFonts w:cs="Arial"/>
                <w:color w:val="000000"/>
                <w:sz w:val="18"/>
                <w:szCs w:val="18"/>
                <w:lang w:eastAsia="en-AU"/>
              </w:rPr>
              <w:t> </w:t>
            </w:r>
          </w:p>
        </w:tc>
      </w:tr>
      <w:tr w:rsidR="00027E8B" w:rsidRPr="00027E8B" w14:paraId="38713776"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04888A18" w14:textId="77777777" w:rsidR="00027E8B" w:rsidRPr="00E6462D" w:rsidRDefault="00027E8B" w:rsidP="007F349F">
            <w:pPr>
              <w:rPr>
                <w:rFonts w:cs="Arial"/>
                <w:color w:val="000000"/>
                <w:sz w:val="18"/>
                <w:szCs w:val="18"/>
                <w:lang w:eastAsia="en-AU"/>
              </w:rPr>
            </w:pPr>
            <w:r w:rsidRPr="00E6462D">
              <w:rPr>
                <w:rFonts w:cs="Arial"/>
                <w:color w:val="000000"/>
                <w:sz w:val="18"/>
                <w:szCs w:val="18"/>
                <w:lang w:eastAsia="en-AU"/>
              </w:rPr>
              <w:t>UEGNSG005A</w:t>
            </w:r>
          </w:p>
        </w:tc>
        <w:tc>
          <w:tcPr>
            <w:tcW w:w="6080" w:type="dxa"/>
            <w:tcBorders>
              <w:top w:val="nil"/>
              <w:left w:val="nil"/>
              <w:bottom w:val="single" w:sz="4" w:space="0" w:color="auto"/>
              <w:right w:val="single" w:sz="4" w:space="0" w:color="auto"/>
            </w:tcBorders>
            <w:shd w:val="clear" w:color="auto" w:fill="auto"/>
            <w:vAlign w:val="center"/>
            <w:hideMark/>
          </w:tcPr>
          <w:p w14:paraId="052672C5" w14:textId="77777777" w:rsidR="00027E8B" w:rsidRPr="00E6462D" w:rsidRDefault="00027E8B" w:rsidP="007F349F">
            <w:pPr>
              <w:rPr>
                <w:rFonts w:cs="Arial"/>
                <w:color w:val="000000"/>
                <w:sz w:val="18"/>
                <w:szCs w:val="18"/>
                <w:lang w:eastAsia="en-AU"/>
              </w:rPr>
            </w:pPr>
            <w:r w:rsidRPr="00E6462D">
              <w:rPr>
                <w:rFonts w:cs="Arial"/>
                <w:color w:val="000000"/>
                <w:sz w:val="18"/>
                <w:szCs w:val="18"/>
                <w:lang w:eastAsia="en-AU"/>
              </w:rPr>
              <w:t>Prepare to work in the gas industry</w:t>
            </w:r>
          </w:p>
        </w:tc>
        <w:tc>
          <w:tcPr>
            <w:tcW w:w="1080" w:type="dxa"/>
            <w:tcBorders>
              <w:top w:val="nil"/>
              <w:left w:val="nil"/>
              <w:bottom w:val="single" w:sz="4" w:space="0" w:color="auto"/>
              <w:right w:val="single" w:sz="4" w:space="0" w:color="auto"/>
            </w:tcBorders>
            <w:shd w:val="clear" w:color="auto" w:fill="auto"/>
            <w:noWrap/>
            <w:vAlign w:val="center"/>
            <w:hideMark/>
          </w:tcPr>
          <w:p w14:paraId="2F0D9DF3" w14:textId="77777777" w:rsidR="00027E8B" w:rsidRPr="00E6462D" w:rsidRDefault="00027E8B" w:rsidP="007F349F">
            <w:pPr>
              <w:jc w:val="center"/>
              <w:rPr>
                <w:rFonts w:cs="Arial"/>
                <w:color w:val="000000"/>
                <w:sz w:val="18"/>
                <w:szCs w:val="18"/>
                <w:lang w:eastAsia="en-AU"/>
              </w:rPr>
            </w:pPr>
            <w:r w:rsidRPr="00E6462D">
              <w:rPr>
                <w:rFonts w:cs="Arial"/>
                <w:color w:val="000000"/>
                <w:sz w:val="18"/>
                <w:szCs w:val="18"/>
                <w:lang w:eastAsia="en-AU"/>
              </w:rPr>
              <w:t>20</w:t>
            </w:r>
          </w:p>
        </w:tc>
      </w:tr>
      <w:tr w:rsidR="00027E8B" w:rsidRPr="00027E8B" w14:paraId="520834A0"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6A698EF1" w14:textId="77777777" w:rsidR="00027E8B" w:rsidRPr="00E6462D" w:rsidRDefault="00027E8B" w:rsidP="007F349F">
            <w:pPr>
              <w:rPr>
                <w:rFonts w:cs="Arial"/>
                <w:color w:val="000000"/>
                <w:sz w:val="18"/>
                <w:szCs w:val="18"/>
                <w:lang w:eastAsia="en-AU"/>
              </w:rPr>
            </w:pPr>
            <w:r w:rsidRPr="00E6462D">
              <w:rPr>
                <w:rFonts w:cs="Arial"/>
                <w:color w:val="000000"/>
                <w:sz w:val="18"/>
                <w:szCs w:val="18"/>
                <w:lang w:eastAsia="en-AU"/>
              </w:rPr>
              <w:t>UEGNSG132A</w:t>
            </w:r>
          </w:p>
        </w:tc>
        <w:tc>
          <w:tcPr>
            <w:tcW w:w="6080" w:type="dxa"/>
            <w:tcBorders>
              <w:top w:val="nil"/>
              <w:left w:val="nil"/>
              <w:bottom w:val="single" w:sz="4" w:space="0" w:color="auto"/>
              <w:right w:val="single" w:sz="4" w:space="0" w:color="auto"/>
            </w:tcBorders>
            <w:shd w:val="clear" w:color="auto" w:fill="auto"/>
            <w:vAlign w:val="center"/>
            <w:hideMark/>
          </w:tcPr>
          <w:p w14:paraId="6E9DB506" w14:textId="77777777" w:rsidR="00027E8B" w:rsidRPr="00E6462D" w:rsidRDefault="00027E8B" w:rsidP="007F349F">
            <w:pPr>
              <w:rPr>
                <w:rFonts w:cs="Arial"/>
                <w:color w:val="000000"/>
                <w:sz w:val="18"/>
                <w:szCs w:val="18"/>
                <w:lang w:eastAsia="en-AU"/>
              </w:rPr>
            </w:pPr>
            <w:r w:rsidRPr="00E6462D">
              <w:rPr>
                <w:rFonts w:cs="Arial"/>
                <w:color w:val="000000"/>
                <w:sz w:val="18"/>
                <w:szCs w:val="18"/>
                <w:lang w:eastAsia="en-AU"/>
              </w:rPr>
              <w:t>Carry out basic work activities in a gas industry work environment</w:t>
            </w:r>
          </w:p>
        </w:tc>
        <w:tc>
          <w:tcPr>
            <w:tcW w:w="1080" w:type="dxa"/>
            <w:tcBorders>
              <w:top w:val="nil"/>
              <w:left w:val="nil"/>
              <w:bottom w:val="single" w:sz="4" w:space="0" w:color="auto"/>
              <w:right w:val="single" w:sz="4" w:space="0" w:color="auto"/>
            </w:tcBorders>
            <w:shd w:val="clear" w:color="auto" w:fill="auto"/>
            <w:noWrap/>
            <w:vAlign w:val="center"/>
            <w:hideMark/>
          </w:tcPr>
          <w:p w14:paraId="3336A296" w14:textId="77777777" w:rsidR="00027E8B" w:rsidRPr="00E6462D" w:rsidRDefault="00027E8B" w:rsidP="007F349F">
            <w:pPr>
              <w:jc w:val="center"/>
              <w:rPr>
                <w:rFonts w:cs="Arial"/>
                <w:color w:val="000000"/>
                <w:sz w:val="18"/>
                <w:szCs w:val="18"/>
                <w:lang w:eastAsia="en-AU"/>
              </w:rPr>
            </w:pPr>
            <w:r w:rsidRPr="00E6462D">
              <w:rPr>
                <w:rFonts w:cs="Arial"/>
                <w:color w:val="000000"/>
                <w:sz w:val="18"/>
                <w:szCs w:val="18"/>
                <w:lang w:eastAsia="en-AU"/>
              </w:rPr>
              <w:t>60</w:t>
            </w:r>
          </w:p>
        </w:tc>
      </w:tr>
      <w:tr w:rsidR="00027E8B" w:rsidRPr="00027E8B" w14:paraId="7D8D0016"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FD7B9B1" w14:textId="77777777" w:rsidR="00027E8B" w:rsidRPr="00E6462D" w:rsidRDefault="00027E8B" w:rsidP="007F349F">
            <w:pPr>
              <w:rPr>
                <w:rFonts w:cs="Arial"/>
                <w:color w:val="000000"/>
                <w:sz w:val="18"/>
                <w:szCs w:val="18"/>
                <w:lang w:eastAsia="en-AU"/>
              </w:rPr>
            </w:pPr>
            <w:r w:rsidRPr="00E6462D">
              <w:rPr>
                <w:rFonts w:cs="Arial"/>
                <w:color w:val="000000"/>
                <w:sz w:val="18"/>
                <w:szCs w:val="18"/>
                <w:lang w:eastAsia="en-AU"/>
              </w:rPr>
              <w:t>UEGNSG133A</w:t>
            </w:r>
          </w:p>
        </w:tc>
        <w:tc>
          <w:tcPr>
            <w:tcW w:w="6080" w:type="dxa"/>
            <w:tcBorders>
              <w:top w:val="nil"/>
              <w:left w:val="nil"/>
              <w:bottom w:val="single" w:sz="4" w:space="0" w:color="auto"/>
              <w:right w:val="single" w:sz="4" w:space="0" w:color="auto"/>
            </w:tcBorders>
            <w:shd w:val="clear" w:color="auto" w:fill="auto"/>
            <w:vAlign w:val="center"/>
            <w:hideMark/>
          </w:tcPr>
          <w:p w14:paraId="31FB6D6E" w14:textId="77777777" w:rsidR="00027E8B" w:rsidRPr="00E6462D" w:rsidRDefault="00027E8B" w:rsidP="007F349F">
            <w:pPr>
              <w:rPr>
                <w:rFonts w:cs="Arial"/>
                <w:color w:val="000000"/>
                <w:sz w:val="18"/>
                <w:szCs w:val="18"/>
                <w:lang w:eastAsia="en-AU"/>
              </w:rPr>
            </w:pPr>
            <w:r w:rsidRPr="00E6462D">
              <w:rPr>
                <w:rFonts w:cs="Arial"/>
                <w:color w:val="000000"/>
                <w:sz w:val="18"/>
                <w:szCs w:val="18"/>
                <w:lang w:eastAsia="en-AU"/>
              </w:rPr>
              <w:t>Comply with environmental policies and procedures in the utilities industry</w:t>
            </w:r>
          </w:p>
        </w:tc>
        <w:tc>
          <w:tcPr>
            <w:tcW w:w="1080" w:type="dxa"/>
            <w:tcBorders>
              <w:top w:val="nil"/>
              <w:left w:val="nil"/>
              <w:bottom w:val="single" w:sz="4" w:space="0" w:color="auto"/>
              <w:right w:val="single" w:sz="4" w:space="0" w:color="auto"/>
            </w:tcBorders>
            <w:shd w:val="clear" w:color="auto" w:fill="auto"/>
            <w:noWrap/>
            <w:vAlign w:val="center"/>
            <w:hideMark/>
          </w:tcPr>
          <w:p w14:paraId="15A1DC4C" w14:textId="77777777" w:rsidR="00027E8B" w:rsidRPr="00E6462D" w:rsidRDefault="00027E8B" w:rsidP="007F349F">
            <w:pPr>
              <w:jc w:val="center"/>
              <w:rPr>
                <w:rFonts w:cs="Arial"/>
                <w:color w:val="000000"/>
                <w:sz w:val="18"/>
                <w:szCs w:val="18"/>
                <w:lang w:eastAsia="en-AU"/>
              </w:rPr>
            </w:pPr>
            <w:r w:rsidRPr="00E6462D">
              <w:rPr>
                <w:rFonts w:cs="Arial"/>
                <w:color w:val="000000"/>
                <w:sz w:val="18"/>
                <w:szCs w:val="18"/>
                <w:lang w:eastAsia="en-AU"/>
              </w:rPr>
              <w:t>60</w:t>
            </w:r>
          </w:p>
        </w:tc>
      </w:tr>
      <w:tr w:rsidR="00027E8B" w:rsidRPr="00027E8B" w14:paraId="515006E6"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254939D7" w14:textId="77777777" w:rsidR="00027E8B" w:rsidRPr="00E6462D" w:rsidRDefault="00027E8B" w:rsidP="007F349F">
            <w:pPr>
              <w:rPr>
                <w:rFonts w:cs="Arial"/>
                <w:color w:val="000000"/>
                <w:sz w:val="18"/>
                <w:szCs w:val="18"/>
                <w:lang w:eastAsia="en-AU"/>
              </w:rPr>
            </w:pPr>
            <w:r w:rsidRPr="00E6462D">
              <w:rPr>
                <w:rFonts w:cs="Arial"/>
                <w:color w:val="000000"/>
                <w:sz w:val="18"/>
                <w:szCs w:val="18"/>
                <w:lang w:eastAsia="en-AU"/>
              </w:rPr>
              <w:t>UEGNSG141A</w:t>
            </w:r>
          </w:p>
        </w:tc>
        <w:tc>
          <w:tcPr>
            <w:tcW w:w="6080" w:type="dxa"/>
            <w:tcBorders>
              <w:top w:val="nil"/>
              <w:left w:val="nil"/>
              <w:bottom w:val="single" w:sz="4" w:space="0" w:color="auto"/>
              <w:right w:val="single" w:sz="4" w:space="0" w:color="auto"/>
            </w:tcBorders>
            <w:shd w:val="clear" w:color="auto" w:fill="auto"/>
            <w:vAlign w:val="center"/>
            <w:hideMark/>
          </w:tcPr>
          <w:p w14:paraId="053CAB86" w14:textId="77777777" w:rsidR="00027E8B" w:rsidRPr="00E6462D" w:rsidRDefault="00027E8B" w:rsidP="007F349F">
            <w:pPr>
              <w:rPr>
                <w:rFonts w:cs="Arial"/>
                <w:color w:val="000000"/>
                <w:sz w:val="18"/>
                <w:szCs w:val="18"/>
                <w:lang w:eastAsia="en-AU"/>
              </w:rPr>
            </w:pPr>
            <w:r w:rsidRPr="00E6462D">
              <w:rPr>
                <w:rFonts w:cs="Arial"/>
                <w:color w:val="000000"/>
                <w:sz w:val="18"/>
                <w:szCs w:val="18"/>
                <w:lang w:eastAsia="en-AU"/>
              </w:rPr>
              <w:t>Apply Workplace Health and Safety regulations, codes and practices in the gas supply industry</w:t>
            </w:r>
          </w:p>
        </w:tc>
        <w:tc>
          <w:tcPr>
            <w:tcW w:w="1080" w:type="dxa"/>
            <w:tcBorders>
              <w:top w:val="nil"/>
              <w:left w:val="nil"/>
              <w:bottom w:val="single" w:sz="4" w:space="0" w:color="auto"/>
              <w:right w:val="single" w:sz="4" w:space="0" w:color="auto"/>
            </w:tcBorders>
            <w:shd w:val="clear" w:color="auto" w:fill="auto"/>
            <w:noWrap/>
            <w:vAlign w:val="center"/>
            <w:hideMark/>
          </w:tcPr>
          <w:p w14:paraId="038CF2EC" w14:textId="77777777" w:rsidR="00027E8B" w:rsidRPr="00E6462D" w:rsidRDefault="00027E8B" w:rsidP="007F349F">
            <w:pPr>
              <w:jc w:val="center"/>
              <w:rPr>
                <w:rFonts w:cs="Arial"/>
                <w:color w:val="000000"/>
                <w:sz w:val="18"/>
                <w:szCs w:val="18"/>
                <w:lang w:eastAsia="en-AU"/>
              </w:rPr>
            </w:pPr>
            <w:r w:rsidRPr="00E6462D">
              <w:rPr>
                <w:rFonts w:cs="Arial"/>
                <w:color w:val="000000"/>
                <w:sz w:val="18"/>
                <w:szCs w:val="18"/>
                <w:lang w:eastAsia="en-AU"/>
              </w:rPr>
              <w:t>20</w:t>
            </w:r>
          </w:p>
        </w:tc>
      </w:tr>
      <w:tr w:rsidR="00027E8B" w:rsidRPr="00027E8B" w14:paraId="4C765D59"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0625841E" w14:textId="77777777" w:rsidR="00027E8B" w:rsidRPr="00E6462D" w:rsidRDefault="00027E8B" w:rsidP="007F349F">
            <w:pPr>
              <w:rPr>
                <w:rFonts w:cs="Arial"/>
                <w:color w:val="000000"/>
                <w:sz w:val="18"/>
                <w:szCs w:val="18"/>
                <w:lang w:eastAsia="en-AU"/>
              </w:rPr>
            </w:pPr>
            <w:r w:rsidRPr="00E6462D">
              <w:rPr>
                <w:rFonts w:cs="Arial"/>
                <w:color w:val="000000"/>
                <w:sz w:val="18"/>
                <w:szCs w:val="18"/>
                <w:lang w:eastAsia="en-AU"/>
              </w:rPr>
              <w:t>UEENEEE117A</w:t>
            </w:r>
          </w:p>
        </w:tc>
        <w:tc>
          <w:tcPr>
            <w:tcW w:w="6080" w:type="dxa"/>
            <w:tcBorders>
              <w:top w:val="nil"/>
              <w:left w:val="nil"/>
              <w:bottom w:val="single" w:sz="4" w:space="0" w:color="auto"/>
              <w:right w:val="single" w:sz="4" w:space="0" w:color="auto"/>
            </w:tcBorders>
            <w:shd w:val="clear" w:color="auto" w:fill="auto"/>
            <w:vAlign w:val="center"/>
            <w:hideMark/>
          </w:tcPr>
          <w:p w14:paraId="684A2F37" w14:textId="77777777" w:rsidR="00027E8B" w:rsidRPr="00E6462D" w:rsidRDefault="00027E8B" w:rsidP="007F349F">
            <w:pPr>
              <w:rPr>
                <w:rFonts w:cs="Arial"/>
                <w:color w:val="000000"/>
                <w:sz w:val="18"/>
                <w:szCs w:val="18"/>
                <w:lang w:eastAsia="en-AU"/>
              </w:rPr>
            </w:pPr>
            <w:r w:rsidRPr="00E6462D">
              <w:rPr>
                <w:rFonts w:cs="Arial"/>
                <w:color w:val="000000"/>
                <w:sz w:val="18"/>
                <w:szCs w:val="18"/>
                <w:lang w:eastAsia="en-AU"/>
              </w:rPr>
              <w:t>Implement and monitor OHS policies and procedures</w:t>
            </w:r>
          </w:p>
        </w:tc>
        <w:tc>
          <w:tcPr>
            <w:tcW w:w="1080" w:type="dxa"/>
            <w:tcBorders>
              <w:top w:val="nil"/>
              <w:left w:val="nil"/>
              <w:bottom w:val="single" w:sz="4" w:space="0" w:color="auto"/>
              <w:right w:val="single" w:sz="4" w:space="0" w:color="auto"/>
            </w:tcBorders>
            <w:shd w:val="clear" w:color="auto" w:fill="auto"/>
            <w:noWrap/>
            <w:vAlign w:val="center"/>
            <w:hideMark/>
          </w:tcPr>
          <w:p w14:paraId="0102334A" w14:textId="77777777" w:rsidR="00027E8B" w:rsidRPr="00E6462D" w:rsidRDefault="00027E8B" w:rsidP="007F349F">
            <w:pPr>
              <w:jc w:val="center"/>
              <w:rPr>
                <w:rFonts w:cs="Arial"/>
                <w:color w:val="000000"/>
                <w:sz w:val="18"/>
                <w:szCs w:val="18"/>
                <w:lang w:eastAsia="en-AU"/>
              </w:rPr>
            </w:pPr>
            <w:r w:rsidRPr="00E6462D">
              <w:rPr>
                <w:rFonts w:cs="Arial"/>
                <w:color w:val="000000"/>
                <w:sz w:val="18"/>
                <w:szCs w:val="18"/>
                <w:lang w:eastAsia="en-AU"/>
              </w:rPr>
              <w:t>20</w:t>
            </w:r>
          </w:p>
        </w:tc>
      </w:tr>
      <w:tr w:rsidR="00027E8B" w:rsidRPr="00027E8B" w14:paraId="2DC4A31F"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73E7F366" w14:textId="77777777" w:rsidR="00027E8B" w:rsidRPr="00E6462D" w:rsidRDefault="00027E8B" w:rsidP="007F349F">
            <w:pPr>
              <w:rPr>
                <w:rFonts w:cs="Arial"/>
                <w:color w:val="000000"/>
                <w:sz w:val="18"/>
                <w:szCs w:val="18"/>
                <w:lang w:eastAsia="en-AU"/>
              </w:rPr>
            </w:pPr>
            <w:r w:rsidRPr="00E6462D">
              <w:rPr>
                <w:rFonts w:cs="Arial"/>
                <w:color w:val="000000"/>
                <w:sz w:val="18"/>
                <w:szCs w:val="18"/>
                <w:lang w:eastAsia="en-AU"/>
              </w:rPr>
              <w:t>BSBMGT402A</w:t>
            </w:r>
          </w:p>
        </w:tc>
        <w:tc>
          <w:tcPr>
            <w:tcW w:w="6080" w:type="dxa"/>
            <w:tcBorders>
              <w:top w:val="nil"/>
              <w:left w:val="nil"/>
              <w:bottom w:val="single" w:sz="4" w:space="0" w:color="auto"/>
              <w:right w:val="single" w:sz="4" w:space="0" w:color="auto"/>
            </w:tcBorders>
            <w:shd w:val="clear" w:color="auto" w:fill="auto"/>
            <w:vAlign w:val="center"/>
            <w:hideMark/>
          </w:tcPr>
          <w:p w14:paraId="24719415" w14:textId="77777777" w:rsidR="00027E8B" w:rsidRPr="00E6462D" w:rsidRDefault="00027E8B" w:rsidP="007F349F">
            <w:pPr>
              <w:rPr>
                <w:rFonts w:cs="Arial"/>
                <w:color w:val="000000"/>
                <w:sz w:val="18"/>
                <w:szCs w:val="18"/>
                <w:lang w:eastAsia="en-AU"/>
              </w:rPr>
            </w:pPr>
            <w:r w:rsidRPr="00E6462D">
              <w:rPr>
                <w:rFonts w:cs="Arial"/>
                <w:color w:val="000000"/>
                <w:sz w:val="18"/>
                <w:szCs w:val="18"/>
                <w:lang w:eastAsia="en-AU"/>
              </w:rPr>
              <w:t>Implement operational plan</w:t>
            </w:r>
          </w:p>
        </w:tc>
        <w:tc>
          <w:tcPr>
            <w:tcW w:w="1080" w:type="dxa"/>
            <w:tcBorders>
              <w:top w:val="nil"/>
              <w:left w:val="nil"/>
              <w:bottom w:val="single" w:sz="4" w:space="0" w:color="auto"/>
              <w:right w:val="single" w:sz="4" w:space="0" w:color="auto"/>
            </w:tcBorders>
            <w:shd w:val="clear" w:color="auto" w:fill="auto"/>
            <w:noWrap/>
            <w:vAlign w:val="center"/>
            <w:hideMark/>
          </w:tcPr>
          <w:p w14:paraId="344A9F0E" w14:textId="77777777" w:rsidR="00027E8B" w:rsidRPr="00E6462D" w:rsidRDefault="00027E8B" w:rsidP="007F349F">
            <w:pPr>
              <w:jc w:val="center"/>
              <w:rPr>
                <w:rFonts w:cs="Arial"/>
                <w:color w:val="000000"/>
                <w:sz w:val="18"/>
                <w:szCs w:val="18"/>
                <w:lang w:eastAsia="en-AU"/>
              </w:rPr>
            </w:pPr>
            <w:r w:rsidRPr="00E6462D">
              <w:rPr>
                <w:rFonts w:cs="Arial"/>
                <w:color w:val="000000"/>
                <w:sz w:val="18"/>
                <w:szCs w:val="18"/>
                <w:lang w:eastAsia="en-AU"/>
              </w:rPr>
              <w:t>40</w:t>
            </w:r>
          </w:p>
        </w:tc>
      </w:tr>
      <w:tr w:rsidR="00027E8B" w:rsidRPr="00027E8B" w14:paraId="0F8C0692"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6BB2973A" w14:textId="77777777" w:rsidR="00027E8B" w:rsidRPr="00E6462D" w:rsidRDefault="00027E8B" w:rsidP="007F349F">
            <w:pPr>
              <w:rPr>
                <w:rFonts w:cs="Arial"/>
                <w:color w:val="000000"/>
                <w:sz w:val="18"/>
                <w:szCs w:val="18"/>
                <w:lang w:eastAsia="en-AU"/>
              </w:rPr>
            </w:pPr>
            <w:r w:rsidRPr="00E6462D">
              <w:rPr>
                <w:rFonts w:cs="Arial"/>
                <w:color w:val="000000"/>
                <w:sz w:val="18"/>
                <w:szCs w:val="18"/>
                <w:lang w:eastAsia="en-AU"/>
              </w:rPr>
              <w:t>BSBWOR402A</w:t>
            </w:r>
          </w:p>
        </w:tc>
        <w:tc>
          <w:tcPr>
            <w:tcW w:w="6080" w:type="dxa"/>
            <w:tcBorders>
              <w:top w:val="nil"/>
              <w:left w:val="nil"/>
              <w:bottom w:val="single" w:sz="4" w:space="0" w:color="auto"/>
              <w:right w:val="single" w:sz="4" w:space="0" w:color="auto"/>
            </w:tcBorders>
            <w:shd w:val="clear" w:color="auto" w:fill="auto"/>
            <w:vAlign w:val="center"/>
            <w:hideMark/>
          </w:tcPr>
          <w:p w14:paraId="3D608A66" w14:textId="77777777" w:rsidR="00027E8B" w:rsidRPr="00E6462D" w:rsidRDefault="00027E8B" w:rsidP="007F349F">
            <w:pPr>
              <w:rPr>
                <w:rFonts w:cs="Arial"/>
                <w:color w:val="000000"/>
                <w:sz w:val="18"/>
                <w:szCs w:val="18"/>
                <w:lang w:eastAsia="en-AU"/>
              </w:rPr>
            </w:pPr>
            <w:r w:rsidRPr="00E6462D">
              <w:rPr>
                <w:rFonts w:cs="Arial"/>
                <w:color w:val="000000"/>
                <w:sz w:val="18"/>
                <w:szCs w:val="18"/>
                <w:lang w:eastAsia="en-AU"/>
              </w:rPr>
              <w:t>Promote team effectiveness</w:t>
            </w:r>
          </w:p>
        </w:tc>
        <w:tc>
          <w:tcPr>
            <w:tcW w:w="1080" w:type="dxa"/>
            <w:tcBorders>
              <w:top w:val="nil"/>
              <w:left w:val="nil"/>
              <w:bottom w:val="single" w:sz="4" w:space="0" w:color="auto"/>
              <w:right w:val="single" w:sz="4" w:space="0" w:color="auto"/>
            </w:tcBorders>
            <w:shd w:val="clear" w:color="auto" w:fill="auto"/>
            <w:noWrap/>
            <w:vAlign w:val="center"/>
            <w:hideMark/>
          </w:tcPr>
          <w:p w14:paraId="3BAA4E56" w14:textId="77777777" w:rsidR="00027E8B" w:rsidRPr="00E6462D" w:rsidRDefault="00027E8B" w:rsidP="007F349F">
            <w:pPr>
              <w:jc w:val="center"/>
              <w:rPr>
                <w:rFonts w:cs="Arial"/>
                <w:color w:val="000000"/>
                <w:sz w:val="18"/>
                <w:szCs w:val="18"/>
                <w:lang w:eastAsia="en-AU"/>
              </w:rPr>
            </w:pPr>
            <w:r w:rsidRPr="00E6462D">
              <w:rPr>
                <w:rFonts w:cs="Arial"/>
                <w:color w:val="000000"/>
                <w:sz w:val="18"/>
                <w:szCs w:val="18"/>
                <w:lang w:eastAsia="en-AU"/>
              </w:rPr>
              <w:t>50</w:t>
            </w:r>
          </w:p>
        </w:tc>
      </w:tr>
      <w:tr w:rsidR="00027E8B" w:rsidRPr="00027E8B" w14:paraId="3F90D738"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09E4D3E7" w14:textId="77777777" w:rsidR="00027E8B" w:rsidRPr="00E6462D" w:rsidRDefault="00027E8B" w:rsidP="007F349F">
            <w:pPr>
              <w:rPr>
                <w:rFonts w:cs="Arial"/>
                <w:color w:val="000000"/>
                <w:sz w:val="18"/>
                <w:szCs w:val="18"/>
                <w:lang w:eastAsia="en-AU"/>
              </w:rPr>
            </w:pPr>
            <w:r w:rsidRPr="00E6462D">
              <w:rPr>
                <w:rFonts w:cs="Arial"/>
                <w:color w:val="000000"/>
                <w:sz w:val="18"/>
                <w:szCs w:val="18"/>
                <w:lang w:eastAsia="en-AU"/>
              </w:rPr>
              <w:t>BSBWOR404B</w:t>
            </w:r>
          </w:p>
        </w:tc>
        <w:tc>
          <w:tcPr>
            <w:tcW w:w="6080" w:type="dxa"/>
            <w:tcBorders>
              <w:top w:val="nil"/>
              <w:left w:val="nil"/>
              <w:bottom w:val="single" w:sz="4" w:space="0" w:color="auto"/>
              <w:right w:val="single" w:sz="4" w:space="0" w:color="auto"/>
            </w:tcBorders>
            <w:shd w:val="clear" w:color="auto" w:fill="auto"/>
            <w:vAlign w:val="center"/>
            <w:hideMark/>
          </w:tcPr>
          <w:p w14:paraId="2AA1F59F" w14:textId="77777777" w:rsidR="00027E8B" w:rsidRPr="00E6462D" w:rsidRDefault="00027E8B" w:rsidP="007F349F">
            <w:pPr>
              <w:rPr>
                <w:rFonts w:cs="Arial"/>
                <w:color w:val="000000"/>
                <w:sz w:val="18"/>
                <w:szCs w:val="18"/>
                <w:lang w:eastAsia="en-AU"/>
              </w:rPr>
            </w:pPr>
            <w:r w:rsidRPr="00E6462D">
              <w:rPr>
                <w:rFonts w:cs="Arial"/>
                <w:color w:val="000000"/>
                <w:sz w:val="18"/>
                <w:szCs w:val="18"/>
                <w:lang w:eastAsia="en-AU"/>
              </w:rPr>
              <w:t>Develop Work Priorities</w:t>
            </w:r>
          </w:p>
        </w:tc>
        <w:tc>
          <w:tcPr>
            <w:tcW w:w="1080" w:type="dxa"/>
            <w:tcBorders>
              <w:top w:val="nil"/>
              <w:left w:val="nil"/>
              <w:bottom w:val="single" w:sz="4" w:space="0" w:color="auto"/>
              <w:right w:val="single" w:sz="4" w:space="0" w:color="auto"/>
            </w:tcBorders>
            <w:shd w:val="clear" w:color="auto" w:fill="auto"/>
            <w:noWrap/>
            <w:vAlign w:val="center"/>
            <w:hideMark/>
          </w:tcPr>
          <w:p w14:paraId="2258B127" w14:textId="77777777" w:rsidR="00027E8B" w:rsidRPr="00E6462D" w:rsidRDefault="00027E8B" w:rsidP="007F349F">
            <w:pPr>
              <w:jc w:val="center"/>
              <w:rPr>
                <w:rFonts w:cs="Arial"/>
                <w:color w:val="000000"/>
                <w:sz w:val="18"/>
                <w:szCs w:val="18"/>
                <w:lang w:eastAsia="en-AU"/>
              </w:rPr>
            </w:pPr>
            <w:r w:rsidRPr="00E6462D">
              <w:rPr>
                <w:rFonts w:cs="Arial"/>
                <w:color w:val="000000"/>
                <w:sz w:val="18"/>
                <w:szCs w:val="18"/>
                <w:lang w:eastAsia="en-AU"/>
              </w:rPr>
              <w:t>40</w:t>
            </w:r>
          </w:p>
        </w:tc>
      </w:tr>
      <w:tr w:rsidR="00027E8B" w:rsidRPr="00027E8B" w14:paraId="2DEF9465"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329D6612" w14:textId="77777777" w:rsidR="00027E8B" w:rsidRPr="00E6462D" w:rsidRDefault="00027E8B" w:rsidP="007F349F">
            <w:pPr>
              <w:rPr>
                <w:rFonts w:cs="Arial"/>
                <w:b/>
                <w:bCs/>
                <w:sz w:val="18"/>
                <w:szCs w:val="18"/>
                <w:lang w:eastAsia="en-AU"/>
              </w:rPr>
            </w:pPr>
            <w:r w:rsidRPr="00E6462D">
              <w:rPr>
                <w:rFonts w:cs="Arial"/>
                <w:b/>
                <w:bCs/>
                <w:sz w:val="18"/>
                <w:szCs w:val="18"/>
                <w:lang w:eastAsia="en-AU"/>
              </w:rPr>
              <w:t>Group A</w:t>
            </w:r>
          </w:p>
        </w:tc>
        <w:tc>
          <w:tcPr>
            <w:tcW w:w="6080" w:type="dxa"/>
            <w:tcBorders>
              <w:top w:val="nil"/>
              <w:left w:val="nil"/>
              <w:bottom w:val="single" w:sz="4" w:space="0" w:color="auto"/>
              <w:right w:val="single" w:sz="4" w:space="0" w:color="auto"/>
            </w:tcBorders>
            <w:shd w:val="clear" w:color="auto" w:fill="auto"/>
            <w:vAlign w:val="center"/>
            <w:hideMark/>
          </w:tcPr>
          <w:p w14:paraId="5B619B80" w14:textId="77777777" w:rsidR="00027E8B" w:rsidRPr="00E6462D" w:rsidRDefault="00027E8B" w:rsidP="007F349F">
            <w:pPr>
              <w:rPr>
                <w:rFonts w:cs="Arial"/>
                <w:color w:val="000000"/>
                <w:sz w:val="18"/>
                <w:szCs w:val="18"/>
                <w:lang w:eastAsia="en-AU"/>
              </w:rPr>
            </w:pPr>
            <w:r w:rsidRPr="00E6462D">
              <w:rPr>
                <w:rFonts w:cs="Arial"/>
                <w:color w:val="000000"/>
                <w:sz w:val="18"/>
                <w:szCs w:val="18"/>
                <w:lang w:eastAsia="en-AU"/>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976AF8" w14:textId="77777777" w:rsidR="00027E8B" w:rsidRPr="00E6462D" w:rsidRDefault="00027E8B" w:rsidP="007F349F">
            <w:pPr>
              <w:jc w:val="center"/>
              <w:rPr>
                <w:rFonts w:cs="Arial"/>
                <w:color w:val="000000"/>
                <w:sz w:val="18"/>
                <w:szCs w:val="18"/>
                <w:lang w:eastAsia="en-AU"/>
              </w:rPr>
            </w:pPr>
          </w:p>
        </w:tc>
      </w:tr>
      <w:tr w:rsidR="00027E8B" w:rsidRPr="00027E8B" w14:paraId="1C662E1D"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5B1CBA89" w14:textId="77777777" w:rsidR="00027E8B" w:rsidRPr="00E6462D" w:rsidRDefault="00027E8B" w:rsidP="007F349F">
            <w:pPr>
              <w:rPr>
                <w:rFonts w:cs="Arial"/>
                <w:color w:val="000000"/>
                <w:sz w:val="18"/>
                <w:szCs w:val="18"/>
                <w:lang w:eastAsia="en-AU"/>
              </w:rPr>
            </w:pPr>
            <w:r w:rsidRPr="00E6462D">
              <w:rPr>
                <w:rFonts w:cs="Arial"/>
                <w:color w:val="000000"/>
                <w:sz w:val="18"/>
                <w:szCs w:val="18"/>
                <w:lang w:eastAsia="en-AU"/>
              </w:rPr>
              <w:t>BSBWHS301A</w:t>
            </w:r>
          </w:p>
        </w:tc>
        <w:tc>
          <w:tcPr>
            <w:tcW w:w="6080" w:type="dxa"/>
            <w:tcBorders>
              <w:top w:val="nil"/>
              <w:left w:val="nil"/>
              <w:bottom w:val="single" w:sz="4" w:space="0" w:color="auto"/>
              <w:right w:val="single" w:sz="4" w:space="0" w:color="auto"/>
            </w:tcBorders>
            <w:shd w:val="clear" w:color="auto" w:fill="auto"/>
            <w:vAlign w:val="center"/>
            <w:hideMark/>
          </w:tcPr>
          <w:p w14:paraId="782CFD6C" w14:textId="77777777" w:rsidR="00027E8B" w:rsidRPr="00E6462D" w:rsidRDefault="00027E8B" w:rsidP="007F349F">
            <w:pPr>
              <w:rPr>
                <w:rFonts w:cs="Arial"/>
                <w:color w:val="000000"/>
                <w:sz w:val="18"/>
                <w:szCs w:val="18"/>
                <w:lang w:eastAsia="en-AU"/>
              </w:rPr>
            </w:pPr>
            <w:r w:rsidRPr="00E6462D">
              <w:rPr>
                <w:rFonts w:cs="Arial"/>
                <w:color w:val="000000"/>
                <w:sz w:val="18"/>
                <w:szCs w:val="18"/>
                <w:lang w:eastAsia="en-AU"/>
              </w:rPr>
              <w:t>Maintain workplace safety</w:t>
            </w:r>
          </w:p>
        </w:tc>
        <w:tc>
          <w:tcPr>
            <w:tcW w:w="1080" w:type="dxa"/>
            <w:tcBorders>
              <w:top w:val="nil"/>
              <w:left w:val="nil"/>
              <w:bottom w:val="single" w:sz="4" w:space="0" w:color="auto"/>
              <w:right w:val="single" w:sz="4" w:space="0" w:color="auto"/>
            </w:tcBorders>
            <w:shd w:val="clear" w:color="auto" w:fill="auto"/>
            <w:noWrap/>
            <w:vAlign w:val="center"/>
            <w:hideMark/>
          </w:tcPr>
          <w:p w14:paraId="71030866" w14:textId="77777777" w:rsidR="00027E8B" w:rsidRPr="00E6462D" w:rsidRDefault="00027E8B" w:rsidP="007F349F">
            <w:pPr>
              <w:jc w:val="center"/>
              <w:rPr>
                <w:rFonts w:cs="Arial"/>
                <w:color w:val="000000"/>
                <w:sz w:val="18"/>
                <w:szCs w:val="18"/>
                <w:lang w:eastAsia="en-AU"/>
              </w:rPr>
            </w:pPr>
            <w:r w:rsidRPr="00E6462D">
              <w:rPr>
                <w:rFonts w:cs="Arial"/>
                <w:color w:val="000000"/>
                <w:sz w:val="18"/>
                <w:szCs w:val="18"/>
                <w:lang w:eastAsia="en-AU"/>
              </w:rPr>
              <w:t>40</w:t>
            </w:r>
          </w:p>
        </w:tc>
      </w:tr>
      <w:tr w:rsidR="00027E8B" w:rsidRPr="00027E8B" w14:paraId="53BD0E49"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703C828" w14:textId="77777777" w:rsidR="00027E8B" w:rsidRPr="00E6462D" w:rsidRDefault="00027E8B" w:rsidP="007F349F">
            <w:pPr>
              <w:rPr>
                <w:rFonts w:cs="Arial"/>
                <w:color w:val="000000"/>
                <w:sz w:val="18"/>
                <w:szCs w:val="18"/>
                <w:lang w:eastAsia="en-AU"/>
              </w:rPr>
            </w:pPr>
            <w:r w:rsidRPr="00E6462D">
              <w:rPr>
                <w:rFonts w:cs="Arial"/>
                <w:color w:val="000000"/>
                <w:sz w:val="18"/>
                <w:szCs w:val="18"/>
                <w:lang w:eastAsia="en-AU"/>
              </w:rPr>
              <w:t>BSBWHS303A</w:t>
            </w:r>
          </w:p>
        </w:tc>
        <w:tc>
          <w:tcPr>
            <w:tcW w:w="6080" w:type="dxa"/>
            <w:tcBorders>
              <w:top w:val="nil"/>
              <w:left w:val="nil"/>
              <w:bottom w:val="single" w:sz="4" w:space="0" w:color="auto"/>
              <w:right w:val="single" w:sz="4" w:space="0" w:color="auto"/>
            </w:tcBorders>
            <w:shd w:val="clear" w:color="auto" w:fill="auto"/>
            <w:vAlign w:val="center"/>
            <w:hideMark/>
          </w:tcPr>
          <w:p w14:paraId="07227429" w14:textId="77777777" w:rsidR="00027E8B" w:rsidRPr="00E6462D" w:rsidRDefault="00027E8B" w:rsidP="007F349F">
            <w:pPr>
              <w:rPr>
                <w:rFonts w:cs="Arial"/>
                <w:color w:val="000000"/>
                <w:sz w:val="18"/>
                <w:szCs w:val="18"/>
                <w:lang w:eastAsia="en-AU"/>
              </w:rPr>
            </w:pPr>
            <w:r w:rsidRPr="00E6462D">
              <w:rPr>
                <w:rFonts w:cs="Arial"/>
                <w:color w:val="000000"/>
                <w:sz w:val="18"/>
                <w:szCs w:val="18"/>
                <w:lang w:eastAsia="en-AU"/>
              </w:rPr>
              <w:t>Participate in WHS hazard identification, risk assessment and risk control</w:t>
            </w:r>
          </w:p>
        </w:tc>
        <w:tc>
          <w:tcPr>
            <w:tcW w:w="1080" w:type="dxa"/>
            <w:tcBorders>
              <w:top w:val="nil"/>
              <w:left w:val="nil"/>
              <w:bottom w:val="single" w:sz="4" w:space="0" w:color="auto"/>
              <w:right w:val="single" w:sz="4" w:space="0" w:color="auto"/>
            </w:tcBorders>
            <w:shd w:val="clear" w:color="auto" w:fill="auto"/>
            <w:noWrap/>
            <w:vAlign w:val="center"/>
            <w:hideMark/>
          </w:tcPr>
          <w:p w14:paraId="4FCF0343" w14:textId="77777777" w:rsidR="00027E8B" w:rsidRPr="00E6462D" w:rsidRDefault="00027E8B" w:rsidP="007F349F">
            <w:pPr>
              <w:jc w:val="center"/>
              <w:rPr>
                <w:rFonts w:cs="Arial"/>
                <w:color w:val="000000"/>
                <w:sz w:val="18"/>
                <w:szCs w:val="18"/>
                <w:lang w:eastAsia="en-AU"/>
              </w:rPr>
            </w:pPr>
            <w:r w:rsidRPr="00E6462D">
              <w:rPr>
                <w:rFonts w:cs="Arial"/>
                <w:color w:val="000000"/>
                <w:sz w:val="18"/>
                <w:szCs w:val="18"/>
                <w:lang w:eastAsia="en-AU"/>
              </w:rPr>
              <w:t>50</w:t>
            </w:r>
          </w:p>
        </w:tc>
      </w:tr>
      <w:tr w:rsidR="00027E8B" w:rsidRPr="00027E8B" w14:paraId="6DA36858"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6D9E468" w14:textId="77777777" w:rsidR="00027E8B" w:rsidRPr="00E6462D" w:rsidRDefault="00027E8B" w:rsidP="007F349F">
            <w:pPr>
              <w:rPr>
                <w:rFonts w:cs="Arial"/>
                <w:color w:val="000000"/>
                <w:sz w:val="18"/>
                <w:szCs w:val="18"/>
                <w:lang w:eastAsia="en-AU"/>
              </w:rPr>
            </w:pPr>
            <w:r w:rsidRPr="00E6462D">
              <w:rPr>
                <w:rFonts w:cs="Arial"/>
                <w:color w:val="000000"/>
                <w:sz w:val="18"/>
                <w:szCs w:val="18"/>
                <w:lang w:eastAsia="en-AU"/>
              </w:rPr>
              <w:t>CPCCOHS1001A</w:t>
            </w:r>
          </w:p>
        </w:tc>
        <w:tc>
          <w:tcPr>
            <w:tcW w:w="6080" w:type="dxa"/>
            <w:tcBorders>
              <w:top w:val="nil"/>
              <w:left w:val="nil"/>
              <w:bottom w:val="single" w:sz="4" w:space="0" w:color="auto"/>
              <w:right w:val="single" w:sz="4" w:space="0" w:color="auto"/>
            </w:tcBorders>
            <w:shd w:val="clear" w:color="auto" w:fill="auto"/>
            <w:vAlign w:val="center"/>
            <w:hideMark/>
          </w:tcPr>
          <w:p w14:paraId="401C341C" w14:textId="77777777" w:rsidR="00027E8B" w:rsidRPr="00E6462D" w:rsidRDefault="00027E8B" w:rsidP="007F349F">
            <w:pPr>
              <w:rPr>
                <w:rFonts w:cs="Arial"/>
                <w:color w:val="000000"/>
                <w:sz w:val="18"/>
                <w:szCs w:val="18"/>
                <w:lang w:eastAsia="en-AU"/>
              </w:rPr>
            </w:pPr>
            <w:r w:rsidRPr="00E6462D">
              <w:rPr>
                <w:rFonts w:cs="Arial"/>
                <w:color w:val="000000"/>
                <w:sz w:val="18"/>
                <w:szCs w:val="18"/>
                <w:lang w:eastAsia="en-AU"/>
              </w:rPr>
              <w:t>Work safely in the construction industry</w:t>
            </w:r>
          </w:p>
        </w:tc>
        <w:tc>
          <w:tcPr>
            <w:tcW w:w="1080" w:type="dxa"/>
            <w:tcBorders>
              <w:top w:val="nil"/>
              <w:left w:val="nil"/>
              <w:bottom w:val="single" w:sz="4" w:space="0" w:color="auto"/>
              <w:right w:val="single" w:sz="4" w:space="0" w:color="auto"/>
            </w:tcBorders>
            <w:shd w:val="clear" w:color="auto" w:fill="auto"/>
            <w:noWrap/>
            <w:vAlign w:val="center"/>
            <w:hideMark/>
          </w:tcPr>
          <w:p w14:paraId="1507F735" w14:textId="77777777" w:rsidR="00027E8B" w:rsidRPr="00E6462D" w:rsidRDefault="00027E8B" w:rsidP="007F349F">
            <w:pPr>
              <w:jc w:val="center"/>
              <w:rPr>
                <w:rFonts w:cs="Arial"/>
                <w:color w:val="000000"/>
                <w:sz w:val="18"/>
                <w:szCs w:val="18"/>
                <w:lang w:eastAsia="en-AU"/>
              </w:rPr>
            </w:pPr>
            <w:r w:rsidRPr="00E6462D">
              <w:rPr>
                <w:rFonts w:cs="Arial"/>
                <w:color w:val="000000"/>
                <w:sz w:val="18"/>
                <w:szCs w:val="18"/>
                <w:lang w:eastAsia="en-AU"/>
              </w:rPr>
              <w:t>6</w:t>
            </w:r>
          </w:p>
        </w:tc>
      </w:tr>
      <w:tr w:rsidR="00027E8B" w:rsidRPr="00027E8B" w14:paraId="23A0DCB1"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0E6EBBC" w14:textId="77777777" w:rsidR="00027E8B" w:rsidRPr="00E6462D" w:rsidRDefault="00027E8B" w:rsidP="007F349F">
            <w:pPr>
              <w:rPr>
                <w:rFonts w:cs="Arial"/>
                <w:color w:val="000000"/>
                <w:sz w:val="18"/>
                <w:szCs w:val="18"/>
                <w:lang w:eastAsia="en-AU"/>
              </w:rPr>
            </w:pPr>
            <w:r w:rsidRPr="00E6462D">
              <w:rPr>
                <w:rFonts w:cs="Arial"/>
                <w:color w:val="000000"/>
                <w:sz w:val="18"/>
                <w:szCs w:val="18"/>
                <w:lang w:eastAsia="en-AU"/>
              </w:rPr>
              <w:t>HLTAID003</w:t>
            </w:r>
          </w:p>
        </w:tc>
        <w:tc>
          <w:tcPr>
            <w:tcW w:w="6080" w:type="dxa"/>
            <w:tcBorders>
              <w:top w:val="nil"/>
              <w:left w:val="nil"/>
              <w:bottom w:val="single" w:sz="4" w:space="0" w:color="auto"/>
              <w:right w:val="single" w:sz="4" w:space="0" w:color="auto"/>
            </w:tcBorders>
            <w:shd w:val="clear" w:color="auto" w:fill="auto"/>
            <w:vAlign w:val="center"/>
            <w:hideMark/>
          </w:tcPr>
          <w:p w14:paraId="25EE5733" w14:textId="77777777" w:rsidR="00027E8B" w:rsidRPr="00E6462D" w:rsidRDefault="00027E8B" w:rsidP="007F349F">
            <w:pPr>
              <w:rPr>
                <w:rFonts w:cs="Arial"/>
                <w:color w:val="000000"/>
                <w:sz w:val="18"/>
                <w:szCs w:val="18"/>
                <w:lang w:eastAsia="en-AU"/>
              </w:rPr>
            </w:pPr>
            <w:r w:rsidRPr="00E6462D">
              <w:rPr>
                <w:rFonts w:cs="Arial"/>
                <w:color w:val="000000"/>
                <w:sz w:val="18"/>
                <w:szCs w:val="18"/>
                <w:lang w:eastAsia="en-AU"/>
              </w:rPr>
              <w:t>Provide first aid</w:t>
            </w:r>
          </w:p>
        </w:tc>
        <w:tc>
          <w:tcPr>
            <w:tcW w:w="1080" w:type="dxa"/>
            <w:tcBorders>
              <w:top w:val="nil"/>
              <w:left w:val="nil"/>
              <w:bottom w:val="single" w:sz="4" w:space="0" w:color="auto"/>
              <w:right w:val="single" w:sz="4" w:space="0" w:color="auto"/>
            </w:tcBorders>
            <w:shd w:val="clear" w:color="auto" w:fill="auto"/>
            <w:noWrap/>
            <w:vAlign w:val="center"/>
            <w:hideMark/>
          </w:tcPr>
          <w:p w14:paraId="43941971" w14:textId="77777777" w:rsidR="00027E8B" w:rsidRPr="00E6462D" w:rsidRDefault="00027E8B" w:rsidP="007F349F">
            <w:pPr>
              <w:jc w:val="center"/>
              <w:rPr>
                <w:rFonts w:cs="Arial"/>
                <w:color w:val="000000"/>
                <w:sz w:val="18"/>
                <w:szCs w:val="18"/>
                <w:lang w:eastAsia="en-AU"/>
              </w:rPr>
            </w:pPr>
            <w:r w:rsidRPr="00E6462D">
              <w:rPr>
                <w:rFonts w:cs="Arial"/>
                <w:color w:val="000000"/>
                <w:sz w:val="18"/>
                <w:szCs w:val="18"/>
                <w:lang w:eastAsia="en-AU"/>
              </w:rPr>
              <w:t>18</w:t>
            </w:r>
          </w:p>
        </w:tc>
      </w:tr>
      <w:tr w:rsidR="002C15A3" w14:paraId="14659BCF" w14:textId="77777777" w:rsidTr="002C15A3">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14:paraId="6D3F4791" w14:textId="77777777" w:rsidR="002C15A3" w:rsidRPr="00E6462D" w:rsidRDefault="002C15A3">
            <w:pPr>
              <w:rPr>
                <w:rFonts w:cs="Arial"/>
                <w:color w:val="000000"/>
                <w:sz w:val="18"/>
                <w:szCs w:val="18"/>
              </w:rPr>
            </w:pPr>
            <w:r w:rsidRPr="00E6462D">
              <w:rPr>
                <w:rFonts w:cs="Arial"/>
                <w:color w:val="000000"/>
                <w:sz w:val="18"/>
                <w:szCs w:val="18"/>
              </w:rPr>
              <w:t>MSAPMSUP240A</w:t>
            </w:r>
          </w:p>
        </w:tc>
        <w:tc>
          <w:tcPr>
            <w:tcW w:w="6080" w:type="dxa"/>
            <w:tcBorders>
              <w:top w:val="single" w:sz="4" w:space="0" w:color="auto"/>
              <w:left w:val="nil"/>
              <w:bottom w:val="single" w:sz="4" w:space="0" w:color="auto"/>
              <w:right w:val="single" w:sz="4" w:space="0" w:color="auto"/>
            </w:tcBorders>
            <w:shd w:val="clear" w:color="auto" w:fill="auto"/>
            <w:hideMark/>
          </w:tcPr>
          <w:p w14:paraId="2FA97AA4" w14:textId="77777777" w:rsidR="002C15A3" w:rsidRPr="00E6462D" w:rsidRDefault="002C15A3">
            <w:pPr>
              <w:rPr>
                <w:rFonts w:cs="Arial"/>
                <w:color w:val="000000"/>
                <w:sz w:val="18"/>
                <w:szCs w:val="18"/>
              </w:rPr>
            </w:pPr>
            <w:r w:rsidRPr="00E6462D">
              <w:rPr>
                <w:rFonts w:cs="Arial"/>
                <w:color w:val="000000"/>
                <w:sz w:val="18"/>
                <w:szCs w:val="18"/>
              </w:rPr>
              <w:t>Undertake minor maintenance</w:t>
            </w:r>
          </w:p>
        </w:tc>
        <w:tc>
          <w:tcPr>
            <w:tcW w:w="1080" w:type="dxa"/>
            <w:tcBorders>
              <w:top w:val="single" w:sz="4" w:space="0" w:color="auto"/>
              <w:left w:val="nil"/>
              <w:bottom w:val="single" w:sz="4" w:space="0" w:color="auto"/>
              <w:right w:val="single" w:sz="4" w:space="0" w:color="auto"/>
            </w:tcBorders>
            <w:shd w:val="clear" w:color="auto" w:fill="auto"/>
            <w:noWrap/>
            <w:hideMark/>
          </w:tcPr>
          <w:p w14:paraId="13D2ADE3" w14:textId="77777777" w:rsidR="002C15A3" w:rsidRPr="00E6462D" w:rsidRDefault="002C15A3">
            <w:pPr>
              <w:jc w:val="center"/>
              <w:rPr>
                <w:rFonts w:cs="Arial"/>
                <w:color w:val="000000"/>
                <w:sz w:val="18"/>
                <w:szCs w:val="18"/>
              </w:rPr>
            </w:pPr>
            <w:r w:rsidRPr="00E6462D">
              <w:rPr>
                <w:rFonts w:cs="Arial"/>
                <w:color w:val="000000"/>
                <w:sz w:val="18"/>
                <w:szCs w:val="18"/>
              </w:rPr>
              <w:t>30</w:t>
            </w:r>
          </w:p>
        </w:tc>
      </w:tr>
      <w:tr w:rsidR="00027E8B" w:rsidRPr="00027E8B" w14:paraId="144A96F6"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19170C79" w14:textId="77777777" w:rsidR="00027E8B" w:rsidRPr="00E6462D" w:rsidRDefault="00027E8B" w:rsidP="007F349F">
            <w:pPr>
              <w:rPr>
                <w:rFonts w:cs="Arial"/>
                <w:color w:val="000000"/>
                <w:sz w:val="18"/>
                <w:szCs w:val="18"/>
                <w:lang w:eastAsia="en-AU"/>
              </w:rPr>
            </w:pPr>
            <w:r w:rsidRPr="00E6462D">
              <w:rPr>
                <w:rFonts w:cs="Arial"/>
                <w:color w:val="000000"/>
                <w:sz w:val="18"/>
                <w:szCs w:val="18"/>
                <w:lang w:eastAsia="en-AU"/>
              </w:rPr>
              <w:t>PMAOMIR346B</w:t>
            </w:r>
          </w:p>
        </w:tc>
        <w:tc>
          <w:tcPr>
            <w:tcW w:w="6080" w:type="dxa"/>
            <w:tcBorders>
              <w:top w:val="nil"/>
              <w:left w:val="nil"/>
              <w:bottom w:val="single" w:sz="4" w:space="0" w:color="auto"/>
              <w:right w:val="single" w:sz="4" w:space="0" w:color="auto"/>
            </w:tcBorders>
            <w:shd w:val="clear" w:color="auto" w:fill="auto"/>
            <w:vAlign w:val="center"/>
            <w:hideMark/>
          </w:tcPr>
          <w:p w14:paraId="2446413F" w14:textId="77777777" w:rsidR="00027E8B" w:rsidRPr="00E6462D" w:rsidRDefault="00027E8B" w:rsidP="007F349F">
            <w:pPr>
              <w:rPr>
                <w:rFonts w:cs="Arial"/>
                <w:color w:val="000000"/>
                <w:sz w:val="18"/>
                <w:szCs w:val="18"/>
                <w:lang w:eastAsia="en-AU"/>
              </w:rPr>
            </w:pPr>
            <w:r w:rsidRPr="00E6462D">
              <w:rPr>
                <w:rFonts w:cs="Arial"/>
                <w:color w:val="000000"/>
                <w:sz w:val="18"/>
                <w:szCs w:val="18"/>
                <w:lang w:eastAsia="en-AU"/>
              </w:rPr>
              <w:t>Assess and secure an incident site</w:t>
            </w:r>
          </w:p>
        </w:tc>
        <w:tc>
          <w:tcPr>
            <w:tcW w:w="1080" w:type="dxa"/>
            <w:tcBorders>
              <w:top w:val="nil"/>
              <w:left w:val="nil"/>
              <w:bottom w:val="single" w:sz="4" w:space="0" w:color="auto"/>
              <w:right w:val="single" w:sz="4" w:space="0" w:color="auto"/>
            </w:tcBorders>
            <w:shd w:val="clear" w:color="auto" w:fill="auto"/>
            <w:noWrap/>
            <w:vAlign w:val="center"/>
            <w:hideMark/>
          </w:tcPr>
          <w:p w14:paraId="3641C5B6" w14:textId="77777777" w:rsidR="00027E8B" w:rsidRPr="00E6462D" w:rsidRDefault="00027E8B" w:rsidP="007F349F">
            <w:pPr>
              <w:jc w:val="center"/>
              <w:rPr>
                <w:rFonts w:cs="Arial"/>
                <w:color w:val="000000"/>
                <w:sz w:val="18"/>
                <w:szCs w:val="18"/>
                <w:lang w:eastAsia="en-AU"/>
              </w:rPr>
            </w:pPr>
            <w:r w:rsidRPr="00E6462D">
              <w:rPr>
                <w:rFonts w:cs="Arial"/>
                <w:color w:val="000000"/>
                <w:sz w:val="18"/>
                <w:szCs w:val="18"/>
                <w:lang w:eastAsia="en-AU"/>
              </w:rPr>
              <w:t>30</w:t>
            </w:r>
          </w:p>
        </w:tc>
      </w:tr>
      <w:tr w:rsidR="00027E8B" w:rsidRPr="00027E8B" w14:paraId="539D6CAD" w14:textId="77777777" w:rsidTr="007F349F">
        <w:trPr>
          <w:trHeight w:val="283"/>
        </w:trPr>
        <w:tc>
          <w:tcPr>
            <w:tcW w:w="2980" w:type="dxa"/>
            <w:tcBorders>
              <w:top w:val="nil"/>
              <w:left w:val="single" w:sz="4" w:space="0" w:color="auto"/>
              <w:bottom w:val="single" w:sz="4" w:space="0" w:color="auto"/>
              <w:right w:val="single" w:sz="4" w:space="0" w:color="auto"/>
            </w:tcBorders>
            <w:shd w:val="clear" w:color="000000" w:fill="FFFFFF"/>
            <w:vAlign w:val="center"/>
            <w:hideMark/>
          </w:tcPr>
          <w:p w14:paraId="0C8E058E" w14:textId="77777777" w:rsidR="00027E8B" w:rsidRPr="00E6462D" w:rsidRDefault="00027E8B" w:rsidP="007F349F">
            <w:pPr>
              <w:rPr>
                <w:rFonts w:cs="Arial"/>
                <w:b/>
                <w:bCs/>
                <w:sz w:val="18"/>
                <w:szCs w:val="18"/>
                <w:lang w:eastAsia="en-AU"/>
              </w:rPr>
            </w:pPr>
            <w:r w:rsidRPr="00E6462D">
              <w:rPr>
                <w:rFonts w:cs="Arial"/>
                <w:b/>
                <w:bCs/>
                <w:sz w:val="18"/>
                <w:szCs w:val="18"/>
                <w:lang w:eastAsia="en-AU"/>
              </w:rPr>
              <w:t>Group B</w:t>
            </w:r>
          </w:p>
        </w:tc>
        <w:tc>
          <w:tcPr>
            <w:tcW w:w="6080" w:type="dxa"/>
            <w:tcBorders>
              <w:top w:val="nil"/>
              <w:left w:val="nil"/>
              <w:bottom w:val="single" w:sz="4" w:space="0" w:color="auto"/>
              <w:right w:val="single" w:sz="4" w:space="0" w:color="auto"/>
            </w:tcBorders>
            <w:shd w:val="clear" w:color="auto" w:fill="auto"/>
            <w:vAlign w:val="center"/>
            <w:hideMark/>
          </w:tcPr>
          <w:p w14:paraId="3F77D62D" w14:textId="77777777" w:rsidR="00027E8B" w:rsidRPr="00E6462D" w:rsidRDefault="00027E8B" w:rsidP="007F349F">
            <w:pPr>
              <w:rPr>
                <w:rFonts w:cs="Arial"/>
                <w:color w:val="000000"/>
                <w:sz w:val="18"/>
                <w:szCs w:val="18"/>
                <w:lang w:eastAsia="en-AU"/>
              </w:rPr>
            </w:pPr>
            <w:r w:rsidRPr="00E6462D">
              <w:rPr>
                <w:rFonts w:cs="Arial"/>
                <w:color w:val="000000"/>
                <w:sz w:val="18"/>
                <w:szCs w:val="18"/>
                <w:lang w:eastAsia="en-AU"/>
              </w:rPr>
              <w:t> </w:t>
            </w:r>
          </w:p>
        </w:tc>
        <w:tc>
          <w:tcPr>
            <w:tcW w:w="1080" w:type="dxa"/>
            <w:tcBorders>
              <w:top w:val="nil"/>
              <w:left w:val="nil"/>
              <w:bottom w:val="single" w:sz="4" w:space="0" w:color="auto"/>
              <w:right w:val="single" w:sz="4" w:space="0" w:color="auto"/>
            </w:tcBorders>
            <w:shd w:val="clear" w:color="auto" w:fill="auto"/>
            <w:noWrap/>
            <w:vAlign w:val="center"/>
            <w:hideMark/>
          </w:tcPr>
          <w:p w14:paraId="73606206" w14:textId="77777777" w:rsidR="00027E8B" w:rsidRPr="00E6462D" w:rsidRDefault="00027E8B" w:rsidP="007F349F">
            <w:pPr>
              <w:jc w:val="center"/>
              <w:rPr>
                <w:rFonts w:cs="Arial"/>
                <w:color w:val="000000"/>
                <w:sz w:val="18"/>
                <w:szCs w:val="18"/>
                <w:lang w:eastAsia="en-AU"/>
              </w:rPr>
            </w:pPr>
          </w:p>
        </w:tc>
      </w:tr>
      <w:tr w:rsidR="00027E8B" w:rsidRPr="00027E8B" w14:paraId="60944AA8"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595F0349" w14:textId="77777777" w:rsidR="00027E8B" w:rsidRPr="00E6462D" w:rsidRDefault="00027E8B" w:rsidP="007F349F">
            <w:pPr>
              <w:rPr>
                <w:rFonts w:cs="Arial"/>
                <w:color w:val="000000"/>
                <w:sz w:val="18"/>
                <w:szCs w:val="18"/>
                <w:lang w:eastAsia="en-AU"/>
              </w:rPr>
            </w:pPr>
            <w:r w:rsidRPr="00E6462D">
              <w:rPr>
                <w:rFonts w:cs="Arial"/>
                <w:color w:val="000000"/>
                <w:sz w:val="18"/>
                <w:szCs w:val="18"/>
                <w:lang w:eastAsia="en-AU"/>
              </w:rPr>
              <w:t>UEGNSG004A</w:t>
            </w:r>
          </w:p>
        </w:tc>
        <w:tc>
          <w:tcPr>
            <w:tcW w:w="6080" w:type="dxa"/>
            <w:tcBorders>
              <w:top w:val="nil"/>
              <w:left w:val="nil"/>
              <w:bottom w:val="single" w:sz="4" w:space="0" w:color="auto"/>
              <w:right w:val="single" w:sz="4" w:space="0" w:color="auto"/>
            </w:tcBorders>
            <w:shd w:val="clear" w:color="auto" w:fill="auto"/>
            <w:vAlign w:val="center"/>
            <w:hideMark/>
          </w:tcPr>
          <w:p w14:paraId="2D0DEA94" w14:textId="77777777" w:rsidR="00027E8B" w:rsidRPr="00E6462D" w:rsidRDefault="00027E8B" w:rsidP="007F349F">
            <w:pPr>
              <w:rPr>
                <w:rFonts w:cs="Arial"/>
                <w:color w:val="000000"/>
                <w:sz w:val="18"/>
                <w:szCs w:val="18"/>
                <w:lang w:eastAsia="en-AU"/>
              </w:rPr>
            </w:pPr>
            <w:r w:rsidRPr="00E6462D">
              <w:rPr>
                <w:rFonts w:cs="Arial"/>
                <w:color w:val="000000"/>
                <w:sz w:val="18"/>
                <w:szCs w:val="18"/>
                <w:lang w:eastAsia="en-AU"/>
              </w:rPr>
              <w:t>Locate, prove and protect utility assets</w:t>
            </w:r>
          </w:p>
        </w:tc>
        <w:tc>
          <w:tcPr>
            <w:tcW w:w="1080" w:type="dxa"/>
            <w:tcBorders>
              <w:top w:val="nil"/>
              <w:left w:val="nil"/>
              <w:bottom w:val="single" w:sz="4" w:space="0" w:color="auto"/>
              <w:right w:val="single" w:sz="4" w:space="0" w:color="auto"/>
            </w:tcBorders>
            <w:shd w:val="clear" w:color="auto" w:fill="auto"/>
            <w:noWrap/>
            <w:vAlign w:val="center"/>
            <w:hideMark/>
          </w:tcPr>
          <w:p w14:paraId="09ECE831" w14:textId="77777777" w:rsidR="00027E8B" w:rsidRPr="00E6462D" w:rsidRDefault="00027E8B" w:rsidP="007F349F">
            <w:pPr>
              <w:jc w:val="center"/>
              <w:rPr>
                <w:rFonts w:cs="Arial"/>
                <w:color w:val="000000"/>
                <w:sz w:val="18"/>
                <w:szCs w:val="18"/>
                <w:lang w:eastAsia="en-AU"/>
              </w:rPr>
            </w:pPr>
            <w:r w:rsidRPr="00E6462D">
              <w:rPr>
                <w:rFonts w:cs="Arial"/>
                <w:color w:val="000000"/>
                <w:sz w:val="18"/>
                <w:szCs w:val="18"/>
                <w:lang w:eastAsia="en-AU"/>
              </w:rPr>
              <w:t>60</w:t>
            </w:r>
          </w:p>
        </w:tc>
      </w:tr>
      <w:tr w:rsidR="00027E8B" w:rsidRPr="00027E8B" w14:paraId="610D1D3A"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34010B57" w14:textId="77777777" w:rsidR="00027E8B" w:rsidRPr="00E6462D" w:rsidRDefault="00027E8B" w:rsidP="007F349F">
            <w:pPr>
              <w:rPr>
                <w:rFonts w:cs="Arial"/>
                <w:color w:val="000000"/>
                <w:sz w:val="18"/>
                <w:szCs w:val="18"/>
                <w:lang w:eastAsia="en-AU"/>
              </w:rPr>
            </w:pPr>
            <w:r w:rsidRPr="00E6462D">
              <w:rPr>
                <w:rFonts w:cs="Arial"/>
                <w:color w:val="000000"/>
                <w:sz w:val="18"/>
                <w:szCs w:val="18"/>
                <w:lang w:eastAsia="en-AU"/>
              </w:rPr>
              <w:t>UEGNSG006A</w:t>
            </w:r>
          </w:p>
        </w:tc>
        <w:tc>
          <w:tcPr>
            <w:tcW w:w="6080" w:type="dxa"/>
            <w:tcBorders>
              <w:top w:val="nil"/>
              <w:left w:val="nil"/>
              <w:bottom w:val="single" w:sz="4" w:space="0" w:color="auto"/>
              <w:right w:val="single" w:sz="4" w:space="0" w:color="auto"/>
            </w:tcBorders>
            <w:shd w:val="clear" w:color="auto" w:fill="auto"/>
            <w:vAlign w:val="center"/>
            <w:hideMark/>
          </w:tcPr>
          <w:p w14:paraId="271CC932" w14:textId="77777777" w:rsidR="00027E8B" w:rsidRPr="00E6462D" w:rsidRDefault="00027E8B" w:rsidP="007F349F">
            <w:pPr>
              <w:rPr>
                <w:rFonts w:cs="Arial"/>
                <w:color w:val="000000"/>
                <w:sz w:val="18"/>
                <w:szCs w:val="18"/>
                <w:lang w:eastAsia="en-AU"/>
              </w:rPr>
            </w:pPr>
            <w:r w:rsidRPr="00E6462D">
              <w:rPr>
                <w:rFonts w:cs="Arial"/>
                <w:color w:val="000000"/>
                <w:sz w:val="18"/>
                <w:szCs w:val="18"/>
                <w:lang w:eastAsia="en-AU"/>
              </w:rPr>
              <w:t>Use a portable gas detector to locate escape</w:t>
            </w:r>
          </w:p>
        </w:tc>
        <w:tc>
          <w:tcPr>
            <w:tcW w:w="1080" w:type="dxa"/>
            <w:tcBorders>
              <w:top w:val="nil"/>
              <w:left w:val="nil"/>
              <w:bottom w:val="single" w:sz="4" w:space="0" w:color="auto"/>
              <w:right w:val="single" w:sz="4" w:space="0" w:color="auto"/>
            </w:tcBorders>
            <w:shd w:val="clear" w:color="auto" w:fill="auto"/>
            <w:noWrap/>
            <w:vAlign w:val="center"/>
            <w:hideMark/>
          </w:tcPr>
          <w:p w14:paraId="165F4CAC" w14:textId="77777777" w:rsidR="00027E8B" w:rsidRPr="00E6462D" w:rsidRDefault="00027E8B" w:rsidP="007F349F">
            <w:pPr>
              <w:jc w:val="center"/>
              <w:rPr>
                <w:rFonts w:cs="Arial"/>
                <w:color w:val="000000"/>
                <w:sz w:val="18"/>
                <w:szCs w:val="18"/>
                <w:lang w:eastAsia="en-AU"/>
              </w:rPr>
            </w:pPr>
            <w:r w:rsidRPr="00E6462D">
              <w:rPr>
                <w:rFonts w:cs="Arial"/>
                <w:color w:val="000000"/>
                <w:sz w:val="18"/>
                <w:szCs w:val="18"/>
                <w:lang w:eastAsia="en-AU"/>
              </w:rPr>
              <w:t>40</w:t>
            </w:r>
          </w:p>
        </w:tc>
      </w:tr>
      <w:tr w:rsidR="00027E8B" w:rsidRPr="00027E8B" w14:paraId="6C8AD153"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4F27237E" w14:textId="77777777" w:rsidR="00027E8B" w:rsidRPr="00E6462D" w:rsidRDefault="00027E8B" w:rsidP="007F349F">
            <w:pPr>
              <w:rPr>
                <w:rFonts w:cs="Arial"/>
                <w:color w:val="000000"/>
                <w:sz w:val="18"/>
                <w:szCs w:val="18"/>
                <w:lang w:eastAsia="en-AU"/>
              </w:rPr>
            </w:pPr>
            <w:r w:rsidRPr="00E6462D">
              <w:rPr>
                <w:rFonts w:cs="Arial"/>
                <w:color w:val="000000"/>
                <w:sz w:val="18"/>
                <w:szCs w:val="18"/>
                <w:lang w:eastAsia="en-AU"/>
              </w:rPr>
              <w:t>UEGNSG134A</w:t>
            </w:r>
          </w:p>
        </w:tc>
        <w:tc>
          <w:tcPr>
            <w:tcW w:w="6080" w:type="dxa"/>
            <w:tcBorders>
              <w:top w:val="nil"/>
              <w:left w:val="nil"/>
              <w:bottom w:val="single" w:sz="4" w:space="0" w:color="auto"/>
              <w:right w:val="single" w:sz="4" w:space="0" w:color="auto"/>
            </w:tcBorders>
            <w:shd w:val="clear" w:color="auto" w:fill="auto"/>
            <w:vAlign w:val="center"/>
            <w:hideMark/>
          </w:tcPr>
          <w:p w14:paraId="2B89886B" w14:textId="77777777" w:rsidR="00027E8B" w:rsidRPr="00E6462D" w:rsidRDefault="00027E8B" w:rsidP="007F349F">
            <w:pPr>
              <w:rPr>
                <w:rFonts w:cs="Arial"/>
                <w:color w:val="000000"/>
                <w:sz w:val="18"/>
                <w:szCs w:val="18"/>
                <w:lang w:eastAsia="en-AU"/>
              </w:rPr>
            </w:pPr>
            <w:r w:rsidRPr="00E6462D">
              <w:rPr>
                <w:rFonts w:cs="Arial"/>
                <w:color w:val="000000"/>
                <w:sz w:val="18"/>
                <w:szCs w:val="18"/>
                <w:lang w:eastAsia="en-AU"/>
              </w:rPr>
              <w:t>Establish a utilities infrastructure work site</w:t>
            </w:r>
          </w:p>
        </w:tc>
        <w:tc>
          <w:tcPr>
            <w:tcW w:w="1080" w:type="dxa"/>
            <w:tcBorders>
              <w:top w:val="nil"/>
              <w:left w:val="nil"/>
              <w:bottom w:val="single" w:sz="4" w:space="0" w:color="auto"/>
              <w:right w:val="single" w:sz="4" w:space="0" w:color="auto"/>
            </w:tcBorders>
            <w:shd w:val="clear" w:color="auto" w:fill="auto"/>
            <w:noWrap/>
            <w:vAlign w:val="center"/>
            <w:hideMark/>
          </w:tcPr>
          <w:p w14:paraId="56433D12" w14:textId="77777777" w:rsidR="00027E8B" w:rsidRPr="00E6462D" w:rsidRDefault="00027E8B" w:rsidP="007F349F">
            <w:pPr>
              <w:jc w:val="center"/>
              <w:rPr>
                <w:rFonts w:cs="Arial"/>
                <w:color w:val="000000"/>
                <w:sz w:val="18"/>
                <w:szCs w:val="18"/>
                <w:lang w:eastAsia="en-AU"/>
              </w:rPr>
            </w:pPr>
            <w:r w:rsidRPr="00E6462D">
              <w:rPr>
                <w:rFonts w:cs="Arial"/>
                <w:color w:val="000000"/>
                <w:sz w:val="18"/>
                <w:szCs w:val="18"/>
                <w:lang w:eastAsia="en-AU"/>
              </w:rPr>
              <w:t>60</w:t>
            </w:r>
          </w:p>
        </w:tc>
      </w:tr>
      <w:tr w:rsidR="00027E8B" w:rsidRPr="00027E8B" w14:paraId="17CCA06B"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248D4BAC" w14:textId="77777777" w:rsidR="00027E8B" w:rsidRPr="00E6462D" w:rsidRDefault="00027E8B" w:rsidP="007F349F">
            <w:pPr>
              <w:rPr>
                <w:rFonts w:cs="Arial"/>
                <w:color w:val="000000"/>
                <w:sz w:val="18"/>
                <w:szCs w:val="18"/>
                <w:lang w:eastAsia="en-AU"/>
              </w:rPr>
            </w:pPr>
            <w:r w:rsidRPr="00E6462D">
              <w:rPr>
                <w:rFonts w:cs="Arial"/>
                <w:color w:val="000000"/>
                <w:sz w:val="18"/>
                <w:szCs w:val="18"/>
                <w:lang w:eastAsia="en-AU"/>
              </w:rPr>
              <w:t>UEGNSG140A</w:t>
            </w:r>
          </w:p>
        </w:tc>
        <w:tc>
          <w:tcPr>
            <w:tcW w:w="6080" w:type="dxa"/>
            <w:tcBorders>
              <w:top w:val="nil"/>
              <w:left w:val="nil"/>
              <w:bottom w:val="single" w:sz="4" w:space="0" w:color="auto"/>
              <w:right w:val="single" w:sz="4" w:space="0" w:color="auto"/>
            </w:tcBorders>
            <w:shd w:val="clear" w:color="auto" w:fill="auto"/>
            <w:vAlign w:val="center"/>
            <w:hideMark/>
          </w:tcPr>
          <w:p w14:paraId="5B9CDC53" w14:textId="77777777" w:rsidR="00027E8B" w:rsidRPr="00E6462D" w:rsidRDefault="00027E8B" w:rsidP="007F349F">
            <w:pPr>
              <w:rPr>
                <w:rFonts w:cs="Arial"/>
                <w:color w:val="000000"/>
                <w:sz w:val="18"/>
                <w:szCs w:val="18"/>
                <w:lang w:eastAsia="en-AU"/>
              </w:rPr>
            </w:pPr>
            <w:r w:rsidRPr="00E6462D">
              <w:rPr>
                <w:rFonts w:cs="Arial"/>
                <w:color w:val="000000"/>
                <w:sz w:val="18"/>
                <w:szCs w:val="18"/>
                <w:lang w:eastAsia="en-AU"/>
              </w:rPr>
              <w:t>Apply environmental policies and procedures in the utilities industry</w:t>
            </w:r>
          </w:p>
        </w:tc>
        <w:tc>
          <w:tcPr>
            <w:tcW w:w="1080" w:type="dxa"/>
            <w:tcBorders>
              <w:top w:val="nil"/>
              <w:left w:val="nil"/>
              <w:bottom w:val="single" w:sz="4" w:space="0" w:color="auto"/>
              <w:right w:val="single" w:sz="4" w:space="0" w:color="auto"/>
            </w:tcBorders>
            <w:shd w:val="clear" w:color="auto" w:fill="auto"/>
            <w:noWrap/>
            <w:vAlign w:val="center"/>
            <w:hideMark/>
          </w:tcPr>
          <w:p w14:paraId="2BBD4A00" w14:textId="77777777" w:rsidR="00027E8B" w:rsidRPr="00E6462D" w:rsidRDefault="00027E8B" w:rsidP="007F349F">
            <w:pPr>
              <w:jc w:val="center"/>
              <w:rPr>
                <w:rFonts w:cs="Arial"/>
                <w:color w:val="000000"/>
                <w:sz w:val="18"/>
                <w:szCs w:val="18"/>
                <w:lang w:eastAsia="en-AU"/>
              </w:rPr>
            </w:pPr>
            <w:r w:rsidRPr="00E6462D">
              <w:rPr>
                <w:rFonts w:cs="Arial"/>
                <w:color w:val="000000"/>
                <w:sz w:val="18"/>
                <w:szCs w:val="18"/>
                <w:lang w:eastAsia="en-AU"/>
              </w:rPr>
              <w:t>20</w:t>
            </w:r>
          </w:p>
        </w:tc>
      </w:tr>
      <w:tr w:rsidR="00027E8B" w:rsidRPr="00027E8B" w14:paraId="0279412D" w14:textId="77777777" w:rsidTr="007F349F">
        <w:trPr>
          <w:trHeight w:val="283"/>
        </w:trPr>
        <w:tc>
          <w:tcPr>
            <w:tcW w:w="2980" w:type="dxa"/>
            <w:tcBorders>
              <w:top w:val="nil"/>
              <w:left w:val="single" w:sz="4" w:space="0" w:color="auto"/>
              <w:bottom w:val="single" w:sz="4" w:space="0" w:color="auto"/>
              <w:right w:val="single" w:sz="4" w:space="0" w:color="auto"/>
            </w:tcBorders>
            <w:shd w:val="clear" w:color="000000" w:fill="FFFFFF"/>
            <w:vAlign w:val="center"/>
            <w:hideMark/>
          </w:tcPr>
          <w:p w14:paraId="2032E81D" w14:textId="77777777" w:rsidR="00027E8B" w:rsidRPr="00E6462D" w:rsidRDefault="00027E8B" w:rsidP="007F349F">
            <w:pPr>
              <w:rPr>
                <w:rFonts w:cs="Arial"/>
                <w:b/>
                <w:bCs/>
                <w:sz w:val="18"/>
                <w:szCs w:val="18"/>
                <w:lang w:eastAsia="en-AU"/>
              </w:rPr>
            </w:pPr>
            <w:r w:rsidRPr="00E6462D">
              <w:rPr>
                <w:rFonts w:cs="Arial"/>
                <w:b/>
                <w:bCs/>
                <w:sz w:val="18"/>
                <w:szCs w:val="18"/>
                <w:lang w:eastAsia="en-AU"/>
              </w:rPr>
              <w:t>Group C</w:t>
            </w:r>
          </w:p>
        </w:tc>
        <w:tc>
          <w:tcPr>
            <w:tcW w:w="6080" w:type="dxa"/>
            <w:tcBorders>
              <w:top w:val="nil"/>
              <w:left w:val="nil"/>
              <w:bottom w:val="single" w:sz="4" w:space="0" w:color="auto"/>
              <w:right w:val="single" w:sz="4" w:space="0" w:color="auto"/>
            </w:tcBorders>
            <w:shd w:val="clear" w:color="auto" w:fill="auto"/>
            <w:vAlign w:val="center"/>
            <w:hideMark/>
          </w:tcPr>
          <w:p w14:paraId="5BFF5FB3" w14:textId="77777777" w:rsidR="00027E8B" w:rsidRPr="00E6462D" w:rsidRDefault="00027E8B" w:rsidP="007F349F">
            <w:pPr>
              <w:rPr>
                <w:rFonts w:cs="Arial"/>
                <w:color w:val="000000"/>
                <w:sz w:val="18"/>
                <w:szCs w:val="18"/>
                <w:lang w:eastAsia="en-AU"/>
              </w:rPr>
            </w:pPr>
            <w:r w:rsidRPr="00E6462D">
              <w:rPr>
                <w:rFonts w:cs="Arial"/>
                <w:color w:val="000000"/>
                <w:sz w:val="18"/>
                <w:szCs w:val="18"/>
                <w:lang w:eastAsia="en-AU"/>
              </w:rPr>
              <w:t> </w:t>
            </w:r>
          </w:p>
        </w:tc>
        <w:tc>
          <w:tcPr>
            <w:tcW w:w="1080" w:type="dxa"/>
            <w:tcBorders>
              <w:top w:val="nil"/>
              <w:left w:val="nil"/>
              <w:bottom w:val="single" w:sz="4" w:space="0" w:color="auto"/>
              <w:right w:val="single" w:sz="4" w:space="0" w:color="auto"/>
            </w:tcBorders>
            <w:shd w:val="clear" w:color="auto" w:fill="auto"/>
            <w:noWrap/>
            <w:vAlign w:val="center"/>
            <w:hideMark/>
          </w:tcPr>
          <w:p w14:paraId="6F073496" w14:textId="77777777" w:rsidR="00027E8B" w:rsidRPr="00E6462D" w:rsidRDefault="00027E8B" w:rsidP="007F349F">
            <w:pPr>
              <w:jc w:val="center"/>
              <w:rPr>
                <w:rFonts w:cs="Arial"/>
                <w:color w:val="000000"/>
                <w:sz w:val="18"/>
                <w:szCs w:val="18"/>
                <w:lang w:eastAsia="en-AU"/>
              </w:rPr>
            </w:pPr>
          </w:p>
        </w:tc>
      </w:tr>
      <w:tr w:rsidR="00027E8B" w:rsidRPr="00027E8B" w14:paraId="2CF753AA"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14:paraId="00C6175F" w14:textId="77777777" w:rsidR="00027E8B" w:rsidRPr="00E6462D" w:rsidRDefault="00027E8B" w:rsidP="007F349F">
            <w:pPr>
              <w:rPr>
                <w:rFonts w:cs="Arial"/>
                <w:color w:val="000000"/>
                <w:sz w:val="18"/>
                <w:szCs w:val="18"/>
                <w:lang w:eastAsia="en-AU"/>
              </w:rPr>
            </w:pPr>
            <w:r w:rsidRPr="00E6462D">
              <w:rPr>
                <w:rFonts w:cs="Arial"/>
                <w:color w:val="000000"/>
                <w:sz w:val="18"/>
                <w:szCs w:val="18"/>
                <w:lang w:eastAsia="en-AU"/>
              </w:rPr>
              <w:t>UEGNSG348A</w:t>
            </w:r>
          </w:p>
        </w:tc>
        <w:tc>
          <w:tcPr>
            <w:tcW w:w="6080" w:type="dxa"/>
            <w:tcBorders>
              <w:top w:val="nil"/>
              <w:left w:val="nil"/>
              <w:bottom w:val="single" w:sz="4" w:space="0" w:color="auto"/>
              <w:right w:val="single" w:sz="4" w:space="0" w:color="auto"/>
            </w:tcBorders>
            <w:shd w:val="clear" w:color="auto" w:fill="auto"/>
            <w:vAlign w:val="center"/>
            <w:hideMark/>
          </w:tcPr>
          <w:p w14:paraId="4A7B3795" w14:textId="77777777" w:rsidR="00027E8B" w:rsidRPr="00E6462D" w:rsidRDefault="00027E8B" w:rsidP="007F349F">
            <w:pPr>
              <w:rPr>
                <w:rFonts w:cs="Arial"/>
                <w:color w:val="000000"/>
                <w:sz w:val="18"/>
                <w:szCs w:val="18"/>
                <w:lang w:eastAsia="en-AU"/>
              </w:rPr>
            </w:pPr>
            <w:r w:rsidRPr="00E6462D">
              <w:rPr>
                <w:rFonts w:cs="Arial"/>
                <w:color w:val="000000"/>
                <w:sz w:val="18"/>
                <w:szCs w:val="18"/>
                <w:lang w:eastAsia="en-AU"/>
              </w:rPr>
              <w:t>Supervise the operation of plant and equipment for the construction of transmission pipelines</w:t>
            </w:r>
          </w:p>
        </w:tc>
        <w:tc>
          <w:tcPr>
            <w:tcW w:w="1080" w:type="dxa"/>
            <w:tcBorders>
              <w:top w:val="nil"/>
              <w:left w:val="nil"/>
              <w:bottom w:val="single" w:sz="4" w:space="0" w:color="auto"/>
              <w:right w:val="single" w:sz="4" w:space="0" w:color="auto"/>
            </w:tcBorders>
            <w:shd w:val="clear" w:color="auto" w:fill="auto"/>
            <w:noWrap/>
            <w:vAlign w:val="center"/>
            <w:hideMark/>
          </w:tcPr>
          <w:p w14:paraId="74103612" w14:textId="77777777" w:rsidR="00027E8B" w:rsidRPr="00E6462D" w:rsidRDefault="00027E8B" w:rsidP="007F349F">
            <w:pPr>
              <w:jc w:val="center"/>
              <w:rPr>
                <w:rFonts w:cs="Arial"/>
                <w:color w:val="000000"/>
                <w:sz w:val="18"/>
                <w:szCs w:val="18"/>
                <w:lang w:eastAsia="en-AU"/>
              </w:rPr>
            </w:pPr>
            <w:r w:rsidRPr="00E6462D">
              <w:rPr>
                <w:rFonts w:cs="Arial"/>
                <w:color w:val="000000"/>
                <w:sz w:val="18"/>
                <w:szCs w:val="18"/>
                <w:lang w:eastAsia="en-AU"/>
              </w:rPr>
              <w:t>60</w:t>
            </w:r>
          </w:p>
        </w:tc>
      </w:tr>
      <w:tr w:rsidR="00027E8B" w:rsidRPr="00027E8B" w14:paraId="20FA7B48" w14:textId="77777777" w:rsidTr="007F349F">
        <w:trPr>
          <w:trHeight w:val="283"/>
        </w:trPr>
        <w:tc>
          <w:tcPr>
            <w:tcW w:w="2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5175A7" w14:textId="77777777" w:rsidR="00027E8B" w:rsidRPr="00E6462D" w:rsidRDefault="00027E8B" w:rsidP="007F349F">
            <w:pPr>
              <w:rPr>
                <w:rFonts w:cs="Arial"/>
                <w:b/>
                <w:bCs/>
                <w:sz w:val="18"/>
                <w:szCs w:val="18"/>
                <w:lang w:eastAsia="en-AU"/>
              </w:rPr>
            </w:pPr>
            <w:r w:rsidRPr="00E6462D">
              <w:rPr>
                <w:rFonts w:cs="Arial"/>
                <w:b/>
                <w:bCs/>
                <w:sz w:val="18"/>
                <w:szCs w:val="18"/>
                <w:lang w:eastAsia="en-AU"/>
              </w:rPr>
              <w:t>Group D</w:t>
            </w:r>
          </w:p>
        </w:tc>
        <w:tc>
          <w:tcPr>
            <w:tcW w:w="6080" w:type="dxa"/>
            <w:tcBorders>
              <w:top w:val="single" w:sz="4" w:space="0" w:color="auto"/>
              <w:left w:val="nil"/>
              <w:bottom w:val="single" w:sz="4" w:space="0" w:color="auto"/>
              <w:right w:val="single" w:sz="4" w:space="0" w:color="auto"/>
            </w:tcBorders>
            <w:shd w:val="clear" w:color="auto" w:fill="auto"/>
            <w:vAlign w:val="center"/>
            <w:hideMark/>
          </w:tcPr>
          <w:p w14:paraId="7B1B59C9" w14:textId="77777777" w:rsidR="00027E8B" w:rsidRPr="00E6462D" w:rsidRDefault="00027E8B" w:rsidP="007F349F">
            <w:pPr>
              <w:rPr>
                <w:rFonts w:cs="Arial"/>
                <w:color w:val="000000"/>
                <w:sz w:val="18"/>
                <w:szCs w:val="18"/>
                <w:lang w:eastAsia="en-AU"/>
              </w:rPr>
            </w:pPr>
            <w:r w:rsidRPr="00E6462D">
              <w:rPr>
                <w:rFonts w:cs="Arial"/>
                <w:color w:val="000000"/>
                <w:sz w:val="18"/>
                <w:szCs w:val="18"/>
                <w:lang w:eastAsia="en-AU"/>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3507738" w14:textId="77777777" w:rsidR="00027E8B" w:rsidRPr="00E6462D" w:rsidRDefault="00027E8B" w:rsidP="007F349F">
            <w:pPr>
              <w:jc w:val="center"/>
              <w:rPr>
                <w:rFonts w:cs="Arial"/>
                <w:color w:val="000000"/>
                <w:sz w:val="18"/>
                <w:szCs w:val="18"/>
                <w:lang w:eastAsia="en-AU"/>
              </w:rPr>
            </w:pPr>
          </w:p>
        </w:tc>
      </w:tr>
      <w:tr w:rsidR="002C15A3" w:rsidRPr="00027E8B" w14:paraId="328AB567" w14:textId="77777777" w:rsidTr="00743986">
        <w:trPr>
          <w:trHeight w:val="283"/>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14:paraId="44584E20" w14:textId="77777777" w:rsidR="002C15A3" w:rsidRPr="00E6462D" w:rsidRDefault="002C15A3">
            <w:pPr>
              <w:rPr>
                <w:rFonts w:cs="Arial"/>
                <w:color w:val="000000"/>
                <w:sz w:val="18"/>
                <w:szCs w:val="18"/>
              </w:rPr>
            </w:pPr>
            <w:r w:rsidRPr="00E6462D">
              <w:rPr>
                <w:rFonts w:cs="Arial"/>
                <w:color w:val="000000"/>
                <w:sz w:val="18"/>
                <w:szCs w:val="18"/>
              </w:rPr>
              <w:t>UEGNSG108B</w:t>
            </w:r>
          </w:p>
        </w:tc>
        <w:tc>
          <w:tcPr>
            <w:tcW w:w="6080" w:type="dxa"/>
            <w:tcBorders>
              <w:top w:val="single" w:sz="4" w:space="0" w:color="auto"/>
              <w:left w:val="nil"/>
              <w:bottom w:val="single" w:sz="4" w:space="0" w:color="auto"/>
              <w:right w:val="single" w:sz="4" w:space="0" w:color="auto"/>
            </w:tcBorders>
            <w:shd w:val="clear" w:color="auto" w:fill="auto"/>
            <w:hideMark/>
          </w:tcPr>
          <w:p w14:paraId="0AB9FAB8" w14:textId="77777777" w:rsidR="002C15A3" w:rsidRPr="00E6462D" w:rsidRDefault="002C15A3">
            <w:pPr>
              <w:rPr>
                <w:rFonts w:cs="Arial"/>
                <w:color w:val="000000"/>
                <w:sz w:val="18"/>
                <w:szCs w:val="18"/>
              </w:rPr>
            </w:pPr>
            <w:r w:rsidRPr="00E6462D">
              <w:rPr>
                <w:rFonts w:cs="Arial"/>
                <w:color w:val="000000"/>
                <w:sz w:val="18"/>
                <w:szCs w:val="18"/>
              </w:rPr>
              <w:t>Operate and monitor pipeline control systems</w:t>
            </w:r>
          </w:p>
        </w:tc>
        <w:tc>
          <w:tcPr>
            <w:tcW w:w="1080" w:type="dxa"/>
            <w:tcBorders>
              <w:top w:val="single" w:sz="4" w:space="0" w:color="auto"/>
              <w:left w:val="nil"/>
              <w:bottom w:val="single" w:sz="4" w:space="0" w:color="auto"/>
              <w:right w:val="single" w:sz="4" w:space="0" w:color="auto"/>
            </w:tcBorders>
            <w:shd w:val="clear" w:color="auto" w:fill="auto"/>
            <w:noWrap/>
            <w:hideMark/>
          </w:tcPr>
          <w:p w14:paraId="1BD41733" w14:textId="77777777" w:rsidR="002C15A3" w:rsidRPr="00E6462D" w:rsidRDefault="002C15A3">
            <w:pPr>
              <w:jc w:val="center"/>
              <w:rPr>
                <w:rFonts w:cs="Arial"/>
                <w:color w:val="000000"/>
                <w:sz w:val="18"/>
                <w:szCs w:val="18"/>
              </w:rPr>
            </w:pPr>
            <w:r w:rsidRPr="00E6462D">
              <w:rPr>
                <w:rFonts w:cs="Arial"/>
                <w:color w:val="000000"/>
                <w:sz w:val="18"/>
                <w:szCs w:val="18"/>
              </w:rPr>
              <w:t>60</w:t>
            </w:r>
          </w:p>
        </w:tc>
      </w:tr>
      <w:tr w:rsidR="002C15A3" w:rsidRPr="00027E8B" w14:paraId="7E50C552" w14:textId="77777777" w:rsidTr="00743986">
        <w:trPr>
          <w:trHeight w:val="283"/>
        </w:trPr>
        <w:tc>
          <w:tcPr>
            <w:tcW w:w="2980" w:type="dxa"/>
            <w:tcBorders>
              <w:top w:val="nil"/>
              <w:left w:val="single" w:sz="4" w:space="0" w:color="auto"/>
              <w:bottom w:val="single" w:sz="4" w:space="0" w:color="auto"/>
              <w:right w:val="single" w:sz="4" w:space="0" w:color="auto"/>
            </w:tcBorders>
            <w:shd w:val="clear" w:color="auto" w:fill="auto"/>
            <w:noWrap/>
            <w:hideMark/>
          </w:tcPr>
          <w:p w14:paraId="0E5DFAE6" w14:textId="77777777" w:rsidR="002C15A3" w:rsidRPr="00E6462D" w:rsidRDefault="002C15A3">
            <w:pPr>
              <w:rPr>
                <w:rFonts w:cs="Arial"/>
                <w:color w:val="000000"/>
                <w:sz w:val="18"/>
                <w:szCs w:val="18"/>
              </w:rPr>
            </w:pPr>
            <w:r w:rsidRPr="00E6462D">
              <w:rPr>
                <w:rFonts w:cs="Arial"/>
                <w:color w:val="000000"/>
                <w:sz w:val="18"/>
                <w:szCs w:val="18"/>
              </w:rPr>
              <w:t>UEGNSG109B</w:t>
            </w:r>
          </w:p>
        </w:tc>
        <w:tc>
          <w:tcPr>
            <w:tcW w:w="6080" w:type="dxa"/>
            <w:tcBorders>
              <w:top w:val="nil"/>
              <w:left w:val="nil"/>
              <w:bottom w:val="single" w:sz="4" w:space="0" w:color="auto"/>
              <w:right w:val="single" w:sz="4" w:space="0" w:color="auto"/>
            </w:tcBorders>
            <w:shd w:val="clear" w:color="auto" w:fill="auto"/>
            <w:hideMark/>
          </w:tcPr>
          <w:p w14:paraId="466F1229" w14:textId="77777777" w:rsidR="002C15A3" w:rsidRPr="00E6462D" w:rsidRDefault="002C15A3">
            <w:pPr>
              <w:rPr>
                <w:rFonts w:cs="Arial"/>
                <w:color w:val="000000"/>
                <w:sz w:val="18"/>
                <w:szCs w:val="18"/>
              </w:rPr>
            </w:pPr>
            <w:r w:rsidRPr="00E6462D">
              <w:rPr>
                <w:rFonts w:cs="Arial"/>
                <w:color w:val="000000"/>
                <w:sz w:val="18"/>
                <w:szCs w:val="18"/>
              </w:rPr>
              <w:t>Control field pipeline operations</w:t>
            </w:r>
          </w:p>
        </w:tc>
        <w:tc>
          <w:tcPr>
            <w:tcW w:w="1080" w:type="dxa"/>
            <w:tcBorders>
              <w:top w:val="nil"/>
              <w:left w:val="nil"/>
              <w:bottom w:val="single" w:sz="4" w:space="0" w:color="auto"/>
              <w:right w:val="single" w:sz="4" w:space="0" w:color="auto"/>
            </w:tcBorders>
            <w:shd w:val="clear" w:color="auto" w:fill="auto"/>
            <w:noWrap/>
            <w:hideMark/>
          </w:tcPr>
          <w:p w14:paraId="2E18891C" w14:textId="77777777" w:rsidR="002C15A3" w:rsidRPr="00E6462D" w:rsidRDefault="002C15A3">
            <w:pPr>
              <w:jc w:val="center"/>
              <w:rPr>
                <w:rFonts w:cs="Arial"/>
                <w:color w:val="000000"/>
                <w:sz w:val="18"/>
                <w:szCs w:val="18"/>
              </w:rPr>
            </w:pPr>
            <w:r w:rsidRPr="00E6462D">
              <w:rPr>
                <w:rFonts w:cs="Arial"/>
                <w:color w:val="000000"/>
                <w:sz w:val="18"/>
                <w:szCs w:val="18"/>
              </w:rPr>
              <w:t>60</w:t>
            </w:r>
          </w:p>
        </w:tc>
      </w:tr>
      <w:tr w:rsidR="002C15A3" w:rsidRPr="00027E8B" w14:paraId="2446C988" w14:textId="77777777" w:rsidTr="00743986">
        <w:trPr>
          <w:trHeight w:val="283"/>
        </w:trPr>
        <w:tc>
          <w:tcPr>
            <w:tcW w:w="2980" w:type="dxa"/>
            <w:tcBorders>
              <w:top w:val="nil"/>
              <w:left w:val="single" w:sz="4" w:space="0" w:color="auto"/>
              <w:bottom w:val="single" w:sz="4" w:space="0" w:color="auto"/>
              <w:right w:val="single" w:sz="4" w:space="0" w:color="auto"/>
            </w:tcBorders>
            <w:shd w:val="clear" w:color="auto" w:fill="auto"/>
            <w:noWrap/>
            <w:hideMark/>
          </w:tcPr>
          <w:p w14:paraId="7BAEC5EF" w14:textId="77777777" w:rsidR="002C15A3" w:rsidRPr="00E6462D" w:rsidRDefault="002C15A3">
            <w:pPr>
              <w:rPr>
                <w:rFonts w:cs="Arial"/>
                <w:color w:val="000000"/>
                <w:sz w:val="18"/>
                <w:szCs w:val="18"/>
              </w:rPr>
            </w:pPr>
            <w:r w:rsidRPr="00E6462D">
              <w:rPr>
                <w:rFonts w:cs="Arial"/>
                <w:color w:val="000000"/>
                <w:sz w:val="18"/>
                <w:szCs w:val="18"/>
              </w:rPr>
              <w:t>UEGNSG111B</w:t>
            </w:r>
          </w:p>
        </w:tc>
        <w:tc>
          <w:tcPr>
            <w:tcW w:w="6080" w:type="dxa"/>
            <w:tcBorders>
              <w:top w:val="nil"/>
              <w:left w:val="nil"/>
              <w:bottom w:val="single" w:sz="4" w:space="0" w:color="auto"/>
              <w:right w:val="single" w:sz="4" w:space="0" w:color="auto"/>
            </w:tcBorders>
            <w:shd w:val="clear" w:color="auto" w:fill="auto"/>
            <w:hideMark/>
          </w:tcPr>
          <w:p w14:paraId="7AEC5848" w14:textId="77777777" w:rsidR="002C15A3" w:rsidRPr="00E6462D" w:rsidRDefault="002C15A3">
            <w:pPr>
              <w:rPr>
                <w:rFonts w:cs="Arial"/>
                <w:color w:val="000000"/>
                <w:sz w:val="18"/>
                <w:szCs w:val="18"/>
              </w:rPr>
            </w:pPr>
            <w:r w:rsidRPr="00E6462D">
              <w:rPr>
                <w:rFonts w:cs="Arial"/>
                <w:color w:val="000000"/>
                <w:sz w:val="18"/>
                <w:szCs w:val="18"/>
              </w:rPr>
              <w:t>Produce maintenance strategies and plans for a gas facility</w:t>
            </w:r>
          </w:p>
        </w:tc>
        <w:tc>
          <w:tcPr>
            <w:tcW w:w="1080" w:type="dxa"/>
            <w:tcBorders>
              <w:top w:val="nil"/>
              <w:left w:val="nil"/>
              <w:bottom w:val="single" w:sz="4" w:space="0" w:color="auto"/>
              <w:right w:val="single" w:sz="4" w:space="0" w:color="auto"/>
            </w:tcBorders>
            <w:shd w:val="clear" w:color="auto" w:fill="auto"/>
            <w:noWrap/>
            <w:hideMark/>
          </w:tcPr>
          <w:p w14:paraId="5803C91A" w14:textId="77777777" w:rsidR="002C15A3" w:rsidRPr="00E6462D" w:rsidRDefault="002C15A3">
            <w:pPr>
              <w:jc w:val="center"/>
              <w:rPr>
                <w:rFonts w:cs="Arial"/>
                <w:color w:val="000000"/>
                <w:sz w:val="18"/>
                <w:szCs w:val="18"/>
              </w:rPr>
            </w:pPr>
            <w:r w:rsidRPr="00E6462D">
              <w:rPr>
                <w:rFonts w:cs="Arial"/>
                <w:color w:val="000000"/>
                <w:sz w:val="18"/>
                <w:szCs w:val="18"/>
              </w:rPr>
              <w:t>80</w:t>
            </w:r>
          </w:p>
        </w:tc>
      </w:tr>
      <w:tr w:rsidR="002C15A3" w:rsidRPr="00027E8B" w14:paraId="0CAED121" w14:textId="77777777" w:rsidTr="00743986">
        <w:trPr>
          <w:trHeight w:val="283"/>
        </w:trPr>
        <w:tc>
          <w:tcPr>
            <w:tcW w:w="2980" w:type="dxa"/>
            <w:tcBorders>
              <w:top w:val="nil"/>
              <w:left w:val="single" w:sz="4" w:space="0" w:color="auto"/>
              <w:bottom w:val="single" w:sz="4" w:space="0" w:color="auto"/>
              <w:right w:val="single" w:sz="4" w:space="0" w:color="auto"/>
            </w:tcBorders>
            <w:shd w:val="clear" w:color="auto" w:fill="auto"/>
            <w:noWrap/>
            <w:hideMark/>
          </w:tcPr>
          <w:p w14:paraId="4AAE2D23" w14:textId="77777777" w:rsidR="002C15A3" w:rsidRPr="00E6462D" w:rsidRDefault="002C15A3">
            <w:pPr>
              <w:rPr>
                <w:rFonts w:cs="Arial"/>
                <w:color w:val="000000"/>
                <w:sz w:val="18"/>
                <w:szCs w:val="18"/>
              </w:rPr>
            </w:pPr>
            <w:r w:rsidRPr="00E6462D">
              <w:rPr>
                <w:rFonts w:cs="Arial"/>
                <w:color w:val="000000"/>
                <w:sz w:val="18"/>
                <w:szCs w:val="18"/>
              </w:rPr>
              <w:t>UEGNSG204B</w:t>
            </w:r>
          </w:p>
        </w:tc>
        <w:tc>
          <w:tcPr>
            <w:tcW w:w="6080" w:type="dxa"/>
            <w:tcBorders>
              <w:top w:val="nil"/>
              <w:left w:val="nil"/>
              <w:bottom w:val="single" w:sz="4" w:space="0" w:color="auto"/>
              <w:right w:val="single" w:sz="4" w:space="0" w:color="auto"/>
            </w:tcBorders>
            <w:shd w:val="clear" w:color="auto" w:fill="auto"/>
            <w:hideMark/>
          </w:tcPr>
          <w:p w14:paraId="1706838A" w14:textId="77777777" w:rsidR="002C15A3" w:rsidRPr="00E6462D" w:rsidRDefault="002C15A3">
            <w:pPr>
              <w:rPr>
                <w:rFonts w:cs="Arial"/>
                <w:color w:val="000000"/>
                <w:sz w:val="18"/>
                <w:szCs w:val="18"/>
              </w:rPr>
            </w:pPr>
            <w:r w:rsidRPr="00E6462D">
              <w:rPr>
                <w:rFonts w:cs="Arial"/>
                <w:color w:val="000000"/>
                <w:sz w:val="18"/>
                <w:szCs w:val="18"/>
              </w:rPr>
              <w:t>Coordinate gas distribution pipeline repair and modifications</w:t>
            </w:r>
          </w:p>
        </w:tc>
        <w:tc>
          <w:tcPr>
            <w:tcW w:w="1080" w:type="dxa"/>
            <w:tcBorders>
              <w:top w:val="nil"/>
              <w:left w:val="nil"/>
              <w:bottom w:val="single" w:sz="4" w:space="0" w:color="auto"/>
              <w:right w:val="single" w:sz="4" w:space="0" w:color="auto"/>
            </w:tcBorders>
            <w:shd w:val="clear" w:color="auto" w:fill="auto"/>
            <w:noWrap/>
            <w:hideMark/>
          </w:tcPr>
          <w:p w14:paraId="6FF10738" w14:textId="77777777" w:rsidR="002C15A3" w:rsidRPr="00E6462D" w:rsidRDefault="002C15A3">
            <w:pPr>
              <w:jc w:val="center"/>
              <w:rPr>
                <w:rFonts w:cs="Arial"/>
                <w:color w:val="000000"/>
                <w:sz w:val="18"/>
                <w:szCs w:val="18"/>
              </w:rPr>
            </w:pPr>
            <w:r w:rsidRPr="00E6462D">
              <w:rPr>
                <w:rFonts w:cs="Arial"/>
                <w:color w:val="000000"/>
                <w:sz w:val="18"/>
                <w:szCs w:val="18"/>
              </w:rPr>
              <w:t>80</w:t>
            </w:r>
          </w:p>
        </w:tc>
      </w:tr>
      <w:tr w:rsidR="002C15A3" w:rsidRPr="00027E8B" w14:paraId="353DF463" w14:textId="77777777" w:rsidTr="00743986">
        <w:trPr>
          <w:trHeight w:val="283"/>
        </w:trPr>
        <w:tc>
          <w:tcPr>
            <w:tcW w:w="2980" w:type="dxa"/>
            <w:tcBorders>
              <w:top w:val="nil"/>
              <w:left w:val="single" w:sz="4" w:space="0" w:color="auto"/>
              <w:bottom w:val="single" w:sz="4" w:space="0" w:color="auto"/>
              <w:right w:val="single" w:sz="4" w:space="0" w:color="auto"/>
            </w:tcBorders>
            <w:shd w:val="clear" w:color="auto" w:fill="auto"/>
            <w:noWrap/>
            <w:hideMark/>
          </w:tcPr>
          <w:p w14:paraId="2999941D" w14:textId="77777777" w:rsidR="002C15A3" w:rsidRPr="00E6462D" w:rsidRDefault="002C15A3">
            <w:pPr>
              <w:rPr>
                <w:rFonts w:cs="Arial"/>
                <w:color w:val="000000"/>
                <w:sz w:val="18"/>
                <w:szCs w:val="18"/>
              </w:rPr>
            </w:pPr>
            <w:r w:rsidRPr="00E6462D">
              <w:rPr>
                <w:rFonts w:cs="Arial"/>
                <w:color w:val="000000"/>
                <w:sz w:val="18"/>
                <w:szCs w:val="18"/>
              </w:rPr>
              <w:t>UEGNSG207B</w:t>
            </w:r>
          </w:p>
        </w:tc>
        <w:tc>
          <w:tcPr>
            <w:tcW w:w="6080" w:type="dxa"/>
            <w:tcBorders>
              <w:top w:val="nil"/>
              <w:left w:val="nil"/>
              <w:bottom w:val="single" w:sz="4" w:space="0" w:color="auto"/>
              <w:right w:val="single" w:sz="4" w:space="0" w:color="auto"/>
            </w:tcBorders>
            <w:shd w:val="clear" w:color="auto" w:fill="auto"/>
            <w:hideMark/>
          </w:tcPr>
          <w:p w14:paraId="03D3EE10" w14:textId="77777777" w:rsidR="002C15A3" w:rsidRPr="00E6462D" w:rsidRDefault="002C15A3">
            <w:pPr>
              <w:rPr>
                <w:rFonts w:cs="Arial"/>
                <w:color w:val="000000"/>
                <w:sz w:val="18"/>
                <w:szCs w:val="18"/>
              </w:rPr>
            </w:pPr>
            <w:r w:rsidRPr="00E6462D">
              <w:rPr>
                <w:rFonts w:cs="Arial"/>
                <w:color w:val="000000"/>
                <w:sz w:val="18"/>
                <w:szCs w:val="18"/>
              </w:rPr>
              <w:t>Coordinate construction, laying and testing of gas distribution pipelines</w:t>
            </w:r>
          </w:p>
        </w:tc>
        <w:tc>
          <w:tcPr>
            <w:tcW w:w="1080" w:type="dxa"/>
            <w:tcBorders>
              <w:top w:val="nil"/>
              <w:left w:val="nil"/>
              <w:bottom w:val="single" w:sz="4" w:space="0" w:color="auto"/>
              <w:right w:val="single" w:sz="4" w:space="0" w:color="auto"/>
            </w:tcBorders>
            <w:shd w:val="clear" w:color="auto" w:fill="auto"/>
            <w:noWrap/>
            <w:hideMark/>
          </w:tcPr>
          <w:p w14:paraId="746080E6" w14:textId="77777777" w:rsidR="002C15A3" w:rsidRPr="00E6462D" w:rsidRDefault="002C15A3">
            <w:pPr>
              <w:jc w:val="center"/>
              <w:rPr>
                <w:rFonts w:cs="Arial"/>
                <w:color w:val="000000"/>
                <w:sz w:val="18"/>
                <w:szCs w:val="18"/>
              </w:rPr>
            </w:pPr>
            <w:r w:rsidRPr="00E6462D">
              <w:rPr>
                <w:rFonts w:cs="Arial"/>
                <w:color w:val="000000"/>
                <w:sz w:val="18"/>
                <w:szCs w:val="18"/>
              </w:rPr>
              <w:t>100</w:t>
            </w:r>
          </w:p>
        </w:tc>
      </w:tr>
      <w:tr w:rsidR="002C15A3" w:rsidRPr="00027E8B" w14:paraId="6594C679" w14:textId="77777777" w:rsidTr="00743986">
        <w:trPr>
          <w:trHeight w:val="283"/>
        </w:trPr>
        <w:tc>
          <w:tcPr>
            <w:tcW w:w="2980" w:type="dxa"/>
            <w:tcBorders>
              <w:top w:val="nil"/>
              <w:left w:val="single" w:sz="4" w:space="0" w:color="auto"/>
              <w:bottom w:val="single" w:sz="4" w:space="0" w:color="auto"/>
              <w:right w:val="single" w:sz="4" w:space="0" w:color="auto"/>
            </w:tcBorders>
            <w:shd w:val="clear" w:color="auto" w:fill="auto"/>
            <w:noWrap/>
            <w:hideMark/>
          </w:tcPr>
          <w:p w14:paraId="24D544F8" w14:textId="77777777" w:rsidR="002C15A3" w:rsidRPr="00E6462D" w:rsidRDefault="002C15A3">
            <w:pPr>
              <w:rPr>
                <w:rFonts w:cs="Arial"/>
                <w:color w:val="000000"/>
                <w:sz w:val="18"/>
                <w:szCs w:val="18"/>
              </w:rPr>
            </w:pPr>
            <w:r w:rsidRPr="00E6462D">
              <w:rPr>
                <w:rFonts w:cs="Arial"/>
                <w:color w:val="000000"/>
                <w:sz w:val="18"/>
                <w:szCs w:val="18"/>
              </w:rPr>
              <w:t>UEGNSG308B</w:t>
            </w:r>
          </w:p>
        </w:tc>
        <w:tc>
          <w:tcPr>
            <w:tcW w:w="6080" w:type="dxa"/>
            <w:tcBorders>
              <w:top w:val="nil"/>
              <w:left w:val="nil"/>
              <w:bottom w:val="single" w:sz="4" w:space="0" w:color="auto"/>
              <w:right w:val="single" w:sz="4" w:space="0" w:color="auto"/>
            </w:tcBorders>
            <w:shd w:val="clear" w:color="auto" w:fill="auto"/>
            <w:hideMark/>
          </w:tcPr>
          <w:p w14:paraId="24C3B11E" w14:textId="77777777" w:rsidR="002C15A3" w:rsidRPr="00E6462D" w:rsidRDefault="002C15A3">
            <w:pPr>
              <w:rPr>
                <w:rFonts w:cs="Arial"/>
                <w:color w:val="000000"/>
                <w:sz w:val="18"/>
                <w:szCs w:val="18"/>
              </w:rPr>
            </w:pPr>
            <w:r w:rsidRPr="00E6462D">
              <w:rPr>
                <w:rFonts w:cs="Arial"/>
                <w:color w:val="000000"/>
                <w:sz w:val="18"/>
                <w:szCs w:val="18"/>
              </w:rPr>
              <w:t>Identify, evaluate and control threats to transmission pipelines</w:t>
            </w:r>
          </w:p>
        </w:tc>
        <w:tc>
          <w:tcPr>
            <w:tcW w:w="1080" w:type="dxa"/>
            <w:tcBorders>
              <w:top w:val="nil"/>
              <w:left w:val="nil"/>
              <w:bottom w:val="single" w:sz="4" w:space="0" w:color="auto"/>
              <w:right w:val="single" w:sz="4" w:space="0" w:color="auto"/>
            </w:tcBorders>
            <w:shd w:val="clear" w:color="auto" w:fill="auto"/>
            <w:noWrap/>
            <w:hideMark/>
          </w:tcPr>
          <w:p w14:paraId="026E8945" w14:textId="77777777" w:rsidR="002C15A3" w:rsidRPr="00E6462D" w:rsidRDefault="002C15A3">
            <w:pPr>
              <w:jc w:val="center"/>
              <w:rPr>
                <w:rFonts w:cs="Arial"/>
                <w:color w:val="000000"/>
                <w:sz w:val="18"/>
                <w:szCs w:val="18"/>
              </w:rPr>
            </w:pPr>
            <w:r w:rsidRPr="00E6462D">
              <w:rPr>
                <w:rFonts w:cs="Arial"/>
                <w:color w:val="000000"/>
                <w:sz w:val="18"/>
                <w:szCs w:val="18"/>
              </w:rPr>
              <w:t>40</w:t>
            </w:r>
          </w:p>
        </w:tc>
      </w:tr>
      <w:tr w:rsidR="002C15A3" w:rsidRPr="00027E8B" w14:paraId="499DDCF7" w14:textId="77777777" w:rsidTr="00743986">
        <w:trPr>
          <w:trHeight w:val="283"/>
        </w:trPr>
        <w:tc>
          <w:tcPr>
            <w:tcW w:w="2980" w:type="dxa"/>
            <w:tcBorders>
              <w:top w:val="nil"/>
              <w:left w:val="single" w:sz="4" w:space="0" w:color="auto"/>
              <w:bottom w:val="single" w:sz="4" w:space="0" w:color="auto"/>
              <w:right w:val="single" w:sz="4" w:space="0" w:color="auto"/>
            </w:tcBorders>
            <w:shd w:val="clear" w:color="auto" w:fill="auto"/>
            <w:noWrap/>
            <w:hideMark/>
          </w:tcPr>
          <w:p w14:paraId="178F08D2" w14:textId="77777777" w:rsidR="002C15A3" w:rsidRPr="00E6462D" w:rsidRDefault="002C15A3">
            <w:pPr>
              <w:rPr>
                <w:rFonts w:cs="Arial"/>
                <w:color w:val="000000"/>
                <w:sz w:val="18"/>
                <w:szCs w:val="18"/>
              </w:rPr>
            </w:pPr>
            <w:r w:rsidRPr="00E6462D">
              <w:rPr>
                <w:rFonts w:cs="Arial"/>
                <w:color w:val="000000"/>
                <w:sz w:val="18"/>
                <w:szCs w:val="18"/>
              </w:rPr>
              <w:t>UEGNSG325A</w:t>
            </w:r>
          </w:p>
        </w:tc>
        <w:tc>
          <w:tcPr>
            <w:tcW w:w="6080" w:type="dxa"/>
            <w:tcBorders>
              <w:top w:val="nil"/>
              <w:left w:val="nil"/>
              <w:bottom w:val="single" w:sz="4" w:space="0" w:color="auto"/>
              <w:right w:val="single" w:sz="4" w:space="0" w:color="auto"/>
            </w:tcBorders>
            <w:shd w:val="clear" w:color="auto" w:fill="auto"/>
            <w:hideMark/>
          </w:tcPr>
          <w:p w14:paraId="65522A3E" w14:textId="77777777" w:rsidR="002C15A3" w:rsidRPr="00E6462D" w:rsidRDefault="002C15A3">
            <w:pPr>
              <w:rPr>
                <w:rFonts w:cs="Arial"/>
                <w:color w:val="000000"/>
                <w:sz w:val="18"/>
                <w:szCs w:val="18"/>
              </w:rPr>
            </w:pPr>
            <w:r w:rsidRPr="00E6462D">
              <w:rPr>
                <w:rFonts w:cs="Arial"/>
                <w:color w:val="000000"/>
                <w:sz w:val="18"/>
                <w:szCs w:val="18"/>
              </w:rPr>
              <w:t>Coordinate the operation of relevant plant and equipment for transmission pipeline construction</w:t>
            </w:r>
          </w:p>
        </w:tc>
        <w:tc>
          <w:tcPr>
            <w:tcW w:w="1080" w:type="dxa"/>
            <w:tcBorders>
              <w:top w:val="nil"/>
              <w:left w:val="nil"/>
              <w:bottom w:val="single" w:sz="4" w:space="0" w:color="auto"/>
              <w:right w:val="single" w:sz="4" w:space="0" w:color="auto"/>
            </w:tcBorders>
            <w:shd w:val="clear" w:color="auto" w:fill="auto"/>
            <w:noWrap/>
            <w:hideMark/>
          </w:tcPr>
          <w:p w14:paraId="1C2B7114" w14:textId="77777777" w:rsidR="002C15A3" w:rsidRPr="00E6462D" w:rsidRDefault="002C15A3">
            <w:pPr>
              <w:jc w:val="center"/>
              <w:rPr>
                <w:rFonts w:cs="Arial"/>
                <w:color w:val="000000"/>
                <w:sz w:val="18"/>
                <w:szCs w:val="18"/>
              </w:rPr>
            </w:pPr>
            <w:r w:rsidRPr="00E6462D">
              <w:rPr>
                <w:rFonts w:cs="Arial"/>
                <w:color w:val="000000"/>
                <w:sz w:val="18"/>
                <w:szCs w:val="18"/>
              </w:rPr>
              <w:t>60</w:t>
            </w:r>
          </w:p>
        </w:tc>
      </w:tr>
      <w:tr w:rsidR="002C15A3" w:rsidRPr="00027E8B" w14:paraId="720B64B8" w14:textId="77777777" w:rsidTr="00743986">
        <w:trPr>
          <w:trHeight w:val="283"/>
        </w:trPr>
        <w:tc>
          <w:tcPr>
            <w:tcW w:w="2980" w:type="dxa"/>
            <w:tcBorders>
              <w:top w:val="nil"/>
              <w:left w:val="single" w:sz="4" w:space="0" w:color="auto"/>
              <w:bottom w:val="single" w:sz="4" w:space="0" w:color="auto"/>
              <w:right w:val="single" w:sz="4" w:space="0" w:color="auto"/>
            </w:tcBorders>
            <w:shd w:val="clear" w:color="auto" w:fill="auto"/>
            <w:noWrap/>
            <w:hideMark/>
          </w:tcPr>
          <w:p w14:paraId="4832BB42" w14:textId="77777777" w:rsidR="002C15A3" w:rsidRPr="00E6462D" w:rsidRDefault="002C15A3">
            <w:pPr>
              <w:rPr>
                <w:rFonts w:cs="Arial"/>
                <w:color w:val="000000"/>
                <w:sz w:val="18"/>
                <w:szCs w:val="18"/>
              </w:rPr>
            </w:pPr>
            <w:r w:rsidRPr="00E6462D">
              <w:rPr>
                <w:rFonts w:cs="Arial"/>
                <w:color w:val="000000"/>
                <w:sz w:val="18"/>
                <w:szCs w:val="18"/>
              </w:rPr>
              <w:t>UEGNSG327A</w:t>
            </w:r>
          </w:p>
        </w:tc>
        <w:tc>
          <w:tcPr>
            <w:tcW w:w="6080" w:type="dxa"/>
            <w:tcBorders>
              <w:top w:val="nil"/>
              <w:left w:val="nil"/>
              <w:bottom w:val="single" w:sz="4" w:space="0" w:color="auto"/>
              <w:right w:val="single" w:sz="4" w:space="0" w:color="auto"/>
            </w:tcBorders>
            <w:shd w:val="clear" w:color="auto" w:fill="auto"/>
            <w:hideMark/>
          </w:tcPr>
          <w:p w14:paraId="5D46B069" w14:textId="77777777" w:rsidR="002C15A3" w:rsidRPr="00E6462D" w:rsidRDefault="002C15A3">
            <w:pPr>
              <w:rPr>
                <w:rFonts w:cs="Arial"/>
                <w:color w:val="000000"/>
                <w:sz w:val="18"/>
                <w:szCs w:val="18"/>
              </w:rPr>
            </w:pPr>
            <w:r w:rsidRPr="00E6462D">
              <w:rPr>
                <w:rFonts w:cs="Arial"/>
                <w:color w:val="000000"/>
                <w:sz w:val="18"/>
                <w:szCs w:val="18"/>
              </w:rPr>
              <w:t>Coordinate transmission pipeline construction operations</w:t>
            </w:r>
          </w:p>
        </w:tc>
        <w:tc>
          <w:tcPr>
            <w:tcW w:w="1080" w:type="dxa"/>
            <w:tcBorders>
              <w:top w:val="nil"/>
              <w:left w:val="nil"/>
              <w:bottom w:val="single" w:sz="4" w:space="0" w:color="auto"/>
              <w:right w:val="single" w:sz="4" w:space="0" w:color="auto"/>
            </w:tcBorders>
            <w:shd w:val="clear" w:color="auto" w:fill="auto"/>
            <w:noWrap/>
            <w:hideMark/>
          </w:tcPr>
          <w:p w14:paraId="7BEA9963" w14:textId="77777777" w:rsidR="002C15A3" w:rsidRPr="00E6462D" w:rsidRDefault="002C15A3">
            <w:pPr>
              <w:jc w:val="center"/>
              <w:rPr>
                <w:rFonts w:cs="Arial"/>
                <w:color w:val="000000"/>
                <w:sz w:val="18"/>
                <w:szCs w:val="18"/>
              </w:rPr>
            </w:pPr>
            <w:r w:rsidRPr="00E6462D">
              <w:rPr>
                <w:rFonts w:cs="Arial"/>
                <w:color w:val="000000"/>
                <w:sz w:val="18"/>
                <w:szCs w:val="18"/>
              </w:rPr>
              <w:t>60</w:t>
            </w:r>
          </w:p>
        </w:tc>
      </w:tr>
      <w:tr w:rsidR="00027E8B" w:rsidRPr="00027E8B" w14:paraId="0E2F7A2B" w14:textId="77777777" w:rsidTr="007F349F">
        <w:trPr>
          <w:trHeight w:val="283"/>
        </w:trPr>
        <w:tc>
          <w:tcPr>
            <w:tcW w:w="2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23ED7E" w14:textId="77777777" w:rsidR="00027E8B" w:rsidRPr="00E6462D" w:rsidRDefault="00027E8B" w:rsidP="007F349F">
            <w:pPr>
              <w:rPr>
                <w:rFonts w:cs="Arial"/>
                <w:b/>
                <w:bCs/>
                <w:sz w:val="18"/>
                <w:szCs w:val="18"/>
                <w:lang w:eastAsia="en-AU"/>
              </w:rPr>
            </w:pPr>
            <w:r w:rsidRPr="00E6462D">
              <w:rPr>
                <w:rFonts w:cs="Arial"/>
                <w:b/>
                <w:bCs/>
                <w:sz w:val="18"/>
                <w:szCs w:val="18"/>
                <w:lang w:eastAsia="en-AU"/>
              </w:rPr>
              <w:t>Total Hours</w:t>
            </w:r>
          </w:p>
        </w:tc>
        <w:tc>
          <w:tcPr>
            <w:tcW w:w="6080" w:type="dxa"/>
            <w:tcBorders>
              <w:top w:val="single" w:sz="4" w:space="0" w:color="auto"/>
              <w:left w:val="nil"/>
              <w:bottom w:val="single" w:sz="4" w:space="0" w:color="auto"/>
              <w:right w:val="single" w:sz="4" w:space="0" w:color="auto"/>
            </w:tcBorders>
            <w:shd w:val="clear" w:color="000000" w:fill="FFFFFF"/>
            <w:vAlign w:val="center"/>
            <w:hideMark/>
          </w:tcPr>
          <w:p w14:paraId="0F5ABDFD" w14:textId="77777777" w:rsidR="00027E8B" w:rsidRPr="00E6462D" w:rsidRDefault="00027E8B" w:rsidP="007F349F">
            <w:pPr>
              <w:rPr>
                <w:rFonts w:cs="Arial"/>
                <w:b/>
                <w:bCs/>
                <w:sz w:val="18"/>
                <w:szCs w:val="18"/>
                <w:lang w:eastAsia="en-AU"/>
              </w:rPr>
            </w:pPr>
            <w:r w:rsidRPr="00E6462D">
              <w:rPr>
                <w:rFonts w:cs="Arial"/>
                <w:b/>
                <w:bCs/>
                <w:sz w:val="18"/>
                <w:szCs w:val="18"/>
                <w:lang w:eastAsia="en-AU"/>
              </w:rPr>
              <w:t>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273743C4" w14:textId="77777777" w:rsidR="00027E8B" w:rsidRPr="00E6462D" w:rsidRDefault="002C15A3" w:rsidP="007F349F">
            <w:pPr>
              <w:jc w:val="center"/>
              <w:rPr>
                <w:rFonts w:cs="Arial"/>
                <w:b/>
                <w:bCs/>
                <w:sz w:val="18"/>
                <w:szCs w:val="18"/>
                <w:lang w:eastAsia="en-AU"/>
              </w:rPr>
            </w:pPr>
            <w:r w:rsidRPr="00E6462D">
              <w:rPr>
                <w:rFonts w:cs="Arial"/>
                <w:b/>
                <w:bCs/>
                <w:sz w:val="18"/>
                <w:szCs w:val="18"/>
                <w:lang w:eastAsia="en-AU"/>
              </w:rPr>
              <w:t>1264</w:t>
            </w:r>
          </w:p>
        </w:tc>
      </w:tr>
      <w:tr w:rsidR="007F349F" w:rsidRPr="007F349F" w14:paraId="3FA9289C" w14:textId="77777777" w:rsidTr="007F349F">
        <w:trPr>
          <w:trHeight w:val="585"/>
        </w:trPr>
        <w:tc>
          <w:tcPr>
            <w:tcW w:w="2980" w:type="dxa"/>
            <w:tcBorders>
              <w:top w:val="single" w:sz="4" w:space="0" w:color="auto"/>
              <w:left w:val="single" w:sz="4" w:space="0" w:color="auto"/>
              <w:bottom w:val="single" w:sz="4" w:space="0" w:color="FFFFFF"/>
              <w:right w:val="single" w:sz="4" w:space="0" w:color="auto"/>
            </w:tcBorders>
            <w:shd w:val="pct12" w:color="000000" w:fill="000000"/>
            <w:hideMark/>
          </w:tcPr>
          <w:p w14:paraId="4E6E6D6E" w14:textId="77777777" w:rsidR="007F349F" w:rsidRPr="00E6462D" w:rsidRDefault="00662DDA" w:rsidP="007F349F">
            <w:pPr>
              <w:rPr>
                <w:rFonts w:cs="Arial"/>
                <w:b/>
                <w:bCs/>
                <w:color w:val="FFFFFF"/>
                <w:lang w:eastAsia="en-AU"/>
              </w:rPr>
            </w:pPr>
            <w:r w:rsidRPr="00E6462D">
              <w:rPr>
                <w:rFonts w:cs="Arial"/>
              </w:rPr>
              <w:lastRenderedPageBreak/>
              <w:br w:type="page"/>
            </w:r>
            <w:r w:rsidR="007F349F" w:rsidRPr="00E6462D">
              <w:rPr>
                <w:rFonts w:cs="Arial"/>
                <w:b/>
                <w:bCs/>
                <w:color w:val="FFFFFF"/>
                <w:lang w:eastAsia="en-AU"/>
              </w:rPr>
              <w:t>Occupation / Work Function</w:t>
            </w:r>
          </w:p>
        </w:tc>
        <w:tc>
          <w:tcPr>
            <w:tcW w:w="7160" w:type="dxa"/>
            <w:gridSpan w:val="2"/>
            <w:tcBorders>
              <w:top w:val="single" w:sz="4" w:space="0" w:color="auto"/>
              <w:left w:val="nil"/>
              <w:bottom w:val="single" w:sz="4" w:space="0" w:color="auto"/>
              <w:right w:val="single" w:sz="4" w:space="0" w:color="000000"/>
            </w:tcBorders>
            <w:shd w:val="clear" w:color="000000" w:fill="FFFFFF"/>
            <w:hideMark/>
          </w:tcPr>
          <w:p w14:paraId="7D68FC6F" w14:textId="77777777" w:rsidR="007F349F" w:rsidRPr="00E6462D" w:rsidRDefault="007F349F" w:rsidP="007F349F">
            <w:pPr>
              <w:rPr>
                <w:rFonts w:cs="Arial"/>
                <w:lang w:eastAsia="en-AU"/>
              </w:rPr>
            </w:pPr>
            <w:r w:rsidRPr="00E6462D">
              <w:rPr>
                <w:rFonts w:cs="Arial"/>
                <w:lang w:eastAsia="en-AU"/>
              </w:rPr>
              <w:t>Performing management functions such as promotion of continuous improvement, managing gas system projects, managing physical resources and OHS systems.</w:t>
            </w:r>
          </w:p>
        </w:tc>
      </w:tr>
      <w:tr w:rsidR="00A00E71" w:rsidRPr="007F349F" w14:paraId="5BE925C3" w14:textId="77777777" w:rsidTr="00DF4202">
        <w:trPr>
          <w:trHeight w:val="300"/>
        </w:trPr>
        <w:tc>
          <w:tcPr>
            <w:tcW w:w="2980" w:type="dxa"/>
            <w:tcBorders>
              <w:top w:val="single" w:sz="4" w:space="0" w:color="FFFFFF"/>
              <w:left w:val="single" w:sz="4" w:space="0" w:color="auto"/>
              <w:bottom w:val="single" w:sz="4" w:space="0" w:color="FFFFFF"/>
              <w:right w:val="single" w:sz="4" w:space="0" w:color="auto"/>
            </w:tcBorders>
            <w:shd w:val="pct12" w:color="000000" w:fill="000000"/>
            <w:hideMark/>
          </w:tcPr>
          <w:p w14:paraId="5787ACEE" w14:textId="77777777" w:rsidR="00A00E71" w:rsidRPr="00E6462D" w:rsidRDefault="00A00E71" w:rsidP="007F349F">
            <w:pPr>
              <w:rPr>
                <w:rFonts w:cs="Arial"/>
                <w:b/>
                <w:bCs/>
                <w:color w:val="FFFFFF"/>
                <w:lang w:eastAsia="en-AU"/>
              </w:rPr>
            </w:pPr>
            <w:r w:rsidRPr="00E6462D">
              <w:rPr>
                <w:rFonts w:cs="Arial"/>
                <w:b/>
                <w:bCs/>
                <w:color w:val="FFFFFF"/>
                <w:lang w:eastAsia="en-AU"/>
              </w:rPr>
              <w:t xml:space="preserve">Qualification Title </w:t>
            </w:r>
          </w:p>
        </w:tc>
        <w:tc>
          <w:tcPr>
            <w:tcW w:w="7160" w:type="dxa"/>
            <w:gridSpan w:val="2"/>
            <w:tcBorders>
              <w:top w:val="nil"/>
              <w:left w:val="nil"/>
              <w:bottom w:val="single" w:sz="4" w:space="0" w:color="auto"/>
              <w:right w:val="single" w:sz="4" w:space="0" w:color="auto"/>
            </w:tcBorders>
            <w:shd w:val="clear" w:color="auto" w:fill="auto"/>
            <w:hideMark/>
          </w:tcPr>
          <w:p w14:paraId="0B021283" w14:textId="77777777" w:rsidR="00A00E71" w:rsidRPr="00E6462D" w:rsidRDefault="00A00E71" w:rsidP="007F349F">
            <w:pPr>
              <w:rPr>
                <w:rFonts w:cs="Arial"/>
                <w:lang w:eastAsia="en-AU"/>
              </w:rPr>
            </w:pPr>
            <w:r w:rsidRPr="00E6462D">
              <w:rPr>
                <w:rFonts w:cs="Arial"/>
                <w:lang w:eastAsia="en-AU"/>
              </w:rPr>
              <w:t>Diploma of Gas Supply Industry Operations</w:t>
            </w:r>
          </w:p>
          <w:p w14:paraId="698CDC37" w14:textId="77777777" w:rsidR="00A00E71" w:rsidRPr="00E6462D" w:rsidRDefault="00A00E71" w:rsidP="007F349F">
            <w:pPr>
              <w:jc w:val="center"/>
              <w:rPr>
                <w:rFonts w:cs="Arial"/>
                <w:lang w:eastAsia="en-AU"/>
              </w:rPr>
            </w:pPr>
            <w:r w:rsidRPr="00E6462D">
              <w:rPr>
                <w:rFonts w:cs="Arial"/>
                <w:lang w:eastAsia="en-AU"/>
              </w:rPr>
              <w:t> </w:t>
            </w:r>
          </w:p>
        </w:tc>
      </w:tr>
      <w:tr w:rsidR="00A00E71" w:rsidRPr="007F349F" w14:paraId="37F7054D" w14:textId="77777777" w:rsidTr="00DF4202">
        <w:trPr>
          <w:trHeight w:val="315"/>
        </w:trPr>
        <w:tc>
          <w:tcPr>
            <w:tcW w:w="2980" w:type="dxa"/>
            <w:tcBorders>
              <w:top w:val="single" w:sz="4" w:space="0" w:color="FFFFFF"/>
              <w:left w:val="single" w:sz="4" w:space="0" w:color="auto"/>
              <w:bottom w:val="single" w:sz="4" w:space="0" w:color="FFFFFF"/>
              <w:right w:val="single" w:sz="4" w:space="0" w:color="auto"/>
            </w:tcBorders>
            <w:shd w:val="pct12" w:color="000000" w:fill="000000"/>
            <w:hideMark/>
          </w:tcPr>
          <w:p w14:paraId="1A5A8661" w14:textId="77777777" w:rsidR="00A00E71" w:rsidRPr="00E6462D" w:rsidRDefault="00A00E71" w:rsidP="007F349F">
            <w:pPr>
              <w:rPr>
                <w:rFonts w:cs="Arial"/>
                <w:b/>
                <w:bCs/>
                <w:color w:val="FFFFFF"/>
                <w:lang w:eastAsia="en-AU"/>
              </w:rPr>
            </w:pPr>
            <w:r w:rsidRPr="00E6462D">
              <w:rPr>
                <w:rFonts w:cs="Arial"/>
                <w:b/>
                <w:bCs/>
                <w:color w:val="FFFFFF"/>
                <w:lang w:eastAsia="en-AU"/>
              </w:rPr>
              <w:t>Qualification Code</w:t>
            </w:r>
          </w:p>
        </w:tc>
        <w:tc>
          <w:tcPr>
            <w:tcW w:w="7160" w:type="dxa"/>
            <w:gridSpan w:val="2"/>
            <w:tcBorders>
              <w:top w:val="nil"/>
              <w:left w:val="nil"/>
              <w:bottom w:val="single" w:sz="4" w:space="0" w:color="auto"/>
              <w:right w:val="single" w:sz="4" w:space="0" w:color="auto"/>
            </w:tcBorders>
            <w:shd w:val="clear" w:color="auto" w:fill="auto"/>
            <w:hideMark/>
          </w:tcPr>
          <w:p w14:paraId="1DE1F73B" w14:textId="77777777" w:rsidR="00A00E71" w:rsidRPr="00E6462D" w:rsidRDefault="00A00E71" w:rsidP="007F349F">
            <w:pPr>
              <w:rPr>
                <w:rFonts w:cs="Arial"/>
                <w:lang w:eastAsia="en-AU"/>
              </w:rPr>
            </w:pPr>
            <w:r w:rsidRPr="00E6462D">
              <w:rPr>
                <w:rFonts w:cs="Arial"/>
                <w:lang w:eastAsia="en-AU"/>
              </w:rPr>
              <w:t>UEG5011</w:t>
            </w:r>
            <w:r w:rsidR="00787C27" w:rsidRPr="00E6462D">
              <w:rPr>
                <w:rFonts w:cs="Arial"/>
                <w:lang w:eastAsia="en-AU"/>
              </w:rPr>
              <w:t>4</w:t>
            </w:r>
          </w:p>
          <w:p w14:paraId="00D64A8F" w14:textId="77777777" w:rsidR="00A00E71" w:rsidRPr="00E6462D" w:rsidRDefault="00A00E71" w:rsidP="007F349F">
            <w:pPr>
              <w:jc w:val="center"/>
              <w:rPr>
                <w:rFonts w:cs="Arial"/>
                <w:lang w:eastAsia="en-AU"/>
              </w:rPr>
            </w:pPr>
            <w:r w:rsidRPr="00E6462D">
              <w:rPr>
                <w:rFonts w:cs="Arial"/>
                <w:lang w:eastAsia="en-AU"/>
              </w:rPr>
              <w:t> </w:t>
            </w:r>
          </w:p>
        </w:tc>
      </w:tr>
      <w:tr w:rsidR="007F349F" w:rsidRPr="007F349F" w14:paraId="2BB01603" w14:textId="77777777" w:rsidTr="007F349F">
        <w:trPr>
          <w:trHeight w:val="600"/>
        </w:trPr>
        <w:tc>
          <w:tcPr>
            <w:tcW w:w="2980" w:type="dxa"/>
            <w:tcBorders>
              <w:top w:val="single" w:sz="4" w:space="0" w:color="FFFFFF"/>
              <w:left w:val="single" w:sz="4" w:space="0" w:color="auto"/>
              <w:bottom w:val="single" w:sz="4" w:space="0" w:color="FFFFFF"/>
              <w:right w:val="single" w:sz="4" w:space="0" w:color="auto"/>
            </w:tcBorders>
            <w:shd w:val="pct12" w:color="000000" w:fill="000000"/>
            <w:hideMark/>
          </w:tcPr>
          <w:p w14:paraId="1A931B0A" w14:textId="77777777" w:rsidR="007F349F" w:rsidRPr="00E6462D" w:rsidRDefault="007F349F" w:rsidP="007F349F">
            <w:pPr>
              <w:rPr>
                <w:rFonts w:cs="Arial"/>
                <w:b/>
                <w:bCs/>
                <w:color w:val="FFFFFF"/>
                <w:lang w:eastAsia="en-AU"/>
              </w:rPr>
            </w:pPr>
            <w:r w:rsidRPr="00E6462D">
              <w:rPr>
                <w:rFonts w:cs="Arial"/>
                <w:b/>
                <w:bCs/>
                <w:color w:val="FFFFFF"/>
                <w:lang w:eastAsia="en-AU"/>
              </w:rPr>
              <w:t>Description</w:t>
            </w:r>
          </w:p>
        </w:tc>
        <w:tc>
          <w:tcPr>
            <w:tcW w:w="7160" w:type="dxa"/>
            <w:gridSpan w:val="2"/>
            <w:tcBorders>
              <w:top w:val="single" w:sz="4" w:space="0" w:color="auto"/>
              <w:left w:val="nil"/>
              <w:bottom w:val="single" w:sz="4" w:space="0" w:color="auto"/>
              <w:right w:val="single" w:sz="4" w:space="0" w:color="000000"/>
            </w:tcBorders>
            <w:shd w:val="clear" w:color="auto" w:fill="auto"/>
            <w:hideMark/>
          </w:tcPr>
          <w:p w14:paraId="18811930" w14:textId="77777777" w:rsidR="007F349F" w:rsidRPr="00E6462D" w:rsidRDefault="007F349F" w:rsidP="007F349F">
            <w:pPr>
              <w:rPr>
                <w:rFonts w:cs="Arial"/>
                <w:lang w:eastAsia="en-AU"/>
              </w:rPr>
            </w:pPr>
            <w:r w:rsidRPr="00E6462D">
              <w:rPr>
                <w:rFonts w:cs="Arial"/>
                <w:lang w:eastAsia="en-AU"/>
              </w:rPr>
              <w:t>Those gaining this qualification will be able to manage Gas Supply Industry activities including management of projects.</w:t>
            </w:r>
          </w:p>
        </w:tc>
      </w:tr>
      <w:tr w:rsidR="00A00E71" w:rsidRPr="007F349F" w14:paraId="7067F81C" w14:textId="77777777" w:rsidTr="00DF4202">
        <w:trPr>
          <w:trHeight w:val="1020"/>
        </w:trPr>
        <w:tc>
          <w:tcPr>
            <w:tcW w:w="2980" w:type="dxa"/>
            <w:tcBorders>
              <w:top w:val="single" w:sz="4" w:space="0" w:color="FFFFFF"/>
              <w:left w:val="single" w:sz="4" w:space="0" w:color="auto"/>
              <w:bottom w:val="single" w:sz="4" w:space="0" w:color="FFFFFF"/>
              <w:right w:val="single" w:sz="4" w:space="0" w:color="auto"/>
            </w:tcBorders>
            <w:shd w:val="pct12" w:color="000000" w:fill="000000"/>
            <w:hideMark/>
          </w:tcPr>
          <w:p w14:paraId="1D49472F" w14:textId="77777777" w:rsidR="00A00E71" w:rsidRPr="00E6462D" w:rsidRDefault="00A00E71" w:rsidP="007F349F">
            <w:pPr>
              <w:rPr>
                <w:rFonts w:cs="Arial"/>
                <w:b/>
                <w:bCs/>
                <w:color w:val="FFFFFF"/>
                <w:lang w:eastAsia="en-AU"/>
              </w:rPr>
            </w:pPr>
            <w:r w:rsidRPr="00E6462D">
              <w:rPr>
                <w:rFonts w:cs="Arial"/>
                <w:b/>
                <w:bCs/>
                <w:color w:val="FFFFFF"/>
                <w:lang w:eastAsia="en-AU"/>
              </w:rPr>
              <w:t>Notes</w:t>
            </w:r>
          </w:p>
        </w:tc>
        <w:tc>
          <w:tcPr>
            <w:tcW w:w="7160" w:type="dxa"/>
            <w:gridSpan w:val="2"/>
            <w:tcBorders>
              <w:top w:val="nil"/>
              <w:left w:val="nil"/>
              <w:bottom w:val="single" w:sz="4" w:space="0" w:color="auto"/>
              <w:right w:val="single" w:sz="4" w:space="0" w:color="auto"/>
            </w:tcBorders>
            <w:shd w:val="clear" w:color="auto" w:fill="auto"/>
            <w:hideMark/>
          </w:tcPr>
          <w:p w14:paraId="1F3CA49A" w14:textId="77777777" w:rsidR="00A00E71" w:rsidRPr="00E6462D" w:rsidRDefault="00A00E71" w:rsidP="007F349F">
            <w:pPr>
              <w:rPr>
                <w:rFonts w:cs="Arial"/>
                <w:lang w:eastAsia="en-AU"/>
              </w:rPr>
            </w:pPr>
            <w:r w:rsidRPr="00E6462D">
              <w:rPr>
                <w:rFonts w:cs="Arial"/>
                <w:lang w:eastAsia="en-AU"/>
              </w:rPr>
              <w:t>For advice on how to choose electives others than those listed</w:t>
            </w:r>
            <w:r w:rsidRPr="00E6462D">
              <w:rPr>
                <w:rFonts w:cs="Arial"/>
                <w:lang w:eastAsia="en-AU"/>
              </w:rPr>
              <w:br/>
              <w:t>below, please refer to the UEG11 Gas Industry Training Package</w:t>
            </w:r>
            <w:r w:rsidRPr="00E6462D">
              <w:rPr>
                <w:rFonts w:cs="Arial"/>
                <w:lang w:eastAsia="en-AU"/>
              </w:rPr>
              <w:br/>
              <w:t>and its Qualifications Packaging Rules or contact the CMM</w:t>
            </w:r>
            <w:r w:rsidRPr="00E6462D">
              <w:rPr>
                <w:rFonts w:cs="Arial"/>
                <w:lang w:eastAsia="en-AU"/>
              </w:rPr>
              <w:br/>
              <w:t>Engineering Industries on (03) 9286 9880.</w:t>
            </w:r>
          </w:p>
          <w:p w14:paraId="74836934" w14:textId="77777777" w:rsidR="00A00E71" w:rsidRPr="00E6462D" w:rsidRDefault="00A00E71" w:rsidP="007F349F">
            <w:pPr>
              <w:jc w:val="center"/>
              <w:rPr>
                <w:rFonts w:cs="Arial"/>
                <w:lang w:eastAsia="en-AU"/>
              </w:rPr>
            </w:pPr>
            <w:r w:rsidRPr="00E6462D">
              <w:rPr>
                <w:rFonts w:cs="Arial"/>
                <w:lang w:eastAsia="en-AU"/>
              </w:rPr>
              <w:t> </w:t>
            </w:r>
          </w:p>
        </w:tc>
      </w:tr>
      <w:tr w:rsidR="007F349F" w:rsidRPr="007F349F" w14:paraId="394968AA" w14:textId="77777777" w:rsidTr="007F349F">
        <w:trPr>
          <w:trHeight w:val="300"/>
        </w:trPr>
        <w:tc>
          <w:tcPr>
            <w:tcW w:w="2980" w:type="dxa"/>
            <w:tcBorders>
              <w:top w:val="single" w:sz="4" w:space="0" w:color="FFFFFF"/>
              <w:left w:val="single" w:sz="4" w:space="0" w:color="auto"/>
              <w:bottom w:val="single" w:sz="4" w:space="0" w:color="auto"/>
              <w:right w:val="single" w:sz="4" w:space="0" w:color="FFFFFF"/>
            </w:tcBorders>
            <w:shd w:val="pct12" w:color="000000" w:fill="000000"/>
            <w:hideMark/>
          </w:tcPr>
          <w:p w14:paraId="5FA62C8D" w14:textId="77777777" w:rsidR="007F349F" w:rsidRPr="00E6462D" w:rsidRDefault="007F349F" w:rsidP="007F349F">
            <w:pPr>
              <w:rPr>
                <w:rFonts w:cs="Arial"/>
                <w:b/>
                <w:bCs/>
                <w:color w:val="FFFFFF"/>
                <w:lang w:eastAsia="en-AU"/>
              </w:rPr>
            </w:pPr>
            <w:r w:rsidRPr="00E6462D">
              <w:rPr>
                <w:rFonts w:cs="Arial"/>
                <w:b/>
                <w:bCs/>
                <w:color w:val="FFFFFF"/>
                <w:lang w:eastAsia="en-AU"/>
              </w:rPr>
              <w:t>Unit Code</w:t>
            </w:r>
          </w:p>
        </w:tc>
        <w:tc>
          <w:tcPr>
            <w:tcW w:w="6080" w:type="dxa"/>
            <w:tcBorders>
              <w:top w:val="nil"/>
              <w:left w:val="nil"/>
              <w:bottom w:val="single" w:sz="4" w:space="0" w:color="auto"/>
              <w:right w:val="single" w:sz="4" w:space="0" w:color="FFFFFF"/>
            </w:tcBorders>
            <w:shd w:val="pct12" w:color="000000" w:fill="000000"/>
            <w:hideMark/>
          </w:tcPr>
          <w:p w14:paraId="05080A19" w14:textId="77777777" w:rsidR="007F349F" w:rsidRPr="00E6462D" w:rsidRDefault="007F349F" w:rsidP="007F349F">
            <w:pPr>
              <w:rPr>
                <w:rFonts w:cs="Arial"/>
                <w:b/>
                <w:bCs/>
                <w:color w:val="FFFFFF"/>
                <w:lang w:eastAsia="en-AU"/>
              </w:rPr>
            </w:pPr>
            <w:r w:rsidRPr="00E6462D">
              <w:rPr>
                <w:rFonts w:cs="Arial"/>
                <w:b/>
                <w:bCs/>
                <w:color w:val="FFFFFF"/>
                <w:lang w:eastAsia="en-AU"/>
              </w:rPr>
              <w:t>Unit Title</w:t>
            </w:r>
          </w:p>
        </w:tc>
        <w:tc>
          <w:tcPr>
            <w:tcW w:w="1080" w:type="dxa"/>
            <w:tcBorders>
              <w:top w:val="nil"/>
              <w:left w:val="nil"/>
              <w:bottom w:val="single" w:sz="4" w:space="0" w:color="auto"/>
              <w:right w:val="single" w:sz="4" w:space="0" w:color="auto"/>
            </w:tcBorders>
            <w:shd w:val="pct12" w:color="000000" w:fill="000000"/>
            <w:hideMark/>
          </w:tcPr>
          <w:p w14:paraId="207811A3" w14:textId="77777777" w:rsidR="007F349F" w:rsidRPr="00E6462D" w:rsidRDefault="007F349F" w:rsidP="007F349F">
            <w:pPr>
              <w:jc w:val="center"/>
              <w:rPr>
                <w:rFonts w:cs="Arial"/>
                <w:b/>
                <w:bCs/>
                <w:color w:val="FFFFFF"/>
                <w:lang w:eastAsia="en-AU"/>
              </w:rPr>
            </w:pPr>
            <w:r w:rsidRPr="00E6462D">
              <w:rPr>
                <w:rFonts w:cs="Arial"/>
                <w:b/>
                <w:bCs/>
                <w:color w:val="FFFFFF"/>
                <w:lang w:eastAsia="en-AU"/>
              </w:rPr>
              <w:t>Hours</w:t>
            </w:r>
          </w:p>
        </w:tc>
      </w:tr>
      <w:tr w:rsidR="007F349F" w:rsidRPr="007F349F" w14:paraId="5C3DD00A"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hideMark/>
          </w:tcPr>
          <w:p w14:paraId="5041226A" w14:textId="77777777" w:rsidR="007F349F" w:rsidRPr="00E6462D" w:rsidRDefault="007F349F" w:rsidP="007F349F">
            <w:pPr>
              <w:rPr>
                <w:rFonts w:cs="Arial"/>
                <w:b/>
                <w:bCs/>
                <w:color w:val="000000"/>
                <w:lang w:eastAsia="en-AU"/>
              </w:rPr>
            </w:pPr>
            <w:r w:rsidRPr="00E6462D">
              <w:rPr>
                <w:rFonts w:cs="Arial"/>
                <w:b/>
                <w:bCs/>
                <w:color w:val="000000"/>
                <w:lang w:eastAsia="en-AU"/>
              </w:rPr>
              <w:t>Core</w:t>
            </w:r>
          </w:p>
        </w:tc>
        <w:tc>
          <w:tcPr>
            <w:tcW w:w="6080" w:type="dxa"/>
            <w:tcBorders>
              <w:top w:val="nil"/>
              <w:left w:val="nil"/>
              <w:bottom w:val="single" w:sz="4" w:space="0" w:color="auto"/>
              <w:right w:val="single" w:sz="4" w:space="0" w:color="auto"/>
            </w:tcBorders>
            <w:shd w:val="clear" w:color="auto" w:fill="auto"/>
            <w:hideMark/>
          </w:tcPr>
          <w:p w14:paraId="6DD2227C" w14:textId="77777777" w:rsidR="007F349F" w:rsidRPr="00E6462D" w:rsidRDefault="007F349F" w:rsidP="007F349F">
            <w:pPr>
              <w:rPr>
                <w:rFonts w:cs="Arial"/>
                <w:lang w:eastAsia="en-AU"/>
              </w:rPr>
            </w:pPr>
            <w:r w:rsidRPr="00E6462D">
              <w:rPr>
                <w:rFonts w:cs="Arial"/>
                <w:lang w:eastAsia="en-AU"/>
              </w:rPr>
              <w:t> </w:t>
            </w:r>
          </w:p>
        </w:tc>
        <w:tc>
          <w:tcPr>
            <w:tcW w:w="1080" w:type="dxa"/>
            <w:tcBorders>
              <w:top w:val="nil"/>
              <w:left w:val="nil"/>
              <w:bottom w:val="single" w:sz="4" w:space="0" w:color="auto"/>
              <w:right w:val="single" w:sz="4" w:space="0" w:color="auto"/>
            </w:tcBorders>
            <w:shd w:val="clear" w:color="auto" w:fill="auto"/>
            <w:hideMark/>
          </w:tcPr>
          <w:p w14:paraId="3181D10E" w14:textId="77777777" w:rsidR="007F349F" w:rsidRPr="00E6462D" w:rsidRDefault="007F349F" w:rsidP="007F349F">
            <w:pPr>
              <w:jc w:val="center"/>
              <w:rPr>
                <w:rFonts w:cs="Arial"/>
                <w:lang w:eastAsia="en-AU"/>
              </w:rPr>
            </w:pPr>
            <w:r w:rsidRPr="00E6462D">
              <w:rPr>
                <w:rFonts w:cs="Arial"/>
                <w:lang w:eastAsia="en-AU"/>
              </w:rPr>
              <w:t> </w:t>
            </w:r>
          </w:p>
        </w:tc>
      </w:tr>
      <w:tr w:rsidR="007F349F" w:rsidRPr="007F349F" w14:paraId="02DE1FF7"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noWrap/>
            <w:hideMark/>
          </w:tcPr>
          <w:p w14:paraId="4A62F430" w14:textId="77777777" w:rsidR="007F349F" w:rsidRPr="00E6462D" w:rsidRDefault="007F349F" w:rsidP="007F349F">
            <w:pPr>
              <w:rPr>
                <w:rFonts w:cs="Arial"/>
                <w:color w:val="000000"/>
                <w:lang w:eastAsia="en-AU"/>
              </w:rPr>
            </w:pPr>
            <w:r w:rsidRPr="00E6462D">
              <w:rPr>
                <w:rFonts w:cs="Arial"/>
                <w:color w:val="000000"/>
                <w:lang w:eastAsia="en-AU"/>
              </w:rPr>
              <w:t>UEGNSG005A</w:t>
            </w:r>
          </w:p>
        </w:tc>
        <w:tc>
          <w:tcPr>
            <w:tcW w:w="6080" w:type="dxa"/>
            <w:tcBorders>
              <w:top w:val="nil"/>
              <w:left w:val="nil"/>
              <w:bottom w:val="single" w:sz="4" w:space="0" w:color="auto"/>
              <w:right w:val="single" w:sz="4" w:space="0" w:color="auto"/>
            </w:tcBorders>
            <w:shd w:val="clear" w:color="auto" w:fill="auto"/>
            <w:hideMark/>
          </w:tcPr>
          <w:p w14:paraId="513EA622" w14:textId="77777777" w:rsidR="007F349F" w:rsidRPr="00E6462D" w:rsidRDefault="007F349F" w:rsidP="007F349F">
            <w:pPr>
              <w:rPr>
                <w:rFonts w:cs="Arial"/>
                <w:color w:val="000000"/>
                <w:lang w:eastAsia="en-AU"/>
              </w:rPr>
            </w:pPr>
            <w:r w:rsidRPr="00E6462D">
              <w:rPr>
                <w:rFonts w:cs="Arial"/>
                <w:color w:val="000000"/>
                <w:lang w:eastAsia="en-AU"/>
              </w:rPr>
              <w:t>Prepare to work in the gas industry</w:t>
            </w:r>
          </w:p>
        </w:tc>
        <w:tc>
          <w:tcPr>
            <w:tcW w:w="1080" w:type="dxa"/>
            <w:tcBorders>
              <w:top w:val="nil"/>
              <w:left w:val="nil"/>
              <w:bottom w:val="single" w:sz="4" w:space="0" w:color="auto"/>
              <w:right w:val="single" w:sz="4" w:space="0" w:color="auto"/>
            </w:tcBorders>
            <w:shd w:val="clear" w:color="auto" w:fill="auto"/>
            <w:noWrap/>
            <w:hideMark/>
          </w:tcPr>
          <w:p w14:paraId="6B78583E" w14:textId="77777777" w:rsidR="007F349F" w:rsidRPr="00E6462D" w:rsidRDefault="007F349F" w:rsidP="007F349F">
            <w:pPr>
              <w:jc w:val="center"/>
              <w:rPr>
                <w:rFonts w:cs="Arial"/>
                <w:color w:val="000000"/>
                <w:lang w:eastAsia="en-AU"/>
              </w:rPr>
            </w:pPr>
            <w:r w:rsidRPr="00E6462D">
              <w:rPr>
                <w:rFonts w:cs="Arial"/>
                <w:color w:val="000000"/>
                <w:lang w:eastAsia="en-AU"/>
              </w:rPr>
              <w:t>20</w:t>
            </w:r>
          </w:p>
        </w:tc>
      </w:tr>
      <w:tr w:rsidR="007F349F" w:rsidRPr="007F349F" w14:paraId="0C1A0BD7"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noWrap/>
            <w:hideMark/>
          </w:tcPr>
          <w:p w14:paraId="1E7CE754" w14:textId="77777777" w:rsidR="007F349F" w:rsidRPr="00E6462D" w:rsidRDefault="007F349F" w:rsidP="007F349F">
            <w:pPr>
              <w:rPr>
                <w:rFonts w:cs="Arial"/>
                <w:color w:val="000000"/>
                <w:lang w:eastAsia="en-AU"/>
              </w:rPr>
            </w:pPr>
            <w:r w:rsidRPr="00E6462D">
              <w:rPr>
                <w:rFonts w:cs="Arial"/>
                <w:color w:val="000000"/>
                <w:lang w:eastAsia="en-AU"/>
              </w:rPr>
              <w:t>UEGNSG132A</w:t>
            </w:r>
          </w:p>
        </w:tc>
        <w:tc>
          <w:tcPr>
            <w:tcW w:w="6080" w:type="dxa"/>
            <w:tcBorders>
              <w:top w:val="nil"/>
              <w:left w:val="nil"/>
              <w:bottom w:val="single" w:sz="4" w:space="0" w:color="auto"/>
              <w:right w:val="single" w:sz="4" w:space="0" w:color="auto"/>
            </w:tcBorders>
            <w:shd w:val="clear" w:color="auto" w:fill="auto"/>
            <w:hideMark/>
          </w:tcPr>
          <w:p w14:paraId="38C33585" w14:textId="77777777" w:rsidR="007F349F" w:rsidRPr="00E6462D" w:rsidRDefault="007F349F" w:rsidP="007F349F">
            <w:pPr>
              <w:rPr>
                <w:rFonts w:cs="Arial"/>
                <w:color w:val="000000"/>
                <w:lang w:eastAsia="en-AU"/>
              </w:rPr>
            </w:pPr>
            <w:r w:rsidRPr="00E6462D">
              <w:rPr>
                <w:rFonts w:cs="Arial"/>
                <w:color w:val="000000"/>
                <w:lang w:eastAsia="en-AU"/>
              </w:rPr>
              <w:t>Carry out basic work activities in a gas industry work environment</w:t>
            </w:r>
          </w:p>
        </w:tc>
        <w:tc>
          <w:tcPr>
            <w:tcW w:w="1080" w:type="dxa"/>
            <w:tcBorders>
              <w:top w:val="nil"/>
              <w:left w:val="nil"/>
              <w:bottom w:val="single" w:sz="4" w:space="0" w:color="auto"/>
              <w:right w:val="single" w:sz="4" w:space="0" w:color="auto"/>
            </w:tcBorders>
            <w:shd w:val="clear" w:color="auto" w:fill="auto"/>
            <w:noWrap/>
            <w:hideMark/>
          </w:tcPr>
          <w:p w14:paraId="33E8FC0B" w14:textId="77777777" w:rsidR="007F349F" w:rsidRPr="00E6462D" w:rsidRDefault="007F349F" w:rsidP="007F349F">
            <w:pPr>
              <w:jc w:val="center"/>
              <w:rPr>
                <w:rFonts w:cs="Arial"/>
                <w:color w:val="000000"/>
                <w:lang w:eastAsia="en-AU"/>
              </w:rPr>
            </w:pPr>
            <w:r w:rsidRPr="00E6462D">
              <w:rPr>
                <w:rFonts w:cs="Arial"/>
                <w:color w:val="000000"/>
                <w:lang w:eastAsia="en-AU"/>
              </w:rPr>
              <w:t>60</w:t>
            </w:r>
          </w:p>
        </w:tc>
      </w:tr>
      <w:tr w:rsidR="007F349F" w:rsidRPr="007F349F" w14:paraId="721B1268"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noWrap/>
            <w:hideMark/>
          </w:tcPr>
          <w:p w14:paraId="5E44E26A" w14:textId="77777777" w:rsidR="007F349F" w:rsidRPr="00E6462D" w:rsidRDefault="007F349F" w:rsidP="007F349F">
            <w:pPr>
              <w:rPr>
                <w:rFonts w:cs="Arial"/>
                <w:color w:val="000000"/>
                <w:lang w:eastAsia="en-AU"/>
              </w:rPr>
            </w:pPr>
            <w:r w:rsidRPr="00E6462D">
              <w:rPr>
                <w:rFonts w:cs="Arial"/>
                <w:color w:val="000000"/>
                <w:lang w:eastAsia="en-AU"/>
              </w:rPr>
              <w:t>UEGNSG133A</w:t>
            </w:r>
          </w:p>
        </w:tc>
        <w:tc>
          <w:tcPr>
            <w:tcW w:w="6080" w:type="dxa"/>
            <w:tcBorders>
              <w:top w:val="nil"/>
              <w:left w:val="nil"/>
              <w:bottom w:val="single" w:sz="4" w:space="0" w:color="auto"/>
              <w:right w:val="single" w:sz="4" w:space="0" w:color="auto"/>
            </w:tcBorders>
            <w:shd w:val="clear" w:color="auto" w:fill="auto"/>
            <w:hideMark/>
          </w:tcPr>
          <w:p w14:paraId="13AED5E6" w14:textId="77777777" w:rsidR="007F349F" w:rsidRPr="00E6462D" w:rsidRDefault="007F349F" w:rsidP="007F349F">
            <w:pPr>
              <w:rPr>
                <w:rFonts w:cs="Arial"/>
                <w:color w:val="000000"/>
                <w:lang w:eastAsia="en-AU"/>
              </w:rPr>
            </w:pPr>
            <w:r w:rsidRPr="00E6462D">
              <w:rPr>
                <w:rFonts w:cs="Arial"/>
                <w:color w:val="000000"/>
                <w:lang w:eastAsia="en-AU"/>
              </w:rPr>
              <w:t>Comply with environmental policies and procedures in the utilities industry</w:t>
            </w:r>
          </w:p>
        </w:tc>
        <w:tc>
          <w:tcPr>
            <w:tcW w:w="1080" w:type="dxa"/>
            <w:tcBorders>
              <w:top w:val="nil"/>
              <w:left w:val="nil"/>
              <w:bottom w:val="single" w:sz="4" w:space="0" w:color="auto"/>
              <w:right w:val="single" w:sz="4" w:space="0" w:color="auto"/>
            </w:tcBorders>
            <w:shd w:val="clear" w:color="auto" w:fill="auto"/>
            <w:noWrap/>
            <w:hideMark/>
          </w:tcPr>
          <w:p w14:paraId="3550A6C8" w14:textId="77777777" w:rsidR="007F349F" w:rsidRPr="00E6462D" w:rsidRDefault="007F349F" w:rsidP="007F349F">
            <w:pPr>
              <w:jc w:val="center"/>
              <w:rPr>
                <w:rFonts w:cs="Arial"/>
                <w:color w:val="000000"/>
                <w:lang w:eastAsia="en-AU"/>
              </w:rPr>
            </w:pPr>
            <w:r w:rsidRPr="00E6462D">
              <w:rPr>
                <w:rFonts w:cs="Arial"/>
                <w:color w:val="000000"/>
                <w:lang w:eastAsia="en-AU"/>
              </w:rPr>
              <w:t>60</w:t>
            </w:r>
          </w:p>
        </w:tc>
      </w:tr>
      <w:tr w:rsidR="007F349F" w:rsidRPr="007F349F" w14:paraId="0BCEC604"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noWrap/>
            <w:hideMark/>
          </w:tcPr>
          <w:p w14:paraId="139E1220" w14:textId="77777777" w:rsidR="007F349F" w:rsidRPr="00E6462D" w:rsidRDefault="007F349F" w:rsidP="007F349F">
            <w:pPr>
              <w:rPr>
                <w:rFonts w:cs="Arial"/>
                <w:color w:val="000000"/>
                <w:lang w:eastAsia="en-AU"/>
              </w:rPr>
            </w:pPr>
            <w:r w:rsidRPr="00E6462D">
              <w:rPr>
                <w:rFonts w:cs="Arial"/>
                <w:color w:val="000000"/>
                <w:lang w:eastAsia="en-AU"/>
              </w:rPr>
              <w:t>UEGNSG141A</w:t>
            </w:r>
          </w:p>
        </w:tc>
        <w:tc>
          <w:tcPr>
            <w:tcW w:w="6080" w:type="dxa"/>
            <w:tcBorders>
              <w:top w:val="nil"/>
              <w:left w:val="nil"/>
              <w:bottom w:val="single" w:sz="4" w:space="0" w:color="auto"/>
              <w:right w:val="single" w:sz="4" w:space="0" w:color="auto"/>
            </w:tcBorders>
            <w:shd w:val="clear" w:color="auto" w:fill="auto"/>
            <w:hideMark/>
          </w:tcPr>
          <w:p w14:paraId="322A1025" w14:textId="77777777" w:rsidR="007F349F" w:rsidRPr="00E6462D" w:rsidRDefault="007F349F" w:rsidP="007F349F">
            <w:pPr>
              <w:rPr>
                <w:rFonts w:cs="Arial"/>
                <w:color w:val="000000"/>
                <w:lang w:eastAsia="en-AU"/>
              </w:rPr>
            </w:pPr>
            <w:r w:rsidRPr="00E6462D">
              <w:rPr>
                <w:rFonts w:cs="Arial"/>
                <w:color w:val="000000"/>
                <w:lang w:eastAsia="en-AU"/>
              </w:rPr>
              <w:t>Apply Workplace Health and Safety regulations, codes and practices in the gas supply industry</w:t>
            </w:r>
          </w:p>
        </w:tc>
        <w:tc>
          <w:tcPr>
            <w:tcW w:w="1080" w:type="dxa"/>
            <w:tcBorders>
              <w:top w:val="nil"/>
              <w:left w:val="nil"/>
              <w:bottom w:val="single" w:sz="4" w:space="0" w:color="auto"/>
              <w:right w:val="single" w:sz="4" w:space="0" w:color="auto"/>
            </w:tcBorders>
            <w:shd w:val="clear" w:color="auto" w:fill="auto"/>
            <w:noWrap/>
            <w:hideMark/>
          </w:tcPr>
          <w:p w14:paraId="12BA2FF7" w14:textId="77777777" w:rsidR="007F349F" w:rsidRPr="00E6462D" w:rsidRDefault="007F349F" w:rsidP="007F349F">
            <w:pPr>
              <w:jc w:val="center"/>
              <w:rPr>
                <w:rFonts w:cs="Arial"/>
                <w:color w:val="000000"/>
                <w:lang w:eastAsia="en-AU"/>
              </w:rPr>
            </w:pPr>
            <w:r w:rsidRPr="00E6462D">
              <w:rPr>
                <w:rFonts w:cs="Arial"/>
                <w:color w:val="000000"/>
                <w:lang w:eastAsia="en-AU"/>
              </w:rPr>
              <w:t>20</w:t>
            </w:r>
          </w:p>
        </w:tc>
      </w:tr>
      <w:tr w:rsidR="007F349F" w:rsidRPr="007F349F" w14:paraId="5D739A4D"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noWrap/>
            <w:hideMark/>
          </w:tcPr>
          <w:p w14:paraId="168F2C2C" w14:textId="77777777" w:rsidR="007F349F" w:rsidRPr="00E6462D" w:rsidRDefault="007F349F" w:rsidP="007F349F">
            <w:pPr>
              <w:rPr>
                <w:rFonts w:cs="Arial"/>
                <w:color w:val="000000"/>
                <w:lang w:eastAsia="en-AU"/>
              </w:rPr>
            </w:pPr>
            <w:r w:rsidRPr="00E6462D">
              <w:rPr>
                <w:rFonts w:cs="Arial"/>
                <w:color w:val="000000"/>
                <w:lang w:eastAsia="en-AU"/>
              </w:rPr>
              <w:t>UEGNSG113B</w:t>
            </w:r>
          </w:p>
        </w:tc>
        <w:tc>
          <w:tcPr>
            <w:tcW w:w="6080" w:type="dxa"/>
            <w:tcBorders>
              <w:top w:val="nil"/>
              <w:left w:val="nil"/>
              <w:bottom w:val="single" w:sz="4" w:space="0" w:color="auto"/>
              <w:right w:val="single" w:sz="4" w:space="0" w:color="auto"/>
            </w:tcBorders>
            <w:shd w:val="clear" w:color="auto" w:fill="auto"/>
            <w:hideMark/>
          </w:tcPr>
          <w:p w14:paraId="0D9E479D" w14:textId="77777777" w:rsidR="007F349F" w:rsidRPr="00E6462D" w:rsidRDefault="007F349F" w:rsidP="007F349F">
            <w:pPr>
              <w:rPr>
                <w:rFonts w:cs="Arial"/>
                <w:color w:val="000000"/>
                <w:lang w:eastAsia="en-AU"/>
              </w:rPr>
            </w:pPr>
            <w:r w:rsidRPr="00E6462D">
              <w:rPr>
                <w:rFonts w:cs="Arial"/>
                <w:color w:val="000000"/>
                <w:lang w:eastAsia="en-AU"/>
              </w:rPr>
              <w:t>Manage a utilities industry OHS management system</w:t>
            </w:r>
          </w:p>
        </w:tc>
        <w:tc>
          <w:tcPr>
            <w:tcW w:w="1080" w:type="dxa"/>
            <w:tcBorders>
              <w:top w:val="nil"/>
              <w:left w:val="nil"/>
              <w:bottom w:val="single" w:sz="4" w:space="0" w:color="auto"/>
              <w:right w:val="single" w:sz="4" w:space="0" w:color="auto"/>
            </w:tcBorders>
            <w:shd w:val="clear" w:color="auto" w:fill="auto"/>
            <w:noWrap/>
            <w:hideMark/>
          </w:tcPr>
          <w:p w14:paraId="0C2E0B49" w14:textId="77777777" w:rsidR="007F349F" w:rsidRPr="00E6462D" w:rsidRDefault="007F349F" w:rsidP="007F349F">
            <w:pPr>
              <w:jc w:val="center"/>
              <w:rPr>
                <w:rFonts w:cs="Arial"/>
                <w:color w:val="000000"/>
                <w:lang w:eastAsia="en-AU"/>
              </w:rPr>
            </w:pPr>
            <w:r w:rsidRPr="00E6462D">
              <w:rPr>
                <w:rFonts w:cs="Arial"/>
                <w:color w:val="000000"/>
                <w:lang w:eastAsia="en-AU"/>
              </w:rPr>
              <w:t>80</w:t>
            </w:r>
          </w:p>
        </w:tc>
      </w:tr>
      <w:tr w:rsidR="007F349F" w:rsidRPr="007F349F" w14:paraId="38CF6314"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noWrap/>
            <w:hideMark/>
          </w:tcPr>
          <w:p w14:paraId="36F37150" w14:textId="77777777" w:rsidR="007F349F" w:rsidRPr="00E6462D" w:rsidRDefault="007F349F" w:rsidP="007F349F">
            <w:pPr>
              <w:rPr>
                <w:rFonts w:cs="Arial"/>
                <w:color w:val="000000"/>
                <w:lang w:eastAsia="en-AU"/>
              </w:rPr>
            </w:pPr>
            <w:r w:rsidRPr="00E6462D">
              <w:rPr>
                <w:rFonts w:cs="Arial"/>
                <w:color w:val="000000"/>
                <w:lang w:eastAsia="en-AU"/>
              </w:rPr>
              <w:t>UEGNSG120B</w:t>
            </w:r>
          </w:p>
        </w:tc>
        <w:tc>
          <w:tcPr>
            <w:tcW w:w="6080" w:type="dxa"/>
            <w:tcBorders>
              <w:top w:val="nil"/>
              <w:left w:val="nil"/>
              <w:bottom w:val="single" w:sz="4" w:space="0" w:color="auto"/>
              <w:right w:val="single" w:sz="4" w:space="0" w:color="auto"/>
            </w:tcBorders>
            <w:shd w:val="clear" w:color="auto" w:fill="auto"/>
            <w:hideMark/>
          </w:tcPr>
          <w:p w14:paraId="344ECEC6" w14:textId="77777777" w:rsidR="007F349F" w:rsidRPr="00E6462D" w:rsidRDefault="007F349F" w:rsidP="007F349F">
            <w:pPr>
              <w:rPr>
                <w:rFonts w:cs="Arial"/>
                <w:color w:val="000000"/>
                <w:lang w:eastAsia="en-AU"/>
              </w:rPr>
            </w:pPr>
            <w:r w:rsidRPr="00E6462D">
              <w:rPr>
                <w:rFonts w:cs="Arial"/>
                <w:color w:val="000000"/>
                <w:lang w:eastAsia="en-AU"/>
              </w:rPr>
              <w:t>Manage gas system environmental compliance</w:t>
            </w:r>
          </w:p>
        </w:tc>
        <w:tc>
          <w:tcPr>
            <w:tcW w:w="1080" w:type="dxa"/>
            <w:tcBorders>
              <w:top w:val="nil"/>
              <w:left w:val="nil"/>
              <w:bottom w:val="single" w:sz="4" w:space="0" w:color="auto"/>
              <w:right w:val="single" w:sz="4" w:space="0" w:color="auto"/>
            </w:tcBorders>
            <w:shd w:val="clear" w:color="auto" w:fill="auto"/>
            <w:noWrap/>
            <w:hideMark/>
          </w:tcPr>
          <w:p w14:paraId="4E5F4B0F" w14:textId="77777777" w:rsidR="007F349F" w:rsidRPr="00E6462D" w:rsidRDefault="007F349F" w:rsidP="007F349F">
            <w:pPr>
              <w:jc w:val="center"/>
              <w:rPr>
                <w:rFonts w:cs="Arial"/>
                <w:color w:val="000000"/>
                <w:lang w:eastAsia="en-AU"/>
              </w:rPr>
            </w:pPr>
            <w:r w:rsidRPr="00E6462D">
              <w:rPr>
                <w:rFonts w:cs="Arial"/>
                <w:color w:val="000000"/>
                <w:lang w:eastAsia="en-AU"/>
              </w:rPr>
              <w:t>60</w:t>
            </w:r>
          </w:p>
        </w:tc>
      </w:tr>
      <w:tr w:rsidR="007F349F" w:rsidRPr="007F349F" w14:paraId="46DA4E3F"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hideMark/>
          </w:tcPr>
          <w:p w14:paraId="0718CDEF" w14:textId="77777777" w:rsidR="007F349F" w:rsidRPr="00E6462D" w:rsidRDefault="007F349F" w:rsidP="007F349F">
            <w:pPr>
              <w:jc w:val="right"/>
              <w:rPr>
                <w:rFonts w:cs="Arial"/>
                <w:b/>
                <w:bCs/>
                <w:lang w:eastAsia="en-AU"/>
              </w:rPr>
            </w:pPr>
            <w:r w:rsidRPr="00E6462D">
              <w:rPr>
                <w:rFonts w:cs="Arial"/>
                <w:b/>
                <w:bCs/>
                <w:lang w:eastAsia="en-AU"/>
              </w:rPr>
              <w:t>Group A</w:t>
            </w:r>
          </w:p>
        </w:tc>
        <w:tc>
          <w:tcPr>
            <w:tcW w:w="6080" w:type="dxa"/>
            <w:tcBorders>
              <w:top w:val="nil"/>
              <w:left w:val="nil"/>
              <w:bottom w:val="single" w:sz="4" w:space="0" w:color="auto"/>
              <w:right w:val="single" w:sz="4" w:space="0" w:color="auto"/>
            </w:tcBorders>
            <w:shd w:val="clear" w:color="auto" w:fill="auto"/>
            <w:hideMark/>
          </w:tcPr>
          <w:p w14:paraId="5DA1113B" w14:textId="77777777" w:rsidR="007F349F" w:rsidRPr="00E6462D" w:rsidRDefault="007F349F" w:rsidP="007F349F">
            <w:pPr>
              <w:rPr>
                <w:rFonts w:cs="Arial"/>
                <w:color w:val="000000"/>
                <w:lang w:eastAsia="en-AU"/>
              </w:rPr>
            </w:pPr>
            <w:r w:rsidRPr="00E6462D">
              <w:rPr>
                <w:rFonts w:cs="Arial"/>
                <w:color w:val="000000"/>
                <w:lang w:eastAsia="en-AU"/>
              </w:rPr>
              <w:t> </w:t>
            </w:r>
          </w:p>
        </w:tc>
        <w:tc>
          <w:tcPr>
            <w:tcW w:w="1080" w:type="dxa"/>
            <w:tcBorders>
              <w:top w:val="nil"/>
              <w:left w:val="nil"/>
              <w:bottom w:val="single" w:sz="4" w:space="0" w:color="auto"/>
              <w:right w:val="single" w:sz="4" w:space="0" w:color="auto"/>
            </w:tcBorders>
            <w:shd w:val="clear" w:color="auto" w:fill="auto"/>
            <w:hideMark/>
          </w:tcPr>
          <w:p w14:paraId="071EE23F" w14:textId="77777777" w:rsidR="007F349F" w:rsidRPr="00E6462D" w:rsidRDefault="007F349F" w:rsidP="007F349F">
            <w:pPr>
              <w:jc w:val="center"/>
              <w:rPr>
                <w:rFonts w:cs="Arial"/>
                <w:color w:val="000000"/>
                <w:lang w:eastAsia="en-AU"/>
              </w:rPr>
            </w:pPr>
            <w:r w:rsidRPr="00E6462D">
              <w:rPr>
                <w:rFonts w:cs="Arial"/>
                <w:color w:val="000000"/>
                <w:lang w:eastAsia="en-AU"/>
              </w:rPr>
              <w:t> </w:t>
            </w:r>
          </w:p>
        </w:tc>
      </w:tr>
      <w:tr w:rsidR="007F349F" w:rsidRPr="007F349F" w14:paraId="76EAFDD9"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noWrap/>
            <w:hideMark/>
          </w:tcPr>
          <w:p w14:paraId="3FF8AC0A" w14:textId="77777777" w:rsidR="007F349F" w:rsidRPr="00E6462D" w:rsidRDefault="007F349F" w:rsidP="007F349F">
            <w:pPr>
              <w:rPr>
                <w:rFonts w:cs="Arial"/>
                <w:color w:val="000000"/>
                <w:lang w:eastAsia="en-AU"/>
              </w:rPr>
            </w:pPr>
            <w:r w:rsidRPr="00E6462D">
              <w:rPr>
                <w:rFonts w:cs="Arial"/>
                <w:color w:val="000000"/>
                <w:lang w:eastAsia="en-AU"/>
              </w:rPr>
              <w:t>BSBMGT502B</w:t>
            </w:r>
          </w:p>
        </w:tc>
        <w:tc>
          <w:tcPr>
            <w:tcW w:w="6080" w:type="dxa"/>
            <w:tcBorders>
              <w:top w:val="nil"/>
              <w:left w:val="nil"/>
              <w:bottom w:val="single" w:sz="4" w:space="0" w:color="auto"/>
              <w:right w:val="single" w:sz="4" w:space="0" w:color="auto"/>
            </w:tcBorders>
            <w:shd w:val="clear" w:color="auto" w:fill="auto"/>
            <w:hideMark/>
          </w:tcPr>
          <w:p w14:paraId="41ECDDB7" w14:textId="77777777" w:rsidR="007F349F" w:rsidRPr="00E6462D" w:rsidRDefault="007F349F" w:rsidP="007F349F">
            <w:pPr>
              <w:rPr>
                <w:rFonts w:cs="Arial"/>
                <w:color w:val="000000"/>
                <w:lang w:eastAsia="en-AU"/>
              </w:rPr>
            </w:pPr>
            <w:r w:rsidRPr="00E6462D">
              <w:rPr>
                <w:rFonts w:cs="Arial"/>
                <w:color w:val="000000"/>
                <w:lang w:eastAsia="en-AU"/>
              </w:rPr>
              <w:t>Manage people performance</w:t>
            </w:r>
          </w:p>
        </w:tc>
        <w:tc>
          <w:tcPr>
            <w:tcW w:w="1080" w:type="dxa"/>
            <w:tcBorders>
              <w:top w:val="nil"/>
              <w:left w:val="nil"/>
              <w:bottom w:val="single" w:sz="4" w:space="0" w:color="auto"/>
              <w:right w:val="single" w:sz="4" w:space="0" w:color="auto"/>
            </w:tcBorders>
            <w:shd w:val="clear" w:color="auto" w:fill="auto"/>
            <w:noWrap/>
            <w:hideMark/>
          </w:tcPr>
          <w:p w14:paraId="37028667" w14:textId="77777777" w:rsidR="007F349F" w:rsidRPr="00E6462D" w:rsidRDefault="007F349F" w:rsidP="007F349F">
            <w:pPr>
              <w:jc w:val="center"/>
              <w:rPr>
                <w:rFonts w:cs="Arial"/>
                <w:color w:val="000000"/>
                <w:lang w:eastAsia="en-AU"/>
              </w:rPr>
            </w:pPr>
            <w:r w:rsidRPr="00E6462D">
              <w:rPr>
                <w:rFonts w:cs="Arial"/>
                <w:color w:val="000000"/>
                <w:lang w:eastAsia="en-AU"/>
              </w:rPr>
              <w:t>70</w:t>
            </w:r>
          </w:p>
        </w:tc>
      </w:tr>
      <w:tr w:rsidR="007F349F" w:rsidRPr="007F349F" w14:paraId="402DC20D"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noWrap/>
            <w:hideMark/>
          </w:tcPr>
          <w:p w14:paraId="30196545" w14:textId="77777777" w:rsidR="007F349F" w:rsidRPr="00E6462D" w:rsidRDefault="007F349F" w:rsidP="007F349F">
            <w:pPr>
              <w:rPr>
                <w:rFonts w:cs="Arial"/>
                <w:color w:val="000000"/>
                <w:lang w:eastAsia="en-AU"/>
              </w:rPr>
            </w:pPr>
            <w:r w:rsidRPr="00E6462D">
              <w:rPr>
                <w:rFonts w:cs="Arial"/>
                <w:color w:val="000000"/>
                <w:lang w:eastAsia="en-AU"/>
              </w:rPr>
              <w:t>BSBWOR501B</w:t>
            </w:r>
          </w:p>
        </w:tc>
        <w:tc>
          <w:tcPr>
            <w:tcW w:w="6080" w:type="dxa"/>
            <w:tcBorders>
              <w:top w:val="nil"/>
              <w:left w:val="nil"/>
              <w:bottom w:val="single" w:sz="4" w:space="0" w:color="auto"/>
              <w:right w:val="single" w:sz="4" w:space="0" w:color="auto"/>
            </w:tcBorders>
            <w:shd w:val="clear" w:color="auto" w:fill="auto"/>
            <w:hideMark/>
          </w:tcPr>
          <w:p w14:paraId="594ED012" w14:textId="77777777" w:rsidR="007F349F" w:rsidRPr="00E6462D" w:rsidRDefault="007F349F" w:rsidP="007F349F">
            <w:pPr>
              <w:rPr>
                <w:rFonts w:cs="Arial"/>
                <w:color w:val="000000"/>
                <w:lang w:eastAsia="en-AU"/>
              </w:rPr>
            </w:pPr>
            <w:r w:rsidRPr="00E6462D">
              <w:rPr>
                <w:rFonts w:cs="Arial"/>
                <w:color w:val="000000"/>
                <w:lang w:eastAsia="en-AU"/>
              </w:rPr>
              <w:t>Manage personal work priorities and professional development</w:t>
            </w:r>
          </w:p>
        </w:tc>
        <w:tc>
          <w:tcPr>
            <w:tcW w:w="1080" w:type="dxa"/>
            <w:tcBorders>
              <w:top w:val="nil"/>
              <w:left w:val="nil"/>
              <w:bottom w:val="single" w:sz="4" w:space="0" w:color="auto"/>
              <w:right w:val="single" w:sz="4" w:space="0" w:color="auto"/>
            </w:tcBorders>
            <w:shd w:val="clear" w:color="auto" w:fill="auto"/>
            <w:noWrap/>
            <w:hideMark/>
          </w:tcPr>
          <w:p w14:paraId="3F9131BC" w14:textId="77777777" w:rsidR="007F349F" w:rsidRPr="00E6462D" w:rsidRDefault="007F349F" w:rsidP="007F349F">
            <w:pPr>
              <w:jc w:val="center"/>
              <w:rPr>
                <w:rFonts w:cs="Arial"/>
                <w:color w:val="000000"/>
                <w:lang w:eastAsia="en-AU"/>
              </w:rPr>
            </w:pPr>
            <w:r w:rsidRPr="00E6462D">
              <w:rPr>
                <w:rFonts w:cs="Arial"/>
                <w:color w:val="000000"/>
                <w:lang w:eastAsia="en-AU"/>
              </w:rPr>
              <w:t>60</w:t>
            </w:r>
          </w:p>
        </w:tc>
      </w:tr>
      <w:tr w:rsidR="007F349F" w:rsidRPr="007F349F" w14:paraId="4C50F324"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noWrap/>
            <w:hideMark/>
          </w:tcPr>
          <w:p w14:paraId="367A54E0" w14:textId="77777777" w:rsidR="007F349F" w:rsidRPr="00E6462D" w:rsidRDefault="007F349F" w:rsidP="007F349F">
            <w:pPr>
              <w:rPr>
                <w:rFonts w:cs="Arial"/>
                <w:color w:val="000000"/>
                <w:lang w:eastAsia="en-AU"/>
              </w:rPr>
            </w:pPr>
            <w:r w:rsidRPr="00E6462D">
              <w:rPr>
                <w:rFonts w:cs="Arial"/>
                <w:color w:val="000000"/>
                <w:lang w:eastAsia="en-AU"/>
              </w:rPr>
              <w:t>PMAOMIR512B</w:t>
            </w:r>
          </w:p>
        </w:tc>
        <w:tc>
          <w:tcPr>
            <w:tcW w:w="6080" w:type="dxa"/>
            <w:tcBorders>
              <w:top w:val="nil"/>
              <w:left w:val="nil"/>
              <w:bottom w:val="single" w:sz="4" w:space="0" w:color="auto"/>
              <w:right w:val="single" w:sz="4" w:space="0" w:color="auto"/>
            </w:tcBorders>
            <w:shd w:val="clear" w:color="auto" w:fill="auto"/>
            <w:hideMark/>
          </w:tcPr>
          <w:p w14:paraId="0E16DB49" w14:textId="77777777" w:rsidR="007F349F" w:rsidRPr="00E6462D" w:rsidRDefault="007F349F" w:rsidP="007F349F">
            <w:pPr>
              <w:rPr>
                <w:rFonts w:cs="Arial"/>
                <w:color w:val="000000"/>
                <w:lang w:eastAsia="en-AU"/>
              </w:rPr>
            </w:pPr>
            <w:r w:rsidRPr="00E6462D">
              <w:rPr>
                <w:rFonts w:cs="Arial"/>
                <w:color w:val="000000"/>
                <w:lang w:eastAsia="en-AU"/>
              </w:rPr>
              <w:t>Establish incident response preparedness and response systems</w:t>
            </w:r>
          </w:p>
        </w:tc>
        <w:tc>
          <w:tcPr>
            <w:tcW w:w="1080" w:type="dxa"/>
            <w:tcBorders>
              <w:top w:val="nil"/>
              <w:left w:val="nil"/>
              <w:bottom w:val="single" w:sz="4" w:space="0" w:color="auto"/>
              <w:right w:val="single" w:sz="4" w:space="0" w:color="auto"/>
            </w:tcBorders>
            <w:shd w:val="clear" w:color="auto" w:fill="auto"/>
            <w:noWrap/>
            <w:hideMark/>
          </w:tcPr>
          <w:p w14:paraId="1DE7450E" w14:textId="77777777" w:rsidR="007F349F" w:rsidRPr="00E6462D" w:rsidRDefault="007F349F" w:rsidP="007F349F">
            <w:pPr>
              <w:jc w:val="center"/>
              <w:rPr>
                <w:rFonts w:cs="Arial"/>
                <w:color w:val="000000"/>
                <w:lang w:eastAsia="en-AU"/>
              </w:rPr>
            </w:pPr>
            <w:r w:rsidRPr="00E6462D">
              <w:rPr>
                <w:rFonts w:cs="Arial"/>
                <w:color w:val="000000"/>
                <w:lang w:eastAsia="en-AU"/>
              </w:rPr>
              <w:t>70</w:t>
            </w:r>
          </w:p>
        </w:tc>
      </w:tr>
      <w:tr w:rsidR="007F349F" w:rsidRPr="007F349F" w14:paraId="66706B87"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hideMark/>
          </w:tcPr>
          <w:p w14:paraId="588C89BD" w14:textId="77777777" w:rsidR="007F349F" w:rsidRPr="00E6462D" w:rsidRDefault="007F349F" w:rsidP="007F349F">
            <w:pPr>
              <w:jc w:val="right"/>
              <w:rPr>
                <w:rFonts w:cs="Arial"/>
                <w:b/>
                <w:bCs/>
                <w:lang w:eastAsia="en-AU"/>
              </w:rPr>
            </w:pPr>
            <w:r w:rsidRPr="00E6462D">
              <w:rPr>
                <w:rFonts w:cs="Arial"/>
                <w:b/>
                <w:bCs/>
                <w:lang w:eastAsia="en-AU"/>
              </w:rPr>
              <w:t>Group B</w:t>
            </w:r>
          </w:p>
        </w:tc>
        <w:tc>
          <w:tcPr>
            <w:tcW w:w="6080" w:type="dxa"/>
            <w:tcBorders>
              <w:top w:val="nil"/>
              <w:left w:val="nil"/>
              <w:bottom w:val="single" w:sz="4" w:space="0" w:color="auto"/>
              <w:right w:val="single" w:sz="4" w:space="0" w:color="auto"/>
            </w:tcBorders>
            <w:shd w:val="clear" w:color="auto" w:fill="auto"/>
            <w:hideMark/>
          </w:tcPr>
          <w:p w14:paraId="228CF373" w14:textId="77777777" w:rsidR="007F349F" w:rsidRPr="00E6462D" w:rsidRDefault="007F349F" w:rsidP="007F349F">
            <w:pPr>
              <w:rPr>
                <w:rFonts w:cs="Arial"/>
                <w:color w:val="000000"/>
                <w:lang w:eastAsia="en-AU"/>
              </w:rPr>
            </w:pPr>
            <w:r w:rsidRPr="00E6462D">
              <w:rPr>
                <w:rFonts w:cs="Arial"/>
                <w:color w:val="000000"/>
                <w:lang w:eastAsia="en-AU"/>
              </w:rPr>
              <w:t> </w:t>
            </w:r>
          </w:p>
        </w:tc>
        <w:tc>
          <w:tcPr>
            <w:tcW w:w="1080" w:type="dxa"/>
            <w:tcBorders>
              <w:top w:val="nil"/>
              <w:left w:val="nil"/>
              <w:bottom w:val="single" w:sz="4" w:space="0" w:color="auto"/>
              <w:right w:val="single" w:sz="4" w:space="0" w:color="auto"/>
            </w:tcBorders>
            <w:shd w:val="clear" w:color="auto" w:fill="auto"/>
            <w:hideMark/>
          </w:tcPr>
          <w:p w14:paraId="146449D0" w14:textId="77777777" w:rsidR="007F349F" w:rsidRPr="00E6462D" w:rsidRDefault="007F349F" w:rsidP="007F349F">
            <w:pPr>
              <w:jc w:val="center"/>
              <w:rPr>
                <w:rFonts w:cs="Arial"/>
                <w:color w:val="000000"/>
                <w:lang w:eastAsia="en-AU"/>
              </w:rPr>
            </w:pPr>
            <w:r w:rsidRPr="00E6462D">
              <w:rPr>
                <w:rFonts w:cs="Arial"/>
                <w:color w:val="000000"/>
                <w:lang w:eastAsia="en-AU"/>
              </w:rPr>
              <w:t> </w:t>
            </w:r>
          </w:p>
        </w:tc>
      </w:tr>
      <w:tr w:rsidR="007F349F" w:rsidRPr="007F349F" w14:paraId="076A38C5"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noWrap/>
            <w:hideMark/>
          </w:tcPr>
          <w:p w14:paraId="01DA1860" w14:textId="77777777" w:rsidR="007F349F" w:rsidRPr="00E6462D" w:rsidRDefault="007F349F" w:rsidP="007F349F">
            <w:pPr>
              <w:rPr>
                <w:rFonts w:cs="Arial"/>
                <w:color w:val="000000"/>
                <w:lang w:eastAsia="en-AU"/>
              </w:rPr>
            </w:pPr>
            <w:r w:rsidRPr="00E6462D">
              <w:rPr>
                <w:rFonts w:cs="Arial"/>
                <w:color w:val="000000"/>
                <w:lang w:eastAsia="en-AU"/>
              </w:rPr>
              <w:t>UEGNSG006A</w:t>
            </w:r>
          </w:p>
        </w:tc>
        <w:tc>
          <w:tcPr>
            <w:tcW w:w="6080" w:type="dxa"/>
            <w:tcBorders>
              <w:top w:val="nil"/>
              <w:left w:val="nil"/>
              <w:bottom w:val="single" w:sz="4" w:space="0" w:color="auto"/>
              <w:right w:val="single" w:sz="4" w:space="0" w:color="auto"/>
            </w:tcBorders>
            <w:shd w:val="clear" w:color="auto" w:fill="auto"/>
            <w:hideMark/>
          </w:tcPr>
          <w:p w14:paraId="26E5D7CB" w14:textId="77777777" w:rsidR="007F349F" w:rsidRPr="00E6462D" w:rsidRDefault="007F349F" w:rsidP="007F349F">
            <w:pPr>
              <w:rPr>
                <w:rFonts w:cs="Arial"/>
                <w:color w:val="000000"/>
                <w:lang w:eastAsia="en-AU"/>
              </w:rPr>
            </w:pPr>
            <w:r w:rsidRPr="00E6462D">
              <w:rPr>
                <w:rFonts w:cs="Arial"/>
                <w:color w:val="000000"/>
                <w:lang w:eastAsia="en-AU"/>
              </w:rPr>
              <w:t>Use a portable gas detector to locate escape</w:t>
            </w:r>
          </w:p>
        </w:tc>
        <w:tc>
          <w:tcPr>
            <w:tcW w:w="1080" w:type="dxa"/>
            <w:tcBorders>
              <w:top w:val="nil"/>
              <w:left w:val="nil"/>
              <w:bottom w:val="single" w:sz="4" w:space="0" w:color="auto"/>
              <w:right w:val="single" w:sz="4" w:space="0" w:color="auto"/>
            </w:tcBorders>
            <w:shd w:val="clear" w:color="auto" w:fill="auto"/>
            <w:noWrap/>
            <w:hideMark/>
          </w:tcPr>
          <w:p w14:paraId="5A945413" w14:textId="77777777" w:rsidR="007F349F" w:rsidRPr="00E6462D" w:rsidRDefault="007F349F" w:rsidP="007F349F">
            <w:pPr>
              <w:jc w:val="center"/>
              <w:rPr>
                <w:rFonts w:cs="Arial"/>
                <w:color w:val="000000"/>
                <w:lang w:eastAsia="en-AU"/>
              </w:rPr>
            </w:pPr>
            <w:r w:rsidRPr="00E6462D">
              <w:rPr>
                <w:rFonts w:cs="Arial"/>
                <w:color w:val="000000"/>
                <w:lang w:eastAsia="en-AU"/>
              </w:rPr>
              <w:t>40</w:t>
            </w:r>
          </w:p>
        </w:tc>
      </w:tr>
      <w:tr w:rsidR="007F349F" w:rsidRPr="007F349F" w14:paraId="23C828C8"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noWrap/>
            <w:hideMark/>
          </w:tcPr>
          <w:p w14:paraId="11108535" w14:textId="77777777" w:rsidR="007F349F" w:rsidRPr="00E6462D" w:rsidRDefault="007F349F" w:rsidP="007F349F">
            <w:pPr>
              <w:rPr>
                <w:rFonts w:cs="Arial"/>
                <w:color w:val="000000"/>
                <w:lang w:eastAsia="en-AU"/>
              </w:rPr>
            </w:pPr>
            <w:r w:rsidRPr="00E6462D">
              <w:rPr>
                <w:rFonts w:cs="Arial"/>
                <w:color w:val="000000"/>
                <w:lang w:eastAsia="en-AU"/>
              </w:rPr>
              <w:t>UEGNSG134A</w:t>
            </w:r>
          </w:p>
        </w:tc>
        <w:tc>
          <w:tcPr>
            <w:tcW w:w="6080" w:type="dxa"/>
            <w:tcBorders>
              <w:top w:val="nil"/>
              <w:left w:val="nil"/>
              <w:bottom w:val="single" w:sz="4" w:space="0" w:color="auto"/>
              <w:right w:val="single" w:sz="4" w:space="0" w:color="auto"/>
            </w:tcBorders>
            <w:shd w:val="clear" w:color="auto" w:fill="auto"/>
            <w:hideMark/>
          </w:tcPr>
          <w:p w14:paraId="41D2F91A" w14:textId="77777777" w:rsidR="007F349F" w:rsidRPr="00E6462D" w:rsidRDefault="007F349F" w:rsidP="007F349F">
            <w:pPr>
              <w:rPr>
                <w:rFonts w:cs="Arial"/>
                <w:color w:val="000000"/>
                <w:lang w:eastAsia="en-AU"/>
              </w:rPr>
            </w:pPr>
            <w:r w:rsidRPr="00E6462D">
              <w:rPr>
                <w:rFonts w:cs="Arial"/>
                <w:color w:val="000000"/>
                <w:lang w:eastAsia="en-AU"/>
              </w:rPr>
              <w:t>Establish a utilities infrastructure work site</w:t>
            </w:r>
          </w:p>
        </w:tc>
        <w:tc>
          <w:tcPr>
            <w:tcW w:w="1080" w:type="dxa"/>
            <w:tcBorders>
              <w:top w:val="nil"/>
              <w:left w:val="nil"/>
              <w:bottom w:val="single" w:sz="4" w:space="0" w:color="auto"/>
              <w:right w:val="single" w:sz="4" w:space="0" w:color="auto"/>
            </w:tcBorders>
            <w:shd w:val="clear" w:color="auto" w:fill="auto"/>
            <w:noWrap/>
            <w:hideMark/>
          </w:tcPr>
          <w:p w14:paraId="55AB32C9" w14:textId="77777777" w:rsidR="007F349F" w:rsidRPr="00E6462D" w:rsidRDefault="007F349F" w:rsidP="007F349F">
            <w:pPr>
              <w:jc w:val="center"/>
              <w:rPr>
                <w:rFonts w:cs="Arial"/>
                <w:color w:val="000000"/>
                <w:lang w:eastAsia="en-AU"/>
              </w:rPr>
            </w:pPr>
            <w:r w:rsidRPr="00E6462D">
              <w:rPr>
                <w:rFonts w:cs="Arial"/>
                <w:color w:val="000000"/>
                <w:lang w:eastAsia="en-AU"/>
              </w:rPr>
              <w:t>60</w:t>
            </w:r>
          </w:p>
        </w:tc>
      </w:tr>
      <w:tr w:rsidR="007F349F" w:rsidRPr="007F349F" w14:paraId="51E1BE75"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noWrap/>
            <w:hideMark/>
          </w:tcPr>
          <w:p w14:paraId="50D13960" w14:textId="77777777" w:rsidR="007F349F" w:rsidRPr="00E6462D" w:rsidRDefault="007F349F" w:rsidP="007F349F">
            <w:pPr>
              <w:rPr>
                <w:rFonts w:cs="Arial"/>
                <w:color w:val="000000"/>
                <w:lang w:eastAsia="en-AU"/>
              </w:rPr>
            </w:pPr>
            <w:r w:rsidRPr="00E6462D">
              <w:rPr>
                <w:rFonts w:cs="Arial"/>
                <w:color w:val="000000"/>
                <w:lang w:eastAsia="en-AU"/>
              </w:rPr>
              <w:t>UEGNSG140A</w:t>
            </w:r>
          </w:p>
        </w:tc>
        <w:tc>
          <w:tcPr>
            <w:tcW w:w="6080" w:type="dxa"/>
            <w:tcBorders>
              <w:top w:val="nil"/>
              <w:left w:val="nil"/>
              <w:bottom w:val="single" w:sz="4" w:space="0" w:color="auto"/>
              <w:right w:val="single" w:sz="4" w:space="0" w:color="auto"/>
            </w:tcBorders>
            <w:shd w:val="clear" w:color="auto" w:fill="auto"/>
            <w:hideMark/>
          </w:tcPr>
          <w:p w14:paraId="059304F9" w14:textId="77777777" w:rsidR="007F349F" w:rsidRPr="00E6462D" w:rsidRDefault="007F349F" w:rsidP="007F349F">
            <w:pPr>
              <w:rPr>
                <w:rFonts w:cs="Arial"/>
                <w:color w:val="000000"/>
                <w:lang w:eastAsia="en-AU"/>
              </w:rPr>
            </w:pPr>
            <w:r w:rsidRPr="00E6462D">
              <w:rPr>
                <w:rFonts w:cs="Arial"/>
                <w:color w:val="000000"/>
                <w:lang w:eastAsia="en-AU"/>
              </w:rPr>
              <w:t>Apply environmental policies and procedures in the utilities industry</w:t>
            </w:r>
          </w:p>
        </w:tc>
        <w:tc>
          <w:tcPr>
            <w:tcW w:w="1080" w:type="dxa"/>
            <w:tcBorders>
              <w:top w:val="nil"/>
              <w:left w:val="nil"/>
              <w:bottom w:val="single" w:sz="4" w:space="0" w:color="auto"/>
              <w:right w:val="single" w:sz="4" w:space="0" w:color="auto"/>
            </w:tcBorders>
            <w:shd w:val="clear" w:color="auto" w:fill="auto"/>
            <w:noWrap/>
            <w:hideMark/>
          </w:tcPr>
          <w:p w14:paraId="743289EA" w14:textId="77777777" w:rsidR="007F349F" w:rsidRPr="00E6462D" w:rsidRDefault="007F349F" w:rsidP="007F349F">
            <w:pPr>
              <w:jc w:val="center"/>
              <w:rPr>
                <w:rFonts w:cs="Arial"/>
                <w:color w:val="000000"/>
                <w:lang w:eastAsia="en-AU"/>
              </w:rPr>
            </w:pPr>
            <w:r w:rsidRPr="00E6462D">
              <w:rPr>
                <w:rFonts w:cs="Arial"/>
                <w:color w:val="000000"/>
                <w:lang w:eastAsia="en-AU"/>
              </w:rPr>
              <w:t>20</w:t>
            </w:r>
          </w:p>
        </w:tc>
      </w:tr>
      <w:tr w:rsidR="007F349F" w:rsidRPr="007F349F" w14:paraId="13793AD1"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hideMark/>
          </w:tcPr>
          <w:p w14:paraId="5C547049" w14:textId="77777777" w:rsidR="007F349F" w:rsidRPr="00E6462D" w:rsidRDefault="007F349F" w:rsidP="007F349F">
            <w:pPr>
              <w:jc w:val="right"/>
              <w:rPr>
                <w:rFonts w:cs="Arial"/>
                <w:b/>
                <w:bCs/>
                <w:lang w:eastAsia="en-AU"/>
              </w:rPr>
            </w:pPr>
            <w:r w:rsidRPr="00E6462D">
              <w:rPr>
                <w:rFonts w:cs="Arial"/>
                <w:b/>
                <w:bCs/>
                <w:lang w:eastAsia="en-AU"/>
              </w:rPr>
              <w:t>Group C</w:t>
            </w:r>
          </w:p>
        </w:tc>
        <w:tc>
          <w:tcPr>
            <w:tcW w:w="6080" w:type="dxa"/>
            <w:tcBorders>
              <w:top w:val="nil"/>
              <w:left w:val="nil"/>
              <w:bottom w:val="single" w:sz="4" w:space="0" w:color="auto"/>
              <w:right w:val="single" w:sz="4" w:space="0" w:color="auto"/>
            </w:tcBorders>
            <w:shd w:val="clear" w:color="auto" w:fill="auto"/>
            <w:hideMark/>
          </w:tcPr>
          <w:p w14:paraId="2E647BEF" w14:textId="77777777" w:rsidR="007F349F" w:rsidRPr="00E6462D" w:rsidRDefault="007F349F" w:rsidP="007F349F">
            <w:pPr>
              <w:rPr>
                <w:rFonts w:cs="Arial"/>
                <w:color w:val="000000"/>
                <w:lang w:eastAsia="en-AU"/>
              </w:rPr>
            </w:pPr>
            <w:r w:rsidRPr="00E6462D">
              <w:rPr>
                <w:rFonts w:cs="Arial"/>
                <w:color w:val="000000"/>
                <w:lang w:eastAsia="en-AU"/>
              </w:rPr>
              <w:t> </w:t>
            </w:r>
          </w:p>
        </w:tc>
        <w:tc>
          <w:tcPr>
            <w:tcW w:w="1080" w:type="dxa"/>
            <w:tcBorders>
              <w:top w:val="nil"/>
              <w:left w:val="nil"/>
              <w:bottom w:val="single" w:sz="4" w:space="0" w:color="auto"/>
              <w:right w:val="single" w:sz="4" w:space="0" w:color="auto"/>
            </w:tcBorders>
            <w:shd w:val="clear" w:color="auto" w:fill="auto"/>
            <w:hideMark/>
          </w:tcPr>
          <w:p w14:paraId="5FF34A60" w14:textId="77777777" w:rsidR="007F349F" w:rsidRPr="00E6462D" w:rsidRDefault="007F349F" w:rsidP="007F349F">
            <w:pPr>
              <w:jc w:val="center"/>
              <w:rPr>
                <w:rFonts w:cs="Arial"/>
                <w:color w:val="000000"/>
                <w:lang w:eastAsia="en-AU"/>
              </w:rPr>
            </w:pPr>
            <w:r w:rsidRPr="00E6462D">
              <w:rPr>
                <w:rFonts w:cs="Arial"/>
                <w:color w:val="000000"/>
                <w:lang w:eastAsia="en-AU"/>
              </w:rPr>
              <w:t> </w:t>
            </w:r>
          </w:p>
        </w:tc>
      </w:tr>
      <w:tr w:rsidR="007F349F" w:rsidRPr="007F349F" w14:paraId="518D7E79"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noWrap/>
            <w:hideMark/>
          </w:tcPr>
          <w:p w14:paraId="2CD213A8" w14:textId="77777777" w:rsidR="007F349F" w:rsidRPr="00E6462D" w:rsidRDefault="007F349F" w:rsidP="007F349F">
            <w:pPr>
              <w:rPr>
                <w:rFonts w:cs="Arial"/>
                <w:color w:val="000000"/>
                <w:lang w:eastAsia="en-AU"/>
              </w:rPr>
            </w:pPr>
            <w:r w:rsidRPr="00E6462D">
              <w:rPr>
                <w:rFonts w:cs="Arial"/>
                <w:color w:val="000000"/>
                <w:lang w:eastAsia="en-AU"/>
              </w:rPr>
              <w:t>UEGNSG216A</w:t>
            </w:r>
          </w:p>
        </w:tc>
        <w:tc>
          <w:tcPr>
            <w:tcW w:w="6080" w:type="dxa"/>
            <w:tcBorders>
              <w:top w:val="nil"/>
              <w:left w:val="nil"/>
              <w:bottom w:val="single" w:sz="4" w:space="0" w:color="auto"/>
              <w:right w:val="single" w:sz="4" w:space="0" w:color="auto"/>
            </w:tcBorders>
            <w:shd w:val="clear" w:color="auto" w:fill="auto"/>
            <w:hideMark/>
          </w:tcPr>
          <w:p w14:paraId="1248E28F" w14:textId="77777777" w:rsidR="007F349F" w:rsidRPr="00E6462D" w:rsidRDefault="007F349F" w:rsidP="007F349F">
            <w:pPr>
              <w:rPr>
                <w:rFonts w:cs="Arial"/>
                <w:color w:val="000000"/>
                <w:lang w:eastAsia="en-AU"/>
              </w:rPr>
            </w:pPr>
            <w:r w:rsidRPr="00E6462D">
              <w:rPr>
                <w:rFonts w:cs="Arial"/>
                <w:color w:val="000000"/>
                <w:lang w:eastAsia="en-AU"/>
              </w:rPr>
              <w:t>Commission or decommission gas distribution pipelines</w:t>
            </w:r>
          </w:p>
        </w:tc>
        <w:tc>
          <w:tcPr>
            <w:tcW w:w="1080" w:type="dxa"/>
            <w:tcBorders>
              <w:top w:val="nil"/>
              <w:left w:val="nil"/>
              <w:bottom w:val="single" w:sz="4" w:space="0" w:color="auto"/>
              <w:right w:val="single" w:sz="4" w:space="0" w:color="auto"/>
            </w:tcBorders>
            <w:shd w:val="clear" w:color="auto" w:fill="auto"/>
            <w:noWrap/>
            <w:hideMark/>
          </w:tcPr>
          <w:p w14:paraId="11284937" w14:textId="77777777" w:rsidR="007F349F" w:rsidRPr="00E6462D" w:rsidRDefault="007F349F" w:rsidP="007F349F">
            <w:pPr>
              <w:jc w:val="center"/>
              <w:rPr>
                <w:rFonts w:cs="Arial"/>
                <w:color w:val="000000"/>
                <w:lang w:eastAsia="en-AU"/>
              </w:rPr>
            </w:pPr>
            <w:r w:rsidRPr="00E6462D">
              <w:rPr>
                <w:rFonts w:cs="Arial"/>
                <w:color w:val="000000"/>
                <w:lang w:eastAsia="en-AU"/>
              </w:rPr>
              <w:t>100</w:t>
            </w:r>
          </w:p>
        </w:tc>
      </w:tr>
      <w:tr w:rsidR="007F349F" w:rsidRPr="007F349F" w14:paraId="65D51BB3"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noWrap/>
            <w:hideMark/>
          </w:tcPr>
          <w:p w14:paraId="3C39CA57" w14:textId="77777777" w:rsidR="007F349F" w:rsidRPr="00E6462D" w:rsidRDefault="007F349F" w:rsidP="007F349F">
            <w:pPr>
              <w:rPr>
                <w:rFonts w:cs="Arial"/>
                <w:color w:val="000000"/>
                <w:lang w:eastAsia="en-AU"/>
              </w:rPr>
            </w:pPr>
            <w:r w:rsidRPr="00E6462D">
              <w:rPr>
                <w:rFonts w:cs="Arial"/>
                <w:color w:val="000000"/>
                <w:lang w:eastAsia="en-AU"/>
              </w:rPr>
              <w:t>UEGNSG344A</w:t>
            </w:r>
          </w:p>
        </w:tc>
        <w:tc>
          <w:tcPr>
            <w:tcW w:w="6080" w:type="dxa"/>
            <w:tcBorders>
              <w:top w:val="nil"/>
              <w:left w:val="nil"/>
              <w:bottom w:val="single" w:sz="4" w:space="0" w:color="auto"/>
              <w:right w:val="single" w:sz="4" w:space="0" w:color="auto"/>
            </w:tcBorders>
            <w:shd w:val="clear" w:color="auto" w:fill="auto"/>
            <w:hideMark/>
          </w:tcPr>
          <w:p w14:paraId="1014320B" w14:textId="77777777" w:rsidR="007F349F" w:rsidRPr="00E6462D" w:rsidRDefault="007F349F" w:rsidP="007F349F">
            <w:pPr>
              <w:rPr>
                <w:rFonts w:cs="Arial"/>
                <w:color w:val="000000"/>
                <w:lang w:eastAsia="en-AU"/>
              </w:rPr>
            </w:pPr>
            <w:r w:rsidRPr="00E6462D">
              <w:rPr>
                <w:rFonts w:cs="Arial"/>
                <w:color w:val="000000"/>
                <w:lang w:eastAsia="en-AU"/>
              </w:rPr>
              <w:t>Commission or decommission gas transmission pipelines</w:t>
            </w:r>
          </w:p>
        </w:tc>
        <w:tc>
          <w:tcPr>
            <w:tcW w:w="1080" w:type="dxa"/>
            <w:tcBorders>
              <w:top w:val="nil"/>
              <w:left w:val="nil"/>
              <w:bottom w:val="single" w:sz="4" w:space="0" w:color="auto"/>
              <w:right w:val="single" w:sz="4" w:space="0" w:color="auto"/>
            </w:tcBorders>
            <w:shd w:val="clear" w:color="auto" w:fill="auto"/>
            <w:noWrap/>
            <w:hideMark/>
          </w:tcPr>
          <w:p w14:paraId="71D07994" w14:textId="77777777" w:rsidR="007F349F" w:rsidRPr="00E6462D" w:rsidRDefault="007F349F" w:rsidP="007F349F">
            <w:pPr>
              <w:jc w:val="center"/>
              <w:rPr>
                <w:rFonts w:cs="Arial"/>
                <w:color w:val="000000"/>
                <w:lang w:eastAsia="en-AU"/>
              </w:rPr>
            </w:pPr>
            <w:r w:rsidRPr="00E6462D">
              <w:rPr>
                <w:rFonts w:cs="Arial"/>
                <w:color w:val="000000"/>
                <w:lang w:eastAsia="en-AU"/>
              </w:rPr>
              <w:t>120</w:t>
            </w:r>
          </w:p>
        </w:tc>
      </w:tr>
      <w:tr w:rsidR="007F349F" w:rsidRPr="007F349F" w14:paraId="1C760860"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hideMark/>
          </w:tcPr>
          <w:p w14:paraId="3B948250" w14:textId="77777777" w:rsidR="007F349F" w:rsidRPr="00E6462D" w:rsidRDefault="007F349F" w:rsidP="007F349F">
            <w:pPr>
              <w:jc w:val="right"/>
              <w:rPr>
                <w:rFonts w:cs="Arial"/>
                <w:b/>
                <w:bCs/>
                <w:lang w:eastAsia="en-AU"/>
              </w:rPr>
            </w:pPr>
            <w:r w:rsidRPr="00E6462D">
              <w:rPr>
                <w:rFonts w:cs="Arial"/>
                <w:b/>
                <w:bCs/>
                <w:lang w:eastAsia="en-AU"/>
              </w:rPr>
              <w:t>Group D</w:t>
            </w:r>
          </w:p>
        </w:tc>
        <w:tc>
          <w:tcPr>
            <w:tcW w:w="6080" w:type="dxa"/>
            <w:tcBorders>
              <w:top w:val="nil"/>
              <w:left w:val="nil"/>
              <w:bottom w:val="single" w:sz="4" w:space="0" w:color="auto"/>
              <w:right w:val="single" w:sz="4" w:space="0" w:color="auto"/>
            </w:tcBorders>
            <w:shd w:val="clear" w:color="auto" w:fill="auto"/>
            <w:hideMark/>
          </w:tcPr>
          <w:p w14:paraId="4B57FA33" w14:textId="77777777" w:rsidR="007F349F" w:rsidRPr="00E6462D" w:rsidRDefault="007F349F" w:rsidP="007F349F">
            <w:pPr>
              <w:rPr>
                <w:rFonts w:cs="Arial"/>
                <w:color w:val="000000"/>
                <w:lang w:eastAsia="en-AU"/>
              </w:rPr>
            </w:pPr>
            <w:r w:rsidRPr="00E6462D">
              <w:rPr>
                <w:rFonts w:cs="Arial"/>
                <w:color w:val="000000"/>
                <w:lang w:eastAsia="en-AU"/>
              </w:rPr>
              <w:t> </w:t>
            </w:r>
          </w:p>
        </w:tc>
        <w:tc>
          <w:tcPr>
            <w:tcW w:w="1080" w:type="dxa"/>
            <w:tcBorders>
              <w:top w:val="nil"/>
              <w:left w:val="nil"/>
              <w:bottom w:val="single" w:sz="4" w:space="0" w:color="auto"/>
              <w:right w:val="single" w:sz="4" w:space="0" w:color="auto"/>
            </w:tcBorders>
            <w:shd w:val="clear" w:color="auto" w:fill="auto"/>
            <w:hideMark/>
          </w:tcPr>
          <w:p w14:paraId="092646C7" w14:textId="77777777" w:rsidR="007F349F" w:rsidRPr="00E6462D" w:rsidRDefault="007F349F" w:rsidP="007F349F">
            <w:pPr>
              <w:jc w:val="center"/>
              <w:rPr>
                <w:rFonts w:cs="Arial"/>
                <w:color w:val="000000"/>
                <w:lang w:eastAsia="en-AU"/>
              </w:rPr>
            </w:pPr>
            <w:r w:rsidRPr="00E6462D">
              <w:rPr>
                <w:rFonts w:cs="Arial"/>
                <w:color w:val="000000"/>
                <w:lang w:eastAsia="en-AU"/>
              </w:rPr>
              <w:t> </w:t>
            </w:r>
          </w:p>
        </w:tc>
      </w:tr>
      <w:tr w:rsidR="00562CAD" w:rsidRPr="007F349F" w14:paraId="439BF014"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noWrap/>
            <w:hideMark/>
          </w:tcPr>
          <w:p w14:paraId="772C1AAC" w14:textId="77777777" w:rsidR="00562CAD" w:rsidRPr="00E6462D" w:rsidRDefault="00562CAD">
            <w:pPr>
              <w:rPr>
                <w:rFonts w:cs="Arial"/>
                <w:color w:val="000000"/>
              </w:rPr>
            </w:pPr>
            <w:r w:rsidRPr="00E6462D">
              <w:rPr>
                <w:rFonts w:cs="Arial"/>
                <w:color w:val="000000"/>
              </w:rPr>
              <w:t>UEGNSG110B</w:t>
            </w:r>
          </w:p>
        </w:tc>
        <w:tc>
          <w:tcPr>
            <w:tcW w:w="6080" w:type="dxa"/>
            <w:tcBorders>
              <w:top w:val="nil"/>
              <w:left w:val="nil"/>
              <w:bottom w:val="single" w:sz="4" w:space="0" w:color="auto"/>
              <w:right w:val="single" w:sz="4" w:space="0" w:color="auto"/>
            </w:tcBorders>
            <w:shd w:val="clear" w:color="auto" w:fill="auto"/>
            <w:hideMark/>
          </w:tcPr>
          <w:p w14:paraId="7208237B" w14:textId="77777777" w:rsidR="00562CAD" w:rsidRPr="00E6462D" w:rsidRDefault="00562CAD">
            <w:pPr>
              <w:rPr>
                <w:rFonts w:cs="Arial"/>
                <w:color w:val="000000"/>
              </w:rPr>
            </w:pPr>
            <w:r w:rsidRPr="00E6462D">
              <w:rPr>
                <w:rFonts w:cs="Arial"/>
                <w:color w:val="000000"/>
              </w:rPr>
              <w:t>Supervise technical operations for gas distribution/ transmission</w:t>
            </w:r>
          </w:p>
        </w:tc>
        <w:tc>
          <w:tcPr>
            <w:tcW w:w="1080" w:type="dxa"/>
            <w:tcBorders>
              <w:top w:val="nil"/>
              <w:left w:val="nil"/>
              <w:bottom w:val="single" w:sz="4" w:space="0" w:color="auto"/>
              <w:right w:val="single" w:sz="4" w:space="0" w:color="auto"/>
            </w:tcBorders>
            <w:shd w:val="clear" w:color="auto" w:fill="auto"/>
            <w:noWrap/>
            <w:hideMark/>
          </w:tcPr>
          <w:p w14:paraId="3D460E36" w14:textId="77777777" w:rsidR="00562CAD" w:rsidRPr="00E6462D" w:rsidRDefault="00562CAD">
            <w:pPr>
              <w:jc w:val="center"/>
              <w:rPr>
                <w:rFonts w:cs="Arial"/>
                <w:color w:val="000000"/>
              </w:rPr>
            </w:pPr>
            <w:r w:rsidRPr="00E6462D">
              <w:rPr>
                <w:rFonts w:cs="Arial"/>
                <w:color w:val="000000"/>
              </w:rPr>
              <w:t>100</w:t>
            </w:r>
          </w:p>
        </w:tc>
      </w:tr>
      <w:tr w:rsidR="00562CAD" w:rsidRPr="007F349F" w14:paraId="26CFFD18"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noWrap/>
            <w:hideMark/>
          </w:tcPr>
          <w:p w14:paraId="50560D86" w14:textId="77777777" w:rsidR="00562CAD" w:rsidRPr="00E6462D" w:rsidRDefault="00562CAD">
            <w:pPr>
              <w:rPr>
                <w:rFonts w:cs="Arial"/>
                <w:color w:val="000000"/>
              </w:rPr>
            </w:pPr>
            <w:r w:rsidRPr="00E6462D">
              <w:rPr>
                <w:rFonts w:cs="Arial"/>
                <w:color w:val="000000"/>
              </w:rPr>
              <w:t>UEGNSG207B</w:t>
            </w:r>
          </w:p>
        </w:tc>
        <w:tc>
          <w:tcPr>
            <w:tcW w:w="6080" w:type="dxa"/>
            <w:tcBorders>
              <w:top w:val="nil"/>
              <w:left w:val="nil"/>
              <w:bottom w:val="single" w:sz="4" w:space="0" w:color="auto"/>
              <w:right w:val="single" w:sz="4" w:space="0" w:color="auto"/>
            </w:tcBorders>
            <w:shd w:val="clear" w:color="auto" w:fill="auto"/>
            <w:hideMark/>
          </w:tcPr>
          <w:p w14:paraId="1051BADA" w14:textId="77777777" w:rsidR="00562CAD" w:rsidRPr="00E6462D" w:rsidRDefault="00562CAD">
            <w:pPr>
              <w:rPr>
                <w:rFonts w:cs="Arial"/>
                <w:color w:val="000000"/>
              </w:rPr>
            </w:pPr>
            <w:r w:rsidRPr="00E6462D">
              <w:rPr>
                <w:rFonts w:cs="Arial"/>
                <w:color w:val="000000"/>
              </w:rPr>
              <w:t>Coordinate construction, laying and testing of gas distribution pipelines</w:t>
            </w:r>
          </w:p>
        </w:tc>
        <w:tc>
          <w:tcPr>
            <w:tcW w:w="1080" w:type="dxa"/>
            <w:tcBorders>
              <w:top w:val="nil"/>
              <w:left w:val="nil"/>
              <w:bottom w:val="single" w:sz="4" w:space="0" w:color="auto"/>
              <w:right w:val="single" w:sz="4" w:space="0" w:color="auto"/>
            </w:tcBorders>
            <w:shd w:val="clear" w:color="auto" w:fill="auto"/>
            <w:noWrap/>
            <w:hideMark/>
          </w:tcPr>
          <w:p w14:paraId="2A7A09A0" w14:textId="77777777" w:rsidR="00562CAD" w:rsidRPr="00E6462D" w:rsidRDefault="00562CAD">
            <w:pPr>
              <w:jc w:val="center"/>
              <w:rPr>
                <w:rFonts w:cs="Arial"/>
                <w:color w:val="000000"/>
              </w:rPr>
            </w:pPr>
            <w:r w:rsidRPr="00E6462D">
              <w:rPr>
                <w:rFonts w:cs="Arial"/>
                <w:color w:val="000000"/>
              </w:rPr>
              <w:t>100</w:t>
            </w:r>
          </w:p>
        </w:tc>
      </w:tr>
      <w:tr w:rsidR="00562CAD" w:rsidRPr="007F349F" w14:paraId="2AEB1C16"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noWrap/>
            <w:hideMark/>
          </w:tcPr>
          <w:p w14:paraId="142D3D84" w14:textId="77777777" w:rsidR="00562CAD" w:rsidRPr="00E6462D" w:rsidRDefault="00562CAD">
            <w:pPr>
              <w:rPr>
                <w:rFonts w:cs="Arial"/>
                <w:color w:val="000000"/>
              </w:rPr>
            </w:pPr>
            <w:r w:rsidRPr="00E6462D">
              <w:rPr>
                <w:rFonts w:cs="Arial"/>
                <w:color w:val="000000"/>
              </w:rPr>
              <w:t>UEGNSG308B</w:t>
            </w:r>
          </w:p>
        </w:tc>
        <w:tc>
          <w:tcPr>
            <w:tcW w:w="6080" w:type="dxa"/>
            <w:tcBorders>
              <w:top w:val="nil"/>
              <w:left w:val="nil"/>
              <w:bottom w:val="single" w:sz="4" w:space="0" w:color="auto"/>
              <w:right w:val="single" w:sz="4" w:space="0" w:color="auto"/>
            </w:tcBorders>
            <w:shd w:val="clear" w:color="auto" w:fill="auto"/>
            <w:hideMark/>
          </w:tcPr>
          <w:p w14:paraId="269DA27C" w14:textId="77777777" w:rsidR="00562CAD" w:rsidRPr="00E6462D" w:rsidRDefault="00562CAD">
            <w:pPr>
              <w:rPr>
                <w:rFonts w:cs="Arial"/>
                <w:color w:val="000000"/>
              </w:rPr>
            </w:pPr>
            <w:r w:rsidRPr="00E6462D">
              <w:rPr>
                <w:rFonts w:cs="Arial"/>
                <w:color w:val="000000"/>
              </w:rPr>
              <w:t>Identify, evaluate and control threats to transmission pipelines</w:t>
            </w:r>
          </w:p>
        </w:tc>
        <w:tc>
          <w:tcPr>
            <w:tcW w:w="1080" w:type="dxa"/>
            <w:tcBorders>
              <w:top w:val="nil"/>
              <w:left w:val="nil"/>
              <w:bottom w:val="single" w:sz="4" w:space="0" w:color="auto"/>
              <w:right w:val="single" w:sz="4" w:space="0" w:color="auto"/>
            </w:tcBorders>
            <w:shd w:val="clear" w:color="auto" w:fill="auto"/>
            <w:noWrap/>
            <w:hideMark/>
          </w:tcPr>
          <w:p w14:paraId="086F2500" w14:textId="77777777" w:rsidR="00562CAD" w:rsidRPr="00E6462D" w:rsidRDefault="00562CAD">
            <w:pPr>
              <w:jc w:val="center"/>
              <w:rPr>
                <w:rFonts w:cs="Arial"/>
                <w:color w:val="000000"/>
              </w:rPr>
            </w:pPr>
            <w:r w:rsidRPr="00E6462D">
              <w:rPr>
                <w:rFonts w:cs="Arial"/>
                <w:color w:val="000000"/>
              </w:rPr>
              <w:t>40</w:t>
            </w:r>
          </w:p>
        </w:tc>
      </w:tr>
      <w:tr w:rsidR="00562CAD" w:rsidRPr="007F349F" w14:paraId="1BDBF2F9"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noWrap/>
            <w:hideMark/>
          </w:tcPr>
          <w:p w14:paraId="18A13C7B" w14:textId="77777777" w:rsidR="00562CAD" w:rsidRPr="00E6462D" w:rsidRDefault="00562CAD">
            <w:pPr>
              <w:rPr>
                <w:rFonts w:cs="Arial"/>
                <w:color w:val="000000"/>
              </w:rPr>
            </w:pPr>
            <w:r w:rsidRPr="00E6462D">
              <w:rPr>
                <w:rFonts w:cs="Arial"/>
                <w:color w:val="000000"/>
              </w:rPr>
              <w:t>UEGNSG326A</w:t>
            </w:r>
          </w:p>
        </w:tc>
        <w:tc>
          <w:tcPr>
            <w:tcW w:w="6080" w:type="dxa"/>
            <w:tcBorders>
              <w:top w:val="nil"/>
              <w:left w:val="nil"/>
              <w:bottom w:val="single" w:sz="4" w:space="0" w:color="auto"/>
              <w:right w:val="single" w:sz="4" w:space="0" w:color="auto"/>
            </w:tcBorders>
            <w:shd w:val="clear" w:color="auto" w:fill="auto"/>
            <w:hideMark/>
          </w:tcPr>
          <w:p w14:paraId="7C99EEE8" w14:textId="77777777" w:rsidR="00562CAD" w:rsidRPr="00E6462D" w:rsidRDefault="00562CAD">
            <w:pPr>
              <w:rPr>
                <w:rFonts w:cs="Arial"/>
                <w:color w:val="000000"/>
              </w:rPr>
            </w:pPr>
            <w:r w:rsidRPr="00E6462D">
              <w:rPr>
                <w:rFonts w:cs="Arial"/>
                <w:color w:val="000000"/>
              </w:rPr>
              <w:t>Coordinate and monitor staff and contractors</w:t>
            </w:r>
          </w:p>
        </w:tc>
        <w:tc>
          <w:tcPr>
            <w:tcW w:w="1080" w:type="dxa"/>
            <w:tcBorders>
              <w:top w:val="nil"/>
              <w:left w:val="nil"/>
              <w:bottom w:val="single" w:sz="4" w:space="0" w:color="auto"/>
              <w:right w:val="single" w:sz="4" w:space="0" w:color="auto"/>
            </w:tcBorders>
            <w:shd w:val="clear" w:color="auto" w:fill="auto"/>
            <w:noWrap/>
            <w:hideMark/>
          </w:tcPr>
          <w:p w14:paraId="386F2B46" w14:textId="77777777" w:rsidR="00562CAD" w:rsidRPr="00E6462D" w:rsidRDefault="00562CAD">
            <w:pPr>
              <w:jc w:val="center"/>
              <w:rPr>
                <w:rFonts w:cs="Arial"/>
                <w:color w:val="000000"/>
              </w:rPr>
            </w:pPr>
            <w:r w:rsidRPr="00E6462D">
              <w:rPr>
                <w:rFonts w:cs="Arial"/>
                <w:color w:val="000000"/>
              </w:rPr>
              <w:t>60</w:t>
            </w:r>
          </w:p>
        </w:tc>
      </w:tr>
      <w:tr w:rsidR="00562CAD" w:rsidRPr="007F349F" w14:paraId="1E791BCC"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noWrap/>
            <w:hideMark/>
          </w:tcPr>
          <w:p w14:paraId="60050C6D" w14:textId="77777777" w:rsidR="00562CAD" w:rsidRPr="00E6462D" w:rsidRDefault="00562CAD">
            <w:pPr>
              <w:rPr>
                <w:rFonts w:cs="Arial"/>
                <w:color w:val="000000"/>
              </w:rPr>
            </w:pPr>
            <w:r w:rsidRPr="00E6462D">
              <w:rPr>
                <w:rFonts w:cs="Arial"/>
                <w:color w:val="000000"/>
              </w:rPr>
              <w:t>UEGNSG512A</w:t>
            </w:r>
          </w:p>
        </w:tc>
        <w:tc>
          <w:tcPr>
            <w:tcW w:w="6080" w:type="dxa"/>
            <w:tcBorders>
              <w:top w:val="nil"/>
              <w:left w:val="nil"/>
              <w:bottom w:val="single" w:sz="4" w:space="0" w:color="auto"/>
              <w:right w:val="single" w:sz="4" w:space="0" w:color="auto"/>
            </w:tcBorders>
            <w:shd w:val="clear" w:color="auto" w:fill="auto"/>
            <w:hideMark/>
          </w:tcPr>
          <w:p w14:paraId="3CBAA6DC" w14:textId="77777777" w:rsidR="00562CAD" w:rsidRPr="00E6462D" w:rsidRDefault="00562CAD">
            <w:pPr>
              <w:rPr>
                <w:rFonts w:cs="Arial"/>
                <w:color w:val="000000"/>
              </w:rPr>
            </w:pPr>
            <w:r w:rsidRPr="00E6462D">
              <w:rPr>
                <w:rFonts w:cs="Arial"/>
                <w:color w:val="000000"/>
              </w:rPr>
              <w:t>Control centre communication with gas industry stakeholders</w:t>
            </w:r>
          </w:p>
        </w:tc>
        <w:tc>
          <w:tcPr>
            <w:tcW w:w="1080" w:type="dxa"/>
            <w:tcBorders>
              <w:top w:val="nil"/>
              <w:left w:val="nil"/>
              <w:bottom w:val="single" w:sz="4" w:space="0" w:color="auto"/>
              <w:right w:val="single" w:sz="4" w:space="0" w:color="auto"/>
            </w:tcBorders>
            <w:shd w:val="clear" w:color="auto" w:fill="auto"/>
            <w:noWrap/>
            <w:hideMark/>
          </w:tcPr>
          <w:p w14:paraId="5FA02A06" w14:textId="77777777" w:rsidR="00562CAD" w:rsidRPr="00E6462D" w:rsidRDefault="00562CAD">
            <w:pPr>
              <w:jc w:val="center"/>
              <w:rPr>
                <w:rFonts w:cs="Arial"/>
                <w:color w:val="000000"/>
              </w:rPr>
            </w:pPr>
            <w:r w:rsidRPr="00E6462D">
              <w:rPr>
                <w:rFonts w:cs="Arial"/>
                <w:color w:val="000000"/>
              </w:rPr>
              <w:t>80</w:t>
            </w:r>
          </w:p>
        </w:tc>
      </w:tr>
      <w:tr w:rsidR="00562CAD" w:rsidRPr="007F349F" w14:paraId="54305EB7" w14:textId="77777777" w:rsidTr="007F349F">
        <w:trPr>
          <w:trHeight w:val="283"/>
        </w:trPr>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272C1F01" w14:textId="77777777" w:rsidR="00562CAD" w:rsidRPr="00E6462D" w:rsidRDefault="00562CAD">
            <w:pPr>
              <w:rPr>
                <w:rFonts w:cs="Arial"/>
                <w:color w:val="000000"/>
              </w:rPr>
            </w:pPr>
            <w:r w:rsidRPr="00E6462D">
              <w:rPr>
                <w:rFonts w:cs="Arial"/>
                <w:color w:val="000000"/>
              </w:rPr>
              <w:t>UEGNSG514A</w:t>
            </w:r>
          </w:p>
        </w:tc>
        <w:tc>
          <w:tcPr>
            <w:tcW w:w="6080" w:type="dxa"/>
            <w:tcBorders>
              <w:top w:val="single" w:sz="4" w:space="0" w:color="auto"/>
              <w:left w:val="nil"/>
              <w:bottom w:val="single" w:sz="4" w:space="0" w:color="auto"/>
              <w:right w:val="single" w:sz="4" w:space="0" w:color="auto"/>
            </w:tcBorders>
            <w:shd w:val="clear" w:color="auto" w:fill="auto"/>
            <w:hideMark/>
          </w:tcPr>
          <w:p w14:paraId="62AE1E30" w14:textId="77777777" w:rsidR="00562CAD" w:rsidRPr="00E6462D" w:rsidRDefault="00562CAD">
            <w:pPr>
              <w:rPr>
                <w:rFonts w:cs="Arial"/>
                <w:color w:val="000000"/>
              </w:rPr>
            </w:pPr>
            <w:r w:rsidRPr="00E6462D">
              <w:rPr>
                <w:rFonts w:cs="Arial"/>
                <w:color w:val="000000"/>
              </w:rPr>
              <w:t>Managing and Controlling Field Activities</w:t>
            </w:r>
          </w:p>
        </w:tc>
        <w:tc>
          <w:tcPr>
            <w:tcW w:w="1080" w:type="dxa"/>
            <w:tcBorders>
              <w:top w:val="single" w:sz="4" w:space="0" w:color="auto"/>
              <w:left w:val="nil"/>
              <w:bottom w:val="single" w:sz="4" w:space="0" w:color="auto"/>
              <w:right w:val="single" w:sz="4" w:space="0" w:color="auto"/>
            </w:tcBorders>
            <w:shd w:val="clear" w:color="auto" w:fill="auto"/>
            <w:noWrap/>
            <w:hideMark/>
          </w:tcPr>
          <w:p w14:paraId="4CC8F373" w14:textId="77777777" w:rsidR="00562CAD" w:rsidRPr="00E6462D" w:rsidRDefault="00562CAD">
            <w:pPr>
              <w:jc w:val="center"/>
              <w:rPr>
                <w:rFonts w:cs="Arial"/>
                <w:color w:val="000000"/>
              </w:rPr>
            </w:pPr>
            <w:r w:rsidRPr="00E6462D">
              <w:rPr>
                <w:rFonts w:cs="Arial"/>
                <w:color w:val="000000"/>
              </w:rPr>
              <w:t>80</w:t>
            </w:r>
          </w:p>
        </w:tc>
      </w:tr>
      <w:tr w:rsidR="00562CAD" w:rsidRPr="007F349F" w14:paraId="3D6B0C06" w14:textId="77777777" w:rsidTr="007F349F">
        <w:trPr>
          <w:trHeight w:val="283"/>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14:paraId="5EAE6773" w14:textId="77777777" w:rsidR="00562CAD" w:rsidRPr="00E6462D" w:rsidRDefault="00562CAD">
            <w:pPr>
              <w:rPr>
                <w:rFonts w:cs="Arial"/>
                <w:color w:val="000000"/>
              </w:rPr>
            </w:pPr>
            <w:r w:rsidRPr="00E6462D">
              <w:rPr>
                <w:rFonts w:cs="Arial"/>
                <w:color w:val="000000"/>
              </w:rPr>
              <w:t>UEGNSG515A</w:t>
            </w:r>
          </w:p>
        </w:tc>
        <w:tc>
          <w:tcPr>
            <w:tcW w:w="6080" w:type="dxa"/>
            <w:tcBorders>
              <w:top w:val="single" w:sz="4" w:space="0" w:color="auto"/>
              <w:left w:val="nil"/>
              <w:bottom w:val="single" w:sz="4" w:space="0" w:color="auto"/>
              <w:right w:val="single" w:sz="4" w:space="0" w:color="auto"/>
            </w:tcBorders>
            <w:shd w:val="clear" w:color="auto" w:fill="auto"/>
            <w:hideMark/>
          </w:tcPr>
          <w:p w14:paraId="63C37FDD" w14:textId="77777777" w:rsidR="00562CAD" w:rsidRPr="00E6462D" w:rsidRDefault="00562CAD">
            <w:pPr>
              <w:rPr>
                <w:rFonts w:cs="Arial"/>
                <w:color w:val="000000"/>
              </w:rPr>
            </w:pPr>
            <w:r w:rsidRPr="00E6462D">
              <w:rPr>
                <w:rFonts w:cs="Arial"/>
                <w:color w:val="000000"/>
              </w:rPr>
              <w:t>Use control centre systems to monitor and control gas infrastructure</w:t>
            </w:r>
          </w:p>
        </w:tc>
        <w:tc>
          <w:tcPr>
            <w:tcW w:w="1080" w:type="dxa"/>
            <w:tcBorders>
              <w:top w:val="single" w:sz="4" w:space="0" w:color="auto"/>
              <w:left w:val="nil"/>
              <w:bottom w:val="single" w:sz="4" w:space="0" w:color="auto"/>
              <w:right w:val="single" w:sz="4" w:space="0" w:color="auto"/>
            </w:tcBorders>
            <w:shd w:val="clear" w:color="auto" w:fill="auto"/>
            <w:noWrap/>
            <w:hideMark/>
          </w:tcPr>
          <w:p w14:paraId="5E0D405D" w14:textId="77777777" w:rsidR="00562CAD" w:rsidRPr="00E6462D" w:rsidRDefault="00562CAD">
            <w:pPr>
              <w:jc w:val="center"/>
              <w:rPr>
                <w:rFonts w:cs="Arial"/>
                <w:color w:val="000000"/>
              </w:rPr>
            </w:pPr>
            <w:r w:rsidRPr="00E6462D">
              <w:rPr>
                <w:rFonts w:cs="Arial"/>
                <w:color w:val="000000"/>
              </w:rPr>
              <w:t>80</w:t>
            </w:r>
          </w:p>
        </w:tc>
      </w:tr>
      <w:tr w:rsidR="00562CAD" w:rsidRPr="007F349F" w14:paraId="2DB17622"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noWrap/>
            <w:hideMark/>
          </w:tcPr>
          <w:p w14:paraId="4EB90CA8" w14:textId="77777777" w:rsidR="00562CAD" w:rsidRPr="00E6462D" w:rsidRDefault="00562CAD">
            <w:pPr>
              <w:jc w:val="right"/>
              <w:rPr>
                <w:rFonts w:cs="Arial"/>
                <w:b/>
                <w:bCs/>
              </w:rPr>
            </w:pPr>
            <w:r w:rsidRPr="00E6462D">
              <w:rPr>
                <w:rFonts w:cs="Arial"/>
                <w:b/>
                <w:bCs/>
              </w:rPr>
              <w:t>Group E</w:t>
            </w:r>
          </w:p>
        </w:tc>
        <w:tc>
          <w:tcPr>
            <w:tcW w:w="6080" w:type="dxa"/>
            <w:tcBorders>
              <w:top w:val="nil"/>
              <w:left w:val="nil"/>
              <w:bottom w:val="single" w:sz="4" w:space="0" w:color="auto"/>
              <w:right w:val="single" w:sz="4" w:space="0" w:color="auto"/>
            </w:tcBorders>
            <w:shd w:val="clear" w:color="auto" w:fill="auto"/>
            <w:hideMark/>
          </w:tcPr>
          <w:p w14:paraId="2C277800" w14:textId="77777777" w:rsidR="00562CAD" w:rsidRPr="00E6462D" w:rsidRDefault="00562CAD">
            <w:pPr>
              <w:rPr>
                <w:rFonts w:cs="Arial"/>
                <w:color w:val="000000"/>
              </w:rPr>
            </w:pPr>
            <w:r w:rsidRPr="00E6462D">
              <w:rPr>
                <w:rFonts w:cs="Arial"/>
                <w:color w:val="000000"/>
              </w:rPr>
              <w:t> </w:t>
            </w:r>
          </w:p>
        </w:tc>
        <w:tc>
          <w:tcPr>
            <w:tcW w:w="1080" w:type="dxa"/>
            <w:tcBorders>
              <w:top w:val="nil"/>
              <w:left w:val="nil"/>
              <w:bottom w:val="single" w:sz="4" w:space="0" w:color="auto"/>
              <w:right w:val="single" w:sz="4" w:space="0" w:color="auto"/>
            </w:tcBorders>
            <w:shd w:val="clear" w:color="auto" w:fill="auto"/>
            <w:noWrap/>
            <w:hideMark/>
          </w:tcPr>
          <w:p w14:paraId="01337238" w14:textId="77777777" w:rsidR="00562CAD" w:rsidRPr="00E6462D" w:rsidRDefault="00562CAD">
            <w:pPr>
              <w:jc w:val="center"/>
              <w:rPr>
                <w:rFonts w:cs="Arial"/>
                <w:color w:val="000000"/>
              </w:rPr>
            </w:pPr>
            <w:r w:rsidRPr="00E6462D">
              <w:rPr>
                <w:rFonts w:cs="Arial"/>
                <w:color w:val="000000"/>
              </w:rPr>
              <w:t> </w:t>
            </w:r>
          </w:p>
        </w:tc>
      </w:tr>
      <w:tr w:rsidR="00562CAD" w:rsidRPr="007F349F" w14:paraId="41F009CC" w14:textId="77777777" w:rsidTr="007F349F">
        <w:trPr>
          <w:trHeight w:val="283"/>
        </w:trPr>
        <w:tc>
          <w:tcPr>
            <w:tcW w:w="2980" w:type="dxa"/>
            <w:tcBorders>
              <w:top w:val="nil"/>
              <w:left w:val="single" w:sz="4" w:space="0" w:color="auto"/>
              <w:bottom w:val="single" w:sz="4" w:space="0" w:color="auto"/>
              <w:right w:val="single" w:sz="4" w:space="0" w:color="auto"/>
            </w:tcBorders>
            <w:shd w:val="clear" w:color="auto" w:fill="auto"/>
            <w:noWrap/>
            <w:hideMark/>
          </w:tcPr>
          <w:p w14:paraId="0C0DBB24" w14:textId="77777777" w:rsidR="00562CAD" w:rsidRPr="00E6462D" w:rsidRDefault="00562CAD">
            <w:pPr>
              <w:rPr>
                <w:rFonts w:cs="Arial"/>
                <w:color w:val="000000"/>
              </w:rPr>
            </w:pPr>
            <w:r w:rsidRPr="00E6462D">
              <w:rPr>
                <w:rFonts w:cs="Arial"/>
                <w:color w:val="000000"/>
              </w:rPr>
              <w:t>UEGNSG114B</w:t>
            </w:r>
          </w:p>
        </w:tc>
        <w:tc>
          <w:tcPr>
            <w:tcW w:w="6080" w:type="dxa"/>
            <w:tcBorders>
              <w:top w:val="nil"/>
              <w:left w:val="nil"/>
              <w:bottom w:val="single" w:sz="4" w:space="0" w:color="auto"/>
              <w:right w:val="single" w:sz="4" w:space="0" w:color="auto"/>
            </w:tcBorders>
            <w:shd w:val="clear" w:color="auto" w:fill="auto"/>
            <w:hideMark/>
          </w:tcPr>
          <w:p w14:paraId="05D10952" w14:textId="77777777" w:rsidR="00562CAD" w:rsidRPr="00E6462D" w:rsidRDefault="00562CAD">
            <w:pPr>
              <w:rPr>
                <w:rFonts w:cs="Arial"/>
                <w:color w:val="000000"/>
              </w:rPr>
            </w:pPr>
            <w:r w:rsidRPr="00E6462D">
              <w:rPr>
                <w:rFonts w:cs="Arial"/>
                <w:color w:val="000000"/>
              </w:rPr>
              <w:t>Coordinate and monitor implementation of a risk management plan for a utilities industry facility</w:t>
            </w:r>
          </w:p>
        </w:tc>
        <w:tc>
          <w:tcPr>
            <w:tcW w:w="1080" w:type="dxa"/>
            <w:tcBorders>
              <w:top w:val="nil"/>
              <w:left w:val="nil"/>
              <w:bottom w:val="single" w:sz="4" w:space="0" w:color="auto"/>
              <w:right w:val="single" w:sz="4" w:space="0" w:color="auto"/>
            </w:tcBorders>
            <w:shd w:val="clear" w:color="auto" w:fill="auto"/>
            <w:noWrap/>
            <w:hideMark/>
          </w:tcPr>
          <w:p w14:paraId="3F5F3138" w14:textId="77777777" w:rsidR="00562CAD" w:rsidRPr="00E6462D" w:rsidRDefault="00562CAD">
            <w:pPr>
              <w:jc w:val="center"/>
              <w:rPr>
                <w:rFonts w:cs="Arial"/>
                <w:color w:val="000000"/>
              </w:rPr>
            </w:pPr>
            <w:r w:rsidRPr="00E6462D">
              <w:rPr>
                <w:rFonts w:cs="Arial"/>
                <w:color w:val="000000"/>
              </w:rPr>
              <w:t>100</w:t>
            </w:r>
          </w:p>
        </w:tc>
      </w:tr>
      <w:tr w:rsidR="00562CAD" w:rsidRPr="007F349F" w14:paraId="3633F0D8" w14:textId="77777777" w:rsidTr="00562CAD">
        <w:trPr>
          <w:trHeight w:val="283"/>
        </w:trPr>
        <w:tc>
          <w:tcPr>
            <w:tcW w:w="2980" w:type="dxa"/>
            <w:tcBorders>
              <w:top w:val="nil"/>
              <w:left w:val="single" w:sz="4" w:space="0" w:color="auto"/>
              <w:bottom w:val="single" w:sz="4" w:space="0" w:color="auto"/>
              <w:right w:val="single" w:sz="4" w:space="0" w:color="auto"/>
            </w:tcBorders>
            <w:shd w:val="clear" w:color="000000" w:fill="FFFFFF"/>
            <w:hideMark/>
          </w:tcPr>
          <w:p w14:paraId="30B4AE2D" w14:textId="77777777" w:rsidR="00562CAD" w:rsidRPr="00E6462D" w:rsidRDefault="00562CAD">
            <w:pPr>
              <w:rPr>
                <w:rFonts w:cs="Arial"/>
                <w:color w:val="000000"/>
              </w:rPr>
            </w:pPr>
            <w:r w:rsidRPr="00E6462D">
              <w:rPr>
                <w:rFonts w:cs="Arial"/>
                <w:color w:val="000000"/>
              </w:rPr>
              <w:t>UEGNSG115B</w:t>
            </w:r>
          </w:p>
        </w:tc>
        <w:tc>
          <w:tcPr>
            <w:tcW w:w="6080" w:type="dxa"/>
            <w:tcBorders>
              <w:top w:val="nil"/>
              <w:left w:val="nil"/>
              <w:bottom w:val="single" w:sz="4" w:space="0" w:color="auto"/>
              <w:right w:val="single" w:sz="4" w:space="0" w:color="auto"/>
            </w:tcBorders>
            <w:shd w:val="clear" w:color="000000" w:fill="FFFFFF"/>
            <w:hideMark/>
          </w:tcPr>
          <w:p w14:paraId="1E8AD0BD" w14:textId="77777777" w:rsidR="00562CAD" w:rsidRPr="00E6462D" w:rsidRDefault="00562CAD">
            <w:pPr>
              <w:rPr>
                <w:rFonts w:cs="Arial"/>
                <w:color w:val="000000"/>
              </w:rPr>
            </w:pPr>
            <w:r w:rsidRPr="00E6462D">
              <w:rPr>
                <w:rFonts w:cs="Arial"/>
                <w:color w:val="000000"/>
              </w:rPr>
              <w:t>Manage gas systems projects</w:t>
            </w:r>
          </w:p>
        </w:tc>
        <w:tc>
          <w:tcPr>
            <w:tcW w:w="1080" w:type="dxa"/>
            <w:tcBorders>
              <w:top w:val="nil"/>
              <w:left w:val="nil"/>
              <w:bottom w:val="single" w:sz="4" w:space="0" w:color="auto"/>
              <w:right w:val="single" w:sz="4" w:space="0" w:color="auto"/>
            </w:tcBorders>
            <w:shd w:val="clear" w:color="000000" w:fill="FFFFFF"/>
            <w:hideMark/>
          </w:tcPr>
          <w:p w14:paraId="4E7694B6" w14:textId="77777777" w:rsidR="00562CAD" w:rsidRPr="00E6462D" w:rsidRDefault="00562CAD">
            <w:pPr>
              <w:jc w:val="center"/>
              <w:rPr>
                <w:rFonts w:cs="Arial"/>
                <w:color w:val="000000"/>
              </w:rPr>
            </w:pPr>
            <w:r w:rsidRPr="00E6462D">
              <w:rPr>
                <w:rFonts w:cs="Arial"/>
                <w:color w:val="000000"/>
              </w:rPr>
              <w:t>80</w:t>
            </w:r>
          </w:p>
        </w:tc>
      </w:tr>
      <w:tr w:rsidR="00562CAD" w:rsidRPr="007F349F" w14:paraId="2699C731" w14:textId="77777777" w:rsidTr="00562CAD">
        <w:trPr>
          <w:trHeight w:val="283"/>
        </w:trPr>
        <w:tc>
          <w:tcPr>
            <w:tcW w:w="2980" w:type="dxa"/>
            <w:tcBorders>
              <w:top w:val="single" w:sz="4" w:space="0" w:color="auto"/>
              <w:left w:val="single" w:sz="4" w:space="0" w:color="auto"/>
              <w:bottom w:val="single" w:sz="4" w:space="0" w:color="auto"/>
              <w:right w:val="single" w:sz="4" w:space="0" w:color="auto"/>
            </w:tcBorders>
            <w:shd w:val="clear" w:color="000000" w:fill="FFFFFF"/>
            <w:hideMark/>
          </w:tcPr>
          <w:p w14:paraId="01AB6970" w14:textId="77777777" w:rsidR="00562CAD" w:rsidRPr="00E6462D" w:rsidRDefault="00562CAD">
            <w:pPr>
              <w:rPr>
                <w:rFonts w:cs="Arial"/>
                <w:b/>
                <w:bCs/>
              </w:rPr>
            </w:pPr>
            <w:r w:rsidRPr="00E6462D">
              <w:rPr>
                <w:rFonts w:cs="Arial"/>
                <w:b/>
                <w:bCs/>
              </w:rPr>
              <w:t>Total Hours</w:t>
            </w:r>
          </w:p>
        </w:tc>
        <w:tc>
          <w:tcPr>
            <w:tcW w:w="6080" w:type="dxa"/>
            <w:tcBorders>
              <w:top w:val="single" w:sz="4" w:space="0" w:color="auto"/>
              <w:left w:val="nil"/>
              <w:bottom w:val="single" w:sz="4" w:space="0" w:color="auto"/>
              <w:right w:val="single" w:sz="4" w:space="0" w:color="auto"/>
            </w:tcBorders>
            <w:shd w:val="clear" w:color="000000" w:fill="FFFFFF"/>
            <w:hideMark/>
          </w:tcPr>
          <w:p w14:paraId="27F88E6F" w14:textId="77777777" w:rsidR="00562CAD" w:rsidRPr="00E6462D" w:rsidRDefault="00562CAD">
            <w:pPr>
              <w:rPr>
                <w:rFonts w:cs="Arial"/>
                <w:b/>
                <w:bCs/>
              </w:rPr>
            </w:pPr>
            <w:r w:rsidRPr="00E6462D">
              <w:rPr>
                <w:rFonts w:cs="Arial"/>
                <w:b/>
                <w:bCs/>
              </w:rPr>
              <w:t> </w:t>
            </w:r>
          </w:p>
        </w:tc>
        <w:tc>
          <w:tcPr>
            <w:tcW w:w="1080" w:type="dxa"/>
            <w:tcBorders>
              <w:top w:val="single" w:sz="4" w:space="0" w:color="auto"/>
              <w:left w:val="nil"/>
              <w:bottom w:val="single" w:sz="4" w:space="0" w:color="auto"/>
              <w:right w:val="single" w:sz="4" w:space="0" w:color="auto"/>
            </w:tcBorders>
            <w:shd w:val="clear" w:color="000000" w:fill="FFFFFF"/>
            <w:hideMark/>
          </w:tcPr>
          <w:p w14:paraId="057CFA44" w14:textId="77777777" w:rsidR="00562CAD" w:rsidRPr="00E6462D" w:rsidRDefault="00562CAD">
            <w:pPr>
              <w:jc w:val="center"/>
              <w:rPr>
                <w:rFonts w:cs="Arial"/>
                <w:b/>
                <w:bCs/>
              </w:rPr>
            </w:pPr>
            <w:r w:rsidRPr="00E6462D">
              <w:rPr>
                <w:rFonts w:cs="Arial"/>
                <w:b/>
                <w:bCs/>
              </w:rPr>
              <w:t>1560</w:t>
            </w:r>
          </w:p>
        </w:tc>
      </w:tr>
    </w:tbl>
    <w:p w14:paraId="747B5706" w14:textId="77777777" w:rsidR="00662DDA" w:rsidRDefault="00662DDA" w:rsidP="004A42F4">
      <w:pPr>
        <w:pStyle w:val="Head1"/>
      </w:pPr>
      <w:r>
        <w:br w:type="page"/>
      </w:r>
    </w:p>
    <w:tbl>
      <w:tblPr>
        <w:tblW w:w="10140" w:type="dxa"/>
        <w:tblInd w:w="93" w:type="dxa"/>
        <w:tblLook w:val="04A0" w:firstRow="1" w:lastRow="0" w:firstColumn="1" w:lastColumn="0" w:noHBand="0" w:noVBand="1"/>
      </w:tblPr>
      <w:tblGrid>
        <w:gridCol w:w="2980"/>
        <w:gridCol w:w="6080"/>
        <w:gridCol w:w="1080"/>
      </w:tblGrid>
      <w:tr w:rsidR="007F349F" w:rsidRPr="007F349F" w14:paraId="097D8505" w14:textId="77777777" w:rsidTr="007F349F">
        <w:trPr>
          <w:trHeight w:val="825"/>
        </w:trPr>
        <w:tc>
          <w:tcPr>
            <w:tcW w:w="2980" w:type="dxa"/>
            <w:tcBorders>
              <w:top w:val="single" w:sz="4" w:space="0" w:color="auto"/>
              <w:left w:val="single" w:sz="4" w:space="0" w:color="auto"/>
              <w:bottom w:val="single" w:sz="4" w:space="0" w:color="FFFFFF"/>
              <w:right w:val="single" w:sz="4" w:space="0" w:color="auto"/>
            </w:tcBorders>
            <w:shd w:val="pct12" w:color="000000" w:fill="000000"/>
            <w:hideMark/>
          </w:tcPr>
          <w:p w14:paraId="3AC6722C" w14:textId="77777777" w:rsidR="007F349F" w:rsidRPr="007F349F" w:rsidRDefault="007F349F" w:rsidP="007F349F">
            <w:pPr>
              <w:rPr>
                <w:rFonts w:cs="Arial"/>
                <w:b/>
                <w:bCs/>
                <w:color w:val="FFFFFF"/>
                <w:lang w:eastAsia="en-AU"/>
              </w:rPr>
            </w:pPr>
            <w:r w:rsidRPr="007F349F">
              <w:rPr>
                <w:rFonts w:cs="Arial"/>
                <w:b/>
                <w:bCs/>
                <w:color w:val="FFFFFF"/>
                <w:lang w:eastAsia="en-AU"/>
              </w:rPr>
              <w:lastRenderedPageBreak/>
              <w:t>Occupation / Work Function</w:t>
            </w:r>
          </w:p>
        </w:tc>
        <w:tc>
          <w:tcPr>
            <w:tcW w:w="7160" w:type="dxa"/>
            <w:gridSpan w:val="2"/>
            <w:tcBorders>
              <w:top w:val="single" w:sz="4" w:space="0" w:color="auto"/>
              <w:left w:val="nil"/>
              <w:bottom w:val="single" w:sz="4" w:space="0" w:color="auto"/>
              <w:right w:val="single" w:sz="4" w:space="0" w:color="000000"/>
            </w:tcBorders>
            <w:shd w:val="clear" w:color="000000" w:fill="FFFFFF"/>
            <w:hideMark/>
          </w:tcPr>
          <w:p w14:paraId="6A16D886" w14:textId="77777777" w:rsidR="007F349F" w:rsidRPr="007F349F" w:rsidRDefault="007F349F" w:rsidP="007F349F">
            <w:pPr>
              <w:rPr>
                <w:rFonts w:ascii="Helvetica" w:hAnsi="Helvetica" w:cs="Helvetica"/>
                <w:lang w:eastAsia="en-AU"/>
              </w:rPr>
            </w:pPr>
            <w:r w:rsidRPr="007F349F">
              <w:rPr>
                <w:rFonts w:ascii="Helvetica" w:hAnsi="Helvetica" w:cs="Helvetica"/>
                <w:lang w:eastAsia="en-AU"/>
              </w:rPr>
              <w:t>Performing management functions such as managing gas system environmental compliance, managing financial and physical resources, planning and implementing systems, managing customer services.</w:t>
            </w:r>
          </w:p>
        </w:tc>
      </w:tr>
      <w:tr w:rsidR="00A00E71" w:rsidRPr="007F349F" w14:paraId="77AAA6B8" w14:textId="77777777" w:rsidTr="00DF4202">
        <w:trPr>
          <w:trHeight w:val="285"/>
        </w:trPr>
        <w:tc>
          <w:tcPr>
            <w:tcW w:w="2980" w:type="dxa"/>
            <w:tcBorders>
              <w:top w:val="single" w:sz="4" w:space="0" w:color="FFFFFF"/>
              <w:left w:val="single" w:sz="4" w:space="0" w:color="auto"/>
              <w:bottom w:val="single" w:sz="4" w:space="0" w:color="FFFFFF"/>
              <w:right w:val="single" w:sz="4" w:space="0" w:color="auto"/>
            </w:tcBorders>
            <w:shd w:val="pct12" w:color="000000" w:fill="000000"/>
            <w:hideMark/>
          </w:tcPr>
          <w:p w14:paraId="2F64B95B" w14:textId="77777777" w:rsidR="00A00E71" w:rsidRPr="007F349F" w:rsidRDefault="00A00E71" w:rsidP="007F349F">
            <w:pPr>
              <w:rPr>
                <w:rFonts w:cs="Arial"/>
                <w:b/>
                <w:bCs/>
                <w:color w:val="FFFFFF"/>
                <w:lang w:eastAsia="en-AU"/>
              </w:rPr>
            </w:pPr>
            <w:r w:rsidRPr="007F349F">
              <w:rPr>
                <w:rFonts w:cs="Arial"/>
                <w:b/>
                <w:bCs/>
                <w:color w:val="FFFFFF"/>
                <w:lang w:eastAsia="en-AU"/>
              </w:rPr>
              <w:t xml:space="preserve">Qualification Title </w:t>
            </w:r>
          </w:p>
        </w:tc>
        <w:tc>
          <w:tcPr>
            <w:tcW w:w="7160" w:type="dxa"/>
            <w:gridSpan w:val="2"/>
            <w:tcBorders>
              <w:top w:val="nil"/>
              <w:left w:val="nil"/>
              <w:bottom w:val="single" w:sz="4" w:space="0" w:color="auto"/>
              <w:right w:val="single" w:sz="4" w:space="0" w:color="auto"/>
            </w:tcBorders>
            <w:shd w:val="clear" w:color="auto" w:fill="auto"/>
            <w:hideMark/>
          </w:tcPr>
          <w:p w14:paraId="462795CD" w14:textId="77777777" w:rsidR="00A00E71" w:rsidRPr="007F349F" w:rsidRDefault="00A00E71" w:rsidP="00A00E71">
            <w:pPr>
              <w:rPr>
                <w:rFonts w:cs="Arial"/>
                <w:lang w:eastAsia="en-AU"/>
              </w:rPr>
            </w:pPr>
            <w:r w:rsidRPr="007F349F">
              <w:rPr>
                <w:rFonts w:cs="Arial"/>
                <w:lang w:eastAsia="en-AU"/>
              </w:rPr>
              <w:t>Advanced Diploma of Gas Supply Industry Operations </w:t>
            </w:r>
          </w:p>
        </w:tc>
      </w:tr>
      <w:tr w:rsidR="00A00E71" w:rsidRPr="007F349F" w14:paraId="69749A18" w14:textId="77777777" w:rsidTr="00A00E71">
        <w:trPr>
          <w:trHeight w:val="338"/>
        </w:trPr>
        <w:tc>
          <w:tcPr>
            <w:tcW w:w="2980" w:type="dxa"/>
            <w:tcBorders>
              <w:top w:val="single" w:sz="4" w:space="0" w:color="FFFFFF"/>
              <w:left w:val="single" w:sz="4" w:space="0" w:color="auto"/>
              <w:bottom w:val="single" w:sz="4" w:space="0" w:color="FFFFFF"/>
              <w:right w:val="single" w:sz="4" w:space="0" w:color="auto"/>
            </w:tcBorders>
            <w:shd w:val="pct12" w:color="000000" w:fill="000000"/>
            <w:hideMark/>
          </w:tcPr>
          <w:p w14:paraId="68CAEB75" w14:textId="77777777" w:rsidR="00A00E71" w:rsidRPr="007F349F" w:rsidRDefault="00A00E71" w:rsidP="007F349F">
            <w:pPr>
              <w:rPr>
                <w:rFonts w:cs="Arial"/>
                <w:b/>
                <w:bCs/>
                <w:color w:val="FFFFFF"/>
                <w:lang w:eastAsia="en-AU"/>
              </w:rPr>
            </w:pPr>
            <w:r w:rsidRPr="007F349F">
              <w:rPr>
                <w:rFonts w:cs="Arial"/>
                <w:b/>
                <w:bCs/>
                <w:color w:val="FFFFFF"/>
                <w:lang w:eastAsia="en-AU"/>
              </w:rPr>
              <w:t>Qualification Code</w:t>
            </w:r>
          </w:p>
        </w:tc>
        <w:tc>
          <w:tcPr>
            <w:tcW w:w="7160" w:type="dxa"/>
            <w:gridSpan w:val="2"/>
            <w:tcBorders>
              <w:top w:val="nil"/>
              <w:left w:val="nil"/>
              <w:bottom w:val="single" w:sz="4" w:space="0" w:color="auto"/>
              <w:right w:val="single" w:sz="4" w:space="0" w:color="auto"/>
            </w:tcBorders>
            <w:shd w:val="clear" w:color="auto" w:fill="auto"/>
            <w:hideMark/>
          </w:tcPr>
          <w:p w14:paraId="4BB7E90E" w14:textId="77777777" w:rsidR="00A00E71" w:rsidRPr="007F349F" w:rsidRDefault="00A00E71" w:rsidP="00787C27">
            <w:pPr>
              <w:rPr>
                <w:rFonts w:cs="Arial"/>
                <w:lang w:eastAsia="en-AU"/>
              </w:rPr>
            </w:pPr>
            <w:r w:rsidRPr="007F349F">
              <w:rPr>
                <w:rFonts w:cs="Arial"/>
                <w:lang w:eastAsia="en-AU"/>
              </w:rPr>
              <w:t>UEG6011</w:t>
            </w:r>
            <w:r w:rsidR="00787C27">
              <w:rPr>
                <w:rFonts w:cs="Arial"/>
                <w:lang w:eastAsia="en-AU"/>
              </w:rPr>
              <w:t>4</w:t>
            </w:r>
          </w:p>
        </w:tc>
      </w:tr>
      <w:tr w:rsidR="007F349F" w:rsidRPr="007F349F" w14:paraId="3021711C" w14:textId="77777777" w:rsidTr="007F349F">
        <w:trPr>
          <w:trHeight w:val="570"/>
        </w:trPr>
        <w:tc>
          <w:tcPr>
            <w:tcW w:w="2980" w:type="dxa"/>
            <w:tcBorders>
              <w:top w:val="single" w:sz="4" w:space="0" w:color="FFFFFF"/>
              <w:left w:val="single" w:sz="4" w:space="0" w:color="auto"/>
              <w:bottom w:val="single" w:sz="4" w:space="0" w:color="FFFFFF"/>
              <w:right w:val="single" w:sz="4" w:space="0" w:color="auto"/>
            </w:tcBorders>
            <w:shd w:val="pct12" w:color="000000" w:fill="000000"/>
            <w:hideMark/>
          </w:tcPr>
          <w:p w14:paraId="39488D05" w14:textId="77777777" w:rsidR="007F349F" w:rsidRPr="007F349F" w:rsidRDefault="007F349F" w:rsidP="007F349F">
            <w:pPr>
              <w:rPr>
                <w:rFonts w:cs="Arial"/>
                <w:b/>
                <w:bCs/>
                <w:color w:val="FFFFFF"/>
                <w:lang w:eastAsia="en-AU"/>
              </w:rPr>
            </w:pPr>
            <w:r w:rsidRPr="007F349F">
              <w:rPr>
                <w:rFonts w:cs="Arial"/>
                <w:b/>
                <w:bCs/>
                <w:color w:val="FFFFFF"/>
                <w:lang w:eastAsia="en-AU"/>
              </w:rPr>
              <w:t>Description</w:t>
            </w:r>
          </w:p>
        </w:tc>
        <w:tc>
          <w:tcPr>
            <w:tcW w:w="7160" w:type="dxa"/>
            <w:gridSpan w:val="2"/>
            <w:tcBorders>
              <w:top w:val="single" w:sz="4" w:space="0" w:color="auto"/>
              <w:left w:val="nil"/>
              <w:bottom w:val="single" w:sz="4" w:space="0" w:color="auto"/>
              <w:right w:val="single" w:sz="4" w:space="0" w:color="000000"/>
            </w:tcBorders>
            <w:shd w:val="clear" w:color="auto" w:fill="auto"/>
            <w:hideMark/>
          </w:tcPr>
          <w:p w14:paraId="2F56CDC9" w14:textId="77777777" w:rsidR="007F349F" w:rsidRPr="007F349F" w:rsidRDefault="007F349F" w:rsidP="007F349F">
            <w:pPr>
              <w:rPr>
                <w:rFonts w:cs="Arial"/>
                <w:lang w:eastAsia="en-AU"/>
              </w:rPr>
            </w:pPr>
            <w:r w:rsidRPr="007F349F">
              <w:rPr>
                <w:rFonts w:cs="Arial"/>
                <w:lang w:eastAsia="en-AU"/>
              </w:rPr>
              <w:t>Those gaining this qualification will be able to design and manage Gas Supply Industry activities and projects.</w:t>
            </w:r>
          </w:p>
        </w:tc>
      </w:tr>
      <w:tr w:rsidR="00A00E71" w:rsidRPr="007F349F" w14:paraId="6F2132DE" w14:textId="77777777" w:rsidTr="00DF4202">
        <w:trPr>
          <w:trHeight w:val="1335"/>
        </w:trPr>
        <w:tc>
          <w:tcPr>
            <w:tcW w:w="2980" w:type="dxa"/>
            <w:tcBorders>
              <w:top w:val="single" w:sz="4" w:space="0" w:color="FFFFFF"/>
              <w:left w:val="single" w:sz="4" w:space="0" w:color="auto"/>
              <w:bottom w:val="single" w:sz="4" w:space="0" w:color="FFFFFF"/>
              <w:right w:val="single" w:sz="4" w:space="0" w:color="auto"/>
            </w:tcBorders>
            <w:shd w:val="pct12" w:color="000000" w:fill="000000"/>
            <w:hideMark/>
          </w:tcPr>
          <w:p w14:paraId="0DFD17E4" w14:textId="77777777" w:rsidR="00A00E71" w:rsidRPr="007F349F" w:rsidRDefault="00A00E71" w:rsidP="007F349F">
            <w:pPr>
              <w:rPr>
                <w:rFonts w:cs="Arial"/>
                <w:b/>
                <w:bCs/>
                <w:color w:val="FFFFFF"/>
                <w:lang w:eastAsia="en-AU"/>
              </w:rPr>
            </w:pPr>
            <w:r w:rsidRPr="007F349F">
              <w:rPr>
                <w:rFonts w:cs="Arial"/>
                <w:b/>
                <w:bCs/>
                <w:color w:val="FFFFFF"/>
                <w:lang w:eastAsia="en-AU"/>
              </w:rPr>
              <w:t>Notes</w:t>
            </w:r>
          </w:p>
        </w:tc>
        <w:tc>
          <w:tcPr>
            <w:tcW w:w="7160" w:type="dxa"/>
            <w:gridSpan w:val="2"/>
            <w:tcBorders>
              <w:top w:val="nil"/>
              <w:left w:val="nil"/>
              <w:bottom w:val="single" w:sz="4" w:space="0" w:color="auto"/>
              <w:right w:val="single" w:sz="4" w:space="0" w:color="auto"/>
            </w:tcBorders>
            <w:shd w:val="clear" w:color="auto" w:fill="auto"/>
            <w:hideMark/>
          </w:tcPr>
          <w:p w14:paraId="418A3BB4" w14:textId="77777777" w:rsidR="00A00E71" w:rsidRPr="00A00E71" w:rsidRDefault="00A00E71" w:rsidP="00A00E71">
            <w:pPr>
              <w:rPr>
                <w:rFonts w:cs="Arial"/>
                <w:b/>
                <w:bCs/>
                <w:lang w:eastAsia="en-AU"/>
              </w:rPr>
            </w:pPr>
            <w:r w:rsidRPr="007F349F">
              <w:rPr>
                <w:rFonts w:cs="Arial"/>
                <w:b/>
                <w:bCs/>
                <w:lang w:eastAsia="en-AU"/>
              </w:rPr>
              <w:t>This example is for the Transmission and Distribution Pathway.</w:t>
            </w:r>
            <w:r w:rsidRPr="007F349F">
              <w:rPr>
                <w:rFonts w:cs="Arial"/>
                <w:lang w:eastAsia="en-AU"/>
              </w:rPr>
              <w:br/>
              <w:t>For advice on how to choose electives others than those listed</w:t>
            </w:r>
            <w:r w:rsidRPr="007F349F">
              <w:rPr>
                <w:rFonts w:cs="Arial"/>
                <w:lang w:eastAsia="en-AU"/>
              </w:rPr>
              <w:br/>
              <w:t>below, please refer to the UEG11 Gas Industry Training Package</w:t>
            </w:r>
            <w:r w:rsidRPr="007F349F">
              <w:rPr>
                <w:rFonts w:cs="Arial"/>
                <w:lang w:eastAsia="en-AU"/>
              </w:rPr>
              <w:br/>
              <w:t>and its Qualifications Packaging Rules or contact the CMM</w:t>
            </w:r>
            <w:r w:rsidRPr="007F349F">
              <w:rPr>
                <w:rFonts w:cs="Arial"/>
                <w:lang w:eastAsia="en-AU"/>
              </w:rPr>
              <w:br/>
              <w:t>Engineering Industries on (03) 9286 9880.</w:t>
            </w:r>
          </w:p>
        </w:tc>
      </w:tr>
      <w:tr w:rsidR="007F349F" w:rsidRPr="007F349F" w14:paraId="487B111D" w14:textId="77777777" w:rsidTr="007F349F">
        <w:trPr>
          <w:trHeight w:val="300"/>
        </w:trPr>
        <w:tc>
          <w:tcPr>
            <w:tcW w:w="2980" w:type="dxa"/>
            <w:tcBorders>
              <w:top w:val="single" w:sz="4" w:space="0" w:color="FFFFFF"/>
              <w:left w:val="single" w:sz="4" w:space="0" w:color="auto"/>
              <w:bottom w:val="single" w:sz="4" w:space="0" w:color="auto"/>
              <w:right w:val="single" w:sz="4" w:space="0" w:color="FFFFFF"/>
            </w:tcBorders>
            <w:shd w:val="pct12" w:color="000000" w:fill="000000"/>
            <w:hideMark/>
          </w:tcPr>
          <w:p w14:paraId="67A95D9D" w14:textId="77777777" w:rsidR="007F349F" w:rsidRPr="007F349F" w:rsidRDefault="007F349F" w:rsidP="007F349F">
            <w:pPr>
              <w:rPr>
                <w:rFonts w:cs="Arial"/>
                <w:b/>
                <w:bCs/>
                <w:color w:val="FFFFFF"/>
                <w:lang w:eastAsia="en-AU"/>
              </w:rPr>
            </w:pPr>
            <w:r w:rsidRPr="007F349F">
              <w:rPr>
                <w:rFonts w:cs="Arial"/>
                <w:b/>
                <w:bCs/>
                <w:color w:val="FFFFFF"/>
                <w:lang w:eastAsia="en-AU"/>
              </w:rPr>
              <w:t>Unit Code</w:t>
            </w:r>
          </w:p>
        </w:tc>
        <w:tc>
          <w:tcPr>
            <w:tcW w:w="6080" w:type="dxa"/>
            <w:tcBorders>
              <w:top w:val="nil"/>
              <w:left w:val="nil"/>
              <w:bottom w:val="single" w:sz="4" w:space="0" w:color="auto"/>
              <w:right w:val="single" w:sz="4" w:space="0" w:color="FFFFFF"/>
            </w:tcBorders>
            <w:shd w:val="pct12" w:color="000000" w:fill="000000"/>
            <w:hideMark/>
          </w:tcPr>
          <w:p w14:paraId="677950AF" w14:textId="77777777" w:rsidR="007F349F" w:rsidRPr="007F349F" w:rsidRDefault="007F349F" w:rsidP="007F349F">
            <w:pPr>
              <w:rPr>
                <w:rFonts w:cs="Arial"/>
                <w:b/>
                <w:bCs/>
                <w:color w:val="FFFFFF"/>
                <w:lang w:eastAsia="en-AU"/>
              </w:rPr>
            </w:pPr>
            <w:r w:rsidRPr="007F349F">
              <w:rPr>
                <w:rFonts w:cs="Arial"/>
                <w:b/>
                <w:bCs/>
                <w:color w:val="FFFFFF"/>
                <w:lang w:eastAsia="en-AU"/>
              </w:rPr>
              <w:t>Unit Title</w:t>
            </w:r>
          </w:p>
        </w:tc>
        <w:tc>
          <w:tcPr>
            <w:tcW w:w="1080" w:type="dxa"/>
            <w:tcBorders>
              <w:top w:val="nil"/>
              <w:left w:val="nil"/>
              <w:bottom w:val="single" w:sz="4" w:space="0" w:color="auto"/>
              <w:right w:val="single" w:sz="4" w:space="0" w:color="auto"/>
            </w:tcBorders>
            <w:shd w:val="pct12" w:color="000000" w:fill="000000"/>
            <w:hideMark/>
          </w:tcPr>
          <w:p w14:paraId="3419450F" w14:textId="77777777" w:rsidR="007F349F" w:rsidRPr="007F349F" w:rsidRDefault="007F349F" w:rsidP="007F349F">
            <w:pPr>
              <w:jc w:val="center"/>
              <w:rPr>
                <w:rFonts w:cs="Arial"/>
                <w:b/>
                <w:bCs/>
                <w:color w:val="FFFFFF"/>
                <w:lang w:eastAsia="en-AU"/>
              </w:rPr>
            </w:pPr>
            <w:r w:rsidRPr="007F349F">
              <w:rPr>
                <w:rFonts w:cs="Arial"/>
                <w:b/>
                <w:bCs/>
                <w:color w:val="FFFFFF"/>
                <w:lang w:eastAsia="en-AU"/>
              </w:rPr>
              <w:t>Hours</w:t>
            </w:r>
          </w:p>
        </w:tc>
      </w:tr>
      <w:tr w:rsidR="007F349F" w:rsidRPr="007F349F" w14:paraId="6C84A305" w14:textId="77777777" w:rsidTr="00A03CB1">
        <w:trPr>
          <w:trHeight w:val="57"/>
        </w:trPr>
        <w:tc>
          <w:tcPr>
            <w:tcW w:w="2980" w:type="dxa"/>
            <w:tcBorders>
              <w:top w:val="nil"/>
              <w:left w:val="single" w:sz="4" w:space="0" w:color="auto"/>
              <w:bottom w:val="single" w:sz="4" w:space="0" w:color="auto"/>
              <w:right w:val="single" w:sz="4" w:space="0" w:color="auto"/>
            </w:tcBorders>
            <w:shd w:val="clear" w:color="auto" w:fill="auto"/>
            <w:hideMark/>
          </w:tcPr>
          <w:p w14:paraId="344C5602" w14:textId="77777777" w:rsidR="007F349F" w:rsidRDefault="007F349F" w:rsidP="007F349F">
            <w:pPr>
              <w:rPr>
                <w:rFonts w:ascii="Calibri" w:hAnsi="Calibri"/>
                <w:b/>
                <w:bCs/>
                <w:color w:val="000000"/>
                <w:sz w:val="22"/>
                <w:szCs w:val="22"/>
                <w:lang w:eastAsia="en-AU"/>
              </w:rPr>
            </w:pPr>
            <w:r w:rsidRPr="007F349F">
              <w:rPr>
                <w:rFonts w:ascii="Calibri" w:hAnsi="Calibri"/>
                <w:b/>
                <w:bCs/>
                <w:color w:val="000000"/>
                <w:sz w:val="22"/>
                <w:szCs w:val="22"/>
                <w:lang w:eastAsia="en-AU"/>
              </w:rPr>
              <w:t>Core</w:t>
            </w:r>
          </w:p>
          <w:p w14:paraId="6F8C67B6" w14:textId="77777777" w:rsidR="00926194" w:rsidRPr="007F349F" w:rsidRDefault="00926194" w:rsidP="007F349F">
            <w:pPr>
              <w:rPr>
                <w:rFonts w:ascii="Calibri" w:hAnsi="Calibri"/>
                <w:b/>
                <w:bCs/>
                <w:color w:val="000000"/>
                <w:sz w:val="22"/>
                <w:szCs w:val="22"/>
                <w:lang w:eastAsia="en-AU"/>
              </w:rPr>
            </w:pPr>
          </w:p>
        </w:tc>
        <w:tc>
          <w:tcPr>
            <w:tcW w:w="6080" w:type="dxa"/>
            <w:tcBorders>
              <w:top w:val="nil"/>
              <w:left w:val="nil"/>
              <w:bottom w:val="single" w:sz="4" w:space="0" w:color="auto"/>
              <w:right w:val="single" w:sz="4" w:space="0" w:color="auto"/>
            </w:tcBorders>
            <w:shd w:val="clear" w:color="auto" w:fill="auto"/>
            <w:hideMark/>
          </w:tcPr>
          <w:p w14:paraId="78739AEA" w14:textId="77777777" w:rsidR="007F349F" w:rsidRPr="007F349F" w:rsidRDefault="007F349F" w:rsidP="007F349F">
            <w:pPr>
              <w:rPr>
                <w:rFonts w:ascii="Calibri" w:hAnsi="Calibri"/>
                <w:lang w:eastAsia="en-AU"/>
              </w:rPr>
            </w:pPr>
            <w:r w:rsidRPr="007F349F">
              <w:rPr>
                <w:rFonts w:ascii="Calibri" w:hAnsi="Calibri"/>
                <w:lang w:eastAsia="en-AU"/>
              </w:rPr>
              <w:t> </w:t>
            </w:r>
          </w:p>
        </w:tc>
        <w:tc>
          <w:tcPr>
            <w:tcW w:w="1080" w:type="dxa"/>
            <w:tcBorders>
              <w:top w:val="nil"/>
              <w:left w:val="nil"/>
              <w:bottom w:val="single" w:sz="4" w:space="0" w:color="auto"/>
              <w:right w:val="single" w:sz="4" w:space="0" w:color="auto"/>
            </w:tcBorders>
            <w:shd w:val="clear" w:color="auto" w:fill="auto"/>
            <w:hideMark/>
          </w:tcPr>
          <w:p w14:paraId="060AEF22" w14:textId="77777777" w:rsidR="007F349F" w:rsidRPr="007F349F" w:rsidRDefault="007F349F" w:rsidP="007F349F">
            <w:pPr>
              <w:jc w:val="center"/>
              <w:rPr>
                <w:rFonts w:ascii="Calibri" w:hAnsi="Calibri"/>
                <w:lang w:eastAsia="en-AU"/>
              </w:rPr>
            </w:pPr>
            <w:r w:rsidRPr="007F349F">
              <w:rPr>
                <w:rFonts w:ascii="Calibri" w:hAnsi="Calibri"/>
                <w:lang w:eastAsia="en-AU"/>
              </w:rPr>
              <w:t> </w:t>
            </w:r>
          </w:p>
        </w:tc>
      </w:tr>
      <w:tr w:rsidR="007F349F" w:rsidRPr="007F349F" w14:paraId="2C306271" w14:textId="77777777" w:rsidTr="00A03CB1">
        <w:trPr>
          <w:trHeight w:val="57"/>
        </w:trPr>
        <w:tc>
          <w:tcPr>
            <w:tcW w:w="2980" w:type="dxa"/>
            <w:tcBorders>
              <w:top w:val="nil"/>
              <w:left w:val="single" w:sz="4" w:space="0" w:color="auto"/>
              <w:bottom w:val="single" w:sz="4" w:space="0" w:color="auto"/>
              <w:right w:val="single" w:sz="4" w:space="0" w:color="auto"/>
            </w:tcBorders>
            <w:shd w:val="clear" w:color="auto" w:fill="auto"/>
            <w:noWrap/>
            <w:hideMark/>
          </w:tcPr>
          <w:p w14:paraId="376EF572" w14:textId="77777777" w:rsidR="007F349F" w:rsidRPr="007F349F" w:rsidRDefault="007F349F" w:rsidP="007F349F">
            <w:pPr>
              <w:rPr>
                <w:rFonts w:ascii="Calibri" w:hAnsi="Calibri"/>
                <w:color w:val="000000"/>
                <w:sz w:val="22"/>
                <w:szCs w:val="22"/>
                <w:lang w:eastAsia="en-AU"/>
              </w:rPr>
            </w:pPr>
            <w:r w:rsidRPr="007F349F">
              <w:rPr>
                <w:rFonts w:ascii="Calibri" w:hAnsi="Calibri"/>
                <w:color w:val="000000"/>
                <w:sz w:val="22"/>
                <w:szCs w:val="22"/>
                <w:lang w:eastAsia="en-AU"/>
              </w:rPr>
              <w:t>UEGNSG005A</w:t>
            </w:r>
          </w:p>
        </w:tc>
        <w:tc>
          <w:tcPr>
            <w:tcW w:w="6080" w:type="dxa"/>
            <w:tcBorders>
              <w:top w:val="nil"/>
              <w:left w:val="nil"/>
              <w:bottom w:val="single" w:sz="4" w:space="0" w:color="auto"/>
              <w:right w:val="single" w:sz="4" w:space="0" w:color="auto"/>
            </w:tcBorders>
            <w:shd w:val="clear" w:color="auto" w:fill="auto"/>
            <w:hideMark/>
          </w:tcPr>
          <w:p w14:paraId="36CAEF34" w14:textId="77777777" w:rsidR="007F349F" w:rsidRPr="007F349F" w:rsidRDefault="007F349F" w:rsidP="007F349F">
            <w:pPr>
              <w:rPr>
                <w:rFonts w:ascii="Calibri" w:hAnsi="Calibri"/>
                <w:color w:val="000000"/>
                <w:sz w:val="22"/>
                <w:szCs w:val="22"/>
                <w:lang w:eastAsia="en-AU"/>
              </w:rPr>
            </w:pPr>
            <w:r w:rsidRPr="007F349F">
              <w:rPr>
                <w:rFonts w:ascii="Calibri" w:hAnsi="Calibri"/>
                <w:color w:val="000000"/>
                <w:sz w:val="22"/>
                <w:szCs w:val="22"/>
                <w:lang w:eastAsia="en-AU"/>
              </w:rPr>
              <w:t>Prepare to work in the gas industry</w:t>
            </w:r>
          </w:p>
        </w:tc>
        <w:tc>
          <w:tcPr>
            <w:tcW w:w="1080" w:type="dxa"/>
            <w:tcBorders>
              <w:top w:val="nil"/>
              <w:left w:val="nil"/>
              <w:bottom w:val="single" w:sz="4" w:space="0" w:color="auto"/>
              <w:right w:val="single" w:sz="4" w:space="0" w:color="auto"/>
            </w:tcBorders>
            <w:shd w:val="clear" w:color="auto" w:fill="auto"/>
            <w:noWrap/>
            <w:hideMark/>
          </w:tcPr>
          <w:p w14:paraId="22478119" w14:textId="77777777" w:rsidR="007F349F" w:rsidRPr="007F349F" w:rsidRDefault="007F349F" w:rsidP="007F349F">
            <w:pPr>
              <w:jc w:val="center"/>
              <w:rPr>
                <w:rFonts w:ascii="Calibri" w:hAnsi="Calibri"/>
                <w:color w:val="000000"/>
                <w:sz w:val="22"/>
                <w:szCs w:val="22"/>
                <w:lang w:eastAsia="en-AU"/>
              </w:rPr>
            </w:pPr>
            <w:r w:rsidRPr="007F349F">
              <w:rPr>
                <w:rFonts w:ascii="Calibri" w:hAnsi="Calibri"/>
                <w:color w:val="000000"/>
                <w:sz w:val="22"/>
                <w:szCs w:val="22"/>
                <w:lang w:eastAsia="en-AU"/>
              </w:rPr>
              <w:t>20</w:t>
            </w:r>
          </w:p>
        </w:tc>
      </w:tr>
      <w:tr w:rsidR="007F349F" w:rsidRPr="007F349F" w14:paraId="4B7BCC6E" w14:textId="77777777" w:rsidTr="00A03CB1">
        <w:trPr>
          <w:trHeight w:val="57"/>
        </w:trPr>
        <w:tc>
          <w:tcPr>
            <w:tcW w:w="2980" w:type="dxa"/>
            <w:tcBorders>
              <w:top w:val="nil"/>
              <w:left w:val="single" w:sz="4" w:space="0" w:color="auto"/>
              <w:bottom w:val="single" w:sz="4" w:space="0" w:color="auto"/>
              <w:right w:val="single" w:sz="4" w:space="0" w:color="auto"/>
            </w:tcBorders>
            <w:shd w:val="clear" w:color="auto" w:fill="auto"/>
            <w:noWrap/>
            <w:hideMark/>
          </w:tcPr>
          <w:p w14:paraId="573D5208" w14:textId="77777777" w:rsidR="007F349F" w:rsidRPr="007F349F" w:rsidRDefault="007F349F" w:rsidP="007F349F">
            <w:pPr>
              <w:rPr>
                <w:rFonts w:ascii="Calibri" w:hAnsi="Calibri"/>
                <w:color w:val="000000"/>
                <w:sz w:val="22"/>
                <w:szCs w:val="22"/>
                <w:lang w:eastAsia="en-AU"/>
              </w:rPr>
            </w:pPr>
            <w:r w:rsidRPr="007F349F">
              <w:rPr>
                <w:rFonts w:ascii="Calibri" w:hAnsi="Calibri"/>
                <w:color w:val="000000"/>
                <w:sz w:val="22"/>
                <w:szCs w:val="22"/>
                <w:lang w:eastAsia="en-AU"/>
              </w:rPr>
              <w:t>UEGNSG132A</w:t>
            </w:r>
          </w:p>
        </w:tc>
        <w:tc>
          <w:tcPr>
            <w:tcW w:w="6080" w:type="dxa"/>
            <w:tcBorders>
              <w:top w:val="nil"/>
              <w:left w:val="nil"/>
              <w:bottom w:val="single" w:sz="4" w:space="0" w:color="auto"/>
              <w:right w:val="single" w:sz="4" w:space="0" w:color="auto"/>
            </w:tcBorders>
            <w:shd w:val="clear" w:color="auto" w:fill="auto"/>
            <w:hideMark/>
          </w:tcPr>
          <w:p w14:paraId="6680D399" w14:textId="77777777" w:rsidR="007F349F" w:rsidRPr="007F349F" w:rsidRDefault="007F349F" w:rsidP="007F349F">
            <w:pPr>
              <w:rPr>
                <w:rFonts w:ascii="Calibri" w:hAnsi="Calibri"/>
                <w:color w:val="000000"/>
                <w:sz w:val="22"/>
                <w:szCs w:val="22"/>
                <w:lang w:eastAsia="en-AU"/>
              </w:rPr>
            </w:pPr>
            <w:r w:rsidRPr="007F349F">
              <w:rPr>
                <w:rFonts w:ascii="Calibri" w:hAnsi="Calibri"/>
                <w:color w:val="000000"/>
                <w:sz w:val="22"/>
                <w:szCs w:val="22"/>
                <w:lang w:eastAsia="en-AU"/>
              </w:rPr>
              <w:t>Carry out basic work activities in a gas industry work environment</w:t>
            </w:r>
          </w:p>
        </w:tc>
        <w:tc>
          <w:tcPr>
            <w:tcW w:w="1080" w:type="dxa"/>
            <w:tcBorders>
              <w:top w:val="nil"/>
              <w:left w:val="nil"/>
              <w:bottom w:val="single" w:sz="4" w:space="0" w:color="auto"/>
              <w:right w:val="single" w:sz="4" w:space="0" w:color="auto"/>
            </w:tcBorders>
            <w:shd w:val="clear" w:color="auto" w:fill="auto"/>
            <w:noWrap/>
            <w:hideMark/>
          </w:tcPr>
          <w:p w14:paraId="7742747D" w14:textId="77777777" w:rsidR="007F349F" w:rsidRPr="007F349F" w:rsidRDefault="007F349F" w:rsidP="007F349F">
            <w:pPr>
              <w:jc w:val="center"/>
              <w:rPr>
                <w:rFonts w:ascii="Calibri" w:hAnsi="Calibri"/>
                <w:color w:val="000000"/>
                <w:sz w:val="22"/>
                <w:szCs w:val="22"/>
                <w:lang w:eastAsia="en-AU"/>
              </w:rPr>
            </w:pPr>
            <w:r w:rsidRPr="007F349F">
              <w:rPr>
                <w:rFonts w:ascii="Calibri" w:hAnsi="Calibri"/>
                <w:color w:val="000000"/>
                <w:sz w:val="22"/>
                <w:szCs w:val="22"/>
                <w:lang w:eastAsia="en-AU"/>
              </w:rPr>
              <w:t>60</w:t>
            </w:r>
          </w:p>
        </w:tc>
      </w:tr>
      <w:tr w:rsidR="007F349F" w:rsidRPr="007F349F" w14:paraId="7402FA9C" w14:textId="77777777" w:rsidTr="00A03CB1">
        <w:trPr>
          <w:trHeight w:val="57"/>
        </w:trPr>
        <w:tc>
          <w:tcPr>
            <w:tcW w:w="2980" w:type="dxa"/>
            <w:tcBorders>
              <w:top w:val="nil"/>
              <w:left w:val="single" w:sz="4" w:space="0" w:color="auto"/>
              <w:bottom w:val="single" w:sz="4" w:space="0" w:color="auto"/>
              <w:right w:val="single" w:sz="4" w:space="0" w:color="auto"/>
            </w:tcBorders>
            <w:shd w:val="clear" w:color="auto" w:fill="auto"/>
            <w:noWrap/>
            <w:hideMark/>
          </w:tcPr>
          <w:p w14:paraId="675E7CE3" w14:textId="77777777" w:rsidR="007F349F" w:rsidRPr="007F349F" w:rsidRDefault="007F349F" w:rsidP="007F349F">
            <w:pPr>
              <w:rPr>
                <w:rFonts w:ascii="Calibri" w:hAnsi="Calibri"/>
                <w:color w:val="000000"/>
                <w:sz w:val="22"/>
                <w:szCs w:val="22"/>
                <w:lang w:eastAsia="en-AU"/>
              </w:rPr>
            </w:pPr>
            <w:r w:rsidRPr="007F349F">
              <w:rPr>
                <w:rFonts w:ascii="Calibri" w:hAnsi="Calibri"/>
                <w:color w:val="000000"/>
                <w:sz w:val="22"/>
                <w:szCs w:val="22"/>
                <w:lang w:eastAsia="en-AU"/>
              </w:rPr>
              <w:t>UEGNSG133A</w:t>
            </w:r>
          </w:p>
        </w:tc>
        <w:tc>
          <w:tcPr>
            <w:tcW w:w="6080" w:type="dxa"/>
            <w:tcBorders>
              <w:top w:val="nil"/>
              <w:left w:val="nil"/>
              <w:bottom w:val="single" w:sz="4" w:space="0" w:color="auto"/>
              <w:right w:val="single" w:sz="4" w:space="0" w:color="auto"/>
            </w:tcBorders>
            <w:shd w:val="clear" w:color="auto" w:fill="auto"/>
            <w:hideMark/>
          </w:tcPr>
          <w:p w14:paraId="2EEA0401" w14:textId="77777777" w:rsidR="007F349F" w:rsidRPr="007F349F" w:rsidRDefault="007F349F" w:rsidP="007F349F">
            <w:pPr>
              <w:rPr>
                <w:rFonts w:ascii="Calibri" w:hAnsi="Calibri"/>
                <w:color w:val="000000"/>
                <w:sz w:val="22"/>
                <w:szCs w:val="22"/>
                <w:lang w:eastAsia="en-AU"/>
              </w:rPr>
            </w:pPr>
            <w:r w:rsidRPr="007F349F">
              <w:rPr>
                <w:rFonts w:ascii="Calibri" w:hAnsi="Calibri"/>
                <w:color w:val="000000"/>
                <w:sz w:val="22"/>
                <w:szCs w:val="22"/>
                <w:lang w:eastAsia="en-AU"/>
              </w:rPr>
              <w:t>Comply with environmental policies and procedures in the utilities industry</w:t>
            </w:r>
          </w:p>
        </w:tc>
        <w:tc>
          <w:tcPr>
            <w:tcW w:w="1080" w:type="dxa"/>
            <w:tcBorders>
              <w:top w:val="nil"/>
              <w:left w:val="nil"/>
              <w:bottom w:val="single" w:sz="4" w:space="0" w:color="auto"/>
              <w:right w:val="single" w:sz="4" w:space="0" w:color="auto"/>
            </w:tcBorders>
            <w:shd w:val="clear" w:color="auto" w:fill="auto"/>
            <w:noWrap/>
            <w:hideMark/>
          </w:tcPr>
          <w:p w14:paraId="62A877A6" w14:textId="77777777" w:rsidR="007F349F" w:rsidRPr="007F349F" w:rsidRDefault="007F349F" w:rsidP="007F349F">
            <w:pPr>
              <w:jc w:val="center"/>
              <w:rPr>
                <w:rFonts w:ascii="Calibri" w:hAnsi="Calibri"/>
                <w:color w:val="000000"/>
                <w:sz w:val="22"/>
                <w:szCs w:val="22"/>
                <w:lang w:eastAsia="en-AU"/>
              </w:rPr>
            </w:pPr>
            <w:r w:rsidRPr="007F349F">
              <w:rPr>
                <w:rFonts w:ascii="Calibri" w:hAnsi="Calibri"/>
                <w:color w:val="000000"/>
                <w:sz w:val="22"/>
                <w:szCs w:val="22"/>
                <w:lang w:eastAsia="en-AU"/>
              </w:rPr>
              <w:t>60</w:t>
            </w:r>
          </w:p>
        </w:tc>
      </w:tr>
      <w:tr w:rsidR="007F349F" w:rsidRPr="007F349F" w14:paraId="08A428BC" w14:textId="77777777" w:rsidTr="00A03CB1">
        <w:trPr>
          <w:trHeight w:val="57"/>
        </w:trPr>
        <w:tc>
          <w:tcPr>
            <w:tcW w:w="2980" w:type="dxa"/>
            <w:tcBorders>
              <w:top w:val="nil"/>
              <w:left w:val="single" w:sz="4" w:space="0" w:color="auto"/>
              <w:bottom w:val="single" w:sz="4" w:space="0" w:color="auto"/>
              <w:right w:val="single" w:sz="4" w:space="0" w:color="auto"/>
            </w:tcBorders>
            <w:shd w:val="clear" w:color="auto" w:fill="auto"/>
            <w:noWrap/>
            <w:hideMark/>
          </w:tcPr>
          <w:p w14:paraId="315534AC" w14:textId="77777777" w:rsidR="007F349F" w:rsidRPr="007F349F" w:rsidRDefault="007F349F" w:rsidP="007F349F">
            <w:pPr>
              <w:rPr>
                <w:rFonts w:ascii="Calibri" w:hAnsi="Calibri"/>
                <w:color w:val="000000"/>
                <w:sz w:val="22"/>
                <w:szCs w:val="22"/>
                <w:lang w:eastAsia="en-AU"/>
              </w:rPr>
            </w:pPr>
            <w:r w:rsidRPr="007F349F">
              <w:rPr>
                <w:rFonts w:ascii="Calibri" w:hAnsi="Calibri"/>
                <w:color w:val="000000"/>
                <w:sz w:val="22"/>
                <w:szCs w:val="22"/>
                <w:lang w:eastAsia="en-AU"/>
              </w:rPr>
              <w:t>UEGNSG141A</w:t>
            </w:r>
          </w:p>
        </w:tc>
        <w:tc>
          <w:tcPr>
            <w:tcW w:w="6080" w:type="dxa"/>
            <w:tcBorders>
              <w:top w:val="nil"/>
              <w:left w:val="nil"/>
              <w:bottom w:val="single" w:sz="4" w:space="0" w:color="auto"/>
              <w:right w:val="single" w:sz="4" w:space="0" w:color="auto"/>
            </w:tcBorders>
            <w:shd w:val="clear" w:color="auto" w:fill="auto"/>
            <w:hideMark/>
          </w:tcPr>
          <w:p w14:paraId="2CD28A05" w14:textId="77777777" w:rsidR="007F349F" w:rsidRPr="007F349F" w:rsidRDefault="007F349F" w:rsidP="007F349F">
            <w:pPr>
              <w:rPr>
                <w:rFonts w:ascii="Calibri" w:hAnsi="Calibri"/>
                <w:color w:val="000000"/>
                <w:sz w:val="22"/>
                <w:szCs w:val="22"/>
                <w:lang w:eastAsia="en-AU"/>
              </w:rPr>
            </w:pPr>
            <w:r w:rsidRPr="007F349F">
              <w:rPr>
                <w:rFonts w:ascii="Calibri" w:hAnsi="Calibri"/>
                <w:color w:val="000000"/>
                <w:sz w:val="22"/>
                <w:szCs w:val="22"/>
                <w:lang w:eastAsia="en-AU"/>
              </w:rPr>
              <w:t>Apply Workplace Health and Safety regulations, codes and practices in the gas supply industry</w:t>
            </w:r>
          </w:p>
        </w:tc>
        <w:tc>
          <w:tcPr>
            <w:tcW w:w="1080" w:type="dxa"/>
            <w:tcBorders>
              <w:top w:val="nil"/>
              <w:left w:val="nil"/>
              <w:bottom w:val="single" w:sz="4" w:space="0" w:color="auto"/>
              <w:right w:val="single" w:sz="4" w:space="0" w:color="auto"/>
            </w:tcBorders>
            <w:shd w:val="clear" w:color="auto" w:fill="auto"/>
            <w:noWrap/>
            <w:hideMark/>
          </w:tcPr>
          <w:p w14:paraId="2405ABFF" w14:textId="77777777" w:rsidR="007F349F" w:rsidRPr="007F349F" w:rsidRDefault="007F349F" w:rsidP="007F349F">
            <w:pPr>
              <w:jc w:val="center"/>
              <w:rPr>
                <w:rFonts w:ascii="Calibri" w:hAnsi="Calibri"/>
                <w:color w:val="000000"/>
                <w:sz w:val="22"/>
                <w:szCs w:val="22"/>
                <w:lang w:eastAsia="en-AU"/>
              </w:rPr>
            </w:pPr>
            <w:r w:rsidRPr="007F349F">
              <w:rPr>
                <w:rFonts w:ascii="Calibri" w:hAnsi="Calibri"/>
                <w:color w:val="000000"/>
                <w:sz w:val="22"/>
                <w:szCs w:val="22"/>
                <w:lang w:eastAsia="en-AU"/>
              </w:rPr>
              <w:t>20</w:t>
            </w:r>
          </w:p>
        </w:tc>
      </w:tr>
      <w:tr w:rsidR="007F349F" w:rsidRPr="007F349F" w14:paraId="052D7018" w14:textId="77777777" w:rsidTr="00A03CB1">
        <w:trPr>
          <w:trHeight w:val="57"/>
        </w:trPr>
        <w:tc>
          <w:tcPr>
            <w:tcW w:w="2980" w:type="dxa"/>
            <w:tcBorders>
              <w:top w:val="nil"/>
              <w:left w:val="single" w:sz="4" w:space="0" w:color="auto"/>
              <w:bottom w:val="single" w:sz="4" w:space="0" w:color="auto"/>
              <w:right w:val="single" w:sz="4" w:space="0" w:color="auto"/>
            </w:tcBorders>
            <w:shd w:val="clear" w:color="auto" w:fill="auto"/>
            <w:noWrap/>
            <w:hideMark/>
          </w:tcPr>
          <w:p w14:paraId="1CBB78A2" w14:textId="77777777" w:rsidR="007F349F" w:rsidRPr="007F349F" w:rsidRDefault="007F349F" w:rsidP="007F349F">
            <w:pPr>
              <w:rPr>
                <w:rFonts w:ascii="Calibri" w:hAnsi="Calibri"/>
                <w:color w:val="000000"/>
                <w:sz w:val="22"/>
                <w:szCs w:val="22"/>
                <w:lang w:eastAsia="en-AU"/>
              </w:rPr>
            </w:pPr>
            <w:r w:rsidRPr="007F349F">
              <w:rPr>
                <w:rFonts w:ascii="Calibri" w:hAnsi="Calibri"/>
                <w:color w:val="000000"/>
                <w:sz w:val="22"/>
                <w:szCs w:val="22"/>
                <w:lang w:eastAsia="en-AU"/>
              </w:rPr>
              <w:t>UEGNSG113B</w:t>
            </w:r>
          </w:p>
        </w:tc>
        <w:tc>
          <w:tcPr>
            <w:tcW w:w="6080" w:type="dxa"/>
            <w:tcBorders>
              <w:top w:val="nil"/>
              <w:left w:val="nil"/>
              <w:bottom w:val="single" w:sz="4" w:space="0" w:color="auto"/>
              <w:right w:val="single" w:sz="4" w:space="0" w:color="auto"/>
            </w:tcBorders>
            <w:shd w:val="clear" w:color="auto" w:fill="auto"/>
            <w:hideMark/>
          </w:tcPr>
          <w:p w14:paraId="5F0FAB80" w14:textId="77777777" w:rsidR="007F349F" w:rsidRPr="007F349F" w:rsidRDefault="007F349F" w:rsidP="007F349F">
            <w:pPr>
              <w:rPr>
                <w:rFonts w:ascii="Calibri" w:hAnsi="Calibri"/>
                <w:color w:val="000000"/>
                <w:sz w:val="22"/>
                <w:szCs w:val="22"/>
                <w:lang w:eastAsia="en-AU"/>
              </w:rPr>
            </w:pPr>
            <w:r w:rsidRPr="007F349F">
              <w:rPr>
                <w:rFonts w:ascii="Calibri" w:hAnsi="Calibri"/>
                <w:color w:val="000000"/>
                <w:sz w:val="22"/>
                <w:szCs w:val="22"/>
                <w:lang w:eastAsia="en-AU"/>
              </w:rPr>
              <w:t>Manage a utilities industry OHS management system</w:t>
            </w:r>
          </w:p>
        </w:tc>
        <w:tc>
          <w:tcPr>
            <w:tcW w:w="1080" w:type="dxa"/>
            <w:tcBorders>
              <w:top w:val="nil"/>
              <w:left w:val="nil"/>
              <w:bottom w:val="single" w:sz="4" w:space="0" w:color="auto"/>
              <w:right w:val="single" w:sz="4" w:space="0" w:color="auto"/>
            </w:tcBorders>
            <w:shd w:val="clear" w:color="auto" w:fill="auto"/>
            <w:noWrap/>
            <w:hideMark/>
          </w:tcPr>
          <w:p w14:paraId="773346BB" w14:textId="77777777" w:rsidR="007F349F" w:rsidRPr="007F349F" w:rsidRDefault="007F349F" w:rsidP="007F349F">
            <w:pPr>
              <w:jc w:val="center"/>
              <w:rPr>
                <w:rFonts w:ascii="Calibri" w:hAnsi="Calibri"/>
                <w:color w:val="000000"/>
                <w:sz w:val="22"/>
                <w:szCs w:val="22"/>
                <w:lang w:eastAsia="en-AU"/>
              </w:rPr>
            </w:pPr>
            <w:r w:rsidRPr="007F349F">
              <w:rPr>
                <w:rFonts w:ascii="Calibri" w:hAnsi="Calibri"/>
                <w:color w:val="000000"/>
                <w:sz w:val="22"/>
                <w:szCs w:val="22"/>
                <w:lang w:eastAsia="en-AU"/>
              </w:rPr>
              <w:t>80</w:t>
            </w:r>
          </w:p>
        </w:tc>
      </w:tr>
      <w:tr w:rsidR="00D132BC" w:rsidRPr="007F349F" w14:paraId="1F69168D" w14:textId="77777777" w:rsidTr="00D132BC">
        <w:trPr>
          <w:trHeight w:val="289"/>
        </w:trPr>
        <w:tc>
          <w:tcPr>
            <w:tcW w:w="2980" w:type="dxa"/>
            <w:tcBorders>
              <w:top w:val="nil"/>
              <w:left w:val="single" w:sz="4" w:space="0" w:color="auto"/>
              <w:bottom w:val="single" w:sz="4" w:space="0" w:color="auto"/>
              <w:right w:val="single" w:sz="4" w:space="0" w:color="auto"/>
            </w:tcBorders>
            <w:shd w:val="clear" w:color="auto" w:fill="auto"/>
            <w:noWrap/>
            <w:hideMark/>
          </w:tcPr>
          <w:p w14:paraId="3B31FB72" w14:textId="77777777" w:rsidR="00D132BC" w:rsidRDefault="00D132BC">
            <w:pPr>
              <w:rPr>
                <w:rFonts w:ascii="Calibri" w:hAnsi="Calibri"/>
                <w:color w:val="000000"/>
                <w:sz w:val="22"/>
                <w:szCs w:val="22"/>
              </w:rPr>
            </w:pPr>
            <w:r>
              <w:rPr>
                <w:rFonts w:ascii="Calibri" w:hAnsi="Calibri"/>
                <w:color w:val="000000"/>
                <w:sz w:val="22"/>
                <w:szCs w:val="22"/>
              </w:rPr>
              <w:t>UEGNSG120B</w:t>
            </w:r>
          </w:p>
        </w:tc>
        <w:tc>
          <w:tcPr>
            <w:tcW w:w="6080" w:type="dxa"/>
            <w:tcBorders>
              <w:top w:val="nil"/>
              <w:left w:val="nil"/>
              <w:bottom w:val="single" w:sz="4" w:space="0" w:color="auto"/>
              <w:right w:val="single" w:sz="4" w:space="0" w:color="auto"/>
            </w:tcBorders>
            <w:shd w:val="clear" w:color="auto" w:fill="auto"/>
            <w:hideMark/>
          </w:tcPr>
          <w:p w14:paraId="07881D22" w14:textId="77777777" w:rsidR="00D132BC" w:rsidRDefault="00D132BC">
            <w:pPr>
              <w:rPr>
                <w:rFonts w:ascii="Calibri" w:hAnsi="Calibri"/>
                <w:color w:val="000000"/>
                <w:sz w:val="22"/>
                <w:szCs w:val="22"/>
              </w:rPr>
            </w:pPr>
            <w:r>
              <w:rPr>
                <w:rFonts w:ascii="Calibri" w:hAnsi="Calibri"/>
                <w:color w:val="000000"/>
                <w:sz w:val="22"/>
                <w:szCs w:val="22"/>
              </w:rPr>
              <w:t xml:space="preserve">Manage gas system environmental compliance  </w:t>
            </w:r>
          </w:p>
        </w:tc>
        <w:tc>
          <w:tcPr>
            <w:tcW w:w="1080" w:type="dxa"/>
            <w:tcBorders>
              <w:top w:val="nil"/>
              <w:left w:val="nil"/>
              <w:bottom w:val="single" w:sz="4" w:space="0" w:color="auto"/>
              <w:right w:val="single" w:sz="4" w:space="0" w:color="auto"/>
            </w:tcBorders>
            <w:shd w:val="clear" w:color="auto" w:fill="auto"/>
            <w:noWrap/>
            <w:hideMark/>
          </w:tcPr>
          <w:p w14:paraId="0BD2573B" w14:textId="77777777" w:rsidR="00D132BC" w:rsidRDefault="00D132BC">
            <w:pPr>
              <w:jc w:val="center"/>
              <w:rPr>
                <w:rFonts w:ascii="Calibri" w:hAnsi="Calibri"/>
                <w:color w:val="000000"/>
                <w:sz w:val="22"/>
                <w:szCs w:val="22"/>
              </w:rPr>
            </w:pPr>
            <w:r>
              <w:rPr>
                <w:rFonts w:ascii="Calibri" w:hAnsi="Calibri"/>
                <w:color w:val="000000"/>
                <w:sz w:val="22"/>
                <w:szCs w:val="22"/>
              </w:rPr>
              <w:t>60</w:t>
            </w:r>
          </w:p>
        </w:tc>
      </w:tr>
      <w:tr w:rsidR="007F349F" w:rsidRPr="007F349F" w14:paraId="4E408A47" w14:textId="77777777" w:rsidTr="00A03CB1">
        <w:trPr>
          <w:trHeight w:val="57"/>
        </w:trPr>
        <w:tc>
          <w:tcPr>
            <w:tcW w:w="2980" w:type="dxa"/>
            <w:tcBorders>
              <w:top w:val="nil"/>
              <w:left w:val="single" w:sz="4" w:space="0" w:color="auto"/>
              <w:bottom w:val="single" w:sz="4" w:space="0" w:color="auto"/>
              <w:right w:val="single" w:sz="4" w:space="0" w:color="auto"/>
            </w:tcBorders>
            <w:shd w:val="clear" w:color="auto" w:fill="auto"/>
            <w:noWrap/>
            <w:hideMark/>
          </w:tcPr>
          <w:p w14:paraId="1D92E7D5" w14:textId="77777777" w:rsidR="007F349F" w:rsidRPr="007F349F" w:rsidRDefault="007F349F" w:rsidP="007F349F">
            <w:pPr>
              <w:rPr>
                <w:rFonts w:ascii="Calibri" w:hAnsi="Calibri"/>
                <w:color w:val="000000"/>
                <w:sz w:val="22"/>
                <w:szCs w:val="22"/>
                <w:lang w:eastAsia="en-AU"/>
              </w:rPr>
            </w:pPr>
            <w:r w:rsidRPr="007F349F">
              <w:rPr>
                <w:rFonts w:ascii="Calibri" w:hAnsi="Calibri"/>
                <w:color w:val="000000"/>
                <w:sz w:val="22"/>
                <w:szCs w:val="22"/>
                <w:lang w:eastAsia="en-AU"/>
              </w:rPr>
              <w:t>UEGNSG123B</w:t>
            </w:r>
          </w:p>
        </w:tc>
        <w:tc>
          <w:tcPr>
            <w:tcW w:w="6080" w:type="dxa"/>
            <w:tcBorders>
              <w:top w:val="nil"/>
              <w:left w:val="nil"/>
              <w:bottom w:val="single" w:sz="4" w:space="0" w:color="auto"/>
              <w:right w:val="single" w:sz="4" w:space="0" w:color="auto"/>
            </w:tcBorders>
            <w:shd w:val="clear" w:color="auto" w:fill="auto"/>
            <w:hideMark/>
          </w:tcPr>
          <w:p w14:paraId="27D48A3B" w14:textId="77777777" w:rsidR="007F349F" w:rsidRPr="007F349F" w:rsidRDefault="007F349F" w:rsidP="007F349F">
            <w:pPr>
              <w:rPr>
                <w:rFonts w:ascii="Calibri" w:hAnsi="Calibri"/>
                <w:color w:val="000000"/>
                <w:sz w:val="22"/>
                <w:szCs w:val="22"/>
                <w:lang w:eastAsia="en-AU"/>
              </w:rPr>
            </w:pPr>
            <w:r w:rsidRPr="007F349F">
              <w:rPr>
                <w:rFonts w:ascii="Calibri" w:hAnsi="Calibri"/>
                <w:color w:val="000000"/>
                <w:sz w:val="22"/>
                <w:szCs w:val="22"/>
                <w:lang w:eastAsia="en-AU"/>
              </w:rPr>
              <w:t>Manage financial resources in Gas Industry facility</w:t>
            </w:r>
          </w:p>
        </w:tc>
        <w:tc>
          <w:tcPr>
            <w:tcW w:w="1080" w:type="dxa"/>
            <w:tcBorders>
              <w:top w:val="nil"/>
              <w:left w:val="nil"/>
              <w:bottom w:val="single" w:sz="4" w:space="0" w:color="auto"/>
              <w:right w:val="single" w:sz="4" w:space="0" w:color="auto"/>
            </w:tcBorders>
            <w:shd w:val="clear" w:color="auto" w:fill="auto"/>
            <w:noWrap/>
            <w:hideMark/>
          </w:tcPr>
          <w:p w14:paraId="1FC7C796" w14:textId="77777777" w:rsidR="007F349F" w:rsidRPr="007F349F" w:rsidRDefault="007F349F" w:rsidP="007F349F">
            <w:pPr>
              <w:jc w:val="center"/>
              <w:rPr>
                <w:rFonts w:ascii="Calibri" w:hAnsi="Calibri"/>
                <w:color w:val="000000"/>
                <w:sz w:val="22"/>
                <w:szCs w:val="22"/>
                <w:lang w:eastAsia="en-AU"/>
              </w:rPr>
            </w:pPr>
            <w:r w:rsidRPr="007F349F">
              <w:rPr>
                <w:rFonts w:ascii="Calibri" w:hAnsi="Calibri"/>
                <w:color w:val="000000"/>
                <w:sz w:val="22"/>
                <w:szCs w:val="22"/>
                <w:lang w:eastAsia="en-AU"/>
              </w:rPr>
              <w:t>120</w:t>
            </w:r>
          </w:p>
        </w:tc>
      </w:tr>
      <w:tr w:rsidR="007F349F" w:rsidRPr="007F349F" w14:paraId="49C52F7B" w14:textId="77777777" w:rsidTr="00A03CB1">
        <w:trPr>
          <w:trHeight w:val="57"/>
        </w:trPr>
        <w:tc>
          <w:tcPr>
            <w:tcW w:w="2980" w:type="dxa"/>
            <w:tcBorders>
              <w:top w:val="nil"/>
              <w:left w:val="single" w:sz="4" w:space="0" w:color="auto"/>
              <w:bottom w:val="single" w:sz="4" w:space="0" w:color="auto"/>
              <w:right w:val="single" w:sz="4" w:space="0" w:color="auto"/>
            </w:tcBorders>
            <w:shd w:val="clear" w:color="auto" w:fill="auto"/>
            <w:hideMark/>
          </w:tcPr>
          <w:p w14:paraId="1D0595E5" w14:textId="77777777" w:rsidR="007F349F" w:rsidRPr="007F349F" w:rsidRDefault="007F349F" w:rsidP="007F349F">
            <w:pPr>
              <w:jc w:val="right"/>
              <w:rPr>
                <w:rFonts w:ascii="Calibri" w:hAnsi="Calibri"/>
                <w:b/>
                <w:bCs/>
                <w:color w:val="000000"/>
                <w:sz w:val="22"/>
                <w:szCs w:val="22"/>
                <w:lang w:eastAsia="en-AU"/>
              </w:rPr>
            </w:pPr>
            <w:r w:rsidRPr="007F349F">
              <w:rPr>
                <w:rFonts w:ascii="Calibri" w:hAnsi="Calibri"/>
                <w:b/>
                <w:bCs/>
                <w:color w:val="000000"/>
                <w:sz w:val="22"/>
                <w:szCs w:val="22"/>
                <w:lang w:eastAsia="en-AU"/>
              </w:rPr>
              <w:t>Group A</w:t>
            </w:r>
          </w:p>
        </w:tc>
        <w:tc>
          <w:tcPr>
            <w:tcW w:w="6080" w:type="dxa"/>
            <w:tcBorders>
              <w:top w:val="nil"/>
              <w:left w:val="nil"/>
              <w:bottom w:val="single" w:sz="4" w:space="0" w:color="auto"/>
              <w:right w:val="single" w:sz="4" w:space="0" w:color="auto"/>
            </w:tcBorders>
            <w:shd w:val="clear" w:color="auto" w:fill="auto"/>
            <w:hideMark/>
          </w:tcPr>
          <w:p w14:paraId="7A542C55" w14:textId="77777777" w:rsidR="007F349F" w:rsidRPr="007F349F" w:rsidRDefault="007F349F" w:rsidP="007F349F">
            <w:pPr>
              <w:rPr>
                <w:rFonts w:ascii="Calibri" w:hAnsi="Calibri"/>
                <w:color w:val="000000"/>
                <w:sz w:val="22"/>
                <w:szCs w:val="22"/>
                <w:lang w:eastAsia="en-AU"/>
              </w:rPr>
            </w:pPr>
            <w:r w:rsidRPr="007F349F">
              <w:rPr>
                <w:rFonts w:ascii="Calibri" w:hAnsi="Calibri"/>
                <w:color w:val="000000"/>
                <w:sz w:val="22"/>
                <w:szCs w:val="22"/>
                <w:lang w:eastAsia="en-AU"/>
              </w:rPr>
              <w:t> </w:t>
            </w:r>
          </w:p>
        </w:tc>
        <w:tc>
          <w:tcPr>
            <w:tcW w:w="1080" w:type="dxa"/>
            <w:tcBorders>
              <w:top w:val="nil"/>
              <w:left w:val="nil"/>
              <w:bottom w:val="single" w:sz="4" w:space="0" w:color="auto"/>
              <w:right w:val="single" w:sz="4" w:space="0" w:color="auto"/>
            </w:tcBorders>
            <w:shd w:val="clear" w:color="auto" w:fill="auto"/>
            <w:noWrap/>
            <w:hideMark/>
          </w:tcPr>
          <w:p w14:paraId="0A35B749" w14:textId="77777777" w:rsidR="007F349F" w:rsidRPr="007F349F" w:rsidRDefault="007F349F" w:rsidP="007F349F">
            <w:pPr>
              <w:jc w:val="center"/>
              <w:rPr>
                <w:rFonts w:ascii="Calibri" w:hAnsi="Calibri"/>
                <w:color w:val="000000"/>
                <w:sz w:val="22"/>
                <w:szCs w:val="22"/>
                <w:lang w:eastAsia="en-AU"/>
              </w:rPr>
            </w:pPr>
            <w:r w:rsidRPr="007F349F">
              <w:rPr>
                <w:rFonts w:ascii="Calibri" w:hAnsi="Calibri"/>
                <w:color w:val="000000"/>
                <w:sz w:val="22"/>
                <w:szCs w:val="22"/>
                <w:lang w:eastAsia="en-AU"/>
              </w:rPr>
              <w:t> </w:t>
            </w:r>
          </w:p>
        </w:tc>
      </w:tr>
      <w:tr w:rsidR="007F349F" w:rsidRPr="007F349F" w14:paraId="23544B10" w14:textId="77777777" w:rsidTr="00A03CB1">
        <w:trPr>
          <w:trHeight w:val="57"/>
        </w:trPr>
        <w:tc>
          <w:tcPr>
            <w:tcW w:w="2980" w:type="dxa"/>
            <w:tcBorders>
              <w:top w:val="nil"/>
              <w:left w:val="single" w:sz="4" w:space="0" w:color="auto"/>
              <w:bottom w:val="single" w:sz="4" w:space="0" w:color="auto"/>
              <w:right w:val="single" w:sz="4" w:space="0" w:color="auto"/>
            </w:tcBorders>
            <w:shd w:val="clear" w:color="auto" w:fill="auto"/>
            <w:noWrap/>
            <w:hideMark/>
          </w:tcPr>
          <w:p w14:paraId="2CBB51DC" w14:textId="77777777" w:rsidR="007F349F" w:rsidRPr="007F349F" w:rsidRDefault="007F349F" w:rsidP="007F349F">
            <w:pPr>
              <w:rPr>
                <w:rFonts w:ascii="Calibri" w:hAnsi="Calibri"/>
                <w:color w:val="000000"/>
                <w:sz w:val="22"/>
                <w:szCs w:val="22"/>
                <w:lang w:eastAsia="en-AU"/>
              </w:rPr>
            </w:pPr>
            <w:r w:rsidRPr="007F349F">
              <w:rPr>
                <w:rFonts w:ascii="Calibri" w:hAnsi="Calibri"/>
                <w:color w:val="000000"/>
                <w:sz w:val="22"/>
                <w:szCs w:val="22"/>
                <w:lang w:eastAsia="en-AU"/>
              </w:rPr>
              <w:t>BSBMGT502B</w:t>
            </w:r>
          </w:p>
        </w:tc>
        <w:tc>
          <w:tcPr>
            <w:tcW w:w="6080" w:type="dxa"/>
            <w:tcBorders>
              <w:top w:val="nil"/>
              <w:left w:val="nil"/>
              <w:bottom w:val="single" w:sz="4" w:space="0" w:color="auto"/>
              <w:right w:val="single" w:sz="4" w:space="0" w:color="auto"/>
            </w:tcBorders>
            <w:shd w:val="clear" w:color="auto" w:fill="auto"/>
            <w:hideMark/>
          </w:tcPr>
          <w:p w14:paraId="29402609" w14:textId="77777777" w:rsidR="007F349F" w:rsidRPr="007F349F" w:rsidRDefault="007F349F" w:rsidP="007F349F">
            <w:pPr>
              <w:rPr>
                <w:rFonts w:ascii="Calibri" w:hAnsi="Calibri"/>
                <w:color w:val="000000"/>
                <w:sz w:val="22"/>
                <w:szCs w:val="22"/>
                <w:lang w:eastAsia="en-AU"/>
              </w:rPr>
            </w:pPr>
            <w:r w:rsidRPr="007F349F">
              <w:rPr>
                <w:rFonts w:ascii="Calibri" w:hAnsi="Calibri"/>
                <w:color w:val="000000"/>
                <w:sz w:val="22"/>
                <w:szCs w:val="22"/>
                <w:lang w:eastAsia="en-AU"/>
              </w:rPr>
              <w:t>Manage people performance</w:t>
            </w:r>
          </w:p>
        </w:tc>
        <w:tc>
          <w:tcPr>
            <w:tcW w:w="1080" w:type="dxa"/>
            <w:tcBorders>
              <w:top w:val="nil"/>
              <w:left w:val="nil"/>
              <w:bottom w:val="single" w:sz="4" w:space="0" w:color="auto"/>
              <w:right w:val="single" w:sz="4" w:space="0" w:color="auto"/>
            </w:tcBorders>
            <w:shd w:val="clear" w:color="auto" w:fill="auto"/>
            <w:noWrap/>
            <w:hideMark/>
          </w:tcPr>
          <w:p w14:paraId="1CFFFB31" w14:textId="77777777" w:rsidR="007F349F" w:rsidRPr="007F349F" w:rsidRDefault="007F349F" w:rsidP="007F349F">
            <w:pPr>
              <w:jc w:val="center"/>
              <w:rPr>
                <w:rFonts w:ascii="Calibri" w:hAnsi="Calibri"/>
                <w:color w:val="000000"/>
                <w:sz w:val="22"/>
                <w:szCs w:val="22"/>
                <w:lang w:eastAsia="en-AU"/>
              </w:rPr>
            </w:pPr>
            <w:r w:rsidRPr="007F349F">
              <w:rPr>
                <w:rFonts w:ascii="Calibri" w:hAnsi="Calibri"/>
                <w:color w:val="000000"/>
                <w:sz w:val="22"/>
                <w:szCs w:val="22"/>
                <w:lang w:eastAsia="en-AU"/>
              </w:rPr>
              <w:t>70</w:t>
            </w:r>
          </w:p>
        </w:tc>
      </w:tr>
      <w:tr w:rsidR="007F349F" w:rsidRPr="007F349F" w14:paraId="3CA9C630" w14:textId="77777777" w:rsidTr="00A03CB1">
        <w:trPr>
          <w:trHeight w:val="57"/>
        </w:trPr>
        <w:tc>
          <w:tcPr>
            <w:tcW w:w="2980" w:type="dxa"/>
            <w:tcBorders>
              <w:top w:val="nil"/>
              <w:left w:val="single" w:sz="4" w:space="0" w:color="auto"/>
              <w:bottom w:val="single" w:sz="4" w:space="0" w:color="auto"/>
              <w:right w:val="single" w:sz="4" w:space="0" w:color="auto"/>
            </w:tcBorders>
            <w:shd w:val="clear" w:color="auto" w:fill="auto"/>
            <w:noWrap/>
            <w:hideMark/>
          </w:tcPr>
          <w:p w14:paraId="73D06A7E" w14:textId="77777777" w:rsidR="007F349F" w:rsidRPr="007F349F" w:rsidRDefault="007F349F" w:rsidP="007F349F">
            <w:pPr>
              <w:rPr>
                <w:rFonts w:ascii="Calibri" w:hAnsi="Calibri"/>
                <w:color w:val="000000"/>
                <w:sz w:val="22"/>
                <w:szCs w:val="22"/>
                <w:lang w:eastAsia="en-AU"/>
              </w:rPr>
            </w:pPr>
            <w:r w:rsidRPr="007F349F">
              <w:rPr>
                <w:rFonts w:ascii="Calibri" w:hAnsi="Calibri"/>
                <w:color w:val="000000"/>
                <w:sz w:val="22"/>
                <w:szCs w:val="22"/>
                <w:lang w:eastAsia="en-AU"/>
              </w:rPr>
              <w:t>PMAOMIR512B</w:t>
            </w:r>
          </w:p>
        </w:tc>
        <w:tc>
          <w:tcPr>
            <w:tcW w:w="6080" w:type="dxa"/>
            <w:tcBorders>
              <w:top w:val="nil"/>
              <w:left w:val="nil"/>
              <w:bottom w:val="single" w:sz="4" w:space="0" w:color="auto"/>
              <w:right w:val="single" w:sz="4" w:space="0" w:color="auto"/>
            </w:tcBorders>
            <w:shd w:val="clear" w:color="auto" w:fill="auto"/>
            <w:hideMark/>
          </w:tcPr>
          <w:p w14:paraId="1D926122" w14:textId="77777777" w:rsidR="007F349F" w:rsidRPr="007F349F" w:rsidRDefault="007F349F" w:rsidP="007F349F">
            <w:pPr>
              <w:rPr>
                <w:rFonts w:ascii="Calibri" w:hAnsi="Calibri"/>
                <w:color w:val="000000"/>
                <w:sz w:val="22"/>
                <w:szCs w:val="22"/>
                <w:lang w:eastAsia="en-AU"/>
              </w:rPr>
            </w:pPr>
            <w:r w:rsidRPr="007F349F">
              <w:rPr>
                <w:rFonts w:ascii="Calibri" w:hAnsi="Calibri"/>
                <w:color w:val="000000"/>
                <w:sz w:val="22"/>
                <w:szCs w:val="22"/>
                <w:lang w:eastAsia="en-AU"/>
              </w:rPr>
              <w:t>Establish incident response preparedness and response systems</w:t>
            </w:r>
          </w:p>
        </w:tc>
        <w:tc>
          <w:tcPr>
            <w:tcW w:w="1080" w:type="dxa"/>
            <w:tcBorders>
              <w:top w:val="nil"/>
              <w:left w:val="nil"/>
              <w:bottom w:val="single" w:sz="4" w:space="0" w:color="auto"/>
              <w:right w:val="single" w:sz="4" w:space="0" w:color="auto"/>
            </w:tcBorders>
            <w:shd w:val="clear" w:color="auto" w:fill="auto"/>
            <w:noWrap/>
            <w:hideMark/>
          </w:tcPr>
          <w:p w14:paraId="13A5047C" w14:textId="77777777" w:rsidR="007F349F" w:rsidRPr="007F349F" w:rsidRDefault="007F349F" w:rsidP="007F349F">
            <w:pPr>
              <w:jc w:val="center"/>
              <w:rPr>
                <w:rFonts w:ascii="Calibri" w:hAnsi="Calibri"/>
                <w:color w:val="000000"/>
                <w:sz w:val="22"/>
                <w:szCs w:val="22"/>
                <w:lang w:eastAsia="en-AU"/>
              </w:rPr>
            </w:pPr>
            <w:r w:rsidRPr="007F349F">
              <w:rPr>
                <w:rFonts w:ascii="Calibri" w:hAnsi="Calibri"/>
                <w:color w:val="000000"/>
                <w:sz w:val="22"/>
                <w:szCs w:val="22"/>
                <w:lang w:eastAsia="en-AU"/>
              </w:rPr>
              <w:t>70</w:t>
            </w:r>
          </w:p>
        </w:tc>
      </w:tr>
      <w:tr w:rsidR="007F349F" w:rsidRPr="007F349F" w14:paraId="2C8DA8B3" w14:textId="77777777" w:rsidTr="00A03CB1">
        <w:trPr>
          <w:trHeight w:val="57"/>
        </w:trPr>
        <w:tc>
          <w:tcPr>
            <w:tcW w:w="2980" w:type="dxa"/>
            <w:tcBorders>
              <w:top w:val="nil"/>
              <w:left w:val="single" w:sz="4" w:space="0" w:color="auto"/>
              <w:bottom w:val="single" w:sz="4" w:space="0" w:color="auto"/>
              <w:right w:val="single" w:sz="4" w:space="0" w:color="auto"/>
            </w:tcBorders>
            <w:shd w:val="clear" w:color="auto" w:fill="auto"/>
            <w:hideMark/>
          </w:tcPr>
          <w:p w14:paraId="582501AB" w14:textId="77777777" w:rsidR="007F349F" w:rsidRPr="007F349F" w:rsidRDefault="007F349F" w:rsidP="007F349F">
            <w:pPr>
              <w:jc w:val="right"/>
              <w:rPr>
                <w:rFonts w:ascii="Calibri" w:hAnsi="Calibri"/>
                <w:b/>
                <w:bCs/>
                <w:color w:val="000000"/>
                <w:sz w:val="22"/>
                <w:szCs w:val="22"/>
                <w:lang w:eastAsia="en-AU"/>
              </w:rPr>
            </w:pPr>
            <w:r w:rsidRPr="007F349F">
              <w:rPr>
                <w:rFonts w:ascii="Calibri" w:hAnsi="Calibri"/>
                <w:b/>
                <w:bCs/>
                <w:color w:val="000000"/>
                <w:sz w:val="22"/>
                <w:szCs w:val="22"/>
                <w:lang w:eastAsia="en-AU"/>
              </w:rPr>
              <w:t>Group B</w:t>
            </w:r>
          </w:p>
        </w:tc>
        <w:tc>
          <w:tcPr>
            <w:tcW w:w="6080" w:type="dxa"/>
            <w:tcBorders>
              <w:top w:val="nil"/>
              <w:left w:val="nil"/>
              <w:bottom w:val="single" w:sz="4" w:space="0" w:color="auto"/>
              <w:right w:val="single" w:sz="4" w:space="0" w:color="auto"/>
            </w:tcBorders>
            <w:shd w:val="clear" w:color="auto" w:fill="auto"/>
            <w:hideMark/>
          </w:tcPr>
          <w:p w14:paraId="1EBDDBFC" w14:textId="77777777" w:rsidR="007F349F" w:rsidRPr="007F349F" w:rsidRDefault="007F349F" w:rsidP="007F349F">
            <w:pPr>
              <w:rPr>
                <w:rFonts w:ascii="Calibri" w:hAnsi="Calibri"/>
                <w:color w:val="000000"/>
                <w:sz w:val="22"/>
                <w:szCs w:val="22"/>
                <w:lang w:eastAsia="en-AU"/>
              </w:rPr>
            </w:pPr>
            <w:r w:rsidRPr="007F349F">
              <w:rPr>
                <w:rFonts w:ascii="Calibri" w:hAnsi="Calibri"/>
                <w:color w:val="000000"/>
                <w:sz w:val="22"/>
                <w:szCs w:val="22"/>
                <w:lang w:eastAsia="en-AU"/>
              </w:rPr>
              <w:t> </w:t>
            </w:r>
          </w:p>
        </w:tc>
        <w:tc>
          <w:tcPr>
            <w:tcW w:w="1080" w:type="dxa"/>
            <w:tcBorders>
              <w:top w:val="nil"/>
              <w:left w:val="nil"/>
              <w:bottom w:val="single" w:sz="4" w:space="0" w:color="auto"/>
              <w:right w:val="single" w:sz="4" w:space="0" w:color="auto"/>
            </w:tcBorders>
            <w:shd w:val="clear" w:color="auto" w:fill="auto"/>
            <w:noWrap/>
            <w:hideMark/>
          </w:tcPr>
          <w:p w14:paraId="74AD045F" w14:textId="77777777" w:rsidR="007F349F" w:rsidRPr="007F349F" w:rsidRDefault="007F349F" w:rsidP="007F349F">
            <w:pPr>
              <w:jc w:val="center"/>
              <w:rPr>
                <w:rFonts w:ascii="Calibri" w:hAnsi="Calibri"/>
                <w:color w:val="000000"/>
                <w:sz w:val="22"/>
                <w:szCs w:val="22"/>
                <w:lang w:eastAsia="en-AU"/>
              </w:rPr>
            </w:pPr>
            <w:r w:rsidRPr="007F349F">
              <w:rPr>
                <w:rFonts w:ascii="Calibri" w:hAnsi="Calibri"/>
                <w:color w:val="000000"/>
                <w:sz w:val="22"/>
                <w:szCs w:val="22"/>
                <w:lang w:eastAsia="en-AU"/>
              </w:rPr>
              <w:t> </w:t>
            </w:r>
          </w:p>
        </w:tc>
      </w:tr>
      <w:tr w:rsidR="00E01468" w:rsidRPr="007F349F" w14:paraId="5741309E" w14:textId="77777777" w:rsidTr="00A03CB1">
        <w:trPr>
          <w:trHeight w:val="57"/>
        </w:trPr>
        <w:tc>
          <w:tcPr>
            <w:tcW w:w="2980" w:type="dxa"/>
            <w:tcBorders>
              <w:top w:val="nil"/>
              <w:left w:val="single" w:sz="4" w:space="0" w:color="auto"/>
              <w:bottom w:val="single" w:sz="4" w:space="0" w:color="auto"/>
              <w:right w:val="single" w:sz="4" w:space="0" w:color="auto"/>
            </w:tcBorders>
            <w:shd w:val="clear" w:color="auto" w:fill="auto"/>
            <w:noWrap/>
            <w:hideMark/>
          </w:tcPr>
          <w:p w14:paraId="518D9BFD" w14:textId="77777777" w:rsidR="00E01468" w:rsidRDefault="00E01468">
            <w:pPr>
              <w:rPr>
                <w:rFonts w:ascii="Calibri" w:hAnsi="Calibri"/>
                <w:color w:val="000000"/>
                <w:sz w:val="22"/>
                <w:szCs w:val="22"/>
              </w:rPr>
            </w:pPr>
            <w:r>
              <w:rPr>
                <w:rFonts w:ascii="Calibri" w:hAnsi="Calibri"/>
                <w:color w:val="000000"/>
                <w:sz w:val="22"/>
                <w:szCs w:val="22"/>
              </w:rPr>
              <w:t>UEGNSG006A</w:t>
            </w:r>
          </w:p>
        </w:tc>
        <w:tc>
          <w:tcPr>
            <w:tcW w:w="6080" w:type="dxa"/>
            <w:tcBorders>
              <w:top w:val="nil"/>
              <w:left w:val="nil"/>
              <w:bottom w:val="single" w:sz="4" w:space="0" w:color="auto"/>
              <w:right w:val="single" w:sz="4" w:space="0" w:color="auto"/>
            </w:tcBorders>
            <w:shd w:val="clear" w:color="auto" w:fill="auto"/>
            <w:hideMark/>
          </w:tcPr>
          <w:p w14:paraId="40A62542" w14:textId="77777777" w:rsidR="00E01468" w:rsidRDefault="00E01468">
            <w:pPr>
              <w:rPr>
                <w:rFonts w:ascii="Calibri" w:hAnsi="Calibri"/>
                <w:color w:val="000000"/>
                <w:sz w:val="22"/>
                <w:szCs w:val="22"/>
              </w:rPr>
            </w:pPr>
            <w:r>
              <w:rPr>
                <w:rFonts w:ascii="Calibri" w:hAnsi="Calibri"/>
                <w:color w:val="000000"/>
                <w:sz w:val="22"/>
                <w:szCs w:val="22"/>
              </w:rPr>
              <w:t>Use a portable gas detector to locate escape</w:t>
            </w:r>
          </w:p>
        </w:tc>
        <w:tc>
          <w:tcPr>
            <w:tcW w:w="1080" w:type="dxa"/>
            <w:tcBorders>
              <w:top w:val="nil"/>
              <w:left w:val="nil"/>
              <w:bottom w:val="single" w:sz="4" w:space="0" w:color="auto"/>
              <w:right w:val="single" w:sz="4" w:space="0" w:color="auto"/>
            </w:tcBorders>
            <w:shd w:val="clear" w:color="auto" w:fill="auto"/>
            <w:noWrap/>
            <w:hideMark/>
          </w:tcPr>
          <w:p w14:paraId="40F0217B" w14:textId="77777777" w:rsidR="00E01468" w:rsidRDefault="00E01468">
            <w:pPr>
              <w:jc w:val="center"/>
              <w:rPr>
                <w:rFonts w:ascii="Calibri" w:hAnsi="Calibri"/>
                <w:color w:val="000000"/>
                <w:sz w:val="22"/>
                <w:szCs w:val="22"/>
              </w:rPr>
            </w:pPr>
            <w:r>
              <w:rPr>
                <w:rFonts w:ascii="Calibri" w:hAnsi="Calibri"/>
                <w:color w:val="000000"/>
                <w:sz w:val="22"/>
                <w:szCs w:val="22"/>
              </w:rPr>
              <w:t>40</w:t>
            </w:r>
          </w:p>
        </w:tc>
      </w:tr>
      <w:tr w:rsidR="00E01468" w:rsidRPr="007F349F" w14:paraId="6A0C4325" w14:textId="77777777" w:rsidTr="00A03CB1">
        <w:trPr>
          <w:trHeight w:val="57"/>
        </w:trPr>
        <w:tc>
          <w:tcPr>
            <w:tcW w:w="2980" w:type="dxa"/>
            <w:tcBorders>
              <w:top w:val="nil"/>
              <w:left w:val="single" w:sz="4" w:space="0" w:color="auto"/>
              <w:bottom w:val="single" w:sz="4" w:space="0" w:color="auto"/>
              <w:right w:val="single" w:sz="4" w:space="0" w:color="auto"/>
            </w:tcBorders>
            <w:shd w:val="clear" w:color="auto" w:fill="auto"/>
            <w:noWrap/>
            <w:hideMark/>
          </w:tcPr>
          <w:p w14:paraId="7AF2FB6E" w14:textId="77777777" w:rsidR="00E01468" w:rsidRDefault="00E01468">
            <w:pPr>
              <w:rPr>
                <w:rFonts w:ascii="Calibri" w:hAnsi="Calibri"/>
                <w:color w:val="000000"/>
                <w:sz w:val="22"/>
                <w:szCs w:val="22"/>
              </w:rPr>
            </w:pPr>
            <w:r>
              <w:rPr>
                <w:rFonts w:ascii="Calibri" w:hAnsi="Calibri"/>
                <w:color w:val="000000"/>
                <w:sz w:val="22"/>
                <w:szCs w:val="22"/>
              </w:rPr>
              <w:t>UEGNSG140A</w:t>
            </w:r>
          </w:p>
        </w:tc>
        <w:tc>
          <w:tcPr>
            <w:tcW w:w="6080" w:type="dxa"/>
            <w:tcBorders>
              <w:top w:val="nil"/>
              <w:left w:val="nil"/>
              <w:bottom w:val="single" w:sz="4" w:space="0" w:color="auto"/>
              <w:right w:val="single" w:sz="4" w:space="0" w:color="auto"/>
            </w:tcBorders>
            <w:shd w:val="clear" w:color="auto" w:fill="auto"/>
            <w:hideMark/>
          </w:tcPr>
          <w:p w14:paraId="56A4A997" w14:textId="77777777" w:rsidR="00E01468" w:rsidRDefault="00E01468">
            <w:pPr>
              <w:rPr>
                <w:rFonts w:ascii="Calibri" w:hAnsi="Calibri"/>
                <w:color w:val="000000"/>
                <w:sz w:val="22"/>
                <w:szCs w:val="22"/>
              </w:rPr>
            </w:pPr>
            <w:r>
              <w:rPr>
                <w:rFonts w:ascii="Calibri" w:hAnsi="Calibri"/>
                <w:color w:val="000000"/>
                <w:sz w:val="22"/>
                <w:szCs w:val="22"/>
              </w:rPr>
              <w:t>Apply environmental policies and procedures in the utilities industry</w:t>
            </w:r>
          </w:p>
        </w:tc>
        <w:tc>
          <w:tcPr>
            <w:tcW w:w="1080" w:type="dxa"/>
            <w:tcBorders>
              <w:top w:val="nil"/>
              <w:left w:val="nil"/>
              <w:bottom w:val="single" w:sz="4" w:space="0" w:color="auto"/>
              <w:right w:val="single" w:sz="4" w:space="0" w:color="auto"/>
            </w:tcBorders>
            <w:shd w:val="clear" w:color="auto" w:fill="auto"/>
            <w:noWrap/>
            <w:hideMark/>
          </w:tcPr>
          <w:p w14:paraId="060ADEA6" w14:textId="77777777" w:rsidR="00E01468" w:rsidRDefault="00E01468">
            <w:pPr>
              <w:jc w:val="center"/>
              <w:rPr>
                <w:rFonts w:ascii="Calibri" w:hAnsi="Calibri"/>
                <w:color w:val="000000"/>
                <w:sz w:val="22"/>
                <w:szCs w:val="22"/>
              </w:rPr>
            </w:pPr>
            <w:r>
              <w:rPr>
                <w:rFonts w:ascii="Calibri" w:hAnsi="Calibri"/>
                <w:color w:val="000000"/>
                <w:sz w:val="22"/>
                <w:szCs w:val="22"/>
              </w:rPr>
              <w:t>20</w:t>
            </w:r>
          </w:p>
        </w:tc>
      </w:tr>
      <w:tr w:rsidR="00E01468" w:rsidRPr="007F349F" w14:paraId="39181C2E" w14:textId="77777777" w:rsidTr="00A03CB1">
        <w:trPr>
          <w:trHeight w:val="57"/>
        </w:trPr>
        <w:tc>
          <w:tcPr>
            <w:tcW w:w="2980" w:type="dxa"/>
            <w:tcBorders>
              <w:top w:val="nil"/>
              <w:left w:val="single" w:sz="4" w:space="0" w:color="auto"/>
              <w:bottom w:val="single" w:sz="4" w:space="0" w:color="auto"/>
              <w:right w:val="single" w:sz="4" w:space="0" w:color="auto"/>
            </w:tcBorders>
            <w:shd w:val="clear" w:color="auto" w:fill="auto"/>
            <w:noWrap/>
            <w:hideMark/>
          </w:tcPr>
          <w:p w14:paraId="7378CF29" w14:textId="77777777" w:rsidR="00E01468" w:rsidRDefault="00E01468">
            <w:pPr>
              <w:rPr>
                <w:rFonts w:ascii="Calibri" w:hAnsi="Calibri"/>
                <w:color w:val="000000"/>
                <w:sz w:val="22"/>
                <w:szCs w:val="22"/>
              </w:rPr>
            </w:pPr>
            <w:r>
              <w:rPr>
                <w:rFonts w:ascii="Calibri" w:hAnsi="Calibri"/>
                <w:color w:val="000000"/>
                <w:sz w:val="22"/>
                <w:szCs w:val="22"/>
              </w:rPr>
              <w:t>UEGNSG226A</w:t>
            </w:r>
          </w:p>
        </w:tc>
        <w:tc>
          <w:tcPr>
            <w:tcW w:w="6080" w:type="dxa"/>
            <w:tcBorders>
              <w:top w:val="nil"/>
              <w:left w:val="nil"/>
              <w:bottom w:val="single" w:sz="4" w:space="0" w:color="auto"/>
              <w:right w:val="single" w:sz="4" w:space="0" w:color="auto"/>
            </w:tcBorders>
            <w:shd w:val="clear" w:color="auto" w:fill="auto"/>
            <w:hideMark/>
          </w:tcPr>
          <w:p w14:paraId="7CB0473C" w14:textId="77777777" w:rsidR="00E01468" w:rsidRDefault="00E01468">
            <w:pPr>
              <w:rPr>
                <w:rFonts w:ascii="Calibri" w:hAnsi="Calibri"/>
                <w:color w:val="000000"/>
                <w:sz w:val="22"/>
                <w:szCs w:val="22"/>
              </w:rPr>
            </w:pPr>
            <w:r>
              <w:rPr>
                <w:rFonts w:ascii="Calibri" w:hAnsi="Calibri"/>
                <w:color w:val="000000"/>
                <w:sz w:val="22"/>
                <w:szCs w:val="22"/>
              </w:rPr>
              <w:t>Assist with the construction, laying and connection of gas distribution services to mains</w:t>
            </w:r>
          </w:p>
        </w:tc>
        <w:tc>
          <w:tcPr>
            <w:tcW w:w="1080" w:type="dxa"/>
            <w:tcBorders>
              <w:top w:val="nil"/>
              <w:left w:val="nil"/>
              <w:bottom w:val="single" w:sz="4" w:space="0" w:color="auto"/>
              <w:right w:val="single" w:sz="4" w:space="0" w:color="auto"/>
            </w:tcBorders>
            <w:shd w:val="clear" w:color="auto" w:fill="auto"/>
            <w:noWrap/>
            <w:hideMark/>
          </w:tcPr>
          <w:p w14:paraId="11A9C5DB" w14:textId="77777777" w:rsidR="00E01468" w:rsidRDefault="00E01468">
            <w:pPr>
              <w:jc w:val="center"/>
              <w:rPr>
                <w:rFonts w:ascii="Calibri" w:hAnsi="Calibri"/>
                <w:color w:val="000000"/>
                <w:sz w:val="22"/>
                <w:szCs w:val="22"/>
              </w:rPr>
            </w:pPr>
            <w:r>
              <w:rPr>
                <w:rFonts w:ascii="Calibri" w:hAnsi="Calibri"/>
                <w:color w:val="000000"/>
                <w:sz w:val="22"/>
                <w:szCs w:val="22"/>
              </w:rPr>
              <w:t>40</w:t>
            </w:r>
          </w:p>
        </w:tc>
      </w:tr>
      <w:tr w:rsidR="00E01468" w:rsidRPr="007F349F" w14:paraId="2B03C72D" w14:textId="77777777" w:rsidTr="00A03CB1">
        <w:trPr>
          <w:trHeight w:val="57"/>
        </w:trPr>
        <w:tc>
          <w:tcPr>
            <w:tcW w:w="2980" w:type="dxa"/>
            <w:tcBorders>
              <w:top w:val="nil"/>
              <w:left w:val="single" w:sz="4" w:space="0" w:color="auto"/>
              <w:bottom w:val="single" w:sz="4" w:space="0" w:color="auto"/>
              <w:right w:val="single" w:sz="4" w:space="0" w:color="auto"/>
            </w:tcBorders>
            <w:shd w:val="clear" w:color="auto" w:fill="auto"/>
            <w:hideMark/>
          </w:tcPr>
          <w:p w14:paraId="6CFDDE56" w14:textId="77777777" w:rsidR="00E01468" w:rsidRDefault="00E01468">
            <w:pPr>
              <w:rPr>
                <w:rFonts w:ascii="Calibri" w:hAnsi="Calibri"/>
                <w:color w:val="000000"/>
                <w:sz w:val="22"/>
                <w:szCs w:val="22"/>
              </w:rPr>
            </w:pPr>
            <w:r>
              <w:rPr>
                <w:rFonts w:ascii="Calibri" w:hAnsi="Calibri"/>
                <w:color w:val="000000"/>
                <w:sz w:val="22"/>
                <w:szCs w:val="22"/>
              </w:rPr>
              <w:t>UEGNSG330A</w:t>
            </w:r>
          </w:p>
        </w:tc>
        <w:tc>
          <w:tcPr>
            <w:tcW w:w="6080" w:type="dxa"/>
            <w:tcBorders>
              <w:top w:val="nil"/>
              <w:left w:val="nil"/>
              <w:bottom w:val="single" w:sz="4" w:space="0" w:color="auto"/>
              <w:right w:val="single" w:sz="4" w:space="0" w:color="auto"/>
            </w:tcBorders>
            <w:shd w:val="clear" w:color="auto" w:fill="auto"/>
            <w:hideMark/>
          </w:tcPr>
          <w:p w14:paraId="624769F9" w14:textId="77777777" w:rsidR="00E01468" w:rsidRDefault="00E01468">
            <w:pPr>
              <w:rPr>
                <w:rFonts w:ascii="Calibri" w:hAnsi="Calibri"/>
                <w:color w:val="000000"/>
                <w:sz w:val="22"/>
                <w:szCs w:val="22"/>
              </w:rPr>
            </w:pPr>
            <w:r>
              <w:rPr>
                <w:rFonts w:ascii="Calibri" w:hAnsi="Calibri"/>
                <w:color w:val="000000"/>
                <w:sz w:val="22"/>
                <w:szCs w:val="22"/>
              </w:rPr>
              <w:t>Coat metallic pipelines</w:t>
            </w:r>
          </w:p>
        </w:tc>
        <w:tc>
          <w:tcPr>
            <w:tcW w:w="1080" w:type="dxa"/>
            <w:tcBorders>
              <w:top w:val="nil"/>
              <w:left w:val="nil"/>
              <w:bottom w:val="single" w:sz="4" w:space="0" w:color="auto"/>
              <w:right w:val="single" w:sz="4" w:space="0" w:color="auto"/>
            </w:tcBorders>
            <w:shd w:val="clear" w:color="auto" w:fill="auto"/>
            <w:hideMark/>
          </w:tcPr>
          <w:p w14:paraId="68B9627A" w14:textId="77777777" w:rsidR="00E01468" w:rsidRDefault="00E01468">
            <w:pPr>
              <w:jc w:val="center"/>
              <w:rPr>
                <w:rFonts w:ascii="Calibri" w:hAnsi="Calibri"/>
                <w:color w:val="000000"/>
                <w:sz w:val="22"/>
                <w:szCs w:val="22"/>
              </w:rPr>
            </w:pPr>
            <w:r>
              <w:rPr>
                <w:rFonts w:ascii="Calibri" w:hAnsi="Calibri"/>
                <w:color w:val="000000"/>
                <w:sz w:val="22"/>
                <w:szCs w:val="22"/>
              </w:rPr>
              <w:t>100</w:t>
            </w:r>
          </w:p>
        </w:tc>
      </w:tr>
      <w:tr w:rsidR="007F349F" w:rsidRPr="007F349F" w14:paraId="7F111669" w14:textId="77777777" w:rsidTr="00A03CB1">
        <w:trPr>
          <w:trHeight w:val="57"/>
        </w:trPr>
        <w:tc>
          <w:tcPr>
            <w:tcW w:w="2980" w:type="dxa"/>
            <w:tcBorders>
              <w:top w:val="nil"/>
              <w:left w:val="single" w:sz="4" w:space="0" w:color="auto"/>
              <w:bottom w:val="single" w:sz="4" w:space="0" w:color="auto"/>
              <w:right w:val="single" w:sz="4" w:space="0" w:color="auto"/>
            </w:tcBorders>
            <w:shd w:val="clear" w:color="auto" w:fill="auto"/>
            <w:hideMark/>
          </w:tcPr>
          <w:p w14:paraId="4AFCCF8E" w14:textId="77777777" w:rsidR="007F349F" w:rsidRPr="007F349F" w:rsidRDefault="007F349F" w:rsidP="007F349F">
            <w:pPr>
              <w:jc w:val="right"/>
              <w:rPr>
                <w:rFonts w:ascii="Calibri" w:hAnsi="Calibri"/>
                <w:b/>
                <w:bCs/>
                <w:sz w:val="22"/>
                <w:szCs w:val="22"/>
                <w:lang w:eastAsia="en-AU"/>
              </w:rPr>
            </w:pPr>
            <w:r w:rsidRPr="007F349F">
              <w:rPr>
                <w:rFonts w:ascii="Calibri" w:hAnsi="Calibri"/>
                <w:b/>
                <w:bCs/>
                <w:sz w:val="22"/>
                <w:szCs w:val="22"/>
                <w:lang w:eastAsia="en-AU"/>
              </w:rPr>
              <w:t>Group C</w:t>
            </w:r>
          </w:p>
        </w:tc>
        <w:tc>
          <w:tcPr>
            <w:tcW w:w="6080" w:type="dxa"/>
            <w:tcBorders>
              <w:top w:val="nil"/>
              <w:left w:val="nil"/>
              <w:bottom w:val="single" w:sz="4" w:space="0" w:color="auto"/>
              <w:right w:val="single" w:sz="4" w:space="0" w:color="auto"/>
            </w:tcBorders>
            <w:shd w:val="clear" w:color="auto" w:fill="auto"/>
            <w:hideMark/>
          </w:tcPr>
          <w:p w14:paraId="5FB35BFE" w14:textId="77777777" w:rsidR="007F349F" w:rsidRPr="007F349F" w:rsidRDefault="007F349F" w:rsidP="007F349F">
            <w:pPr>
              <w:rPr>
                <w:rFonts w:ascii="Calibri" w:hAnsi="Calibri"/>
                <w:color w:val="000000"/>
                <w:sz w:val="22"/>
                <w:szCs w:val="22"/>
                <w:lang w:eastAsia="en-AU"/>
              </w:rPr>
            </w:pPr>
            <w:r w:rsidRPr="007F349F">
              <w:rPr>
                <w:rFonts w:ascii="Calibri" w:hAnsi="Calibri"/>
                <w:color w:val="000000"/>
                <w:sz w:val="22"/>
                <w:szCs w:val="22"/>
                <w:lang w:eastAsia="en-AU"/>
              </w:rPr>
              <w:t> </w:t>
            </w:r>
          </w:p>
        </w:tc>
        <w:tc>
          <w:tcPr>
            <w:tcW w:w="1080" w:type="dxa"/>
            <w:tcBorders>
              <w:top w:val="nil"/>
              <w:left w:val="nil"/>
              <w:bottom w:val="single" w:sz="4" w:space="0" w:color="auto"/>
              <w:right w:val="single" w:sz="4" w:space="0" w:color="auto"/>
            </w:tcBorders>
            <w:shd w:val="clear" w:color="auto" w:fill="auto"/>
            <w:hideMark/>
          </w:tcPr>
          <w:p w14:paraId="7EDCFE34" w14:textId="77777777" w:rsidR="007F349F" w:rsidRPr="007F349F" w:rsidRDefault="007F349F" w:rsidP="007F349F">
            <w:pPr>
              <w:jc w:val="center"/>
              <w:rPr>
                <w:rFonts w:ascii="Calibri" w:hAnsi="Calibri"/>
                <w:color w:val="000000"/>
                <w:sz w:val="22"/>
                <w:szCs w:val="22"/>
                <w:lang w:eastAsia="en-AU"/>
              </w:rPr>
            </w:pPr>
            <w:r w:rsidRPr="007F349F">
              <w:rPr>
                <w:rFonts w:ascii="Calibri" w:hAnsi="Calibri"/>
                <w:color w:val="000000"/>
                <w:sz w:val="22"/>
                <w:szCs w:val="22"/>
                <w:lang w:eastAsia="en-AU"/>
              </w:rPr>
              <w:t> </w:t>
            </w:r>
          </w:p>
        </w:tc>
      </w:tr>
      <w:tr w:rsidR="007F349F" w:rsidRPr="007F349F" w14:paraId="6F061061" w14:textId="77777777" w:rsidTr="00A03CB1">
        <w:trPr>
          <w:trHeight w:val="57"/>
        </w:trPr>
        <w:tc>
          <w:tcPr>
            <w:tcW w:w="2980" w:type="dxa"/>
            <w:tcBorders>
              <w:top w:val="nil"/>
              <w:left w:val="single" w:sz="4" w:space="0" w:color="auto"/>
              <w:bottom w:val="single" w:sz="4" w:space="0" w:color="auto"/>
              <w:right w:val="single" w:sz="4" w:space="0" w:color="auto"/>
            </w:tcBorders>
            <w:shd w:val="clear" w:color="auto" w:fill="auto"/>
            <w:noWrap/>
            <w:hideMark/>
          </w:tcPr>
          <w:p w14:paraId="4D95AE35" w14:textId="77777777" w:rsidR="007F349F" w:rsidRPr="007F349F" w:rsidRDefault="007F349F" w:rsidP="007F349F">
            <w:pPr>
              <w:rPr>
                <w:rFonts w:ascii="Calibri" w:hAnsi="Calibri"/>
                <w:color w:val="000000"/>
                <w:sz w:val="22"/>
                <w:szCs w:val="22"/>
                <w:lang w:eastAsia="en-AU"/>
              </w:rPr>
            </w:pPr>
            <w:r w:rsidRPr="007F349F">
              <w:rPr>
                <w:rFonts w:ascii="Calibri" w:hAnsi="Calibri"/>
                <w:color w:val="000000"/>
                <w:sz w:val="22"/>
                <w:szCs w:val="22"/>
                <w:lang w:eastAsia="en-AU"/>
              </w:rPr>
              <w:t>UEGNSG216A</w:t>
            </w:r>
          </w:p>
        </w:tc>
        <w:tc>
          <w:tcPr>
            <w:tcW w:w="6080" w:type="dxa"/>
            <w:tcBorders>
              <w:top w:val="nil"/>
              <w:left w:val="nil"/>
              <w:bottom w:val="single" w:sz="4" w:space="0" w:color="auto"/>
              <w:right w:val="single" w:sz="4" w:space="0" w:color="auto"/>
            </w:tcBorders>
            <w:shd w:val="clear" w:color="auto" w:fill="auto"/>
            <w:hideMark/>
          </w:tcPr>
          <w:p w14:paraId="02490F09" w14:textId="77777777" w:rsidR="007F349F" w:rsidRPr="007F349F" w:rsidRDefault="007F349F" w:rsidP="007F349F">
            <w:pPr>
              <w:rPr>
                <w:rFonts w:ascii="Calibri" w:hAnsi="Calibri"/>
                <w:color w:val="000000"/>
                <w:sz w:val="22"/>
                <w:szCs w:val="22"/>
                <w:lang w:eastAsia="en-AU"/>
              </w:rPr>
            </w:pPr>
            <w:r w:rsidRPr="007F349F">
              <w:rPr>
                <w:rFonts w:ascii="Calibri" w:hAnsi="Calibri"/>
                <w:color w:val="000000"/>
                <w:sz w:val="22"/>
                <w:szCs w:val="22"/>
                <w:lang w:eastAsia="en-AU"/>
              </w:rPr>
              <w:t>Commission or decommission gas distribution pipelines</w:t>
            </w:r>
          </w:p>
        </w:tc>
        <w:tc>
          <w:tcPr>
            <w:tcW w:w="1080" w:type="dxa"/>
            <w:tcBorders>
              <w:top w:val="nil"/>
              <w:left w:val="nil"/>
              <w:bottom w:val="single" w:sz="4" w:space="0" w:color="auto"/>
              <w:right w:val="single" w:sz="4" w:space="0" w:color="auto"/>
            </w:tcBorders>
            <w:shd w:val="clear" w:color="auto" w:fill="auto"/>
            <w:noWrap/>
            <w:hideMark/>
          </w:tcPr>
          <w:p w14:paraId="47D26F56" w14:textId="77777777" w:rsidR="007F349F" w:rsidRPr="007F349F" w:rsidRDefault="007F349F" w:rsidP="007F349F">
            <w:pPr>
              <w:jc w:val="center"/>
              <w:rPr>
                <w:rFonts w:ascii="Calibri" w:hAnsi="Calibri"/>
                <w:color w:val="000000"/>
                <w:sz w:val="22"/>
                <w:szCs w:val="22"/>
                <w:lang w:eastAsia="en-AU"/>
              </w:rPr>
            </w:pPr>
            <w:r w:rsidRPr="007F349F">
              <w:rPr>
                <w:rFonts w:ascii="Calibri" w:hAnsi="Calibri"/>
                <w:color w:val="000000"/>
                <w:sz w:val="22"/>
                <w:szCs w:val="22"/>
                <w:lang w:eastAsia="en-AU"/>
              </w:rPr>
              <w:t>100</w:t>
            </w:r>
          </w:p>
        </w:tc>
      </w:tr>
      <w:tr w:rsidR="007F349F" w:rsidRPr="007F349F" w14:paraId="372DD876" w14:textId="77777777" w:rsidTr="00A03CB1">
        <w:trPr>
          <w:trHeight w:val="57"/>
        </w:trPr>
        <w:tc>
          <w:tcPr>
            <w:tcW w:w="2980" w:type="dxa"/>
            <w:tcBorders>
              <w:top w:val="nil"/>
              <w:left w:val="single" w:sz="4" w:space="0" w:color="auto"/>
              <w:bottom w:val="single" w:sz="4" w:space="0" w:color="auto"/>
              <w:right w:val="single" w:sz="4" w:space="0" w:color="auto"/>
            </w:tcBorders>
            <w:shd w:val="clear" w:color="auto" w:fill="auto"/>
            <w:noWrap/>
            <w:hideMark/>
          </w:tcPr>
          <w:p w14:paraId="56AF5DC9" w14:textId="77777777" w:rsidR="007F349F" w:rsidRPr="007F349F" w:rsidRDefault="007F349F" w:rsidP="007F349F">
            <w:pPr>
              <w:rPr>
                <w:rFonts w:ascii="Calibri" w:hAnsi="Calibri"/>
                <w:color w:val="000000"/>
                <w:sz w:val="22"/>
                <w:szCs w:val="22"/>
                <w:lang w:eastAsia="en-AU"/>
              </w:rPr>
            </w:pPr>
            <w:r w:rsidRPr="007F349F">
              <w:rPr>
                <w:rFonts w:ascii="Calibri" w:hAnsi="Calibri"/>
                <w:color w:val="000000"/>
                <w:sz w:val="22"/>
                <w:szCs w:val="22"/>
                <w:lang w:eastAsia="en-AU"/>
              </w:rPr>
              <w:t>UEGNSG344A</w:t>
            </w:r>
          </w:p>
        </w:tc>
        <w:tc>
          <w:tcPr>
            <w:tcW w:w="6080" w:type="dxa"/>
            <w:tcBorders>
              <w:top w:val="nil"/>
              <w:left w:val="nil"/>
              <w:bottom w:val="single" w:sz="4" w:space="0" w:color="auto"/>
              <w:right w:val="single" w:sz="4" w:space="0" w:color="auto"/>
            </w:tcBorders>
            <w:shd w:val="clear" w:color="auto" w:fill="auto"/>
            <w:hideMark/>
          </w:tcPr>
          <w:p w14:paraId="20ADCE4D" w14:textId="77777777" w:rsidR="007F349F" w:rsidRPr="007F349F" w:rsidRDefault="007F349F" w:rsidP="007F349F">
            <w:pPr>
              <w:rPr>
                <w:rFonts w:ascii="Calibri" w:hAnsi="Calibri"/>
                <w:color w:val="000000"/>
                <w:sz w:val="22"/>
                <w:szCs w:val="22"/>
                <w:lang w:eastAsia="en-AU"/>
              </w:rPr>
            </w:pPr>
            <w:r w:rsidRPr="007F349F">
              <w:rPr>
                <w:rFonts w:ascii="Calibri" w:hAnsi="Calibri"/>
                <w:color w:val="000000"/>
                <w:sz w:val="22"/>
                <w:szCs w:val="22"/>
                <w:lang w:eastAsia="en-AU"/>
              </w:rPr>
              <w:t>Commission or decommission gas transmission pipelines</w:t>
            </w:r>
          </w:p>
        </w:tc>
        <w:tc>
          <w:tcPr>
            <w:tcW w:w="1080" w:type="dxa"/>
            <w:tcBorders>
              <w:top w:val="nil"/>
              <w:left w:val="nil"/>
              <w:bottom w:val="single" w:sz="4" w:space="0" w:color="auto"/>
              <w:right w:val="single" w:sz="4" w:space="0" w:color="auto"/>
            </w:tcBorders>
            <w:shd w:val="clear" w:color="auto" w:fill="auto"/>
            <w:noWrap/>
            <w:hideMark/>
          </w:tcPr>
          <w:p w14:paraId="46D01120" w14:textId="77777777" w:rsidR="007F349F" w:rsidRPr="007F349F" w:rsidRDefault="007F349F" w:rsidP="007F349F">
            <w:pPr>
              <w:jc w:val="center"/>
              <w:rPr>
                <w:rFonts w:ascii="Calibri" w:hAnsi="Calibri"/>
                <w:color w:val="000000"/>
                <w:sz w:val="22"/>
                <w:szCs w:val="22"/>
                <w:lang w:eastAsia="en-AU"/>
              </w:rPr>
            </w:pPr>
            <w:r w:rsidRPr="007F349F">
              <w:rPr>
                <w:rFonts w:ascii="Calibri" w:hAnsi="Calibri"/>
                <w:color w:val="000000"/>
                <w:sz w:val="22"/>
                <w:szCs w:val="22"/>
                <w:lang w:eastAsia="en-AU"/>
              </w:rPr>
              <w:t>120</w:t>
            </w:r>
          </w:p>
        </w:tc>
      </w:tr>
      <w:tr w:rsidR="007F349F" w:rsidRPr="007F349F" w14:paraId="6111303D" w14:textId="77777777" w:rsidTr="00A03CB1">
        <w:trPr>
          <w:trHeight w:val="57"/>
        </w:trPr>
        <w:tc>
          <w:tcPr>
            <w:tcW w:w="2980" w:type="dxa"/>
            <w:tcBorders>
              <w:top w:val="nil"/>
              <w:left w:val="single" w:sz="4" w:space="0" w:color="auto"/>
              <w:bottom w:val="single" w:sz="4" w:space="0" w:color="auto"/>
              <w:right w:val="single" w:sz="4" w:space="0" w:color="auto"/>
            </w:tcBorders>
            <w:shd w:val="clear" w:color="auto" w:fill="auto"/>
            <w:hideMark/>
          </w:tcPr>
          <w:p w14:paraId="74D5E68E" w14:textId="77777777" w:rsidR="00926194" w:rsidRPr="007F349F" w:rsidRDefault="007F349F" w:rsidP="00926194">
            <w:pPr>
              <w:jc w:val="right"/>
              <w:rPr>
                <w:rFonts w:ascii="Calibri" w:hAnsi="Calibri"/>
                <w:b/>
                <w:bCs/>
                <w:sz w:val="22"/>
                <w:szCs w:val="22"/>
                <w:lang w:eastAsia="en-AU"/>
              </w:rPr>
            </w:pPr>
            <w:r w:rsidRPr="007F349F">
              <w:rPr>
                <w:rFonts w:ascii="Calibri" w:hAnsi="Calibri"/>
                <w:b/>
                <w:bCs/>
                <w:sz w:val="22"/>
                <w:szCs w:val="22"/>
                <w:lang w:eastAsia="en-AU"/>
              </w:rPr>
              <w:t>Group D</w:t>
            </w:r>
          </w:p>
        </w:tc>
        <w:tc>
          <w:tcPr>
            <w:tcW w:w="6080" w:type="dxa"/>
            <w:tcBorders>
              <w:top w:val="nil"/>
              <w:left w:val="nil"/>
              <w:bottom w:val="single" w:sz="4" w:space="0" w:color="auto"/>
              <w:right w:val="single" w:sz="4" w:space="0" w:color="auto"/>
            </w:tcBorders>
            <w:shd w:val="clear" w:color="auto" w:fill="auto"/>
            <w:hideMark/>
          </w:tcPr>
          <w:p w14:paraId="4CFABE8F" w14:textId="77777777" w:rsidR="007F349F" w:rsidRPr="007F349F" w:rsidRDefault="007F349F" w:rsidP="007F349F">
            <w:pPr>
              <w:rPr>
                <w:rFonts w:ascii="Calibri" w:hAnsi="Calibri"/>
                <w:color w:val="000000"/>
                <w:sz w:val="22"/>
                <w:szCs w:val="22"/>
                <w:lang w:eastAsia="en-AU"/>
              </w:rPr>
            </w:pPr>
            <w:r w:rsidRPr="007F349F">
              <w:rPr>
                <w:rFonts w:ascii="Calibri" w:hAnsi="Calibri"/>
                <w:color w:val="000000"/>
                <w:sz w:val="22"/>
                <w:szCs w:val="22"/>
                <w:lang w:eastAsia="en-AU"/>
              </w:rPr>
              <w:t> </w:t>
            </w:r>
          </w:p>
        </w:tc>
        <w:tc>
          <w:tcPr>
            <w:tcW w:w="1080" w:type="dxa"/>
            <w:tcBorders>
              <w:top w:val="nil"/>
              <w:left w:val="nil"/>
              <w:bottom w:val="single" w:sz="4" w:space="0" w:color="auto"/>
              <w:right w:val="single" w:sz="4" w:space="0" w:color="auto"/>
            </w:tcBorders>
            <w:shd w:val="clear" w:color="auto" w:fill="auto"/>
            <w:hideMark/>
          </w:tcPr>
          <w:p w14:paraId="4A6D6038" w14:textId="77777777" w:rsidR="007F349F" w:rsidRPr="007F349F" w:rsidRDefault="007F349F" w:rsidP="007F349F">
            <w:pPr>
              <w:jc w:val="center"/>
              <w:rPr>
                <w:rFonts w:ascii="Calibri" w:hAnsi="Calibri"/>
                <w:color w:val="000000"/>
                <w:sz w:val="22"/>
                <w:szCs w:val="22"/>
                <w:lang w:eastAsia="en-AU"/>
              </w:rPr>
            </w:pPr>
            <w:r w:rsidRPr="007F349F">
              <w:rPr>
                <w:rFonts w:ascii="Calibri" w:hAnsi="Calibri"/>
                <w:color w:val="000000"/>
                <w:sz w:val="22"/>
                <w:szCs w:val="22"/>
                <w:lang w:eastAsia="en-AU"/>
              </w:rPr>
              <w:t> </w:t>
            </w:r>
          </w:p>
        </w:tc>
      </w:tr>
      <w:tr w:rsidR="00E01468" w:rsidRPr="007F349F" w14:paraId="453D9C12" w14:textId="77777777" w:rsidTr="00A03CB1">
        <w:trPr>
          <w:trHeight w:val="57"/>
        </w:trPr>
        <w:tc>
          <w:tcPr>
            <w:tcW w:w="2980" w:type="dxa"/>
            <w:tcBorders>
              <w:top w:val="nil"/>
              <w:left w:val="single" w:sz="4" w:space="0" w:color="auto"/>
              <w:bottom w:val="single" w:sz="4" w:space="0" w:color="auto"/>
              <w:right w:val="single" w:sz="4" w:space="0" w:color="auto"/>
            </w:tcBorders>
            <w:shd w:val="clear" w:color="auto" w:fill="auto"/>
            <w:noWrap/>
            <w:hideMark/>
          </w:tcPr>
          <w:p w14:paraId="6B748394" w14:textId="77777777" w:rsidR="00E01468" w:rsidRDefault="00E01468">
            <w:pPr>
              <w:rPr>
                <w:rFonts w:ascii="Calibri" w:hAnsi="Calibri"/>
                <w:color w:val="000000"/>
                <w:sz w:val="22"/>
                <w:szCs w:val="22"/>
              </w:rPr>
            </w:pPr>
            <w:r>
              <w:rPr>
                <w:rFonts w:ascii="Calibri" w:hAnsi="Calibri"/>
                <w:color w:val="000000"/>
                <w:sz w:val="22"/>
                <w:szCs w:val="22"/>
              </w:rPr>
              <w:t>UEGNSG106B</w:t>
            </w:r>
          </w:p>
        </w:tc>
        <w:tc>
          <w:tcPr>
            <w:tcW w:w="6080" w:type="dxa"/>
            <w:tcBorders>
              <w:top w:val="nil"/>
              <w:left w:val="nil"/>
              <w:bottom w:val="single" w:sz="4" w:space="0" w:color="auto"/>
              <w:right w:val="single" w:sz="4" w:space="0" w:color="auto"/>
            </w:tcBorders>
            <w:shd w:val="clear" w:color="auto" w:fill="auto"/>
            <w:hideMark/>
          </w:tcPr>
          <w:p w14:paraId="6FE8A26C" w14:textId="77777777" w:rsidR="00E01468" w:rsidRDefault="00E01468">
            <w:pPr>
              <w:rPr>
                <w:rFonts w:ascii="Calibri" w:hAnsi="Calibri"/>
                <w:color w:val="000000"/>
                <w:sz w:val="22"/>
                <w:szCs w:val="22"/>
              </w:rPr>
            </w:pPr>
            <w:r>
              <w:rPr>
                <w:rFonts w:ascii="Calibri" w:hAnsi="Calibri"/>
                <w:color w:val="000000"/>
                <w:sz w:val="22"/>
                <w:szCs w:val="22"/>
              </w:rPr>
              <w:t xml:space="preserve">Coordinate repair of pipeline, facilities and equipment  </w:t>
            </w:r>
          </w:p>
        </w:tc>
        <w:tc>
          <w:tcPr>
            <w:tcW w:w="1080" w:type="dxa"/>
            <w:tcBorders>
              <w:top w:val="nil"/>
              <w:left w:val="nil"/>
              <w:bottom w:val="single" w:sz="4" w:space="0" w:color="auto"/>
              <w:right w:val="single" w:sz="4" w:space="0" w:color="auto"/>
            </w:tcBorders>
            <w:shd w:val="clear" w:color="auto" w:fill="auto"/>
            <w:noWrap/>
            <w:hideMark/>
          </w:tcPr>
          <w:p w14:paraId="4AAC0B62" w14:textId="77777777" w:rsidR="00E01468" w:rsidRDefault="00E01468">
            <w:pPr>
              <w:jc w:val="center"/>
              <w:rPr>
                <w:rFonts w:ascii="Calibri" w:hAnsi="Calibri"/>
                <w:color w:val="000000"/>
                <w:sz w:val="22"/>
                <w:szCs w:val="22"/>
              </w:rPr>
            </w:pPr>
            <w:r>
              <w:rPr>
                <w:rFonts w:ascii="Calibri" w:hAnsi="Calibri"/>
                <w:color w:val="000000"/>
                <w:sz w:val="22"/>
                <w:szCs w:val="22"/>
              </w:rPr>
              <w:t>120</w:t>
            </w:r>
          </w:p>
        </w:tc>
      </w:tr>
      <w:tr w:rsidR="00E01468" w:rsidRPr="007F349F" w14:paraId="10B294A2" w14:textId="77777777" w:rsidTr="00A03CB1">
        <w:trPr>
          <w:trHeight w:val="57"/>
        </w:trPr>
        <w:tc>
          <w:tcPr>
            <w:tcW w:w="2980" w:type="dxa"/>
            <w:tcBorders>
              <w:top w:val="nil"/>
              <w:left w:val="single" w:sz="4" w:space="0" w:color="auto"/>
              <w:bottom w:val="single" w:sz="4" w:space="0" w:color="auto"/>
              <w:right w:val="single" w:sz="4" w:space="0" w:color="auto"/>
            </w:tcBorders>
            <w:shd w:val="clear" w:color="auto" w:fill="auto"/>
            <w:noWrap/>
            <w:hideMark/>
          </w:tcPr>
          <w:p w14:paraId="679946D6" w14:textId="77777777" w:rsidR="00E01468" w:rsidRDefault="00E01468">
            <w:pPr>
              <w:rPr>
                <w:rFonts w:ascii="Calibri" w:hAnsi="Calibri"/>
                <w:color w:val="000000"/>
                <w:sz w:val="22"/>
                <w:szCs w:val="22"/>
              </w:rPr>
            </w:pPr>
            <w:r>
              <w:rPr>
                <w:rFonts w:ascii="Calibri" w:hAnsi="Calibri"/>
                <w:color w:val="000000"/>
                <w:sz w:val="22"/>
                <w:szCs w:val="22"/>
              </w:rPr>
              <w:t>UEGNSG110B</w:t>
            </w:r>
          </w:p>
        </w:tc>
        <w:tc>
          <w:tcPr>
            <w:tcW w:w="6080" w:type="dxa"/>
            <w:tcBorders>
              <w:top w:val="nil"/>
              <w:left w:val="nil"/>
              <w:bottom w:val="single" w:sz="4" w:space="0" w:color="auto"/>
              <w:right w:val="single" w:sz="4" w:space="0" w:color="auto"/>
            </w:tcBorders>
            <w:shd w:val="clear" w:color="auto" w:fill="auto"/>
            <w:hideMark/>
          </w:tcPr>
          <w:p w14:paraId="7E3F79F2" w14:textId="77777777" w:rsidR="00E01468" w:rsidRDefault="00E01468">
            <w:pPr>
              <w:rPr>
                <w:rFonts w:ascii="Calibri" w:hAnsi="Calibri"/>
                <w:color w:val="000000"/>
                <w:sz w:val="22"/>
                <w:szCs w:val="22"/>
              </w:rPr>
            </w:pPr>
            <w:r>
              <w:rPr>
                <w:rFonts w:ascii="Calibri" w:hAnsi="Calibri"/>
                <w:color w:val="000000"/>
                <w:sz w:val="22"/>
                <w:szCs w:val="22"/>
              </w:rPr>
              <w:t xml:space="preserve">Supervise technical operations for gas distribution/ transmission  </w:t>
            </w:r>
          </w:p>
        </w:tc>
        <w:tc>
          <w:tcPr>
            <w:tcW w:w="1080" w:type="dxa"/>
            <w:tcBorders>
              <w:top w:val="nil"/>
              <w:left w:val="nil"/>
              <w:bottom w:val="single" w:sz="4" w:space="0" w:color="auto"/>
              <w:right w:val="single" w:sz="4" w:space="0" w:color="auto"/>
            </w:tcBorders>
            <w:shd w:val="clear" w:color="auto" w:fill="auto"/>
            <w:noWrap/>
            <w:hideMark/>
          </w:tcPr>
          <w:p w14:paraId="643642EE" w14:textId="77777777" w:rsidR="00E01468" w:rsidRDefault="00E01468">
            <w:pPr>
              <w:jc w:val="center"/>
              <w:rPr>
                <w:rFonts w:ascii="Calibri" w:hAnsi="Calibri"/>
                <w:color w:val="000000"/>
                <w:sz w:val="22"/>
                <w:szCs w:val="22"/>
              </w:rPr>
            </w:pPr>
            <w:r>
              <w:rPr>
                <w:rFonts w:ascii="Calibri" w:hAnsi="Calibri"/>
                <w:color w:val="000000"/>
                <w:sz w:val="22"/>
                <w:szCs w:val="22"/>
              </w:rPr>
              <w:t>100</w:t>
            </w:r>
          </w:p>
        </w:tc>
      </w:tr>
      <w:tr w:rsidR="00E01468" w:rsidRPr="007F349F" w14:paraId="72391A85" w14:textId="77777777" w:rsidTr="00A03CB1">
        <w:trPr>
          <w:trHeight w:val="57"/>
        </w:trPr>
        <w:tc>
          <w:tcPr>
            <w:tcW w:w="2980" w:type="dxa"/>
            <w:tcBorders>
              <w:top w:val="nil"/>
              <w:left w:val="single" w:sz="4" w:space="0" w:color="auto"/>
              <w:bottom w:val="single" w:sz="4" w:space="0" w:color="auto"/>
              <w:right w:val="single" w:sz="4" w:space="0" w:color="auto"/>
            </w:tcBorders>
            <w:shd w:val="clear" w:color="auto" w:fill="auto"/>
            <w:noWrap/>
            <w:hideMark/>
          </w:tcPr>
          <w:p w14:paraId="2DFCBB1B" w14:textId="77777777" w:rsidR="00E01468" w:rsidRDefault="00E01468">
            <w:pPr>
              <w:rPr>
                <w:rFonts w:ascii="Calibri" w:hAnsi="Calibri"/>
                <w:color w:val="000000"/>
                <w:sz w:val="22"/>
                <w:szCs w:val="22"/>
              </w:rPr>
            </w:pPr>
            <w:r>
              <w:rPr>
                <w:rFonts w:ascii="Calibri" w:hAnsi="Calibri"/>
                <w:color w:val="000000"/>
                <w:sz w:val="22"/>
                <w:szCs w:val="22"/>
              </w:rPr>
              <w:t>UEGNSG210B</w:t>
            </w:r>
          </w:p>
        </w:tc>
        <w:tc>
          <w:tcPr>
            <w:tcW w:w="6080" w:type="dxa"/>
            <w:tcBorders>
              <w:top w:val="nil"/>
              <w:left w:val="nil"/>
              <w:bottom w:val="single" w:sz="4" w:space="0" w:color="auto"/>
              <w:right w:val="single" w:sz="4" w:space="0" w:color="auto"/>
            </w:tcBorders>
            <w:shd w:val="clear" w:color="auto" w:fill="auto"/>
            <w:hideMark/>
          </w:tcPr>
          <w:p w14:paraId="53A2D3BF" w14:textId="77777777" w:rsidR="00E01468" w:rsidRDefault="00E01468">
            <w:pPr>
              <w:rPr>
                <w:rFonts w:ascii="Calibri" w:hAnsi="Calibri"/>
                <w:color w:val="000000"/>
                <w:sz w:val="22"/>
                <w:szCs w:val="22"/>
              </w:rPr>
            </w:pPr>
            <w:r>
              <w:rPr>
                <w:rFonts w:ascii="Calibri" w:hAnsi="Calibri"/>
                <w:color w:val="000000"/>
                <w:sz w:val="22"/>
                <w:szCs w:val="22"/>
              </w:rPr>
              <w:t xml:space="preserve">Supervise and monitor contract staff for work on distribution pipelines </w:t>
            </w:r>
          </w:p>
        </w:tc>
        <w:tc>
          <w:tcPr>
            <w:tcW w:w="1080" w:type="dxa"/>
            <w:tcBorders>
              <w:top w:val="nil"/>
              <w:left w:val="nil"/>
              <w:bottom w:val="single" w:sz="4" w:space="0" w:color="auto"/>
              <w:right w:val="single" w:sz="4" w:space="0" w:color="auto"/>
            </w:tcBorders>
            <w:shd w:val="clear" w:color="auto" w:fill="auto"/>
            <w:noWrap/>
            <w:hideMark/>
          </w:tcPr>
          <w:p w14:paraId="28A23788" w14:textId="77777777" w:rsidR="00E01468" w:rsidRDefault="00E01468">
            <w:pPr>
              <w:jc w:val="center"/>
              <w:rPr>
                <w:rFonts w:ascii="Calibri" w:hAnsi="Calibri"/>
                <w:color w:val="000000"/>
                <w:sz w:val="22"/>
                <w:szCs w:val="22"/>
              </w:rPr>
            </w:pPr>
            <w:r>
              <w:rPr>
                <w:rFonts w:ascii="Calibri" w:hAnsi="Calibri"/>
                <w:color w:val="000000"/>
                <w:sz w:val="22"/>
                <w:szCs w:val="22"/>
              </w:rPr>
              <w:t>100</w:t>
            </w:r>
          </w:p>
        </w:tc>
      </w:tr>
      <w:tr w:rsidR="007F349F" w:rsidRPr="007F349F" w14:paraId="20C5AA9B" w14:textId="77777777" w:rsidTr="00D132BC">
        <w:trPr>
          <w:trHeight w:val="397"/>
        </w:trPr>
        <w:tc>
          <w:tcPr>
            <w:tcW w:w="2980" w:type="dxa"/>
            <w:tcBorders>
              <w:top w:val="nil"/>
              <w:left w:val="single" w:sz="4" w:space="0" w:color="auto"/>
              <w:bottom w:val="single" w:sz="4" w:space="0" w:color="auto"/>
              <w:right w:val="single" w:sz="4" w:space="0" w:color="auto"/>
            </w:tcBorders>
            <w:shd w:val="clear" w:color="auto" w:fill="auto"/>
            <w:noWrap/>
            <w:hideMark/>
          </w:tcPr>
          <w:p w14:paraId="13BB506A" w14:textId="77777777" w:rsidR="007F349F" w:rsidRPr="007F349F" w:rsidRDefault="007F349F" w:rsidP="007F349F">
            <w:pPr>
              <w:rPr>
                <w:rFonts w:ascii="Calibri" w:hAnsi="Calibri"/>
                <w:color w:val="000000"/>
                <w:sz w:val="22"/>
                <w:szCs w:val="22"/>
                <w:lang w:eastAsia="en-AU"/>
              </w:rPr>
            </w:pPr>
            <w:r w:rsidRPr="007F349F">
              <w:rPr>
                <w:rFonts w:ascii="Calibri" w:hAnsi="Calibri"/>
                <w:color w:val="000000"/>
                <w:sz w:val="22"/>
                <w:szCs w:val="22"/>
                <w:lang w:eastAsia="en-AU"/>
              </w:rPr>
              <w:t>UEGNSG512A</w:t>
            </w:r>
          </w:p>
        </w:tc>
        <w:tc>
          <w:tcPr>
            <w:tcW w:w="6080" w:type="dxa"/>
            <w:tcBorders>
              <w:top w:val="nil"/>
              <w:left w:val="nil"/>
              <w:bottom w:val="single" w:sz="4" w:space="0" w:color="auto"/>
              <w:right w:val="single" w:sz="4" w:space="0" w:color="auto"/>
            </w:tcBorders>
            <w:shd w:val="clear" w:color="auto" w:fill="auto"/>
            <w:hideMark/>
          </w:tcPr>
          <w:p w14:paraId="14089BCC" w14:textId="77777777" w:rsidR="00F75947" w:rsidRPr="007F349F" w:rsidRDefault="007F349F" w:rsidP="00D132BC">
            <w:pPr>
              <w:rPr>
                <w:rFonts w:ascii="Calibri" w:hAnsi="Calibri"/>
                <w:color w:val="000000"/>
                <w:sz w:val="22"/>
                <w:szCs w:val="22"/>
                <w:lang w:eastAsia="en-AU"/>
              </w:rPr>
            </w:pPr>
            <w:r w:rsidRPr="007F349F">
              <w:rPr>
                <w:rFonts w:ascii="Calibri" w:hAnsi="Calibri"/>
                <w:color w:val="000000"/>
                <w:sz w:val="22"/>
                <w:szCs w:val="22"/>
                <w:lang w:eastAsia="en-AU"/>
              </w:rPr>
              <w:t>Control centre communication with gas industry stakeholders</w:t>
            </w:r>
          </w:p>
        </w:tc>
        <w:tc>
          <w:tcPr>
            <w:tcW w:w="1080" w:type="dxa"/>
            <w:tcBorders>
              <w:top w:val="nil"/>
              <w:left w:val="nil"/>
              <w:bottom w:val="single" w:sz="4" w:space="0" w:color="auto"/>
              <w:right w:val="single" w:sz="4" w:space="0" w:color="auto"/>
            </w:tcBorders>
            <w:shd w:val="clear" w:color="auto" w:fill="auto"/>
            <w:noWrap/>
            <w:hideMark/>
          </w:tcPr>
          <w:p w14:paraId="294D97CF" w14:textId="77777777" w:rsidR="007F349F" w:rsidRPr="007F349F" w:rsidRDefault="007F349F" w:rsidP="007F349F">
            <w:pPr>
              <w:jc w:val="center"/>
              <w:rPr>
                <w:rFonts w:ascii="Calibri" w:hAnsi="Calibri"/>
                <w:color w:val="000000"/>
                <w:sz w:val="22"/>
                <w:szCs w:val="22"/>
                <w:lang w:eastAsia="en-AU"/>
              </w:rPr>
            </w:pPr>
            <w:r w:rsidRPr="007F349F">
              <w:rPr>
                <w:rFonts w:ascii="Calibri" w:hAnsi="Calibri"/>
                <w:color w:val="000000"/>
                <w:sz w:val="22"/>
                <w:szCs w:val="22"/>
                <w:lang w:eastAsia="en-AU"/>
              </w:rPr>
              <w:t>80</w:t>
            </w:r>
          </w:p>
        </w:tc>
      </w:tr>
      <w:tr w:rsidR="007F349F" w:rsidRPr="007F349F" w14:paraId="506DE8D9" w14:textId="77777777" w:rsidTr="00A03CB1">
        <w:trPr>
          <w:trHeight w:val="57"/>
        </w:trPr>
        <w:tc>
          <w:tcPr>
            <w:tcW w:w="2980" w:type="dxa"/>
            <w:tcBorders>
              <w:top w:val="nil"/>
              <w:left w:val="single" w:sz="4" w:space="0" w:color="auto"/>
              <w:bottom w:val="single" w:sz="4" w:space="0" w:color="auto"/>
              <w:right w:val="single" w:sz="4" w:space="0" w:color="auto"/>
            </w:tcBorders>
            <w:shd w:val="clear" w:color="auto" w:fill="auto"/>
            <w:noWrap/>
            <w:hideMark/>
          </w:tcPr>
          <w:p w14:paraId="5A2EBDF2" w14:textId="77777777" w:rsidR="007F349F" w:rsidRPr="007F349F" w:rsidRDefault="007F349F" w:rsidP="007F349F">
            <w:pPr>
              <w:rPr>
                <w:rFonts w:ascii="Calibri" w:hAnsi="Calibri"/>
                <w:color w:val="000000"/>
                <w:sz w:val="22"/>
                <w:szCs w:val="22"/>
                <w:lang w:eastAsia="en-AU"/>
              </w:rPr>
            </w:pPr>
            <w:r w:rsidRPr="007F349F">
              <w:rPr>
                <w:rFonts w:ascii="Calibri" w:hAnsi="Calibri"/>
                <w:color w:val="000000"/>
                <w:sz w:val="22"/>
                <w:szCs w:val="22"/>
                <w:lang w:eastAsia="en-AU"/>
              </w:rPr>
              <w:t>UEGNSG514A</w:t>
            </w:r>
          </w:p>
        </w:tc>
        <w:tc>
          <w:tcPr>
            <w:tcW w:w="6080" w:type="dxa"/>
            <w:tcBorders>
              <w:top w:val="nil"/>
              <w:left w:val="nil"/>
              <w:bottom w:val="single" w:sz="4" w:space="0" w:color="auto"/>
              <w:right w:val="single" w:sz="4" w:space="0" w:color="auto"/>
            </w:tcBorders>
            <w:shd w:val="clear" w:color="auto" w:fill="auto"/>
            <w:hideMark/>
          </w:tcPr>
          <w:p w14:paraId="4E39CB40" w14:textId="77777777" w:rsidR="00F75947" w:rsidRPr="007F349F" w:rsidRDefault="007F349F" w:rsidP="00D132BC">
            <w:pPr>
              <w:rPr>
                <w:rFonts w:ascii="Calibri" w:hAnsi="Calibri"/>
                <w:color w:val="000000"/>
                <w:sz w:val="22"/>
                <w:szCs w:val="22"/>
                <w:lang w:eastAsia="en-AU"/>
              </w:rPr>
            </w:pPr>
            <w:r w:rsidRPr="007F349F">
              <w:rPr>
                <w:rFonts w:ascii="Calibri" w:hAnsi="Calibri"/>
                <w:color w:val="000000"/>
                <w:sz w:val="22"/>
                <w:szCs w:val="22"/>
                <w:lang w:eastAsia="en-AU"/>
              </w:rPr>
              <w:t>M</w:t>
            </w:r>
            <w:r w:rsidR="00A54DBB">
              <w:rPr>
                <w:rFonts w:ascii="Calibri" w:hAnsi="Calibri"/>
                <w:color w:val="000000"/>
                <w:sz w:val="22"/>
                <w:szCs w:val="22"/>
                <w:lang w:eastAsia="en-AU"/>
              </w:rPr>
              <w:t>anaging</w:t>
            </w:r>
            <w:r w:rsidRPr="007F349F">
              <w:rPr>
                <w:rFonts w:ascii="Calibri" w:hAnsi="Calibri"/>
                <w:color w:val="000000"/>
                <w:sz w:val="22"/>
                <w:szCs w:val="22"/>
                <w:lang w:eastAsia="en-AU"/>
              </w:rPr>
              <w:t xml:space="preserve"> and Controlling Field Activities</w:t>
            </w:r>
          </w:p>
        </w:tc>
        <w:tc>
          <w:tcPr>
            <w:tcW w:w="1080" w:type="dxa"/>
            <w:tcBorders>
              <w:top w:val="nil"/>
              <w:left w:val="nil"/>
              <w:bottom w:val="single" w:sz="4" w:space="0" w:color="auto"/>
              <w:right w:val="single" w:sz="4" w:space="0" w:color="auto"/>
            </w:tcBorders>
            <w:shd w:val="clear" w:color="auto" w:fill="auto"/>
            <w:noWrap/>
            <w:hideMark/>
          </w:tcPr>
          <w:p w14:paraId="1A372407" w14:textId="77777777" w:rsidR="007F349F" w:rsidRPr="007F349F" w:rsidRDefault="007F349F" w:rsidP="007F349F">
            <w:pPr>
              <w:jc w:val="center"/>
              <w:rPr>
                <w:rFonts w:ascii="Calibri" w:hAnsi="Calibri"/>
                <w:color w:val="000000"/>
                <w:sz w:val="22"/>
                <w:szCs w:val="22"/>
                <w:lang w:eastAsia="en-AU"/>
              </w:rPr>
            </w:pPr>
            <w:r w:rsidRPr="007F349F">
              <w:rPr>
                <w:rFonts w:ascii="Calibri" w:hAnsi="Calibri"/>
                <w:color w:val="000000"/>
                <w:sz w:val="22"/>
                <w:szCs w:val="22"/>
                <w:lang w:eastAsia="en-AU"/>
              </w:rPr>
              <w:t>80</w:t>
            </w:r>
          </w:p>
        </w:tc>
      </w:tr>
      <w:tr w:rsidR="007F349F" w:rsidRPr="007F349F" w14:paraId="28164A5D" w14:textId="77777777" w:rsidTr="00A03CB1">
        <w:trPr>
          <w:trHeight w:val="57"/>
        </w:trPr>
        <w:tc>
          <w:tcPr>
            <w:tcW w:w="2980" w:type="dxa"/>
            <w:tcBorders>
              <w:top w:val="nil"/>
              <w:left w:val="single" w:sz="4" w:space="0" w:color="auto"/>
              <w:bottom w:val="single" w:sz="4" w:space="0" w:color="auto"/>
              <w:right w:val="single" w:sz="4" w:space="0" w:color="auto"/>
            </w:tcBorders>
            <w:shd w:val="clear" w:color="auto" w:fill="auto"/>
            <w:noWrap/>
            <w:hideMark/>
          </w:tcPr>
          <w:p w14:paraId="238AB18A" w14:textId="77777777" w:rsidR="007F349F" w:rsidRPr="007F349F" w:rsidRDefault="007F349F" w:rsidP="007F349F">
            <w:pPr>
              <w:rPr>
                <w:rFonts w:ascii="Calibri" w:hAnsi="Calibri"/>
                <w:color w:val="000000"/>
                <w:sz w:val="22"/>
                <w:szCs w:val="22"/>
                <w:lang w:eastAsia="en-AU"/>
              </w:rPr>
            </w:pPr>
            <w:r w:rsidRPr="007F349F">
              <w:rPr>
                <w:rFonts w:ascii="Calibri" w:hAnsi="Calibri"/>
                <w:color w:val="000000"/>
                <w:sz w:val="22"/>
                <w:szCs w:val="22"/>
                <w:lang w:eastAsia="en-AU"/>
              </w:rPr>
              <w:t>UEGNSG515A</w:t>
            </w:r>
          </w:p>
        </w:tc>
        <w:tc>
          <w:tcPr>
            <w:tcW w:w="6080" w:type="dxa"/>
            <w:tcBorders>
              <w:top w:val="nil"/>
              <w:left w:val="nil"/>
              <w:bottom w:val="single" w:sz="4" w:space="0" w:color="auto"/>
              <w:right w:val="single" w:sz="4" w:space="0" w:color="auto"/>
            </w:tcBorders>
            <w:shd w:val="clear" w:color="auto" w:fill="auto"/>
            <w:hideMark/>
          </w:tcPr>
          <w:p w14:paraId="1AC9B368" w14:textId="77777777" w:rsidR="007F349F" w:rsidRPr="007F349F" w:rsidRDefault="007F349F" w:rsidP="007F349F">
            <w:pPr>
              <w:rPr>
                <w:rFonts w:ascii="Calibri" w:hAnsi="Calibri"/>
                <w:color w:val="000000"/>
                <w:sz w:val="22"/>
                <w:szCs w:val="22"/>
                <w:lang w:eastAsia="en-AU"/>
              </w:rPr>
            </w:pPr>
            <w:r w:rsidRPr="007F349F">
              <w:rPr>
                <w:rFonts w:ascii="Calibri" w:hAnsi="Calibri"/>
                <w:color w:val="000000"/>
                <w:sz w:val="22"/>
                <w:szCs w:val="22"/>
                <w:lang w:eastAsia="en-AU"/>
              </w:rPr>
              <w:t>Use control centre systems to monitor and control gas infrastructure</w:t>
            </w:r>
          </w:p>
        </w:tc>
        <w:tc>
          <w:tcPr>
            <w:tcW w:w="1080" w:type="dxa"/>
            <w:tcBorders>
              <w:top w:val="nil"/>
              <w:left w:val="nil"/>
              <w:bottom w:val="single" w:sz="4" w:space="0" w:color="auto"/>
              <w:right w:val="single" w:sz="4" w:space="0" w:color="auto"/>
            </w:tcBorders>
            <w:shd w:val="clear" w:color="auto" w:fill="auto"/>
            <w:noWrap/>
            <w:hideMark/>
          </w:tcPr>
          <w:p w14:paraId="46F46011" w14:textId="77777777" w:rsidR="007F349F" w:rsidRPr="007F349F" w:rsidRDefault="007F349F" w:rsidP="007F349F">
            <w:pPr>
              <w:jc w:val="center"/>
              <w:rPr>
                <w:rFonts w:ascii="Calibri" w:hAnsi="Calibri"/>
                <w:color w:val="000000"/>
                <w:sz w:val="22"/>
                <w:szCs w:val="22"/>
                <w:lang w:eastAsia="en-AU"/>
              </w:rPr>
            </w:pPr>
            <w:r w:rsidRPr="007F349F">
              <w:rPr>
                <w:rFonts w:ascii="Calibri" w:hAnsi="Calibri"/>
                <w:color w:val="000000"/>
                <w:sz w:val="22"/>
                <w:szCs w:val="22"/>
                <w:lang w:eastAsia="en-AU"/>
              </w:rPr>
              <w:t>80</w:t>
            </w:r>
          </w:p>
        </w:tc>
      </w:tr>
      <w:tr w:rsidR="007F349F" w:rsidRPr="007F349F" w14:paraId="73A2BF3C" w14:textId="77777777" w:rsidTr="00A03CB1">
        <w:trPr>
          <w:trHeight w:val="57"/>
        </w:trPr>
        <w:tc>
          <w:tcPr>
            <w:tcW w:w="2980" w:type="dxa"/>
            <w:tcBorders>
              <w:top w:val="nil"/>
              <w:left w:val="single" w:sz="4" w:space="0" w:color="auto"/>
              <w:bottom w:val="single" w:sz="4" w:space="0" w:color="auto"/>
              <w:right w:val="single" w:sz="4" w:space="0" w:color="auto"/>
            </w:tcBorders>
            <w:shd w:val="clear" w:color="auto" w:fill="auto"/>
            <w:hideMark/>
          </w:tcPr>
          <w:p w14:paraId="7A2F919F" w14:textId="77777777" w:rsidR="00926194" w:rsidRPr="007F349F" w:rsidRDefault="007F349F" w:rsidP="00926194">
            <w:pPr>
              <w:jc w:val="right"/>
              <w:rPr>
                <w:rFonts w:ascii="Calibri" w:hAnsi="Calibri"/>
                <w:b/>
                <w:bCs/>
                <w:color w:val="000000"/>
                <w:sz w:val="22"/>
                <w:szCs w:val="22"/>
                <w:lang w:eastAsia="en-AU"/>
              </w:rPr>
            </w:pPr>
            <w:r w:rsidRPr="007F349F">
              <w:rPr>
                <w:rFonts w:ascii="Calibri" w:hAnsi="Calibri"/>
                <w:b/>
                <w:bCs/>
                <w:color w:val="000000"/>
                <w:sz w:val="22"/>
                <w:szCs w:val="22"/>
                <w:lang w:eastAsia="en-AU"/>
              </w:rPr>
              <w:t>Group E</w:t>
            </w:r>
          </w:p>
        </w:tc>
        <w:tc>
          <w:tcPr>
            <w:tcW w:w="6080" w:type="dxa"/>
            <w:tcBorders>
              <w:top w:val="nil"/>
              <w:left w:val="nil"/>
              <w:bottom w:val="single" w:sz="4" w:space="0" w:color="auto"/>
              <w:right w:val="single" w:sz="4" w:space="0" w:color="auto"/>
            </w:tcBorders>
            <w:shd w:val="clear" w:color="auto" w:fill="auto"/>
            <w:hideMark/>
          </w:tcPr>
          <w:p w14:paraId="0DF277AD" w14:textId="77777777" w:rsidR="007F349F" w:rsidRPr="007F349F" w:rsidRDefault="007F349F" w:rsidP="007F349F">
            <w:pPr>
              <w:rPr>
                <w:rFonts w:ascii="Calibri" w:hAnsi="Calibri"/>
                <w:color w:val="000000"/>
                <w:sz w:val="22"/>
                <w:szCs w:val="22"/>
                <w:lang w:eastAsia="en-AU"/>
              </w:rPr>
            </w:pPr>
            <w:r w:rsidRPr="007F349F">
              <w:rPr>
                <w:rFonts w:ascii="Calibri" w:hAnsi="Calibri"/>
                <w:color w:val="000000"/>
                <w:sz w:val="22"/>
                <w:szCs w:val="22"/>
                <w:lang w:eastAsia="en-AU"/>
              </w:rPr>
              <w:t> </w:t>
            </w:r>
          </w:p>
        </w:tc>
        <w:tc>
          <w:tcPr>
            <w:tcW w:w="1080" w:type="dxa"/>
            <w:tcBorders>
              <w:top w:val="nil"/>
              <w:left w:val="nil"/>
              <w:bottom w:val="single" w:sz="4" w:space="0" w:color="auto"/>
              <w:right w:val="single" w:sz="4" w:space="0" w:color="auto"/>
            </w:tcBorders>
            <w:shd w:val="clear" w:color="auto" w:fill="auto"/>
            <w:noWrap/>
            <w:hideMark/>
          </w:tcPr>
          <w:p w14:paraId="29E5E584" w14:textId="77777777" w:rsidR="007F349F" w:rsidRPr="007F349F" w:rsidRDefault="007F349F" w:rsidP="007F349F">
            <w:pPr>
              <w:jc w:val="center"/>
              <w:rPr>
                <w:rFonts w:ascii="Calibri" w:hAnsi="Calibri"/>
                <w:color w:val="000000"/>
                <w:sz w:val="22"/>
                <w:szCs w:val="22"/>
                <w:lang w:eastAsia="en-AU"/>
              </w:rPr>
            </w:pPr>
            <w:r w:rsidRPr="007F349F">
              <w:rPr>
                <w:rFonts w:ascii="Calibri" w:hAnsi="Calibri"/>
                <w:color w:val="000000"/>
                <w:sz w:val="22"/>
                <w:szCs w:val="22"/>
                <w:lang w:eastAsia="en-AU"/>
              </w:rPr>
              <w:t> </w:t>
            </w:r>
          </w:p>
        </w:tc>
      </w:tr>
      <w:tr w:rsidR="007F349F" w:rsidRPr="007F349F" w14:paraId="7E3CEA02" w14:textId="77777777" w:rsidTr="00A03CB1">
        <w:trPr>
          <w:trHeight w:val="57"/>
        </w:trPr>
        <w:tc>
          <w:tcPr>
            <w:tcW w:w="2980" w:type="dxa"/>
            <w:tcBorders>
              <w:top w:val="nil"/>
              <w:left w:val="single" w:sz="4" w:space="0" w:color="auto"/>
              <w:bottom w:val="single" w:sz="4" w:space="0" w:color="auto"/>
              <w:right w:val="single" w:sz="4" w:space="0" w:color="auto"/>
            </w:tcBorders>
            <w:shd w:val="clear" w:color="auto" w:fill="auto"/>
            <w:hideMark/>
          </w:tcPr>
          <w:p w14:paraId="458F492C" w14:textId="77777777" w:rsidR="007F349F" w:rsidRPr="007F349F" w:rsidRDefault="007F349F" w:rsidP="007F349F">
            <w:pPr>
              <w:rPr>
                <w:rFonts w:ascii="Calibri" w:hAnsi="Calibri"/>
                <w:color w:val="000000"/>
                <w:sz w:val="22"/>
                <w:szCs w:val="22"/>
                <w:lang w:eastAsia="en-AU"/>
              </w:rPr>
            </w:pPr>
            <w:r w:rsidRPr="007F349F">
              <w:rPr>
                <w:rFonts w:ascii="Calibri" w:hAnsi="Calibri"/>
                <w:color w:val="000000"/>
                <w:sz w:val="22"/>
                <w:szCs w:val="22"/>
                <w:lang w:eastAsia="en-AU"/>
              </w:rPr>
              <w:t>UEGNSG114B</w:t>
            </w:r>
          </w:p>
        </w:tc>
        <w:tc>
          <w:tcPr>
            <w:tcW w:w="6080" w:type="dxa"/>
            <w:tcBorders>
              <w:top w:val="nil"/>
              <w:left w:val="nil"/>
              <w:bottom w:val="single" w:sz="4" w:space="0" w:color="auto"/>
              <w:right w:val="single" w:sz="4" w:space="0" w:color="auto"/>
            </w:tcBorders>
            <w:shd w:val="clear" w:color="auto" w:fill="auto"/>
            <w:hideMark/>
          </w:tcPr>
          <w:p w14:paraId="24F6F7E0" w14:textId="77777777" w:rsidR="007F349F" w:rsidRPr="007F349F" w:rsidRDefault="007F349F" w:rsidP="007F349F">
            <w:pPr>
              <w:rPr>
                <w:rFonts w:ascii="Calibri" w:hAnsi="Calibri"/>
                <w:color w:val="000000"/>
                <w:sz w:val="22"/>
                <w:szCs w:val="22"/>
                <w:lang w:eastAsia="en-AU"/>
              </w:rPr>
            </w:pPr>
            <w:r w:rsidRPr="007F349F">
              <w:rPr>
                <w:rFonts w:ascii="Calibri" w:hAnsi="Calibri"/>
                <w:color w:val="000000"/>
                <w:sz w:val="22"/>
                <w:szCs w:val="22"/>
                <w:lang w:eastAsia="en-AU"/>
              </w:rPr>
              <w:t>Coordinate and monitor implementation of a risk management plan for a utilities industry facility</w:t>
            </w:r>
          </w:p>
        </w:tc>
        <w:tc>
          <w:tcPr>
            <w:tcW w:w="1080" w:type="dxa"/>
            <w:tcBorders>
              <w:top w:val="nil"/>
              <w:left w:val="nil"/>
              <w:bottom w:val="single" w:sz="4" w:space="0" w:color="auto"/>
              <w:right w:val="single" w:sz="4" w:space="0" w:color="auto"/>
            </w:tcBorders>
            <w:shd w:val="clear" w:color="auto" w:fill="auto"/>
            <w:noWrap/>
            <w:hideMark/>
          </w:tcPr>
          <w:p w14:paraId="31900C84" w14:textId="77777777" w:rsidR="007F349F" w:rsidRPr="007F349F" w:rsidRDefault="007F349F" w:rsidP="007F349F">
            <w:pPr>
              <w:jc w:val="center"/>
              <w:rPr>
                <w:rFonts w:ascii="Calibri" w:hAnsi="Calibri"/>
                <w:color w:val="000000"/>
                <w:sz w:val="22"/>
                <w:szCs w:val="22"/>
                <w:lang w:eastAsia="en-AU"/>
              </w:rPr>
            </w:pPr>
            <w:r w:rsidRPr="007F349F">
              <w:rPr>
                <w:rFonts w:ascii="Calibri" w:hAnsi="Calibri"/>
                <w:color w:val="000000"/>
                <w:sz w:val="22"/>
                <w:szCs w:val="22"/>
                <w:lang w:eastAsia="en-AU"/>
              </w:rPr>
              <w:t>100</w:t>
            </w:r>
          </w:p>
        </w:tc>
      </w:tr>
      <w:tr w:rsidR="007F349F" w:rsidRPr="007F349F" w14:paraId="6B2B76EF" w14:textId="77777777" w:rsidTr="00A03CB1">
        <w:trPr>
          <w:trHeight w:val="57"/>
        </w:trPr>
        <w:tc>
          <w:tcPr>
            <w:tcW w:w="2980" w:type="dxa"/>
            <w:tcBorders>
              <w:top w:val="nil"/>
              <w:left w:val="single" w:sz="4" w:space="0" w:color="auto"/>
              <w:bottom w:val="single" w:sz="4" w:space="0" w:color="auto"/>
              <w:right w:val="single" w:sz="4" w:space="0" w:color="auto"/>
            </w:tcBorders>
            <w:shd w:val="clear" w:color="auto" w:fill="auto"/>
            <w:hideMark/>
          </w:tcPr>
          <w:p w14:paraId="01EA4890" w14:textId="77777777" w:rsidR="007F349F" w:rsidRPr="007F349F" w:rsidRDefault="007F349F" w:rsidP="007F349F">
            <w:pPr>
              <w:rPr>
                <w:rFonts w:ascii="Calibri" w:hAnsi="Calibri"/>
                <w:color w:val="000000"/>
                <w:sz w:val="22"/>
                <w:szCs w:val="22"/>
                <w:lang w:eastAsia="en-AU"/>
              </w:rPr>
            </w:pPr>
            <w:r w:rsidRPr="007F349F">
              <w:rPr>
                <w:rFonts w:ascii="Calibri" w:hAnsi="Calibri"/>
                <w:color w:val="000000"/>
                <w:sz w:val="22"/>
                <w:szCs w:val="22"/>
                <w:lang w:eastAsia="en-AU"/>
              </w:rPr>
              <w:t>UEGNSG115B</w:t>
            </w:r>
          </w:p>
        </w:tc>
        <w:tc>
          <w:tcPr>
            <w:tcW w:w="6080" w:type="dxa"/>
            <w:tcBorders>
              <w:top w:val="nil"/>
              <w:left w:val="nil"/>
              <w:bottom w:val="single" w:sz="4" w:space="0" w:color="auto"/>
              <w:right w:val="single" w:sz="4" w:space="0" w:color="auto"/>
            </w:tcBorders>
            <w:shd w:val="clear" w:color="auto" w:fill="auto"/>
            <w:hideMark/>
          </w:tcPr>
          <w:p w14:paraId="13EE7D21" w14:textId="77777777" w:rsidR="00926194" w:rsidRDefault="007F349F" w:rsidP="007F349F">
            <w:pPr>
              <w:rPr>
                <w:rFonts w:ascii="Calibri" w:hAnsi="Calibri"/>
                <w:color w:val="000000"/>
                <w:sz w:val="22"/>
                <w:szCs w:val="22"/>
                <w:lang w:eastAsia="en-AU"/>
              </w:rPr>
            </w:pPr>
            <w:r w:rsidRPr="007F349F">
              <w:rPr>
                <w:rFonts w:ascii="Calibri" w:hAnsi="Calibri"/>
                <w:color w:val="000000"/>
                <w:sz w:val="22"/>
                <w:szCs w:val="22"/>
                <w:lang w:eastAsia="en-AU"/>
              </w:rPr>
              <w:t>Manage gas systems projects</w:t>
            </w:r>
          </w:p>
          <w:p w14:paraId="3F43130A" w14:textId="77777777" w:rsidR="00926194" w:rsidRPr="007F349F" w:rsidRDefault="00926194" w:rsidP="007F349F">
            <w:pPr>
              <w:rPr>
                <w:rFonts w:ascii="Calibri" w:hAnsi="Calibri"/>
                <w:color w:val="000000"/>
                <w:sz w:val="22"/>
                <w:szCs w:val="22"/>
                <w:lang w:eastAsia="en-AU"/>
              </w:rPr>
            </w:pPr>
          </w:p>
        </w:tc>
        <w:tc>
          <w:tcPr>
            <w:tcW w:w="1080" w:type="dxa"/>
            <w:tcBorders>
              <w:top w:val="nil"/>
              <w:left w:val="nil"/>
              <w:bottom w:val="single" w:sz="4" w:space="0" w:color="auto"/>
              <w:right w:val="single" w:sz="4" w:space="0" w:color="auto"/>
            </w:tcBorders>
            <w:shd w:val="clear" w:color="auto" w:fill="auto"/>
            <w:noWrap/>
            <w:hideMark/>
          </w:tcPr>
          <w:p w14:paraId="0B3E2C05" w14:textId="77777777" w:rsidR="007F349F" w:rsidRPr="007F349F" w:rsidRDefault="007F349F" w:rsidP="007F349F">
            <w:pPr>
              <w:jc w:val="center"/>
              <w:rPr>
                <w:rFonts w:ascii="Calibri" w:hAnsi="Calibri"/>
                <w:color w:val="000000"/>
                <w:sz w:val="22"/>
                <w:szCs w:val="22"/>
                <w:lang w:eastAsia="en-AU"/>
              </w:rPr>
            </w:pPr>
            <w:r w:rsidRPr="007F349F">
              <w:rPr>
                <w:rFonts w:ascii="Calibri" w:hAnsi="Calibri"/>
                <w:color w:val="000000"/>
                <w:sz w:val="22"/>
                <w:szCs w:val="22"/>
                <w:lang w:eastAsia="en-AU"/>
              </w:rPr>
              <w:t>80</w:t>
            </w:r>
          </w:p>
        </w:tc>
      </w:tr>
      <w:tr w:rsidR="00160107" w:rsidRPr="007F349F" w14:paraId="538A0783" w14:textId="77777777" w:rsidTr="001D512F">
        <w:trPr>
          <w:trHeight w:val="504"/>
        </w:trPr>
        <w:tc>
          <w:tcPr>
            <w:tcW w:w="2980" w:type="dxa"/>
            <w:tcBorders>
              <w:top w:val="single" w:sz="4" w:space="0" w:color="auto"/>
              <w:left w:val="single" w:sz="4" w:space="0" w:color="auto"/>
              <w:bottom w:val="single" w:sz="4" w:space="0" w:color="FFFFFF" w:themeColor="background1"/>
              <w:right w:val="single" w:sz="4" w:space="0" w:color="FFFFFF" w:themeColor="background1"/>
            </w:tcBorders>
            <w:shd w:val="clear" w:color="auto" w:fill="000000" w:themeFill="text1"/>
            <w:noWrap/>
            <w:hideMark/>
          </w:tcPr>
          <w:p w14:paraId="7D7E94B9" w14:textId="77777777" w:rsidR="00160107" w:rsidRPr="00F14E28" w:rsidRDefault="00160107" w:rsidP="00787C27">
            <w:pPr>
              <w:rPr>
                <w:rFonts w:cs="Arial"/>
                <w:b/>
                <w:color w:val="FFFFFF"/>
                <w:sz w:val="22"/>
                <w:szCs w:val="22"/>
                <w:lang w:eastAsia="en-AU"/>
              </w:rPr>
            </w:pPr>
            <w:r w:rsidRPr="00F14E28">
              <w:rPr>
                <w:rFonts w:cs="Arial"/>
                <w:b/>
                <w:color w:val="FFFFFF"/>
                <w:sz w:val="22"/>
                <w:szCs w:val="22"/>
                <w:lang w:eastAsia="en-AU"/>
              </w:rPr>
              <w:lastRenderedPageBreak/>
              <w:t>UEG6021</w:t>
            </w:r>
            <w:r w:rsidR="00787C27">
              <w:rPr>
                <w:rFonts w:cs="Arial"/>
                <w:b/>
                <w:color w:val="FFFFFF"/>
                <w:sz w:val="22"/>
                <w:szCs w:val="22"/>
                <w:lang w:eastAsia="en-AU"/>
              </w:rPr>
              <w:t>4</w:t>
            </w:r>
          </w:p>
        </w:tc>
        <w:tc>
          <w:tcPr>
            <w:tcW w:w="608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14:paraId="7C1C7E9B" w14:textId="77777777" w:rsidR="00160107" w:rsidRPr="00F14E28" w:rsidRDefault="00160107" w:rsidP="00160107">
            <w:pPr>
              <w:rPr>
                <w:rFonts w:cs="Arial"/>
                <w:b/>
                <w:color w:val="FFFFFF"/>
                <w:sz w:val="22"/>
                <w:szCs w:val="22"/>
                <w:lang w:eastAsia="en-AU"/>
              </w:rPr>
            </w:pPr>
            <w:r w:rsidRPr="00F14E28">
              <w:rPr>
                <w:rFonts w:cs="Arial"/>
                <w:b/>
                <w:color w:val="FFFFFF"/>
                <w:sz w:val="22"/>
                <w:szCs w:val="22"/>
                <w:lang w:eastAsia="en-AU"/>
              </w:rPr>
              <w:t>Advanced Diploma of Gas Supply Industry Operations  (cont)</w:t>
            </w:r>
          </w:p>
        </w:tc>
        <w:tc>
          <w:tcPr>
            <w:tcW w:w="1080" w:type="dxa"/>
            <w:tcBorders>
              <w:top w:val="single" w:sz="4" w:space="0" w:color="auto"/>
              <w:left w:val="single" w:sz="4" w:space="0" w:color="FFFFFF" w:themeColor="background1"/>
              <w:bottom w:val="single" w:sz="4" w:space="0" w:color="FFFFFF" w:themeColor="background1"/>
              <w:right w:val="single" w:sz="4" w:space="0" w:color="auto"/>
            </w:tcBorders>
            <w:shd w:val="clear" w:color="auto" w:fill="000000" w:themeFill="text1"/>
            <w:noWrap/>
            <w:vAlign w:val="bottom"/>
            <w:hideMark/>
          </w:tcPr>
          <w:p w14:paraId="6C31F4D2" w14:textId="77777777" w:rsidR="00160107" w:rsidRPr="00F14E28" w:rsidRDefault="00160107" w:rsidP="00160107">
            <w:pPr>
              <w:jc w:val="center"/>
              <w:rPr>
                <w:rFonts w:cs="Arial"/>
                <w:b/>
                <w:color w:val="FFFFFF"/>
                <w:sz w:val="22"/>
                <w:szCs w:val="22"/>
                <w:lang w:eastAsia="en-AU"/>
              </w:rPr>
            </w:pPr>
          </w:p>
        </w:tc>
      </w:tr>
      <w:tr w:rsidR="00160107" w:rsidRPr="007F349F" w14:paraId="47AD0486" w14:textId="77777777" w:rsidTr="001D512F">
        <w:trPr>
          <w:trHeight w:val="286"/>
        </w:trPr>
        <w:tc>
          <w:tcPr>
            <w:tcW w:w="2980" w:type="dxa"/>
            <w:tcBorders>
              <w:top w:val="single" w:sz="4" w:space="0" w:color="FFFFFF" w:themeColor="background1"/>
              <w:left w:val="single" w:sz="4" w:space="0" w:color="auto"/>
              <w:bottom w:val="single" w:sz="4" w:space="0" w:color="auto"/>
              <w:right w:val="single" w:sz="4" w:space="0" w:color="FFFFFF" w:themeColor="background1"/>
            </w:tcBorders>
            <w:shd w:val="clear" w:color="auto" w:fill="000000" w:themeFill="text1"/>
            <w:noWrap/>
            <w:hideMark/>
          </w:tcPr>
          <w:p w14:paraId="714F03BB" w14:textId="77777777" w:rsidR="00160107" w:rsidRPr="00F14E28" w:rsidRDefault="00160107" w:rsidP="001D512F">
            <w:pPr>
              <w:jc w:val="center"/>
              <w:rPr>
                <w:rFonts w:cs="Arial"/>
                <w:b/>
                <w:color w:val="FFFFFF"/>
                <w:sz w:val="22"/>
                <w:szCs w:val="22"/>
                <w:lang w:eastAsia="en-AU"/>
              </w:rPr>
            </w:pPr>
            <w:r w:rsidRPr="00F14E28">
              <w:rPr>
                <w:rFonts w:cs="Arial"/>
                <w:b/>
                <w:color w:val="FFFFFF"/>
                <w:sz w:val="22"/>
                <w:szCs w:val="22"/>
                <w:lang w:eastAsia="en-AU"/>
              </w:rPr>
              <w:t>Unit Code</w:t>
            </w:r>
          </w:p>
        </w:tc>
        <w:tc>
          <w:tcPr>
            <w:tcW w:w="608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hideMark/>
          </w:tcPr>
          <w:p w14:paraId="7F4F0049" w14:textId="77777777" w:rsidR="00160107" w:rsidRPr="00F14E28" w:rsidRDefault="00160107" w:rsidP="001D512F">
            <w:pPr>
              <w:jc w:val="center"/>
              <w:rPr>
                <w:rFonts w:cs="Arial"/>
                <w:b/>
                <w:color w:val="FFFFFF"/>
                <w:sz w:val="22"/>
                <w:szCs w:val="22"/>
                <w:lang w:eastAsia="en-AU"/>
              </w:rPr>
            </w:pPr>
            <w:r w:rsidRPr="00F14E28">
              <w:rPr>
                <w:rFonts w:cs="Arial"/>
                <w:b/>
                <w:color w:val="FFFFFF"/>
                <w:sz w:val="22"/>
                <w:szCs w:val="22"/>
                <w:lang w:eastAsia="en-AU"/>
              </w:rPr>
              <w:t>Unit Title</w:t>
            </w:r>
          </w:p>
        </w:tc>
        <w:tc>
          <w:tcPr>
            <w:tcW w:w="1080" w:type="dxa"/>
            <w:tcBorders>
              <w:top w:val="single" w:sz="4" w:space="0" w:color="FFFFFF" w:themeColor="background1"/>
              <w:left w:val="single" w:sz="4" w:space="0" w:color="FFFFFF" w:themeColor="background1"/>
              <w:bottom w:val="single" w:sz="4" w:space="0" w:color="auto"/>
              <w:right w:val="single" w:sz="4" w:space="0" w:color="auto"/>
            </w:tcBorders>
            <w:shd w:val="clear" w:color="auto" w:fill="000000" w:themeFill="text1"/>
            <w:noWrap/>
            <w:hideMark/>
          </w:tcPr>
          <w:p w14:paraId="14CAEB2E" w14:textId="77777777" w:rsidR="00160107" w:rsidRPr="00F14E28" w:rsidRDefault="00160107" w:rsidP="001D512F">
            <w:pPr>
              <w:jc w:val="center"/>
              <w:rPr>
                <w:rFonts w:cs="Arial"/>
                <w:b/>
                <w:color w:val="FFFFFF"/>
                <w:sz w:val="22"/>
                <w:szCs w:val="22"/>
                <w:lang w:eastAsia="en-AU"/>
              </w:rPr>
            </w:pPr>
            <w:r w:rsidRPr="00F14E28">
              <w:rPr>
                <w:rFonts w:cs="Arial"/>
                <w:b/>
                <w:color w:val="FFFFFF"/>
                <w:sz w:val="22"/>
                <w:szCs w:val="22"/>
                <w:lang w:eastAsia="en-AU"/>
              </w:rPr>
              <w:t>Hours</w:t>
            </w:r>
          </w:p>
        </w:tc>
      </w:tr>
      <w:tr w:rsidR="00926194" w:rsidRPr="007F349F" w14:paraId="55D42C91" w14:textId="77777777" w:rsidTr="00926194">
        <w:trPr>
          <w:trHeight w:val="403"/>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14:paraId="53936717" w14:textId="77777777" w:rsidR="00926194" w:rsidRPr="007F349F" w:rsidRDefault="00926194" w:rsidP="00801752">
            <w:pPr>
              <w:jc w:val="right"/>
              <w:rPr>
                <w:rFonts w:ascii="Calibri" w:hAnsi="Calibri"/>
                <w:b/>
                <w:bCs/>
                <w:color w:val="000000"/>
                <w:sz w:val="22"/>
                <w:szCs w:val="22"/>
                <w:lang w:eastAsia="en-AU"/>
              </w:rPr>
            </w:pPr>
            <w:r w:rsidRPr="007F349F">
              <w:rPr>
                <w:rFonts w:ascii="Calibri" w:hAnsi="Calibri"/>
                <w:b/>
                <w:bCs/>
                <w:color w:val="000000"/>
                <w:sz w:val="22"/>
                <w:szCs w:val="22"/>
                <w:lang w:eastAsia="en-AU"/>
              </w:rPr>
              <w:t>Group F</w:t>
            </w:r>
          </w:p>
        </w:tc>
        <w:tc>
          <w:tcPr>
            <w:tcW w:w="6080" w:type="dxa"/>
            <w:tcBorders>
              <w:top w:val="nil"/>
              <w:left w:val="nil"/>
              <w:bottom w:val="single" w:sz="4" w:space="0" w:color="auto"/>
              <w:right w:val="single" w:sz="4" w:space="0" w:color="auto"/>
            </w:tcBorders>
            <w:shd w:val="clear" w:color="auto" w:fill="auto"/>
            <w:hideMark/>
          </w:tcPr>
          <w:p w14:paraId="58E6B219" w14:textId="77777777" w:rsidR="00926194" w:rsidRPr="007F349F" w:rsidRDefault="00926194" w:rsidP="00801752">
            <w:pPr>
              <w:rPr>
                <w:rFonts w:ascii="Calibri" w:hAnsi="Calibri"/>
                <w:color w:val="000000"/>
                <w:sz w:val="22"/>
                <w:szCs w:val="22"/>
                <w:lang w:eastAsia="en-AU"/>
              </w:rPr>
            </w:pPr>
            <w:r w:rsidRPr="007F349F">
              <w:rPr>
                <w:rFonts w:ascii="Calibri" w:hAnsi="Calibri"/>
                <w:color w:val="000000"/>
                <w:sz w:val="22"/>
                <w:szCs w:val="22"/>
                <w:lang w:eastAsia="en-AU"/>
              </w:rPr>
              <w:t> </w:t>
            </w:r>
          </w:p>
        </w:tc>
        <w:tc>
          <w:tcPr>
            <w:tcW w:w="1080" w:type="dxa"/>
            <w:tcBorders>
              <w:top w:val="nil"/>
              <w:left w:val="nil"/>
              <w:bottom w:val="single" w:sz="4" w:space="0" w:color="auto"/>
              <w:right w:val="single" w:sz="4" w:space="0" w:color="auto"/>
            </w:tcBorders>
            <w:shd w:val="clear" w:color="auto" w:fill="auto"/>
            <w:noWrap/>
            <w:hideMark/>
          </w:tcPr>
          <w:p w14:paraId="254B53A2" w14:textId="77777777" w:rsidR="00926194" w:rsidRPr="007F349F" w:rsidRDefault="00926194" w:rsidP="00801752">
            <w:pPr>
              <w:jc w:val="center"/>
              <w:rPr>
                <w:rFonts w:ascii="Calibri" w:hAnsi="Calibri"/>
                <w:color w:val="000000"/>
                <w:sz w:val="22"/>
                <w:szCs w:val="22"/>
                <w:lang w:eastAsia="en-AU"/>
              </w:rPr>
            </w:pPr>
            <w:r w:rsidRPr="007F349F">
              <w:rPr>
                <w:rFonts w:ascii="Calibri" w:hAnsi="Calibri"/>
                <w:color w:val="000000"/>
                <w:sz w:val="22"/>
                <w:szCs w:val="22"/>
                <w:lang w:eastAsia="en-AU"/>
              </w:rPr>
              <w:t> </w:t>
            </w:r>
          </w:p>
        </w:tc>
      </w:tr>
      <w:tr w:rsidR="00926194" w:rsidRPr="007F349F" w14:paraId="22AA81A1" w14:textId="77777777" w:rsidTr="00A03CB1">
        <w:trPr>
          <w:trHeight w:val="57"/>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14:paraId="47BE91CA" w14:textId="77777777" w:rsidR="00926194" w:rsidRPr="007F349F" w:rsidRDefault="00926194" w:rsidP="007F349F">
            <w:pPr>
              <w:rPr>
                <w:rFonts w:ascii="Calibri" w:hAnsi="Calibri"/>
                <w:color w:val="000000"/>
                <w:sz w:val="22"/>
                <w:szCs w:val="22"/>
                <w:lang w:eastAsia="en-AU"/>
              </w:rPr>
            </w:pPr>
            <w:r w:rsidRPr="007F349F">
              <w:rPr>
                <w:rFonts w:ascii="Calibri" w:hAnsi="Calibri"/>
                <w:color w:val="000000"/>
                <w:sz w:val="22"/>
                <w:szCs w:val="22"/>
                <w:lang w:eastAsia="en-AU"/>
              </w:rPr>
              <w:t>UEGNSG117B</w:t>
            </w:r>
          </w:p>
        </w:tc>
        <w:tc>
          <w:tcPr>
            <w:tcW w:w="6080" w:type="dxa"/>
            <w:tcBorders>
              <w:top w:val="nil"/>
              <w:left w:val="nil"/>
              <w:bottom w:val="single" w:sz="4" w:space="0" w:color="auto"/>
              <w:right w:val="single" w:sz="4" w:space="0" w:color="auto"/>
            </w:tcBorders>
            <w:shd w:val="clear" w:color="auto" w:fill="auto"/>
            <w:hideMark/>
          </w:tcPr>
          <w:p w14:paraId="74EBC76C" w14:textId="77777777" w:rsidR="00926194" w:rsidRPr="007F349F" w:rsidRDefault="00926194" w:rsidP="007F349F">
            <w:pPr>
              <w:rPr>
                <w:rFonts w:ascii="Calibri" w:hAnsi="Calibri"/>
                <w:color w:val="000000"/>
                <w:sz w:val="22"/>
                <w:szCs w:val="22"/>
                <w:lang w:eastAsia="en-AU"/>
              </w:rPr>
            </w:pPr>
            <w:r w:rsidRPr="007F349F">
              <w:rPr>
                <w:rFonts w:ascii="Calibri" w:hAnsi="Calibri"/>
                <w:color w:val="000000"/>
                <w:sz w:val="22"/>
                <w:szCs w:val="22"/>
                <w:lang w:eastAsia="en-AU"/>
              </w:rPr>
              <w:t>Plan and implement the data acquisition and metering requirements of a gas system</w:t>
            </w:r>
          </w:p>
        </w:tc>
        <w:tc>
          <w:tcPr>
            <w:tcW w:w="1080" w:type="dxa"/>
            <w:tcBorders>
              <w:top w:val="nil"/>
              <w:left w:val="nil"/>
              <w:bottom w:val="single" w:sz="4" w:space="0" w:color="auto"/>
              <w:right w:val="single" w:sz="4" w:space="0" w:color="auto"/>
            </w:tcBorders>
            <w:shd w:val="clear" w:color="auto" w:fill="auto"/>
            <w:noWrap/>
            <w:hideMark/>
          </w:tcPr>
          <w:p w14:paraId="144E80A9" w14:textId="77777777" w:rsidR="00926194" w:rsidRPr="007F349F" w:rsidRDefault="00926194" w:rsidP="007F349F">
            <w:pPr>
              <w:jc w:val="center"/>
              <w:rPr>
                <w:rFonts w:ascii="Calibri" w:hAnsi="Calibri"/>
                <w:color w:val="000000"/>
                <w:sz w:val="22"/>
                <w:szCs w:val="22"/>
                <w:lang w:eastAsia="en-AU"/>
              </w:rPr>
            </w:pPr>
            <w:r w:rsidRPr="007F349F">
              <w:rPr>
                <w:rFonts w:ascii="Calibri" w:hAnsi="Calibri"/>
                <w:color w:val="000000"/>
                <w:sz w:val="22"/>
                <w:szCs w:val="22"/>
                <w:lang w:eastAsia="en-AU"/>
              </w:rPr>
              <w:t>120</w:t>
            </w:r>
          </w:p>
        </w:tc>
      </w:tr>
      <w:tr w:rsidR="00926194" w:rsidRPr="007F349F" w14:paraId="6D3556ED" w14:textId="77777777" w:rsidTr="00A03CB1">
        <w:trPr>
          <w:trHeight w:val="57"/>
        </w:trPr>
        <w:tc>
          <w:tcPr>
            <w:tcW w:w="2980" w:type="dxa"/>
            <w:tcBorders>
              <w:top w:val="nil"/>
              <w:left w:val="single" w:sz="4" w:space="0" w:color="auto"/>
              <w:bottom w:val="single" w:sz="4" w:space="0" w:color="auto"/>
              <w:right w:val="single" w:sz="4" w:space="0" w:color="auto"/>
            </w:tcBorders>
            <w:shd w:val="clear" w:color="auto" w:fill="auto"/>
            <w:noWrap/>
            <w:hideMark/>
          </w:tcPr>
          <w:p w14:paraId="023BB3BE" w14:textId="77777777" w:rsidR="00926194" w:rsidRPr="007F349F" w:rsidRDefault="00926194" w:rsidP="007F349F">
            <w:pPr>
              <w:rPr>
                <w:rFonts w:ascii="Calibri" w:hAnsi="Calibri"/>
                <w:color w:val="000000"/>
                <w:sz w:val="22"/>
                <w:szCs w:val="22"/>
                <w:lang w:eastAsia="en-AU"/>
              </w:rPr>
            </w:pPr>
            <w:r w:rsidRPr="007F349F">
              <w:rPr>
                <w:rFonts w:ascii="Calibri" w:hAnsi="Calibri"/>
                <w:color w:val="000000"/>
                <w:sz w:val="22"/>
                <w:szCs w:val="22"/>
                <w:lang w:eastAsia="en-AU"/>
              </w:rPr>
              <w:t>UEGNSG118B</w:t>
            </w:r>
          </w:p>
        </w:tc>
        <w:tc>
          <w:tcPr>
            <w:tcW w:w="6080" w:type="dxa"/>
            <w:tcBorders>
              <w:top w:val="nil"/>
              <w:left w:val="nil"/>
              <w:bottom w:val="single" w:sz="4" w:space="0" w:color="auto"/>
              <w:right w:val="single" w:sz="4" w:space="0" w:color="auto"/>
            </w:tcBorders>
            <w:shd w:val="clear" w:color="auto" w:fill="auto"/>
            <w:hideMark/>
          </w:tcPr>
          <w:p w14:paraId="476B209E" w14:textId="77777777" w:rsidR="00926194" w:rsidRPr="007F349F" w:rsidRDefault="00926194" w:rsidP="007F349F">
            <w:pPr>
              <w:rPr>
                <w:rFonts w:ascii="Calibri" w:hAnsi="Calibri"/>
                <w:color w:val="000000"/>
                <w:sz w:val="22"/>
                <w:szCs w:val="22"/>
                <w:lang w:eastAsia="en-AU"/>
              </w:rPr>
            </w:pPr>
            <w:r w:rsidRPr="007F349F">
              <w:rPr>
                <w:rFonts w:ascii="Calibri" w:hAnsi="Calibri"/>
                <w:color w:val="000000"/>
                <w:sz w:val="22"/>
                <w:szCs w:val="22"/>
                <w:lang w:eastAsia="en-AU"/>
              </w:rPr>
              <w:t>Select and commission equipment to meet pressure and temperature control specifications</w:t>
            </w:r>
          </w:p>
        </w:tc>
        <w:tc>
          <w:tcPr>
            <w:tcW w:w="1080" w:type="dxa"/>
            <w:tcBorders>
              <w:top w:val="nil"/>
              <w:left w:val="nil"/>
              <w:bottom w:val="single" w:sz="4" w:space="0" w:color="auto"/>
              <w:right w:val="single" w:sz="4" w:space="0" w:color="auto"/>
            </w:tcBorders>
            <w:shd w:val="clear" w:color="auto" w:fill="auto"/>
            <w:noWrap/>
            <w:hideMark/>
          </w:tcPr>
          <w:p w14:paraId="73CF27C3" w14:textId="77777777" w:rsidR="00926194" w:rsidRPr="007F349F" w:rsidRDefault="00926194" w:rsidP="007F349F">
            <w:pPr>
              <w:jc w:val="center"/>
              <w:rPr>
                <w:rFonts w:ascii="Calibri" w:hAnsi="Calibri"/>
                <w:color w:val="000000"/>
                <w:sz w:val="22"/>
                <w:szCs w:val="22"/>
                <w:lang w:eastAsia="en-AU"/>
              </w:rPr>
            </w:pPr>
            <w:r w:rsidRPr="007F349F">
              <w:rPr>
                <w:rFonts w:ascii="Calibri" w:hAnsi="Calibri"/>
                <w:color w:val="000000"/>
                <w:sz w:val="22"/>
                <w:szCs w:val="22"/>
                <w:lang w:eastAsia="en-AU"/>
              </w:rPr>
              <w:t>120</w:t>
            </w:r>
          </w:p>
        </w:tc>
      </w:tr>
      <w:tr w:rsidR="00926194" w:rsidRPr="007F349F" w14:paraId="395E98FF" w14:textId="77777777" w:rsidTr="00A03CB1">
        <w:trPr>
          <w:trHeight w:val="57"/>
        </w:trPr>
        <w:tc>
          <w:tcPr>
            <w:tcW w:w="2980" w:type="dxa"/>
            <w:tcBorders>
              <w:top w:val="nil"/>
              <w:left w:val="single" w:sz="4" w:space="0" w:color="auto"/>
              <w:bottom w:val="single" w:sz="4" w:space="0" w:color="auto"/>
              <w:right w:val="single" w:sz="4" w:space="0" w:color="auto"/>
            </w:tcBorders>
            <w:shd w:val="clear" w:color="auto" w:fill="auto"/>
            <w:noWrap/>
            <w:hideMark/>
          </w:tcPr>
          <w:p w14:paraId="3254C24D" w14:textId="77777777" w:rsidR="00926194" w:rsidRPr="007F349F" w:rsidRDefault="00926194" w:rsidP="007F349F">
            <w:pPr>
              <w:rPr>
                <w:rFonts w:ascii="Calibri" w:hAnsi="Calibri"/>
                <w:color w:val="000000"/>
                <w:sz w:val="22"/>
                <w:szCs w:val="22"/>
                <w:lang w:eastAsia="en-AU"/>
              </w:rPr>
            </w:pPr>
            <w:r w:rsidRPr="007F349F">
              <w:rPr>
                <w:rFonts w:ascii="Calibri" w:hAnsi="Calibri"/>
                <w:color w:val="000000"/>
                <w:sz w:val="22"/>
                <w:szCs w:val="22"/>
                <w:lang w:eastAsia="en-AU"/>
              </w:rPr>
              <w:t>UEGNSG121B</w:t>
            </w:r>
          </w:p>
        </w:tc>
        <w:tc>
          <w:tcPr>
            <w:tcW w:w="6080" w:type="dxa"/>
            <w:tcBorders>
              <w:top w:val="nil"/>
              <w:left w:val="nil"/>
              <w:bottom w:val="single" w:sz="4" w:space="0" w:color="auto"/>
              <w:right w:val="single" w:sz="4" w:space="0" w:color="auto"/>
            </w:tcBorders>
            <w:shd w:val="clear" w:color="auto" w:fill="auto"/>
            <w:hideMark/>
          </w:tcPr>
          <w:p w14:paraId="78AED5B7" w14:textId="77777777" w:rsidR="00926194" w:rsidRPr="007F349F" w:rsidRDefault="00926194" w:rsidP="007F349F">
            <w:pPr>
              <w:rPr>
                <w:rFonts w:ascii="Calibri" w:hAnsi="Calibri"/>
                <w:color w:val="000000"/>
                <w:sz w:val="22"/>
                <w:szCs w:val="22"/>
                <w:lang w:eastAsia="en-AU"/>
              </w:rPr>
            </w:pPr>
            <w:r w:rsidRPr="007F349F">
              <w:rPr>
                <w:rFonts w:ascii="Calibri" w:hAnsi="Calibri"/>
                <w:color w:val="000000"/>
                <w:sz w:val="22"/>
                <w:szCs w:val="22"/>
                <w:lang w:eastAsia="en-AU"/>
              </w:rPr>
              <w:t>Prepare safe design specifications of a gas system</w:t>
            </w:r>
          </w:p>
        </w:tc>
        <w:tc>
          <w:tcPr>
            <w:tcW w:w="1080" w:type="dxa"/>
            <w:tcBorders>
              <w:top w:val="nil"/>
              <w:left w:val="nil"/>
              <w:bottom w:val="single" w:sz="4" w:space="0" w:color="auto"/>
              <w:right w:val="single" w:sz="4" w:space="0" w:color="auto"/>
            </w:tcBorders>
            <w:shd w:val="clear" w:color="auto" w:fill="auto"/>
            <w:noWrap/>
            <w:hideMark/>
          </w:tcPr>
          <w:p w14:paraId="6649D433" w14:textId="77777777" w:rsidR="00926194" w:rsidRPr="007F349F" w:rsidRDefault="00926194" w:rsidP="007F349F">
            <w:pPr>
              <w:jc w:val="center"/>
              <w:rPr>
                <w:rFonts w:ascii="Calibri" w:hAnsi="Calibri"/>
                <w:color w:val="000000"/>
                <w:sz w:val="22"/>
                <w:szCs w:val="22"/>
                <w:lang w:eastAsia="en-AU"/>
              </w:rPr>
            </w:pPr>
            <w:r w:rsidRPr="007F349F">
              <w:rPr>
                <w:rFonts w:ascii="Calibri" w:hAnsi="Calibri"/>
                <w:color w:val="000000"/>
                <w:sz w:val="22"/>
                <w:szCs w:val="22"/>
                <w:lang w:eastAsia="en-AU"/>
              </w:rPr>
              <w:t>120</w:t>
            </w:r>
          </w:p>
        </w:tc>
      </w:tr>
      <w:tr w:rsidR="00926194" w:rsidRPr="007F349F" w14:paraId="197180C0" w14:textId="77777777" w:rsidTr="00A03CB1">
        <w:trPr>
          <w:trHeight w:val="57"/>
        </w:trPr>
        <w:tc>
          <w:tcPr>
            <w:tcW w:w="2980" w:type="dxa"/>
            <w:tcBorders>
              <w:top w:val="nil"/>
              <w:left w:val="single" w:sz="4" w:space="0" w:color="auto"/>
              <w:bottom w:val="single" w:sz="4" w:space="0" w:color="auto"/>
              <w:right w:val="single" w:sz="4" w:space="0" w:color="auto"/>
            </w:tcBorders>
            <w:shd w:val="clear" w:color="auto" w:fill="auto"/>
            <w:noWrap/>
            <w:hideMark/>
          </w:tcPr>
          <w:p w14:paraId="7D203AC3" w14:textId="77777777" w:rsidR="00926194" w:rsidRPr="007F349F" w:rsidRDefault="00926194" w:rsidP="007F349F">
            <w:pPr>
              <w:rPr>
                <w:rFonts w:ascii="Calibri" w:hAnsi="Calibri"/>
                <w:color w:val="000000"/>
                <w:sz w:val="22"/>
                <w:szCs w:val="22"/>
                <w:lang w:eastAsia="en-AU"/>
              </w:rPr>
            </w:pPr>
            <w:r w:rsidRPr="007F349F">
              <w:rPr>
                <w:rFonts w:ascii="Calibri" w:hAnsi="Calibri"/>
                <w:color w:val="000000"/>
                <w:sz w:val="22"/>
                <w:szCs w:val="22"/>
                <w:lang w:eastAsia="en-AU"/>
              </w:rPr>
              <w:t>UEGNSG122B</w:t>
            </w:r>
          </w:p>
        </w:tc>
        <w:tc>
          <w:tcPr>
            <w:tcW w:w="6080" w:type="dxa"/>
            <w:tcBorders>
              <w:top w:val="nil"/>
              <w:left w:val="nil"/>
              <w:bottom w:val="single" w:sz="4" w:space="0" w:color="auto"/>
              <w:right w:val="single" w:sz="4" w:space="0" w:color="auto"/>
            </w:tcBorders>
            <w:shd w:val="clear" w:color="auto" w:fill="auto"/>
            <w:hideMark/>
          </w:tcPr>
          <w:p w14:paraId="587B39A8" w14:textId="77777777" w:rsidR="00926194" w:rsidRPr="007F349F" w:rsidRDefault="00926194" w:rsidP="007F349F">
            <w:pPr>
              <w:rPr>
                <w:rFonts w:ascii="Calibri" w:hAnsi="Calibri"/>
                <w:color w:val="000000"/>
                <w:sz w:val="22"/>
                <w:szCs w:val="22"/>
                <w:lang w:eastAsia="en-AU"/>
              </w:rPr>
            </w:pPr>
            <w:r w:rsidRPr="007F349F">
              <w:rPr>
                <w:rFonts w:ascii="Calibri" w:hAnsi="Calibri"/>
                <w:color w:val="000000"/>
                <w:sz w:val="22"/>
                <w:szCs w:val="22"/>
                <w:lang w:eastAsia="en-AU"/>
              </w:rPr>
              <w:t>Manage a customer service gas business unit</w:t>
            </w:r>
          </w:p>
        </w:tc>
        <w:tc>
          <w:tcPr>
            <w:tcW w:w="1080" w:type="dxa"/>
            <w:tcBorders>
              <w:top w:val="nil"/>
              <w:left w:val="nil"/>
              <w:bottom w:val="single" w:sz="4" w:space="0" w:color="auto"/>
              <w:right w:val="single" w:sz="4" w:space="0" w:color="auto"/>
            </w:tcBorders>
            <w:shd w:val="clear" w:color="auto" w:fill="auto"/>
            <w:noWrap/>
            <w:hideMark/>
          </w:tcPr>
          <w:p w14:paraId="0A5FD4C0" w14:textId="77777777" w:rsidR="00926194" w:rsidRPr="007F349F" w:rsidRDefault="00926194" w:rsidP="007F349F">
            <w:pPr>
              <w:jc w:val="center"/>
              <w:rPr>
                <w:rFonts w:ascii="Calibri" w:hAnsi="Calibri"/>
                <w:color w:val="000000"/>
                <w:sz w:val="22"/>
                <w:szCs w:val="22"/>
                <w:lang w:eastAsia="en-AU"/>
              </w:rPr>
            </w:pPr>
            <w:r w:rsidRPr="007F349F">
              <w:rPr>
                <w:rFonts w:ascii="Calibri" w:hAnsi="Calibri"/>
                <w:color w:val="000000"/>
                <w:sz w:val="22"/>
                <w:szCs w:val="22"/>
                <w:lang w:eastAsia="en-AU"/>
              </w:rPr>
              <w:t>120</w:t>
            </w:r>
          </w:p>
        </w:tc>
      </w:tr>
      <w:tr w:rsidR="00926194" w:rsidRPr="007F349F" w14:paraId="7B256B64" w14:textId="77777777" w:rsidTr="00A03CB1">
        <w:trPr>
          <w:trHeight w:val="57"/>
        </w:trPr>
        <w:tc>
          <w:tcPr>
            <w:tcW w:w="2980" w:type="dxa"/>
            <w:tcBorders>
              <w:top w:val="nil"/>
              <w:left w:val="single" w:sz="4" w:space="0" w:color="auto"/>
              <w:bottom w:val="single" w:sz="4" w:space="0" w:color="auto"/>
              <w:right w:val="single" w:sz="4" w:space="0" w:color="auto"/>
            </w:tcBorders>
            <w:shd w:val="clear" w:color="000000" w:fill="FFFFFF"/>
            <w:hideMark/>
          </w:tcPr>
          <w:p w14:paraId="326505AA" w14:textId="77777777" w:rsidR="00926194" w:rsidRPr="007F349F" w:rsidRDefault="00926194" w:rsidP="007F349F">
            <w:pPr>
              <w:rPr>
                <w:rFonts w:ascii="Calibri" w:hAnsi="Calibri"/>
                <w:b/>
                <w:bCs/>
                <w:sz w:val="22"/>
                <w:szCs w:val="22"/>
                <w:lang w:eastAsia="en-AU"/>
              </w:rPr>
            </w:pPr>
            <w:r w:rsidRPr="007F349F">
              <w:rPr>
                <w:rFonts w:ascii="Calibri" w:hAnsi="Calibri"/>
                <w:b/>
                <w:bCs/>
                <w:sz w:val="22"/>
                <w:szCs w:val="22"/>
                <w:lang w:eastAsia="en-AU"/>
              </w:rPr>
              <w:t>Total Hours</w:t>
            </w:r>
          </w:p>
        </w:tc>
        <w:tc>
          <w:tcPr>
            <w:tcW w:w="6080" w:type="dxa"/>
            <w:tcBorders>
              <w:top w:val="nil"/>
              <w:left w:val="nil"/>
              <w:bottom w:val="single" w:sz="4" w:space="0" w:color="auto"/>
              <w:right w:val="single" w:sz="4" w:space="0" w:color="auto"/>
            </w:tcBorders>
            <w:shd w:val="clear" w:color="000000" w:fill="FFFFFF"/>
            <w:hideMark/>
          </w:tcPr>
          <w:p w14:paraId="68972246" w14:textId="77777777" w:rsidR="00926194" w:rsidRPr="007F349F" w:rsidRDefault="00926194" w:rsidP="007F349F">
            <w:pPr>
              <w:rPr>
                <w:rFonts w:ascii="Calibri" w:hAnsi="Calibri"/>
                <w:b/>
                <w:bCs/>
                <w:sz w:val="22"/>
                <w:szCs w:val="22"/>
                <w:lang w:eastAsia="en-AU"/>
              </w:rPr>
            </w:pPr>
            <w:r w:rsidRPr="007F349F">
              <w:rPr>
                <w:rFonts w:ascii="Calibri" w:hAnsi="Calibri"/>
                <w:b/>
                <w:bCs/>
                <w:sz w:val="22"/>
                <w:szCs w:val="22"/>
                <w:lang w:eastAsia="en-AU"/>
              </w:rPr>
              <w:t> </w:t>
            </w:r>
          </w:p>
        </w:tc>
        <w:tc>
          <w:tcPr>
            <w:tcW w:w="1080" w:type="dxa"/>
            <w:tcBorders>
              <w:top w:val="nil"/>
              <w:left w:val="nil"/>
              <w:bottom w:val="single" w:sz="4" w:space="0" w:color="auto"/>
              <w:right w:val="single" w:sz="4" w:space="0" w:color="auto"/>
            </w:tcBorders>
            <w:shd w:val="clear" w:color="000000" w:fill="FFFFFF"/>
            <w:hideMark/>
          </w:tcPr>
          <w:p w14:paraId="090AB744" w14:textId="77777777" w:rsidR="00926194" w:rsidRPr="007F349F" w:rsidRDefault="00E01468" w:rsidP="007F349F">
            <w:pPr>
              <w:jc w:val="center"/>
              <w:rPr>
                <w:rFonts w:ascii="Calibri" w:hAnsi="Calibri"/>
                <w:b/>
                <w:bCs/>
                <w:sz w:val="22"/>
                <w:szCs w:val="22"/>
                <w:lang w:eastAsia="en-AU"/>
              </w:rPr>
            </w:pPr>
            <w:r>
              <w:rPr>
                <w:rFonts w:ascii="Calibri" w:hAnsi="Calibri"/>
                <w:b/>
                <w:bCs/>
                <w:sz w:val="22"/>
                <w:szCs w:val="22"/>
                <w:lang w:eastAsia="en-AU"/>
              </w:rPr>
              <w:t>2200</w:t>
            </w:r>
          </w:p>
        </w:tc>
      </w:tr>
    </w:tbl>
    <w:p w14:paraId="6595C44D" w14:textId="77777777" w:rsidR="00662DDA" w:rsidRDefault="00662DDA" w:rsidP="004A42F4">
      <w:pPr>
        <w:pStyle w:val="Head1"/>
      </w:pPr>
      <w:r>
        <w:br w:type="page"/>
      </w:r>
    </w:p>
    <w:p w14:paraId="3D98AA3F" w14:textId="77777777" w:rsidR="004D7410" w:rsidRDefault="00772686" w:rsidP="004A42F4">
      <w:pPr>
        <w:pStyle w:val="Head1"/>
      </w:pPr>
      <w:bookmarkStart w:id="29" w:name="_Toc326238167"/>
      <w:r>
        <w:lastRenderedPageBreak/>
        <w:t>CONTACTS AND LINKS</w:t>
      </w:r>
      <w:bookmarkEnd w:id="29"/>
    </w:p>
    <w:p w14:paraId="24C7F86C" w14:textId="77777777" w:rsidR="004D7410" w:rsidRDefault="004D7410" w:rsidP="004D7410">
      <w:pPr>
        <w:rPr>
          <w:b/>
          <w:sz w:val="24"/>
          <w:szCs w:val="24"/>
        </w:rPr>
      </w:pPr>
    </w:p>
    <w:tbl>
      <w:tblPr>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2825"/>
        <w:gridCol w:w="5619"/>
      </w:tblGrid>
      <w:tr w:rsidR="004D7410" w:rsidRPr="00B463DC" w14:paraId="4C87C48B" w14:textId="77777777" w:rsidTr="00546638">
        <w:tc>
          <w:tcPr>
            <w:tcW w:w="10547" w:type="dxa"/>
            <w:gridSpan w:val="3"/>
            <w:shd w:val="clear" w:color="auto" w:fill="F2F2F2"/>
            <w:vAlign w:val="center"/>
          </w:tcPr>
          <w:p w14:paraId="2692104B" w14:textId="77777777" w:rsidR="004D7410" w:rsidRPr="00B463DC" w:rsidRDefault="004D7410" w:rsidP="009A2B74">
            <w:pPr>
              <w:spacing w:before="120" w:after="120"/>
              <w:rPr>
                <w:b/>
              </w:rPr>
            </w:pPr>
            <w:r w:rsidRPr="00B463DC">
              <w:rPr>
                <w:b/>
              </w:rPr>
              <w:t>Industry Skills Council (ISC)</w:t>
            </w:r>
          </w:p>
        </w:tc>
      </w:tr>
      <w:tr w:rsidR="004D7410" w:rsidRPr="00B463DC" w14:paraId="1CA264C3" w14:textId="77777777" w:rsidTr="00801752">
        <w:tc>
          <w:tcPr>
            <w:tcW w:w="2103" w:type="dxa"/>
          </w:tcPr>
          <w:p w14:paraId="0F8BE449" w14:textId="77777777" w:rsidR="004D7410" w:rsidRPr="00B463DC" w:rsidRDefault="00801752" w:rsidP="00801752">
            <w:pPr>
              <w:spacing w:before="120" w:after="120"/>
            </w:pPr>
            <w:r>
              <w:rPr>
                <w:rStyle w:val="body01"/>
              </w:rPr>
              <w:t>E</w:t>
            </w:r>
            <w:r w:rsidR="00662DDA" w:rsidRPr="00251BE8">
              <w:rPr>
                <w:rStyle w:val="body01"/>
              </w:rPr>
              <w:t xml:space="preserve">-Oz </w:t>
            </w:r>
            <w:r>
              <w:rPr>
                <w:rStyle w:val="body01"/>
              </w:rPr>
              <w:t>Energy Skills Australia</w:t>
            </w:r>
          </w:p>
        </w:tc>
        <w:tc>
          <w:tcPr>
            <w:tcW w:w="2825" w:type="dxa"/>
          </w:tcPr>
          <w:p w14:paraId="04C18B8E" w14:textId="77777777" w:rsidR="004D7410" w:rsidRPr="00B463DC" w:rsidRDefault="004D7410" w:rsidP="009A2B74">
            <w:pPr>
              <w:spacing w:before="120" w:after="120"/>
            </w:pPr>
            <w:r w:rsidRPr="00B463DC">
              <w:t xml:space="preserve">This ISC is responsible for developing this </w:t>
            </w:r>
            <w:r w:rsidR="00927C39">
              <w:rPr>
                <w:b/>
              </w:rPr>
              <w:t>UEG11 Gas Industry Training Package</w:t>
            </w:r>
            <w:r w:rsidRPr="00B463DC">
              <w:t xml:space="preserve"> and can be contacted for further information.  You can also source copies of the Training Package and support material.</w:t>
            </w:r>
          </w:p>
        </w:tc>
        <w:tc>
          <w:tcPr>
            <w:tcW w:w="5619" w:type="dxa"/>
          </w:tcPr>
          <w:p w14:paraId="1013818F" w14:textId="77777777" w:rsidR="00432B74" w:rsidRDefault="00432B74" w:rsidP="00801752">
            <w:pPr>
              <w:shd w:val="clear" w:color="auto" w:fill="FFFFFF"/>
              <w:rPr>
                <w:rFonts w:cs="Arial"/>
                <w:b/>
                <w:bCs/>
                <w:color w:val="434343"/>
                <w:sz w:val="18"/>
                <w:lang w:eastAsia="en-AU"/>
              </w:rPr>
            </w:pPr>
          </w:p>
          <w:p w14:paraId="575DFC8D" w14:textId="77777777" w:rsidR="00801752" w:rsidRPr="00801752" w:rsidRDefault="00801752" w:rsidP="00801752">
            <w:pPr>
              <w:shd w:val="clear" w:color="auto" w:fill="FFFFFF"/>
              <w:rPr>
                <w:rFonts w:cs="Arial"/>
                <w:color w:val="434343"/>
                <w:sz w:val="18"/>
                <w:szCs w:val="18"/>
                <w:lang w:eastAsia="en-AU"/>
              </w:rPr>
            </w:pPr>
            <w:r w:rsidRPr="00801752">
              <w:rPr>
                <w:rFonts w:cs="Arial"/>
                <w:b/>
                <w:bCs/>
                <w:color w:val="434343"/>
                <w:sz w:val="18"/>
                <w:lang w:eastAsia="en-AU"/>
              </w:rPr>
              <w:t>Postal Address</w:t>
            </w:r>
          </w:p>
          <w:p w14:paraId="4BAE9081" w14:textId="77777777" w:rsidR="00801752" w:rsidRPr="00801752" w:rsidRDefault="00801752" w:rsidP="00801752">
            <w:pPr>
              <w:shd w:val="clear" w:color="auto" w:fill="FFFFFF"/>
              <w:rPr>
                <w:rFonts w:cs="Arial"/>
                <w:color w:val="434343"/>
                <w:sz w:val="18"/>
                <w:szCs w:val="18"/>
                <w:lang w:eastAsia="en-AU"/>
              </w:rPr>
            </w:pPr>
            <w:r w:rsidRPr="00801752">
              <w:rPr>
                <w:rFonts w:cs="Arial"/>
                <w:color w:val="434343"/>
                <w:sz w:val="18"/>
                <w:szCs w:val="18"/>
                <w:lang w:eastAsia="en-AU"/>
              </w:rPr>
              <w:t>PO Box 1202</w:t>
            </w:r>
            <w:r w:rsidRPr="00801752">
              <w:rPr>
                <w:rFonts w:cs="Arial"/>
                <w:color w:val="434343"/>
                <w:sz w:val="18"/>
                <w:szCs w:val="18"/>
                <w:lang w:eastAsia="en-AU"/>
              </w:rPr>
              <w:br/>
              <w:t>DICKSON, ACT 2602</w:t>
            </w:r>
            <w:r w:rsidRPr="00801752">
              <w:rPr>
                <w:rFonts w:cs="Arial"/>
                <w:color w:val="434343"/>
                <w:sz w:val="18"/>
                <w:szCs w:val="18"/>
                <w:lang w:eastAsia="en-AU"/>
              </w:rPr>
              <w:br/>
              <w:t> </w:t>
            </w:r>
          </w:p>
          <w:p w14:paraId="02EA7231" w14:textId="77777777" w:rsidR="00801752" w:rsidRPr="00801752" w:rsidRDefault="00801752" w:rsidP="00801752">
            <w:pPr>
              <w:shd w:val="clear" w:color="auto" w:fill="FFFFFF"/>
              <w:rPr>
                <w:rFonts w:cs="Arial"/>
                <w:color w:val="434343"/>
                <w:sz w:val="18"/>
                <w:szCs w:val="18"/>
                <w:lang w:eastAsia="en-AU"/>
              </w:rPr>
            </w:pPr>
            <w:r w:rsidRPr="00801752">
              <w:rPr>
                <w:rFonts w:cs="Arial"/>
                <w:b/>
                <w:bCs/>
                <w:color w:val="434343"/>
                <w:sz w:val="18"/>
                <w:lang w:eastAsia="en-AU"/>
              </w:rPr>
              <w:t>Business Address</w:t>
            </w:r>
          </w:p>
          <w:p w14:paraId="772B86A8" w14:textId="77777777" w:rsidR="00801752" w:rsidRPr="00801752" w:rsidRDefault="00801752" w:rsidP="00801752">
            <w:pPr>
              <w:shd w:val="clear" w:color="auto" w:fill="FFFFFF"/>
              <w:rPr>
                <w:rFonts w:cs="Arial"/>
                <w:color w:val="434343"/>
                <w:sz w:val="18"/>
                <w:szCs w:val="18"/>
                <w:lang w:eastAsia="en-AU"/>
              </w:rPr>
            </w:pPr>
            <w:r w:rsidRPr="00801752">
              <w:rPr>
                <w:rFonts w:cs="Arial"/>
                <w:color w:val="434343"/>
                <w:sz w:val="18"/>
                <w:szCs w:val="18"/>
                <w:lang w:eastAsia="en-AU"/>
              </w:rPr>
              <w:t>Unit 2, 48 Mort Street</w:t>
            </w:r>
            <w:r w:rsidRPr="00801752">
              <w:rPr>
                <w:rFonts w:cs="Arial"/>
                <w:color w:val="434343"/>
                <w:sz w:val="18"/>
                <w:szCs w:val="18"/>
                <w:lang w:eastAsia="en-AU"/>
              </w:rPr>
              <w:br/>
              <w:t>BRADDON, ACT 2 612</w:t>
            </w:r>
          </w:p>
          <w:p w14:paraId="5BD9D876" w14:textId="77777777" w:rsidR="00662DDA" w:rsidRDefault="004D7410" w:rsidP="00801752">
            <w:pPr>
              <w:spacing w:before="120" w:after="120"/>
            </w:pPr>
            <w:r w:rsidRPr="00B463DC">
              <w:t>Phone</w:t>
            </w:r>
            <w:r w:rsidR="00662DDA">
              <w:t>:</w:t>
            </w:r>
            <w:r w:rsidR="00662DDA" w:rsidRPr="00251BE8">
              <w:rPr>
                <w:rFonts w:cs="Arial"/>
              </w:rPr>
              <w:t xml:space="preserve"> </w:t>
            </w:r>
            <w:r w:rsidR="00662DDA">
              <w:rPr>
                <w:rFonts w:cs="Arial"/>
              </w:rPr>
              <w:t>(</w:t>
            </w:r>
            <w:r w:rsidR="00662DDA" w:rsidRPr="00251BE8">
              <w:rPr>
                <w:rStyle w:val="body01"/>
                <w:rFonts w:cs="Arial"/>
              </w:rPr>
              <w:t xml:space="preserve">02) </w:t>
            </w:r>
            <w:r w:rsidR="00801752">
              <w:rPr>
                <w:rFonts w:cs="Arial"/>
                <w:color w:val="434343"/>
                <w:sz w:val="18"/>
                <w:szCs w:val="18"/>
                <w:shd w:val="clear" w:color="auto" w:fill="FFFFFF"/>
              </w:rPr>
              <w:t>6262 7055</w:t>
            </w:r>
          </w:p>
          <w:p w14:paraId="4F521A2E" w14:textId="77777777" w:rsidR="00801752" w:rsidRDefault="00662DDA" w:rsidP="00801752">
            <w:pPr>
              <w:spacing w:before="120" w:after="120"/>
              <w:rPr>
                <w:rFonts w:cs="Arial"/>
                <w:color w:val="434343"/>
                <w:sz w:val="18"/>
                <w:szCs w:val="18"/>
                <w:shd w:val="clear" w:color="auto" w:fill="FFFFFF"/>
              </w:rPr>
            </w:pPr>
            <w:r>
              <w:t>F</w:t>
            </w:r>
            <w:r w:rsidR="004D7410" w:rsidRPr="00B463DC">
              <w:t>ax:</w:t>
            </w:r>
            <w:r w:rsidRPr="00251BE8">
              <w:rPr>
                <w:rFonts w:cs="Arial"/>
              </w:rPr>
              <w:t xml:space="preserve"> </w:t>
            </w:r>
            <w:r>
              <w:rPr>
                <w:rFonts w:cs="Arial"/>
              </w:rPr>
              <w:t xml:space="preserve">    </w:t>
            </w:r>
            <w:r w:rsidRPr="00251BE8">
              <w:rPr>
                <w:rStyle w:val="body01"/>
                <w:rFonts w:cs="Arial"/>
              </w:rPr>
              <w:t xml:space="preserve">(02) </w:t>
            </w:r>
            <w:r w:rsidR="00801752">
              <w:rPr>
                <w:rFonts w:cs="Arial"/>
                <w:color w:val="434343"/>
                <w:sz w:val="18"/>
                <w:szCs w:val="18"/>
                <w:shd w:val="clear" w:color="auto" w:fill="FFFFFF"/>
              </w:rPr>
              <w:t>6257 4222</w:t>
            </w:r>
          </w:p>
          <w:p w14:paraId="1BC34575" w14:textId="77777777" w:rsidR="004D7410" w:rsidRPr="00B463DC" w:rsidRDefault="004D7410" w:rsidP="00801752">
            <w:pPr>
              <w:spacing w:before="120" w:after="120"/>
            </w:pPr>
            <w:r w:rsidRPr="00B463DC">
              <w:t>Email:</w:t>
            </w:r>
            <w:r w:rsidR="00662DDA">
              <w:t xml:space="preserve"> </w:t>
            </w:r>
            <w:hyperlink r:id="rId14" w:history="1">
              <w:r w:rsidR="00801752" w:rsidRPr="00646545">
                <w:rPr>
                  <w:rStyle w:val="Hyperlink"/>
                  <w:rFonts w:cs="Arial"/>
                </w:rPr>
                <w:t>office@e-oz.com.au</w:t>
              </w:r>
            </w:hyperlink>
          </w:p>
          <w:p w14:paraId="2D4C5ED0" w14:textId="77777777" w:rsidR="004D7410" w:rsidRDefault="004D7410" w:rsidP="00801752">
            <w:pPr>
              <w:spacing w:before="120" w:after="120"/>
              <w:rPr>
                <w:rFonts w:cs="Arial"/>
              </w:rPr>
            </w:pPr>
            <w:r w:rsidRPr="00B463DC">
              <w:t>Web:</w:t>
            </w:r>
            <w:r w:rsidR="00662DDA">
              <w:t xml:space="preserve"> </w:t>
            </w:r>
            <w:hyperlink r:id="rId15" w:history="1">
              <w:r w:rsidR="00801752" w:rsidRPr="00646545">
                <w:rPr>
                  <w:rStyle w:val="Hyperlink"/>
                  <w:rFonts w:cs="Arial"/>
                </w:rPr>
                <w:t>http://www.e-oz.com.au</w:t>
              </w:r>
            </w:hyperlink>
          </w:p>
          <w:p w14:paraId="65DE2C13" w14:textId="77777777" w:rsidR="00801752" w:rsidRDefault="00801752" w:rsidP="00801752">
            <w:pPr>
              <w:spacing w:before="120" w:after="120"/>
              <w:rPr>
                <w:rFonts w:cs="Arial"/>
              </w:rPr>
            </w:pPr>
          </w:p>
          <w:p w14:paraId="174DBEEE" w14:textId="77777777" w:rsidR="00801752" w:rsidRPr="00B463DC" w:rsidRDefault="00801752" w:rsidP="00801752">
            <w:pPr>
              <w:spacing w:before="120" w:after="120"/>
            </w:pPr>
          </w:p>
        </w:tc>
      </w:tr>
      <w:tr w:rsidR="004D7410" w:rsidRPr="00B463DC" w14:paraId="3233C11C" w14:textId="77777777" w:rsidTr="00546638">
        <w:tc>
          <w:tcPr>
            <w:tcW w:w="10547" w:type="dxa"/>
            <w:gridSpan w:val="3"/>
            <w:shd w:val="clear" w:color="auto" w:fill="F2F2F2"/>
            <w:vAlign w:val="center"/>
          </w:tcPr>
          <w:p w14:paraId="1D005E70" w14:textId="77777777" w:rsidR="004D7410" w:rsidRPr="00B463DC" w:rsidRDefault="004D7410" w:rsidP="009A2B74">
            <w:pPr>
              <w:spacing w:before="120" w:after="120"/>
              <w:rPr>
                <w:b/>
              </w:rPr>
            </w:pPr>
            <w:r w:rsidRPr="00B463DC">
              <w:rPr>
                <w:b/>
              </w:rPr>
              <w:t xml:space="preserve">National Register for VET in </w:t>
            </w:r>
            <w:smartTag w:uri="urn:schemas-microsoft-com:office:smarttags" w:element="place">
              <w:smartTag w:uri="urn:schemas-microsoft-com:office:smarttags" w:element="country-region">
                <w:r w:rsidRPr="00B463DC">
                  <w:rPr>
                    <w:b/>
                  </w:rPr>
                  <w:t>Australia</w:t>
                </w:r>
              </w:smartTag>
            </w:smartTag>
          </w:p>
        </w:tc>
      </w:tr>
      <w:tr w:rsidR="004D7410" w:rsidRPr="00B463DC" w14:paraId="55CFEB57" w14:textId="77777777" w:rsidTr="00546638">
        <w:tc>
          <w:tcPr>
            <w:tcW w:w="2103" w:type="dxa"/>
          </w:tcPr>
          <w:p w14:paraId="06842186" w14:textId="77777777" w:rsidR="004D7410" w:rsidRPr="00B463DC" w:rsidRDefault="004D7410" w:rsidP="009A2B74">
            <w:pPr>
              <w:spacing w:before="120" w:after="120"/>
              <w:ind w:left="720" w:hanging="720"/>
            </w:pPr>
            <w:r w:rsidRPr="00B463DC">
              <w:t>Training.gov.au (TGA)</w:t>
            </w:r>
          </w:p>
        </w:tc>
        <w:tc>
          <w:tcPr>
            <w:tcW w:w="2825" w:type="dxa"/>
          </w:tcPr>
          <w:p w14:paraId="1606B6B2" w14:textId="77777777" w:rsidR="004D7410" w:rsidRDefault="004D7410" w:rsidP="009A2B74">
            <w:pPr>
              <w:spacing w:before="120" w:after="120"/>
            </w:pPr>
            <w:r w:rsidRPr="00B463DC">
              <w:t>TGA is the Australian governments’ official National Register of information on Training Packages, qualifications, courses, units of competency and RTOs.</w:t>
            </w:r>
          </w:p>
          <w:p w14:paraId="1A9B9A2A" w14:textId="77777777" w:rsidR="00801752" w:rsidRDefault="00801752" w:rsidP="009A2B74">
            <w:pPr>
              <w:spacing w:before="120" w:after="120"/>
            </w:pPr>
          </w:p>
          <w:p w14:paraId="5E760C61" w14:textId="77777777" w:rsidR="00801752" w:rsidRPr="00B463DC" w:rsidRDefault="00801752" w:rsidP="009A2B74">
            <w:pPr>
              <w:spacing w:before="120" w:after="120"/>
            </w:pPr>
          </w:p>
        </w:tc>
        <w:tc>
          <w:tcPr>
            <w:tcW w:w="5619" w:type="dxa"/>
          </w:tcPr>
          <w:p w14:paraId="71C5DE3F" w14:textId="77777777" w:rsidR="00081B9F" w:rsidRDefault="007217D9" w:rsidP="009A2B74">
            <w:pPr>
              <w:spacing w:before="120" w:after="120"/>
            </w:pPr>
            <w:hyperlink r:id="rId16" w:history="1">
              <w:r w:rsidR="00081B9F" w:rsidRPr="007D70DE">
                <w:rPr>
                  <w:rStyle w:val="Hyperlink"/>
                </w:rPr>
                <w:t>http://training.gov.au/</w:t>
              </w:r>
            </w:hyperlink>
          </w:p>
          <w:p w14:paraId="4EEBFE23" w14:textId="77777777" w:rsidR="00081B9F" w:rsidRDefault="00081B9F" w:rsidP="009A2B74">
            <w:pPr>
              <w:spacing w:before="120" w:after="120"/>
            </w:pPr>
          </w:p>
          <w:p w14:paraId="4E816A18" w14:textId="77777777" w:rsidR="00081B9F" w:rsidRPr="00B463DC" w:rsidRDefault="00081B9F" w:rsidP="009A2B74">
            <w:pPr>
              <w:spacing w:before="120" w:after="120"/>
            </w:pPr>
          </w:p>
        </w:tc>
      </w:tr>
      <w:tr w:rsidR="004D7410" w:rsidRPr="00B463DC" w14:paraId="0385439B" w14:textId="77777777" w:rsidTr="00546638">
        <w:tc>
          <w:tcPr>
            <w:tcW w:w="10547" w:type="dxa"/>
            <w:gridSpan w:val="3"/>
            <w:shd w:val="clear" w:color="auto" w:fill="F2F2F2"/>
            <w:vAlign w:val="center"/>
          </w:tcPr>
          <w:p w14:paraId="24845388" w14:textId="77777777" w:rsidR="004D7410" w:rsidRPr="00B463DC" w:rsidRDefault="004D7410" w:rsidP="009A2B74">
            <w:pPr>
              <w:spacing w:before="120" w:after="120"/>
              <w:rPr>
                <w:b/>
              </w:rPr>
            </w:pPr>
            <w:r w:rsidRPr="00B463DC">
              <w:rPr>
                <w:b/>
              </w:rPr>
              <w:t>Australian Government</w:t>
            </w:r>
          </w:p>
        </w:tc>
      </w:tr>
      <w:tr w:rsidR="00801752" w:rsidRPr="00B463DC" w14:paraId="12EF6A1B" w14:textId="77777777" w:rsidTr="00546638">
        <w:tc>
          <w:tcPr>
            <w:tcW w:w="2103" w:type="dxa"/>
          </w:tcPr>
          <w:p w14:paraId="2A7F3174" w14:textId="77777777" w:rsidR="00801752" w:rsidRPr="00B463DC" w:rsidRDefault="00801752" w:rsidP="00801752">
            <w:pPr>
              <w:spacing w:before="120" w:after="120"/>
            </w:pPr>
            <w:r w:rsidRPr="00B463DC">
              <w:t xml:space="preserve">The Department of </w:t>
            </w:r>
            <w:r>
              <w:t>Industry, Innovation, Science, Research and Tertiary Education (DIISRTE)</w:t>
            </w:r>
          </w:p>
        </w:tc>
        <w:tc>
          <w:tcPr>
            <w:tcW w:w="2825" w:type="dxa"/>
          </w:tcPr>
          <w:p w14:paraId="6C99060E" w14:textId="77777777" w:rsidR="00801752" w:rsidRDefault="00801752" w:rsidP="00801752">
            <w:pPr>
              <w:spacing w:before="120" w:after="120"/>
            </w:pPr>
            <w:r>
              <w:t>DIISRTE provides a range of services and resources to assist in delivery of Training Packages. Search the DIISRTE website for links to a range of relevant resources and publications.</w:t>
            </w:r>
          </w:p>
          <w:p w14:paraId="458A3BE6" w14:textId="77777777" w:rsidR="00801752" w:rsidRDefault="00801752" w:rsidP="00801752">
            <w:pPr>
              <w:spacing w:before="120" w:after="120"/>
            </w:pPr>
          </w:p>
          <w:p w14:paraId="6328C749" w14:textId="77777777" w:rsidR="00801752" w:rsidRPr="00B463DC" w:rsidRDefault="00801752" w:rsidP="00801752">
            <w:pPr>
              <w:spacing w:before="120" w:after="120"/>
            </w:pPr>
          </w:p>
        </w:tc>
        <w:tc>
          <w:tcPr>
            <w:tcW w:w="5619" w:type="dxa"/>
          </w:tcPr>
          <w:p w14:paraId="2E722877" w14:textId="77777777" w:rsidR="00801752" w:rsidRDefault="007217D9" w:rsidP="00801752">
            <w:pPr>
              <w:spacing w:before="120" w:after="120"/>
            </w:pPr>
            <w:hyperlink r:id="rId17" w:history="1">
              <w:r w:rsidR="00801752" w:rsidRPr="008A3A60">
                <w:rPr>
                  <w:rStyle w:val="Hyperlink"/>
                </w:rPr>
                <w:t>http://www.innovation.gov.au</w:t>
              </w:r>
            </w:hyperlink>
          </w:p>
          <w:p w14:paraId="6C873B1D" w14:textId="77777777" w:rsidR="00801752" w:rsidRDefault="00801752" w:rsidP="00801752">
            <w:pPr>
              <w:spacing w:before="120" w:after="120"/>
            </w:pPr>
            <w:r>
              <w:t>You may also find Department of Education Employment and Workplace Relations website of use.</w:t>
            </w:r>
          </w:p>
          <w:p w14:paraId="1AF3B83B" w14:textId="77777777" w:rsidR="00801752" w:rsidRPr="00B463DC" w:rsidRDefault="007217D9" w:rsidP="00801752">
            <w:pPr>
              <w:spacing w:before="120" w:after="120"/>
            </w:pPr>
            <w:hyperlink r:id="rId18" w:history="1">
              <w:r w:rsidR="00801752" w:rsidRPr="008A3A60">
                <w:rPr>
                  <w:rStyle w:val="Hyperlink"/>
                </w:rPr>
                <w:t>http://www.deewr.gov.au</w:t>
              </w:r>
            </w:hyperlink>
          </w:p>
        </w:tc>
      </w:tr>
      <w:tr w:rsidR="00E47093" w:rsidRPr="00B463DC" w14:paraId="230DF052" w14:textId="77777777" w:rsidTr="00546638">
        <w:tc>
          <w:tcPr>
            <w:tcW w:w="10547" w:type="dxa"/>
            <w:gridSpan w:val="3"/>
            <w:shd w:val="clear" w:color="auto" w:fill="F2F2F2"/>
            <w:vAlign w:val="center"/>
          </w:tcPr>
          <w:p w14:paraId="05C649E8" w14:textId="77777777" w:rsidR="00E47093" w:rsidRPr="00B463DC" w:rsidRDefault="00E47093" w:rsidP="009A2B74">
            <w:pPr>
              <w:spacing w:before="120" w:after="120"/>
              <w:rPr>
                <w:b/>
              </w:rPr>
            </w:pPr>
            <w:r w:rsidRPr="00B463DC">
              <w:rPr>
                <w:b/>
              </w:rPr>
              <w:t>State Government</w:t>
            </w:r>
          </w:p>
        </w:tc>
      </w:tr>
      <w:tr w:rsidR="00B35680" w:rsidRPr="00B463DC" w14:paraId="0DAE66CD" w14:textId="77777777" w:rsidTr="00546638">
        <w:trPr>
          <w:trHeight w:val="2059"/>
        </w:trPr>
        <w:tc>
          <w:tcPr>
            <w:tcW w:w="2103" w:type="dxa"/>
          </w:tcPr>
          <w:p w14:paraId="68C9459D" w14:textId="77777777" w:rsidR="00B35680" w:rsidRPr="00605007" w:rsidRDefault="00B35680" w:rsidP="00915101">
            <w:pPr>
              <w:spacing w:before="120" w:after="120"/>
            </w:pPr>
            <w:r w:rsidRPr="00605007">
              <w:t>Department of Education and Early Childhood Development</w:t>
            </w:r>
          </w:p>
          <w:p w14:paraId="0C809159" w14:textId="77777777" w:rsidR="00B35680" w:rsidRPr="00B463DC" w:rsidRDefault="00B35680" w:rsidP="00915101">
            <w:pPr>
              <w:spacing w:before="120" w:after="120"/>
            </w:pPr>
            <w:r w:rsidRPr="00605007">
              <w:t>Higher Education and Skills Group</w:t>
            </w:r>
          </w:p>
        </w:tc>
        <w:tc>
          <w:tcPr>
            <w:tcW w:w="2825" w:type="dxa"/>
          </w:tcPr>
          <w:p w14:paraId="3B54B9BB" w14:textId="77777777" w:rsidR="00546638" w:rsidRDefault="00B35680" w:rsidP="00546638">
            <w:pPr>
              <w:spacing w:before="120" w:after="120"/>
            </w:pPr>
            <w:r w:rsidRPr="00605007">
              <w:t>Higher Education and Skills Group</w:t>
            </w:r>
            <w:r w:rsidRPr="00B463DC">
              <w:t xml:space="preserve"> is responsible for funding and the implementation of Vocational Education and Training (VET) in Victoria, including Apprenticeships and Traineeships.</w:t>
            </w:r>
          </w:p>
          <w:p w14:paraId="3C660FD4" w14:textId="77777777" w:rsidR="00801752" w:rsidRDefault="00801752" w:rsidP="00546638">
            <w:pPr>
              <w:spacing w:before="120" w:after="120"/>
            </w:pPr>
          </w:p>
          <w:p w14:paraId="327A0A23" w14:textId="77777777" w:rsidR="00801752" w:rsidRDefault="00801752" w:rsidP="00546638">
            <w:pPr>
              <w:spacing w:before="120" w:after="120"/>
            </w:pPr>
          </w:p>
          <w:p w14:paraId="0EE3BD8E" w14:textId="77777777" w:rsidR="00801752" w:rsidRPr="00B463DC" w:rsidRDefault="00801752" w:rsidP="00546638">
            <w:pPr>
              <w:spacing w:before="120" w:after="120"/>
            </w:pPr>
          </w:p>
        </w:tc>
        <w:tc>
          <w:tcPr>
            <w:tcW w:w="5619" w:type="dxa"/>
          </w:tcPr>
          <w:p w14:paraId="51EBA615" w14:textId="77777777" w:rsidR="00B35680" w:rsidRDefault="00B35680" w:rsidP="00915101">
            <w:pPr>
              <w:spacing w:before="120" w:after="120"/>
            </w:pPr>
            <w:r>
              <w:t>General information:</w:t>
            </w:r>
          </w:p>
          <w:p w14:paraId="584F67FE" w14:textId="77777777" w:rsidR="00B35680" w:rsidRDefault="007217D9" w:rsidP="00915101">
            <w:pPr>
              <w:spacing w:before="120" w:after="120"/>
            </w:pPr>
            <w:hyperlink r:id="rId19" w:history="1">
              <w:r w:rsidR="00B35680" w:rsidRPr="007F7287">
                <w:rPr>
                  <w:rStyle w:val="Hyperlink"/>
                </w:rPr>
                <w:t>www.skills.vic.gov.au</w:t>
              </w:r>
            </w:hyperlink>
          </w:p>
          <w:p w14:paraId="7955587B" w14:textId="77777777" w:rsidR="00B35680" w:rsidRDefault="00B35680" w:rsidP="00915101">
            <w:pPr>
              <w:spacing w:before="120" w:after="120"/>
            </w:pPr>
            <w:r>
              <w:t>Approved Training Schemes:</w:t>
            </w:r>
          </w:p>
          <w:p w14:paraId="5A306563" w14:textId="77777777" w:rsidR="00B35680" w:rsidRPr="00EA7800" w:rsidRDefault="007217D9" w:rsidP="00915101">
            <w:pPr>
              <w:spacing w:before="120" w:after="120"/>
              <w:rPr>
                <w:rFonts w:ascii="Helv" w:hAnsi="Helv" w:cs="Helv"/>
                <w:color w:val="000000"/>
                <w:lang w:eastAsia="en-AU"/>
              </w:rPr>
            </w:pPr>
            <w:hyperlink r:id="rId20" w:history="1">
              <w:r w:rsidR="00B35680" w:rsidRPr="007F7287">
                <w:rPr>
                  <w:rStyle w:val="Hyperlink"/>
                  <w:rFonts w:ascii="Helv" w:hAnsi="Helv" w:cs="Helv"/>
                  <w:lang w:eastAsia="en-AU"/>
                </w:rPr>
                <w:t>http://www.skills.vic.gov.au/corporate/publications/brochures-and-fact-sheets/apprenticeships-and-traineeships-in-victoria-industry-guides</w:t>
              </w:r>
            </w:hyperlink>
          </w:p>
        </w:tc>
      </w:tr>
      <w:tr w:rsidR="00E47093" w:rsidRPr="00B463DC" w14:paraId="06E9BBDF" w14:textId="77777777" w:rsidTr="00546638">
        <w:trPr>
          <w:trHeight w:val="70"/>
        </w:trPr>
        <w:tc>
          <w:tcPr>
            <w:tcW w:w="10547" w:type="dxa"/>
            <w:gridSpan w:val="3"/>
            <w:shd w:val="clear" w:color="auto" w:fill="F2F2F2"/>
            <w:vAlign w:val="center"/>
          </w:tcPr>
          <w:p w14:paraId="76AA8629" w14:textId="77777777" w:rsidR="00E47093" w:rsidRPr="00B463DC" w:rsidRDefault="00E47093" w:rsidP="009A2B74">
            <w:pPr>
              <w:spacing w:before="120" w:after="120"/>
              <w:rPr>
                <w:b/>
              </w:rPr>
            </w:pPr>
            <w:r w:rsidRPr="00B463DC">
              <w:rPr>
                <w:b/>
              </w:rPr>
              <w:lastRenderedPageBreak/>
              <w:t>Curriculum Maintenance Manager (CMM)</w:t>
            </w:r>
          </w:p>
        </w:tc>
      </w:tr>
      <w:tr w:rsidR="00E47093" w:rsidRPr="00B463DC" w14:paraId="00D5E178" w14:textId="77777777" w:rsidTr="00546638">
        <w:tc>
          <w:tcPr>
            <w:tcW w:w="2103" w:type="dxa"/>
          </w:tcPr>
          <w:p w14:paraId="4FD91FEB" w14:textId="77777777" w:rsidR="00E47093" w:rsidRPr="00B463DC" w:rsidRDefault="00E47093" w:rsidP="009A2B74">
            <w:pPr>
              <w:spacing w:before="120" w:after="120"/>
            </w:pPr>
            <w:r>
              <w:t>Engineering Industries</w:t>
            </w:r>
          </w:p>
        </w:tc>
        <w:tc>
          <w:tcPr>
            <w:tcW w:w="2825" w:type="dxa"/>
          </w:tcPr>
          <w:p w14:paraId="57AA6644" w14:textId="77777777" w:rsidR="00E47093" w:rsidRPr="00B463DC" w:rsidRDefault="00E47093" w:rsidP="009A2B74">
            <w:pPr>
              <w:spacing w:before="120" w:after="120"/>
            </w:pPr>
            <w:r w:rsidRPr="00B463DC">
              <w:t>The CMM service is provided by Executive Officers located within Victorian TAFE institutes on behalf of Skills Victoria.</w:t>
            </w:r>
          </w:p>
        </w:tc>
        <w:tc>
          <w:tcPr>
            <w:tcW w:w="5619" w:type="dxa"/>
          </w:tcPr>
          <w:p w14:paraId="3F222E1F" w14:textId="77777777" w:rsidR="00E47093" w:rsidRPr="00B463DC" w:rsidRDefault="00E47093" w:rsidP="009A2B74">
            <w:pPr>
              <w:spacing w:before="120" w:after="120"/>
            </w:pPr>
            <w:r>
              <w:t>George Adda</w:t>
            </w:r>
          </w:p>
          <w:p w14:paraId="1D5038ED" w14:textId="77777777" w:rsidR="00E47093" w:rsidRDefault="00E47093" w:rsidP="009A2B74">
            <w:pPr>
              <w:spacing w:before="120" w:after="120"/>
            </w:pPr>
            <w:r w:rsidRPr="00251BE8">
              <w:t xml:space="preserve">Box Hill Institute of TAFE, </w:t>
            </w:r>
          </w:p>
          <w:p w14:paraId="29A49186" w14:textId="77777777" w:rsidR="00E47093" w:rsidRDefault="00E47093" w:rsidP="009A2B74">
            <w:pPr>
              <w:spacing w:before="120" w:after="120"/>
            </w:pPr>
            <w:r w:rsidRPr="00251BE8">
              <w:t>Private Bag 2014, Box Hill,</w:t>
            </w:r>
          </w:p>
          <w:p w14:paraId="296F88B7" w14:textId="77777777" w:rsidR="00E47093" w:rsidRPr="00B463DC" w:rsidRDefault="00E47093" w:rsidP="009A2B74">
            <w:pPr>
              <w:spacing w:before="120" w:after="120"/>
            </w:pPr>
            <w:smartTag w:uri="urn:schemas-microsoft-com:office:smarttags" w:element="State">
              <w:smartTag w:uri="urn:schemas-microsoft-com:office:smarttags" w:element="place">
                <w:r w:rsidRPr="00251BE8">
                  <w:t>Victoria</w:t>
                </w:r>
              </w:smartTag>
            </w:smartTag>
            <w:r w:rsidRPr="00251BE8">
              <w:t>, 3128</w:t>
            </w:r>
          </w:p>
          <w:p w14:paraId="36DC8F73" w14:textId="77777777" w:rsidR="00E47093" w:rsidRDefault="00E47093" w:rsidP="009A2B74">
            <w:pPr>
              <w:spacing w:before="120" w:after="120"/>
            </w:pPr>
            <w:r w:rsidRPr="00B463DC">
              <w:t>Phone</w:t>
            </w:r>
            <w:r>
              <w:t>:</w:t>
            </w:r>
            <w:r w:rsidRPr="00251BE8">
              <w:t xml:space="preserve"> (03) 9286 9880</w:t>
            </w:r>
          </w:p>
          <w:p w14:paraId="467806BE" w14:textId="77777777" w:rsidR="00E47093" w:rsidRPr="00B463DC" w:rsidRDefault="00E47093" w:rsidP="009A2B74">
            <w:pPr>
              <w:spacing w:before="120" w:after="120"/>
            </w:pPr>
            <w:r>
              <w:t>F</w:t>
            </w:r>
            <w:r w:rsidRPr="00B463DC">
              <w:t>ax:</w:t>
            </w:r>
            <w:r w:rsidRPr="00251BE8">
              <w:t xml:space="preserve"> </w:t>
            </w:r>
            <w:r>
              <w:t xml:space="preserve">    </w:t>
            </w:r>
            <w:r w:rsidRPr="00251BE8">
              <w:t>(03) 9286 9800</w:t>
            </w:r>
          </w:p>
          <w:p w14:paraId="05A78A4F" w14:textId="77777777" w:rsidR="00E47093" w:rsidRPr="00B463DC" w:rsidRDefault="00E47093" w:rsidP="009A2B74">
            <w:pPr>
              <w:spacing w:before="120" w:after="120"/>
            </w:pPr>
            <w:r w:rsidRPr="00B463DC">
              <w:t>Email:</w:t>
            </w:r>
            <w:r>
              <w:t xml:space="preserve"> </w:t>
            </w:r>
            <w:hyperlink r:id="rId21" w:history="1">
              <w:r w:rsidRPr="00251BE8">
                <w:rPr>
                  <w:rStyle w:val="Hyperlink"/>
                </w:rPr>
                <w:t>g.adda@bhtafe.edu.au</w:t>
              </w:r>
            </w:hyperlink>
          </w:p>
          <w:p w14:paraId="07719FAA" w14:textId="77777777" w:rsidR="00E47093" w:rsidRDefault="00E47093" w:rsidP="009A2B74">
            <w:pPr>
              <w:spacing w:before="120" w:after="120"/>
            </w:pPr>
            <w:r w:rsidRPr="00B463DC">
              <w:t>Web:</w:t>
            </w:r>
          </w:p>
          <w:p w14:paraId="2D07019E" w14:textId="77777777" w:rsidR="00E47093" w:rsidRPr="00B463DC" w:rsidRDefault="007217D9" w:rsidP="009A2B74">
            <w:pPr>
              <w:spacing w:before="120" w:after="120"/>
            </w:pPr>
            <w:hyperlink r:id="rId22" w:history="1">
              <w:r w:rsidR="00E47093" w:rsidRPr="00B85E0F">
                <w:rPr>
                  <w:rStyle w:val="Hyperlink"/>
                </w:rPr>
                <w:t>http://trainingsupport.skills.vic.gov.au/cmminf.cfm</w:t>
              </w:r>
            </w:hyperlink>
          </w:p>
        </w:tc>
      </w:tr>
      <w:tr w:rsidR="00E47093" w:rsidRPr="00B463DC" w14:paraId="719B7BD0" w14:textId="77777777" w:rsidTr="00546638">
        <w:tc>
          <w:tcPr>
            <w:tcW w:w="10547" w:type="dxa"/>
            <w:gridSpan w:val="3"/>
            <w:shd w:val="clear" w:color="auto" w:fill="F2F2F2"/>
            <w:vAlign w:val="center"/>
          </w:tcPr>
          <w:p w14:paraId="28376E9E" w14:textId="77777777" w:rsidR="00E47093" w:rsidRPr="00B463DC" w:rsidRDefault="00E47093" w:rsidP="009A2B74">
            <w:pPr>
              <w:spacing w:before="120" w:after="120"/>
              <w:rPr>
                <w:b/>
              </w:rPr>
            </w:pPr>
            <w:r w:rsidRPr="00B463DC">
              <w:rPr>
                <w:b/>
              </w:rPr>
              <w:t xml:space="preserve">State </w:t>
            </w:r>
            <w:r>
              <w:rPr>
                <w:b/>
              </w:rPr>
              <w:t xml:space="preserve">VET </w:t>
            </w:r>
            <w:r w:rsidRPr="00B463DC">
              <w:rPr>
                <w:b/>
              </w:rPr>
              <w:t>Regulatory Authority</w:t>
            </w:r>
          </w:p>
        </w:tc>
      </w:tr>
      <w:tr w:rsidR="00E47093" w:rsidRPr="00B463DC" w14:paraId="1D382030" w14:textId="77777777" w:rsidTr="00546638">
        <w:tc>
          <w:tcPr>
            <w:tcW w:w="2103" w:type="dxa"/>
          </w:tcPr>
          <w:p w14:paraId="74E9CCCA" w14:textId="77777777" w:rsidR="00E47093" w:rsidRPr="00B463DC" w:rsidRDefault="00E47093" w:rsidP="009A2B74">
            <w:pPr>
              <w:spacing w:before="120" w:after="120"/>
            </w:pPr>
            <w:r w:rsidRPr="00B463DC">
              <w:t>Victorian Registration and Qualifications Authority (VRQA)</w:t>
            </w:r>
          </w:p>
        </w:tc>
        <w:tc>
          <w:tcPr>
            <w:tcW w:w="2825" w:type="dxa"/>
          </w:tcPr>
          <w:p w14:paraId="48624AF5" w14:textId="77777777" w:rsidR="00E47093" w:rsidRPr="00B463DC" w:rsidRDefault="00E47093" w:rsidP="009A2B74">
            <w:pPr>
              <w:shd w:val="clear" w:color="auto" w:fill="FFFFFF"/>
              <w:spacing w:before="48" w:after="216"/>
            </w:pPr>
            <w:r w:rsidRPr="00B463DC">
              <w:t xml:space="preserve">The VRQA is a statutory authority responsible for the registration of education and training providers in </w:t>
            </w:r>
            <w:smartTag w:uri="urn:schemas-microsoft-com:office:smarttags" w:element="place">
              <w:smartTag w:uri="urn:schemas-microsoft-com:office:smarttags" w:element="State">
                <w:r w:rsidRPr="00B463DC">
                  <w:t>Victoria</w:t>
                </w:r>
              </w:smartTag>
            </w:smartTag>
            <w:r w:rsidRPr="00B463DC">
              <w:t xml:space="preserve"> to ensure the delivery of quality education and training.</w:t>
            </w:r>
          </w:p>
        </w:tc>
        <w:tc>
          <w:tcPr>
            <w:tcW w:w="5619" w:type="dxa"/>
          </w:tcPr>
          <w:p w14:paraId="7DE2704B" w14:textId="77777777" w:rsidR="00E47093" w:rsidRDefault="007217D9" w:rsidP="009A2B74">
            <w:pPr>
              <w:spacing w:before="120" w:after="120"/>
            </w:pPr>
            <w:hyperlink r:id="rId23" w:history="1">
              <w:r w:rsidR="00E47093" w:rsidRPr="00873B0B">
                <w:rPr>
                  <w:rStyle w:val="Hyperlink"/>
                </w:rPr>
                <w:t>www.vrqa.vic.gov.au</w:t>
              </w:r>
            </w:hyperlink>
          </w:p>
          <w:p w14:paraId="72FADE89" w14:textId="77777777" w:rsidR="00E47093" w:rsidRPr="00B463DC" w:rsidRDefault="00E47093" w:rsidP="009A2B74">
            <w:pPr>
              <w:spacing w:before="120" w:after="120"/>
            </w:pPr>
            <w:r>
              <w:t>Phone: 0</w:t>
            </w:r>
            <w:r w:rsidRPr="00B73F24">
              <w:t>3 9637 2806</w:t>
            </w:r>
          </w:p>
        </w:tc>
      </w:tr>
      <w:tr w:rsidR="00E47093" w:rsidRPr="00B463DC" w14:paraId="280F3E5E" w14:textId="77777777" w:rsidTr="00546638">
        <w:tc>
          <w:tcPr>
            <w:tcW w:w="10547" w:type="dxa"/>
            <w:gridSpan w:val="3"/>
            <w:shd w:val="clear" w:color="auto" w:fill="F2F2F2"/>
            <w:vAlign w:val="center"/>
          </w:tcPr>
          <w:p w14:paraId="0D379301" w14:textId="77777777" w:rsidR="00E47093" w:rsidRPr="00B463DC" w:rsidRDefault="00E47093" w:rsidP="009A2B74">
            <w:pPr>
              <w:spacing w:before="120" w:after="120"/>
              <w:rPr>
                <w:b/>
              </w:rPr>
            </w:pPr>
            <w:r w:rsidRPr="00B463DC">
              <w:rPr>
                <w:b/>
              </w:rPr>
              <w:t xml:space="preserve">National </w:t>
            </w:r>
            <w:r>
              <w:rPr>
                <w:b/>
              </w:rPr>
              <w:t xml:space="preserve">VET </w:t>
            </w:r>
            <w:r w:rsidRPr="00B463DC">
              <w:rPr>
                <w:b/>
              </w:rPr>
              <w:t>Regulatory Authority</w:t>
            </w:r>
          </w:p>
        </w:tc>
      </w:tr>
      <w:tr w:rsidR="00E47093" w:rsidRPr="00B463DC" w14:paraId="20054826" w14:textId="77777777" w:rsidTr="00546638">
        <w:tc>
          <w:tcPr>
            <w:tcW w:w="2103" w:type="dxa"/>
          </w:tcPr>
          <w:p w14:paraId="6BD86E0B" w14:textId="77777777" w:rsidR="00E47093" w:rsidRPr="00B463DC" w:rsidRDefault="00E47093" w:rsidP="009A2B74">
            <w:pPr>
              <w:spacing w:before="120" w:after="120"/>
            </w:pPr>
            <w:r w:rsidRPr="00B463DC">
              <w:t>Australian Skills Quality Authority (ASQA)</w:t>
            </w:r>
          </w:p>
        </w:tc>
        <w:tc>
          <w:tcPr>
            <w:tcW w:w="2825" w:type="dxa"/>
          </w:tcPr>
          <w:p w14:paraId="69028A4A" w14:textId="77777777" w:rsidR="00E47093" w:rsidRDefault="00E47093" w:rsidP="00CE1197">
            <w:pPr>
              <w:shd w:val="clear" w:color="auto" w:fill="FFFFFF"/>
              <w:spacing w:before="48" w:after="216"/>
            </w:pPr>
            <w:r w:rsidRPr="00B463DC">
              <w:t xml:space="preserve">ASQA is the national regulator for </w:t>
            </w:r>
            <w:smartTag w:uri="urn:schemas-microsoft-com:office:smarttags" w:element="place">
              <w:smartTag w:uri="urn:schemas-microsoft-com:office:smarttags" w:element="country-region">
                <w:r w:rsidRPr="00B463DC">
                  <w:t>Australia</w:t>
                </w:r>
              </w:smartTag>
            </w:smartTag>
            <w:r w:rsidRPr="00B463DC">
              <w:t xml:space="preserve">’s VET sector vocational education and training sector. </w:t>
            </w:r>
          </w:p>
          <w:p w14:paraId="2180211C" w14:textId="77777777" w:rsidR="00E47093" w:rsidRPr="00B463DC" w:rsidRDefault="00E47093" w:rsidP="00CE1197">
            <w:pPr>
              <w:shd w:val="clear" w:color="auto" w:fill="FFFFFF"/>
              <w:spacing w:before="48" w:after="216"/>
            </w:pPr>
            <w:r w:rsidRPr="00B463DC">
              <w:t>ASQA regulates courses and training providers to ensure nationally approved quality standards are met.</w:t>
            </w:r>
          </w:p>
        </w:tc>
        <w:tc>
          <w:tcPr>
            <w:tcW w:w="5619" w:type="dxa"/>
          </w:tcPr>
          <w:p w14:paraId="4B82FC0C" w14:textId="77777777" w:rsidR="00E47093" w:rsidRPr="00B463DC" w:rsidRDefault="007217D9" w:rsidP="00B05745">
            <w:pPr>
              <w:spacing w:before="120" w:after="120"/>
            </w:pPr>
            <w:hyperlink r:id="rId24" w:history="1">
              <w:r w:rsidR="00E47093" w:rsidRPr="00B463DC">
                <w:rPr>
                  <w:rStyle w:val="Hyperlink"/>
                </w:rPr>
                <w:t>www.asqa.gov.au</w:t>
              </w:r>
            </w:hyperlink>
          </w:p>
          <w:p w14:paraId="7B0C4022" w14:textId="77777777" w:rsidR="00E47093" w:rsidRPr="00B463DC" w:rsidRDefault="00E47093" w:rsidP="00B05745">
            <w:pPr>
              <w:spacing w:before="120" w:after="120"/>
            </w:pPr>
            <w:r w:rsidRPr="00B463DC">
              <w:t>Info line: 1300 701 801</w:t>
            </w:r>
          </w:p>
        </w:tc>
      </w:tr>
      <w:tr w:rsidR="00E47093" w:rsidRPr="00B463DC" w14:paraId="6E1D544F" w14:textId="77777777" w:rsidTr="00546638">
        <w:tc>
          <w:tcPr>
            <w:tcW w:w="10547" w:type="dxa"/>
            <w:gridSpan w:val="3"/>
            <w:shd w:val="clear" w:color="auto" w:fill="F2F2F2"/>
            <w:vAlign w:val="center"/>
          </w:tcPr>
          <w:p w14:paraId="05AD8D96" w14:textId="77777777" w:rsidR="00E47093" w:rsidRPr="00B463DC" w:rsidRDefault="00E47093" w:rsidP="009A2B74">
            <w:pPr>
              <w:spacing w:before="120" w:after="120"/>
              <w:rPr>
                <w:b/>
              </w:rPr>
            </w:pPr>
            <w:r>
              <w:rPr>
                <w:b/>
              </w:rPr>
              <w:t>Industry Regulatory Body</w:t>
            </w:r>
          </w:p>
        </w:tc>
      </w:tr>
      <w:tr w:rsidR="00E47093" w:rsidRPr="00B463DC" w14:paraId="349D8D04" w14:textId="77777777" w:rsidTr="00546638">
        <w:tc>
          <w:tcPr>
            <w:tcW w:w="2103" w:type="dxa"/>
          </w:tcPr>
          <w:p w14:paraId="763849F7" w14:textId="77777777" w:rsidR="00E47093" w:rsidRPr="00B463DC" w:rsidRDefault="00E47093" w:rsidP="009A2B74">
            <w:pPr>
              <w:spacing w:before="120" w:after="120"/>
            </w:pPr>
            <w:r>
              <w:t xml:space="preserve">Energy Safe </w:t>
            </w:r>
            <w:smartTag w:uri="urn:schemas-microsoft-com:office:smarttags" w:element="State">
              <w:smartTag w:uri="urn:schemas-microsoft-com:office:smarttags" w:element="place">
                <w:r>
                  <w:t>Victoria</w:t>
                </w:r>
              </w:smartTag>
            </w:smartTag>
          </w:p>
        </w:tc>
        <w:tc>
          <w:tcPr>
            <w:tcW w:w="2825" w:type="dxa"/>
          </w:tcPr>
          <w:p w14:paraId="687A7EE4" w14:textId="77777777" w:rsidR="00E47093" w:rsidRPr="00BC379D" w:rsidRDefault="00E47093" w:rsidP="009A2B74">
            <w:pPr>
              <w:shd w:val="clear" w:color="auto" w:fill="FFFFFF"/>
              <w:spacing w:before="48" w:after="216"/>
              <w:rPr>
                <w:rFonts w:cs="Arial"/>
                <w:lang w:eastAsia="en-AU"/>
              </w:rPr>
            </w:pPr>
            <w:r w:rsidRPr="00BC379D">
              <w:rPr>
                <w:rFonts w:cs="Arial"/>
                <w:lang w:eastAsia="en-AU"/>
              </w:rPr>
              <w:t>The industry Regulatory body can provide advice on licensing, legislative or regulatory requirements which may impact on the delivery of training or the issuance of qualifications in this Training Package.</w:t>
            </w:r>
          </w:p>
        </w:tc>
        <w:tc>
          <w:tcPr>
            <w:tcW w:w="5619" w:type="dxa"/>
          </w:tcPr>
          <w:p w14:paraId="3E62DBE7" w14:textId="77777777" w:rsidR="00801752" w:rsidRDefault="00801752" w:rsidP="00801752">
            <w:pPr>
              <w:spacing w:before="120" w:after="120"/>
              <w:rPr>
                <w:rFonts w:cs="Arial"/>
                <w:color w:val="000000"/>
                <w:lang w:val="en-US"/>
              </w:rPr>
            </w:pPr>
            <w:r w:rsidRPr="00801752">
              <w:rPr>
                <w:rFonts w:cs="Arial"/>
                <w:b/>
                <w:color w:val="000000"/>
                <w:lang w:val="en-US"/>
              </w:rPr>
              <w:t>Postal Address</w:t>
            </w:r>
            <w:r>
              <w:rPr>
                <w:rFonts w:cs="Arial"/>
                <w:color w:val="000000"/>
                <w:lang w:val="en-US"/>
              </w:rPr>
              <w:t>:</w:t>
            </w:r>
          </w:p>
          <w:p w14:paraId="719AF60C" w14:textId="77777777" w:rsidR="00801752" w:rsidRDefault="00801752" w:rsidP="00801752">
            <w:pPr>
              <w:spacing w:before="120" w:after="120"/>
              <w:rPr>
                <w:rFonts w:cs="Arial"/>
                <w:color w:val="000000"/>
                <w:lang w:val="en-US"/>
              </w:rPr>
            </w:pPr>
            <w:r>
              <w:rPr>
                <w:rFonts w:cs="Arial"/>
                <w:color w:val="000000"/>
                <w:lang w:val="en-US"/>
              </w:rPr>
              <w:t>PO BOX 262</w:t>
            </w:r>
          </w:p>
          <w:p w14:paraId="60DE0EFD" w14:textId="77777777" w:rsidR="00801752" w:rsidRDefault="00801752" w:rsidP="00801752">
            <w:pPr>
              <w:spacing w:before="120" w:after="120"/>
              <w:rPr>
                <w:rFonts w:cs="Arial"/>
                <w:color w:val="000000"/>
                <w:lang w:val="en-US"/>
              </w:rPr>
            </w:pPr>
            <w:r>
              <w:rPr>
                <w:rFonts w:cs="Arial"/>
                <w:color w:val="000000"/>
                <w:lang w:val="en-US"/>
              </w:rPr>
              <w:t>Collins Street West</w:t>
            </w:r>
          </w:p>
          <w:p w14:paraId="41F1D7A7" w14:textId="77777777" w:rsidR="00801752" w:rsidRDefault="00801752" w:rsidP="00801752">
            <w:pPr>
              <w:spacing w:before="120" w:after="120"/>
              <w:rPr>
                <w:rFonts w:cs="Arial"/>
                <w:color w:val="000000"/>
                <w:lang w:val="en-US"/>
              </w:rPr>
            </w:pPr>
            <w:r>
              <w:rPr>
                <w:rFonts w:cs="Arial"/>
                <w:color w:val="000000"/>
                <w:lang w:val="en-US"/>
              </w:rPr>
              <w:t>Melbourne, Vic 8007</w:t>
            </w:r>
          </w:p>
          <w:p w14:paraId="75EAF00A" w14:textId="77777777" w:rsidR="008956C2" w:rsidRDefault="008956C2" w:rsidP="00801752">
            <w:pPr>
              <w:spacing w:before="120" w:after="120"/>
              <w:rPr>
                <w:rFonts w:cs="Arial"/>
                <w:color w:val="000000"/>
                <w:lang w:val="en-US"/>
              </w:rPr>
            </w:pPr>
          </w:p>
          <w:p w14:paraId="5107AFAF" w14:textId="77777777" w:rsidR="008956C2" w:rsidRPr="00801752" w:rsidRDefault="008956C2" w:rsidP="008956C2">
            <w:pPr>
              <w:spacing w:before="120" w:after="120"/>
              <w:rPr>
                <w:rFonts w:cs="Arial"/>
                <w:b/>
                <w:color w:val="000000"/>
                <w:lang w:val="en-US"/>
              </w:rPr>
            </w:pPr>
            <w:r w:rsidRPr="00801752">
              <w:rPr>
                <w:rFonts w:cs="Arial"/>
                <w:b/>
                <w:color w:val="000000"/>
                <w:lang w:val="en-US"/>
              </w:rPr>
              <w:t>Business Address</w:t>
            </w:r>
          </w:p>
          <w:p w14:paraId="2EEBB6C0" w14:textId="77777777" w:rsidR="008956C2" w:rsidRDefault="008956C2" w:rsidP="008956C2">
            <w:pPr>
              <w:spacing w:before="120" w:after="120"/>
              <w:rPr>
                <w:rFonts w:cs="Arial"/>
                <w:color w:val="000000"/>
                <w:lang w:val="en-US"/>
              </w:rPr>
            </w:pPr>
            <w:r>
              <w:rPr>
                <w:rFonts w:cs="Arial"/>
                <w:color w:val="000000"/>
                <w:lang w:val="en-US"/>
              </w:rPr>
              <w:t xml:space="preserve">Level 5 Building 2 </w:t>
            </w:r>
          </w:p>
          <w:p w14:paraId="23CEA5FD" w14:textId="77777777" w:rsidR="008956C2" w:rsidRDefault="008956C2" w:rsidP="008956C2">
            <w:pPr>
              <w:spacing w:before="120" w:after="120"/>
              <w:rPr>
                <w:rFonts w:cs="Arial"/>
                <w:color w:val="000000"/>
                <w:lang w:val="en-US"/>
              </w:rPr>
            </w:pPr>
            <w:r>
              <w:rPr>
                <w:rFonts w:cs="Arial"/>
                <w:color w:val="000000"/>
                <w:lang w:val="en-US"/>
              </w:rPr>
              <w:t>4 Riverside Quay</w:t>
            </w:r>
          </w:p>
          <w:p w14:paraId="49C2A444" w14:textId="77777777" w:rsidR="008956C2" w:rsidRDefault="008956C2" w:rsidP="008956C2">
            <w:pPr>
              <w:spacing w:before="120" w:after="120"/>
              <w:rPr>
                <w:rFonts w:cs="Arial"/>
                <w:color w:val="000000"/>
                <w:lang w:val="en-US"/>
              </w:rPr>
            </w:pPr>
            <w:r>
              <w:rPr>
                <w:rFonts w:cs="Arial"/>
                <w:color w:val="000000"/>
                <w:lang w:val="en-US"/>
              </w:rPr>
              <w:t>Southbank, VIC, 3006</w:t>
            </w:r>
          </w:p>
          <w:p w14:paraId="4B2497E0" w14:textId="77777777" w:rsidR="00801752" w:rsidRDefault="00801752" w:rsidP="00801752">
            <w:pPr>
              <w:spacing w:before="120" w:after="120"/>
              <w:rPr>
                <w:rFonts w:cs="Arial"/>
                <w:color w:val="000000"/>
                <w:lang w:val="en-US"/>
              </w:rPr>
            </w:pPr>
          </w:p>
          <w:p w14:paraId="55E337AD" w14:textId="77777777" w:rsidR="00801752" w:rsidRDefault="00801752" w:rsidP="00801752">
            <w:pPr>
              <w:spacing w:before="120" w:after="120"/>
            </w:pPr>
            <w:r w:rsidRPr="00B463DC">
              <w:t>Phone</w:t>
            </w:r>
            <w:r>
              <w:t>:</w:t>
            </w:r>
            <w:r w:rsidRPr="00251BE8">
              <w:rPr>
                <w:rFonts w:cs="Arial"/>
                <w:color w:val="000000"/>
                <w:lang w:val="en-US"/>
              </w:rPr>
              <w:t xml:space="preserve"> (03) 9203 9700</w:t>
            </w:r>
          </w:p>
          <w:p w14:paraId="08DBD6BF" w14:textId="77777777" w:rsidR="00801752" w:rsidRPr="00B463DC" w:rsidRDefault="00801752" w:rsidP="00801752">
            <w:pPr>
              <w:spacing w:before="120" w:after="120"/>
            </w:pPr>
            <w:r>
              <w:t>F</w:t>
            </w:r>
            <w:r w:rsidRPr="00B463DC">
              <w:t>ax:</w:t>
            </w:r>
            <w:r w:rsidRPr="00251BE8">
              <w:rPr>
                <w:rFonts w:cs="Arial"/>
                <w:color w:val="000000"/>
                <w:lang w:val="en-US"/>
              </w:rPr>
              <w:t xml:space="preserve"> </w:t>
            </w:r>
            <w:r>
              <w:rPr>
                <w:rFonts w:cs="Arial"/>
                <w:color w:val="000000"/>
                <w:lang w:val="en-US"/>
              </w:rPr>
              <w:t xml:space="preserve">    </w:t>
            </w:r>
            <w:r w:rsidRPr="00251BE8">
              <w:rPr>
                <w:rFonts w:cs="Arial"/>
                <w:color w:val="000000"/>
                <w:lang w:val="en-US"/>
              </w:rPr>
              <w:t>(03) 9686 2197</w:t>
            </w:r>
          </w:p>
          <w:p w14:paraId="74CA0A44" w14:textId="77777777" w:rsidR="00801752" w:rsidRPr="00B463DC" w:rsidRDefault="00801752" w:rsidP="00801752">
            <w:pPr>
              <w:spacing w:before="120" w:after="120"/>
            </w:pPr>
            <w:r w:rsidRPr="00B463DC">
              <w:t>Email:</w:t>
            </w:r>
            <w:r>
              <w:t xml:space="preserve"> </w:t>
            </w:r>
            <w:hyperlink r:id="rId25" w:history="1">
              <w:r w:rsidRPr="00251BE8">
                <w:rPr>
                  <w:rStyle w:val="Hyperlink"/>
                  <w:rFonts w:cs="Arial"/>
                  <w:lang w:val="en-US"/>
                </w:rPr>
                <w:t>info@esv.vic.gov.au</w:t>
              </w:r>
            </w:hyperlink>
          </w:p>
          <w:p w14:paraId="05F8CB57" w14:textId="77777777" w:rsidR="00E47093" w:rsidRPr="00B463DC" w:rsidRDefault="00801752" w:rsidP="00801752">
            <w:pPr>
              <w:spacing w:before="120" w:after="120"/>
            </w:pPr>
            <w:r w:rsidRPr="00B463DC">
              <w:t>Web:</w:t>
            </w:r>
            <w:r>
              <w:t xml:space="preserve"> </w:t>
            </w:r>
            <w:hyperlink r:id="rId26" w:history="1">
              <w:r w:rsidRPr="00251BE8">
                <w:rPr>
                  <w:rStyle w:val="Hyperlink"/>
                  <w:rFonts w:cs="Arial"/>
                  <w:lang w:val="en-US"/>
                </w:rPr>
                <w:t>http://www.esv.vic.gov.au/</w:t>
              </w:r>
            </w:hyperlink>
          </w:p>
        </w:tc>
      </w:tr>
      <w:tr w:rsidR="00E47093" w:rsidRPr="00B463DC" w14:paraId="40EAF5A7" w14:textId="77777777" w:rsidTr="00546638">
        <w:tc>
          <w:tcPr>
            <w:tcW w:w="10547" w:type="dxa"/>
            <w:gridSpan w:val="3"/>
            <w:shd w:val="clear" w:color="auto" w:fill="F2F2F2"/>
            <w:vAlign w:val="center"/>
          </w:tcPr>
          <w:p w14:paraId="1B37A613" w14:textId="77777777" w:rsidR="00E47093" w:rsidRPr="00B463DC" w:rsidRDefault="00E47093" w:rsidP="009A2B74">
            <w:pPr>
              <w:spacing w:before="120" w:after="120"/>
              <w:rPr>
                <w:b/>
              </w:rPr>
            </w:pPr>
            <w:r>
              <w:rPr>
                <w:b/>
              </w:rPr>
              <w:lastRenderedPageBreak/>
              <w:t xml:space="preserve">WorkSafe </w:t>
            </w:r>
          </w:p>
        </w:tc>
      </w:tr>
      <w:tr w:rsidR="00E47093" w:rsidRPr="00B463DC" w14:paraId="6F7C7EBF" w14:textId="77777777" w:rsidTr="00546638">
        <w:trPr>
          <w:trHeight w:val="1102"/>
        </w:trPr>
        <w:tc>
          <w:tcPr>
            <w:tcW w:w="2103" w:type="dxa"/>
          </w:tcPr>
          <w:p w14:paraId="10DEDDD7" w14:textId="77777777" w:rsidR="00E47093" w:rsidRPr="00B463DC" w:rsidRDefault="00E47093" w:rsidP="009A2B74">
            <w:pPr>
              <w:spacing w:before="120" w:after="120"/>
            </w:pPr>
            <w:r>
              <w:t xml:space="preserve">WorkSafe </w:t>
            </w:r>
            <w:smartTag w:uri="urn:schemas-microsoft-com:office:smarttags" w:element="place">
              <w:smartTag w:uri="urn:schemas-microsoft-com:office:smarttags" w:element="State">
                <w:r>
                  <w:t>Victoria</w:t>
                </w:r>
              </w:smartTag>
            </w:smartTag>
          </w:p>
        </w:tc>
        <w:tc>
          <w:tcPr>
            <w:tcW w:w="2825" w:type="dxa"/>
          </w:tcPr>
          <w:p w14:paraId="50F1303C" w14:textId="77777777" w:rsidR="00E47093" w:rsidRPr="00546AAC" w:rsidRDefault="00E47093" w:rsidP="009A2B74">
            <w:pPr>
              <w:shd w:val="clear" w:color="auto" w:fill="FFFFFF"/>
              <w:spacing w:before="48" w:after="216"/>
              <w:rPr>
                <w:rFonts w:cs="Arial"/>
                <w:sz w:val="18"/>
                <w:szCs w:val="18"/>
                <w:lang w:eastAsia="en-AU"/>
              </w:rPr>
            </w:pPr>
            <w:r w:rsidRPr="00546AAC">
              <w:rPr>
                <w:rFonts w:cs="Arial"/>
                <w:sz w:val="18"/>
                <w:szCs w:val="18"/>
                <w:lang w:eastAsia="en-AU"/>
              </w:rPr>
              <w:t xml:space="preserve">WorkSafe needs to provide </w:t>
            </w:r>
            <w:r>
              <w:rPr>
                <w:rFonts w:cs="Arial"/>
                <w:sz w:val="18"/>
                <w:szCs w:val="18"/>
                <w:lang w:eastAsia="en-AU"/>
              </w:rPr>
              <w:t xml:space="preserve">written </w:t>
            </w:r>
            <w:r w:rsidRPr="00546AAC">
              <w:rPr>
                <w:rFonts w:cs="Arial"/>
                <w:sz w:val="18"/>
                <w:szCs w:val="18"/>
                <w:lang w:eastAsia="en-AU"/>
              </w:rPr>
              <w:t>verification before High Risk Work Units can be added to an RTO’s scope of registration.</w:t>
            </w:r>
          </w:p>
        </w:tc>
        <w:tc>
          <w:tcPr>
            <w:tcW w:w="5619" w:type="dxa"/>
          </w:tcPr>
          <w:p w14:paraId="4FD4514D" w14:textId="77777777" w:rsidR="00E47093" w:rsidRPr="004B18BF" w:rsidRDefault="007217D9" w:rsidP="009A2B74">
            <w:pPr>
              <w:spacing w:before="120" w:after="120"/>
              <w:rPr>
                <w:bCs/>
              </w:rPr>
            </w:pPr>
            <w:hyperlink r:id="rId27" w:history="1">
              <w:r w:rsidR="00E47093" w:rsidRPr="00873B0B">
                <w:rPr>
                  <w:rStyle w:val="Hyperlink"/>
                  <w:bCs/>
                </w:rPr>
                <w:t>www.worksafe.vic.gov.au</w:t>
              </w:r>
            </w:hyperlink>
            <w:r w:rsidR="00E47093">
              <w:rPr>
                <w:bCs/>
              </w:rPr>
              <w:t xml:space="preserve"> </w:t>
            </w:r>
          </w:p>
          <w:p w14:paraId="1F3FD935" w14:textId="77777777" w:rsidR="00E47093" w:rsidRPr="004B18BF" w:rsidRDefault="00E47093" w:rsidP="009A2B74">
            <w:pPr>
              <w:spacing w:before="120" w:after="120"/>
            </w:pPr>
            <w:r>
              <w:rPr>
                <w:bCs/>
              </w:rPr>
              <w:t xml:space="preserve">Info line: </w:t>
            </w:r>
            <w:r w:rsidRPr="004B18BF">
              <w:rPr>
                <w:bCs/>
              </w:rPr>
              <w:t>1800 136 089</w:t>
            </w:r>
          </w:p>
        </w:tc>
      </w:tr>
    </w:tbl>
    <w:p w14:paraId="161763F2" w14:textId="77777777" w:rsidR="004D7410" w:rsidRDefault="004D7410" w:rsidP="004D7410">
      <w:pPr>
        <w:rPr>
          <w:b/>
          <w:sz w:val="24"/>
          <w:szCs w:val="24"/>
        </w:rPr>
      </w:pPr>
    </w:p>
    <w:p w14:paraId="1A61E673" w14:textId="77777777" w:rsidR="00772686" w:rsidRDefault="00772686" w:rsidP="004D7410">
      <w:pPr>
        <w:spacing w:after="200" w:line="276" w:lineRule="auto"/>
        <w:rPr>
          <w:b/>
          <w:sz w:val="24"/>
          <w:szCs w:val="24"/>
        </w:rPr>
        <w:sectPr w:rsidR="00772686" w:rsidSect="002C15A3">
          <w:pgSz w:w="11907" w:h="16840" w:code="9"/>
          <w:pgMar w:top="284" w:right="1134" w:bottom="709" w:left="1134" w:header="720" w:footer="720" w:gutter="0"/>
          <w:cols w:space="720"/>
        </w:sectPr>
      </w:pPr>
    </w:p>
    <w:p w14:paraId="38D291B6" w14:textId="77777777" w:rsidR="004D7410" w:rsidRDefault="00772686" w:rsidP="004A42F4">
      <w:pPr>
        <w:pStyle w:val="Head1"/>
      </w:pPr>
      <w:bookmarkStart w:id="30" w:name="_Toc326238168"/>
      <w:r>
        <w:lastRenderedPageBreak/>
        <w:t>GLOSSARY</w:t>
      </w:r>
      <w:bookmarkEnd w:id="30"/>
    </w:p>
    <w:p w14:paraId="012CB4FC"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4D7410" w:rsidRPr="00B463DC" w14:paraId="26B76F01" w14:textId="77777777" w:rsidTr="009A2B74">
        <w:tc>
          <w:tcPr>
            <w:tcW w:w="2802" w:type="dxa"/>
            <w:shd w:val="clear" w:color="auto" w:fill="F2F2F2"/>
          </w:tcPr>
          <w:p w14:paraId="2B27CE10" w14:textId="77777777" w:rsidR="004D7410" w:rsidRPr="00B463DC" w:rsidRDefault="004D7410" w:rsidP="009A2B74">
            <w:pPr>
              <w:spacing w:before="120" w:after="120"/>
              <w:rPr>
                <w:b/>
              </w:rPr>
            </w:pPr>
            <w:r w:rsidRPr="00B463DC">
              <w:rPr>
                <w:b/>
              </w:rPr>
              <w:t>Code</w:t>
            </w:r>
          </w:p>
        </w:tc>
        <w:tc>
          <w:tcPr>
            <w:tcW w:w="6440" w:type="dxa"/>
          </w:tcPr>
          <w:p w14:paraId="3118FD3A" w14:textId="77777777" w:rsidR="004D7410" w:rsidRPr="00B463DC" w:rsidRDefault="004D7410" w:rsidP="004B18BF">
            <w:pPr>
              <w:spacing w:before="120" w:after="120"/>
              <w:jc w:val="both"/>
            </w:pPr>
            <w:r w:rsidRPr="00B463DC">
              <w:t>Nationally endorsed Training Package qualification code.</w:t>
            </w:r>
          </w:p>
        </w:tc>
      </w:tr>
      <w:tr w:rsidR="004D7410" w:rsidRPr="00B463DC" w14:paraId="475501E8" w14:textId="77777777" w:rsidTr="009A2B74">
        <w:tc>
          <w:tcPr>
            <w:tcW w:w="2802" w:type="dxa"/>
            <w:shd w:val="clear" w:color="auto" w:fill="F2F2F2"/>
          </w:tcPr>
          <w:p w14:paraId="662A3BC9" w14:textId="77777777" w:rsidR="004D7410" w:rsidRPr="00B463DC" w:rsidRDefault="004D7410" w:rsidP="009A2B74">
            <w:pPr>
              <w:spacing w:before="120" w:after="120"/>
              <w:rPr>
                <w:b/>
              </w:rPr>
            </w:pPr>
            <w:r w:rsidRPr="00B463DC">
              <w:rPr>
                <w:b/>
              </w:rPr>
              <w:t>Title</w:t>
            </w:r>
          </w:p>
        </w:tc>
        <w:tc>
          <w:tcPr>
            <w:tcW w:w="6440" w:type="dxa"/>
          </w:tcPr>
          <w:p w14:paraId="7D447BF9" w14:textId="77777777" w:rsidR="004D7410" w:rsidRPr="00B463DC" w:rsidRDefault="004D7410" w:rsidP="004B18BF">
            <w:pPr>
              <w:spacing w:before="120" w:after="120"/>
              <w:jc w:val="both"/>
            </w:pPr>
            <w:r w:rsidRPr="00B463DC">
              <w:t>Nationally endorsed Training Package qualification title.</w:t>
            </w:r>
          </w:p>
        </w:tc>
      </w:tr>
      <w:tr w:rsidR="004D7410" w:rsidRPr="00B463DC" w14:paraId="181511E1" w14:textId="77777777" w:rsidTr="009A2B74">
        <w:tc>
          <w:tcPr>
            <w:tcW w:w="2802" w:type="dxa"/>
            <w:shd w:val="clear" w:color="auto" w:fill="F2F2F2"/>
          </w:tcPr>
          <w:p w14:paraId="23370443" w14:textId="77777777" w:rsidR="004D7410" w:rsidRPr="00B463DC" w:rsidRDefault="004D7410" w:rsidP="009A2B74">
            <w:pPr>
              <w:spacing w:before="120" w:after="120"/>
              <w:rPr>
                <w:b/>
              </w:rPr>
            </w:pPr>
            <w:r w:rsidRPr="00B463DC">
              <w:rPr>
                <w:b/>
              </w:rPr>
              <w:t>Unit Code</w:t>
            </w:r>
          </w:p>
        </w:tc>
        <w:tc>
          <w:tcPr>
            <w:tcW w:w="6440" w:type="dxa"/>
          </w:tcPr>
          <w:p w14:paraId="10AB5629" w14:textId="77777777" w:rsidR="004D7410" w:rsidRPr="00B463DC" w:rsidRDefault="004D7410" w:rsidP="004B18BF">
            <w:pPr>
              <w:spacing w:before="120" w:after="120"/>
              <w:jc w:val="both"/>
            </w:pPr>
            <w:r w:rsidRPr="00B463DC">
              <w:t>Nationally endorsed Training Package unit code.</w:t>
            </w:r>
          </w:p>
        </w:tc>
      </w:tr>
      <w:tr w:rsidR="004D7410" w:rsidRPr="00B463DC" w14:paraId="667B175D" w14:textId="77777777" w:rsidTr="009A2B74">
        <w:tc>
          <w:tcPr>
            <w:tcW w:w="2802" w:type="dxa"/>
            <w:shd w:val="clear" w:color="auto" w:fill="F2F2F2"/>
          </w:tcPr>
          <w:p w14:paraId="7B5B93F1" w14:textId="77777777" w:rsidR="004D7410" w:rsidRPr="00B463DC" w:rsidRDefault="004D7410" w:rsidP="009A2B74">
            <w:pPr>
              <w:spacing w:before="120" w:after="120"/>
              <w:rPr>
                <w:b/>
              </w:rPr>
            </w:pPr>
            <w:r w:rsidRPr="00B463DC">
              <w:rPr>
                <w:b/>
              </w:rPr>
              <w:t>Unit Title</w:t>
            </w:r>
          </w:p>
        </w:tc>
        <w:tc>
          <w:tcPr>
            <w:tcW w:w="6440" w:type="dxa"/>
          </w:tcPr>
          <w:p w14:paraId="03476F07" w14:textId="77777777" w:rsidR="004D7410" w:rsidRPr="00B463DC" w:rsidRDefault="004D7410" w:rsidP="004B18BF">
            <w:pPr>
              <w:spacing w:before="120" w:after="120"/>
              <w:jc w:val="both"/>
            </w:pPr>
            <w:r w:rsidRPr="00B463DC">
              <w:t>Nationally endorsed Training Package unit title.</w:t>
            </w:r>
          </w:p>
        </w:tc>
      </w:tr>
      <w:tr w:rsidR="004D7410" w:rsidRPr="00B463DC" w14:paraId="294C26C2" w14:textId="77777777" w:rsidTr="004B18BF">
        <w:trPr>
          <w:trHeight w:val="1328"/>
        </w:trPr>
        <w:tc>
          <w:tcPr>
            <w:tcW w:w="2802" w:type="dxa"/>
            <w:shd w:val="clear" w:color="auto" w:fill="F2F2F2"/>
          </w:tcPr>
          <w:p w14:paraId="1B3C30FE" w14:textId="77777777" w:rsidR="004D7410" w:rsidRPr="00B463DC" w:rsidRDefault="004D7410" w:rsidP="009A2B74">
            <w:pPr>
              <w:spacing w:before="120" w:after="120"/>
              <w:rPr>
                <w:b/>
              </w:rPr>
            </w:pPr>
            <w:r w:rsidRPr="00B463DC">
              <w:rPr>
                <w:b/>
              </w:rPr>
              <w:t>Nominal Hours</w:t>
            </w:r>
          </w:p>
        </w:tc>
        <w:tc>
          <w:tcPr>
            <w:tcW w:w="6440" w:type="dxa"/>
          </w:tcPr>
          <w:p w14:paraId="6F304175" w14:textId="77777777" w:rsidR="004D7410" w:rsidRPr="00B463DC" w:rsidRDefault="004D7410" w:rsidP="004B18BF">
            <w:pPr>
              <w:spacing w:before="120" w:after="120"/>
              <w:jc w:val="both"/>
            </w:pPr>
            <w:r w:rsidRPr="00B463DC">
              <w:t xml:space="preserve">The anticipated hours of supervised learning or training deemed necessary </w:t>
            </w:r>
            <w:r w:rsidR="004B18BF">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4D7410" w:rsidRPr="00B463DC" w14:paraId="4EC12CDD" w14:textId="77777777" w:rsidTr="004B18BF">
        <w:trPr>
          <w:trHeight w:val="1009"/>
        </w:trPr>
        <w:tc>
          <w:tcPr>
            <w:tcW w:w="2802" w:type="dxa"/>
            <w:shd w:val="clear" w:color="auto" w:fill="F2F2F2"/>
          </w:tcPr>
          <w:p w14:paraId="6977A0B0" w14:textId="77777777" w:rsidR="004D7410" w:rsidRPr="00B05745" w:rsidRDefault="00772686" w:rsidP="009A2B74">
            <w:pPr>
              <w:spacing w:before="120" w:after="120"/>
              <w:rPr>
                <w:b/>
              </w:rPr>
            </w:pPr>
            <w:r w:rsidRPr="00B05745">
              <w:rPr>
                <w:b/>
              </w:rPr>
              <w:t>Scope of Registration</w:t>
            </w:r>
          </w:p>
        </w:tc>
        <w:tc>
          <w:tcPr>
            <w:tcW w:w="6440" w:type="dxa"/>
          </w:tcPr>
          <w:p w14:paraId="2D5C7354" w14:textId="77777777" w:rsidR="004D7410" w:rsidRPr="00B05745" w:rsidRDefault="00B05745" w:rsidP="004B18BF">
            <w:pPr>
              <w:pStyle w:val="IGTableText"/>
              <w:spacing w:before="120" w:after="120"/>
              <w:jc w:val="both"/>
              <w:rPr>
                <w:highlight w:val="yellow"/>
                <w:lang w:val="en-AU"/>
              </w:rPr>
            </w:pPr>
            <w:r w:rsidRPr="00B05745">
              <w:t>Scope of registration specifies the AQF qualifications and/or units of competency the training organisation is registered to issue and the industry training and/or assessment services it is registered to provide.</w:t>
            </w:r>
          </w:p>
        </w:tc>
      </w:tr>
    </w:tbl>
    <w:p w14:paraId="63E301D6" w14:textId="77777777" w:rsidR="004D7410" w:rsidRPr="00B84659" w:rsidRDefault="004D7410" w:rsidP="004D7410">
      <w:pPr>
        <w:rPr>
          <w:b/>
          <w:sz w:val="24"/>
          <w:szCs w:val="24"/>
        </w:rPr>
      </w:pPr>
    </w:p>
    <w:bookmarkEnd w:id="26"/>
    <w:bookmarkEnd w:id="27"/>
    <w:bookmarkEnd w:id="28"/>
    <w:p w14:paraId="16CA49A2" w14:textId="77777777" w:rsidR="008C0A16" w:rsidRDefault="008C0A16" w:rsidP="008C0A16">
      <w:pPr>
        <w:pStyle w:val="BodyText"/>
        <w:rPr>
          <w:sz w:val="20"/>
        </w:rPr>
      </w:pPr>
    </w:p>
    <w:p w14:paraId="69778BFD" w14:textId="77777777" w:rsidR="00D17E2D" w:rsidRDefault="00D17E2D"/>
    <w:sectPr w:rsidR="00D17E2D" w:rsidSect="002503E7">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1B34E" w14:textId="77777777" w:rsidR="00E6462D" w:rsidRDefault="00E6462D">
      <w:r>
        <w:separator/>
      </w:r>
    </w:p>
  </w:endnote>
  <w:endnote w:type="continuationSeparator" w:id="0">
    <w:p w14:paraId="78C75D08" w14:textId="77777777" w:rsidR="00E6462D" w:rsidRDefault="00E6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B251B" w14:textId="77777777" w:rsidR="00E6462D" w:rsidRDefault="00E6462D">
    <w:pPr>
      <w:pStyle w:val="Footer"/>
      <w:tabs>
        <w:tab w:val="clear" w:pos="8640"/>
        <w:tab w:val="right" w:pos="9600"/>
      </w:tabs>
    </w:pPr>
    <w:r>
      <w:rPr>
        <w:rFonts w:cs="Arial"/>
        <w:szCs w:val="16"/>
      </w:rPr>
      <w:tab/>
    </w:r>
    <w:r w:rsidRPr="00B05745">
      <w:rPr>
        <w:i/>
        <w:szCs w:val="16"/>
      </w:rPr>
      <w:t xml:space="preserve">Page </w:t>
    </w:r>
    <w:r w:rsidRPr="00B05745">
      <w:rPr>
        <w:i/>
        <w:szCs w:val="16"/>
      </w:rPr>
      <w:fldChar w:fldCharType="begin"/>
    </w:r>
    <w:r w:rsidRPr="00B05745">
      <w:rPr>
        <w:i/>
        <w:szCs w:val="16"/>
      </w:rPr>
      <w:instrText xml:space="preserve"> PAGE </w:instrText>
    </w:r>
    <w:r w:rsidRPr="00B05745">
      <w:rPr>
        <w:i/>
        <w:szCs w:val="16"/>
      </w:rPr>
      <w:fldChar w:fldCharType="separate"/>
    </w:r>
    <w:r w:rsidR="007217D9">
      <w:rPr>
        <w:i/>
        <w:noProof/>
        <w:szCs w:val="16"/>
      </w:rPr>
      <w:t>9</w:t>
    </w:r>
    <w:r w:rsidRPr="00B05745">
      <w:rPr>
        <w:i/>
        <w:szCs w:val="16"/>
      </w:rPr>
      <w:fldChar w:fldCharType="end"/>
    </w:r>
    <w:r w:rsidRPr="00B05745">
      <w:rPr>
        <w:i/>
        <w:szCs w:val="16"/>
      </w:rPr>
      <w:t xml:space="preserve"> of </w:t>
    </w:r>
    <w:r w:rsidRPr="00B05745">
      <w:rPr>
        <w:i/>
        <w:szCs w:val="16"/>
      </w:rPr>
      <w:fldChar w:fldCharType="begin"/>
    </w:r>
    <w:r w:rsidRPr="00B05745">
      <w:rPr>
        <w:i/>
        <w:szCs w:val="16"/>
      </w:rPr>
      <w:instrText xml:space="preserve"> NUMPAGES </w:instrText>
    </w:r>
    <w:r w:rsidRPr="00B05745">
      <w:rPr>
        <w:i/>
        <w:szCs w:val="16"/>
      </w:rPr>
      <w:fldChar w:fldCharType="separate"/>
    </w:r>
    <w:r w:rsidR="007217D9">
      <w:rPr>
        <w:i/>
        <w:noProof/>
        <w:szCs w:val="16"/>
      </w:rPr>
      <w:t>20</w:t>
    </w:r>
    <w:r w:rsidRPr="00B05745">
      <w:rPr>
        <w:i/>
        <w:szCs w:val="16"/>
      </w:rPr>
      <w:fldChar w:fldCharType="end"/>
    </w:r>
    <w:r>
      <w:rPr>
        <w:i/>
        <w:szCs w:val="16"/>
      </w:rPr>
      <w:tab/>
    </w:r>
    <w:r>
      <w:rPr>
        <w:noProof/>
        <w:lang w:eastAsia="en-AU"/>
      </w:rPr>
      <w:drawing>
        <wp:anchor distT="0" distB="0" distL="114300" distR="114300" simplePos="0" relativeHeight="251657728" behindDoc="1" locked="0" layoutInCell="1" allowOverlap="1" wp14:anchorId="34E959CF" wp14:editId="772721D4">
          <wp:simplePos x="0" y="0"/>
          <wp:positionH relativeFrom="column">
            <wp:posOffset>5260340</wp:posOffset>
          </wp:positionH>
          <wp:positionV relativeFrom="paragraph">
            <wp:posOffset>0</wp:posOffset>
          </wp:positionV>
          <wp:extent cx="838200" cy="295275"/>
          <wp:effectExtent l="19050" t="0" r="0" b="0"/>
          <wp:wrapTight wrapText="bothSides">
            <wp:wrapPolygon edited="0">
              <wp:start x="-491" y="0"/>
              <wp:lineTo x="-491" y="20903"/>
              <wp:lineTo x="21600" y="20903"/>
              <wp:lineTo x="21600" y="0"/>
              <wp:lineTo x="-491" y="0"/>
            </wp:wrapPolygon>
          </wp:wrapTight>
          <wp:docPr id="2" name="Picture 2"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d/3.0/88x31.png"/>
                  <pic:cNvPicPr>
                    <a:picLocks noChangeAspect="1" noChangeArrowheads="1"/>
                  </pic:cNvPicPr>
                </pic:nvPicPr>
                <pic:blipFill>
                  <a:blip r:embed="rId1" r:link="rId2"/>
                  <a:srcRect/>
                  <a:stretch>
                    <a:fillRect/>
                  </a:stretch>
                </pic:blipFill>
                <pic:spPr bwMode="auto">
                  <a:xfrm>
                    <a:off x="0" y="0"/>
                    <a:ext cx="838200" cy="29527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208F9" w14:textId="77777777" w:rsidR="00E6462D" w:rsidRDefault="00E6462D" w:rsidP="00BE7E09">
    <w:pPr>
      <w:pStyle w:val="Footer"/>
      <w:jc w:val="right"/>
    </w:pPr>
    <w:r>
      <w:rPr>
        <w:rFonts w:ascii="Helvetica" w:hAnsi="Helvetica" w:cs="Helvetica"/>
        <w:noProof/>
        <w:color w:val="808080"/>
        <w:sz w:val="20"/>
        <w:lang w:eastAsia="en-AU"/>
      </w:rPr>
      <w:drawing>
        <wp:inline distT="0" distB="0" distL="0" distR="0" wp14:anchorId="3349B4BB" wp14:editId="2DA7475F">
          <wp:extent cx="838200" cy="295275"/>
          <wp:effectExtent l="19050" t="0" r="0" b="0"/>
          <wp:docPr id="1"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52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94A82" w14:textId="77777777" w:rsidR="00E6462D" w:rsidRDefault="00E6462D">
      <w:r>
        <w:separator/>
      </w:r>
    </w:p>
  </w:footnote>
  <w:footnote w:type="continuationSeparator" w:id="0">
    <w:p w14:paraId="6D18B0F5" w14:textId="77777777" w:rsidR="00E6462D" w:rsidRDefault="00E64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19C29" w14:textId="77777777" w:rsidR="00E6462D" w:rsidRDefault="00E6462D">
    <w:pPr>
      <w:pStyle w:val="Header"/>
    </w:pPr>
  </w:p>
  <w:p w14:paraId="0D10B3CE" w14:textId="77777777" w:rsidR="00E6462D" w:rsidRDefault="00E646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4C3B4A0B"/>
    <w:multiLevelType w:val="hybridMultilevel"/>
    <w:tmpl w:val="89EE0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9F77A2D"/>
    <w:multiLevelType w:val="hybridMultilevel"/>
    <w:tmpl w:val="BBE27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8AE72BB"/>
    <w:multiLevelType w:val="hybridMultilevel"/>
    <w:tmpl w:val="720EF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1"/>
  </w:num>
  <w:num w:numId="6">
    <w:abstractNumId w:val="2"/>
  </w:num>
  <w:num w:numId="7">
    <w:abstractNumId w:val="4"/>
  </w:num>
  <w:num w:numId="8">
    <w:abstractNumId w:val="8"/>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9E3834"/>
    <w:rsid w:val="00002856"/>
    <w:rsid w:val="00006FB1"/>
    <w:rsid w:val="00012179"/>
    <w:rsid w:val="00014D8B"/>
    <w:rsid w:val="00020565"/>
    <w:rsid w:val="00027E8B"/>
    <w:rsid w:val="000542B7"/>
    <w:rsid w:val="00063A02"/>
    <w:rsid w:val="0008121F"/>
    <w:rsid w:val="00081B9F"/>
    <w:rsid w:val="000828CE"/>
    <w:rsid w:val="0009249F"/>
    <w:rsid w:val="000A43B8"/>
    <w:rsid w:val="000B57F2"/>
    <w:rsid w:val="000D16C8"/>
    <w:rsid w:val="000D30FF"/>
    <w:rsid w:val="001017E6"/>
    <w:rsid w:val="00104830"/>
    <w:rsid w:val="001078DB"/>
    <w:rsid w:val="001117C1"/>
    <w:rsid w:val="00113165"/>
    <w:rsid w:val="001176A7"/>
    <w:rsid w:val="00120CEF"/>
    <w:rsid w:val="001368CE"/>
    <w:rsid w:val="001455F3"/>
    <w:rsid w:val="00146555"/>
    <w:rsid w:val="00147D57"/>
    <w:rsid w:val="0015018D"/>
    <w:rsid w:val="00153C07"/>
    <w:rsid w:val="00160107"/>
    <w:rsid w:val="001728B1"/>
    <w:rsid w:val="001732E5"/>
    <w:rsid w:val="00187B06"/>
    <w:rsid w:val="00195E97"/>
    <w:rsid w:val="0019609E"/>
    <w:rsid w:val="001B16CA"/>
    <w:rsid w:val="001C4E71"/>
    <w:rsid w:val="001C52A6"/>
    <w:rsid w:val="001D232F"/>
    <w:rsid w:val="001D272D"/>
    <w:rsid w:val="001D512F"/>
    <w:rsid w:val="00207DC1"/>
    <w:rsid w:val="00213296"/>
    <w:rsid w:val="002136FF"/>
    <w:rsid w:val="002158E6"/>
    <w:rsid w:val="00223B74"/>
    <w:rsid w:val="002309FB"/>
    <w:rsid w:val="00245C5C"/>
    <w:rsid w:val="00246221"/>
    <w:rsid w:val="002503E7"/>
    <w:rsid w:val="00262440"/>
    <w:rsid w:val="00262DF3"/>
    <w:rsid w:val="002725D4"/>
    <w:rsid w:val="00274050"/>
    <w:rsid w:val="002816C5"/>
    <w:rsid w:val="002907CB"/>
    <w:rsid w:val="00291707"/>
    <w:rsid w:val="00294718"/>
    <w:rsid w:val="002A260A"/>
    <w:rsid w:val="002B44BD"/>
    <w:rsid w:val="002B462C"/>
    <w:rsid w:val="002B7ACB"/>
    <w:rsid w:val="002C15A3"/>
    <w:rsid w:val="002C41FD"/>
    <w:rsid w:val="002E1065"/>
    <w:rsid w:val="002E1B5F"/>
    <w:rsid w:val="002E380A"/>
    <w:rsid w:val="002F34E8"/>
    <w:rsid w:val="002F3F1F"/>
    <w:rsid w:val="00302D6E"/>
    <w:rsid w:val="00307C65"/>
    <w:rsid w:val="00313BD5"/>
    <w:rsid w:val="0031798A"/>
    <w:rsid w:val="00320BAC"/>
    <w:rsid w:val="003211C8"/>
    <w:rsid w:val="00331275"/>
    <w:rsid w:val="00331B92"/>
    <w:rsid w:val="00335180"/>
    <w:rsid w:val="00340C01"/>
    <w:rsid w:val="00374CAB"/>
    <w:rsid w:val="003A14C1"/>
    <w:rsid w:val="003B26BB"/>
    <w:rsid w:val="003B42EA"/>
    <w:rsid w:val="003C1DC8"/>
    <w:rsid w:val="003C265F"/>
    <w:rsid w:val="003C5B21"/>
    <w:rsid w:val="003D5306"/>
    <w:rsid w:val="003E0CA4"/>
    <w:rsid w:val="003E1931"/>
    <w:rsid w:val="003E657D"/>
    <w:rsid w:val="003E7BA6"/>
    <w:rsid w:val="003F1DB0"/>
    <w:rsid w:val="00406D39"/>
    <w:rsid w:val="00415D02"/>
    <w:rsid w:val="004163D2"/>
    <w:rsid w:val="0042560A"/>
    <w:rsid w:val="00432B74"/>
    <w:rsid w:val="00435279"/>
    <w:rsid w:val="00436E17"/>
    <w:rsid w:val="004606A4"/>
    <w:rsid w:val="00483999"/>
    <w:rsid w:val="00497C83"/>
    <w:rsid w:val="004A42F4"/>
    <w:rsid w:val="004B0F6D"/>
    <w:rsid w:val="004B18BF"/>
    <w:rsid w:val="004C72EC"/>
    <w:rsid w:val="004C74B0"/>
    <w:rsid w:val="004D1B58"/>
    <w:rsid w:val="004D7410"/>
    <w:rsid w:val="004E5147"/>
    <w:rsid w:val="00520CA1"/>
    <w:rsid w:val="005233C1"/>
    <w:rsid w:val="00523B11"/>
    <w:rsid w:val="005264EB"/>
    <w:rsid w:val="00540AE8"/>
    <w:rsid w:val="00542AC8"/>
    <w:rsid w:val="005458D0"/>
    <w:rsid w:val="00546638"/>
    <w:rsid w:val="00546AAC"/>
    <w:rsid w:val="00562CAD"/>
    <w:rsid w:val="00566387"/>
    <w:rsid w:val="00585A2A"/>
    <w:rsid w:val="005873F6"/>
    <w:rsid w:val="005B491A"/>
    <w:rsid w:val="005B5A69"/>
    <w:rsid w:val="005D5C09"/>
    <w:rsid w:val="005E2AA4"/>
    <w:rsid w:val="005E315E"/>
    <w:rsid w:val="005E41C0"/>
    <w:rsid w:val="005E6B2C"/>
    <w:rsid w:val="00604B43"/>
    <w:rsid w:val="00612E51"/>
    <w:rsid w:val="006173CD"/>
    <w:rsid w:val="00617ABF"/>
    <w:rsid w:val="00622336"/>
    <w:rsid w:val="006335A9"/>
    <w:rsid w:val="006344CF"/>
    <w:rsid w:val="00635A25"/>
    <w:rsid w:val="00651CFD"/>
    <w:rsid w:val="00662DDA"/>
    <w:rsid w:val="006828F2"/>
    <w:rsid w:val="00692AB4"/>
    <w:rsid w:val="006A266A"/>
    <w:rsid w:val="006A7CF4"/>
    <w:rsid w:val="006B0C46"/>
    <w:rsid w:val="006B4293"/>
    <w:rsid w:val="006C5A23"/>
    <w:rsid w:val="006E5C1E"/>
    <w:rsid w:val="006F1360"/>
    <w:rsid w:val="00705E30"/>
    <w:rsid w:val="00711C72"/>
    <w:rsid w:val="00715016"/>
    <w:rsid w:val="00720C94"/>
    <w:rsid w:val="007217D9"/>
    <w:rsid w:val="007231EA"/>
    <w:rsid w:val="00743986"/>
    <w:rsid w:val="0074649C"/>
    <w:rsid w:val="00755FAE"/>
    <w:rsid w:val="007562F6"/>
    <w:rsid w:val="00772686"/>
    <w:rsid w:val="00772D34"/>
    <w:rsid w:val="00772E2F"/>
    <w:rsid w:val="0078709C"/>
    <w:rsid w:val="00787C27"/>
    <w:rsid w:val="0079079A"/>
    <w:rsid w:val="00797635"/>
    <w:rsid w:val="007A2670"/>
    <w:rsid w:val="007A3822"/>
    <w:rsid w:val="007A5E05"/>
    <w:rsid w:val="007B2986"/>
    <w:rsid w:val="007B2AD7"/>
    <w:rsid w:val="007D3BF5"/>
    <w:rsid w:val="007D3C75"/>
    <w:rsid w:val="007E21B4"/>
    <w:rsid w:val="007E55EC"/>
    <w:rsid w:val="007F2C0A"/>
    <w:rsid w:val="007F349F"/>
    <w:rsid w:val="00801752"/>
    <w:rsid w:val="00810721"/>
    <w:rsid w:val="0081158F"/>
    <w:rsid w:val="0081213F"/>
    <w:rsid w:val="00821B91"/>
    <w:rsid w:val="00834F94"/>
    <w:rsid w:val="00837F4E"/>
    <w:rsid w:val="008477DA"/>
    <w:rsid w:val="0085485B"/>
    <w:rsid w:val="00860458"/>
    <w:rsid w:val="00861B00"/>
    <w:rsid w:val="00866D0A"/>
    <w:rsid w:val="008734B3"/>
    <w:rsid w:val="00876F99"/>
    <w:rsid w:val="0087765F"/>
    <w:rsid w:val="00885F99"/>
    <w:rsid w:val="008956C2"/>
    <w:rsid w:val="008966C0"/>
    <w:rsid w:val="008A19DE"/>
    <w:rsid w:val="008A4225"/>
    <w:rsid w:val="008B4D46"/>
    <w:rsid w:val="008B7DA9"/>
    <w:rsid w:val="008C0A16"/>
    <w:rsid w:val="008C566C"/>
    <w:rsid w:val="008D6870"/>
    <w:rsid w:val="008D7FD8"/>
    <w:rsid w:val="008E388C"/>
    <w:rsid w:val="008E7359"/>
    <w:rsid w:val="008F7A85"/>
    <w:rsid w:val="009016E1"/>
    <w:rsid w:val="00903838"/>
    <w:rsid w:val="00905BA9"/>
    <w:rsid w:val="00915101"/>
    <w:rsid w:val="00917609"/>
    <w:rsid w:val="00926194"/>
    <w:rsid w:val="00927C39"/>
    <w:rsid w:val="00927EE7"/>
    <w:rsid w:val="00946BEF"/>
    <w:rsid w:val="009673D1"/>
    <w:rsid w:val="00970599"/>
    <w:rsid w:val="00971A27"/>
    <w:rsid w:val="00977675"/>
    <w:rsid w:val="0098097C"/>
    <w:rsid w:val="00982CD6"/>
    <w:rsid w:val="00985B00"/>
    <w:rsid w:val="009A0CDB"/>
    <w:rsid w:val="009A2B74"/>
    <w:rsid w:val="009A7D8B"/>
    <w:rsid w:val="009B0D9D"/>
    <w:rsid w:val="009B1853"/>
    <w:rsid w:val="009C12D0"/>
    <w:rsid w:val="009C6CA4"/>
    <w:rsid w:val="009C78BD"/>
    <w:rsid w:val="009D6AEE"/>
    <w:rsid w:val="009E0F92"/>
    <w:rsid w:val="009E3834"/>
    <w:rsid w:val="009F6726"/>
    <w:rsid w:val="00A00E71"/>
    <w:rsid w:val="00A03CB1"/>
    <w:rsid w:val="00A1646E"/>
    <w:rsid w:val="00A41F4F"/>
    <w:rsid w:val="00A41F86"/>
    <w:rsid w:val="00A45E05"/>
    <w:rsid w:val="00A516E5"/>
    <w:rsid w:val="00A54DBB"/>
    <w:rsid w:val="00A55E32"/>
    <w:rsid w:val="00A64867"/>
    <w:rsid w:val="00A778ED"/>
    <w:rsid w:val="00A822C7"/>
    <w:rsid w:val="00A90EC9"/>
    <w:rsid w:val="00A97D01"/>
    <w:rsid w:val="00AA0A76"/>
    <w:rsid w:val="00AC02D5"/>
    <w:rsid w:val="00AC1799"/>
    <w:rsid w:val="00AC2259"/>
    <w:rsid w:val="00AE3E88"/>
    <w:rsid w:val="00AE74D9"/>
    <w:rsid w:val="00AF02F5"/>
    <w:rsid w:val="00AF7610"/>
    <w:rsid w:val="00B05745"/>
    <w:rsid w:val="00B13395"/>
    <w:rsid w:val="00B22E58"/>
    <w:rsid w:val="00B32CF4"/>
    <w:rsid w:val="00B35680"/>
    <w:rsid w:val="00B360CA"/>
    <w:rsid w:val="00B361D8"/>
    <w:rsid w:val="00B409F7"/>
    <w:rsid w:val="00B464E1"/>
    <w:rsid w:val="00B57396"/>
    <w:rsid w:val="00B57DAF"/>
    <w:rsid w:val="00B67253"/>
    <w:rsid w:val="00B73F24"/>
    <w:rsid w:val="00B7437D"/>
    <w:rsid w:val="00B827F4"/>
    <w:rsid w:val="00B82C69"/>
    <w:rsid w:val="00B91DFD"/>
    <w:rsid w:val="00B944F1"/>
    <w:rsid w:val="00BA0B40"/>
    <w:rsid w:val="00BA0FC8"/>
    <w:rsid w:val="00BA1B7A"/>
    <w:rsid w:val="00BA2B85"/>
    <w:rsid w:val="00BB3B2D"/>
    <w:rsid w:val="00BB3DF1"/>
    <w:rsid w:val="00BC379D"/>
    <w:rsid w:val="00BD768D"/>
    <w:rsid w:val="00BE646B"/>
    <w:rsid w:val="00BE7E09"/>
    <w:rsid w:val="00BF6AD4"/>
    <w:rsid w:val="00BF78E0"/>
    <w:rsid w:val="00C053E4"/>
    <w:rsid w:val="00C26026"/>
    <w:rsid w:val="00C32A93"/>
    <w:rsid w:val="00C36112"/>
    <w:rsid w:val="00C40F56"/>
    <w:rsid w:val="00C55054"/>
    <w:rsid w:val="00C5721F"/>
    <w:rsid w:val="00C57623"/>
    <w:rsid w:val="00C65E88"/>
    <w:rsid w:val="00C714C3"/>
    <w:rsid w:val="00C7209D"/>
    <w:rsid w:val="00C754A1"/>
    <w:rsid w:val="00C86063"/>
    <w:rsid w:val="00C92C53"/>
    <w:rsid w:val="00C94AB8"/>
    <w:rsid w:val="00CA0D80"/>
    <w:rsid w:val="00CB6880"/>
    <w:rsid w:val="00CC5E07"/>
    <w:rsid w:val="00CD29B6"/>
    <w:rsid w:val="00CD54B5"/>
    <w:rsid w:val="00CD6225"/>
    <w:rsid w:val="00CD7A6D"/>
    <w:rsid w:val="00CE1197"/>
    <w:rsid w:val="00CE1794"/>
    <w:rsid w:val="00CE23E8"/>
    <w:rsid w:val="00CE556B"/>
    <w:rsid w:val="00CE7B89"/>
    <w:rsid w:val="00CF3094"/>
    <w:rsid w:val="00CF5299"/>
    <w:rsid w:val="00CF754D"/>
    <w:rsid w:val="00D00320"/>
    <w:rsid w:val="00D06773"/>
    <w:rsid w:val="00D132BC"/>
    <w:rsid w:val="00D1555B"/>
    <w:rsid w:val="00D17E2D"/>
    <w:rsid w:val="00D345EE"/>
    <w:rsid w:val="00D34876"/>
    <w:rsid w:val="00D35515"/>
    <w:rsid w:val="00D377EA"/>
    <w:rsid w:val="00D5287A"/>
    <w:rsid w:val="00D53882"/>
    <w:rsid w:val="00D55D2D"/>
    <w:rsid w:val="00D57CFE"/>
    <w:rsid w:val="00D75FD5"/>
    <w:rsid w:val="00D76BA0"/>
    <w:rsid w:val="00DA1D8D"/>
    <w:rsid w:val="00DA26EB"/>
    <w:rsid w:val="00DA6153"/>
    <w:rsid w:val="00DB0473"/>
    <w:rsid w:val="00DB3712"/>
    <w:rsid w:val="00DB7E74"/>
    <w:rsid w:val="00DC03F8"/>
    <w:rsid w:val="00DC16B0"/>
    <w:rsid w:val="00DC296B"/>
    <w:rsid w:val="00DD03F2"/>
    <w:rsid w:val="00DD07D2"/>
    <w:rsid w:val="00DD2CEE"/>
    <w:rsid w:val="00DE20CA"/>
    <w:rsid w:val="00DF4202"/>
    <w:rsid w:val="00DF5AA0"/>
    <w:rsid w:val="00DF6BC7"/>
    <w:rsid w:val="00DF6DDB"/>
    <w:rsid w:val="00E01468"/>
    <w:rsid w:val="00E03EF2"/>
    <w:rsid w:val="00E06976"/>
    <w:rsid w:val="00E11201"/>
    <w:rsid w:val="00E13376"/>
    <w:rsid w:val="00E2115E"/>
    <w:rsid w:val="00E350FA"/>
    <w:rsid w:val="00E3510D"/>
    <w:rsid w:val="00E373AB"/>
    <w:rsid w:val="00E4032B"/>
    <w:rsid w:val="00E47093"/>
    <w:rsid w:val="00E6309C"/>
    <w:rsid w:val="00E63783"/>
    <w:rsid w:val="00E63D90"/>
    <w:rsid w:val="00E6462D"/>
    <w:rsid w:val="00E67922"/>
    <w:rsid w:val="00E713D9"/>
    <w:rsid w:val="00E83746"/>
    <w:rsid w:val="00E90D24"/>
    <w:rsid w:val="00EA3C8C"/>
    <w:rsid w:val="00EB4511"/>
    <w:rsid w:val="00EB7791"/>
    <w:rsid w:val="00EC6B5B"/>
    <w:rsid w:val="00EC7CF9"/>
    <w:rsid w:val="00EE295A"/>
    <w:rsid w:val="00EF2EC7"/>
    <w:rsid w:val="00EF348E"/>
    <w:rsid w:val="00F108B4"/>
    <w:rsid w:val="00F13403"/>
    <w:rsid w:val="00F173F1"/>
    <w:rsid w:val="00F40FE3"/>
    <w:rsid w:val="00F475D5"/>
    <w:rsid w:val="00F6094F"/>
    <w:rsid w:val="00F61098"/>
    <w:rsid w:val="00F74D79"/>
    <w:rsid w:val="00F75947"/>
    <w:rsid w:val="00F843C4"/>
    <w:rsid w:val="00FA2176"/>
    <w:rsid w:val="00FA633D"/>
    <w:rsid w:val="00FB1E28"/>
    <w:rsid w:val="00FB562A"/>
    <w:rsid w:val="00FC41F9"/>
    <w:rsid w:val="00FD10AA"/>
    <w:rsid w:val="00FD55DA"/>
    <w:rsid w:val="00FD79B2"/>
    <w:rsid w:val="00FE0B43"/>
    <w:rsid w:val="00FE3E53"/>
    <w:rsid w:val="00FE49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5841"/>
    <o:shapelayout v:ext="edit">
      <o:idmap v:ext="edit" data="1"/>
    </o:shapelayout>
  </w:shapeDefaults>
  <w:decimalSymbol w:val="."/>
  <w:listSeparator w:val=","/>
  <w14:docId w14:val="471F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qFormat/>
    <w:rsid w:val="005458D0"/>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rsid w:val="005458D0"/>
    <w:pPr>
      <w:keepNext/>
      <w:spacing w:before="360"/>
      <w:outlineLvl w:val="1"/>
    </w:pPr>
    <w:rPr>
      <w:rFonts w:ascii="Times New Roman" w:hAnsi="Times New Roman"/>
      <w:b/>
      <w:sz w:val="28"/>
    </w:rPr>
  </w:style>
  <w:style w:type="paragraph" w:styleId="Heading3">
    <w:name w:val="heading 3"/>
    <w:aliases w:val="h3"/>
    <w:basedOn w:val="Normal"/>
    <w:next w:val="Text"/>
    <w:qFormat/>
    <w:rsid w:val="005458D0"/>
    <w:pPr>
      <w:keepNext/>
      <w:spacing w:before="240"/>
      <w:outlineLvl w:val="2"/>
    </w:pPr>
    <w:rPr>
      <w:rFonts w:ascii="Times New Roman" w:hAnsi="Times New Roman"/>
      <w:i/>
      <w:sz w:val="28"/>
    </w:rPr>
  </w:style>
  <w:style w:type="paragraph" w:styleId="Heading4">
    <w:name w:val="heading 4"/>
    <w:basedOn w:val="Normal"/>
    <w:next w:val="Normal"/>
    <w:qFormat/>
    <w:rsid w:val="005458D0"/>
    <w:pPr>
      <w:keepNext/>
      <w:ind w:left="720"/>
      <w:outlineLvl w:val="3"/>
    </w:pPr>
    <w:rPr>
      <w:i/>
      <w:sz w:val="22"/>
    </w:rPr>
  </w:style>
  <w:style w:type="paragraph" w:styleId="Heading5">
    <w:name w:val="heading 5"/>
    <w:basedOn w:val="Normal"/>
    <w:next w:val="Normal"/>
    <w:qFormat/>
    <w:rsid w:val="005458D0"/>
    <w:pPr>
      <w:keepNext/>
      <w:ind w:left="360"/>
      <w:outlineLvl w:val="4"/>
    </w:pPr>
    <w:rPr>
      <w:b/>
      <w:sz w:val="22"/>
    </w:rPr>
  </w:style>
  <w:style w:type="paragraph" w:styleId="Heading6">
    <w:name w:val="heading 6"/>
    <w:basedOn w:val="Normal"/>
    <w:qFormat/>
    <w:rsid w:val="005458D0"/>
    <w:pPr>
      <w:spacing w:before="100" w:after="100"/>
      <w:outlineLvl w:val="5"/>
    </w:pPr>
    <w:rPr>
      <w:rFonts w:eastAsia="Arial Unicode MS"/>
      <w:b/>
      <w:sz w:val="15"/>
    </w:rPr>
  </w:style>
  <w:style w:type="paragraph" w:styleId="Heading7">
    <w:name w:val="heading 7"/>
    <w:basedOn w:val="Normal"/>
    <w:next w:val="Normal"/>
    <w:qFormat/>
    <w:rsid w:val="005458D0"/>
    <w:pPr>
      <w:keepNext/>
      <w:outlineLvl w:val="6"/>
    </w:pPr>
    <w:rPr>
      <w:b/>
      <w:i/>
    </w:rPr>
  </w:style>
  <w:style w:type="paragraph" w:styleId="Heading8">
    <w:name w:val="heading 8"/>
    <w:basedOn w:val="Normal"/>
    <w:next w:val="Normal"/>
    <w:qFormat/>
    <w:rsid w:val="005458D0"/>
    <w:pPr>
      <w:keepNext/>
      <w:outlineLvl w:val="7"/>
    </w:pPr>
    <w:rPr>
      <w:b/>
    </w:rPr>
  </w:style>
  <w:style w:type="paragraph" w:styleId="Heading9">
    <w:name w:val="heading 9"/>
    <w:basedOn w:val="Normal"/>
    <w:next w:val="Normal"/>
    <w:qFormat/>
    <w:rsid w:val="005458D0"/>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5458D0"/>
    <w:pPr>
      <w:spacing w:before="240"/>
    </w:pPr>
    <w:rPr>
      <w:rFonts w:ascii="Arial" w:eastAsia="Times" w:hAnsi="Arial"/>
      <w:sz w:val="24"/>
      <w:lang w:eastAsia="en-US"/>
    </w:rPr>
  </w:style>
  <w:style w:type="paragraph" w:styleId="Header">
    <w:name w:val="header"/>
    <w:basedOn w:val="Normal"/>
    <w:rsid w:val="005458D0"/>
    <w:pPr>
      <w:tabs>
        <w:tab w:val="center" w:pos="4536"/>
        <w:tab w:val="right" w:pos="9072"/>
      </w:tabs>
    </w:pPr>
  </w:style>
  <w:style w:type="paragraph" w:styleId="TOC2">
    <w:name w:val="toc 2"/>
    <w:basedOn w:val="Normal"/>
    <w:next w:val="Normal"/>
    <w:autoRedefine/>
    <w:uiPriority w:val="39"/>
    <w:rsid w:val="005458D0"/>
    <w:pPr>
      <w:tabs>
        <w:tab w:val="right" w:pos="9639"/>
      </w:tabs>
      <w:spacing w:before="120"/>
      <w:ind w:left="357"/>
    </w:pPr>
    <w:rPr>
      <w:bCs/>
      <w:noProof/>
      <w:sz w:val="22"/>
    </w:rPr>
  </w:style>
  <w:style w:type="paragraph" w:styleId="Title">
    <w:name w:val="Title"/>
    <w:basedOn w:val="Normal"/>
    <w:qFormat/>
    <w:rsid w:val="005458D0"/>
    <w:pPr>
      <w:spacing w:before="240" w:after="60"/>
      <w:jc w:val="center"/>
      <w:outlineLvl w:val="0"/>
    </w:pPr>
    <w:rPr>
      <w:rFonts w:ascii="Helvetica" w:hAnsi="Helvetica"/>
      <w:b/>
      <w:kern w:val="28"/>
      <w:sz w:val="32"/>
    </w:rPr>
  </w:style>
  <w:style w:type="paragraph" w:customStyle="1" w:styleId="number">
    <w:name w:val="number"/>
    <w:basedOn w:val="Normal"/>
    <w:rsid w:val="005458D0"/>
  </w:style>
  <w:style w:type="paragraph" w:styleId="Subtitle">
    <w:name w:val="Subtitle"/>
    <w:basedOn w:val="Normal"/>
    <w:qFormat/>
    <w:rsid w:val="005458D0"/>
    <w:pPr>
      <w:spacing w:after="60"/>
      <w:jc w:val="center"/>
      <w:outlineLvl w:val="1"/>
    </w:pPr>
    <w:rPr>
      <w:rFonts w:ascii="Helvetica" w:hAnsi="Helvetica"/>
    </w:rPr>
  </w:style>
  <w:style w:type="paragraph" w:styleId="Footer">
    <w:name w:val="footer"/>
    <w:basedOn w:val="Normal"/>
    <w:rsid w:val="005458D0"/>
    <w:pPr>
      <w:tabs>
        <w:tab w:val="center" w:pos="4320"/>
        <w:tab w:val="right" w:pos="8640"/>
      </w:tabs>
    </w:pPr>
    <w:rPr>
      <w:sz w:val="16"/>
    </w:rPr>
  </w:style>
  <w:style w:type="paragraph" w:customStyle="1" w:styleId="Bullet">
    <w:name w:val="Bullet"/>
    <w:rsid w:val="005458D0"/>
    <w:pPr>
      <w:tabs>
        <w:tab w:val="num" w:pos="709"/>
      </w:tabs>
      <w:spacing w:before="120"/>
      <w:ind w:left="709" w:hanging="709"/>
    </w:pPr>
    <w:rPr>
      <w:rFonts w:ascii="Arial" w:eastAsia="Times" w:hAnsi="Arial"/>
      <w:sz w:val="24"/>
      <w:lang w:eastAsia="en-US"/>
    </w:rPr>
  </w:style>
  <w:style w:type="paragraph" w:customStyle="1" w:styleId="Bullet1">
    <w:name w:val="Bullet1"/>
    <w:rsid w:val="005458D0"/>
    <w:pPr>
      <w:tabs>
        <w:tab w:val="num" w:pos="1418"/>
      </w:tabs>
      <w:ind w:left="1418" w:hanging="709"/>
    </w:pPr>
    <w:rPr>
      <w:rFonts w:ascii="Arial" w:eastAsia="Times" w:hAnsi="Arial"/>
      <w:sz w:val="24"/>
      <w:lang w:eastAsia="en-US"/>
    </w:rPr>
  </w:style>
  <w:style w:type="paragraph" w:customStyle="1" w:styleId="Dash">
    <w:name w:val="Dash"/>
    <w:rsid w:val="005458D0"/>
    <w:pPr>
      <w:tabs>
        <w:tab w:val="num" w:pos="709"/>
      </w:tabs>
      <w:spacing w:before="60"/>
      <w:ind w:left="709" w:hanging="709"/>
    </w:pPr>
    <w:rPr>
      <w:rFonts w:ascii="Arial" w:eastAsia="Times" w:hAnsi="Arial"/>
      <w:sz w:val="24"/>
      <w:lang w:eastAsia="en-US"/>
    </w:rPr>
  </w:style>
  <w:style w:type="paragraph" w:customStyle="1" w:styleId="Dash1">
    <w:name w:val="Dash1"/>
    <w:rsid w:val="005458D0"/>
    <w:pPr>
      <w:tabs>
        <w:tab w:val="num" w:pos="1418"/>
      </w:tabs>
      <w:ind w:left="1418" w:hanging="709"/>
    </w:pPr>
    <w:rPr>
      <w:rFonts w:ascii="Arial" w:eastAsia="Times" w:hAnsi="Arial"/>
      <w:sz w:val="24"/>
      <w:lang w:eastAsia="en-US"/>
    </w:rPr>
  </w:style>
  <w:style w:type="paragraph" w:customStyle="1" w:styleId="Bulletone">
    <w:name w:val="Bullet one"/>
    <w:rsid w:val="005458D0"/>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rsid w:val="005458D0"/>
    <w:rPr>
      <w:sz w:val="22"/>
    </w:rPr>
  </w:style>
  <w:style w:type="paragraph" w:customStyle="1" w:styleId="IGTableText">
    <w:name w:val="IGTableText"/>
    <w:basedOn w:val="Normal"/>
    <w:autoRedefine/>
    <w:rsid w:val="00335180"/>
    <w:rPr>
      <w:rFonts w:cs="Arial"/>
      <w:lang w:val="en-US"/>
    </w:rPr>
  </w:style>
  <w:style w:type="paragraph" w:customStyle="1" w:styleId="THead">
    <w:name w:val="THead"/>
    <w:rsid w:val="005458D0"/>
    <w:pPr>
      <w:spacing w:before="120" w:after="120"/>
    </w:pPr>
    <w:rPr>
      <w:rFonts w:ascii="Century Gothic" w:eastAsia="Times" w:hAnsi="Century Gothic"/>
      <w:b/>
      <w:sz w:val="22"/>
      <w:lang w:eastAsia="en-US"/>
    </w:rPr>
  </w:style>
  <w:style w:type="paragraph" w:customStyle="1" w:styleId="IGBodyText">
    <w:name w:val="IGBodyText"/>
    <w:basedOn w:val="BodyText2"/>
    <w:rsid w:val="005458D0"/>
    <w:pPr>
      <w:keepNext w:val="0"/>
      <w:spacing w:before="120" w:line="240" w:lineRule="exact"/>
    </w:pPr>
    <w:rPr>
      <w:b w:val="0"/>
      <w:i w:val="0"/>
      <w:color w:val="auto"/>
      <w:spacing w:val="10"/>
      <w:sz w:val="20"/>
      <w:lang w:val="en-US"/>
    </w:rPr>
  </w:style>
  <w:style w:type="paragraph" w:styleId="BodyText2">
    <w:name w:val="Body Text 2"/>
    <w:basedOn w:val="Normal"/>
    <w:rsid w:val="005458D0"/>
    <w:pPr>
      <w:keepNext/>
    </w:pPr>
    <w:rPr>
      <w:b/>
      <w:i/>
      <w:color w:val="0000FF"/>
      <w:sz w:val="22"/>
    </w:rPr>
  </w:style>
  <w:style w:type="paragraph" w:customStyle="1" w:styleId="SubHeading1">
    <w:name w:val="Sub Heading 1"/>
    <w:basedOn w:val="Header"/>
    <w:rsid w:val="005458D0"/>
    <w:pPr>
      <w:keepNext/>
      <w:tabs>
        <w:tab w:val="clear" w:pos="4536"/>
        <w:tab w:val="clear" w:pos="9072"/>
      </w:tabs>
    </w:pPr>
    <w:rPr>
      <w:b/>
    </w:rPr>
  </w:style>
  <w:style w:type="paragraph" w:styleId="TOC1">
    <w:name w:val="toc 1"/>
    <w:basedOn w:val="Normal"/>
    <w:next w:val="Normal"/>
    <w:autoRedefine/>
    <w:uiPriority w:val="39"/>
    <w:rsid w:val="005458D0"/>
    <w:pPr>
      <w:tabs>
        <w:tab w:val="right" w:pos="9629"/>
      </w:tabs>
      <w:spacing w:before="360"/>
    </w:pPr>
    <w:rPr>
      <w:rFonts w:cs="Arial"/>
      <w:b/>
      <w:bCs/>
      <w:caps/>
      <w:noProof/>
      <w:sz w:val="22"/>
      <w:szCs w:val="24"/>
    </w:rPr>
  </w:style>
  <w:style w:type="paragraph" w:customStyle="1" w:styleId="textnew">
    <w:name w:val="text new"/>
    <w:rsid w:val="005458D0"/>
    <w:pPr>
      <w:spacing w:before="240"/>
    </w:pPr>
    <w:rPr>
      <w:rFonts w:ascii="Arial" w:eastAsia="Times" w:hAnsi="Arial"/>
      <w:sz w:val="24"/>
      <w:lang w:eastAsia="en-US"/>
    </w:rPr>
  </w:style>
  <w:style w:type="character" w:styleId="Hyperlink">
    <w:name w:val="Hyperlink"/>
    <w:basedOn w:val="DefaultParagraphFont"/>
    <w:rsid w:val="005458D0"/>
    <w:rPr>
      <w:color w:val="0000FF"/>
      <w:u w:val="single"/>
    </w:rPr>
  </w:style>
  <w:style w:type="paragraph" w:styleId="BodyTextIndent">
    <w:name w:val="Body Text Indent"/>
    <w:basedOn w:val="Normal"/>
    <w:rsid w:val="005458D0"/>
    <w:pPr>
      <w:ind w:left="709"/>
    </w:pPr>
    <w:rPr>
      <w:sz w:val="22"/>
    </w:rPr>
  </w:style>
  <w:style w:type="character" w:styleId="FollowedHyperlink">
    <w:name w:val="FollowedHyperlink"/>
    <w:basedOn w:val="DefaultParagraphFont"/>
    <w:rsid w:val="005458D0"/>
    <w:rPr>
      <w:color w:val="800080"/>
      <w:u w:val="single"/>
    </w:rPr>
  </w:style>
  <w:style w:type="character" w:styleId="PageNumber">
    <w:name w:val="page number"/>
    <w:basedOn w:val="DefaultParagraphFont"/>
    <w:rsid w:val="005458D0"/>
  </w:style>
  <w:style w:type="paragraph" w:styleId="NormalWeb">
    <w:name w:val="Normal (Web)"/>
    <w:basedOn w:val="Normal"/>
    <w:rsid w:val="005458D0"/>
    <w:pPr>
      <w:spacing w:before="100" w:after="100"/>
    </w:pPr>
    <w:rPr>
      <w:rFonts w:eastAsia="Arial Unicode MS"/>
      <w:color w:val="000000"/>
    </w:rPr>
  </w:style>
  <w:style w:type="character" w:styleId="Strong">
    <w:name w:val="Strong"/>
    <w:basedOn w:val="DefaultParagraphFont"/>
    <w:uiPriority w:val="22"/>
    <w:qFormat/>
    <w:rsid w:val="005458D0"/>
    <w:rPr>
      <w:b/>
    </w:rPr>
  </w:style>
  <w:style w:type="paragraph" w:styleId="BodyText3">
    <w:name w:val="Body Text 3"/>
    <w:basedOn w:val="Normal"/>
    <w:rsid w:val="005458D0"/>
    <w:rPr>
      <w:rFonts w:ascii="Times New Roman" w:hAnsi="Times New Roman"/>
      <w:b/>
      <w:i/>
      <w:color w:val="0000FF"/>
    </w:rPr>
  </w:style>
  <w:style w:type="paragraph" w:customStyle="1" w:styleId="Blockquote">
    <w:name w:val="Blockquote"/>
    <w:basedOn w:val="Normal"/>
    <w:rsid w:val="005458D0"/>
    <w:pPr>
      <w:spacing w:before="100" w:after="100"/>
      <w:ind w:left="360" w:right="360"/>
    </w:pPr>
    <w:rPr>
      <w:rFonts w:ascii="Times New Roman" w:hAnsi="Times New Roman"/>
      <w:snapToGrid w:val="0"/>
    </w:rPr>
  </w:style>
  <w:style w:type="paragraph" w:styleId="BodyTextIndent2">
    <w:name w:val="Body Text Indent 2"/>
    <w:basedOn w:val="Normal"/>
    <w:rsid w:val="005458D0"/>
    <w:pPr>
      <w:ind w:left="357" w:hanging="357"/>
    </w:pPr>
    <w:rPr>
      <w:sz w:val="22"/>
    </w:rPr>
  </w:style>
  <w:style w:type="paragraph" w:styleId="BodyTextIndent3">
    <w:name w:val="Body Text Indent 3"/>
    <w:basedOn w:val="Normal"/>
    <w:rsid w:val="005458D0"/>
    <w:pPr>
      <w:ind w:left="1440"/>
    </w:pPr>
    <w:rPr>
      <w:rFonts w:ascii="Times New Roman" w:hAnsi="Times New Roman"/>
    </w:rPr>
  </w:style>
  <w:style w:type="paragraph" w:customStyle="1" w:styleId="contenttext">
    <w:name w:val="contenttext"/>
    <w:basedOn w:val="Normal"/>
    <w:rsid w:val="005458D0"/>
    <w:pPr>
      <w:spacing w:before="100" w:after="100"/>
    </w:pPr>
    <w:rPr>
      <w:rFonts w:ascii="Verdana" w:eastAsia="Arial Unicode MS" w:hAnsi="Verdana"/>
      <w:color w:val="000080"/>
      <w:sz w:val="16"/>
    </w:rPr>
  </w:style>
  <w:style w:type="paragraph" w:customStyle="1" w:styleId="contenttextheader">
    <w:name w:val="contenttextheader"/>
    <w:basedOn w:val="Normal"/>
    <w:rsid w:val="005458D0"/>
    <w:pPr>
      <w:spacing w:before="100" w:after="100"/>
    </w:pPr>
    <w:rPr>
      <w:rFonts w:ascii="Verdana" w:eastAsia="Arial Unicode MS" w:hAnsi="Verdana"/>
      <w:b/>
      <w:color w:val="000080"/>
      <w:sz w:val="18"/>
    </w:rPr>
  </w:style>
  <w:style w:type="character" w:customStyle="1" w:styleId="contenttext1">
    <w:name w:val="contenttext1"/>
    <w:basedOn w:val="DefaultParagraphFont"/>
    <w:rsid w:val="005458D0"/>
    <w:rPr>
      <w:rFonts w:ascii="Verdana" w:hAnsi="Verdana" w:hint="default"/>
      <w:b w:val="0"/>
      <w:sz w:val="16"/>
    </w:rPr>
  </w:style>
  <w:style w:type="character" w:styleId="Emphasis">
    <w:name w:val="Emphasis"/>
    <w:basedOn w:val="DefaultParagraphFont"/>
    <w:qFormat/>
    <w:rsid w:val="005458D0"/>
    <w:rPr>
      <w:i/>
    </w:rPr>
  </w:style>
  <w:style w:type="paragraph" w:customStyle="1" w:styleId="TBullet">
    <w:name w:val="TBullet"/>
    <w:rsid w:val="005458D0"/>
    <w:pPr>
      <w:tabs>
        <w:tab w:val="num" w:pos="709"/>
      </w:tabs>
      <w:spacing w:before="80"/>
      <w:ind w:left="709" w:hanging="709"/>
    </w:pPr>
    <w:rPr>
      <w:rFonts w:ascii="Arial" w:eastAsia="Times" w:hAnsi="Arial"/>
      <w:sz w:val="22"/>
      <w:lang w:eastAsia="en-US"/>
    </w:rPr>
  </w:style>
  <w:style w:type="paragraph" w:customStyle="1" w:styleId="TDash">
    <w:name w:val="TDash"/>
    <w:rsid w:val="005458D0"/>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5458D0"/>
    <w:pPr>
      <w:spacing w:before="160"/>
    </w:pPr>
    <w:rPr>
      <w:rFonts w:ascii="Arial" w:eastAsia="Times" w:hAnsi="Arial"/>
      <w:sz w:val="22"/>
      <w:lang w:eastAsia="en-US"/>
    </w:rPr>
  </w:style>
  <w:style w:type="paragraph" w:customStyle="1" w:styleId="BText">
    <w:name w:val="BText"/>
    <w:rsid w:val="005458D0"/>
    <w:pPr>
      <w:spacing w:before="240"/>
    </w:pPr>
    <w:rPr>
      <w:rFonts w:ascii="Arial" w:eastAsia="Times" w:hAnsi="Arial"/>
      <w:sz w:val="22"/>
      <w:lang w:eastAsia="en-US"/>
    </w:rPr>
  </w:style>
  <w:style w:type="paragraph" w:customStyle="1" w:styleId="SubHeading2">
    <w:name w:val="Sub Heading 2"/>
    <w:basedOn w:val="Header"/>
    <w:rsid w:val="005458D0"/>
    <w:pPr>
      <w:keepNext/>
      <w:tabs>
        <w:tab w:val="clear" w:pos="4536"/>
        <w:tab w:val="clear" w:pos="9072"/>
      </w:tabs>
      <w:spacing w:after="120"/>
    </w:pPr>
    <w:rPr>
      <w:b/>
      <w:i/>
    </w:rPr>
  </w:style>
  <w:style w:type="paragraph" w:customStyle="1" w:styleId="Nromal">
    <w:name w:val="Nromal"/>
    <w:basedOn w:val="BodyText"/>
    <w:rsid w:val="005458D0"/>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rsid w:val="005458D0"/>
    <w:pPr>
      <w:keepNext/>
    </w:pPr>
    <w:rPr>
      <w:rFonts w:ascii="Arial" w:eastAsia="Times" w:hAnsi="Arial"/>
      <w:b/>
      <w:i/>
      <w:lang w:eastAsia="en-US"/>
    </w:rPr>
  </w:style>
  <w:style w:type="character" w:customStyle="1" w:styleId="textboxinput">
    <w:name w:val="textboxinput"/>
    <w:basedOn w:val="DefaultParagraphFont"/>
    <w:rsid w:val="005458D0"/>
  </w:style>
  <w:style w:type="paragraph" w:customStyle="1" w:styleId="Tableheads">
    <w:name w:val="Table heads"/>
    <w:basedOn w:val="Normal"/>
    <w:rsid w:val="005458D0"/>
    <w:pPr>
      <w:shd w:val="clear" w:color="auto" w:fill="000000"/>
      <w:jc w:val="center"/>
    </w:pPr>
    <w:rPr>
      <w:b/>
    </w:rPr>
  </w:style>
  <w:style w:type="paragraph" w:styleId="BalloonText">
    <w:name w:val="Balloon Text"/>
    <w:basedOn w:val="Normal"/>
    <w:semiHidden/>
    <w:rsid w:val="005458D0"/>
    <w:rPr>
      <w:rFonts w:ascii="Tahoma" w:hAnsi="Tahoma" w:cs="Tahoma"/>
      <w:sz w:val="16"/>
      <w:szCs w:val="16"/>
    </w:rPr>
  </w:style>
  <w:style w:type="character" w:styleId="CommentReference">
    <w:name w:val="annotation reference"/>
    <w:basedOn w:val="DefaultParagraphFont"/>
    <w:semiHidden/>
    <w:rsid w:val="005458D0"/>
    <w:rPr>
      <w:sz w:val="16"/>
      <w:szCs w:val="16"/>
    </w:rPr>
  </w:style>
  <w:style w:type="paragraph" w:styleId="CommentText">
    <w:name w:val="annotation text"/>
    <w:basedOn w:val="Normal"/>
    <w:link w:val="CommentTextChar"/>
    <w:semiHidden/>
    <w:rsid w:val="005458D0"/>
  </w:style>
  <w:style w:type="paragraph" w:styleId="CommentSubject">
    <w:name w:val="annotation subject"/>
    <w:basedOn w:val="CommentText"/>
    <w:next w:val="CommentText"/>
    <w:semiHidden/>
    <w:rsid w:val="005458D0"/>
    <w:rPr>
      <w:b/>
      <w:bCs/>
    </w:rPr>
  </w:style>
  <w:style w:type="character" w:customStyle="1" w:styleId="filetype">
    <w:name w:val="filetype"/>
    <w:basedOn w:val="DefaultParagraphFont"/>
    <w:rsid w:val="005458D0"/>
  </w:style>
  <w:style w:type="paragraph" w:styleId="TOC8">
    <w:name w:val="toc 8"/>
    <w:basedOn w:val="Normal"/>
    <w:next w:val="Normal"/>
    <w:autoRedefine/>
    <w:semiHidden/>
    <w:rsid w:val="005458D0"/>
    <w:pPr>
      <w:ind w:left="1400"/>
    </w:pPr>
  </w:style>
  <w:style w:type="character" w:customStyle="1" w:styleId="a">
    <w:name w:val="_"/>
    <w:basedOn w:val="DefaultParagraphFont"/>
    <w:rsid w:val="005458D0"/>
  </w:style>
  <w:style w:type="character" w:customStyle="1" w:styleId="Head1Char">
    <w:name w:val="Head1 Char"/>
    <w:basedOn w:val="DefaultParagraphFont"/>
    <w:rsid w:val="005458D0"/>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5458D0"/>
    <w:pPr>
      <w:numPr>
        <w:numId w:val="5"/>
      </w:numPr>
    </w:pPr>
  </w:style>
  <w:style w:type="paragraph" w:customStyle="1" w:styleId="NormalBullet">
    <w:name w:val="Normal Bullet"/>
    <w:basedOn w:val="Normal"/>
    <w:rsid w:val="005458D0"/>
    <w:pPr>
      <w:numPr>
        <w:numId w:val="7"/>
      </w:numPr>
      <w:ind w:hanging="720"/>
    </w:pPr>
  </w:style>
  <w:style w:type="paragraph" w:customStyle="1" w:styleId="Head1LowCase">
    <w:name w:val="Head1LowCase"/>
    <w:basedOn w:val="Head1"/>
    <w:rsid w:val="005458D0"/>
    <w:rPr>
      <w:caps w:val="0"/>
    </w:rPr>
  </w:style>
  <w:style w:type="paragraph" w:customStyle="1" w:styleId="IGTableTitle">
    <w:name w:val="IGTableTitle"/>
    <w:basedOn w:val="IGTableText"/>
    <w:rsid w:val="005458D0"/>
    <w:rPr>
      <w:b/>
    </w:rPr>
  </w:style>
  <w:style w:type="paragraph" w:customStyle="1" w:styleId="CentredTableHead">
    <w:name w:val="Centred Table Head"/>
    <w:basedOn w:val="Normal"/>
    <w:rsid w:val="005458D0"/>
    <w:pPr>
      <w:spacing w:before="120" w:after="120"/>
      <w:jc w:val="center"/>
    </w:pPr>
    <w:rPr>
      <w:b/>
    </w:rPr>
  </w:style>
  <w:style w:type="character" w:customStyle="1" w:styleId="CommentTextChar">
    <w:name w:val="Comment Text Char"/>
    <w:basedOn w:val="DefaultParagraphFont"/>
    <w:link w:val="CommentText"/>
    <w:semiHidden/>
    <w:rsid w:val="006C5A23"/>
    <w:rPr>
      <w:rFonts w:ascii="Arial" w:hAnsi="Arial"/>
      <w:lang w:val="en-AU" w:eastAsia="en-US" w:bidi="ar-SA"/>
    </w:rPr>
  </w:style>
  <w:style w:type="character" w:customStyle="1" w:styleId="body01">
    <w:name w:val="body01"/>
    <w:basedOn w:val="DefaultParagraphFont"/>
    <w:rsid w:val="00662DDA"/>
  </w:style>
  <w:style w:type="paragraph" w:styleId="ListParagraph">
    <w:name w:val="List Paragraph"/>
    <w:basedOn w:val="Normal"/>
    <w:uiPriority w:val="34"/>
    <w:qFormat/>
    <w:rsid w:val="007E21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7407">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76536">
      <w:bodyDiv w:val="1"/>
      <w:marLeft w:val="0"/>
      <w:marRight w:val="0"/>
      <w:marTop w:val="0"/>
      <w:marBottom w:val="0"/>
      <w:divBdr>
        <w:top w:val="none" w:sz="0" w:space="0" w:color="auto"/>
        <w:left w:val="none" w:sz="0" w:space="0" w:color="auto"/>
        <w:bottom w:val="none" w:sz="0" w:space="0" w:color="auto"/>
        <w:right w:val="none" w:sz="0" w:space="0" w:color="auto"/>
      </w:divBdr>
    </w:div>
    <w:div w:id="420370897">
      <w:bodyDiv w:val="1"/>
      <w:marLeft w:val="0"/>
      <w:marRight w:val="0"/>
      <w:marTop w:val="0"/>
      <w:marBottom w:val="0"/>
      <w:divBdr>
        <w:top w:val="none" w:sz="0" w:space="0" w:color="auto"/>
        <w:left w:val="none" w:sz="0" w:space="0" w:color="auto"/>
        <w:bottom w:val="none" w:sz="0" w:space="0" w:color="auto"/>
        <w:right w:val="none" w:sz="0" w:space="0" w:color="auto"/>
      </w:divBdr>
    </w:div>
    <w:div w:id="599752575">
      <w:bodyDiv w:val="1"/>
      <w:marLeft w:val="0"/>
      <w:marRight w:val="0"/>
      <w:marTop w:val="0"/>
      <w:marBottom w:val="0"/>
      <w:divBdr>
        <w:top w:val="none" w:sz="0" w:space="0" w:color="auto"/>
        <w:left w:val="none" w:sz="0" w:space="0" w:color="auto"/>
        <w:bottom w:val="none" w:sz="0" w:space="0" w:color="auto"/>
        <w:right w:val="none" w:sz="0" w:space="0" w:color="auto"/>
      </w:divBdr>
    </w:div>
    <w:div w:id="610280134">
      <w:bodyDiv w:val="1"/>
      <w:marLeft w:val="0"/>
      <w:marRight w:val="0"/>
      <w:marTop w:val="0"/>
      <w:marBottom w:val="0"/>
      <w:divBdr>
        <w:top w:val="none" w:sz="0" w:space="0" w:color="auto"/>
        <w:left w:val="none" w:sz="0" w:space="0" w:color="auto"/>
        <w:bottom w:val="none" w:sz="0" w:space="0" w:color="auto"/>
        <w:right w:val="none" w:sz="0" w:space="0" w:color="auto"/>
      </w:divBdr>
    </w:div>
    <w:div w:id="643510865">
      <w:bodyDiv w:val="1"/>
      <w:marLeft w:val="0"/>
      <w:marRight w:val="0"/>
      <w:marTop w:val="0"/>
      <w:marBottom w:val="0"/>
      <w:divBdr>
        <w:top w:val="none" w:sz="0" w:space="0" w:color="auto"/>
        <w:left w:val="none" w:sz="0" w:space="0" w:color="auto"/>
        <w:bottom w:val="none" w:sz="0" w:space="0" w:color="auto"/>
        <w:right w:val="none" w:sz="0" w:space="0" w:color="auto"/>
      </w:divBdr>
    </w:div>
    <w:div w:id="745958321">
      <w:bodyDiv w:val="1"/>
      <w:marLeft w:val="0"/>
      <w:marRight w:val="0"/>
      <w:marTop w:val="0"/>
      <w:marBottom w:val="0"/>
      <w:divBdr>
        <w:top w:val="none" w:sz="0" w:space="0" w:color="auto"/>
        <w:left w:val="none" w:sz="0" w:space="0" w:color="auto"/>
        <w:bottom w:val="none" w:sz="0" w:space="0" w:color="auto"/>
        <w:right w:val="none" w:sz="0" w:space="0" w:color="auto"/>
      </w:divBdr>
    </w:div>
    <w:div w:id="784345036">
      <w:bodyDiv w:val="1"/>
      <w:marLeft w:val="0"/>
      <w:marRight w:val="0"/>
      <w:marTop w:val="0"/>
      <w:marBottom w:val="0"/>
      <w:divBdr>
        <w:top w:val="none" w:sz="0" w:space="0" w:color="auto"/>
        <w:left w:val="none" w:sz="0" w:space="0" w:color="auto"/>
        <w:bottom w:val="none" w:sz="0" w:space="0" w:color="auto"/>
        <w:right w:val="none" w:sz="0" w:space="0" w:color="auto"/>
      </w:divBdr>
    </w:div>
    <w:div w:id="839664769">
      <w:bodyDiv w:val="1"/>
      <w:marLeft w:val="0"/>
      <w:marRight w:val="0"/>
      <w:marTop w:val="0"/>
      <w:marBottom w:val="0"/>
      <w:divBdr>
        <w:top w:val="none" w:sz="0" w:space="0" w:color="auto"/>
        <w:left w:val="none" w:sz="0" w:space="0" w:color="auto"/>
        <w:bottom w:val="none" w:sz="0" w:space="0" w:color="auto"/>
        <w:right w:val="none" w:sz="0" w:space="0" w:color="auto"/>
      </w:divBdr>
    </w:div>
    <w:div w:id="841890373">
      <w:bodyDiv w:val="1"/>
      <w:marLeft w:val="0"/>
      <w:marRight w:val="0"/>
      <w:marTop w:val="0"/>
      <w:marBottom w:val="0"/>
      <w:divBdr>
        <w:top w:val="none" w:sz="0" w:space="0" w:color="auto"/>
        <w:left w:val="none" w:sz="0" w:space="0" w:color="auto"/>
        <w:bottom w:val="none" w:sz="0" w:space="0" w:color="auto"/>
        <w:right w:val="none" w:sz="0" w:space="0" w:color="auto"/>
      </w:divBdr>
    </w:div>
    <w:div w:id="845439194">
      <w:bodyDiv w:val="1"/>
      <w:marLeft w:val="0"/>
      <w:marRight w:val="0"/>
      <w:marTop w:val="0"/>
      <w:marBottom w:val="0"/>
      <w:divBdr>
        <w:top w:val="none" w:sz="0" w:space="0" w:color="auto"/>
        <w:left w:val="none" w:sz="0" w:space="0" w:color="auto"/>
        <w:bottom w:val="none" w:sz="0" w:space="0" w:color="auto"/>
        <w:right w:val="none" w:sz="0" w:space="0" w:color="auto"/>
      </w:divBdr>
    </w:div>
    <w:div w:id="967784573">
      <w:bodyDiv w:val="1"/>
      <w:marLeft w:val="0"/>
      <w:marRight w:val="0"/>
      <w:marTop w:val="0"/>
      <w:marBottom w:val="0"/>
      <w:divBdr>
        <w:top w:val="none" w:sz="0" w:space="0" w:color="auto"/>
        <w:left w:val="none" w:sz="0" w:space="0" w:color="auto"/>
        <w:bottom w:val="none" w:sz="0" w:space="0" w:color="auto"/>
        <w:right w:val="none" w:sz="0" w:space="0" w:color="auto"/>
      </w:divBdr>
    </w:div>
    <w:div w:id="1119495799">
      <w:bodyDiv w:val="1"/>
      <w:marLeft w:val="0"/>
      <w:marRight w:val="0"/>
      <w:marTop w:val="0"/>
      <w:marBottom w:val="0"/>
      <w:divBdr>
        <w:top w:val="none" w:sz="0" w:space="0" w:color="auto"/>
        <w:left w:val="none" w:sz="0" w:space="0" w:color="auto"/>
        <w:bottom w:val="none" w:sz="0" w:space="0" w:color="auto"/>
        <w:right w:val="none" w:sz="0" w:space="0" w:color="auto"/>
      </w:divBdr>
    </w:div>
    <w:div w:id="1177572667">
      <w:bodyDiv w:val="1"/>
      <w:marLeft w:val="0"/>
      <w:marRight w:val="0"/>
      <w:marTop w:val="0"/>
      <w:marBottom w:val="0"/>
      <w:divBdr>
        <w:top w:val="none" w:sz="0" w:space="0" w:color="auto"/>
        <w:left w:val="none" w:sz="0" w:space="0" w:color="auto"/>
        <w:bottom w:val="none" w:sz="0" w:space="0" w:color="auto"/>
        <w:right w:val="none" w:sz="0" w:space="0" w:color="auto"/>
      </w:divBdr>
    </w:div>
    <w:div w:id="1207914922">
      <w:bodyDiv w:val="1"/>
      <w:marLeft w:val="0"/>
      <w:marRight w:val="0"/>
      <w:marTop w:val="0"/>
      <w:marBottom w:val="0"/>
      <w:divBdr>
        <w:top w:val="none" w:sz="0" w:space="0" w:color="auto"/>
        <w:left w:val="none" w:sz="0" w:space="0" w:color="auto"/>
        <w:bottom w:val="none" w:sz="0" w:space="0" w:color="auto"/>
        <w:right w:val="none" w:sz="0" w:space="0" w:color="auto"/>
      </w:divBdr>
    </w:div>
    <w:div w:id="1213230651">
      <w:bodyDiv w:val="1"/>
      <w:marLeft w:val="0"/>
      <w:marRight w:val="0"/>
      <w:marTop w:val="0"/>
      <w:marBottom w:val="0"/>
      <w:divBdr>
        <w:top w:val="none" w:sz="0" w:space="0" w:color="auto"/>
        <w:left w:val="none" w:sz="0" w:space="0" w:color="auto"/>
        <w:bottom w:val="none" w:sz="0" w:space="0" w:color="auto"/>
        <w:right w:val="none" w:sz="0" w:space="0" w:color="auto"/>
      </w:divBdr>
    </w:div>
    <w:div w:id="1222595190">
      <w:bodyDiv w:val="1"/>
      <w:marLeft w:val="0"/>
      <w:marRight w:val="0"/>
      <w:marTop w:val="0"/>
      <w:marBottom w:val="0"/>
      <w:divBdr>
        <w:top w:val="none" w:sz="0" w:space="0" w:color="auto"/>
        <w:left w:val="none" w:sz="0" w:space="0" w:color="auto"/>
        <w:bottom w:val="none" w:sz="0" w:space="0" w:color="auto"/>
        <w:right w:val="none" w:sz="0" w:space="0" w:color="auto"/>
      </w:divBdr>
    </w:div>
    <w:div w:id="1264268082">
      <w:bodyDiv w:val="1"/>
      <w:marLeft w:val="0"/>
      <w:marRight w:val="0"/>
      <w:marTop w:val="0"/>
      <w:marBottom w:val="0"/>
      <w:divBdr>
        <w:top w:val="none" w:sz="0" w:space="0" w:color="auto"/>
        <w:left w:val="none" w:sz="0" w:space="0" w:color="auto"/>
        <w:bottom w:val="none" w:sz="0" w:space="0" w:color="auto"/>
        <w:right w:val="none" w:sz="0" w:space="0" w:color="auto"/>
      </w:divBdr>
    </w:div>
    <w:div w:id="1422877515">
      <w:bodyDiv w:val="1"/>
      <w:marLeft w:val="0"/>
      <w:marRight w:val="0"/>
      <w:marTop w:val="0"/>
      <w:marBottom w:val="0"/>
      <w:divBdr>
        <w:top w:val="none" w:sz="0" w:space="0" w:color="auto"/>
        <w:left w:val="none" w:sz="0" w:space="0" w:color="auto"/>
        <w:bottom w:val="none" w:sz="0" w:space="0" w:color="auto"/>
        <w:right w:val="none" w:sz="0" w:space="0" w:color="auto"/>
      </w:divBdr>
    </w:div>
    <w:div w:id="1615018461">
      <w:bodyDiv w:val="1"/>
      <w:marLeft w:val="0"/>
      <w:marRight w:val="0"/>
      <w:marTop w:val="0"/>
      <w:marBottom w:val="0"/>
      <w:divBdr>
        <w:top w:val="none" w:sz="0" w:space="0" w:color="auto"/>
        <w:left w:val="none" w:sz="0" w:space="0" w:color="auto"/>
        <w:bottom w:val="none" w:sz="0" w:space="0" w:color="auto"/>
        <w:right w:val="none" w:sz="0" w:space="0" w:color="auto"/>
      </w:divBdr>
    </w:div>
    <w:div w:id="1656832179">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7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deewr.gov.au" TargetMode="External"/><Relationship Id="rId26" Type="http://schemas.openxmlformats.org/officeDocument/2006/relationships/hyperlink" Target="http://www.esv.vic.gov.au/" TargetMode="External"/><Relationship Id="rId3" Type="http://schemas.openxmlformats.org/officeDocument/2006/relationships/styles" Target="styles.xml"/><Relationship Id="rId21" Type="http://schemas.openxmlformats.org/officeDocument/2006/relationships/hyperlink" Target="mailto:g.adda@bhtafe.edu.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innovation.gov.au" TargetMode="External"/><Relationship Id="rId25" Type="http://schemas.openxmlformats.org/officeDocument/2006/relationships/hyperlink" Target="mailto:info@esv.vic.gov.au" TargetMode="External"/><Relationship Id="rId2" Type="http://schemas.openxmlformats.org/officeDocument/2006/relationships/numbering" Target="numbering.xml"/><Relationship Id="rId16" Type="http://schemas.openxmlformats.org/officeDocument/2006/relationships/hyperlink" Target="http://training.gov.au/" TargetMode="External"/><Relationship Id="rId20" Type="http://schemas.openxmlformats.org/officeDocument/2006/relationships/hyperlink" Target="http://www.skills.vic.gov.au/corporate/publications/brochures-and-fact-sheets/apprenticeships-and-traineeships-in-victoria-industry-guid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asqa.gov.au" TargetMode="Externa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e-oz.com.au" TargetMode="External"/><Relationship Id="rId23" Type="http://schemas.openxmlformats.org/officeDocument/2006/relationships/hyperlink" Target="http://www.vrqa.vic.gov.au" TargetMode="External"/><Relationship Id="rId28" Type="http://schemas.openxmlformats.org/officeDocument/2006/relationships/fontTable" Target="fontTable.xml"/><Relationship Id="rId10" Type="http://schemas.openxmlformats.org/officeDocument/2006/relationships/hyperlink" Target="http://creativecommons.org/licenses/by-nd/3.0/au/" TargetMode="External"/><Relationship Id="rId19" Type="http://schemas.openxmlformats.org/officeDocument/2006/relationships/hyperlink" Target="http://www.skills.vic.gov.au/" TargetMode="External"/><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ffice@e-oz.com.au" TargetMode="External"/><Relationship Id="rId22" Type="http://schemas.openxmlformats.org/officeDocument/2006/relationships/hyperlink" Target="http://trainingsupport.skills.vic.gov.au/cmminf.cfm" TargetMode="External"/><Relationship Id="rId27" Type="http://schemas.openxmlformats.org/officeDocument/2006/relationships/hyperlink" Target="http://www.worksafe.vic.gov.au" TargetMode="External"/><Relationship Id="rId30"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http://i.creativecommons.org/l/by-nd/3.0/88x31.png"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128</Value>
      <Value>94</Value>
    </TaxCatchAll>
    <DEECD_Expired xmlns="http://schemas.microsoft.com/sharepoint/v3">false</DEECD_Expired>
    <DEECD_Keywords xmlns="http://schemas.microsoft.com/sharepoint/v3">VPG,unit of competency,nominal hours,training package,training program,supervised learning,subsidised training,pipeline,gaseous fuel delivery,gas supply</DEECD_Keywords>
    <PublishingExpirationDate xmlns="http://schemas.microsoft.com/sharepoint/v3" xsi:nil="true"/>
    <DEECD_Description xmlns="http://schemas.microsoft.com/sharepoint/v3">This guide includes information for RTOs who provide Victorian government subsidised training in the CMM area of Engineering Industries –Engineering.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6D2CB0E1-2505-41EC-B7A2-7E7E9D9EE365}"/>
</file>

<file path=customXml/itemProps2.xml><?xml version="1.0" encoding="utf-8"?>
<ds:datastoreItem xmlns:ds="http://schemas.openxmlformats.org/officeDocument/2006/customXml" ds:itemID="{C8AAA1D5-1B50-4494-8788-ADB86F1B11DC}"/>
</file>

<file path=customXml/itemProps3.xml><?xml version="1.0" encoding="utf-8"?>
<ds:datastoreItem xmlns:ds="http://schemas.openxmlformats.org/officeDocument/2006/customXml" ds:itemID="{10F0E866-F03C-4A0E-97D8-6DA7AEA57967}"/>
</file>

<file path=customXml/itemProps4.xml><?xml version="1.0" encoding="utf-8"?>
<ds:datastoreItem xmlns:ds="http://schemas.openxmlformats.org/officeDocument/2006/customXml" ds:itemID="{52BB2074-40A0-44EB-8DFC-80CCE4D9C66D}"/>
</file>

<file path=docProps/app.xml><?xml version="1.0" encoding="utf-8"?>
<Properties xmlns="http://schemas.openxmlformats.org/officeDocument/2006/extended-properties" xmlns:vt="http://schemas.openxmlformats.org/officeDocument/2006/docPropsVTypes">
  <Template>Normal</Template>
  <TotalTime>1</TotalTime>
  <Pages>20</Pages>
  <Words>4062</Words>
  <Characters>26735</Characters>
  <Application>Microsoft Office Word</Application>
  <DocSecurity>0</DocSecurity>
  <Lines>222</Lines>
  <Paragraphs>61</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30736</CharactersWithSpaces>
  <SharedDoc>false</SharedDoc>
  <HLinks>
    <vt:vector size="84" baseType="variant">
      <vt:variant>
        <vt:i4>6684725</vt:i4>
      </vt:variant>
      <vt:variant>
        <vt:i4>66</vt:i4>
      </vt:variant>
      <vt:variant>
        <vt:i4>0</vt:i4>
      </vt:variant>
      <vt:variant>
        <vt:i4>5</vt:i4>
      </vt:variant>
      <vt:variant>
        <vt:lpwstr>http://www.worksafe.vic.gov.au/</vt:lpwstr>
      </vt:variant>
      <vt:variant>
        <vt:lpwstr/>
      </vt:variant>
      <vt:variant>
        <vt:i4>7471230</vt:i4>
      </vt:variant>
      <vt:variant>
        <vt:i4>63</vt:i4>
      </vt:variant>
      <vt:variant>
        <vt:i4>0</vt:i4>
      </vt:variant>
      <vt:variant>
        <vt:i4>5</vt:i4>
      </vt:variant>
      <vt:variant>
        <vt:lpwstr>http://www.esv.vic.gov.au/</vt:lpwstr>
      </vt:variant>
      <vt:variant>
        <vt:lpwstr/>
      </vt:variant>
      <vt:variant>
        <vt:i4>196669</vt:i4>
      </vt:variant>
      <vt:variant>
        <vt:i4>60</vt:i4>
      </vt:variant>
      <vt:variant>
        <vt:i4>0</vt:i4>
      </vt:variant>
      <vt:variant>
        <vt:i4>5</vt:i4>
      </vt:variant>
      <vt:variant>
        <vt:lpwstr>mailto:info@esv.vic.gov.au</vt:lpwstr>
      </vt:variant>
      <vt:variant>
        <vt:lpwstr/>
      </vt:variant>
      <vt:variant>
        <vt:i4>2162738</vt:i4>
      </vt:variant>
      <vt:variant>
        <vt:i4>57</vt:i4>
      </vt:variant>
      <vt:variant>
        <vt:i4>0</vt:i4>
      </vt:variant>
      <vt:variant>
        <vt:i4>5</vt:i4>
      </vt:variant>
      <vt:variant>
        <vt:lpwstr>http://www.asqa.gov.au/</vt:lpwstr>
      </vt:variant>
      <vt:variant>
        <vt:lpwstr/>
      </vt:variant>
      <vt:variant>
        <vt:i4>7405606</vt:i4>
      </vt:variant>
      <vt:variant>
        <vt:i4>54</vt:i4>
      </vt:variant>
      <vt:variant>
        <vt:i4>0</vt:i4>
      </vt:variant>
      <vt:variant>
        <vt:i4>5</vt:i4>
      </vt:variant>
      <vt:variant>
        <vt:lpwstr>http://www.vrqa.vic.gov.au/</vt:lpwstr>
      </vt:variant>
      <vt:variant>
        <vt:lpwstr/>
      </vt:variant>
      <vt:variant>
        <vt:i4>2424954</vt:i4>
      </vt:variant>
      <vt:variant>
        <vt:i4>51</vt:i4>
      </vt:variant>
      <vt:variant>
        <vt:i4>0</vt:i4>
      </vt:variant>
      <vt:variant>
        <vt:i4>5</vt:i4>
      </vt:variant>
      <vt:variant>
        <vt:lpwstr>http://trainingsupport.skills.vic.gov.au/cmminf.cfm</vt:lpwstr>
      </vt:variant>
      <vt:variant>
        <vt:lpwstr/>
      </vt:variant>
      <vt:variant>
        <vt:i4>6094965</vt:i4>
      </vt:variant>
      <vt:variant>
        <vt:i4>48</vt:i4>
      </vt:variant>
      <vt:variant>
        <vt:i4>0</vt:i4>
      </vt:variant>
      <vt:variant>
        <vt:i4>5</vt:i4>
      </vt:variant>
      <vt:variant>
        <vt:lpwstr>mailto:g.adda@bhtafe.edu.au</vt:lpwstr>
      </vt:variant>
      <vt:variant>
        <vt:lpwstr/>
      </vt:variant>
      <vt:variant>
        <vt:i4>7798900</vt:i4>
      </vt:variant>
      <vt:variant>
        <vt:i4>45</vt:i4>
      </vt:variant>
      <vt:variant>
        <vt:i4>0</vt:i4>
      </vt:variant>
      <vt:variant>
        <vt:i4>5</vt:i4>
      </vt:variant>
      <vt:variant>
        <vt:lpwstr>http://www.skills.vic.gov.au/corporate/publications/brochures-and-fact-sheets/apprenticeships-and-traineeships-in-victoria-industry-guides</vt:lpwstr>
      </vt:variant>
      <vt:variant>
        <vt:lpwstr/>
      </vt:variant>
      <vt:variant>
        <vt:i4>65</vt:i4>
      </vt:variant>
      <vt:variant>
        <vt:i4>42</vt:i4>
      </vt:variant>
      <vt:variant>
        <vt:i4>0</vt:i4>
      </vt:variant>
      <vt:variant>
        <vt:i4>5</vt:i4>
      </vt:variant>
      <vt:variant>
        <vt:lpwstr>http://www.skills.vic.gov.au/</vt:lpwstr>
      </vt:variant>
      <vt:variant>
        <vt:lpwstr/>
      </vt:variant>
      <vt:variant>
        <vt:i4>458840</vt:i4>
      </vt:variant>
      <vt:variant>
        <vt:i4>39</vt:i4>
      </vt:variant>
      <vt:variant>
        <vt:i4>0</vt:i4>
      </vt:variant>
      <vt:variant>
        <vt:i4>5</vt:i4>
      </vt:variant>
      <vt:variant>
        <vt:lpwstr>http://www.deewr.gov.au/</vt:lpwstr>
      </vt:variant>
      <vt:variant>
        <vt:lpwstr/>
      </vt:variant>
      <vt:variant>
        <vt:i4>4653128</vt:i4>
      </vt:variant>
      <vt:variant>
        <vt:i4>36</vt:i4>
      </vt:variant>
      <vt:variant>
        <vt:i4>0</vt:i4>
      </vt:variant>
      <vt:variant>
        <vt:i4>5</vt:i4>
      </vt:variant>
      <vt:variant>
        <vt:lpwstr>http://www.eeqsba.com.au/</vt:lpwstr>
      </vt:variant>
      <vt:variant>
        <vt:lpwstr/>
      </vt:variant>
      <vt:variant>
        <vt:i4>852069</vt:i4>
      </vt:variant>
      <vt:variant>
        <vt:i4>33</vt:i4>
      </vt:variant>
      <vt:variant>
        <vt:i4>0</vt:i4>
      </vt:variant>
      <vt:variant>
        <vt:i4>5</vt:i4>
      </vt:variant>
      <vt:variant>
        <vt:lpwstr>mailto:ee-oz@ee-oz.com.au</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ariant>
        <vt:i4>8257658</vt:i4>
      </vt:variant>
      <vt:variant>
        <vt:i4>-1</vt:i4>
      </vt:variant>
      <vt:variant>
        <vt:i4>2050</vt:i4>
      </vt:variant>
      <vt:variant>
        <vt:i4>1</vt:i4>
      </vt:variant>
      <vt:variant>
        <vt:lpwstr>http://i.creativecommons.org/l/by-nd/3.0/88x31.png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UEG11 Gas Industry – Version 2</dc:title>
  <dc:subject/>
  <dc:creator>MohummaA</dc:creator>
  <cp:keywords/>
  <dc:description/>
  <cp:lastModifiedBy>Ramsay, Nicola M</cp:lastModifiedBy>
  <cp:revision>3</cp:revision>
  <cp:lastPrinted>2014-04-03T03:34:00Z</cp:lastPrinted>
  <dcterms:created xsi:type="dcterms:W3CDTF">2014-07-29T02:48:00Z</dcterms:created>
  <dcterms:modified xsi:type="dcterms:W3CDTF">2014-07-29T02:48:00Z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97;#Guide / Manual|b3949c2d-9e4b-4ecf-ba30-8067d8603b3b</vt:lpwstr>
  </property>
  <property fmtid="{D5CDD505-2E9C-101B-9397-08002B2CF9AE}" pid="5" name="DEECD_SubjectCategory">
    <vt:lpwstr/>
  </property>
  <property fmtid="{D5CDD505-2E9C-101B-9397-08002B2CF9AE}" pid="6" name="DEECD_Audience">
    <vt:lpwstr>128;#Training Providers|4678ec9c-7948-40c9-b14d-b0149fe9985e</vt:lpwstr>
  </property>
</Properties>
</file>