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71" w:rsidRDefault="00721F71">
      <w:pPr>
        <w:pStyle w:val="Header"/>
        <w:keepNext/>
        <w:jc w:val="center"/>
        <w:rPr>
          <w:b/>
          <w:sz w:val="52"/>
        </w:rPr>
      </w:pPr>
    </w:p>
    <w:p w:rsidR="00721F71" w:rsidRDefault="00721F71">
      <w:pPr>
        <w:pStyle w:val="Header"/>
        <w:keepNext/>
        <w:jc w:val="center"/>
        <w:rPr>
          <w:b/>
          <w:sz w:val="52"/>
        </w:rPr>
      </w:pPr>
    </w:p>
    <w:p w:rsidR="00721F71" w:rsidRDefault="00721F71">
      <w:pPr>
        <w:pStyle w:val="Header"/>
        <w:keepNext/>
        <w:jc w:val="center"/>
        <w:rPr>
          <w:b/>
          <w:sz w:val="52"/>
        </w:rPr>
      </w:pPr>
    </w:p>
    <w:p w:rsidR="00721F71" w:rsidRDefault="00721F71">
      <w:pPr>
        <w:pStyle w:val="Header"/>
        <w:keepNext/>
        <w:jc w:val="center"/>
        <w:rPr>
          <w:b/>
          <w:sz w:val="52"/>
        </w:rPr>
      </w:pPr>
    </w:p>
    <w:p w:rsidR="00721F71" w:rsidRDefault="00721F71">
      <w:pPr>
        <w:pStyle w:val="Header"/>
        <w:keepNext/>
        <w:jc w:val="center"/>
        <w:rPr>
          <w:b/>
          <w:sz w:val="52"/>
        </w:rPr>
      </w:pPr>
    </w:p>
    <w:p w:rsidR="00721F71" w:rsidRDefault="00721F71">
      <w:pPr>
        <w:pStyle w:val="Header"/>
        <w:keepNext/>
        <w:jc w:val="center"/>
        <w:rPr>
          <w:b/>
          <w:sz w:val="52"/>
        </w:rPr>
      </w:pPr>
      <w:bookmarkStart w:id="0" w:name="_GoBack"/>
      <w:bookmarkEnd w:id="0"/>
    </w:p>
    <w:p w:rsidR="00721F71" w:rsidRDefault="00721F71">
      <w:pPr>
        <w:pStyle w:val="Header"/>
        <w:keepNext/>
        <w:jc w:val="center"/>
        <w:rPr>
          <w:b/>
          <w:sz w:val="52"/>
        </w:rPr>
      </w:pPr>
    </w:p>
    <w:p w:rsidR="00721F71" w:rsidRDefault="00721F71">
      <w:pPr>
        <w:pStyle w:val="Header"/>
        <w:keepNext/>
        <w:jc w:val="center"/>
        <w:rPr>
          <w:b/>
          <w:sz w:val="48"/>
        </w:rPr>
      </w:pPr>
    </w:p>
    <w:p w:rsidR="00721F71" w:rsidRPr="00866D0A" w:rsidRDefault="00721F71" w:rsidP="00CE556B">
      <w:pPr>
        <w:pStyle w:val="Header"/>
        <w:keepNext/>
        <w:jc w:val="center"/>
        <w:rPr>
          <w:b/>
          <w:sz w:val="36"/>
          <w:szCs w:val="36"/>
        </w:rPr>
      </w:pPr>
      <w:r>
        <w:rPr>
          <w:b/>
          <w:sz w:val="36"/>
          <w:szCs w:val="36"/>
        </w:rPr>
        <w:t xml:space="preserve">Screen and Media </w:t>
      </w:r>
      <w:r w:rsidRPr="00866D0A">
        <w:rPr>
          <w:b/>
          <w:sz w:val="36"/>
          <w:szCs w:val="36"/>
        </w:rPr>
        <w:t xml:space="preserve">Training Package </w:t>
      </w:r>
    </w:p>
    <w:p w:rsidR="00721F71" w:rsidRDefault="00721F71">
      <w:pPr>
        <w:pStyle w:val="Header"/>
        <w:keepNext/>
        <w:spacing w:before="200"/>
        <w:jc w:val="center"/>
        <w:rPr>
          <w:b/>
          <w:sz w:val="36"/>
          <w:szCs w:val="36"/>
        </w:rPr>
      </w:pPr>
      <w:r w:rsidRPr="00C40F56">
        <w:rPr>
          <w:b/>
          <w:sz w:val="36"/>
          <w:szCs w:val="36"/>
        </w:rPr>
        <w:t>Victorian Purchasing Guide</w:t>
      </w:r>
    </w:p>
    <w:p w:rsidR="00721F71" w:rsidRPr="00C40F56" w:rsidRDefault="00BA5B55" w:rsidP="00C40F56">
      <w:pPr>
        <w:pStyle w:val="Header"/>
        <w:keepNext/>
        <w:jc w:val="center"/>
        <w:rPr>
          <w:b/>
          <w:sz w:val="36"/>
          <w:szCs w:val="36"/>
        </w:rPr>
      </w:pPr>
      <w:r>
        <w:rPr>
          <w:b/>
          <w:sz w:val="36"/>
          <w:szCs w:val="36"/>
        </w:rPr>
        <w:t>V</w:t>
      </w:r>
      <w:r w:rsidR="00721F71" w:rsidRPr="00C40F56">
        <w:rPr>
          <w:b/>
          <w:sz w:val="36"/>
          <w:szCs w:val="36"/>
        </w:rPr>
        <w:t>ersion No</w:t>
      </w:r>
      <w:r w:rsidR="00721F71">
        <w:rPr>
          <w:b/>
          <w:sz w:val="36"/>
          <w:szCs w:val="36"/>
        </w:rPr>
        <w:t xml:space="preserve"> 1.1</w:t>
      </w:r>
    </w:p>
    <w:p w:rsidR="00721F71" w:rsidRPr="00C40F56" w:rsidRDefault="00BB412A" w:rsidP="00C40F56">
      <w:pPr>
        <w:pStyle w:val="Header"/>
        <w:keepNext/>
        <w:jc w:val="center"/>
        <w:rPr>
          <w:b/>
          <w:sz w:val="36"/>
          <w:szCs w:val="36"/>
        </w:rPr>
      </w:pPr>
      <w:r>
        <w:rPr>
          <w:b/>
          <w:sz w:val="36"/>
          <w:szCs w:val="36"/>
        </w:rPr>
        <w:t xml:space="preserve">December </w:t>
      </w:r>
      <w:r w:rsidR="00721F71">
        <w:rPr>
          <w:b/>
          <w:sz w:val="36"/>
          <w:szCs w:val="36"/>
        </w:rPr>
        <w:t>2010</w:t>
      </w:r>
    </w:p>
    <w:p w:rsidR="00721F71" w:rsidRDefault="00721F71">
      <w:pPr>
        <w:pStyle w:val="Header"/>
        <w:keepNext/>
        <w:spacing w:before="200"/>
        <w:jc w:val="center"/>
        <w:rPr>
          <w:b/>
          <w:sz w:val="36"/>
          <w:szCs w:val="36"/>
        </w:rPr>
      </w:pPr>
    </w:p>
    <w:p w:rsidR="00721F71" w:rsidRDefault="00721F71">
      <w:pPr>
        <w:pStyle w:val="Header"/>
        <w:keepNext/>
        <w:spacing w:before="200"/>
        <w:jc w:val="center"/>
        <w:rPr>
          <w:b/>
          <w:sz w:val="36"/>
          <w:szCs w:val="36"/>
        </w:rPr>
      </w:pPr>
    </w:p>
    <w:p w:rsidR="00721F71" w:rsidRDefault="00721F71">
      <w:pPr>
        <w:pStyle w:val="Header"/>
        <w:keepNext/>
        <w:spacing w:before="200"/>
        <w:jc w:val="center"/>
        <w:rPr>
          <w:b/>
          <w:sz w:val="36"/>
          <w:szCs w:val="36"/>
        </w:rPr>
      </w:pPr>
    </w:p>
    <w:p w:rsidR="00721F71" w:rsidRDefault="00721F71">
      <w:pPr>
        <w:pStyle w:val="Header"/>
        <w:keepNext/>
        <w:spacing w:before="200"/>
        <w:jc w:val="center"/>
        <w:rPr>
          <w:b/>
          <w:sz w:val="36"/>
          <w:szCs w:val="36"/>
        </w:rPr>
      </w:pPr>
    </w:p>
    <w:p w:rsidR="00721F71" w:rsidRPr="00C40F56" w:rsidRDefault="00721F71" w:rsidP="00866D0A">
      <w:pPr>
        <w:pStyle w:val="Header"/>
        <w:keepNext/>
        <w:jc w:val="center"/>
        <w:rPr>
          <w:b/>
          <w:sz w:val="28"/>
          <w:szCs w:val="28"/>
        </w:rPr>
      </w:pPr>
      <w:r>
        <w:rPr>
          <w:b/>
          <w:sz w:val="28"/>
          <w:szCs w:val="28"/>
        </w:rPr>
        <w:t>CUF07 Screen and Media</w:t>
      </w:r>
      <w:r w:rsidRPr="00C40F56">
        <w:rPr>
          <w:b/>
          <w:sz w:val="28"/>
          <w:szCs w:val="28"/>
        </w:rPr>
        <w:t xml:space="preserve"> Training Package </w:t>
      </w:r>
    </w:p>
    <w:p w:rsidR="00721F71" w:rsidRPr="00C40F56" w:rsidRDefault="00FE634B">
      <w:pPr>
        <w:pStyle w:val="Header"/>
        <w:keepNext/>
        <w:jc w:val="center"/>
        <w:rPr>
          <w:b/>
          <w:sz w:val="28"/>
          <w:szCs w:val="28"/>
        </w:rPr>
      </w:pPr>
      <w:r>
        <w:rPr>
          <w:b/>
          <w:sz w:val="28"/>
          <w:szCs w:val="28"/>
        </w:rPr>
        <w:t>V</w:t>
      </w:r>
      <w:r w:rsidR="00721F71" w:rsidRPr="00C40F56">
        <w:rPr>
          <w:b/>
          <w:sz w:val="28"/>
          <w:szCs w:val="28"/>
        </w:rPr>
        <w:t>ersion No</w:t>
      </w:r>
      <w:r w:rsidR="00721F71">
        <w:rPr>
          <w:b/>
          <w:sz w:val="28"/>
          <w:szCs w:val="28"/>
        </w:rPr>
        <w:t xml:space="preserve"> 1.1</w:t>
      </w:r>
    </w:p>
    <w:p w:rsidR="00721F71" w:rsidRDefault="00721F71">
      <w:pPr>
        <w:pStyle w:val="Header"/>
        <w:keepNext/>
        <w:jc w:val="center"/>
        <w:rPr>
          <w:b/>
          <w:sz w:val="40"/>
        </w:rPr>
      </w:pPr>
    </w:p>
    <w:p w:rsidR="00721F71" w:rsidRDefault="00721F71">
      <w:pPr>
        <w:pStyle w:val="Header"/>
        <w:keepNext/>
        <w:jc w:val="center"/>
        <w:rPr>
          <w:b/>
          <w:sz w:val="48"/>
        </w:rPr>
      </w:pPr>
    </w:p>
    <w:p w:rsidR="00721F71" w:rsidRDefault="00721F71">
      <w:pPr>
        <w:pStyle w:val="Header"/>
        <w:keepNext/>
        <w:jc w:val="center"/>
        <w:rPr>
          <w:b/>
          <w:sz w:val="48"/>
        </w:rPr>
      </w:pPr>
    </w:p>
    <w:p w:rsidR="00721F71" w:rsidRDefault="00721F71">
      <w:pPr>
        <w:pStyle w:val="Header"/>
        <w:keepNext/>
        <w:jc w:val="center"/>
        <w:rPr>
          <w:b/>
        </w:rPr>
      </w:pPr>
    </w:p>
    <w:p w:rsidR="00721F71" w:rsidRDefault="00721F71">
      <w:pPr>
        <w:pStyle w:val="Header"/>
        <w:keepNext/>
        <w:jc w:val="center"/>
        <w:rPr>
          <w:b/>
        </w:rPr>
      </w:pPr>
    </w:p>
    <w:p w:rsidR="00721F71" w:rsidRDefault="00721F71">
      <w:pPr>
        <w:pStyle w:val="Header"/>
        <w:keepNext/>
        <w:jc w:val="center"/>
        <w:rPr>
          <w:sz w:val="28"/>
          <w:szCs w:val="28"/>
        </w:rPr>
      </w:pPr>
    </w:p>
    <w:p w:rsidR="00721F71" w:rsidRDefault="00721F71">
      <w:pPr>
        <w:pStyle w:val="Header"/>
        <w:keepNext/>
        <w:jc w:val="center"/>
        <w:rPr>
          <w:sz w:val="28"/>
          <w:szCs w:val="28"/>
        </w:rPr>
      </w:pPr>
    </w:p>
    <w:p w:rsidR="00721F71" w:rsidRDefault="00721F71">
      <w:pPr>
        <w:pStyle w:val="Header"/>
        <w:keepNext/>
        <w:jc w:val="center"/>
        <w:rPr>
          <w:sz w:val="28"/>
          <w:szCs w:val="28"/>
        </w:rPr>
      </w:pPr>
    </w:p>
    <w:p w:rsidR="00721F71" w:rsidRDefault="00721F71">
      <w:pPr>
        <w:pStyle w:val="Header"/>
        <w:keepNext/>
        <w:jc w:val="center"/>
        <w:rPr>
          <w:sz w:val="28"/>
          <w:szCs w:val="28"/>
        </w:rPr>
      </w:pPr>
    </w:p>
    <w:p w:rsidR="00721F71" w:rsidRDefault="00FE634B">
      <w:pPr>
        <w:pStyle w:val="Header"/>
        <w:keepNext/>
        <w:jc w:val="center"/>
        <w:rPr>
          <w:b/>
        </w:rPr>
      </w:pPr>
      <w:r>
        <w:rPr>
          <w:noProof/>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0.4pt;height:29pt;visibility:visible">
            <v:imagedata r:id="rId8" o:title=""/>
          </v:shape>
        </w:pict>
      </w:r>
    </w:p>
    <w:p w:rsidR="00721F71" w:rsidRDefault="00721F71">
      <w:pPr>
        <w:pStyle w:val="Header"/>
        <w:keepNext/>
        <w:jc w:val="center"/>
        <w:rPr>
          <w:b/>
        </w:rPr>
      </w:pPr>
    </w:p>
    <w:p w:rsidR="00721F71" w:rsidRDefault="00721F71">
      <w:pPr>
        <w:pStyle w:val="Header"/>
        <w:keepNext/>
        <w:jc w:val="center"/>
      </w:pPr>
    </w:p>
    <w:p w:rsidR="00721F71" w:rsidRDefault="00721F71">
      <w:pPr>
        <w:pStyle w:val="Header"/>
        <w:keepNext/>
      </w:pPr>
      <w:r>
        <w:br w:type="page"/>
      </w:r>
    </w:p>
    <w:p w:rsidR="00721F71" w:rsidRDefault="00721F71">
      <w:pPr>
        <w:pStyle w:val="Header"/>
        <w:keepNext/>
        <w:jc w:val="center"/>
      </w:pPr>
    </w:p>
    <w:p w:rsidR="00721F71" w:rsidRDefault="00721F71">
      <w:pPr>
        <w:autoSpaceDE w:val="0"/>
        <w:autoSpaceDN w:val="0"/>
        <w:adjustRightInd w:val="0"/>
      </w:pPr>
      <w:r>
        <w:t xml:space="preserve">This Victorian Purchasing Guide was prepared by the Curriculum Maintenance Manager </w:t>
      </w:r>
      <w:r>
        <w:rPr>
          <w:lang w:val="en-US"/>
        </w:rPr>
        <w:t>Human Services</w:t>
      </w:r>
    </w:p>
    <w:p w:rsidR="00721F71" w:rsidRDefault="00721F71">
      <w:pPr>
        <w:autoSpaceDE w:val="0"/>
        <w:autoSpaceDN w:val="0"/>
        <w:adjustRightInd w:val="0"/>
      </w:pPr>
      <w:r>
        <w:t xml:space="preserve">(Telephone: (03) 9214 8501 or (03) 9214 5034 Facsimile: (03) 9214 5026) on behalf of Skills Victoria. </w:t>
      </w:r>
    </w:p>
    <w:p w:rsidR="00721F71" w:rsidRDefault="00721F71">
      <w:pPr>
        <w:pStyle w:val="Header"/>
        <w:keepNext/>
        <w:jc w:val="center"/>
      </w:pPr>
    </w:p>
    <w:p w:rsidR="00721F71" w:rsidRDefault="00721F71"/>
    <w:p w:rsidR="00721F71" w:rsidRDefault="00721F71">
      <w:pPr>
        <w:pStyle w:val="Text"/>
        <w:spacing w:before="0"/>
        <w:rPr>
          <w:sz w:val="20"/>
        </w:rPr>
      </w:pPr>
    </w:p>
    <w:p w:rsidR="00721F71" w:rsidRDefault="00721F71"/>
    <w:p w:rsidR="00721F71" w:rsidRDefault="00721F71"/>
    <w:p w:rsidR="00721F71" w:rsidRDefault="00721F71">
      <w:pPr>
        <w:pStyle w:val="Heading8"/>
        <w:rPr>
          <w:bCs/>
        </w:rPr>
      </w:pPr>
      <w:r>
        <w:rPr>
          <w:bCs/>
        </w:rPr>
        <w:t xml:space="preserve">Purchasing Guide </w:t>
      </w:r>
      <w:r>
        <w:rPr>
          <w:bCs/>
        </w:rPr>
        <w:sym w:font="Symbol" w:char="F0BE"/>
      </w:r>
      <w:r>
        <w:rPr>
          <w:bCs/>
        </w:rPr>
        <w:t xml:space="preserve"> Version History</w:t>
      </w:r>
    </w:p>
    <w:p w:rsidR="00EB08E9" w:rsidRPr="00EB08E9" w:rsidRDefault="00EB08E9" w:rsidP="00EB08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217"/>
        <w:gridCol w:w="1134"/>
        <w:gridCol w:w="4678"/>
      </w:tblGrid>
      <w:tr w:rsidR="00721F71" w:rsidTr="001968A9">
        <w:trPr>
          <w:jc w:val="center"/>
        </w:trPr>
        <w:tc>
          <w:tcPr>
            <w:tcW w:w="1306" w:type="dxa"/>
            <w:tcBorders>
              <w:top w:val="single" w:sz="4" w:space="0" w:color="000000"/>
              <w:right w:val="single" w:sz="4" w:space="0" w:color="FFFFFF"/>
            </w:tcBorders>
            <w:shd w:val="clear" w:color="auto" w:fill="000000"/>
            <w:tcMar>
              <w:top w:w="57" w:type="dxa"/>
              <w:bottom w:w="57" w:type="dxa"/>
            </w:tcMar>
          </w:tcPr>
          <w:p w:rsidR="00721F71" w:rsidRDefault="00721F71" w:rsidP="00335180">
            <w:pPr>
              <w:pStyle w:val="IGTableTitle"/>
            </w:pPr>
            <w:r>
              <w:t xml:space="preserve">Purchasing Guide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721F71" w:rsidRDefault="00721F71" w:rsidP="00335180">
            <w:pPr>
              <w:pStyle w:val="IGTableTitle"/>
            </w:pPr>
            <w:r>
              <w:t>Date</w:t>
            </w:r>
            <w:r>
              <w:br/>
              <w:t>Approved</w:t>
            </w:r>
          </w:p>
        </w:tc>
        <w:tc>
          <w:tcPr>
            <w:tcW w:w="113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721F71" w:rsidRDefault="00721F71" w:rsidP="00335180">
            <w:pPr>
              <w:pStyle w:val="IGTableTitle"/>
            </w:pPr>
            <w:r>
              <w:t>Training Package</w:t>
            </w:r>
            <w:r>
              <w:br/>
              <w:t>Version</w:t>
            </w:r>
          </w:p>
        </w:tc>
        <w:tc>
          <w:tcPr>
            <w:tcW w:w="4678" w:type="dxa"/>
            <w:tcBorders>
              <w:top w:val="single" w:sz="4" w:space="0" w:color="000000"/>
              <w:left w:val="single" w:sz="4" w:space="0" w:color="FFFFFF"/>
              <w:bottom w:val="single" w:sz="4" w:space="0" w:color="000000"/>
            </w:tcBorders>
            <w:shd w:val="clear" w:color="auto" w:fill="000000"/>
            <w:tcMar>
              <w:top w:w="57" w:type="dxa"/>
              <w:bottom w:w="57" w:type="dxa"/>
            </w:tcMar>
          </w:tcPr>
          <w:p w:rsidR="00721F71" w:rsidRDefault="00721F71" w:rsidP="00335180">
            <w:pPr>
              <w:pStyle w:val="IGTableTitle"/>
            </w:pPr>
            <w:r>
              <w:t>Comments</w:t>
            </w:r>
          </w:p>
        </w:tc>
      </w:tr>
      <w:tr w:rsidR="00721F71" w:rsidTr="001968A9">
        <w:trPr>
          <w:jc w:val="center"/>
        </w:trPr>
        <w:tc>
          <w:tcPr>
            <w:tcW w:w="1306" w:type="dxa"/>
            <w:tcMar>
              <w:top w:w="57" w:type="dxa"/>
              <w:bottom w:w="57" w:type="dxa"/>
            </w:tcMar>
          </w:tcPr>
          <w:p w:rsidR="00721F71" w:rsidRDefault="00721F71" w:rsidP="00335180">
            <w:pPr>
              <w:pStyle w:val="IGTableText"/>
            </w:pPr>
            <w:r>
              <w:t>1.1</w:t>
            </w:r>
          </w:p>
        </w:tc>
        <w:tc>
          <w:tcPr>
            <w:tcW w:w="1217" w:type="dxa"/>
            <w:tcBorders>
              <w:top w:val="single" w:sz="4" w:space="0" w:color="000000"/>
            </w:tcBorders>
            <w:tcMar>
              <w:top w:w="57" w:type="dxa"/>
              <w:bottom w:w="57" w:type="dxa"/>
            </w:tcMar>
          </w:tcPr>
          <w:p w:rsidR="00721F71" w:rsidRDefault="00AB2535" w:rsidP="00335180">
            <w:pPr>
              <w:pStyle w:val="IGTableText"/>
              <w:rPr>
                <w:highlight w:val="yellow"/>
              </w:rPr>
            </w:pPr>
            <w:r w:rsidRPr="00AB2535">
              <w:t>2/12/2010</w:t>
            </w:r>
          </w:p>
        </w:tc>
        <w:tc>
          <w:tcPr>
            <w:tcW w:w="1134" w:type="dxa"/>
            <w:tcBorders>
              <w:top w:val="single" w:sz="4" w:space="0" w:color="000000"/>
            </w:tcBorders>
            <w:tcMar>
              <w:top w:w="57" w:type="dxa"/>
              <w:bottom w:w="57" w:type="dxa"/>
            </w:tcMar>
          </w:tcPr>
          <w:p w:rsidR="00721F71" w:rsidRDefault="00721F71" w:rsidP="00335180">
            <w:pPr>
              <w:pStyle w:val="IGTableText"/>
            </w:pPr>
            <w:r>
              <w:t>1.1</w:t>
            </w:r>
          </w:p>
        </w:tc>
        <w:tc>
          <w:tcPr>
            <w:tcW w:w="4678" w:type="dxa"/>
            <w:tcBorders>
              <w:top w:val="single" w:sz="4" w:space="0" w:color="000000"/>
            </w:tcBorders>
            <w:tcMar>
              <w:top w:w="57" w:type="dxa"/>
              <w:bottom w:w="57" w:type="dxa"/>
            </w:tcMar>
          </w:tcPr>
          <w:p w:rsidR="00721F71" w:rsidRDefault="00721F71" w:rsidP="00B948C9">
            <w:pPr>
              <w:pStyle w:val="IGTableText"/>
            </w:pPr>
            <w:r>
              <w:t>Addition of reference to the ' National Standard for 'Licensing Persons Performing High Risk Work' and the 'National Code of Practice for Induction for Construction Work' to the section on licensing, legislative, regulatory or certification considerations in the relevant qualifications.</w:t>
            </w:r>
          </w:p>
          <w:p w:rsidR="00721F71" w:rsidRDefault="00721F71" w:rsidP="00B948C9">
            <w:pPr>
              <w:pStyle w:val="IGTableText"/>
            </w:pPr>
          </w:p>
          <w:p w:rsidR="00721F71" w:rsidRDefault="00721F71" w:rsidP="00B948C9">
            <w:pPr>
              <w:pStyle w:val="IGTableText"/>
            </w:pPr>
            <w:r>
              <w:t xml:space="preserve">Replacement of 'BSBOHS201A Participate in OHS processes' with 'CUSOHS301A Follow occupational health and safety procedures'. CUSOHS301A is equivalent to BSBOHS201A. </w:t>
            </w:r>
          </w:p>
          <w:p w:rsidR="00721F71" w:rsidRDefault="00B66297" w:rsidP="00B948C9">
            <w:pPr>
              <w:pStyle w:val="IGTableText"/>
            </w:pPr>
            <w:r>
              <w:t>This is a core unit in the following qualifications and reduces the minimum and maximum hours by 10 hours:</w:t>
            </w:r>
          </w:p>
          <w:p w:rsidR="00B66297" w:rsidRPr="00B66297" w:rsidRDefault="00B66297" w:rsidP="00B66297">
            <w:pPr>
              <w:autoSpaceDE w:val="0"/>
              <w:autoSpaceDN w:val="0"/>
              <w:adjustRightInd w:val="0"/>
              <w:rPr>
                <w:rFonts w:cs="Arial"/>
              </w:rPr>
            </w:pPr>
            <w:r w:rsidRPr="003B5D65">
              <w:rPr>
                <w:rFonts w:cs="Arial"/>
                <w:sz w:val="22"/>
                <w:szCs w:val="22"/>
              </w:rPr>
              <w:t xml:space="preserve">• </w:t>
            </w:r>
            <w:r w:rsidRPr="00B66297">
              <w:rPr>
                <w:rFonts w:cs="Arial"/>
              </w:rPr>
              <w:t>CUF20107 Certificate II in Creative Industries (Media)</w:t>
            </w:r>
          </w:p>
          <w:p w:rsidR="00B66297" w:rsidRPr="00B66297" w:rsidRDefault="00B66297" w:rsidP="00B66297">
            <w:pPr>
              <w:autoSpaceDE w:val="0"/>
              <w:autoSpaceDN w:val="0"/>
              <w:adjustRightInd w:val="0"/>
              <w:rPr>
                <w:rFonts w:cs="Arial"/>
              </w:rPr>
            </w:pPr>
            <w:r w:rsidRPr="00B66297">
              <w:rPr>
                <w:rFonts w:cs="Arial"/>
              </w:rPr>
              <w:t>• CUF30107 Certificate III in Media</w:t>
            </w:r>
          </w:p>
          <w:p w:rsidR="00B66297" w:rsidRPr="00B66297" w:rsidRDefault="00B66297" w:rsidP="00B66297">
            <w:pPr>
              <w:autoSpaceDE w:val="0"/>
              <w:autoSpaceDN w:val="0"/>
              <w:adjustRightInd w:val="0"/>
              <w:rPr>
                <w:rFonts w:cs="Arial"/>
              </w:rPr>
            </w:pPr>
            <w:r w:rsidRPr="00B66297">
              <w:rPr>
                <w:rFonts w:cs="Arial"/>
              </w:rPr>
              <w:t>• CUF30207 Certificate III in Broadcasting Technology</w:t>
            </w:r>
          </w:p>
          <w:p w:rsidR="00B66297" w:rsidRPr="00B66297" w:rsidRDefault="00B66297" w:rsidP="00B66297">
            <w:pPr>
              <w:autoSpaceDE w:val="0"/>
              <w:autoSpaceDN w:val="0"/>
              <w:adjustRightInd w:val="0"/>
              <w:rPr>
                <w:rFonts w:cs="Arial"/>
              </w:rPr>
            </w:pPr>
            <w:r w:rsidRPr="00B66297">
              <w:rPr>
                <w:rFonts w:cs="Arial"/>
              </w:rPr>
              <w:t>• CUF30307 Certificate III in Scenery and Set Construction</w:t>
            </w:r>
          </w:p>
          <w:p w:rsidR="00B66297" w:rsidRPr="00B66297" w:rsidRDefault="00B66297" w:rsidP="00B66297">
            <w:pPr>
              <w:autoSpaceDE w:val="0"/>
              <w:autoSpaceDN w:val="0"/>
              <w:adjustRightInd w:val="0"/>
              <w:rPr>
                <w:rFonts w:cs="Arial"/>
              </w:rPr>
            </w:pPr>
            <w:r w:rsidRPr="00B66297">
              <w:rPr>
                <w:rFonts w:cs="Arial"/>
              </w:rPr>
              <w:t>• CUF40107 Certificate IV in Screen and Media</w:t>
            </w:r>
          </w:p>
          <w:p w:rsidR="00B66297" w:rsidRPr="00B66297" w:rsidRDefault="00B66297" w:rsidP="00B66297">
            <w:pPr>
              <w:autoSpaceDE w:val="0"/>
              <w:autoSpaceDN w:val="0"/>
              <w:adjustRightInd w:val="0"/>
              <w:rPr>
                <w:rFonts w:cs="Arial"/>
              </w:rPr>
            </w:pPr>
            <w:r w:rsidRPr="00B66297">
              <w:rPr>
                <w:rFonts w:cs="Arial"/>
              </w:rPr>
              <w:t>• CUF40207 Certificate IV in Interactive Digital Media</w:t>
            </w:r>
          </w:p>
          <w:p w:rsidR="00B66297" w:rsidRPr="00B66297" w:rsidRDefault="00B66297" w:rsidP="00B66297">
            <w:pPr>
              <w:autoSpaceDE w:val="0"/>
              <w:autoSpaceDN w:val="0"/>
              <w:adjustRightInd w:val="0"/>
              <w:rPr>
                <w:rFonts w:cs="Arial"/>
              </w:rPr>
            </w:pPr>
            <w:r w:rsidRPr="00B66297">
              <w:rPr>
                <w:rFonts w:cs="Arial"/>
              </w:rPr>
              <w:t>• CUF40307 Certificate IV in Broadcast Technology</w:t>
            </w:r>
          </w:p>
          <w:p w:rsidR="00B66297" w:rsidRPr="00B66297" w:rsidRDefault="00B66297" w:rsidP="00B66297">
            <w:pPr>
              <w:autoSpaceDE w:val="0"/>
              <w:autoSpaceDN w:val="0"/>
              <w:adjustRightInd w:val="0"/>
              <w:rPr>
                <w:rFonts w:cs="Arial"/>
              </w:rPr>
            </w:pPr>
            <w:r w:rsidRPr="00B66297">
              <w:rPr>
                <w:rFonts w:cs="Arial"/>
              </w:rPr>
              <w:t>• CUF40407 Certificate IV in Make-up</w:t>
            </w:r>
          </w:p>
          <w:p w:rsidR="00B66297" w:rsidRPr="00B66297" w:rsidRDefault="00B66297" w:rsidP="00B66297">
            <w:pPr>
              <w:rPr>
                <w:rFonts w:cs="Arial"/>
                <w:i/>
              </w:rPr>
            </w:pPr>
            <w:r w:rsidRPr="00B66297">
              <w:rPr>
                <w:rFonts w:cs="Arial"/>
              </w:rPr>
              <w:t>• CUF40507 Certificate IV in Costume for Performance</w:t>
            </w:r>
          </w:p>
          <w:p w:rsidR="00B66297" w:rsidRDefault="00B66297" w:rsidP="00B948C9">
            <w:pPr>
              <w:pStyle w:val="IGTableText"/>
            </w:pPr>
          </w:p>
          <w:p w:rsidR="00721F71" w:rsidRDefault="00721F71" w:rsidP="00E062BD">
            <w:pPr>
              <w:pStyle w:val="IGTableText"/>
            </w:pPr>
            <w:r>
              <w:t>Replacement of units from the CUS01 Music Training Package with units from the CUS09 Music Training Package as electives in relevant qualifications.</w:t>
            </w:r>
          </w:p>
          <w:p w:rsidR="00721F71" w:rsidRDefault="00721F71" w:rsidP="00392541">
            <w:pPr>
              <w:pStyle w:val="IGTableText"/>
            </w:pPr>
          </w:p>
        </w:tc>
      </w:tr>
      <w:tr w:rsidR="00721F71" w:rsidTr="001968A9">
        <w:trPr>
          <w:jc w:val="center"/>
        </w:trPr>
        <w:tc>
          <w:tcPr>
            <w:tcW w:w="1306" w:type="dxa"/>
            <w:tcMar>
              <w:top w:w="57" w:type="dxa"/>
              <w:bottom w:w="57" w:type="dxa"/>
            </w:tcMar>
          </w:tcPr>
          <w:p w:rsidR="00721F71" w:rsidRDefault="00721F71" w:rsidP="00BD349E">
            <w:pPr>
              <w:pStyle w:val="IGTableText"/>
            </w:pPr>
            <w:r>
              <w:t>1</w:t>
            </w:r>
          </w:p>
        </w:tc>
        <w:tc>
          <w:tcPr>
            <w:tcW w:w="1217" w:type="dxa"/>
            <w:tcMar>
              <w:top w:w="57" w:type="dxa"/>
              <w:bottom w:w="57" w:type="dxa"/>
            </w:tcMar>
          </w:tcPr>
          <w:p w:rsidR="00721F71" w:rsidRPr="00B25432" w:rsidRDefault="00721F71" w:rsidP="00BD349E">
            <w:pPr>
              <w:pStyle w:val="IGTableText"/>
            </w:pPr>
            <w:r w:rsidRPr="00B25432">
              <w:t>19/06/2008</w:t>
            </w:r>
          </w:p>
        </w:tc>
        <w:tc>
          <w:tcPr>
            <w:tcW w:w="1134" w:type="dxa"/>
            <w:tcMar>
              <w:top w:w="57" w:type="dxa"/>
              <w:bottom w:w="57" w:type="dxa"/>
            </w:tcMar>
          </w:tcPr>
          <w:p w:rsidR="00721F71" w:rsidRPr="00B25432" w:rsidRDefault="00721F71" w:rsidP="00BD349E">
            <w:pPr>
              <w:pStyle w:val="IGTableText"/>
            </w:pPr>
            <w:r w:rsidRPr="00B25432">
              <w:t>1</w:t>
            </w:r>
          </w:p>
          <w:p w:rsidR="00721F71" w:rsidRPr="00B25432" w:rsidRDefault="00721F71" w:rsidP="00BD349E">
            <w:pPr>
              <w:pStyle w:val="IGTableText"/>
            </w:pPr>
          </w:p>
        </w:tc>
        <w:tc>
          <w:tcPr>
            <w:tcW w:w="4678" w:type="dxa"/>
            <w:tcMar>
              <w:top w:w="57" w:type="dxa"/>
              <w:bottom w:w="57" w:type="dxa"/>
            </w:tcMar>
          </w:tcPr>
          <w:p w:rsidR="00721F71" w:rsidRDefault="00721F71" w:rsidP="00BD349E">
            <w:pPr>
              <w:pStyle w:val="IGTableText"/>
            </w:pPr>
            <w:r>
              <w:t>Initial Release</w:t>
            </w:r>
          </w:p>
        </w:tc>
      </w:tr>
    </w:tbl>
    <w:p w:rsidR="00721F71" w:rsidRDefault="00721F71"/>
    <w:p w:rsidR="00721F71" w:rsidRDefault="00721F71">
      <w:pPr>
        <w:rPr>
          <w:i/>
        </w:rPr>
      </w:pPr>
    </w:p>
    <w:p w:rsidR="00721F71" w:rsidRDefault="00721F71"/>
    <w:p w:rsidR="00721F71" w:rsidRDefault="00721F71"/>
    <w:p w:rsidR="00721F71" w:rsidRDefault="00721F71"/>
    <w:p w:rsidR="00721F71" w:rsidRDefault="00721F71"/>
    <w:p w:rsidR="00721F71" w:rsidRDefault="00721F71"/>
    <w:p w:rsidR="00721F71" w:rsidRDefault="00721F71"/>
    <w:p w:rsidR="00721F71" w:rsidRDefault="00721F71"/>
    <w:p w:rsidR="00721F71" w:rsidRDefault="00721F71"/>
    <w:p w:rsidR="00721F71" w:rsidRDefault="00721F71">
      <w:pPr>
        <w:rPr>
          <w:lang w:val="en-US"/>
        </w:rPr>
      </w:pPr>
    </w:p>
    <w:p w:rsidR="00721F71" w:rsidRDefault="00721F71">
      <w:pPr>
        <w:rPr>
          <w:lang w:val="en-US"/>
        </w:rPr>
      </w:pPr>
    </w:p>
    <w:p w:rsidR="00721F71" w:rsidRDefault="00721F71">
      <w:pPr>
        <w:rPr>
          <w:lang w:val="en-US"/>
        </w:rPr>
      </w:pPr>
    </w:p>
    <w:p w:rsidR="00721F71" w:rsidRDefault="00721F71">
      <w:pPr>
        <w:rPr>
          <w:lang w:val="en-US"/>
        </w:rPr>
      </w:pPr>
    </w:p>
    <w:p w:rsidR="00721F71" w:rsidRDefault="00721F71">
      <w:pPr>
        <w:rPr>
          <w:lang w:val="en-US"/>
        </w:rPr>
      </w:pPr>
    </w:p>
    <w:p w:rsidR="00721F71" w:rsidRDefault="00721F71">
      <w:pPr>
        <w:autoSpaceDE w:val="0"/>
        <w:autoSpaceDN w:val="0"/>
        <w:adjustRightInd w:val="0"/>
        <w:spacing w:before="120" w:after="120"/>
        <w:jc w:val="both"/>
      </w:pPr>
      <w:proofErr w:type="gramStart"/>
      <w:r>
        <w:t>Published by the Department of</w:t>
      </w:r>
      <w:r w:rsidR="00F7023C">
        <w:t xml:space="preserve"> Education and Early Childhood</w:t>
      </w:r>
      <w:r>
        <w:t xml:space="preserve"> Development, Victoria.</w:t>
      </w:r>
      <w:proofErr w:type="gramEnd"/>
    </w:p>
    <w:p w:rsidR="00721F71" w:rsidRDefault="00721F71">
      <w:pPr>
        <w:autoSpaceDE w:val="0"/>
        <w:autoSpaceDN w:val="0"/>
        <w:adjustRightInd w:val="0"/>
        <w:spacing w:before="120" w:after="120"/>
        <w:jc w:val="both"/>
      </w:pPr>
      <w:r>
        <w:t>© State of Victoria 2010</w:t>
      </w:r>
    </w:p>
    <w:p w:rsidR="00721F71" w:rsidRDefault="00721F71">
      <w:r>
        <w:t>This work is copyright. It may be reproduced in whole or in part for study or training purposes, subject to the inclusion of an acknowledgement of the source. Apart from any use permitted under the Copyright Act 1968, it is not to be used for commercial use or sale.</w:t>
      </w:r>
    </w:p>
    <w:p w:rsidR="00721F71" w:rsidRDefault="00721F71">
      <w:pPr>
        <w:autoSpaceDE w:val="0"/>
        <w:autoSpaceDN w:val="0"/>
        <w:adjustRightInd w:val="0"/>
        <w:spacing w:before="120" w:after="120"/>
        <w:rPr>
          <w:sz w:val="28"/>
        </w:rPr>
      </w:pPr>
      <w:r>
        <w:t xml:space="preserve">Requests for other use should be addressed to Department of </w:t>
      </w:r>
      <w:r w:rsidR="00AB2535">
        <w:t>Education and Early Childhood Development</w:t>
      </w:r>
      <w:r>
        <w:t xml:space="preserve">, Skills Victoria, Executive Director, Sector Operations, </w:t>
      </w:r>
      <w:smartTag w:uri="urn:schemas-microsoft-com:office:smarttags" w:element="address">
        <w:smartTag w:uri="urn:schemas-microsoft-com:office:smarttags" w:element="Street">
          <w:r>
            <w:t>PO Box 266</w:t>
          </w:r>
        </w:smartTag>
        <w:r>
          <w:t xml:space="preserve">, </w:t>
        </w:r>
        <w:smartTag w:uri="urn:schemas-microsoft-com:office:smarttags" w:element="City">
          <w:r>
            <w:t>Melbourne</w:t>
          </w:r>
        </w:smartTag>
      </w:smartTag>
      <w:r>
        <w:t>, VIC 3001.</w:t>
      </w:r>
    </w:p>
    <w:p w:rsidR="00721F71" w:rsidRDefault="00721F71">
      <w:pPr>
        <w:autoSpaceDE w:val="0"/>
        <w:autoSpaceDN w:val="0"/>
        <w:adjustRightInd w:val="0"/>
        <w:spacing w:before="120" w:after="120"/>
        <w:jc w:val="both"/>
      </w:pPr>
    </w:p>
    <w:p w:rsidR="00721F71" w:rsidRDefault="00721F71">
      <w:r>
        <w:t xml:space="preserve">This document is available under a ‘Preserve Integrity’ licence for educational purposes </w:t>
      </w:r>
      <w:r>
        <w:sym w:font="Symbol" w:char="F0BE"/>
      </w:r>
      <w:r>
        <w:t xml:space="preserve"> see </w:t>
      </w:r>
      <w:hyperlink r:id="rId9" w:history="1">
        <w:r>
          <w:rPr>
            <w:rStyle w:val="Hyperlink"/>
          </w:rPr>
          <w:t>www.aesharenet.com.au/P4</w:t>
        </w:r>
      </w:hyperlink>
      <w:r>
        <w:t>.</w:t>
      </w:r>
    </w:p>
    <w:p w:rsidR="00721F71" w:rsidRDefault="00721F71">
      <w:pPr>
        <w:pStyle w:val="SubHeading1"/>
        <w:sectPr w:rsidR="00721F7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titlePg/>
        </w:sectPr>
      </w:pPr>
    </w:p>
    <w:p w:rsidR="00721F71" w:rsidRDefault="00721F71">
      <w:pPr>
        <w:pStyle w:val="SubHeading1"/>
      </w:pPr>
      <w:bookmarkStart w:id="1" w:name="_Toc40761313"/>
    </w:p>
    <w:p w:rsidR="00721F71" w:rsidRDefault="00721F71">
      <w:pPr>
        <w:pStyle w:val="SubHeading1"/>
        <w:rPr>
          <w:sz w:val="24"/>
        </w:rPr>
      </w:pPr>
      <w:bookmarkStart w:id="2" w:name="_Toc40762301"/>
      <w:bookmarkStart w:id="3" w:name="_Toc43630495"/>
      <w:r>
        <w:rPr>
          <w:sz w:val="24"/>
        </w:rPr>
        <w:t>TABLE OF CONTENTS</w:t>
      </w:r>
      <w:bookmarkEnd w:id="1"/>
      <w:bookmarkEnd w:id="2"/>
      <w:bookmarkEnd w:id="3"/>
    </w:p>
    <w:p w:rsidR="00721F71" w:rsidRDefault="00721F71">
      <w:pPr>
        <w:pStyle w:val="Header"/>
        <w:keepNext/>
        <w:rPr>
          <w:b/>
        </w:rPr>
      </w:pPr>
    </w:p>
    <w:p w:rsidR="00D83193" w:rsidRDefault="008B499D">
      <w:pPr>
        <w:pStyle w:val="TOC1"/>
        <w:rPr>
          <w:rFonts w:asciiTheme="minorHAnsi" w:eastAsiaTheme="minorEastAsia" w:hAnsiTheme="minorHAnsi" w:cstheme="minorBidi"/>
          <w:b w:val="0"/>
          <w:bCs w:val="0"/>
          <w:caps w:val="0"/>
          <w:szCs w:val="22"/>
          <w:lang w:eastAsia="en-AU"/>
        </w:rPr>
      </w:pPr>
      <w:r>
        <w:fldChar w:fldCharType="begin"/>
      </w:r>
      <w:r w:rsidR="00721F71">
        <w:instrText xml:space="preserve"> TOC \t "Head1,1,Head2,2" </w:instrText>
      </w:r>
      <w:r>
        <w:fldChar w:fldCharType="separate"/>
      </w:r>
      <w:r w:rsidR="00D83193">
        <w:t>VICTORIAN PURCHASING GUIDES</w:t>
      </w:r>
      <w:r w:rsidR="00D83193">
        <w:tab/>
      </w:r>
      <w:r w:rsidR="00D83193">
        <w:fldChar w:fldCharType="begin"/>
      </w:r>
      <w:r w:rsidR="00D83193">
        <w:instrText xml:space="preserve"> PAGEREF _Toc279653516 \h </w:instrText>
      </w:r>
      <w:r w:rsidR="00D83193">
        <w:fldChar w:fldCharType="separate"/>
      </w:r>
      <w:r w:rsidR="00D5339F">
        <w:t>5</w:t>
      </w:r>
      <w:r w:rsidR="00D83193">
        <w:fldChar w:fldCharType="end"/>
      </w:r>
    </w:p>
    <w:p w:rsidR="00D83193" w:rsidRDefault="00D83193">
      <w:pPr>
        <w:pStyle w:val="TOC2"/>
        <w:rPr>
          <w:rFonts w:asciiTheme="minorHAnsi" w:eastAsiaTheme="minorEastAsia" w:hAnsiTheme="minorHAnsi" w:cstheme="minorBidi"/>
          <w:bCs w:val="0"/>
          <w:szCs w:val="22"/>
          <w:lang w:eastAsia="en-AU"/>
        </w:rPr>
      </w:pPr>
      <w:r>
        <w:t>Definitions used in this Purchasing Guide</w:t>
      </w:r>
      <w:r>
        <w:tab/>
      </w:r>
      <w:r>
        <w:fldChar w:fldCharType="begin"/>
      </w:r>
      <w:r>
        <w:instrText xml:space="preserve"> PAGEREF _Toc279653517 \h </w:instrText>
      </w:r>
      <w:r>
        <w:fldChar w:fldCharType="separate"/>
      </w:r>
      <w:r w:rsidR="00D5339F">
        <w:t>5</w:t>
      </w:r>
      <w:r>
        <w:fldChar w:fldCharType="end"/>
      </w:r>
    </w:p>
    <w:p w:rsidR="00D83193" w:rsidRDefault="00D83193">
      <w:pPr>
        <w:pStyle w:val="TOC2"/>
        <w:rPr>
          <w:rFonts w:asciiTheme="minorHAnsi" w:eastAsiaTheme="minorEastAsia" w:hAnsiTheme="minorHAnsi" w:cstheme="minorBidi"/>
          <w:bCs w:val="0"/>
          <w:szCs w:val="22"/>
          <w:lang w:eastAsia="en-AU"/>
        </w:rPr>
      </w:pPr>
      <w:r>
        <w:t>What are Training Packages?</w:t>
      </w:r>
      <w:r>
        <w:tab/>
      </w:r>
      <w:r>
        <w:fldChar w:fldCharType="begin"/>
      </w:r>
      <w:r>
        <w:instrText xml:space="preserve"> PAGEREF _Toc279653518 \h </w:instrText>
      </w:r>
      <w:r>
        <w:fldChar w:fldCharType="separate"/>
      </w:r>
      <w:r w:rsidR="00D5339F">
        <w:t>6</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INTRODUCTION</w:t>
      </w:r>
      <w:r>
        <w:tab/>
      </w:r>
      <w:r>
        <w:fldChar w:fldCharType="begin"/>
      </w:r>
      <w:r>
        <w:instrText xml:space="preserve"> PAGEREF _Toc279653519 \h </w:instrText>
      </w:r>
      <w:r>
        <w:fldChar w:fldCharType="separate"/>
      </w:r>
      <w:r w:rsidR="00D5339F">
        <w:t>7</w:t>
      </w:r>
      <w:r>
        <w:fldChar w:fldCharType="end"/>
      </w:r>
    </w:p>
    <w:p w:rsidR="00D83193" w:rsidRDefault="00D83193">
      <w:pPr>
        <w:pStyle w:val="TOC2"/>
        <w:rPr>
          <w:rFonts w:asciiTheme="minorHAnsi" w:eastAsiaTheme="minorEastAsia" w:hAnsiTheme="minorHAnsi" w:cstheme="minorBidi"/>
          <w:bCs w:val="0"/>
          <w:szCs w:val="22"/>
          <w:lang w:eastAsia="en-AU"/>
        </w:rPr>
      </w:pPr>
      <w:r>
        <w:t>What do I need to deliver this Training Package?</w:t>
      </w:r>
      <w:r>
        <w:tab/>
      </w:r>
      <w:r>
        <w:fldChar w:fldCharType="begin"/>
      </w:r>
      <w:r>
        <w:instrText xml:space="preserve"> PAGEREF _Toc279653520 \h </w:instrText>
      </w:r>
      <w:r>
        <w:fldChar w:fldCharType="separate"/>
      </w:r>
      <w:r w:rsidR="00D5339F">
        <w:t>7</w:t>
      </w:r>
      <w:r>
        <w:fldChar w:fldCharType="end"/>
      </w:r>
    </w:p>
    <w:p w:rsidR="00D83193" w:rsidRDefault="00D83193">
      <w:pPr>
        <w:pStyle w:val="TOC2"/>
        <w:rPr>
          <w:rFonts w:asciiTheme="minorHAnsi" w:eastAsiaTheme="minorEastAsia" w:hAnsiTheme="minorHAnsi" w:cstheme="minorBidi"/>
          <w:bCs w:val="0"/>
          <w:szCs w:val="22"/>
          <w:lang w:eastAsia="en-AU"/>
        </w:rPr>
      </w:pPr>
      <w:r>
        <w:t>Where do I get this Training Package?</w:t>
      </w:r>
      <w:r>
        <w:tab/>
      </w:r>
      <w:r>
        <w:fldChar w:fldCharType="begin"/>
      </w:r>
      <w:r>
        <w:instrText xml:space="preserve"> PAGEREF _Toc279653521 \h </w:instrText>
      </w:r>
      <w:r>
        <w:fldChar w:fldCharType="separate"/>
      </w:r>
      <w:r w:rsidR="00D5339F">
        <w:t>7</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REGISTRATION</w:t>
      </w:r>
      <w:r>
        <w:tab/>
      </w:r>
      <w:r>
        <w:fldChar w:fldCharType="begin"/>
      </w:r>
      <w:r>
        <w:instrText xml:space="preserve"> PAGEREF _Toc279653522 \h </w:instrText>
      </w:r>
      <w:r>
        <w:fldChar w:fldCharType="separate"/>
      </w:r>
      <w:r w:rsidR="00D5339F">
        <w:t>7</w:t>
      </w:r>
      <w:r>
        <w:fldChar w:fldCharType="end"/>
      </w:r>
    </w:p>
    <w:p w:rsidR="00D83193" w:rsidRDefault="00D83193">
      <w:pPr>
        <w:pStyle w:val="TOC2"/>
        <w:rPr>
          <w:rFonts w:asciiTheme="minorHAnsi" w:eastAsiaTheme="minorEastAsia" w:hAnsiTheme="minorHAnsi" w:cstheme="minorBidi"/>
          <w:bCs w:val="0"/>
          <w:szCs w:val="22"/>
          <w:lang w:eastAsia="en-AU"/>
        </w:rPr>
      </w:pPr>
      <w:r>
        <w:t>How does a training organisation become registered?</w:t>
      </w:r>
      <w:r>
        <w:tab/>
      </w:r>
      <w:r>
        <w:fldChar w:fldCharType="begin"/>
      </w:r>
      <w:r>
        <w:instrText xml:space="preserve"> PAGEREF _Toc279653523 \h </w:instrText>
      </w:r>
      <w:r>
        <w:fldChar w:fldCharType="separate"/>
      </w:r>
      <w:r w:rsidR="00D5339F">
        <w:t>7</w:t>
      </w:r>
      <w:r>
        <w:fldChar w:fldCharType="end"/>
      </w:r>
    </w:p>
    <w:p w:rsidR="00D83193" w:rsidRDefault="00D83193">
      <w:pPr>
        <w:pStyle w:val="TOC2"/>
        <w:rPr>
          <w:rFonts w:asciiTheme="minorHAnsi" w:eastAsiaTheme="minorEastAsia" w:hAnsiTheme="minorHAnsi" w:cstheme="minorBidi"/>
          <w:bCs w:val="0"/>
          <w:szCs w:val="22"/>
          <w:lang w:eastAsia="en-AU"/>
        </w:rPr>
      </w:pPr>
      <w:r>
        <w:t>What are the AQTF Essential Conditions and Standards for Registration?</w:t>
      </w:r>
      <w:r>
        <w:tab/>
      </w:r>
      <w:r>
        <w:fldChar w:fldCharType="begin"/>
      </w:r>
      <w:r>
        <w:instrText xml:space="preserve"> PAGEREF _Toc279653524 \h </w:instrText>
      </w:r>
      <w:r>
        <w:fldChar w:fldCharType="separate"/>
      </w:r>
      <w:r w:rsidR="00D5339F">
        <w:t>7</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Qualifications</w:t>
      </w:r>
      <w:r>
        <w:tab/>
      </w:r>
      <w:r>
        <w:fldChar w:fldCharType="begin"/>
      </w:r>
      <w:r>
        <w:instrText xml:space="preserve"> PAGEREF _Toc279653525 \h </w:instrText>
      </w:r>
      <w:r>
        <w:fldChar w:fldCharType="separate"/>
      </w:r>
      <w:r w:rsidR="00D5339F">
        <w:t>8</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TRANSITION</w:t>
      </w:r>
      <w:r>
        <w:tab/>
      </w:r>
      <w:r>
        <w:fldChar w:fldCharType="begin"/>
      </w:r>
      <w:r>
        <w:instrText xml:space="preserve"> PAGEREF _Toc279653526 \h </w:instrText>
      </w:r>
      <w:r>
        <w:fldChar w:fldCharType="separate"/>
      </w:r>
      <w:r w:rsidR="00D5339F">
        <w:t>11</w:t>
      </w:r>
      <w:r>
        <w:fldChar w:fldCharType="end"/>
      </w:r>
    </w:p>
    <w:p w:rsidR="00D83193" w:rsidRDefault="00D83193">
      <w:pPr>
        <w:pStyle w:val="TOC2"/>
        <w:rPr>
          <w:rFonts w:asciiTheme="minorHAnsi" w:eastAsiaTheme="minorEastAsia" w:hAnsiTheme="minorHAnsi" w:cstheme="minorBidi"/>
          <w:bCs w:val="0"/>
          <w:szCs w:val="22"/>
          <w:lang w:eastAsia="en-AU"/>
        </w:rPr>
      </w:pPr>
      <w:r>
        <w:t>What about currently enrolled students?</w:t>
      </w:r>
      <w:r>
        <w:tab/>
      </w:r>
      <w:r>
        <w:fldChar w:fldCharType="begin"/>
      </w:r>
      <w:r>
        <w:instrText xml:space="preserve"> PAGEREF _Toc279653527 \h </w:instrText>
      </w:r>
      <w:r>
        <w:fldChar w:fldCharType="separate"/>
      </w:r>
      <w:r w:rsidR="00D5339F">
        <w:t>11</w:t>
      </w:r>
      <w:r>
        <w:fldChar w:fldCharType="end"/>
      </w:r>
    </w:p>
    <w:p w:rsidR="00D83193" w:rsidRDefault="00D83193">
      <w:pPr>
        <w:pStyle w:val="TOC2"/>
        <w:rPr>
          <w:rFonts w:asciiTheme="minorHAnsi" w:eastAsiaTheme="minorEastAsia" w:hAnsiTheme="minorHAnsi" w:cstheme="minorBidi"/>
          <w:bCs w:val="0"/>
          <w:szCs w:val="22"/>
          <w:lang w:eastAsia="en-AU"/>
        </w:rPr>
      </w:pPr>
      <w:r w:rsidRPr="001806FE">
        <w:t>Transition Arrangements for Version 1.1 of this Purchasing Guide</w:t>
      </w:r>
      <w:r>
        <w:tab/>
      </w:r>
      <w:r>
        <w:fldChar w:fldCharType="begin"/>
      </w:r>
      <w:r>
        <w:instrText xml:space="preserve"> PAGEREF _Toc279653528 \h </w:instrText>
      </w:r>
      <w:r>
        <w:fldChar w:fldCharType="separate"/>
      </w:r>
      <w:r w:rsidR="00D5339F">
        <w:t>11</w:t>
      </w:r>
      <w:r>
        <w:fldChar w:fldCharType="end"/>
      </w:r>
    </w:p>
    <w:p w:rsidR="00D83193" w:rsidRDefault="00D83193">
      <w:pPr>
        <w:pStyle w:val="TOC2"/>
        <w:rPr>
          <w:rFonts w:asciiTheme="minorHAnsi" w:eastAsiaTheme="minorEastAsia" w:hAnsiTheme="minorHAnsi" w:cstheme="minorBidi"/>
          <w:bCs w:val="0"/>
          <w:szCs w:val="22"/>
          <w:lang w:eastAsia="en-AU"/>
        </w:rPr>
      </w:pPr>
      <w:r w:rsidRPr="001806FE">
        <w:t>High Risk Work - Licensing units</w:t>
      </w:r>
      <w:r>
        <w:tab/>
      </w:r>
      <w:r>
        <w:fldChar w:fldCharType="begin"/>
      </w:r>
      <w:r>
        <w:instrText xml:space="preserve"> PAGEREF _Toc279653529 \h </w:instrText>
      </w:r>
      <w:r>
        <w:fldChar w:fldCharType="separate"/>
      </w:r>
      <w:r w:rsidR="00D5339F">
        <w:t>13</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ENDORSEMENT PERIOD FOR TRAINING PACKAGES</w:t>
      </w:r>
      <w:r>
        <w:tab/>
      </w:r>
      <w:r>
        <w:fldChar w:fldCharType="begin"/>
      </w:r>
      <w:r>
        <w:instrText xml:space="preserve"> PAGEREF _Toc279653530 \h </w:instrText>
      </w:r>
      <w:r>
        <w:fldChar w:fldCharType="separate"/>
      </w:r>
      <w:r w:rsidR="00D5339F">
        <w:t>14</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UNITS OF COMPETENCY AND NOMINAL HOURS</w:t>
      </w:r>
      <w:r>
        <w:tab/>
      </w:r>
      <w:r>
        <w:fldChar w:fldCharType="begin"/>
      </w:r>
      <w:r>
        <w:instrText xml:space="preserve"> PAGEREF _Toc279653531 \h </w:instrText>
      </w:r>
      <w:r>
        <w:fldChar w:fldCharType="separate"/>
      </w:r>
      <w:r w:rsidR="00D5339F">
        <w:t>15</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SAMPLE TRAINING PROGRAMS</w:t>
      </w:r>
      <w:r>
        <w:tab/>
      </w:r>
      <w:r>
        <w:fldChar w:fldCharType="begin"/>
      </w:r>
      <w:r>
        <w:instrText xml:space="preserve"> PAGEREF _Toc279653532 \h </w:instrText>
      </w:r>
      <w:r>
        <w:fldChar w:fldCharType="separate"/>
      </w:r>
      <w:r w:rsidR="00D5339F">
        <w:t>31</w:t>
      </w:r>
      <w:r>
        <w:fldChar w:fldCharType="end"/>
      </w:r>
    </w:p>
    <w:p w:rsidR="00D83193" w:rsidRDefault="00D83193">
      <w:pPr>
        <w:pStyle w:val="TOC2"/>
        <w:rPr>
          <w:rFonts w:asciiTheme="minorHAnsi" w:eastAsiaTheme="minorEastAsia" w:hAnsiTheme="minorHAnsi" w:cstheme="minorBidi"/>
          <w:bCs w:val="0"/>
          <w:szCs w:val="22"/>
          <w:lang w:eastAsia="en-AU"/>
        </w:rPr>
      </w:pPr>
      <w:r>
        <w:t>Do I have to devise a training program?</w:t>
      </w:r>
      <w:r>
        <w:tab/>
      </w:r>
      <w:r>
        <w:fldChar w:fldCharType="begin"/>
      </w:r>
      <w:r>
        <w:instrText xml:space="preserve"> PAGEREF _Toc279653533 \h </w:instrText>
      </w:r>
      <w:r>
        <w:fldChar w:fldCharType="separate"/>
      </w:r>
      <w:r w:rsidR="00D5339F">
        <w:t>31</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INDUSTRY REGULATION</w:t>
      </w:r>
      <w:r>
        <w:tab/>
      </w:r>
      <w:r>
        <w:fldChar w:fldCharType="begin"/>
      </w:r>
      <w:r>
        <w:instrText xml:space="preserve"> PAGEREF _Toc279653534 \h </w:instrText>
      </w:r>
      <w:r>
        <w:fldChar w:fldCharType="separate"/>
      </w:r>
      <w:r w:rsidR="00D5339F">
        <w:t>37</w:t>
      </w:r>
      <w:r>
        <w:fldChar w:fldCharType="end"/>
      </w:r>
    </w:p>
    <w:p w:rsidR="00D83193" w:rsidRDefault="00D83193">
      <w:pPr>
        <w:pStyle w:val="TOC2"/>
        <w:rPr>
          <w:rFonts w:asciiTheme="minorHAnsi" w:eastAsiaTheme="minorEastAsia" w:hAnsiTheme="minorHAnsi" w:cstheme="minorBidi"/>
          <w:bCs w:val="0"/>
          <w:szCs w:val="22"/>
          <w:lang w:eastAsia="en-AU"/>
        </w:rPr>
      </w:pPr>
      <w:r w:rsidRPr="001806FE">
        <w:t>CMM details</w:t>
      </w:r>
      <w:r>
        <w:tab/>
      </w:r>
      <w:r>
        <w:fldChar w:fldCharType="begin"/>
      </w:r>
      <w:r>
        <w:instrText xml:space="preserve"> PAGEREF _Toc279653535 \h </w:instrText>
      </w:r>
      <w:r>
        <w:fldChar w:fldCharType="separate"/>
      </w:r>
      <w:r w:rsidR="00D5339F">
        <w:t>42</w:t>
      </w:r>
      <w:r>
        <w:fldChar w:fldCharType="end"/>
      </w:r>
    </w:p>
    <w:p w:rsidR="00D83193" w:rsidRDefault="00D83193">
      <w:pPr>
        <w:pStyle w:val="TOC2"/>
        <w:rPr>
          <w:rFonts w:asciiTheme="minorHAnsi" w:eastAsiaTheme="minorEastAsia" w:hAnsiTheme="minorHAnsi" w:cstheme="minorBidi"/>
          <w:bCs w:val="0"/>
          <w:szCs w:val="22"/>
          <w:lang w:eastAsia="en-AU"/>
        </w:rPr>
      </w:pPr>
      <w:r w:rsidRPr="001806FE">
        <w:t>Training Packages</w:t>
      </w:r>
      <w:r>
        <w:tab/>
      </w:r>
      <w:r>
        <w:fldChar w:fldCharType="begin"/>
      </w:r>
      <w:r>
        <w:instrText xml:space="preserve"> PAGEREF _Toc279653536 \h </w:instrText>
      </w:r>
      <w:r>
        <w:fldChar w:fldCharType="separate"/>
      </w:r>
      <w:r w:rsidR="00D5339F">
        <w:t>43</w:t>
      </w:r>
      <w:r>
        <w:fldChar w:fldCharType="end"/>
      </w:r>
    </w:p>
    <w:p w:rsidR="00D83193" w:rsidRDefault="00D83193">
      <w:pPr>
        <w:pStyle w:val="TOC2"/>
        <w:rPr>
          <w:rFonts w:asciiTheme="minorHAnsi" w:eastAsiaTheme="minorEastAsia" w:hAnsiTheme="minorHAnsi" w:cstheme="minorBidi"/>
          <w:bCs w:val="0"/>
          <w:szCs w:val="22"/>
          <w:lang w:eastAsia="en-AU"/>
        </w:rPr>
      </w:pPr>
      <w:r w:rsidRPr="001806FE">
        <w:t>Training Package Support Materials</w:t>
      </w:r>
      <w:r>
        <w:tab/>
      </w:r>
      <w:r>
        <w:fldChar w:fldCharType="begin"/>
      </w:r>
      <w:r>
        <w:instrText xml:space="preserve"> PAGEREF _Toc279653537 \h </w:instrText>
      </w:r>
      <w:r>
        <w:fldChar w:fldCharType="separate"/>
      </w:r>
      <w:r w:rsidR="00D5339F">
        <w:t>43</w:t>
      </w:r>
      <w:r>
        <w:fldChar w:fldCharType="end"/>
      </w:r>
    </w:p>
    <w:p w:rsidR="00D83193" w:rsidRDefault="00D83193">
      <w:pPr>
        <w:pStyle w:val="TOC1"/>
        <w:rPr>
          <w:rFonts w:asciiTheme="minorHAnsi" w:eastAsiaTheme="minorEastAsia" w:hAnsiTheme="minorHAnsi" w:cstheme="minorBidi"/>
          <w:b w:val="0"/>
          <w:bCs w:val="0"/>
          <w:caps w:val="0"/>
          <w:szCs w:val="22"/>
          <w:lang w:eastAsia="en-AU"/>
        </w:rPr>
      </w:pPr>
      <w:r>
        <w:t>Apprenticeships and TrainEEsHIPS</w:t>
      </w:r>
      <w:r>
        <w:tab/>
      </w:r>
      <w:r>
        <w:fldChar w:fldCharType="begin"/>
      </w:r>
      <w:r>
        <w:instrText xml:space="preserve"> PAGEREF _Toc279653538 \h </w:instrText>
      </w:r>
      <w:r>
        <w:fldChar w:fldCharType="separate"/>
      </w:r>
      <w:r w:rsidR="00D5339F">
        <w:t>44</w:t>
      </w:r>
      <w:r>
        <w:fldChar w:fldCharType="end"/>
      </w:r>
    </w:p>
    <w:p w:rsidR="00D83193" w:rsidRDefault="00D83193">
      <w:pPr>
        <w:pStyle w:val="TOC2"/>
        <w:rPr>
          <w:rFonts w:asciiTheme="minorHAnsi" w:eastAsiaTheme="minorEastAsia" w:hAnsiTheme="minorHAnsi" w:cstheme="minorBidi"/>
          <w:bCs w:val="0"/>
          <w:szCs w:val="22"/>
          <w:lang w:eastAsia="en-AU"/>
        </w:rPr>
      </w:pPr>
      <w:r>
        <w:t>What qualifications in this Training Package are available as Apprenticeships and Traineeships?</w:t>
      </w:r>
      <w:r>
        <w:tab/>
      </w:r>
      <w:r>
        <w:fldChar w:fldCharType="begin"/>
      </w:r>
      <w:r>
        <w:instrText xml:space="preserve"> PAGEREF _Toc279653539 \h </w:instrText>
      </w:r>
      <w:r>
        <w:fldChar w:fldCharType="separate"/>
      </w:r>
      <w:r w:rsidR="00D5339F">
        <w:t>44</w:t>
      </w:r>
      <w:r>
        <w:fldChar w:fldCharType="end"/>
      </w:r>
    </w:p>
    <w:p w:rsidR="00721F71" w:rsidRDefault="008B499D">
      <w:pPr>
        <w:pStyle w:val="TOC2"/>
        <w:rPr>
          <w:rFonts w:cs="Arial"/>
        </w:rPr>
      </w:pPr>
      <w:r>
        <w:fldChar w:fldCharType="end"/>
      </w:r>
    </w:p>
    <w:p w:rsidR="00721F71" w:rsidRDefault="00721F71">
      <w:pPr>
        <w:pStyle w:val="Head1"/>
        <w:keepNext w:val="0"/>
        <w:rPr>
          <w:color w:val="FF0000"/>
          <w:sz w:val="20"/>
        </w:rPr>
        <w:sectPr w:rsidR="00721F71">
          <w:pgSz w:w="11907" w:h="16840" w:code="9"/>
          <w:pgMar w:top="1134" w:right="1134" w:bottom="1134" w:left="1134" w:header="720" w:footer="720" w:gutter="0"/>
          <w:cols w:space="720"/>
          <w:formProt w:val="0"/>
        </w:sectPr>
      </w:pPr>
    </w:p>
    <w:p w:rsidR="00721F71" w:rsidRDefault="00721F71">
      <w:pPr>
        <w:pStyle w:val="Head1"/>
        <w:keepNext w:val="0"/>
      </w:pPr>
      <w:bookmarkStart w:id="4" w:name="_Toc113954498"/>
      <w:bookmarkStart w:id="5" w:name="_Toc113946077"/>
      <w:bookmarkStart w:id="6" w:name="_Toc279653516"/>
      <w:r>
        <w:lastRenderedPageBreak/>
        <w:t>VICTORIAN PURCHASING GUIDES</w:t>
      </w:r>
      <w:bookmarkEnd w:id="4"/>
      <w:bookmarkEnd w:id="5"/>
      <w:bookmarkEnd w:id="6"/>
    </w:p>
    <w:p w:rsidR="00721F71" w:rsidRDefault="00721F71"/>
    <w:p w:rsidR="00721F71" w:rsidRDefault="00721F71">
      <w:r>
        <w:t xml:space="preserve">The Victorian Purchasing Guide provides information to assist Registered Training Organisations, teachers/trainers and assessors in using nationally endorsed industry Training Packages within </w:t>
      </w:r>
      <w:smartTag w:uri="urn:schemas-microsoft-com:office:smarttags" w:element="place">
        <w:smartTag w:uri="urn:schemas-microsoft-com:office:smarttags" w:element="State">
          <w:r>
            <w:t>Victoria</w:t>
          </w:r>
        </w:smartTag>
      </w:smartTag>
      <w:r>
        <w:t xml:space="preserve">.  </w:t>
      </w:r>
    </w:p>
    <w:p w:rsidR="00721F71" w:rsidRDefault="00721F71">
      <w:pPr>
        <w:rPr>
          <w:color w:val="0000FF"/>
        </w:rPr>
      </w:pPr>
      <w:r>
        <w:t xml:space="preserve">You can view, download or print your own copy of the Purchasing Guide from the Training Support Network (TSN) website at: </w:t>
      </w:r>
      <w:hyperlink r:id="rId16" w:history="1">
        <w:r w:rsidRPr="004F6CD6">
          <w:rPr>
            <w:rStyle w:val="Hyperlink"/>
          </w:rPr>
          <w:t>http://trainingsupport.skills.vic.gov.au/</w:t>
        </w:r>
      </w:hyperlink>
      <w:r>
        <w:rPr>
          <w:color w:val="0000FF"/>
          <w:u w:val="single"/>
        </w:rPr>
        <w:t>.</w:t>
      </w:r>
    </w:p>
    <w:p w:rsidR="00721F71" w:rsidRDefault="00721F71">
      <w:pPr>
        <w:pStyle w:val="Head2"/>
      </w:pPr>
    </w:p>
    <w:p w:rsidR="00721F71" w:rsidRDefault="00721F71">
      <w:pPr>
        <w:pStyle w:val="Head2"/>
      </w:pPr>
      <w:bookmarkStart w:id="7" w:name="_Toc279653517"/>
      <w:r>
        <w:t>Definitions used in this Purchasing Guide</w:t>
      </w:r>
      <w:bookmarkEnd w:id="7"/>
    </w:p>
    <w:p w:rsidR="00721F71" w:rsidRDefault="00721F71">
      <w:pPr>
        <w:pStyle w:val="Head1"/>
        <w:rPr>
          <w:b w:val="0"/>
        </w:rPr>
      </w:pPr>
    </w:p>
    <w:tbl>
      <w:tblPr>
        <w:tblW w:w="97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7804"/>
      </w:tblGrid>
      <w:tr w:rsidR="00721F71" w:rsidTr="00335180">
        <w:trPr>
          <w:trHeight w:val="20"/>
        </w:trPr>
        <w:tc>
          <w:tcPr>
            <w:tcW w:w="1902" w:type="dxa"/>
            <w:tcBorders>
              <w:right w:val="single" w:sz="4" w:space="0" w:color="FFFFFF"/>
            </w:tcBorders>
            <w:shd w:val="clear" w:color="auto" w:fill="000000"/>
            <w:tcMar>
              <w:top w:w="57" w:type="dxa"/>
              <w:bottom w:w="57" w:type="dxa"/>
            </w:tcMar>
          </w:tcPr>
          <w:p w:rsidR="00721F71" w:rsidRDefault="00721F71" w:rsidP="00335180">
            <w:pPr>
              <w:pStyle w:val="IGTableText"/>
            </w:pPr>
            <w:r>
              <w:t>Term</w:t>
            </w:r>
          </w:p>
        </w:tc>
        <w:tc>
          <w:tcPr>
            <w:tcW w:w="7804" w:type="dxa"/>
            <w:tcBorders>
              <w:top w:val="nil"/>
              <w:left w:val="single" w:sz="4" w:space="0" w:color="FFFFFF"/>
              <w:bottom w:val="nil"/>
            </w:tcBorders>
            <w:shd w:val="clear" w:color="auto" w:fill="000000"/>
            <w:tcMar>
              <w:top w:w="57" w:type="dxa"/>
              <w:bottom w:w="57" w:type="dxa"/>
            </w:tcMar>
          </w:tcPr>
          <w:p w:rsidR="00721F71" w:rsidRDefault="00721F71" w:rsidP="00335180">
            <w:pPr>
              <w:pStyle w:val="IGTableText"/>
            </w:pPr>
            <w:r>
              <w:t>Definition</w:t>
            </w:r>
          </w:p>
          <w:p w:rsidR="00721F71" w:rsidRDefault="00721F71" w:rsidP="00335180">
            <w:pPr>
              <w:pStyle w:val="IGTableTitle"/>
            </w:pPr>
          </w:p>
        </w:tc>
      </w:tr>
      <w:tr w:rsidR="00721F71" w:rsidTr="00335180">
        <w:trPr>
          <w:trHeight w:val="20"/>
        </w:trPr>
        <w:tc>
          <w:tcPr>
            <w:tcW w:w="1902" w:type="dxa"/>
            <w:tcMar>
              <w:top w:w="57" w:type="dxa"/>
              <w:bottom w:w="57" w:type="dxa"/>
            </w:tcMar>
          </w:tcPr>
          <w:p w:rsidR="00721F71" w:rsidRDefault="00721F71" w:rsidP="00335180">
            <w:pPr>
              <w:pStyle w:val="IGTableText"/>
            </w:pPr>
            <w:r>
              <w:t>Code</w:t>
            </w:r>
          </w:p>
        </w:tc>
        <w:tc>
          <w:tcPr>
            <w:tcW w:w="7804" w:type="dxa"/>
            <w:tcBorders>
              <w:top w:val="nil"/>
            </w:tcBorders>
            <w:tcMar>
              <w:top w:w="57" w:type="dxa"/>
              <w:bottom w:w="57" w:type="dxa"/>
            </w:tcMar>
          </w:tcPr>
          <w:p w:rsidR="00721F71" w:rsidRDefault="00721F71" w:rsidP="00335180">
            <w:pPr>
              <w:pStyle w:val="IGTableText"/>
            </w:pPr>
            <w:r>
              <w:t>Nationally endorsed Training Package qualification code.</w:t>
            </w:r>
          </w:p>
        </w:tc>
      </w:tr>
      <w:tr w:rsidR="00721F71" w:rsidTr="00335180">
        <w:trPr>
          <w:trHeight w:val="20"/>
        </w:trPr>
        <w:tc>
          <w:tcPr>
            <w:tcW w:w="1902" w:type="dxa"/>
            <w:tcMar>
              <w:top w:w="57" w:type="dxa"/>
              <w:bottom w:w="57" w:type="dxa"/>
            </w:tcMar>
          </w:tcPr>
          <w:p w:rsidR="00721F71" w:rsidRDefault="00721F71" w:rsidP="00335180">
            <w:pPr>
              <w:pStyle w:val="IGTableText"/>
            </w:pPr>
            <w:r>
              <w:t>Title</w:t>
            </w:r>
          </w:p>
        </w:tc>
        <w:tc>
          <w:tcPr>
            <w:tcW w:w="7804" w:type="dxa"/>
            <w:tcMar>
              <w:top w:w="57" w:type="dxa"/>
              <w:bottom w:w="57" w:type="dxa"/>
            </w:tcMar>
          </w:tcPr>
          <w:p w:rsidR="00721F71" w:rsidRDefault="00721F71" w:rsidP="00335180">
            <w:pPr>
              <w:pStyle w:val="IGTableText"/>
            </w:pPr>
            <w:r>
              <w:t>Nationally endorsed Training Package qualification title.</w:t>
            </w:r>
          </w:p>
        </w:tc>
      </w:tr>
      <w:tr w:rsidR="00721F71" w:rsidTr="00335180">
        <w:trPr>
          <w:trHeight w:val="20"/>
        </w:trPr>
        <w:tc>
          <w:tcPr>
            <w:tcW w:w="1902" w:type="dxa"/>
            <w:tcMar>
              <w:top w:w="57" w:type="dxa"/>
              <w:bottom w:w="57" w:type="dxa"/>
            </w:tcMar>
          </w:tcPr>
          <w:p w:rsidR="00721F71" w:rsidRDefault="00721F71" w:rsidP="00335180">
            <w:pPr>
              <w:pStyle w:val="IGTableText"/>
            </w:pPr>
            <w:r>
              <w:t>Unit Code</w:t>
            </w:r>
          </w:p>
        </w:tc>
        <w:tc>
          <w:tcPr>
            <w:tcW w:w="7804" w:type="dxa"/>
            <w:tcMar>
              <w:top w:w="57" w:type="dxa"/>
              <w:bottom w:w="57" w:type="dxa"/>
            </w:tcMar>
          </w:tcPr>
          <w:p w:rsidR="00721F71" w:rsidRDefault="00721F71" w:rsidP="00335180">
            <w:pPr>
              <w:pStyle w:val="IGTableText"/>
            </w:pPr>
            <w:r>
              <w:t>Nationally endorsed Training Package unit code.</w:t>
            </w:r>
          </w:p>
        </w:tc>
      </w:tr>
      <w:tr w:rsidR="00721F71" w:rsidTr="00335180">
        <w:trPr>
          <w:trHeight w:val="20"/>
        </w:trPr>
        <w:tc>
          <w:tcPr>
            <w:tcW w:w="1902" w:type="dxa"/>
            <w:tcMar>
              <w:top w:w="57" w:type="dxa"/>
              <w:bottom w:w="57" w:type="dxa"/>
            </w:tcMar>
          </w:tcPr>
          <w:p w:rsidR="00721F71" w:rsidRDefault="00721F71" w:rsidP="00335180">
            <w:pPr>
              <w:pStyle w:val="IGTableText"/>
            </w:pPr>
            <w:r>
              <w:t>Unit Title</w:t>
            </w:r>
          </w:p>
        </w:tc>
        <w:tc>
          <w:tcPr>
            <w:tcW w:w="7804" w:type="dxa"/>
            <w:tcMar>
              <w:top w:w="57" w:type="dxa"/>
              <w:bottom w:w="57" w:type="dxa"/>
            </w:tcMar>
          </w:tcPr>
          <w:p w:rsidR="00721F71" w:rsidRDefault="00721F71" w:rsidP="00335180">
            <w:pPr>
              <w:pStyle w:val="IGTableText"/>
            </w:pPr>
            <w:r>
              <w:t>Nationally endorsed Training Package unit title.</w:t>
            </w:r>
          </w:p>
        </w:tc>
      </w:tr>
      <w:tr w:rsidR="00721F71" w:rsidTr="00335180">
        <w:trPr>
          <w:trHeight w:val="20"/>
        </w:trPr>
        <w:tc>
          <w:tcPr>
            <w:tcW w:w="1902" w:type="dxa"/>
            <w:tcMar>
              <w:top w:w="57" w:type="dxa"/>
              <w:bottom w:w="57" w:type="dxa"/>
            </w:tcMar>
          </w:tcPr>
          <w:p w:rsidR="00721F71" w:rsidRDefault="00721F71" w:rsidP="00335180">
            <w:pPr>
              <w:pStyle w:val="IGTableText"/>
            </w:pPr>
            <w:r>
              <w:t>Nominal Hours</w:t>
            </w:r>
          </w:p>
        </w:tc>
        <w:tc>
          <w:tcPr>
            <w:tcW w:w="7804" w:type="dxa"/>
            <w:tcMar>
              <w:top w:w="57" w:type="dxa"/>
              <w:bottom w:w="57" w:type="dxa"/>
            </w:tcMar>
          </w:tcPr>
          <w:p w:rsidR="00721F71" w:rsidRDefault="00721F71" w:rsidP="00335180">
            <w:pPr>
              <w:pStyle w:val="IGTableText"/>
            </w:pPr>
            <w:r>
              <w:rPr>
                <w:rStyle w:val="a"/>
                <w:rFonts w:cs="Arial"/>
                <w:spacing w:val="-2"/>
              </w:rPr>
              <w:t xml:space="preserve">The anticipated hours of supervised learning or training deemed necessary in order to adequately present the educational material. </w:t>
            </w:r>
            <w:r>
              <w:t xml:space="preserve">These hours are determined by the Victorian State Training Authority. Nominal hours may vary for a qualification depending on the units of competency selected.  </w:t>
            </w:r>
          </w:p>
        </w:tc>
      </w:tr>
      <w:tr w:rsidR="00721F71" w:rsidTr="00335180">
        <w:trPr>
          <w:trHeight w:val="20"/>
        </w:trPr>
        <w:tc>
          <w:tcPr>
            <w:tcW w:w="1902" w:type="dxa"/>
            <w:tcMar>
              <w:top w:w="57" w:type="dxa"/>
              <w:bottom w:w="57" w:type="dxa"/>
            </w:tcMar>
          </w:tcPr>
          <w:p w:rsidR="00721F71" w:rsidRDefault="00721F71" w:rsidP="00335180">
            <w:pPr>
              <w:pStyle w:val="IGTableText"/>
            </w:pPr>
            <w:r>
              <w:t>Replaced Qualification Code</w:t>
            </w:r>
          </w:p>
        </w:tc>
        <w:tc>
          <w:tcPr>
            <w:tcW w:w="7804" w:type="dxa"/>
            <w:tcMar>
              <w:top w:w="57" w:type="dxa"/>
              <w:bottom w:w="57" w:type="dxa"/>
            </w:tcMar>
          </w:tcPr>
          <w:p w:rsidR="00721F71" w:rsidRDefault="00721F71" w:rsidP="00335180">
            <w:pPr>
              <w:pStyle w:val="IGTableText"/>
            </w:pPr>
            <w:r>
              <w:t>National identifier of the accredited course or Training Package qualification replaced by this Training Package.</w:t>
            </w:r>
          </w:p>
        </w:tc>
      </w:tr>
      <w:tr w:rsidR="00721F71" w:rsidTr="00335180">
        <w:trPr>
          <w:trHeight w:val="20"/>
        </w:trPr>
        <w:tc>
          <w:tcPr>
            <w:tcW w:w="1902" w:type="dxa"/>
            <w:tcMar>
              <w:top w:w="57" w:type="dxa"/>
              <w:bottom w:w="57" w:type="dxa"/>
            </w:tcMar>
          </w:tcPr>
          <w:p w:rsidR="00721F71" w:rsidRDefault="00721F71" w:rsidP="00335180">
            <w:pPr>
              <w:pStyle w:val="IGTableText"/>
            </w:pPr>
            <w:r>
              <w:t>Replaced Qualification Title</w:t>
            </w:r>
          </w:p>
        </w:tc>
        <w:tc>
          <w:tcPr>
            <w:tcW w:w="7804" w:type="dxa"/>
            <w:tcMar>
              <w:top w:w="57" w:type="dxa"/>
              <w:bottom w:w="57" w:type="dxa"/>
            </w:tcMar>
          </w:tcPr>
          <w:p w:rsidR="00721F71" w:rsidRDefault="00721F71" w:rsidP="00335180">
            <w:pPr>
              <w:pStyle w:val="IGTableText"/>
            </w:pPr>
            <w:r>
              <w:t>National title of the accredited course or Training Package qualification replaced by this Training Package.</w:t>
            </w:r>
          </w:p>
        </w:tc>
      </w:tr>
      <w:tr w:rsidR="00721F71" w:rsidTr="00335180">
        <w:trPr>
          <w:trHeight w:val="20"/>
        </w:trPr>
        <w:tc>
          <w:tcPr>
            <w:tcW w:w="1902" w:type="dxa"/>
            <w:tcMar>
              <w:top w:w="57" w:type="dxa"/>
              <w:bottom w:w="57" w:type="dxa"/>
            </w:tcMar>
          </w:tcPr>
          <w:p w:rsidR="00721F71" w:rsidRDefault="00721F71" w:rsidP="00335180">
            <w:pPr>
              <w:pStyle w:val="IGTableText"/>
            </w:pPr>
            <w:r>
              <w:t>No New Enrolments In</w:t>
            </w:r>
          </w:p>
        </w:tc>
        <w:tc>
          <w:tcPr>
            <w:tcW w:w="7804" w:type="dxa"/>
            <w:tcMar>
              <w:top w:w="57" w:type="dxa"/>
              <w:bottom w:w="57" w:type="dxa"/>
            </w:tcMar>
          </w:tcPr>
          <w:p w:rsidR="00721F71" w:rsidRDefault="00721F71" w:rsidP="00335180">
            <w:pPr>
              <w:pStyle w:val="IGTableText"/>
            </w:pPr>
            <w:r>
              <w:t>The date from which all new enrolments must be in this Training Package qualification and no new enrolments are to be accepted in the accredited courses or previous version of the Training Package.</w:t>
            </w:r>
          </w:p>
        </w:tc>
      </w:tr>
      <w:tr w:rsidR="00721F71" w:rsidTr="00335180">
        <w:trPr>
          <w:trHeight w:val="20"/>
        </w:trPr>
        <w:tc>
          <w:tcPr>
            <w:tcW w:w="1902" w:type="dxa"/>
            <w:tcMar>
              <w:top w:w="57" w:type="dxa"/>
              <w:bottom w:w="57" w:type="dxa"/>
            </w:tcMar>
          </w:tcPr>
          <w:p w:rsidR="00721F71" w:rsidRDefault="00721F71" w:rsidP="00335180">
            <w:pPr>
              <w:pStyle w:val="IGTableText"/>
            </w:pPr>
            <w:r>
              <w:t>Scope of Registration</w:t>
            </w:r>
          </w:p>
        </w:tc>
        <w:tc>
          <w:tcPr>
            <w:tcW w:w="7804" w:type="dxa"/>
            <w:tcMar>
              <w:top w:w="57" w:type="dxa"/>
              <w:bottom w:w="57" w:type="dxa"/>
            </w:tcMar>
          </w:tcPr>
          <w:p w:rsidR="00721F71" w:rsidRDefault="00721F71" w:rsidP="00335180">
            <w:pPr>
              <w:pStyle w:val="IGTableText"/>
            </w:pPr>
            <w:r>
              <w:t>The scope that identifies the particular services and products that can be provided by a Registered Training Organisation (RTO). A Registered Training Organisation can be registered to provide either:</w:t>
            </w:r>
          </w:p>
          <w:p w:rsidR="00721F71" w:rsidRDefault="00721F71" w:rsidP="00335180">
            <w:pPr>
              <w:pStyle w:val="IGTableTextBullet"/>
            </w:pPr>
            <w:r>
              <w:t xml:space="preserve">training delivery services, assessment and products, and issue Australian Qualifications Framework qualifications and Statements of Attainment; or </w:t>
            </w:r>
          </w:p>
          <w:p w:rsidR="00721F71" w:rsidRDefault="00721F71" w:rsidP="00335180">
            <w:pPr>
              <w:pStyle w:val="IGTableTextBullet"/>
            </w:pPr>
            <w:proofErr w:type="gramStart"/>
            <w:r>
              <w:t>assessment</w:t>
            </w:r>
            <w:proofErr w:type="gramEnd"/>
            <w:r>
              <w:t xml:space="preserve"> services and products, and issue Australian Qualifications Framework qualifications and Statements of Attainment. </w:t>
            </w:r>
          </w:p>
          <w:p w:rsidR="00721F71" w:rsidRDefault="00721F71" w:rsidP="00335180">
            <w:pPr>
              <w:pStyle w:val="IGTableText"/>
            </w:pPr>
            <w:r>
              <w:t>In addition, scope of registration is defined by Australian Qualifications Framework qualifications and/or Units of Competency.</w:t>
            </w:r>
          </w:p>
        </w:tc>
      </w:tr>
      <w:tr w:rsidR="00721F71" w:rsidTr="00335180">
        <w:trPr>
          <w:trHeight w:val="20"/>
        </w:trPr>
        <w:tc>
          <w:tcPr>
            <w:tcW w:w="1902" w:type="dxa"/>
            <w:tcMar>
              <w:top w:w="57" w:type="dxa"/>
              <w:bottom w:w="57" w:type="dxa"/>
            </w:tcMar>
          </w:tcPr>
          <w:p w:rsidR="00721F71" w:rsidRDefault="00721F71" w:rsidP="00BA5B55">
            <w:pPr>
              <w:keepNext/>
              <w:spacing w:before="60" w:afterLines="60" w:after="144"/>
              <w:rPr>
                <w:rFonts w:cs="Arial"/>
              </w:rPr>
            </w:pPr>
            <w:r>
              <w:rPr>
                <w:rFonts w:cs="Arial"/>
              </w:rPr>
              <w:t>Apprenticeships and Traineeships</w:t>
            </w:r>
          </w:p>
        </w:tc>
        <w:tc>
          <w:tcPr>
            <w:tcW w:w="7804" w:type="dxa"/>
            <w:tcMar>
              <w:top w:w="57" w:type="dxa"/>
              <w:bottom w:w="57" w:type="dxa"/>
            </w:tcMar>
          </w:tcPr>
          <w:p w:rsidR="00721F71" w:rsidRDefault="00721F71" w:rsidP="00335180">
            <w:pPr>
              <w:pStyle w:val="IGTableText"/>
            </w:pPr>
            <w:r>
              <w:t xml:space="preserve">Apprenticeships and Traineeships combine practical work with structured training under a training contract to give people an industry relevant nationally </w:t>
            </w:r>
            <w:proofErr w:type="spellStart"/>
            <w:r>
              <w:t>recognised</w:t>
            </w:r>
            <w:proofErr w:type="spellEnd"/>
            <w:r>
              <w:t xml:space="preserve"> qualification.</w:t>
            </w:r>
          </w:p>
        </w:tc>
      </w:tr>
      <w:tr w:rsidR="00721F71" w:rsidTr="00335180">
        <w:trPr>
          <w:trHeight w:val="20"/>
        </w:trPr>
        <w:tc>
          <w:tcPr>
            <w:tcW w:w="1902" w:type="dxa"/>
            <w:tcMar>
              <w:top w:w="57" w:type="dxa"/>
              <w:bottom w:w="57" w:type="dxa"/>
            </w:tcMar>
          </w:tcPr>
          <w:p w:rsidR="00721F71" w:rsidRDefault="00721F71" w:rsidP="00BA5B55">
            <w:pPr>
              <w:keepNext/>
              <w:spacing w:before="60" w:afterLines="60" w:after="144"/>
              <w:rPr>
                <w:rFonts w:cs="Arial"/>
              </w:rPr>
            </w:pPr>
            <w:r>
              <w:rPr>
                <w:rFonts w:cs="Arial"/>
              </w:rPr>
              <w:t>Pre-requisite</w:t>
            </w:r>
          </w:p>
        </w:tc>
        <w:tc>
          <w:tcPr>
            <w:tcW w:w="7804" w:type="dxa"/>
            <w:tcMar>
              <w:top w:w="57" w:type="dxa"/>
              <w:bottom w:w="57" w:type="dxa"/>
            </w:tcMar>
          </w:tcPr>
          <w:p w:rsidR="00721F71" w:rsidRPr="008A19DE" w:rsidRDefault="00721F71" w:rsidP="00335180">
            <w:pPr>
              <w:pStyle w:val="IGTableText"/>
            </w:pPr>
            <w:r w:rsidRPr="008A19DE">
              <w:t>A pre-requisite unit is a unit in which the candidate must be deemed competent prior to the determination of competency in the unit.</w:t>
            </w:r>
          </w:p>
        </w:tc>
      </w:tr>
      <w:tr w:rsidR="00721F71" w:rsidTr="00335180">
        <w:trPr>
          <w:trHeight w:val="20"/>
        </w:trPr>
        <w:tc>
          <w:tcPr>
            <w:tcW w:w="1902" w:type="dxa"/>
            <w:tcMar>
              <w:top w:w="57" w:type="dxa"/>
              <w:bottom w:w="57" w:type="dxa"/>
            </w:tcMar>
          </w:tcPr>
          <w:p w:rsidR="00721F71" w:rsidRDefault="00721F71" w:rsidP="00BA5B55">
            <w:pPr>
              <w:keepNext/>
              <w:spacing w:before="60" w:afterLines="60" w:after="144"/>
              <w:rPr>
                <w:rFonts w:cs="Arial"/>
              </w:rPr>
            </w:pPr>
            <w:r>
              <w:rPr>
                <w:rFonts w:cs="Arial"/>
              </w:rPr>
              <w:t>Entry Requirement</w:t>
            </w:r>
          </w:p>
        </w:tc>
        <w:tc>
          <w:tcPr>
            <w:tcW w:w="7804" w:type="dxa"/>
            <w:tcMar>
              <w:top w:w="57" w:type="dxa"/>
              <w:bottom w:w="57" w:type="dxa"/>
            </w:tcMar>
          </w:tcPr>
          <w:p w:rsidR="00721F71" w:rsidRDefault="00721F71" w:rsidP="00335180">
            <w:pPr>
              <w:pStyle w:val="IGTableText"/>
            </w:pPr>
            <w:r>
              <w:t xml:space="preserve">Entry requirements do not form part of a qualification. They are specified </w:t>
            </w:r>
            <w:r w:rsidRPr="008A19DE">
              <w:t>where prior knowledge skill and experience is considered necessary</w:t>
            </w:r>
            <w:r>
              <w:t xml:space="preserve">. </w:t>
            </w:r>
          </w:p>
        </w:tc>
      </w:tr>
      <w:tr w:rsidR="00721F71" w:rsidTr="00335180">
        <w:trPr>
          <w:trHeight w:val="20"/>
        </w:trPr>
        <w:tc>
          <w:tcPr>
            <w:tcW w:w="1902" w:type="dxa"/>
            <w:tcMar>
              <w:top w:w="57" w:type="dxa"/>
              <w:bottom w:w="57" w:type="dxa"/>
            </w:tcMar>
          </w:tcPr>
          <w:p w:rsidR="00721F71" w:rsidRDefault="00721F71" w:rsidP="00BA5B55">
            <w:pPr>
              <w:keepNext/>
              <w:spacing w:before="60" w:afterLines="60" w:after="144"/>
              <w:rPr>
                <w:rFonts w:cs="Arial"/>
              </w:rPr>
            </w:pPr>
            <w:r>
              <w:rPr>
                <w:rFonts w:cs="Arial"/>
              </w:rPr>
              <w:t>Practical Placement</w:t>
            </w:r>
          </w:p>
        </w:tc>
        <w:tc>
          <w:tcPr>
            <w:tcW w:w="7804" w:type="dxa"/>
            <w:tcMar>
              <w:top w:w="57" w:type="dxa"/>
              <w:bottom w:w="57" w:type="dxa"/>
            </w:tcMar>
          </w:tcPr>
          <w:p w:rsidR="00721F71" w:rsidRDefault="00721F71" w:rsidP="00335180">
            <w:pPr>
              <w:pStyle w:val="IGTableText"/>
            </w:pPr>
            <w:r>
              <w:t xml:space="preserve">Practical placement refers to any structured workplace learning, including but not limited to, work observation and work experience undertaken by a student as part of a course or training program. </w:t>
            </w:r>
          </w:p>
          <w:p w:rsidR="00721F71" w:rsidRDefault="00721F71" w:rsidP="00335180">
            <w:pPr>
              <w:pStyle w:val="IGTableText"/>
            </w:pPr>
            <w:r>
              <w:t>Used as a delivery strategy, it forms part of a course to enhance student learning.</w:t>
            </w:r>
          </w:p>
          <w:p w:rsidR="00721F71" w:rsidRDefault="00721F71" w:rsidP="00335180">
            <w:pPr>
              <w:pStyle w:val="IGTableText"/>
            </w:pPr>
            <w:r>
              <w:t>Practical placement does not apply for an apprentice or trainee under a registered training contract.</w:t>
            </w:r>
          </w:p>
          <w:p w:rsidR="00721F71" w:rsidRDefault="00721F71" w:rsidP="00335180">
            <w:pPr>
              <w:pStyle w:val="IGTableText"/>
            </w:pPr>
            <w:r>
              <w:t xml:space="preserve">Practical Placement Guidelines are available from </w:t>
            </w:r>
            <w:hyperlink r:id="rId17" w:history="1">
              <w:r w:rsidR="00BC1440" w:rsidRPr="00BC1440">
                <w:rPr>
                  <w:rStyle w:val="Hyperlink"/>
                  <w:rFonts w:cs="Arial"/>
                </w:rPr>
                <w:t>www.skills.vic.gov.au/corporate/providers/training-organisations/practical-placement-guidelines</w:t>
              </w:r>
            </w:hyperlink>
          </w:p>
        </w:tc>
      </w:tr>
    </w:tbl>
    <w:p w:rsidR="00721F71" w:rsidRDefault="00721F71">
      <w:pPr>
        <w:pStyle w:val="BodyText"/>
        <w:rPr>
          <w:sz w:val="20"/>
        </w:rPr>
      </w:pPr>
    </w:p>
    <w:p w:rsidR="00721F71" w:rsidRDefault="00721F71">
      <w:pPr>
        <w:pStyle w:val="Head2"/>
        <w:keepNext w:val="0"/>
      </w:pPr>
      <w:bookmarkStart w:id="8" w:name="_Toc113954499"/>
      <w:bookmarkStart w:id="9" w:name="_Toc113946079"/>
      <w:r>
        <w:br w:type="page"/>
      </w:r>
      <w:bookmarkStart w:id="10" w:name="_Toc279653518"/>
      <w:r>
        <w:lastRenderedPageBreak/>
        <w:t>What are Training Packages?</w:t>
      </w:r>
      <w:bookmarkEnd w:id="8"/>
      <w:bookmarkEnd w:id="9"/>
      <w:bookmarkEnd w:id="10"/>
    </w:p>
    <w:p w:rsidR="00721F71" w:rsidRDefault="00721F71">
      <w:pPr>
        <w:pStyle w:val="Header"/>
        <w:tabs>
          <w:tab w:val="clear" w:pos="4536"/>
          <w:tab w:val="clear" w:pos="9072"/>
        </w:tabs>
      </w:pPr>
    </w:p>
    <w:p w:rsidR="00721F71" w:rsidRDefault="00721F71">
      <w:pPr>
        <w:rPr>
          <w:rFonts w:cs="Arial"/>
        </w:rPr>
      </w:pPr>
      <w:r>
        <w:rPr>
          <w:rFonts w:cs="Arial"/>
        </w:rPr>
        <w:t xml:space="preserve">Training Packages are sets of nationally endorsed standards and qualifications for recognising and assessing people's skills. A Training Package describes the skills and knowledge needed to perform effectively in the workplace. They do not prescribe how an individual should be trained. Teachers and trainers develop learning strategies </w:t>
      </w:r>
      <w:r>
        <w:rPr>
          <w:rFonts w:cs="Arial"/>
        </w:rPr>
        <w:sym w:font="Symbol" w:char="F0BE"/>
      </w:r>
      <w:r>
        <w:rPr>
          <w:rFonts w:cs="Arial"/>
        </w:rPr>
        <w:t xml:space="preserve"> the ‘how’ </w:t>
      </w:r>
      <w:r>
        <w:rPr>
          <w:rFonts w:cs="Arial"/>
        </w:rPr>
        <w:sym w:font="Symbol" w:char="F0BE"/>
      </w:r>
      <w:r>
        <w:rPr>
          <w:rFonts w:cs="Arial"/>
        </w:rPr>
        <w:t xml:space="preserve"> depending on learners' needs, abilities and circumstances.</w:t>
      </w:r>
    </w:p>
    <w:p w:rsidR="00721F71" w:rsidRDefault="00721F71">
      <w:pPr>
        <w:rPr>
          <w:rFonts w:cs="Arial"/>
        </w:rPr>
      </w:pPr>
    </w:p>
    <w:p w:rsidR="00721F71" w:rsidRDefault="00721F71">
      <w:pPr>
        <w:rPr>
          <w:rFonts w:cs="Arial"/>
        </w:rPr>
      </w:pPr>
      <w:r>
        <w:rPr>
          <w:rFonts w:cs="Arial"/>
        </w:rPr>
        <w:t xml:space="preserve">Training Packages are developed by industry through </w:t>
      </w:r>
      <w:hyperlink r:id="rId18" w:history="1">
        <w:r>
          <w:rPr>
            <w:rStyle w:val="Hyperlink"/>
            <w:rFonts w:cs="Arial"/>
          </w:rPr>
          <w:t>National Industry Skills Councils</w:t>
        </w:r>
      </w:hyperlink>
      <w:r>
        <w:rPr>
          <w:rFonts w:cs="Arial"/>
        </w:rPr>
        <w:t xml:space="preserve"> (</w:t>
      </w:r>
      <w:r w:rsidRPr="002E1065">
        <w:rPr>
          <w:rFonts w:cs="Arial"/>
        </w:rPr>
        <w:t xml:space="preserve">www.isc.org.au) </w:t>
      </w:r>
      <w:r>
        <w:rPr>
          <w:rFonts w:cs="Arial"/>
        </w:rPr>
        <w:t>to meet the identified training needs of specific industries or industry sectors. To gain national endorsement, developers must provide evidence of extensive consultation and support within the industry area or enterprise.</w:t>
      </w:r>
    </w:p>
    <w:p w:rsidR="00721F71" w:rsidRDefault="00721F71">
      <w:pPr>
        <w:rPr>
          <w:rFonts w:cs="Arial"/>
        </w:rPr>
      </w:pPr>
    </w:p>
    <w:p w:rsidR="00721F71" w:rsidRDefault="00721F71">
      <w:pPr>
        <w:rPr>
          <w:rFonts w:cs="Arial"/>
        </w:rPr>
      </w:pPr>
      <w:r>
        <w:rPr>
          <w:rFonts w:cs="Arial"/>
        </w:rPr>
        <w:t xml:space="preserve">Training Packages complete a quality assurance process and are then endorsed by the </w:t>
      </w:r>
      <w:hyperlink r:id="rId19" w:history="1">
        <w:r>
          <w:rPr>
            <w:rStyle w:val="Hyperlink"/>
            <w:rFonts w:cs="Arial"/>
          </w:rPr>
          <w:t>National Quality Council (NQC)</w:t>
        </w:r>
      </w:hyperlink>
      <w:r>
        <w:rPr>
          <w:rFonts w:cs="Arial"/>
        </w:rPr>
        <w:t xml:space="preserve"> (</w:t>
      </w:r>
      <w:r w:rsidRPr="005E315E">
        <w:rPr>
          <w:rFonts w:cs="Arial"/>
        </w:rPr>
        <w:t>http://www.nqc.tvetaustralia.com.au/</w:t>
      </w:r>
      <w:r>
        <w:rPr>
          <w:rFonts w:cs="Arial"/>
        </w:rPr>
        <w:t xml:space="preserve">) and placed on the </w:t>
      </w:r>
      <w:hyperlink r:id="rId20" w:tgtFrame="_blank" w:history="1">
        <w:r>
          <w:rPr>
            <w:rStyle w:val="Hyperlink"/>
            <w:rFonts w:cs="Arial"/>
          </w:rPr>
          <w:t>National Training Information Service (NTIS)</w:t>
        </w:r>
      </w:hyperlink>
      <w:r>
        <w:rPr>
          <w:rFonts w:cs="Arial"/>
        </w:rPr>
        <w:t xml:space="preserve"> (</w:t>
      </w:r>
      <w:hyperlink r:id="rId21" w:history="1">
        <w:r>
          <w:rPr>
            <w:rStyle w:val="Hyperlink"/>
            <w:rFonts w:cs="Arial"/>
          </w:rPr>
          <w:t>www.ntis.gov.au</w:t>
        </w:r>
      </w:hyperlink>
      <w:r>
        <w:rPr>
          <w:rFonts w:cs="Arial"/>
        </w:rPr>
        <w:t>).</w:t>
      </w:r>
    </w:p>
    <w:p w:rsidR="00721F71" w:rsidRDefault="00721F71">
      <w:pPr>
        <w:pStyle w:val="Header"/>
      </w:pPr>
    </w:p>
    <w:p w:rsidR="00721F71" w:rsidRDefault="00721F71">
      <w:pPr>
        <w:pStyle w:val="Header"/>
        <w:jc w:val="center"/>
        <w:rPr>
          <w:b/>
        </w:rPr>
      </w:pPr>
      <w:r>
        <w:br w:type="page"/>
      </w:r>
      <w:r>
        <w:rPr>
          <w:b/>
          <w:sz w:val="22"/>
        </w:rPr>
        <w:lastRenderedPageBreak/>
        <w:t>CUF07 SCREEN AND</w:t>
      </w:r>
      <w:r w:rsidRPr="00423ED3">
        <w:rPr>
          <w:b/>
          <w:sz w:val="22"/>
        </w:rPr>
        <w:t xml:space="preserve"> M</w:t>
      </w:r>
      <w:r>
        <w:rPr>
          <w:b/>
          <w:sz w:val="22"/>
        </w:rPr>
        <w:t>EDIA TRAINING PACKAGE PURCHASING GUIDE</w:t>
      </w:r>
    </w:p>
    <w:p w:rsidR="00721F71" w:rsidRDefault="00721F71">
      <w:pPr>
        <w:pStyle w:val="Head1"/>
        <w:keepNext w:val="0"/>
      </w:pPr>
    </w:p>
    <w:p w:rsidR="00721F71" w:rsidRDefault="00721F71">
      <w:pPr>
        <w:pStyle w:val="Head1"/>
        <w:keepNext w:val="0"/>
      </w:pPr>
      <w:bookmarkStart w:id="11" w:name="_Toc113954500"/>
      <w:bookmarkStart w:id="12" w:name="_Toc113946080"/>
      <w:bookmarkStart w:id="13" w:name="_Toc279653519"/>
      <w:r>
        <w:t>INTRODUCTION</w:t>
      </w:r>
      <w:bookmarkEnd w:id="11"/>
      <w:bookmarkEnd w:id="12"/>
      <w:bookmarkEnd w:id="13"/>
    </w:p>
    <w:p w:rsidR="00721F71" w:rsidRDefault="00721F71">
      <w:pPr>
        <w:pStyle w:val="BodyTextIndent"/>
        <w:ind w:left="0"/>
        <w:rPr>
          <w:sz w:val="20"/>
        </w:rPr>
      </w:pPr>
    </w:p>
    <w:p w:rsidR="00721F71" w:rsidRDefault="00721F71">
      <w:pPr>
        <w:pStyle w:val="Nromal"/>
      </w:pPr>
      <w:r>
        <w:t xml:space="preserve">If you are a teacher, trainer or assessor in a Registered Training Organisation (RTO), this Guide will assist you in using the </w:t>
      </w:r>
      <w:r>
        <w:rPr>
          <w:b/>
        </w:rPr>
        <w:t>CUF07 Screen and Media Training Package Version 1.1</w:t>
      </w:r>
      <w:r>
        <w:t xml:space="preserve">. The Guide must be read in conjunction with the Training Package endorsed components (the competency standards, assessment guidelines and qualifications framework).  </w:t>
      </w:r>
    </w:p>
    <w:p w:rsidR="00721F71" w:rsidRDefault="00721F71">
      <w:pPr>
        <w:rPr>
          <w:i/>
        </w:rPr>
      </w:pPr>
    </w:p>
    <w:p w:rsidR="00721F71" w:rsidRDefault="00721F71">
      <w:pPr>
        <w:pStyle w:val="Head2"/>
        <w:keepNext w:val="0"/>
      </w:pPr>
      <w:bookmarkStart w:id="14" w:name="_Toc113954501"/>
      <w:bookmarkStart w:id="15" w:name="_Toc113946082"/>
      <w:bookmarkStart w:id="16" w:name="_Toc279653520"/>
      <w:r>
        <w:t>What do I need to deliver this Training Package?</w:t>
      </w:r>
      <w:bookmarkEnd w:id="14"/>
      <w:bookmarkEnd w:id="15"/>
      <w:bookmarkEnd w:id="16"/>
    </w:p>
    <w:p w:rsidR="00721F71" w:rsidRDefault="00721F71"/>
    <w:p w:rsidR="00721F71" w:rsidRDefault="00721F71">
      <w:pPr>
        <w:pStyle w:val="Nromal"/>
      </w:pPr>
      <w:r>
        <w:t xml:space="preserve">All training delivery and assessment must be conducted by an RTO that has the Training Package qualifications or specific units of competency on its scope of registration, or that works in partnership with another Registered Training Organisation that does, under the quality arrangements outlined in the current version of the Australian Quality Training Framework (AQTF) </w:t>
      </w:r>
    </w:p>
    <w:p w:rsidR="00721F71" w:rsidRDefault="00D5339F" w:rsidP="005E2AA4">
      <w:pPr>
        <w:pStyle w:val="Nromal"/>
      </w:pPr>
      <w:hyperlink r:id="rId22" w:history="1">
        <w:r w:rsidR="00721F71">
          <w:rPr>
            <w:rStyle w:val="Hyperlink"/>
          </w:rPr>
          <w:t xml:space="preserve">AQTF Essential Conditions and Standards </w:t>
        </w:r>
      </w:hyperlink>
    </w:p>
    <w:p w:rsidR="00721F71" w:rsidRPr="008558CF" w:rsidRDefault="00D5339F" w:rsidP="005E2AA4">
      <w:pPr>
        <w:pStyle w:val="Nromal"/>
      </w:pPr>
      <w:hyperlink r:id="rId23" w:history="1">
        <w:r w:rsidR="00721F71" w:rsidRPr="00104C2D">
          <w:rPr>
            <w:rStyle w:val="Hyperlink"/>
          </w:rPr>
          <w:t>http://www.training.com.au/Pages/menuitem5cbe14d51b49dd34b225261017a62dbc.aspx</w:t>
        </w:r>
      </w:hyperlink>
    </w:p>
    <w:p w:rsidR="00721F71" w:rsidRDefault="00721F71">
      <w:pPr>
        <w:pStyle w:val="Nromal"/>
        <w:rPr>
          <w:color w:val="0000FF"/>
        </w:rPr>
      </w:pPr>
    </w:p>
    <w:p w:rsidR="00721F71" w:rsidRDefault="00721F71">
      <w:pPr>
        <w:pStyle w:val="BodyTextIndent"/>
        <w:ind w:left="0"/>
        <w:rPr>
          <w:sz w:val="20"/>
        </w:rPr>
      </w:pPr>
      <w:r>
        <w:rPr>
          <w:sz w:val="20"/>
        </w:rPr>
        <w:t>You must have a copy of the endorsed components of the</w:t>
      </w:r>
      <w:r>
        <w:rPr>
          <w:color w:val="FF0000"/>
          <w:sz w:val="20"/>
        </w:rPr>
        <w:t xml:space="preserve"> </w:t>
      </w:r>
      <w:r>
        <w:rPr>
          <w:sz w:val="20"/>
        </w:rPr>
        <w:t xml:space="preserve">Training Package and be a qualified trainer or assessor in line with the requirements of the </w:t>
      </w:r>
      <w:r w:rsidRPr="001455F3">
        <w:rPr>
          <w:sz w:val="20"/>
        </w:rPr>
        <w:t>Australian Quality Training Framework (AQTF)</w:t>
      </w:r>
      <w:r w:rsidRPr="005E2AA4">
        <w:rPr>
          <w:i/>
          <w:sz w:val="20"/>
        </w:rPr>
        <w:t xml:space="preserve"> </w:t>
      </w:r>
      <w:r>
        <w:rPr>
          <w:i/>
          <w:sz w:val="20"/>
        </w:rPr>
        <w:t>AQTF Essential Conditions and Standards</w:t>
      </w:r>
      <w:r>
        <w:rPr>
          <w:sz w:val="20"/>
        </w:rPr>
        <w:t>.</w:t>
      </w:r>
    </w:p>
    <w:p w:rsidR="00721F71" w:rsidRDefault="00721F71">
      <w:pPr>
        <w:rPr>
          <w:i/>
        </w:rPr>
      </w:pPr>
    </w:p>
    <w:p w:rsidR="00721F71" w:rsidRDefault="00721F71">
      <w:pPr>
        <w:pStyle w:val="Head2"/>
        <w:keepNext w:val="0"/>
      </w:pPr>
      <w:bookmarkStart w:id="17" w:name="_Toc113954502"/>
      <w:bookmarkStart w:id="18" w:name="_Toc113946083"/>
      <w:bookmarkStart w:id="19" w:name="_Toc279653521"/>
      <w:r>
        <w:t>Where do I get this Training Package?</w:t>
      </w:r>
      <w:bookmarkEnd w:id="17"/>
      <w:bookmarkEnd w:id="18"/>
      <w:bookmarkEnd w:id="19"/>
    </w:p>
    <w:p w:rsidR="00721F71" w:rsidRDefault="00721F71"/>
    <w:p w:rsidR="00721F71" w:rsidRDefault="00721F71">
      <w:r>
        <w:t xml:space="preserve">You can purchase the </w:t>
      </w:r>
      <w:r w:rsidR="008B499D">
        <w:fldChar w:fldCharType="begin"/>
      </w:r>
      <w:r>
        <w:instrText xml:space="preserve"> FILLIN  "Name of Package"  \* MERGEFORMAT </w:instrText>
      </w:r>
      <w:r w:rsidR="008B499D">
        <w:fldChar w:fldCharType="end"/>
      </w:r>
      <w:r>
        <w:t xml:space="preserve">Training Package </w:t>
      </w:r>
      <w:r w:rsidR="008B499D">
        <w:fldChar w:fldCharType="begin"/>
      </w:r>
      <w:r>
        <w:instrText xml:space="preserve"> FILLIN  Code?  \* MERGEFORMAT </w:instrText>
      </w:r>
      <w:r w:rsidR="008B499D">
        <w:fldChar w:fldCharType="end"/>
      </w:r>
      <w:r>
        <w:t>from TVET Australia (</w:t>
      </w:r>
      <w:hyperlink r:id="rId24" w:history="1">
        <w:r>
          <w:rPr>
            <w:rStyle w:val="Hyperlink"/>
          </w:rPr>
          <w:t>www.tvetaustralia.com</w:t>
        </w:r>
      </w:hyperlink>
      <w:r>
        <w:t xml:space="preserve">) or the Industry Skills Council (see ‘Links and Contacts’). In addition, you can view and download the endorsed components from the </w:t>
      </w:r>
      <w:hyperlink r:id="rId25" w:history="1">
        <w:r>
          <w:rPr>
            <w:rStyle w:val="Hyperlink"/>
          </w:rPr>
          <w:t>National Training Information Service</w:t>
        </w:r>
      </w:hyperlink>
      <w:r>
        <w:t xml:space="preserve"> </w:t>
      </w:r>
      <w:r>
        <w:rPr>
          <w:rFonts w:cs="Arial"/>
        </w:rPr>
        <w:t>(</w:t>
      </w:r>
      <w:hyperlink r:id="rId26" w:history="1">
        <w:r>
          <w:rPr>
            <w:rStyle w:val="Hyperlink"/>
            <w:rFonts w:cs="Arial"/>
          </w:rPr>
          <w:t>www.ntis.gov.au</w:t>
        </w:r>
      </w:hyperlink>
      <w:r>
        <w:rPr>
          <w:rFonts w:cs="Arial"/>
        </w:rPr>
        <w:t>)</w:t>
      </w:r>
      <w:r>
        <w:t>.</w:t>
      </w:r>
    </w:p>
    <w:p w:rsidR="00721F71" w:rsidRDefault="00721F71">
      <w:pPr>
        <w:pStyle w:val="Header"/>
        <w:tabs>
          <w:tab w:val="clear" w:pos="4536"/>
          <w:tab w:val="clear" w:pos="9072"/>
        </w:tabs>
      </w:pPr>
    </w:p>
    <w:p w:rsidR="00721F71" w:rsidRDefault="00721F71">
      <w:pPr>
        <w:pStyle w:val="Head1"/>
        <w:keepNext w:val="0"/>
      </w:pPr>
      <w:bookmarkStart w:id="20" w:name="_Toc113954504"/>
      <w:bookmarkStart w:id="21" w:name="_Toc113946086"/>
      <w:bookmarkStart w:id="22" w:name="_Toc160603685"/>
      <w:bookmarkStart w:id="23" w:name="_Toc279653522"/>
      <w:r>
        <w:t>REGISTRATION</w:t>
      </w:r>
      <w:bookmarkEnd w:id="20"/>
      <w:bookmarkEnd w:id="21"/>
      <w:bookmarkEnd w:id="22"/>
      <w:bookmarkEnd w:id="23"/>
    </w:p>
    <w:p w:rsidR="00721F71" w:rsidRDefault="00721F71"/>
    <w:p w:rsidR="00721F71" w:rsidRDefault="00721F71">
      <w:r>
        <w:t>Under the AQTF Essential Conditions and Standards (</w:t>
      </w:r>
      <w:hyperlink r:id="rId27" w:history="1">
        <w:r>
          <w:rPr>
            <w:rStyle w:val="Hyperlink"/>
          </w:rPr>
          <w:t>http://www.training.com.au</w:t>
        </w:r>
      </w:hyperlink>
      <w:r>
        <w:t xml:space="preserve">) RTOs issue nationally recognised qualifications and Statements of Attainment in the vocational education and training sector.  </w:t>
      </w:r>
    </w:p>
    <w:p w:rsidR="00721F71" w:rsidRDefault="00721F71"/>
    <w:p w:rsidR="00721F71" w:rsidRDefault="00721F71">
      <w:r>
        <w:t>To offer qualifications and Statements of Attainment from the</w:t>
      </w:r>
      <w:r>
        <w:rPr>
          <w:color w:val="FF0000"/>
        </w:rPr>
        <w:t xml:space="preserve"> </w:t>
      </w:r>
      <w:r>
        <w:rPr>
          <w:b/>
        </w:rPr>
        <w:t>CUF07 Screen and Media Training Package Version 1.1</w:t>
      </w:r>
      <w:r>
        <w:t>, RTOs must have the Training Package qualifications and/or relevant units of competency on their scope of registration.</w:t>
      </w:r>
    </w:p>
    <w:p w:rsidR="00721F71" w:rsidRDefault="00721F71">
      <w:pPr>
        <w:rPr>
          <w:i/>
        </w:rPr>
      </w:pPr>
    </w:p>
    <w:p w:rsidR="00721F71" w:rsidRDefault="00721F71">
      <w:pPr>
        <w:pStyle w:val="Head2"/>
        <w:keepNext w:val="0"/>
      </w:pPr>
      <w:bookmarkStart w:id="24" w:name="_Toc113954505"/>
      <w:bookmarkStart w:id="25" w:name="_Toc113946087"/>
      <w:bookmarkStart w:id="26" w:name="_Toc160603686"/>
      <w:bookmarkStart w:id="27" w:name="_Toc279653523"/>
      <w:r>
        <w:t>How does a training organisation become registered?</w:t>
      </w:r>
      <w:bookmarkEnd w:id="24"/>
      <w:bookmarkEnd w:id="25"/>
      <w:bookmarkEnd w:id="26"/>
      <w:bookmarkEnd w:id="27"/>
    </w:p>
    <w:p w:rsidR="00721F71" w:rsidRDefault="00721F71">
      <w:pPr>
        <w:pStyle w:val="Head2"/>
        <w:keepNext w:val="0"/>
      </w:pPr>
    </w:p>
    <w:p w:rsidR="00721F71" w:rsidRDefault="00721F71">
      <w:r>
        <w:t>To gain and maintain registration, RTOs must comply with the nationally agreed standards for training organisations under the AQTF Essential Conditions and Standards across a specified scope of qualifications.</w:t>
      </w:r>
    </w:p>
    <w:p w:rsidR="00721F71" w:rsidRDefault="00721F71"/>
    <w:p w:rsidR="00721F71" w:rsidRDefault="00721F71">
      <w:r>
        <w:t xml:space="preserve">The Victorian registering body registers training organisations and audits them for compliance with the </w:t>
      </w:r>
      <w:r>
        <w:rPr>
          <w:i/>
        </w:rPr>
        <w:t>AQTF Essential Conditions and Standards</w:t>
      </w:r>
      <w:r>
        <w:t xml:space="preserve">.  </w:t>
      </w:r>
    </w:p>
    <w:p w:rsidR="00721F71" w:rsidRDefault="00721F71"/>
    <w:p w:rsidR="00721F71" w:rsidRDefault="00721F71">
      <w:r>
        <w:t xml:space="preserve">Details regarding registration as a Training Organisation in </w:t>
      </w:r>
      <w:smartTag w:uri="urn:schemas-microsoft-com:office:smarttags" w:element="place">
        <w:smartTag w:uri="urn:schemas-microsoft-com:office:smarttags" w:element="State">
          <w:r>
            <w:t>Victoria</w:t>
          </w:r>
        </w:smartTag>
      </w:smartTag>
      <w:r>
        <w:t xml:space="preserve"> can be found at the Victorian Registration and Qualifications Authority (VRQA) website: </w:t>
      </w:r>
      <w:bookmarkStart w:id="28" w:name="_Toc113954506"/>
      <w:bookmarkStart w:id="29" w:name="_Toc113946088"/>
      <w:r w:rsidR="008B499D">
        <w:fldChar w:fldCharType="begin"/>
      </w:r>
      <w:r>
        <w:instrText xml:space="preserve"> HYPERLINK "</w:instrText>
      </w:r>
      <w:r w:rsidRPr="00523B11">
        <w:instrText>http://www.vrqa.vic.gov.au/vet/vetreg/registration.htm</w:instrText>
      </w:r>
      <w:r>
        <w:instrText xml:space="preserve">" </w:instrText>
      </w:r>
      <w:r w:rsidR="008B499D">
        <w:fldChar w:fldCharType="separate"/>
      </w:r>
      <w:r w:rsidRPr="003E4A8C">
        <w:rPr>
          <w:rStyle w:val="Hyperlink"/>
        </w:rPr>
        <w:t>http://www.vrqa.vic.gov.au/vet/vetreg/registration.htm</w:t>
      </w:r>
      <w:r w:rsidR="008B499D">
        <w:fldChar w:fldCharType="end"/>
      </w:r>
    </w:p>
    <w:p w:rsidR="00721F71" w:rsidRPr="00523B11" w:rsidRDefault="00721F71"/>
    <w:p w:rsidR="00721F71" w:rsidRPr="008208A3" w:rsidRDefault="00721F71" w:rsidP="008208A3">
      <w:pPr>
        <w:pStyle w:val="Head2"/>
        <w:keepNext w:val="0"/>
      </w:pPr>
      <w:bookmarkStart w:id="30" w:name="_Toc279653524"/>
      <w:r w:rsidRPr="008208A3">
        <w:t>What are the AQTF Essential Conditions and Standards for Registration?</w:t>
      </w:r>
      <w:bookmarkEnd w:id="28"/>
      <w:bookmarkEnd w:id="29"/>
      <w:bookmarkEnd w:id="30"/>
    </w:p>
    <w:p w:rsidR="00721F71" w:rsidRDefault="00721F71">
      <w:pPr>
        <w:rPr>
          <w:b/>
          <w:i/>
        </w:rPr>
      </w:pPr>
    </w:p>
    <w:p w:rsidR="00721F71" w:rsidRDefault="00721F71">
      <w:r>
        <w:t xml:space="preserve">The </w:t>
      </w:r>
      <w:r>
        <w:rPr>
          <w:i/>
        </w:rPr>
        <w:t xml:space="preserve">AQTF </w:t>
      </w:r>
      <w:r w:rsidRPr="00D345EE">
        <w:rPr>
          <w:i/>
        </w:rPr>
        <w:t>Essential Conditions and Standards for Initial Registration and</w:t>
      </w:r>
      <w:r>
        <w:rPr>
          <w:i/>
        </w:rPr>
        <w:t xml:space="preserve"> for</w:t>
      </w:r>
      <w:r w:rsidRPr="00D345EE">
        <w:rPr>
          <w:i/>
        </w:rPr>
        <w:t xml:space="preserve"> Continuing Registration </w:t>
      </w:r>
      <w:r>
        <w:t xml:space="preserve">are the nationally agreed standards for training organisations under the </w:t>
      </w:r>
      <w:r>
        <w:rPr>
          <w:i/>
        </w:rPr>
        <w:t>Australian Quality Training Framework</w:t>
      </w:r>
      <w:r>
        <w:t xml:space="preserve"> adopted by ministers for vocational education and training. The revised </w:t>
      </w:r>
      <w:r w:rsidRPr="00D345EE">
        <w:rPr>
          <w:i/>
          <w:iCs/>
        </w:rPr>
        <w:t xml:space="preserve">Essential Conditions and Standards for Initial Registration and </w:t>
      </w:r>
      <w:r>
        <w:rPr>
          <w:i/>
          <w:iCs/>
        </w:rPr>
        <w:t xml:space="preserve">for </w:t>
      </w:r>
      <w:r w:rsidRPr="00D345EE">
        <w:rPr>
          <w:i/>
          <w:iCs/>
        </w:rPr>
        <w:t>Continuing Registration of Training Organisations</w:t>
      </w:r>
      <w:r>
        <w:rPr>
          <w:i/>
          <w:iCs/>
        </w:rPr>
        <w:t xml:space="preserve"> </w:t>
      </w:r>
      <w:r>
        <w:t>and</w:t>
      </w:r>
      <w:r>
        <w:rPr>
          <w:i/>
          <w:iCs/>
        </w:rPr>
        <w:t xml:space="preserve"> AQTF Standards </w:t>
      </w:r>
      <w:r w:rsidRPr="00D345EE">
        <w:rPr>
          <w:i/>
          <w:iCs/>
        </w:rPr>
        <w:t>for State and Territory Registering bodies</w:t>
      </w:r>
      <w:r>
        <w:rPr>
          <w:i/>
          <w:iCs/>
        </w:rPr>
        <w:t xml:space="preserve"> </w:t>
      </w:r>
      <w:r>
        <w:t xml:space="preserve">were introduced on and effective from 1 July 2010. . </w:t>
      </w:r>
    </w:p>
    <w:p w:rsidR="00721F71" w:rsidRDefault="00721F71">
      <w:r>
        <w:t xml:space="preserve">Support publications are available at </w:t>
      </w:r>
      <w:hyperlink r:id="rId28" w:history="1">
        <w:r w:rsidRPr="007762C7">
          <w:rPr>
            <w:rStyle w:val="Hyperlink"/>
          </w:rPr>
          <w:t>www.training.com.au</w:t>
        </w:r>
      </w:hyperlink>
      <w:r>
        <w:t xml:space="preserve">  </w:t>
      </w:r>
    </w:p>
    <w:p w:rsidR="00721F71" w:rsidRDefault="00721F71"/>
    <w:p w:rsidR="00721F71" w:rsidRDefault="00721F71">
      <w:pPr>
        <w:rPr>
          <w:rFonts w:cs="Arial"/>
        </w:rPr>
      </w:pPr>
    </w:p>
    <w:p w:rsidR="00721F71" w:rsidRDefault="00721F71" w:rsidP="00797635">
      <w:pPr>
        <w:pStyle w:val="Head1"/>
        <w:spacing w:after="120"/>
      </w:pPr>
      <w:bookmarkStart w:id="31" w:name="_Toc160603684"/>
      <w:bookmarkStart w:id="32" w:name="_Toc279653525"/>
      <w:r>
        <w:lastRenderedPageBreak/>
        <w:t>Qualifications</w:t>
      </w:r>
      <w:bookmarkEnd w:id="31"/>
      <w:bookmarkEnd w:id="3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3686"/>
      </w:tblGrid>
      <w:tr w:rsidR="00721F71" w:rsidTr="00ED4EFA">
        <w:trPr>
          <w:cantSplit/>
          <w:tblHeader/>
        </w:trPr>
        <w:tc>
          <w:tcPr>
            <w:tcW w:w="1276" w:type="dxa"/>
            <w:tcBorders>
              <w:right w:val="single" w:sz="4" w:space="0" w:color="FFFFFF"/>
            </w:tcBorders>
            <w:shd w:val="clear" w:color="auto" w:fill="000000"/>
            <w:tcMar>
              <w:top w:w="57" w:type="dxa"/>
              <w:bottom w:w="57" w:type="dxa"/>
            </w:tcMar>
          </w:tcPr>
          <w:p w:rsidR="00721F71" w:rsidRDefault="00721F71" w:rsidP="000B57F2">
            <w:pPr>
              <w:pStyle w:val="IGTableTitle"/>
            </w:pPr>
            <w:r>
              <w:t>Code</w:t>
            </w:r>
          </w:p>
        </w:tc>
        <w:tc>
          <w:tcPr>
            <w:tcW w:w="3686" w:type="dxa"/>
            <w:tcBorders>
              <w:left w:val="single" w:sz="4" w:space="0" w:color="FFFFFF"/>
              <w:right w:val="single" w:sz="4" w:space="0" w:color="FFFFFF"/>
            </w:tcBorders>
            <w:shd w:val="clear" w:color="auto" w:fill="000000"/>
            <w:tcMar>
              <w:top w:w="57" w:type="dxa"/>
              <w:bottom w:w="57" w:type="dxa"/>
            </w:tcMar>
          </w:tcPr>
          <w:p w:rsidR="00721F71" w:rsidRDefault="00721F71" w:rsidP="000B57F2">
            <w:pPr>
              <w:pStyle w:val="IGTableTitle"/>
            </w:pPr>
            <w:r>
              <w:t>Title</w:t>
            </w:r>
          </w:p>
        </w:tc>
        <w:tc>
          <w:tcPr>
            <w:tcW w:w="1275" w:type="dxa"/>
            <w:tcBorders>
              <w:left w:val="single" w:sz="4" w:space="0" w:color="FFFFFF"/>
              <w:right w:val="single" w:sz="4" w:space="0" w:color="FFFFFF"/>
            </w:tcBorders>
            <w:shd w:val="clear" w:color="auto" w:fill="000000"/>
            <w:tcMar>
              <w:top w:w="57" w:type="dxa"/>
              <w:bottom w:w="57" w:type="dxa"/>
            </w:tcMar>
          </w:tcPr>
          <w:p w:rsidR="00721F71" w:rsidRDefault="00721F71" w:rsidP="000B57F2">
            <w:pPr>
              <w:pStyle w:val="IGTableTitle"/>
            </w:pPr>
            <w:smartTag w:uri="urn:schemas-microsoft-com:office:smarttags" w:element="place">
              <w:smartTag w:uri="urn:schemas-microsoft-com:office:smarttags" w:element="PlaceType">
                <w:r>
                  <w:t>Range</w:t>
                </w:r>
              </w:smartTag>
              <w:r>
                <w:t xml:space="preserve"> of </w:t>
              </w:r>
              <w:smartTag w:uri="urn:schemas-microsoft-com:office:smarttags" w:element="PlaceName">
                <w:r>
                  <w:t>Nominal</w:t>
                </w:r>
              </w:smartTag>
            </w:smartTag>
            <w:r>
              <w:t xml:space="preserve"> Hours</w:t>
            </w:r>
          </w:p>
        </w:tc>
        <w:tc>
          <w:tcPr>
            <w:tcW w:w="3686" w:type="dxa"/>
            <w:tcBorders>
              <w:left w:val="single" w:sz="4" w:space="0" w:color="FFFFFF"/>
            </w:tcBorders>
            <w:shd w:val="clear" w:color="auto" w:fill="000000"/>
            <w:tcMar>
              <w:top w:w="57" w:type="dxa"/>
              <w:bottom w:w="57" w:type="dxa"/>
            </w:tcMar>
          </w:tcPr>
          <w:p w:rsidR="00721F71" w:rsidRDefault="00721F71" w:rsidP="000B57F2">
            <w:pPr>
              <w:pStyle w:val="IGTableTitle"/>
            </w:pPr>
            <w:r>
              <w:t>Comments</w:t>
            </w:r>
          </w:p>
        </w:tc>
      </w:tr>
      <w:tr w:rsidR="00721F71" w:rsidTr="00ED4EFA">
        <w:trPr>
          <w:cantSplit/>
          <w:tblHeader/>
        </w:trPr>
        <w:tc>
          <w:tcPr>
            <w:tcW w:w="1276" w:type="dxa"/>
            <w:tcMar>
              <w:top w:w="57" w:type="dxa"/>
              <w:bottom w:w="57" w:type="dxa"/>
            </w:tcMar>
          </w:tcPr>
          <w:p w:rsidR="00721F71" w:rsidRPr="00D0012D" w:rsidRDefault="00721F71" w:rsidP="00BD349E">
            <w:pPr>
              <w:spacing w:before="80" w:after="80"/>
              <w:rPr>
                <w:rFonts w:cs="Arial"/>
                <w:bCs/>
              </w:rPr>
            </w:pPr>
            <w:r w:rsidRPr="00D0012D">
              <w:rPr>
                <w:rFonts w:cs="Arial"/>
              </w:rPr>
              <w:t>CUF10107</w:t>
            </w:r>
          </w:p>
        </w:tc>
        <w:tc>
          <w:tcPr>
            <w:tcW w:w="3686" w:type="dxa"/>
            <w:tcMar>
              <w:top w:w="57" w:type="dxa"/>
              <w:bottom w:w="57" w:type="dxa"/>
            </w:tcMar>
          </w:tcPr>
          <w:p w:rsidR="00721F71" w:rsidRPr="00D0012D" w:rsidRDefault="00721F71" w:rsidP="00BD349E">
            <w:pPr>
              <w:pStyle w:val="Header"/>
              <w:tabs>
                <w:tab w:val="clear" w:pos="4536"/>
                <w:tab w:val="clear" w:pos="9072"/>
              </w:tabs>
              <w:spacing w:before="80" w:after="80"/>
              <w:rPr>
                <w:rFonts w:cs="Arial"/>
                <w:bCs/>
              </w:rPr>
            </w:pPr>
            <w:r w:rsidRPr="00D0012D">
              <w:rPr>
                <w:rFonts w:cs="Arial"/>
              </w:rPr>
              <w:t>Certificate I in Creative Industries</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108 </w:t>
            </w:r>
            <w:r w:rsidR="00721F71">
              <w:rPr>
                <w:rFonts w:cs="Arial"/>
                <w:bCs/>
              </w:rPr>
              <w:t>– 3</w:t>
            </w:r>
            <w:r w:rsidR="004527A3">
              <w:rPr>
                <w:rFonts w:cs="Arial"/>
                <w:bCs/>
              </w:rPr>
              <w:t>6</w:t>
            </w:r>
            <w:r w:rsidR="00721F71">
              <w:rPr>
                <w:rFonts w:cs="Arial"/>
                <w:bCs/>
              </w:rPr>
              <w:t>0</w:t>
            </w:r>
          </w:p>
        </w:tc>
        <w:tc>
          <w:tcPr>
            <w:tcW w:w="3686" w:type="dxa"/>
            <w:tcMar>
              <w:top w:w="57" w:type="dxa"/>
              <w:bottom w:w="57" w:type="dxa"/>
            </w:tcMar>
          </w:tcPr>
          <w:p w:rsidR="00721F71" w:rsidRDefault="00721F71" w:rsidP="000B57F2">
            <w:pPr>
              <w:pStyle w:val="IGTableText"/>
            </w:pPr>
          </w:p>
        </w:tc>
      </w:tr>
      <w:tr w:rsidR="00721F71" w:rsidTr="00ED4EFA">
        <w:trPr>
          <w:cantSplit/>
          <w:tblHeader/>
        </w:trPr>
        <w:tc>
          <w:tcPr>
            <w:tcW w:w="1276" w:type="dxa"/>
            <w:tcMar>
              <w:top w:w="57" w:type="dxa"/>
              <w:bottom w:w="57" w:type="dxa"/>
            </w:tcMar>
          </w:tcPr>
          <w:p w:rsidR="00721F71" w:rsidRPr="00D0012D" w:rsidRDefault="00721F71" w:rsidP="00BD349E">
            <w:pPr>
              <w:spacing w:before="80" w:after="80"/>
              <w:rPr>
                <w:rFonts w:cs="Arial"/>
                <w:bCs/>
              </w:rPr>
            </w:pPr>
            <w:r w:rsidRPr="00D0012D">
              <w:rPr>
                <w:rFonts w:cs="Arial"/>
              </w:rPr>
              <w:t>CUF20107</w:t>
            </w:r>
          </w:p>
        </w:tc>
        <w:tc>
          <w:tcPr>
            <w:tcW w:w="3686" w:type="dxa"/>
            <w:tcMar>
              <w:top w:w="57" w:type="dxa"/>
              <w:bottom w:w="57" w:type="dxa"/>
            </w:tcMar>
          </w:tcPr>
          <w:p w:rsidR="00721F71" w:rsidRPr="00D0012D" w:rsidRDefault="00721F71" w:rsidP="00BD349E">
            <w:pPr>
              <w:pStyle w:val="Header"/>
              <w:tabs>
                <w:tab w:val="clear" w:pos="4536"/>
                <w:tab w:val="clear" w:pos="9072"/>
              </w:tabs>
              <w:spacing w:before="80" w:after="80"/>
              <w:rPr>
                <w:rFonts w:cs="Arial"/>
                <w:bCs/>
              </w:rPr>
            </w:pPr>
            <w:r w:rsidRPr="00D0012D">
              <w:rPr>
                <w:rFonts w:cs="Arial"/>
              </w:rPr>
              <w:t>Certificate II in Creative Industries (Media)</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123 </w:t>
            </w:r>
            <w:r w:rsidR="00721F71">
              <w:rPr>
                <w:rFonts w:cs="Arial"/>
                <w:bCs/>
              </w:rPr>
              <w:t>– 3</w:t>
            </w:r>
            <w:r w:rsidR="004527A3">
              <w:rPr>
                <w:rFonts w:cs="Arial"/>
                <w:bCs/>
              </w:rPr>
              <w:t>1</w:t>
            </w:r>
            <w:r w:rsidR="00721F71">
              <w:rPr>
                <w:rFonts w:cs="Arial"/>
                <w:bCs/>
              </w:rPr>
              <w:t>0</w:t>
            </w:r>
          </w:p>
        </w:tc>
        <w:tc>
          <w:tcPr>
            <w:tcW w:w="3686" w:type="dxa"/>
            <w:tcMar>
              <w:top w:w="57" w:type="dxa"/>
              <w:bottom w:w="57" w:type="dxa"/>
            </w:tcMar>
          </w:tcPr>
          <w:p w:rsidR="00721F71" w:rsidRPr="00FA3533" w:rsidRDefault="00721F71" w:rsidP="000B57F2">
            <w:pPr>
              <w:pStyle w:val="IGTableText"/>
              <w:rPr>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spacing w:before="80" w:after="80"/>
              <w:rPr>
                <w:rFonts w:cs="Arial"/>
                <w:bCs/>
              </w:rPr>
            </w:pPr>
            <w:r w:rsidRPr="00D0012D">
              <w:rPr>
                <w:rFonts w:cs="Arial"/>
              </w:rPr>
              <w:t>CUF30207</w:t>
            </w:r>
          </w:p>
        </w:tc>
        <w:tc>
          <w:tcPr>
            <w:tcW w:w="3686" w:type="dxa"/>
            <w:tcMar>
              <w:top w:w="57" w:type="dxa"/>
              <w:bottom w:w="57" w:type="dxa"/>
            </w:tcMar>
          </w:tcPr>
          <w:p w:rsidR="00721F71" w:rsidRPr="00D0012D" w:rsidRDefault="00721F71" w:rsidP="00BD349E">
            <w:pPr>
              <w:pStyle w:val="Header"/>
              <w:tabs>
                <w:tab w:val="clear" w:pos="4536"/>
                <w:tab w:val="clear" w:pos="9072"/>
              </w:tabs>
              <w:spacing w:before="80" w:after="80"/>
              <w:rPr>
                <w:rFonts w:cs="Arial"/>
                <w:bCs/>
              </w:rPr>
            </w:pPr>
            <w:r w:rsidRPr="00D0012D">
              <w:rPr>
                <w:rFonts w:cs="Arial"/>
              </w:rPr>
              <w:t>Certificate III in Broadcast Technology</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608 </w:t>
            </w:r>
            <w:r w:rsidR="00721F71">
              <w:rPr>
                <w:rFonts w:cs="Arial"/>
                <w:bCs/>
              </w:rPr>
              <w:t>– 9</w:t>
            </w:r>
            <w:r w:rsidR="004527A3">
              <w:rPr>
                <w:rFonts w:cs="Arial"/>
                <w:bCs/>
              </w:rPr>
              <w:t>7</w:t>
            </w:r>
            <w:r w:rsidR="00721F71">
              <w:rPr>
                <w:rFonts w:cs="Arial"/>
                <w:bCs/>
              </w:rPr>
              <w:t>0</w:t>
            </w:r>
          </w:p>
        </w:tc>
        <w:tc>
          <w:tcPr>
            <w:tcW w:w="3686" w:type="dxa"/>
            <w:tcMar>
              <w:top w:w="57" w:type="dxa"/>
              <w:bottom w:w="57" w:type="dxa"/>
            </w:tcMar>
          </w:tcPr>
          <w:p w:rsidR="00721F71" w:rsidRPr="00FA3533" w:rsidRDefault="00721F71" w:rsidP="00450A43">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Pr="00FA3533" w:rsidRDefault="00721F71" w:rsidP="00450A43">
            <w:pPr>
              <w:rPr>
                <w:bCs/>
                <w:sz w:val="18"/>
                <w:szCs w:val="18"/>
              </w:rPr>
            </w:pPr>
          </w:p>
          <w:p w:rsidR="00721F71" w:rsidRDefault="00721F71" w:rsidP="00450A43">
            <w:pPr>
              <w:rPr>
                <w:rFonts w:cs="Arial"/>
                <w:sz w:val="18"/>
                <w:szCs w:val="18"/>
              </w:rPr>
            </w:pPr>
            <w:r>
              <w:rPr>
                <w:rFonts w:cs="Arial"/>
                <w:sz w:val="18"/>
                <w:szCs w:val="18"/>
              </w:rPr>
              <w:t xml:space="preserve">Electrical Work: </w:t>
            </w:r>
            <w:r w:rsidRPr="00FA3533">
              <w:rPr>
                <w:rFonts w:cs="Arial"/>
                <w:sz w:val="18"/>
                <w:szCs w:val="18"/>
              </w:rPr>
              <w:t xml:space="preserve">A Restricted Electrical Workers Licence is required to practice in </w:t>
            </w:r>
            <w:smartTag w:uri="urn:schemas-microsoft-com:office:smarttags" w:element="State">
              <w:smartTag w:uri="urn:schemas-microsoft-com:office:smarttags" w:element="place">
                <w:r w:rsidRPr="00FA3533">
                  <w:rPr>
                    <w:rFonts w:cs="Arial"/>
                    <w:sz w:val="18"/>
                    <w:szCs w:val="18"/>
                  </w:rPr>
                  <w:t>Victoria</w:t>
                </w:r>
              </w:smartTag>
            </w:smartTag>
            <w:r w:rsidRPr="00FA3533">
              <w:rPr>
                <w:rFonts w:cs="Arial"/>
                <w:sz w:val="18"/>
                <w:szCs w:val="18"/>
              </w:rPr>
              <w:t>.</w:t>
            </w:r>
          </w:p>
          <w:p w:rsidR="00721F71" w:rsidRDefault="00721F71" w:rsidP="00450A43">
            <w:pPr>
              <w:rPr>
                <w:rFonts w:cs="Arial"/>
                <w:sz w:val="18"/>
                <w:szCs w:val="18"/>
              </w:rPr>
            </w:pPr>
          </w:p>
          <w:p w:rsidR="00721F71" w:rsidRPr="00FA3533" w:rsidRDefault="00721F71" w:rsidP="00450A43">
            <w:pPr>
              <w:rPr>
                <w:bCs/>
                <w:sz w:val="18"/>
                <w:szCs w:val="18"/>
              </w:rPr>
            </w:pPr>
            <w:r w:rsidRPr="00F304AF">
              <w:rPr>
                <w:rFonts w:cs="Arial"/>
                <w:sz w:val="18"/>
                <w:szCs w:val="18"/>
              </w:rPr>
              <w:t>The completion of ICTTC136C &amp; ICTTC137C fulfil</w:t>
            </w:r>
            <w:r>
              <w:rPr>
                <w:rFonts w:cs="Arial"/>
                <w:sz w:val="18"/>
                <w:szCs w:val="18"/>
              </w:rPr>
              <w:t>s</w:t>
            </w:r>
            <w:r w:rsidRPr="00F304AF">
              <w:rPr>
                <w:rFonts w:cs="Arial"/>
                <w:sz w:val="18"/>
                <w:szCs w:val="18"/>
              </w:rPr>
              <w:t xml:space="preserve"> requirements for Open Cabling Registration</w:t>
            </w:r>
            <w:r>
              <w:rPr>
                <w:rFonts w:cs="Arial"/>
                <w:sz w:val="18"/>
                <w:szCs w:val="18"/>
              </w:rPr>
              <w:t>.</w:t>
            </w:r>
            <w:r w:rsidRPr="00F304AF">
              <w:rPr>
                <w:rFonts w:cs="Arial"/>
                <w:sz w:val="18"/>
                <w:szCs w:val="18"/>
              </w:rPr>
              <w:t xml:space="preserve"> </w:t>
            </w:r>
          </w:p>
          <w:p w:rsidR="00721F71" w:rsidRPr="00FA3533" w:rsidRDefault="00721F71" w:rsidP="00450A43">
            <w:pPr>
              <w:rPr>
                <w:bCs/>
                <w:sz w:val="18"/>
                <w:szCs w:val="18"/>
              </w:rPr>
            </w:pPr>
          </w:p>
          <w:p w:rsidR="00721F71" w:rsidRPr="00FA3533" w:rsidRDefault="00721F71" w:rsidP="00C5596D">
            <w:pPr>
              <w:rPr>
                <w:bCs/>
                <w:sz w:val="18"/>
                <w:szCs w:val="18"/>
              </w:rPr>
            </w:pPr>
            <w:r w:rsidRPr="00FA3533">
              <w:rPr>
                <w:bCs/>
                <w:sz w:val="18"/>
                <w:szCs w:val="18"/>
              </w:rPr>
              <w:t>See page</w:t>
            </w:r>
            <w:r w:rsidR="00C5596D">
              <w:rPr>
                <w:bCs/>
                <w:sz w:val="18"/>
                <w:szCs w:val="18"/>
              </w:rPr>
              <w:t>s</w:t>
            </w:r>
            <w:r w:rsidRPr="00FA3533">
              <w:rPr>
                <w:bCs/>
                <w:sz w:val="18"/>
                <w:szCs w:val="18"/>
              </w:rPr>
              <w:t xml:space="preserve"> 1</w:t>
            </w:r>
            <w:r w:rsidR="00C5596D">
              <w:rPr>
                <w:bCs/>
                <w:sz w:val="18"/>
                <w:szCs w:val="18"/>
              </w:rPr>
              <w:t>3 - 14</w:t>
            </w:r>
            <w:r w:rsidRPr="00FA3533">
              <w:rPr>
                <w:bCs/>
                <w:sz w:val="18"/>
                <w:szCs w:val="18"/>
              </w:rPr>
              <w:t xml:space="preserve"> of this guide for further details.</w:t>
            </w:r>
          </w:p>
        </w:tc>
      </w:tr>
      <w:tr w:rsidR="00721F71" w:rsidTr="00B120FC">
        <w:trPr>
          <w:cantSplit/>
          <w:trHeight w:val="2485"/>
          <w:tblHeader/>
        </w:trPr>
        <w:tc>
          <w:tcPr>
            <w:tcW w:w="1276" w:type="dxa"/>
            <w:tcMar>
              <w:top w:w="57" w:type="dxa"/>
              <w:bottom w:w="57" w:type="dxa"/>
            </w:tcMar>
          </w:tcPr>
          <w:p w:rsidR="00721F71" w:rsidRPr="00D0012D" w:rsidRDefault="00721F71" w:rsidP="00BD349E">
            <w:pPr>
              <w:rPr>
                <w:rFonts w:cs="Arial"/>
              </w:rPr>
            </w:pPr>
            <w:r w:rsidRPr="00D0012D">
              <w:rPr>
                <w:rFonts w:cs="Arial"/>
              </w:rPr>
              <w:t>CUF40307</w:t>
            </w:r>
          </w:p>
        </w:tc>
        <w:tc>
          <w:tcPr>
            <w:tcW w:w="3686" w:type="dxa"/>
            <w:tcMar>
              <w:top w:w="57" w:type="dxa"/>
              <w:bottom w:w="57" w:type="dxa"/>
            </w:tcMar>
          </w:tcPr>
          <w:p w:rsidR="00721F71" w:rsidRPr="00D0012D" w:rsidRDefault="00721F71" w:rsidP="00BD349E">
            <w:pPr>
              <w:rPr>
                <w:rFonts w:cs="Arial"/>
              </w:rPr>
            </w:pPr>
            <w:r w:rsidRPr="00D0012D">
              <w:rPr>
                <w:rFonts w:cs="Arial"/>
              </w:rPr>
              <w:t>Certificate IV in Broadcast Technology</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609 </w:t>
            </w:r>
            <w:r w:rsidR="00721F71">
              <w:rPr>
                <w:rFonts w:cs="Arial"/>
                <w:bCs/>
              </w:rPr>
              <w:t>– 13</w:t>
            </w:r>
            <w:r w:rsidR="004527A3">
              <w:rPr>
                <w:rFonts w:cs="Arial"/>
                <w:bCs/>
              </w:rPr>
              <w:t>3</w:t>
            </w:r>
            <w:r w:rsidR="00721F71">
              <w:rPr>
                <w:rFonts w:cs="Arial"/>
                <w:bCs/>
              </w:rPr>
              <w:t>0</w:t>
            </w:r>
          </w:p>
        </w:tc>
        <w:tc>
          <w:tcPr>
            <w:tcW w:w="3686" w:type="dxa"/>
            <w:tcMar>
              <w:top w:w="57" w:type="dxa"/>
              <w:bottom w:w="57" w:type="dxa"/>
            </w:tcMar>
          </w:tcPr>
          <w:p w:rsidR="00721F71" w:rsidRDefault="00721F71" w:rsidP="000B57F2">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0B57F2">
            <w:pPr>
              <w:rPr>
                <w:bCs/>
                <w:sz w:val="18"/>
                <w:szCs w:val="18"/>
              </w:rPr>
            </w:pPr>
          </w:p>
          <w:p w:rsidR="00721F71" w:rsidRDefault="00721F71" w:rsidP="00B120FC">
            <w:pPr>
              <w:rPr>
                <w:rFonts w:cs="Arial"/>
                <w:sz w:val="18"/>
                <w:szCs w:val="18"/>
              </w:rPr>
            </w:pPr>
            <w:r>
              <w:rPr>
                <w:rFonts w:cs="Arial"/>
                <w:sz w:val="18"/>
                <w:szCs w:val="18"/>
              </w:rPr>
              <w:t xml:space="preserve">Electrical Work: </w:t>
            </w:r>
            <w:r w:rsidRPr="00FA3533">
              <w:rPr>
                <w:rFonts w:cs="Arial"/>
                <w:sz w:val="18"/>
                <w:szCs w:val="18"/>
              </w:rPr>
              <w:t xml:space="preserve">A Restricted Electrical Workers Licence is required to practice in </w:t>
            </w:r>
            <w:smartTag w:uri="urn:schemas-microsoft-com:office:smarttags" w:element="State">
              <w:smartTag w:uri="urn:schemas-microsoft-com:office:smarttags" w:element="place">
                <w:r w:rsidRPr="00FA3533">
                  <w:rPr>
                    <w:rFonts w:cs="Arial"/>
                    <w:sz w:val="18"/>
                    <w:szCs w:val="18"/>
                  </w:rPr>
                  <w:t>Victoria</w:t>
                </w:r>
              </w:smartTag>
            </w:smartTag>
            <w:r w:rsidRPr="00FA3533">
              <w:rPr>
                <w:rFonts w:cs="Arial"/>
                <w:sz w:val="18"/>
                <w:szCs w:val="18"/>
              </w:rPr>
              <w:t>.</w:t>
            </w:r>
          </w:p>
          <w:p w:rsidR="00721F71" w:rsidRDefault="00721F71" w:rsidP="00B120FC">
            <w:pPr>
              <w:rPr>
                <w:rFonts w:cs="Arial"/>
                <w:sz w:val="18"/>
                <w:szCs w:val="18"/>
              </w:rPr>
            </w:pPr>
          </w:p>
          <w:p w:rsidR="00721F71" w:rsidRPr="00FA3533" w:rsidRDefault="00721F71" w:rsidP="00A90F58">
            <w:pPr>
              <w:rPr>
                <w:bCs/>
                <w:sz w:val="18"/>
                <w:szCs w:val="18"/>
              </w:rPr>
            </w:pPr>
            <w:r>
              <w:rPr>
                <w:rFonts w:cs="Arial"/>
                <w:sz w:val="18"/>
                <w:szCs w:val="18"/>
              </w:rPr>
              <w:t xml:space="preserve">EME hazards: RF workers are required to complete an Electro Magnetic Emissions (EME) Awareness course. </w:t>
            </w:r>
            <w:r w:rsidRPr="00A90F58">
              <w:rPr>
                <w:rFonts w:cs="Arial"/>
                <w:sz w:val="18"/>
                <w:szCs w:val="18"/>
              </w:rPr>
              <w:t>In order to attend a site where there is substantial EME hazard (such as a broadcast</w:t>
            </w:r>
            <w:r>
              <w:rPr>
                <w:rFonts w:cs="Arial"/>
                <w:sz w:val="18"/>
                <w:szCs w:val="18"/>
              </w:rPr>
              <w:t xml:space="preserve"> </w:t>
            </w:r>
            <w:r w:rsidRPr="00A90F58">
              <w:rPr>
                <w:rFonts w:cs="Arial"/>
                <w:sz w:val="18"/>
                <w:szCs w:val="18"/>
              </w:rPr>
              <w:t>transmission site) an understanding of the risks of EME and the necessary precautions to</w:t>
            </w:r>
            <w:r>
              <w:rPr>
                <w:rFonts w:cs="Arial"/>
                <w:sz w:val="18"/>
                <w:szCs w:val="18"/>
              </w:rPr>
              <w:t xml:space="preserve"> </w:t>
            </w:r>
            <w:r w:rsidRPr="00A90F58">
              <w:rPr>
                <w:rFonts w:cs="Arial"/>
                <w:sz w:val="18"/>
                <w:szCs w:val="18"/>
              </w:rPr>
              <w:t>mitigate the risks is required.</w:t>
            </w:r>
            <w:r>
              <w:rPr>
                <w:rFonts w:cs="Arial"/>
                <w:sz w:val="18"/>
                <w:szCs w:val="18"/>
              </w:rPr>
              <w:t xml:space="preserve"> </w:t>
            </w:r>
          </w:p>
          <w:p w:rsidR="00721F71" w:rsidRDefault="00721F71" w:rsidP="000B57F2">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lastRenderedPageBreak/>
              <w:t>CUF50307</w:t>
            </w:r>
          </w:p>
        </w:tc>
        <w:tc>
          <w:tcPr>
            <w:tcW w:w="3686" w:type="dxa"/>
            <w:tcMar>
              <w:top w:w="57" w:type="dxa"/>
              <w:bottom w:w="57" w:type="dxa"/>
            </w:tcMar>
          </w:tcPr>
          <w:p w:rsidR="00721F71" w:rsidRPr="00D0012D" w:rsidRDefault="00721F71" w:rsidP="00BD349E">
            <w:pPr>
              <w:rPr>
                <w:rFonts w:cs="Arial"/>
              </w:rPr>
            </w:pPr>
            <w:r w:rsidRPr="00D0012D">
              <w:rPr>
                <w:rFonts w:cs="Arial"/>
              </w:rPr>
              <w:t>Diploma of Broadcast Technology</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350 – 620</w:t>
            </w:r>
          </w:p>
        </w:tc>
        <w:tc>
          <w:tcPr>
            <w:tcW w:w="3686" w:type="dxa"/>
            <w:tcMar>
              <w:top w:w="57" w:type="dxa"/>
              <w:bottom w:w="57" w:type="dxa"/>
            </w:tcMar>
          </w:tcPr>
          <w:p w:rsidR="00721F71" w:rsidRDefault="00721F71" w:rsidP="000B57F2">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0B57F2">
            <w:pPr>
              <w:rPr>
                <w:bCs/>
                <w:sz w:val="18"/>
                <w:szCs w:val="18"/>
              </w:rPr>
            </w:pPr>
          </w:p>
          <w:p w:rsidR="00721F71" w:rsidRDefault="00721F71" w:rsidP="00B120FC">
            <w:pPr>
              <w:rPr>
                <w:rFonts w:cs="Arial"/>
                <w:sz w:val="18"/>
                <w:szCs w:val="18"/>
              </w:rPr>
            </w:pPr>
            <w:r>
              <w:rPr>
                <w:rFonts w:cs="Arial"/>
                <w:sz w:val="18"/>
                <w:szCs w:val="18"/>
              </w:rPr>
              <w:t xml:space="preserve">Electrical Work: </w:t>
            </w:r>
            <w:r w:rsidRPr="00FA3533">
              <w:rPr>
                <w:rFonts w:cs="Arial"/>
                <w:sz w:val="18"/>
                <w:szCs w:val="18"/>
              </w:rPr>
              <w:t xml:space="preserve">A Restricted Electrical Workers Licence is required to practice in </w:t>
            </w:r>
            <w:smartTag w:uri="urn:schemas-microsoft-com:office:smarttags" w:element="State">
              <w:smartTag w:uri="urn:schemas-microsoft-com:office:smarttags" w:element="place">
                <w:r w:rsidRPr="00FA3533">
                  <w:rPr>
                    <w:rFonts w:cs="Arial"/>
                    <w:sz w:val="18"/>
                    <w:szCs w:val="18"/>
                  </w:rPr>
                  <w:t>Victoria</w:t>
                </w:r>
              </w:smartTag>
            </w:smartTag>
            <w:r w:rsidRPr="00FA3533">
              <w:rPr>
                <w:rFonts w:cs="Arial"/>
                <w:sz w:val="18"/>
                <w:szCs w:val="18"/>
              </w:rPr>
              <w:t>.</w:t>
            </w:r>
          </w:p>
          <w:p w:rsidR="00721F71" w:rsidRDefault="00721F71" w:rsidP="00B120FC">
            <w:pPr>
              <w:rPr>
                <w:rFonts w:cs="Arial"/>
                <w:sz w:val="18"/>
                <w:szCs w:val="18"/>
              </w:rPr>
            </w:pPr>
          </w:p>
          <w:p w:rsidR="00721F71" w:rsidRPr="00FA3533" w:rsidRDefault="00721F71" w:rsidP="00A90F58">
            <w:pPr>
              <w:rPr>
                <w:bCs/>
                <w:sz w:val="18"/>
                <w:szCs w:val="18"/>
              </w:rPr>
            </w:pPr>
            <w:r>
              <w:rPr>
                <w:rFonts w:cs="Arial"/>
                <w:sz w:val="18"/>
                <w:szCs w:val="18"/>
              </w:rPr>
              <w:t xml:space="preserve">EME hazards: RF workers are required to complete an Electro Magnetic Emissions (EME) Awareness course. </w:t>
            </w:r>
            <w:r w:rsidRPr="00A90F58">
              <w:rPr>
                <w:rFonts w:cs="Arial"/>
                <w:sz w:val="18"/>
                <w:szCs w:val="18"/>
              </w:rPr>
              <w:t>In order to attend a site where there is substantial EME hazard (such as a broadcast</w:t>
            </w:r>
            <w:r>
              <w:rPr>
                <w:rFonts w:cs="Arial"/>
                <w:sz w:val="18"/>
                <w:szCs w:val="18"/>
              </w:rPr>
              <w:t xml:space="preserve"> </w:t>
            </w:r>
            <w:r w:rsidRPr="00A90F58">
              <w:rPr>
                <w:rFonts w:cs="Arial"/>
                <w:sz w:val="18"/>
                <w:szCs w:val="18"/>
              </w:rPr>
              <w:t>transmission site) an understanding of the risks of EME and the necessary precautions to</w:t>
            </w:r>
            <w:r>
              <w:rPr>
                <w:rFonts w:cs="Arial"/>
                <w:sz w:val="18"/>
                <w:szCs w:val="18"/>
              </w:rPr>
              <w:t xml:space="preserve"> </w:t>
            </w:r>
            <w:r w:rsidRPr="00A90F58">
              <w:rPr>
                <w:rFonts w:cs="Arial"/>
                <w:sz w:val="18"/>
                <w:szCs w:val="18"/>
              </w:rPr>
              <w:t>mitigate the risks is required.</w:t>
            </w:r>
            <w:r>
              <w:rPr>
                <w:rFonts w:cs="Arial"/>
                <w:sz w:val="18"/>
                <w:szCs w:val="18"/>
              </w:rPr>
              <w:t xml:space="preserve"> </w:t>
            </w:r>
          </w:p>
          <w:p w:rsidR="00721F71" w:rsidRDefault="00721F71" w:rsidP="000B57F2">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CUF40507</w:t>
            </w:r>
          </w:p>
        </w:tc>
        <w:tc>
          <w:tcPr>
            <w:tcW w:w="3686" w:type="dxa"/>
            <w:tcMar>
              <w:top w:w="57" w:type="dxa"/>
              <w:bottom w:w="57" w:type="dxa"/>
            </w:tcMar>
          </w:tcPr>
          <w:p w:rsidR="00721F71" w:rsidRPr="00D0012D" w:rsidRDefault="00721F71" w:rsidP="00BD349E">
            <w:pPr>
              <w:rPr>
                <w:rFonts w:cs="Arial"/>
              </w:rPr>
            </w:pPr>
            <w:r w:rsidRPr="00D0012D">
              <w:rPr>
                <w:rFonts w:cs="Arial"/>
              </w:rPr>
              <w:t>Certificate IV in Costume for Performance</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455 </w:t>
            </w:r>
            <w:r w:rsidR="004527A3">
              <w:rPr>
                <w:rFonts w:cs="Arial"/>
                <w:bCs/>
              </w:rPr>
              <w:t>– 950</w:t>
            </w:r>
            <w:r w:rsidR="00721F71">
              <w:rPr>
                <w:rFonts w:cs="Arial"/>
                <w:bCs/>
              </w:rPr>
              <w:t xml:space="preserve"> </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CUF50507</w:t>
            </w:r>
          </w:p>
        </w:tc>
        <w:tc>
          <w:tcPr>
            <w:tcW w:w="3686" w:type="dxa"/>
            <w:tcMar>
              <w:top w:w="57" w:type="dxa"/>
              <w:bottom w:w="57" w:type="dxa"/>
            </w:tcMar>
          </w:tcPr>
          <w:p w:rsidR="00721F71" w:rsidRPr="00D0012D" w:rsidRDefault="00721F71" w:rsidP="00BD349E">
            <w:pPr>
              <w:rPr>
                <w:rFonts w:cs="Arial"/>
              </w:rPr>
            </w:pPr>
            <w:r w:rsidRPr="00D0012D">
              <w:rPr>
                <w:rFonts w:cs="Arial"/>
              </w:rPr>
              <w:t>Diploma of Costume for Performance</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825 – 1530</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CUF40207</w:t>
            </w:r>
          </w:p>
        </w:tc>
        <w:tc>
          <w:tcPr>
            <w:tcW w:w="3686" w:type="dxa"/>
            <w:tcMar>
              <w:top w:w="57" w:type="dxa"/>
              <w:bottom w:w="57" w:type="dxa"/>
            </w:tcMar>
          </w:tcPr>
          <w:p w:rsidR="00721F71" w:rsidRPr="00D0012D" w:rsidRDefault="00721F71" w:rsidP="00BD349E">
            <w:pPr>
              <w:rPr>
                <w:rFonts w:cs="Arial"/>
              </w:rPr>
            </w:pPr>
            <w:r w:rsidRPr="00D0012D">
              <w:rPr>
                <w:rFonts w:cs="Arial"/>
              </w:rPr>
              <w:t>Certificate IV in Interactive Digital Media</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370 </w:t>
            </w:r>
            <w:r w:rsidR="00721F71">
              <w:rPr>
                <w:rFonts w:cs="Arial"/>
                <w:bCs/>
              </w:rPr>
              <w:t>– 7</w:t>
            </w:r>
            <w:r w:rsidR="004527A3">
              <w:rPr>
                <w:rFonts w:cs="Arial"/>
                <w:bCs/>
              </w:rPr>
              <w:t>0</w:t>
            </w:r>
            <w:r w:rsidR="00721F71">
              <w:rPr>
                <w:rFonts w:cs="Arial"/>
                <w:bCs/>
              </w:rPr>
              <w:t>0</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CUF50207</w:t>
            </w:r>
          </w:p>
        </w:tc>
        <w:tc>
          <w:tcPr>
            <w:tcW w:w="3686" w:type="dxa"/>
            <w:tcMar>
              <w:top w:w="57" w:type="dxa"/>
              <w:bottom w:w="57" w:type="dxa"/>
            </w:tcMar>
          </w:tcPr>
          <w:p w:rsidR="00721F71" w:rsidRPr="00D0012D" w:rsidRDefault="00721F71" w:rsidP="00BD349E">
            <w:pPr>
              <w:rPr>
                <w:rFonts w:cs="Arial"/>
              </w:rPr>
            </w:pPr>
            <w:r w:rsidRPr="00D0012D">
              <w:rPr>
                <w:rFonts w:cs="Arial"/>
              </w:rPr>
              <w:t>Diploma of Interactive Digital Media</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510 – 905</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CUF40407</w:t>
            </w:r>
          </w:p>
        </w:tc>
        <w:tc>
          <w:tcPr>
            <w:tcW w:w="3686" w:type="dxa"/>
            <w:tcMar>
              <w:top w:w="57" w:type="dxa"/>
              <w:bottom w:w="57" w:type="dxa"/>
            </w:tcMar>
          </w:tcPr>
          <w:p w:rsidR="00721F71" w:rsidRPr="00D0012D" w:rsidRDefault="00721F71" w:rsidP="00BD349E">
            <w:pPr>
              <w:rPr>
                <w:rFonts w:cs="Arial"/>
              </w:rPr>
            </w:pPr>
            <w:r w:rsidRPr="00D0012D">
              <w:rPr>
                <w:rFonts w:cs="Arial"/>
              </w:rPr>
              <w:t>Certificate IV in Make</w:t>
            </w:r>
            <w:r w:rsidRPr="00D0012D">
              <w:rPr>
                <w:rFonts w:cs="Arial"/>
              </w:rPr>
              <w:noBreakHyphen/>
              <w:t>up</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610 </w:t>
            </w:r>
            <w:r w:rsidR="00721F71">
              <w:rPr>
                <w:rFonts w:cs="Arial"/>
                <w:bCs/>
              </w:rPr>
              <w:t>– 9</w:t>
            </w:r>
            <w:r w:rsidR="004527A3">
              <w:rPr>
                <w:rFonts w:cs="Arial"/>
                <w:bCs/>
              </w:rPr>
              <w:t>5</w:t>
            </w:r>
            <w:r w:rsidR="00721F71">
              <w:rPr>
                <w:rFonts w:cs="Arial"/>
                <w:bCs/>
              </w:rPr>
              <w:t>0</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CUF50407</w:t>
            </w:r>
          </w:p>
        </w:tc>
        <w:tc>
          <w:tcPr>
            <w:tcW w:w="3686" w:type="dxa"/>
            <w:tcMar>
              <w:top w:w="57" w:type="dxa"/>
              <w:bottom w:w="57" w:type="dxa"/>
            </w:tcMar>
          </w:tcPr>
          <w:p w:rsidR="00721F71" w:rsidRPr="00D0012D" w:rsidRDefault="00721F71" w:rsidP="00BD349E">
            <w:pPr>
              <w:rPr>
                <w:rFonts w:cs="Arial"/>
              </w:rPr>
            </w:pPr>
            <w:r w:rsidRPr="00D0012D">
              <w:rPr>
                <w:rFonts w:cs="Arial"/>
              </w:rPr>
              <w:t>Diploma of Specialist Make</w:t>
            </w:r>
            <w:r w:rsidRPr="00D0012D">
              <w:rPr>
                <w:rFonts w:cs="Arial"/>
              </w:rPr>
              <w:noBreakHyphen/>
              <w:t>up Services</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845 – 1310</w:t>
            </w:r>
          </w:p>
        </w:tc>
        <w:tc>
          <w:tcPr>
            <w:tcW w:w="3686" w:type="dxa"/>
            <w:tcMar>
              <w:top w:w="57" w:type="dxa"/>
              <w:bottom w:w="57" w:type="dxa"/>
            </w:tcMar>
          </w:tcPr>
          <w:p w:rsidR="00721F71" w:rsidRPr="00FA3533" w:rsidRDefault="00721F71" w:rsidP="000B57F2">
            <w:pPr>
              <w:rPr>
                <w:bCs/>
                <w:sz w:val="18"/>
                <w:szCs w:val="18"/>
              </w:rPr>
            </w:pP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CUF30307</w:t>
            </w:r>
          </w:p>
        </w:tc>
        <w:tc>
          <w:tcPr>
            <w:tcW w:w="3686" w:type="dxa"/>
            <w:tcMar>
              <w:top w:w="57" w:type="dxa"/>
              <w:bottom w:w="57" w:type="dxa"/>
            </w:tcMar>
          </w:tcPr>
          <w:p w:rsidR="00721F71" w:rsidRPr="00D0012D" w:rsidRDefault="00721F71" w:rsidP="00BD349E">
            <w:pPr>
              <w:rPr>
                <w:rFonts w:cs="Arial"/>
              </w:rPr>
            </w:pPr>
            <w:r w:rsidRPr="00D0012D">
              <w:rPr>
                <w:rFonts w:cs="Arial"/>
              </w:rPr>
              <w:t>Certificate III in Scenery and Set Construction</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168 </w:t>
            </w:r>
            <w:r w:rsidR="00721F71">
              <w:rPr>
                <w:rFonts w:cs="Arial"/>
                <w:bCs/>
              </w:rPr>
              <w:t>– 6</w:t>
            </w:r>
            <w:r w:rsidR="004527A3">
              <w:rPr>
                <w:rFonts w:cs="Arial"/>
                <w:bCs/>
              </w:rPr>
              <w:t>5</w:t>
            </w:r>
            <w:r w:rsidR="00721F71">
              <w:rPr>
                <w:rFonts w:cs="Arial"/>
                <w:bCs/>
              </w:rPr>
              <w:t>5</w:t>
            </w:r>
          </w:p>
        </w:tc>
        <w:tc>
          <w:tcPr>
            <w:tcW w:w="3686" w:type="dxa"/>
            <w:tcMar>
              <w:top w:w="57" w:type="dxa"/>
              <w:bottom w:w="57" w:type="dxa"/>
            </w:tcMar>
          </w:tcPr>
          <w:p w:rsidR="00721F71" w:rsidRDefault="00721F71" w:rsidP="000B57F2">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0B57F2">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BC1440" w:rsidRDefault="00721F71" w:rsidP="00BD349E">
            <w:pPr>
              <w:rPr>
                <w:rFonts w:cs="Arial"/>
              </w:rPr>
            </w:pPr>
            <w:r w:rsidRPr="00BC1440">
              <w:rPr>
                <w:rFonts w:cs="Arial"/>
              </w:rPr>
              <w:t>CUF40607</w:t>
            </w:r>
          </w:p>
        </w:tc>
        <w:tc>
          <w:tcPr>
            <w:tcW w:w="3686" w:type="dxa"/>
            <w:tcMar>
              <w:top w:w="57" w:type="dxa"/>
              <w:bottom w:w="57" w:type="dxa"/>
            </w:tcMar>
          </w:tcPr>
          <w:p w:rsidR="00721F71" w:rsidRPr="00BC1440" w:rsidRDefault="00721F71" w:rsidP="00BD349E">
            <w:pPr>
              <w:rPr>
                <w:rFonts w:cs="Arial"/>
              </w:rPr>
            </w:pPr>
            <w:r w:rsidRPr="00BC1440">
              <w:rPr>
                <w:rFonts w:cs="Arial"/>
              </w:rPr>
              <w:t>Certificate IV in Scenery and Set Construction</w:t>
            </w:r>
          </w:p>
        </w:tc>
        <w:tc>
          <w:tcPr>
            <w:tcW w:w="1275" w:type="dxa"/>
            <w:tcMar>
              <w:top w:w="57" w:type="dxa"/>
              <w:bottom w:w="57" w:type="dxa"/>
            </w:tcMar>
          </w:tcPr>
          <w:p w:rsidR="00721F71" w:rsidRPr="00BC1440" w:rsidRDefault="00BC1440" w:rsidP="00BD349E">
            <w:pPr>
              <w:spacing w:before="80" w:after="80"/>
              <w:jc w:val="center"/>
              <w:rPr>
                <w:rFonts w:cs="Arial"/>
                <w:bCs/>
              </w:rPr>
            </w:pPr>
            <w:r>
              <w:rPr>
                <w:rFonts w:cs="Arial"/>
                <w:bCs/>
              </w:rPr>
              <w:t>4</w:t>
            </w:r>
            <w:r w:rsidR="00E65E7D">
              <w:rPr>
                <w:rFonts w:cs="Arial"/>
                <w:bCs/>
              </w:rPr>
              <w:t>1</w:t>
            </w:r>
            <w:r w:rsidR="00721F71" w:rsidRPr="00BC1440">
              <w:rPr>
                <w:rFonts w:cs="Arial"/>
                <w:bCs/>
              </w:rPr>
              <w:t>5 – 1325</w:t>
            </w:r>
          </w:p>
        </w:tc>
        <w:tc>
          <w:tcPr>
            <w:tcW w:w="3686" w:type="dxa"/>
            <w:tcMar>
              <w:top w:w="57" w:type="dxa"/>
              <w:bottom w:w="57" w:type="dxa"/>
            </w:tcMar>
          </w:tcPr>
          <w:p w:rsidR="00721F71" w:rsidRPr="00BC1440" w:rsidRDefault="00721F71" w:rsidP="000B57F2">
            <w:pPr>
              <w:rPr>
                <w:bCs/>
                <w:sz w:val="18"/>
                <w:szCs w:val="18"/>
              </w:rPr>
            </w:pPr>
            <w:r w:rsidRPr="00BC1440">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Pr="00BC1440" w:rsidRDefault="00721F71" w:rsidP="000B57F2">
            <w:pPr>
              <w:rPr>
                <w:bCs/>
                <w:sz w:val="18"/>
                <w:szCs w:val="18"/>
              </w:rPr>
            </w:pPr>
          </w:p>
          <w:p w:rsidR="00721F71" w:rsidRPr="00BC1440" w:rsidRDefault="00721F71" w:rsidP="00014070">
            <w:pPr>
              <w:rPr>
                <w:bCs/>
                <w:sz w:val="18"/>
                <w:szCs w:val="18"/>
              </w:rPr>
            </w:pPr>
            <w:r w:rsidRPr="00BC1440">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BC1440">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CUF50607</w:t>
            </w:r>
          </w:p>
        </w:tc>
        <w:tc>
          <w:tcPr>
            <w:tcW w:w="3686" w:type="dxa"/>
            <w:tcMar>
              <w:top w:w="57" w:type="dxa"/>
              <w:bottom w:w="57" w:type="dxa"/>
            </w:tcMar>
          </w:tcPr>
          <w:p w:rsidR="00721F71" w:rsidRPr="00D0012D" w:rsidRDefault="00721F71" w:rsidP="00BD349E">
            <w:pPr>
              <w:rPr>
                <w:rFonts w:cs="Arial"/>
              </w:rPr>
            </w:pPr>
            <w:r w:rsidRPr="00D0012D">
              <w:rPr>
                <w:rFonts w:cs="Arial"/>
              </w:rPr>
              <w:t>Diploma of Scenery and Set Construction</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850 – 1790</w:t>
            </w:r>
          </w:p>
        </w:tc>
        <w:tc>
          <w:tcPr>
            <w:tcW w:w="3686" w:type="dxa"/>
            <w:tcMar>
              <w:top w:w="57" w:type="dxa"/>
              <w:bottom w:w="57" w:type="dxa"/>
            </w:tcMar>
          </w:tcPr>
          <w:p w:rsidR="00721F71" w:rsidRDefault="00721F71" w:rsidP="000B57F2">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0B57F2">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lastRenderedPageBreak/>
              <w:t>CUF30107</w:t>
            </w:r>
          </w:p>
        </w:tc>
        <w:tc>
          <w:tcPr>
            <w:tcW w:w="3686" w:type="dxa"/>
            <w:tcMar>
              <w:top w:w="57" w:type="dxa"/>
              <w:bottom w:w="57" w:type="dxa"/>
            </w:tcMar>
          </w:tcPr>
          <w:p w:rsidR="00721F71" w:rsidRPr="00D0012D" w:rsidRDefault="00721F71" w:rsidP="00BD349E">
            <w:pPr>
              <w:rPr>
                <w:rFonts w:cs="Arial"/>
              </w:rPr>
            </w:pPr>
            <w:r w:rsidRPr="00D0012D">
              <w:rPr>
                <w:rFonts w:cs="Arial"/>
              </w:rPr>
              <w:t>Certificate III in Media</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228 </w:t>
            </w:r>
            <w:r w:rsidR="00721F71">
              <w:rPr>
                <w:rFonts w:cs="Arial"/>
                <w:bCs/>
              </w:rPr>
              <w:t>– 5</w:t>
            </w:r>
            <w:r w:rsidR="004527A3">
              <w:rPr>
                <w:rFonts w:cs="Arial"/>
                <w:bCs/>
              </w:rPr>
              <w:t>6</w:t>
            </w:r>
            <w:r w:rsidR="00721F71">
              <w:rPr>
                <w:rFonts w:cs="Arial"/>
                <w:bCs/>
              </w:rPr>
              <w:t>0</w:t>
            </w:r>
          </w:p>
        </w:tc>
        <w:tc>
          <w:tcPr>
            <w:tcW w:w="3686" w:type="dxa"/>
            <w:tcMar>
              <w:top w:w="57" w:type="dxa"/>
              <w:bottom w:w="57" w:type="dxa"/>
            </w:tcMar>
          </w:tcPr>
          <w:p w:rsidR="00721F71" w:rsidRDefault="00721F71" w:rsidP="00E53316">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E53316">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CUF40107</w:t>
            </w:r>
          </w:p>
        </w:tc>
        <w:tc>
          <w:tcPr>
            <w:tcW w:w="3686" w:type="dxa"/>
            <w:tcMar>
              <w:top w:w="57" w:type="dxa"/>
              <w:bottom w:w="57" w:type="dxa"/>
            </w:tcMar>
          </w:tcPr>
          <w:p w:rsidR="00721F71" w:rsidRPr="00D0012D" w:rsidRDefault="00721F71" w:rsidP="00BD349E">
            <w:pPr>
              <w:rPr>
                <w:rFonts w:cs="Arial"/>
              </w:rPr>
            </w:pPr>
            <w:r w:rsidRPr="00D0012D">
              <w:rPr>
                <w:rFonts w:cs="Arial"/>
              </w:rPr>
              <w:t>Certificate IV in Screen and Media</w:t>
            </w:r>
          </w:p>
        </w:tc>
        <w:tc>
          <w:tcPr>
            <w:tcW w:w="1275" w:type="dxa"/>
            <w:tcMar>
              <w:top w:w="57" w:type="dxa"/>
              <w:bottom w:w="57" w:type="dxa"/>
            </w:tcMar>
          </w:tcPr>
          <w:p w:rsidR="00721F71" w:rsidRPr="00D0012D" w:rsidRDefault="00C70F62" w:rsidP="004527A3">
            <w:pPr>
              <w:spacing w:before="80" w:after="80"/>
              <w:jc w:val="center"/>
              <w:rPr>
                <w:rFonts w:cs="Arial"/>
                <w:bCs/>
              </w:rPr>
            </w:pPr>
            <w:r>
              <w:rPr>
                <w:rFonts w:cs="Arial"/>
                <w:bCs/>
              </w:rPr>
              <w:t xml:space="preserve">224 </w:t>
            </w:r>
            <w:r w:rsidR="00721F71">
              <w:rPr>
                <w:rFonts w:cs="Arial"/>
                <w:bCs/>
              </w:rPr>
              <w:t>– 10</w:t>
            </w:r>
            <w:r w:rsidR="004527A3">
              <w:rPr>
                <w:rFonts w:cs="Arial"/>
                <w:bCs/>
              </w:rPr>
              <w:t>8</w:t>
            </w:r>
            <w:r w:rsidR="00721F71">
              <w:rPr>
                <w:rFonts w:cs="Arial"/>
                <w:bCs/>
              </w:rPr>
              <w:t>0</w:t>
            </w:r>
          </w:p>
        </w:tc>
        <w:tc>
          <w:tcPr>
            <w:tcW w:w="3686" w:type="dxa"/>
            <w:tcMar>
              <w:top w:w="57" w:type="dxa"/>
              <w:bottom w:w="57" w:type="dxa"/>
            </w:tcMar>
          </w:tcPr>
          <w:p w:rsidR="00721F71" w:rsidRDefault="00721F71" w:rsidP="000B57F2">
            <w:pPr>
              <w:rPr>
                <w:bCs/>
                <w:sz w:val="18"/>
                <w:szCs w:val="18"/>
              </w:rPr>
            </w:pPr>
            <w:r w:rsidRPr="00FA3533">
              <w:rPr>
                <w:bCs/>
                <w:sz w:val="18"/>
                <w:szCs w:val="18"/>
              </w:rPr>
              <w:t xml:space="preserve">National Standard for Licensing Persons Performing High Risk Work and National Code of Practice for Induction for Construction Work apply to a number of elective units in this qualification. </w:t>
            </w:r>
          </w:p>
          <w:p w:rsidR="00721F71" w:rsidRDefault="00721F71" w:rsidP="000B57F2">
            <w:pPr>
              <w:rPr>
                <w:bCs/>
                <w:sz w:val="18"/>
                <w:szCs w:val="18"/>
              </w:rPr>
            </w:pPr>
          </w:p>
          <w:p w:rsidR="00721F71" w:rsidRPr="00FA3533" w:rsidRDefault="00721F71" w:rsidP="00014070">
            <w:pPr>
              <w:rPr>
                <w:bCs/>
                <w:sz w:val="18"/>
                <w:szCs w:val="18"/>
              </w:rPr>
            </w:pPr>
            <w:r w:rsidRPr="00FA3533">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CUF50107</w:t>
            </w:r>
          </w:p>
        </w:tc>
        <w:tc>
          <w:tcPr>
            <w:tcW w:w="3686" w:type="dxa"/>
            <w:tcMar>
              <w:top w:w="57" w:type="dxa"/>
              <w:bottom w:w="57" w:type="dxa"/>
            </w:tcMar>
          </w:tcPr>
          <w:p w:rsidR="00721F71" w:rsidRPr="00D0012D" w:rsidRDefault="00721F71" w:rsidP="00BD349E">
            <w:pPr>
              <w:rPr>
                <w:rFonts w:cs="Arial"/>
              </w:rPr>
            </w:pPr>
            <w:r w:rsidRPr="00D0012D">
              <w:rPr>
                <w:rFonts w:cs="Arial"/>
              </w:rPr>
              <w:t>Diploma of Screen and Media</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425 – 1115</w:t>
            </w:r>
          </w:p>
        </w:tc>
        <w:tc>
          <w:tcPr>
            <w:tcW w:w="3686" w:type="dxa"/>
            <w:tcMar>
              <w:top w:w="57" w:type="dxa"/>
              <w:bottom w:w="57" w:type="dxa"/>
            </w:tcMar>
          </w:tcPr>
          <w:p w:rsidR="00721F71" w:rsidRDefault="00721F71" w:rsidP="000B57F2">
            <w:pPr>
              <w:rPr>
                <w:bCs/>
                <w:sz w:val="18"/>
                <w:szCs w:val="18"/>
              </w:rPr>
            </w:pPr>
            <w:r w:rsidRPr="00FA3533">
              <w:rPr>
                <w:bCs/>
                <w:sz w:val="18"/>
                <w:szCs w:val="18"/>
              </w:rPr>
              <w:t>National Standard for Licensing Persons Performing High Risk Work and National Code of Practice for Induction for Construction Work apply to a number of elective units in</w:t>
            </w:r>
            <w:r>
              <w:rPr>
                <w:bCs/>
                <w:sz w:val="18"/>
                <w:szCs w:val="18"/>
              </w:rPr>
              <w:t xml:space="preserve"> this qualification. </w:t>
            </w:r>
          </w:p>
          <w:p w:rsidR="00721F71" w:rsidRDefault="00721F71" w:rsidP="000B57F2">
            <w:pPr>
              <w:rPr>
                <w:bCs/>
                <w:sz w:val="18"/>
                <w:szCs w:val="18"/>
              </w:rPr>
            </w:pPr>
          </w:p>
          <w:p w:rsidR="00721F71" w:rsidRPr="00FA3533" w:rsidRDefault="00721F71" w:rsidP="000B57F2">
            <w:pPr>
              <w:rPr>
                <w:bCs/>
                <w:sz w:val="18"/>
                <w:szCs w:val="18"/>
              </w:rPr>
            </w:pPr>
            <w:r>
              <w:rPr>
                <w:bCs/>
                <w:sz w:val="18"/>
                <w:szCs w:val="18"/>
              </w:rPr>
              <w:t xml:space="preserve">See </w:t>
            </w:r>
            <w:r w:rsidR="00C5596D" w:rsidRPr="00FA3533">
              <w:rPr>
                <w:bCs/>
                <w:sz w:val="18"/>
                <w:szCs w:val="18"/>
              </w:rPr>
              <w:t>page</w:t>
            </w:r>
            <w:r w:rsidR="00C5596D">
              <w:rPr>
                <w:bCs/>
                <w:sz w:val="18"/>
                <w:szCs w:val="18"/>
              </w:rPr>
              <w:t>s</w:t>
            </w:r>
            <w:r w:rsidR="00C5596D" w:rsidRPr="00FA3533">
              <w:rPr>
                <w:bCs/>
                <w:sz w:val="18"/>
                <w:szCs w:val="18"/>
              </w:rPr>
              <w:t xml:space="preserve"> 1</w:t>
            </w:r>
            <w:r w:rsidR="00C5596D">
              <w:rPr>
                <w:bCs/>
                <w:sz w:val="18"/>
                <w:szCs w:val="18"/>
              </w:rPr>
              <w:t>3 - 14</w:t>
            </w:r>
            <w:r w:rsidR="00C5596D" w:rsidRPr="00FA3533">
              <w:rPr>
                <w:bCs/>
                <w:sz w:val="18"/>
                <w:szCs w:val="18"/>
              </w:rPr>
              <w:t xml:space="preserve"> </w:t>
            </w:r>
            <w:r w:rsidRPr="00FA3533">
              <w:rPr>
                <w:bCs/>
                <w:sz w:val="18"/>
                <w:szCs w:val="18"/>
              </w:rPr>
              <w:t>of this guide for further details.</w:t>
            </w:r>
          </w:p>
        </w:tc>
      </w:tr>
      <w:tr w:rsidR="00721F71" w:rsidTr="00ED4EFA">
        <w:trPr>
          <w:cantSplit/>
          <w:tblHeader/>
        </w:trPr>
        <w:tc>
          <w:tcPr>
            <w:tcW w:w="1276" w:type="dxa"/>
            <w:tcMar>
              <w:top w:w="57" w:type="dxa"/>
              <w:bottom w:w="57" w:type="dxa"/>
            </w:tcMar>
          </w:tcPr>
          <w:p w:rsidR="00721F71" w:rsidRPr="00D0012D" w:rsidRDefault="00721F71" w:rsidP="00BD349E">
            <w:pPr>
              <w:rPr>
                <w:rFonts w:cs="Arial"/>
              </w:rPr>
            </w:pPr>
            <w:r w:rsidRPr="00D0012D">
              <w:rPr>
                <w:rFonts w:cs="Arial"/>
              </w:rPr>
              <w:t>CUF60107</w:t>
            </w:r>
          </w:p>
        </w:tc>
        <w:tc>
          <w:tcPr>
            <w:tcW w:w="3686" w:type="dxa"/>
            <w:tcMar>
              <w:top w:w="57" w:type="dxa"/>
              <w:bottom w:w="57" w:type="dxa"/>
            </w:tcMar>
          </w:tcPr>
          <w:p w:rsidR="00721F71" w:rsidRPr="00D0012D" w:rsidRDefault="00721F71" w:rsidP="00BD349E">
            <w:pPr>
              <w:rPr>
                <w:rFonts w:cs="Arial"/>
              </w:rPr>
            </w:pPr>
            <w:r w:rsidRPr="00D0012D">
              <w:rPr>
                <w:rFonts w:cs="Arial"/>
              </w:rPr>
              <w:t>Advanced Diploma of Screen and Media</w:t>
            </w:r>
          </w:p>
        </w:tc>
        <w:tc>
          <w:tcPr>
            <w:tcW w:w="1275" w:type="dxa"/>
            <w:tcMar>
              <w:top w:w="57" w:type="dxa"/>
              <w:bottom w:w="57" w:type="dxa"/>
            </w:tcMar>
          </w:tcPr>
          <w:p w:rsidR="00721F71" w:rsidRPr="00D0012D" w:rsidRDefault="00721F71" w:rsidP="00BD349E">
            <w:pPr>
              <w:spacing w:before="80" w:after="80"/>
              <w:jc w:val="center"/>
              <w:rPr>
                <w:rFonts w:cs="Arial"/>
                <w:bCs/>
              </w:rPr>
            </w:pPr>
            <w:r>
              <w:rPr>
                <w:rFonts w:cs="Arial"/>
                <w:bCs/>
              </w:rPr>
              <w:t>485 – 1220</w:t>
            </w:r>
          </w:p>
        </w:tc>
        <w:tc>
          <w:tcPr>
            <w:tcW w:w="3686" w:type="dxa"/>
            <w:tcMar>
              <w:top w:w="57" w:type="dxa"/>
              <w:bottom w:w="57" w:type="dxa"/>
            </w:tcMar>
          </w:tcPr>
          <w:p w:rsidR="00721F71" w:rsidRDefault="00721F71" w:rsidP="000B57F2">
            <w:pPr>
              <w:rPr>
                <w:bCs/>
              </w:rPr>
            </w:pPr>
          </w:p>
        </w:tc>
      </w:tr>
    </w:tbl>
    <w:p w:rsidR="00721F71" w:rsidRDefault="00721F71"/>
    <w:p w:rsidR="00721F71" w:rsidRDefault="00721F71">
      <w:pPr>
        <w:pStyle w:val="NormalBullet"/>
      </w:pPr>
      <w:bookmarkStart w:id="33" w:name="_Toc193531075"/>
      <w:r>
        <w:t xml:space="preserve">Nominal hour range for qualification </w:t>
      </w:r>
      <w:r>
        <w:sym w:font="Symbol" w:char="F0BE"/>
      </w:r>
      <w:r>
        <w:t xml:space="preserve"> includes the units in the qualification and their prerequisites</w:t>
      </w:r>
      <w:bookmarkEnd w:id="33"/>
      <w:r>
        <w:t>.</w:t>
      </w:r>
    </w:p>
    <w:p w:rsidR="00721F71" w:rsidRDefault="00721F71">
      <w:pPr>
        <w:pStyle w:val="NormalBullet"/>
      </w:pPr>
      <w:bookmarkStart w:id="34" w:name="_Toc193531076"/>
      <w:r>
        <w:t>In addition, some qualifications have an entry requirement of specified units or their equivalent. These units have a nominal hour value that is not included in the nominal hours as they are outside the qualification packaging rules.</w:t>
      </w:r>
      <w:bookmarkEnd w:id="34"/>
    </w:p>
    <w:p w:rsidR="00721F71" w:rsidRDefault="00721F71">
      <w:pPr>
        <w:pStyle w:val="Head1"/>
      </w:pPr>
      <w:bookmarkStart w:id="35" w:name="_Toc113954507"/>
      <w:bookmarkStart w:id="36" w:name="_Toc113946090"/>
      <w:bookmarkStart w:id="37" w:name="_Toc143412335"/>
      <w:r>
        <w:br w:type="page"/>
      </w:r>
      <w:bookmarkStart w:id="38" w:name="_Toc279653526"/>
      <w:r>
        <w:lastRenderedPageBreak/>
        <w:t>TRANSITION</w:t>
      </w:r>
      <w:bookmarkEnd w:id="35"/>
      <w:bookmarkEnd w:id="36"/>
      <w:bookmarkEnd w:id="37"/>
      <w:bookmarkEnd w:id="38"/>
    </w:p>
    <w:p w:rsidR="00721F71" w:rsidRDefault="00721F71">
      <w:pPr>
        <w:pStyle w:val="BodyText"/>
        <w:rPr>
          <w:sz w:val="20"/>
        </w:rPr>
      </w:pPr>
    </w:p>
    <w:p w:rsidR="00721F71" w:rsidRDefault="00721F71">
      <w:r>
        <w:t xml:space="preserve">Transition arrangements apply where existing accredited courses, or Training Package qualifications, are replaced by qualifications from the </w:t>
      </w:r>
      <w:r>
        <w:rPr>
          <w:b/>
        </w:rPr>
        <w:t>CUF07 Screen and Media Version 1.1 Training Package</w:t>
      </w:r>
      <w:r>
        <w:t xml:space="preserve">. </w:t>
      </w:r>
    </w:p>
    <w:p w:rsidR="00721F71" w:rsidRDefault="00721F71" w:rsidP="001017E6">
      <w:bookmarkStart w:id="39" w:name="_Toc113954508"/>
      <w:bookmarkStart w:id="40" w:name="_Toc113946091"/>
    </w:p>
    <w:p w:rsidR="00721F71" w:rsidRDefault="00721F71">
      <w:pPr>
        <w:pStyle w:val="Head2"/>
        <w:keepNext w:val="0"/>
      </w:pPr>
    </w:p>
    <w:p w:rsidR="00721F71" w:rsidRDefault="00721F71">
      <w:pPr>
        <w:pStyle w:val="Head2"/>
        <w:keepNext w:val="0"/>
      </w:pPr>
      <w:bookmarkStart w:id="41" w:name="_Toc113954509"/>
      <w:bookmarkStart w:id="42" w:name="_Toc113946092"/>
      <w:bookmarkStart w:id="43" w:name="_Toc279653527"/>
      <w:bookmarkEnd w:id="39"/>
      <w:bookmarkEnd w:id="40"/>
      <w:r>
        <w:t>What about currently enrolled students?</w:t>
      </w:r>
      <w:bookmarkEnd w:id="41"/>
      <w:bookmarkEnd w:id="42"/>
      <w:bookmarkEnd w:id="43"/>
    </w:p>
    <w:p w:rsidR="00721F71" w:rsidRDefault="00721F71">
      <w:r>
        <w:t>Where possible, you should give currently enrolled students the opportunity to transfer to the most recent qualification and be mindful of your obligations under Condition 9, of the AQTF Essential Conditions and Standards for Initial and for Continuing Registration. The Transition Arrangements table of this Guide provides information to assist this process. When making the decision to transfer to the revised qualification, consider issues such as the proportion of the qualification that has been completed by the learner, the degree of alignment with the revised qualification and any potential advantage or disadvantage to learners.</w:t>
      </w:r>
    </w:p>
    <w:p w:rsidR="00721F71" w:rsidRDefault="00721F71" w:rsidP="00335180">
      <w:pPr>
        <w:pStyle w:val="IGTableText"/>
      </w:pPr>
    </w:p>
    <w:p w:rsidR="00721F71" w:rsidRPr="004938CF" w:rsidRDefault="00721F71" w:rsidP="004938CF">
      <w:pPr>
        <w:pStyle w:val="Head2"/>
        <w:keepNext w:val="0"/>
        <w:rPr>
          <w:i w:val="0"/>
          <w:sz w:val="24"/>
          <w:szCs w:val="24"/>
        </w:rPr>
      </w:pPr>
      <w:bookmarkStart w:id="44" w:name="_Toc279653528"/>
      <w:r w:rsidRPr="004938CF">
        <w:rPr>
          <w:i w:val="0"/>
          <w:sz w:val="24"/>
          <w:szCs w:val="24"/>
        </w:rPr>
        <w:t>Transition Arrangements for Version 1.1 of this Purchasing Guide</w:t>
      </w:r>
      <w:bookmarkEnd w:id="44"/>
    </w:p>
    <w:p w:rsidR="00D322CD" w:rsidRDefault="00D322CD" w:rsidP="00D322CD">
      <w:pPr>
        <w:rPr>
          <w:rFonts w:cs="Arial"/>
          <w:b/>
        </w:rPr>
      </w:pPr>
    </w:p>
    <w:p w:rsidR="00D322CD" w:rsidRDefault="00D322CD" w:rsidP="00D322CD">
      <w:r w:rsidRPr="00D02630">
        <w:t>There are no new qualifications in this version of the Victorian Purchasing Guide or</w:t>
      </w:r>
      <w:r>
        <w:t xml:space="preserve"> CUF07 Screen and Media</w:t>
      </w:r>
      <w:r w:rsidRPr="00D02630">
        <w:t xml:space="preserve"> Version </w:t>
      </w:r>
      <w:r>
        <w:t>1.1</w:t>
      </w:r>
      <w:r w:rsidRPr="00D02630">
        <w:t xml:space="preserve"> Training Package. </w:t>
      </w:r>
    </w:p>
    <w:p w:rsidR="00D322CD" w:rsidRDefault="00D322CD" w:rsidP="00D322CD"/>
    <w:p w:rsidR="00D322CD" w:rsidRDefault="00D322CD" w:rsidP="00D322CD">
      <w:r w:rsidRPr="00D02630">
        <w:t xml:space="preserve">The transition date from the previous Guide applies to the qualifications in </w:t>
      </w:r>
      <w:r>
        <w:t>CUF07 Screen and Media</w:t>
      </w:r>
      <w:r w:rsidRPr="00D02630">
        <w:t xml:space="preserve"> Version </w:t>
      </w:r>
      <w:r>
        <w:t>1</w:t>
      </w:r>
      <w:r w:rsidR="00BB412A">
        <w:t>.1</w:t>
      </w:r>
      <w:r>
        <w:t xml:space="preserve"> Training Package</w:t>
      </w:r>
      <w:r w:rsidRPr="00D02630">
        <w:t xml:space="preserve">. The transition date </w:t>
      </w:r>
      <w:r w:rsidR="00217390">
        <w:t xml:space="preserve">for no – new enrolments in replaced qualifications </w:t>
      </w:r>
      <w:r w:rsidRPr="00D02630">
        <w:t xml:space="preserve">was </w:t>
      </w:r>
      <w:r w:rsidRPr="00D322CD">
        <w:rPr>
          <w:b/>
        </w:rPr>
        <w:t>30 June 2009</w:t>
      </w:r>
      <w:r>
        <w:t>.</w:t>
      </w:r>
      <w:r w:rsidRPr="00D02630">
        <w:t xml:space="preserve"> </w:t>
      </w:r>
    </w:p>
    <w:p w:rsidR="00D322CD" w:rsidRDefault="00D322CD" w:rsidP="00D322CD"/>
    <w:p w:rsidR="00D322CD" w:rsidRPr="00DC16B0" w:rsidRDefault="00D322CD" w:rsidP="00D322CD">
      <w:r w:rsidRPr="00D322CD">
        <w:rPr>
          <w:rFonts w:cs="Arial"/>
        </w:rPr>
        <w:t>The following qualifications are equivalent to the replaced qualifications.</w:t>
      </w:r>
    </w:p>
    <w:p w:rsidR="00D322CD" w:rsidRDefault="00721F71" w:rsidP="00AC02D5">
      <w:pPr>
        <w:pStyle w:val="THead"/>
        <w:spacing w:before="0" w:after="0"/>
        <w:rPr>
          <w:rFonts w:ascii="Arial" w:hAnsi="Arial" w:cs="Arial"/>
          <w:b w:val="0"/>
          <w:color w:val="000000"/>
          <w:sz w:val="20"/>
          <w:lang w:eastAsia="en-AU"/>
        </w:rPr>
      </w:pPr>
      <w:r w:rsidRPr="009E0F92">
        <w:rPr>
          <w:rFonts w:ascii="Arial" w:hAnsi="Arial" w:cs="Arial"/>
          <w:b w:val="0"/>
          <w:sz w:val="20"/>
        </w:rPr>
        <w:t>RTOs will be able to add these qualifications to their scope of registration using the standard application process.</w:t>
      </w:r>
    </w:p>
    <w:p w:rsidR="00D322CD" w:rsidRDefault="00D322CD" w:rsidP="00AC02D5">
      <w:pPr>
        <w:pStyle w:val="THead"/>
        <w:spacing w:before="0" w:after="0"/>
        <w:rPr>
          <w:rFonts w:ascii="Arial" w:hAnsi="Arial" w:cs="Arial"/>
          <w:b w:val="0"/>
          <w:color w:val="000000"/>
          <w:sz w:val="20"/>
          <w:lang w:eastAsia="en-AU"/>
        </w:rPr>
      </w:pPr>
    </w:p>
    <w:p w:rsidR="00721F71" w:rsidRPr="009E0F92" w:rsidRDefault="00721F71" w:rsidP="00AC02D5">
      <w:pPr>
        <w:pStyle w:val="THead"/>
        <w:spacing w:before="0" w:after="0"/>
        <w:rPr>
          <w:rFonts w:ascii="Arial" w:hAnsi="Arial" w:cs="Arial"/>
          <w:b w:val="0"/>
          <w:sz w:val="20"/>
        </w:rPr>
      </w:pPr>
      <w:r>
        <w:rPr>
          <w:rFonts w:ascii="Arial" w:hAnsi="Arial" w:cs="Arial"/>
          <w:b w:val="0"/>
          <w:color w:val="000000"/>
          <w:sz w:val="20"/>
          <w:lang w:eastAsia="en-AU"/>
        </w:rPr>
        <w:t xml:space="preserve">However, any RTO intending to deliver and/or assess a High Risk unit </w:t>
      </w:r>
      <w:r w:rsidR="00BB412A">
        <w:rPr>
          <w:rFonts w:ascii="Arial" w:hAnsi="Arial" w:cs="Arial"/>
          <w:b w:val="0"/>
          <w:color w:val="000000"/>
          <w:sz w:val="20"/>
          <w:lang w:eastAsia="en-AU"/>
        </w:rPr>
        <w:t xml:space="preserve">should </w:t>
      </w:r>
      <w:r>
        <w:rPr>
          <w:rFonts w:ascii="Arial" w:hAnsi="Arial" w:cs="Arial"/>
          <w:b w:val="0"/>
          <w:color w:val="000000"/>
          <w:sz w:val="20"/>
          <w:lang w:eastAsia="en-AU"/>
        </w:rPr>
        <w:t xml:space="preserve">refer to information on page </w:t>
      </w:r>
      <w:r w:rsidR="00E02DBD">
        <w:rPr>
          <w:rFonts w:ascii="Arial" w:hAnsi="Arial" w:cs="Arial"/>
          <w:b w:val="0"/>
          <w:color w:val="000000"/>
          <w:sz w:val="20"/>
          <w:lang w:eastAsia="en-AU"/>
        </w:rPr>
        <w:t>13</w:t>
      </w:r>
      <w:r w:rsidR="00E65E7D">
        <w:rPr>
          <w:rFonts w:ascii="Arial" w:hAnsi="Arial" w:cs="Arial"/>
          <w:b w:val="0"/>
          <w:color w:val="000000"/>
          <w:sz w:val="20"/>
          <w:lang w:eastAsia="en-AU"/>
        </w:rPr>
        <w:t>.</w:t>
      </w:r>
    </w:p>
    <w:p w:rsidR="00721F71" w:rsidRDefault="00721F71" w:rsidP="00AC02D5">
      <w:pPr>
        <w:pStyle w:val="THead"/>
        <w:spacing w:before="0" w:after="0"/>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3445"/>
        <w:gridCol w:w="1429"/>
        <w:gridCol w:w="3458"/>
      </w:tblGrid>
      <w:tr w:rsidR="00721F71" w:rsidTr="00DE1597">
        <w:trPr>
          <w:cantSplit/>
          <w:tblHeader/>
        </w:trPr>
        <w:tc>
          <w:tcPr>
            <w:tcW w:w="732" w:type="pct"/>
            <w:tcBorders>
              <w:top w:val="single" w:sz="6" w:space="0" w:color="FFFFFF"/>
              <w:left w:val="single" w:sz="4" w:space="0" w:color="000000"/>
              <w:bottom w:val="single" w:sz="6" w:space="0" w:color="FFFFFF"/>
              <w:right w:val="single" w:sz="6" w:space="0" w:color="FFFFFF"/>
            </w:tcBorders>
            <w:shd w:val="clear" w:color="auto" w:fill="0C0C0C"/>
            <w:vAlign w:val="center"/>
          </w:tcPr>
          <w:p w:rsidR="00721F71" w:rsidRPr="00F53C79" w:rsidRDefault="00721F71" w:rsidP="00BD349E">
            <w:pPr>
              <w:spacing w:before="60" w:after="60"/>
              <w:rPr>
                <w:rFonts w:ascii="Helvetica" w:hAnsi="Helvetica" w:cs="Arial"/>
                <w:b/>
                <w:bCs/>
                <w:color w:val="FFFFFF"/>
              </w:rPr>
            </w:pPr>
            <w:r w:rsidRPr="00F53C79">
              <w:rPr>
                <w:rFonts w:ascii="Helvetica" w:hAnsi="Helvetica" w:cs="Arial"/>
                <w:b/>
                <w:bCs/>
                <w:color w:val="FFFFFF"/>
              </w:rPr>
              <w:t>Training Package  Qualification Code</w:t>
            </w:r>
          </w:p>
        </w:tc>
        <w:tc>
          <w:tcPr>
            <w:tcW w:w="1764" w:type="pct"/>
            <w:tcBorders>
              <w:top w:val="single" w:sz="6" w:space="0" w:color="FFFFFF"/>
              <w:left w:val="single" w:sz="6" w:space="0" w:color="FFFFFF"/>
              <w:bottom w:val="single" w:sz="6" w:space="0" w:color="FFFFFF"/>
              <w:right w:val="single" w:sz="6" w:space="0" w:color="FFFFFF"/>
            </w:tcBorders>
            <w:shd w:val="clear" w:color="auto" w:fill="0C0C0C"/>
            <w:vAlign w:val="center"/>
          </w:tcPr>
          <w:p w:rsidR="00721F71" w:rsidRPr="00F53C79" w:rsidRDefault="00721F71" w:rsidP="00DE1597">
            <w:pPr>
              <w:spacing w:after="60"/>
              <w:ind w:right="-108"/>
              <w:rPr>
                <w:rFonts w:ascii="Helvetica" w:hAnsi="Helvetica" w:cs="Arial"/>
                <w:b/>
                <w:bCs/>
                <w:color w:val="FFFFFF"/>
              </w:rPr>
            </w:pPr>
            <w:r w:rsidRPr="00F53C79">
              <w:rPr>
                <w:rFonts w:ascii="Helvetica" w:hAnsi="Helvetica" w:cs="Arial"/>
                <w:b/>
                <w:bCs/>
                <w:color w:val="FFFFFF"/>
              </w:rPr>
              <w:t>Training Package Qualification Title</w:t>
            </w:r>
          </w:p>
        </w:tc>
        <w:tc>
          <w:tcPr>
            <w:tcW w:w="732" w:type="pct"/>
            <w:tcBorders>
              <w:top w:val="single" w:sz="6" w:space="0" w:color="FFFFFF"/>
              <w:left w:val="single" w:sz="6" w:space="0" w:color="FFFFFF"/>
              <w:bottom w:val="single" w:sz="6" w:space="0" w:color="FFFFFF"/>
              <w:right w:val="single" w:sz="6" w:space="0" w:color="FFFFFF"/>
            </w:tcBorders>
            <w:shd w:val="clear" w:color="auto" w:fill="0C0C0C"/>
            <w:vAlign w:val="center"/>
          </w:tcPr>
          <w:p w:rsidR="00721F71" w:rsidRPr="00F53C79" w:rsidRDefault="00721F71" w:rsidP="00BD349E">
            <w:pPr>
              <w:spacing w:after="60"/>
              <w:rPr>
                <w:rFonts w:ascii="Helvetica" w:hAnsi="Helvetica" w:cs="Arial"/>
                <w:b/>
                <w:bCs/>
                <w:color w:val="FFFFFF"/>
              </w:rPr>
            </w:pPr>
            <w:r w:rsidRPr="00F53C79">
              <w:rPr>
                <w:rFonts w:ascii="Helvetica" w:hAnsi="Helvetica" w:cs="Arial"/>
                <w:b/>
                <w:bCs/>
                <w:color w:val="FFFFFF"/>
              </w:rPr>
              <w:t xml:space="preserve">Replaced Qualification Code </w:t>
            </w:r>
          </w:p>
        </w:tc>
        <w:tc>
          <w:tcPr>
            <w:tcW w:w="1771" w:type="pct"/>
            <w:tcBorders>
              <w:top w:val="single" w:sz="6" w:space="0" w:color="FFFFFF"/>
              <w:left w:val="single" w:sz="6" w:space="0" w:color="FFFFFF"/>
              <w:bottom w:val="single" w:sz="6" w:space="0" w:color="FFFFFF"/>
              <w:right w:val="single" w:sz="4" w:space="0" w:color="000000"/>
            </w:tcBorders>
            <w:shd w:val="clear" w:color="auto" w:fill="0C0C0C"/>
            <w:vAlign w:val="center"/>
          </w:tcPr>
          <w:p w:rsidR="00721F71" w:rsidRPr="00F53C79" w:rsidRDefault="00721F71" w:rsidP="00BD349E">
            <w:pPr>
              <w:spacing w:after="60"/>
              <w:jc w:val="center"/>
              <w:rPr>
                <w:rFonts w:ascii="Helvetica" w:hAnsi="Helvetica" w:cs="Arial"/>
                <w:b/>
                <w:bCs/>
                <w:color w:val="FFFFFF"/>
              </w:rPr>
            </w:pPr>
            <w:r w:rsidRPr="00F53C79">
              <w:rPr>
                <w:rFonts w:ascii="Helvetica" w:hAnsi="Helvetica" w:cs="Arial"/>
                <w:b/>
                <w:color w:val="FFFFFF"/>
              </w:rPr>
              <w:t>Replaced Qualification Title</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CUF10107</w:t>
            </w:r>
          </w:p>
        </w:tc>
        <w:tc>
          <w:tcPr>
            <w:tcW w:w="1764" w:type="pc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 in Creative Industries</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CUF10101</w:t>
            </w:r>
          </w:p>
        </w:tc>
        <w:tc>
          <w:tcPr>
            <w:tcW w:w="1771" w:type="pct"/>
            <w:tcBorders>
              <w:right w:val="single" w:sz="4" w:space="0" w:color="000000"/>
            </w:tcBorders>
            <w:vAlign w:val="center"/>
          </w:tcPr>
          <w:p w:rsidR="00721F71" w:rsidRPr="00DE1597" w:rsidRDefault="00721F71" w:rsidP="00DE1597">
            <w:pPr>
              <w:pStyle w:val="Header"/>
              <w:tabs>
                <w:tab w:val="clear" w:pos="4536"/>
                <w:tab w:val="clear" w:pos="9072"/>
              </w:tabs>
              <w:autoSpaceDE w:val="0"/>
              <w:autoSpaceDN w:val="0"/>
              <w:adjustRightInd w:val="0"/>
              <w:spacing w:before="60" w:after="60"/>
              <w:rPr>
                <w:rFonts w:cs="Arial"/>
                <w:color w:val="000000"/>
                <w:sz w:val="18"/>
                <w:szCs w:val="18"/>
              </w:rPr>
            </w:pPr>
            <w:r w:rsidRPr="00DE1597">
              <w:rPr>
                <w:rFonts w:cs="Arial"/>
                <w:sz w:val="18"/>
                <w:szCs w:val="18"/>
              </w:rPr>
              <w:t>Certificate I in Media</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CUF20107</w:t>
            </w:r>
          </w:p>
        </w:tc>
        <w:tc>
          <w:tcPr>
            <w:tcW w:w="1764" w:type="pct"/>
            <w:vMerge w:val="restar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 in Creative Industries (Media)</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CUF20201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II in Screen (Art and Construction)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CUF20301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 in Screen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CUF20401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 in Broadcasting (Radio)</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CUF20501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 in Broadcasting (Television)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CUF20601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 in Multimedia</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CUF30107</w:t>
            </w:r>
          </w:p>
        </w:tc>
        <w:tc>
          <w:tcPr>
            <w:tcW w:w="1764" w:type="pct"/>
            <w:vMerge w:val="restar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III in Media</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CUF30101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III in Screen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CUF30201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III in Screen (Laboratory)</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CUF30301</w:t>
            </w:r>
          </w:p>
        </w:tc>
        <w:tc>
          <w:tcPr>
            <w:tcW w:w="1771" w:type="pct"/>
            <w:tcBorders>
              <w:righ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III in Broadcasting (Radio)</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CUF30401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III in Broadcasting (Television)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CUF30501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III in Broadcasting (Remote Area Operations)</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CUF30601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III in Multimedia</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CUF30307</w:t>
            </w:r>
          </w:p>
        </w:tc>
        <w:tc>
          <w:tcPr>
            <w:tcW w:w="1764" w:type="pct"/>
            <w:vAlign w:val="center"/>
          </w:tcPr>
          <w:p w:rsidR="00721F71" w:rsidRPr="00DE1597" w:rsidRDefault="00721F71" w:rsidP="00DE1597">
            <w:pPr>
              <w:spacing w:before="60" w:after="60"/>
              <w:rPr>
                <w:rFonts w:cs="Arial"/>
                <w:sz w:val="18"/>
                <w:szCs w:val="18"/>
              </w:rPr>
            </w:pPr>
            <w:r w:rsidRPr="00DE1597">
              <w:rPr>
                <w:rFonts w:cs="Arial"/>
                <w:sz w:val="18"/>
                <w:szCs w:val="18"/>
              </w:rPr>
              <w:t>Certificate III in Scenery and Set Construction</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CUE30103</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III in Live Production, Theatre and Events (Construction and Manufacturing)</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 xml:space="preserve">CUF40507 </w:t>
            </w:r>
          </w:p>
        </w:tc>
        <w:tc>
          <w:tcPr>
            <w:tcW w:w="1764" w:type="pc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IV in Costume for Performance</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CUF40101</w:t>
            </w:r>
            <w:r w:rsidRPr="00DE1597">
              <w:rPr>
                <w:rFonts w:cs="Arial"/>
                <w:sz w:val="18"/>
                <w:szCs w:val="18"/>
              </w:rPr>
              <w:br/>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Costume</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lastRenderedPageBreak/>
              <w:t>CUF40407</w:t>
            </w:r>
            <w:r w:rsidRPr="00DE1597">
              <w:rPr>
                <w:rFonts w:cs="Arial"/>
                <w:sz w:val="18"/>
                <w:szCs w:val="18"/>
              </w:rPr>
              <w:br/>
            </w:r>
          </w:p>
        </w:tc>
        <w:tc>
          <w:tcPr>
            <w:tcW w:w="1764" w:type="pc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IV in Make</w:t>
            </w:r>
            <w:r w:rsidRPr="00DE1597">
              <w:rPr>
                <w:rFonts w:cs="Arial"/>
                <w:sz w:val="18"/>
                <w:szCs w:val="18"/>
              </w:rPr>
              <w:noBreakHyphen/>
              <w:t>up</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CUF40203</w:t>
            </w:r>
            <w:r w:rsidRPr="00DE1597">
              <w:rPr>
                <w:rFonts w:cs="Arial"/>
                <w:sz w:val="18"/>
                <w:szCs w:val="18"/>
              </w:rPr>
              <w:br/>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Make</w:t>
            </w:r>
            <w:r w:rsidRPr="00DE1597">
              <w:rPr>
                <w:rFonts w:cs="Arial"/>
                <w:sz w:val="18"/>
                <w:szCs w:val="18"/>
              </w:rPr>
              <w:noBreakHyphen/>
              <w:t>up</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color w:val="000000"/>
                <w:sz w:val="18"/>
                <w:szCs w:val="18"/>
              </w:rPr>
              <w:t>CUF40607</w:t>
            </w:r>
          </w:p>
        </w:tc>
        <w:tc>
          <w:tcPr>
            <w:tcW w:w="1764" w:type="pct"/>
            <w:vMerge w:val="restar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IV in Scenery and Set Construction</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color w:val="000000"/>
                <w:sz w:val="18"/>
                <w:szCs w:val="18"/>
              </w:rPr>
              <w:t>CUE40103</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Live Production, Theatre and Events (Construction and Manufacturing)</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sz w:val="18"/>
                <w:szCs w:val="18"/>
                <w:highlight w:val="yellow"/>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color w:val="000000"/>
                <w:sz w:val="18"/>
                <w:szCs w:val="18"/>
              </w:rPr>
              <w:t xml:space="preserve">CUF40301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highlight w:val="yellow"/>
              </w:rPr>
            </w:pPr>
            <w:r w:rsidRPr="00DE1597">
              <w:rPr>
                <w:rFonts w:cs="Arial"/>
                <w:color w:val="000000"/>
                <w:sz w:val="18"/>
                <w:szCs w:val="18"/>
              </w:rPr>
              <w:t>Certificate IV in Screen (Art &amp; Construction)</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 xml:space="preserve">CUF40107 </w:t>
            </w:r>
          </w:p>
        </w:tc>
        <w:tc>
          <w:tcPr>
            <w:tcW w:w="1764" w:type="pct"/>
            <w:vMerge w:val="restar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IV in Screen and Media</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CUF40401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Screen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CUF40501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Screen (Laboratory)</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CUF40601</w:t>
            </w:r>
          </w:p>
        </w:tc>
        <w:tc>
          <w:tcPr>
            <w:tcW w:w="1771" w:type="pct"/>
            <w:tcBorders>
              <w:righ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Certificate IV in Broadcasting (Radio)</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spacing w:before="60" w:after="60"/>
              <w:rPr>
                <w:rFonts w:cs="Arial"/>
                <w:color w:val="000000"/>
                <w:sz w:val="18"/>
                <w:szCs w:val="18"/>
              </w:rPr>
            </w:pPr>
          </w:p>
        </w:tc>
        <w:tc>
          <w:tcPr>
            <w:tcW w:w="1764" w:type="pct"/>
            <w:vMerge/>
            <w:vAlign w:val="center"/>
          </w:tcPr>
          <w:p w:rsidR="00721F71" w:rsidRPr="00DE1597" w:rsidRDefault="00721F71" w:rsidP="00DE1597">
            <w:pPr>
              <w:spacing w:before="60" w:after="60"/>
              <w:rPr>
                <w:rFonts w:cs="Arial"/>
                <w:color w:val="000000"/>
                <w:sz w:val="18"/>
                <w:szCs w:val="18"/>
              </w:rPr>
            </w:pP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CUF40701</w:t>
            </w:r>
          </w:p>
        </w:tc>
        <w:tc>
          <w:tcPr>
            <w:tcW w:w="1771" w:type="pct"/>
            <w:tcBorders>
              <w:righ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Certificate IV in Broadcasting (Television)</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spacing w:before="60" w:after="60"/>
              <w:rPr>
                <w:rFonts w:cs="Arial"/>
                <w:color w:val="000000"/>
                <w:sz w:val="18"/>
                <w:szCs w:val="18"/>
              </w:rPr>
            </w:pPr>
            <w:r w:rsidRPr="00DE1597">
              <w:rPr>
                <w:rFonts w:cs="Arial"/>
                <w:sz w:val="18"/>
                <w:szCs w:val="18"/>
              </w:rPr>
              <w:t xml:space="preserve">CUF40207 </w:t>
            </w:r>
          </w:p>
        </w:tc>
        <w:tc>
          <w:tcPr>
            <w:tcW w:w="1764" w:type="pct"/>
            <w:vAlign w:val="center"/>
          </w:tcPr>
          <w:p w:rsidR="00721F71" w:rsidRPr="00DE1597" w:rsidRDefault="00721F71" w:rsidP="00DE1597">
            <w:pPr>
              <w:spacing w:before="60" w:after="60"/>
              <w:rPr>
                <w:rFonts w:cs="Arial"/>
                <w:color w:val="000000"/>
                <w:sz w:val="18"/>
                <w:szCs w:val="18"/>
              </w:rPr>
            </w:pPr>
            <w:r w:rsidRPr="00DE1597">
              <w:rPr>
                <w:rFonts w:cs="Arial"/>
                <w:sz w:val="18"/>
                <w:szCs w:val="18"/>
              </w:rPr>
              <w:t>Certificate IV in Interactive Digital Media</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 xml:space="preserve">CUF40801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Certificate IV in Multimedia</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CUF50507 </w:t>
            </w:r>
          </w:p>
        </w:tc>
        <w:tc>
          <w:tcPr>
            <w:tcW w:w="1764" w:type="pc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Costume for Performance</w:t>
            </w:r>
          </w:p>
        </w:tc>
        <w:tc>
          <w:tcPr>
            <w:tcW w:w="732" w:type="pct"/>
            <w:noWrap/>
            <w:vAlign w:val="center"/>
          </w:tcPr>
          <w:p w:rsidR="00721F71" w:rsidRPr="00DE1597" w:rsidRDefault="00721F71" w:rsidP="00DE1597">
            <w:pPr>
              <w:spacing w:before="60" w:after="60"/>
              <w:rPr>
                <w:rFonts w:cs="Arial"/>
                <w:color w:val="000000"/>
                <w:sz w:val="18"/>
                <w:szCs w:val="18"/>
              </w:rPr>
            </w:pPr>
            <w:r w:rsidRPr="00DE1597">
              <w:rPr>
                <w:rFonts w:cs="Arial"/>
                <w:sz w:val="18"/>
                <w:szCs w:val="18"/>
              </w:rPr>
              <w:t xml:space="preserve">CUF50101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Costume</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CUF50407 </w:t>
            </w:r>
          </w:p>
        </w:tc>
        <w:tc>
          <w:tcPr>
            <w:tcW w:w="1764" w:type="pc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Specialist Make</w:t>
            </w:r>
            <w:r w:rsidRPr="00DE1597">
              <w:rPr>
                <w:rFonts w:cs="Arial"/>
                <w:sz w:val="18"/>
                <w:szCs w:val="18"/>
              </w:rPr>
              <w:noBreakHyphen/>
              <w:t>up Services</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CUF50203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Make</w:t>
            </w:r>
            <w:r w:rsidRPr="00DE1597">
              <w:rPr>
                <w:rFonts w:cs="Arial"/>
                <w:sz w:val="18"/>
                <w:szCs w:val="18"/>
              </w:rPr>
              <w:noBreakHyphen/>
              <w:t>up</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CUF50607</w:t>
            </w:r>
          </w:p>
        </w:tc>
        <w:tc>
          <w:tcPr>
            <w:tcW w:w="1764" w:type="pct"/>
            <w:vMerge w:val="restar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Scenery and Set Construction</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CUE50103</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Live Production, Theatre and Events (Construction and Manufacturing)</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pStyle w:val="Bodytextbeforebullet"/>
              <w:spacing w:before="60" w:after="60"/>
              <w:rPr>
                <w:rFonts w:cs="Arial"/>
                <w:sz w:val="18"/>
                <w:szCs w:val="18"/>
                <w:highlight w:val="yellow"/>
              </w:rPr>
            </w:pPr>
          </w:p>
        </w:tc>
        <w:tc>
          <w:tcPr>
            <w:tcW w:w="1764" w:type="pct"/>
            <w:vMerge/>
            <w:vAlign w:val="center"/>
          </w:tcPr>
          <w:p w:rsidR="00721F71" w:rsidRPr="00DE1597" w:rsidRDefault="00721F71" w:rsidP="00DE1597">
            <w:pPr>
              <w:pStyle w:val="Bodytextbeforebullet"/>
              <w:spacing w:before="60" w:after="60"/>
              <w:rPr>
                <w:rFonts w:cs="Arial"/>
                <w:sz w:val="18"/>
                <w:szCs w:val="18"/>
                <w:highlight w:val="yellow"/>
              </w:rPr>
            </w:pP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CUF50301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Screen(Art &amp; Construction)</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CUF50107 </w:t>
            </w:r>
          </w:p>
        </w:tc>
        <w:tc>
          <w:tcPr>
            <w:tcW w:w="1764" w:type="pct"/>
            <w:vMerge w:val="restar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Screen and Media</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CUF50401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Screen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p>
        </w:tc>
        <w:tc>
          <w:tcPr>
            <w:tcW w:w="1764" w:type="pct"/>
            <w:vMerge/>
            <w:vAlign w:val="center"/>
          </w:tcPr>
          <w:p w:rsidR="00721F71" w:rsidRPr="00DE1597" w:rsidRDefault="00721F71" w:rsidP="00DE1597">
            <w:pPr>
              <w:pStyle w:val="Bodytextbeforebullet"/>
              <w:spacing w:before="60" w:after="60"/>
              <w:rPr>
                <w:rFonts w:cs="Arial"/>
                <w:sz w:val="18"/>
                <w:szCs w:val="18"/>
              </w:rPr>
            </w:pP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CUF50501</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Broadcasting</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CUF50307 </w:t>
            </w:r>
          </w:p>
        </w:tc>
        <w:tc>
          <w:tcPr>
            <w:tcW w:w="1764" w:type="pc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Broadcast Technology</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CUF50601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Broadcast Engineering</w:t>
            </w:r>
          </w:p>
        </w:tc>
      </w:tr>
      <w:tr w:rsidR="00721F71" w:rsidTr="00DE1597">
        <w:trPr>
          <w:cantSplit/>
          <w:trHeight w:val="255"/>
        </w:trPr>
        <w:tc>
          <w:tcPr>
            <w:tcW w:w="732" w:type="pc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CUF50207 </w:t>
            </w:r>
          </w:p>
        </w:tc>
        <w:tc>
          <w:tcPr>
            <w:tcW w:w="1764" w:type="pc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Diploma of Interactive Digital Media</w:t>
            </w:r>
          </w:p>
        </w:tc>
        <w:tc>
          <w:tcPr>
            <w:tcW w:w="732" w:type="pct"/>
            <w:noWrap/>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CUF50701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Diploma of Multimedia</w:t>
            </w:r>
          </w:p>
        </w:tc>
      </w:tr>
      <w:tr w:rsidR="00721F71" w:rsidTr="00DE1597">
        <w:trPr>
          <w:cantSplit/>
          <w:trHeight w:val="255"/>
        </w:trPr>
        <w:tc>
          <w:tcPr>
            <w:tcW w:w="732" w:type="pct"/>
            <w:vMerge w:val="restart"/>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 xml:space="preserve">CUF60107 </w:t>
            </w:r>
          </w:p>
        </w:tc>
        <w:tc>
          <w:tcPr>
            <w:tcW w:w="1764" w:type="pct"/>
            <w:vMerge w:val="restart"/>
            <w:vAlign w:val="center"/>
          </w:tcPr>
          <w:p w:rsidR="00721F71" w:rsidRPr="00DE1597" w:rsidRDefault="00721F71" w:rsidP="00DE1597">
            <w:pPr>
              <w:pStyle w:val="Bodytextbeforebullet"/>
              <w:spacing w:before="60" w:after="60"/>
              <w:rPr>
                <w:rFonts w:cs="Arial"/>
                <w:sz w:val="18"/>
                <w:szCs w:val="18"/>
              </w:rPr>
            </w:pPr>
            <w:r w:rsidRPr="00DE1597">
              <w:rPr>
                <w:rFonts w:cs="Arial"/>
                <w:sz w:val="18"/>
                <w:szCs w:val="18"/>
              </w:rPr>
              <w:t>Advanced Diploma of Screen and Media</w:t>
            </w: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CUF60101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Advanced Diploma of Screen</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p>
        </w:tc>
        <w:tc>
          <w:tcPr>
            <w:tcW w:w="1764" w:type="pct"/>
            <w:vMerge/>
            <w:vAlign w:val="center"/>
          </w:tcPr>
          <w:p w:rsidR="00721F71" w:rsidRPr="00DE1597" w:rsidRDefault="00721F71" w:rsidP="00DE1597">
            <w:pPr>
              <w:pStyle w:val="Bodytextbeforebullet"/>
              <w:spacing w:before="60" w:after="60"/>
              <w:rPr>
                <w:rFonts w:cs="Arial"/>
                <w:sz w:val="18"/>
                <w:szCs w:val="18"/>
              </w:rPr>
            </w:pP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CUF60301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Advanced Diploma of Broadcasting</w:t>
            </w:r>
          </w:p>
        </w:tc>
      </w:tr>
      <w:tr w:rsidR="00721F71" w:rsidTr="00DE1597">
        <w:trPr>
          <w:cantSplit/>
          <w:trHeight w:val="255"/>
        </w:trPr>
        <w:tc>
          <w:tcPr>
            <w:tcW w:w="732" w:type="pct"/>
            <w:vMerge/>
            <w:tcBorders>
              <w:left w:val="single" w:sz="4" w:space="0" w:color="000000"/>
            </w:tcBorders>
            <w:vAlign w:val="center"/>
          </w:tcPr>
          <w:p w:rsidR="00721F71" w:rsidRPr="00DE1597" w:rsidRDefault="00721F71" w:rsidP="00DE1597">
            <w:pPr>
              <w:pStyle w:val="Bodytextbeforebullet"/>
              <w:spacing w:before="60" w:after="60"/>
              <w:rPr>
                <w:rFonts w:cs="Arial"/>
                <w:sz w:val="18"/>
                <w:szCs w:val="18"/>
              </w:rPr>
            </w:pPr>
          </w:p>
        </w:tc>
        <w:tc>
          <w:tcPr>
            <w:tcW w:w="1764" w:type="pct"/>
            <w:vMerge/>
            <w:vAlign w:val="center"/>
          </w:tcPr>
          <w:p w:rsidR="00721F71" w:rsidRPr="00DE1597" w:rsidRDefault="00721F71" w:rsidP="00DE1597">
            <w:pPr>
              <w:pStyle w:val="Bodytextbeforebullet"/>
              <w:spacing w:before="60" w:after="60"/>
              <w:rPr>
                <w:rFonts w:cs="Arial"/>
                <w:sz w:val="18"/>
                <w:szCs w:val="18"/>
              </w:rPr>
            </w:pPr>
          </w:p>
        </w:tc>
        <w:tc>
          <w:tcPr>
            <w:tcW w:w="732" w:type="pct"/>
            <w:noWrap/>
            <w:vAlign w:val="center"/>
          </w:tcPr>
          <w:p w:rsidR="00721F71" w:rsidRPr="00DE1597" w:rsidRDefault="00721F71" w:rsidP="00DE1597">
            <w:pPr>
              <w:spacing w:before="60" w:after="60"/>
              <w:rPr>
                <w:rFonts w:cs="Arial"/>
                <w:sz w:val="18"/>
                <w:szCs w:val="18"/>
              </w:rPr>
            </w:pPr>
            <w:r w:rsidRPr="00DE1597">
              <w:rPr>
                <w:rFonts w:cs="Arial"/>
                <w:sz w:val="18"/>
                <w:szCs w:val="18"/>
              </w:rPr>
              <w:t xml:space="preserve">CUF60501 </w:t>
            </w:r>
          </w:p>
        </w:tc>
        <w:tc>
          <w:tcPr>
            <w:tcW w:w="1771" w:type="pct"/>
            <w:tcBorders>
              <w:right w:val="single" w:sz="4" w:space="0" w:color="000000"/>
            </w:tcBorders>
            <w:vAlign w:val="center"/>
          </w:tcPr>
          <w:p w:rsidR="00721F71" w:rsidRPr="00DE1597" w:rsidRDefault="00721F71" w:rsidP="00DE1597">
            <w:pPr>
              <w:spacing w:before="60" w:after="60"/>
              <w:rPr>
                <w:rFonts w:cs="Arial"/>
                <w:sz w:val="18"/>
                <w:szCs w:val="18"/>
              </w:rPr>
            </w:pPr>
            <w:r w:rsidRPr="00DE1597">
              <w:rPr>
                <w:rFonts w:cs="Arial"/>
                <w:sz w:val="18"/>
                <w:szCs w:val="18"/>
              </w:rPr>
              <w:t>Advanced Diploma of Multimedia</w:t>
            </w:r>
          </w:p>
        </w:tc>
      </w:tr>
    </w:tbl>
    <w:p w:rsidR="00721F71" w:rsidRDefault="00721F71">
      <w:pPr>
        <w:pStyle w:val="THead"/>
        <w:spacing w:before="0" w:after="0"/>
        <w:rPr>
          <w:rFonts w:ascii="Arial" w:hAnsi="Arial"/>
          <w:sz w:val="20"/>
        </w:rPr>
      </w:pPr>
    </w:p>
    <w:p w:rsidR="00721F71" w:rsidRDefault="00721F71">
      <w:pPr>
        <w:autoSpaceDE w:val="0"/>
        <w:autoSpaceDN w:val="0"/>
        <w:adjustRightInd w:val="0"/>
        <w:spacing w:before="60" w:after="20"/>
        <w:rPr>
          <w:rFonts w:cs="Arial"/>
          <w:color w:val="000000"/>
        </w:rPr>
      </w:pPr>
      <w:r>
        <w:rPr>
          <w:rFonts w:cs="Arial"/>
          <w:color w:val="000000"/>
        </w:rPr>
        <w:t xml:space="preserve">The following qualifications are </w:t>
      </w:r>
      <w:r>
        <w:rPr>
          <w:rFonts w:cs="Arial"/>
          <w:b/>
          <w:color w:val="000000"/>
        </w:rPr>
        <w:t>new qualifications.</w:t>
      </w:r>
      <w:r>
        <w:rPr>
          <w:rFonts w:cs="Arial"/>
          <w:color w:val="000000"/>
        </w:rPr>
        <w:t xml:space="preserve"> RTOs will be able to add these qualifications to their scope of registration using the standard application process.</w:t>
      </w:r>
    </w:p>
    <w:p w:rsidR="00721F71" w:rsidRDefault="00721F71">
      <w:pPr>
        <w:autoSpaceDE w:val="0"/>
        <w:autoSpaceDN w:val="0"/>
        <w:adjustRightInd w:val="0"/>
        <w:spacing w:before="60" w:after="20"/>
        <w:rPr>
          <w:rFonts w:cs="Arial"/>
          <w:color w:val="000000"/>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02"/>
      </w:tblGrid>
      <w:tr w:rsidR="00721F71" w:rsidTr="00DE1597">
        <w:trPr>
          <w:cantSplit/>
          <w:trHeight w:val="20"/>
          <w:tblHeader/>
        </w:trPr>
        <w:tc>
          <w:tcPr>
            <w:tcW w:w="3119" w:type="dxa"/>
            <w:tcBorders>
              <w:top w:val="single" w:sz="6" w:space="0" w:color="FFFFFF"/>
              <w:left w:val="single" w:sz="4" w:space="0" w:color="000000"/>
              <w:bottom w:val="single" w:sz="6" w:space="0" w:color="FFFFFF"/>
              <w:right w:val="single" w:sz="6" w:space="0" w:color="FFFFFF"/>
            </w:tcBorders>
            <w:shd w:val="clear" w:color="auto" w:fill="0C0C0C"/>
            <w:tcMar>
              <w:top w:w="57" w:type="dxa"/>
              <w:bottom w:w="57" w:type="dxa"/>
            </w:tcMar>
            <w:vAlign w:val="center"/>
          </w:tcPr>
          <w:p w:rsidR="00721F71" w:rsidRDefault="00721F71" w:rsidP="00335180">
            <w:pPr>
              <w:pStyle w:val="IGTableTitle"/>
            </w:pPr>
            <w:r>
              <w:t>Training Package Qualification Code</w:t>
            </w:r>
          </w:p>
        </w:tc>
        <w:tc>
          <w:tcPr>
            <w:tcW w:w="6602" w:type="dxa"/>
            <w:tcBorders>
              <w:top w:val="single" w:sz="6" w:space="0" w:color="FFFFFF"/>
              <w:left w:val="single" w:sz="6" w:space="0" w:color="FFFFFF"/>
              <w:bottom w:val="single" w:sz="6" w:space="0" w:color="FFFFFF"/>
            </w:tcBorders>
            <w:shd w:val="clear" w:color="auto" w:fill="0C0C0C"/>
            <w:tcMar>
              <w:top w:w="57" w:type="dxa"/>
              <w:bottom w:w="57" w:type="dxa"/>
            </w:tcMar>
            <w:vAlign w:val="center"/>
          </w:tcPr>
          <w:p w:rsidR="00721F71" w:rsidRDefault="00721F71" w:rsidP="00335180">
            <w:pPr>
              <w:pStyle w:val="IGTableTitle"/>
            </w:pPr>
            <w:r>
              <w:t>Training Package Qualification Title</w:t>
            </w:r>
          </w:p>
        </w:tc>
      </w:tr>
      <w:tr w:rsidR="00721F71" w:rsidTr="00DE1597">
        <w:trPr>
          <w:cantSplit/>
          <w:trHeight w:val="20"/>
        </w:trPr>
        <w:tc>
          <w:tcPr>
            <w:tcW w:w="3119" w:type="dxa"/>
            <w:tcBorders>
              <w:left w:val="single" w:sz="4" w:space="0" w:color="000000"/>
            </w:tcBorders>
            <w:tcMar>
              <w:top w:w="57" w:type="dxa"/>
              <w:bottom w:w="57" w:type="dxa"/>
            </w:tcMar>
          </w:tcPr>
          <w:p w:rsidR="00721F71" w:rsidRPr="004D2075" w:rsidRDefault="00721F71" w:rsidP="00BD349E">
            <w:pPr>
              <w:pStyle w:val="Bodytextbeforebullet"/>
              <w:spacing w:before="40"/>
              <w:rPr>
                <w:rFonts w:cs="Arial"/>
                <w:sz w:val="18"/>
                <w:szCs w:val="18"/>
              </w:rPr>
            </w:pPr>
            <w:r w:rsidRPr="004D2075">
              <w:rPr>
                <w:rFonts w:cs="Arial"/>
                <w:sz w:val="18"/>
                <w:szCs w:val="18"/>
              </w:rPr>
              <w:t xml:space="preserve">CUF30207 </w:t>
            </w:r>
          </w:p>
        </w:tc>
        <w:tc>
          <w:tcPr>
            <w:tcW w:w="6602" w:type="dxa"/>
            <w:tcMar>
              <w:top w:w="57" w:type="dxa"/>
              <w:bottom w:w="57" w:type="dxa"/>
            </w:tcMar>
          </w:tcPr>
          <w:p w:rsidR="00721F71" w:rsidRDefault="00721F71" w:rsidP="00BD349E">
            <w:pPr>
              <w:spacing w:before="60" w:after="60"/>
              <w:rPr>
                <w:rFonts w:cs="Arial"/>
                <w:color w:val="000000"/>
                <w:sz w:val="18"/>
                <w:szCs w:val="18"/>
              </w:rPr>
            </w:pPr>
            <w:r w:rsidRPr="004D2075">
              <w:rPr>
                <w:rFonts w:cs="Arial"/>
                <w:sz w:val="18"/>
                <w:szCs w:val="18"/>
              </w:rPr>
              <w:t>Certificate III in Broadcast Technology</w:t>
            </w:r>
          </w:p>
        </w:tc>
      </w:tr>
      <w:tr w:rsidR="00721F71" w:rsidTr="00DE1597">
        <w:trPr>
          <w:cantSplit/>
          <w:trHeight w:val="20"/>
        </w:trPr>
        <w:tc>
          <w:tcPr>
            <w:tcW w:w="3119" w:type="dxa"/>
            <w:tcBorders>
              <w:left w:val="single" w:sz="4" w:space="0" w:color="000000"/>
            </w:tcBorders>
            <w:tcMar>
              <w:top w:w="57" w:type="dxa"/>
              <w:bottom w:w="57" w:type="dxa"/>
            </w:tcMar>
          </w:tcPr>
          <w:p w:rsidR="00721F71" w:rsidRPr="004D2075" w:rsidRDefault="00721F71" w:rsidP="00BD349E">
            <w:pPr>
              <w:pStyle w:val="Bodytextbeforebullet"/>
              <w:spacing w:before="40"/>
              <w:rPr>
                <w:rFonts w:cs="Arial"/>
                <w:sz w:val="18"/>
                <w:szCs w:val="18"/>
              </w:rPr>
            </w:pPr>
            <w:r w:rsidRPr="004D2075">
              <w:rPr>
                <w:rFonts w:cs="Arial"/>
                <w:sz w:val="18"/>
                <w:szCs w:val="18"/>
              </w:rPr>
              <w:t xml:space="preserve">CUF40307 </w:t>
            </w:r>
          </w:p>
        </w:tc>
        <w:tc>
          <w:tcPr>
            <w:tcW w:w="6602" w:type="dxa"/>
            <w:tcMar>
              <w:top w:w="57" w:type="dxa"/>
              <w:bottom w:w="57" w:type="dxa"/>
            </w:tcMar>
          </w:tcPr>
          <w:p w:rsidR="00721F71" w:rsidRDefault="00721F71" w:rsidP="00BD349E">
            <w:pPr>
              <w:spacing w:before="60" w:after="60"/>
              <w:rPr>
                <w:rFonts w:cs="Arial"/>
                <w:color w:val="000000"/>
                <w:sz w:val="18"/>
                <w:szCs w:val="18"/>
              </w:rPr>
            </w:pPr>
            <w:r w:rsidRPr="004D2075">
              <w:rPr>
                <w:rFonts w:cs="Arial"/>
                <w:sz w:val="18"/>
                <w:szCs w:val="18"/>
              </w:rPr>
              <w:t>Certificate IV in Broadcast Technology</w:t>
            </w:r>
          </w:p>
        </w:tc>
      </w:tr>
    </w:tbl>
    <w:p w:rsidR="00721F71" w:rsidRPr="00DA26EB" w:rsidRDefault="00721F71">
      <w:pPr>
        <w:pStyle w:val="Head1"/>
        <w:rPr>
          <w:sz w:val="20"/>
        </w:rPr>
      </w:pPr>
    </w:p>
    <w:p w:rsidR="00721F71" w:rsidRDefault="00721F71" w:rsidP="006A266A">
      <w:pPr>
        <w:pStyle w:val="Head1"/>
      </w:pPr>
    </w:p>
    <w:p w:rsidR="00721F71" w:rsidRDefault="00721F71" w:rsidP="006A266A">
      <w:pPr>
        <w:pStyle w:val="Head1"/>
      </w:pPr>
    </w:p>
    <w:p w:rsidR="00721F71" w:rsidRDefault="00721F71" w:rsidP="006A266A">
      <w:pPr>
        <w:pStyle w:val="Head1"/>
      </w:pPr>
    </w:p>
    <w:p w:rsidR="00721F71" w:rsidRDefault="00721F71" w:rsidP="006A266A">
      <w:pPr>
        <w:pStyle w:val="Head1"/>
      </w:pPr>
    </w:p>
    <w:p w:rsidR="00721F71" w:rsidRDefault="00721F71" w:rsidP="006A266A">
      <w:pPr>
        <w:pStyle w:val="Head1"/>
      </w:pPr>
    </w:p>
    <w:p w:rsidR="00721F71" w:rsidRDefault="00721F71" w:rsidP="00F6094F">
      <w:pPr>
        <w:tabs>
          <w:tab w:val="left" w:pos="1680"/>
        </w:tabs>
        <w:spacing w:before="120"/>
        <w:rPr>
          <w:rFonts w:cs="Arial"/>
          <w:b/>
          <w:szCs w:val="22"/>
          <w:highlight w:val="yellow"/>
        </w:rPr>
      </w:pPr>
    </w:p>
    <w:p w:rsidR="00721F71" w:rsidRDefault="00721F71" w:rsidP="00F6094F">
      <w:pPr>
        <w:tabs>
          <w:tab w:val="left" w:pos="1680"/>
        </w:tabs>
        <w:spacing w:before="120"/>
        <w:rPr>
          <w:rFonts w:cs="Arial"/>
          <w:b/>
          <w:szCs w:val="22"/>
          <w:highlight w:val="yellow"/>
        </w:rPr>
      </w:pPr>
    </w:p>
    <w:p w:rsidR="00721F71" w:rsidRPr="00E113E7" w:rsidRDefault="00721F71" w:rsidP="00E113E7">
      <w:pPr>
        <w:pStyle w:val="Head2"/>
        <w:keepNext w:val="0"/>
        <w:rPr>
          <w:rFonts w:ascii="Microsoft Sans Serif" w:hAnsi="Microsoft Sans Serif" w:cs="Microsoft Sans Serif"/>
          <w:i w:val="0"/>
          <w:sz w:val="22"/>
          <w:szCs w:val="22"/>
        </w:rPr>
      </w:pPr>
      <w:r>
        <w:rPr>
          <w:rFonts w:cs="Arial"/>
          <w:b w:val="0"/>
          <w:szCs w:val="22"/>
          <w:highlight w:val="yellow"/>
        </w:rPr>
        <w:br w:type="page"/>
      </w:r>
      <w:bookmarkStart w:id="45" w:name="_Toc279653529"/>
      <w:r w:rsidRPr="00E113E7">
        <w:rPr>
          <w:i w:val="0"/>
          <w:sz w:val="22"/>
          <w:szCs w:val="22"/>
        </w:rPr>
        <w:lastRenderedPageBreak/>
        <w:t>High Risk Work - Licensing units</w:t>
      </w:r>
      <w:bookmarkEnd w:id="45"/>
    </w:p>
    <w:p w:rsidR="00721F71" w:rsidRPr="00DA2293" w:rsidRDefault="00721F71" w:rsidP="005264EB">
      <w:pPr>
        <w:pStyle w:val="BodyText"/>
        <w:rPr>
          <w:sz w:val="20"/>
        </w:rPr>
      </w:pPr>
    </w:p>
    <w:p w:rsidR="00721F71" w:rsidRDefault="00721F71" w:rsidP="005264EB">
      <w:pPr>
        <w:pStyle w:val="BodyText"/>
      </w:pPr>
      <w:r w:rsidRPr="00DA2293">
        <w:rPr>
          <w:sz w:val="20"/>
        </w:rPr>
        <w:t xml:space="preserve">Victorian RTOs must have written verification from </w:t>
      </w:r>
      <w:proofErr w:type="spellStart"/>
      <w:r w:rsidRPr="00DA2293">
        <w:rPr>
          <w:sz w:val="20"/>
        </w:rPr>
        <w:t>WorkSafe</w:t>
      </w:r>
      <w:proofErr w:type="spellEnd"/>
      <w:r w:rsidRPr="00DA2293">
        <w:rPr>
          <w:sz w:val="20"/>
        </w:rPr>
        <w:t xml:space="preserve"> before applying to the VRQA for an extension to their scope of registration.  This applies to units delivered as part of a qualification or where individual units only are conducted. This requirement will also apply where the units are imported into another Training Package qualification or accredited course. Learners completing the High Risk Work units will not be eligible for licensing in </w:t>
      </w:r>
      <w:smartTag w:uri="urn:schemas-microsoft-com:office:smarttags" w:element="State">
        <w:smartTag w:uri="urn:schemas-microsoft-com:office:smarttags" w:element="place">
          <w:r w:rsidRPr="00DA2293">
            <w:rPr>
              <w:sz w:val="20"/>
            </w:rPr>
            <w:t>Victoria</w:t>
          </w:r>
        </w:smartTag>
      </w:smartTag>
      <w:r w:rsidRPr="00DA2293">
        <w:rPr>
          <w:sz w:val="20"/>
        </w:rPr>
        <w:t xml:space="preserve"> unless the RTO has met this requirement. RTOs should be aware that there are mandatory assessment tools for all High Risk Work units. Information about the </w:t>
      </w:r>
      <w:proofErr w:type="spellStart"/>
      <w:r w:rsidRPr="00DA2293">
        <w:rPr>
          <w:sz w:val="20"/>
        </w:rPr>
        <w:t>WorkSafe</w:t>
      </w:r>
      <w:proofErr w:type="spellEnd"/>
      <w:r w:rsidRPr="00DA2293">
        <w:rPr>
          <w:sz w:val="20"/>
        </w:rPr>
        <w:t xml:space="preserve"> approval process is available from: </w:t>
      </w:r>
      <w:hyperlink r:id="rId29" w:history="1">
        <w:r w:rsidRPr="00DA2293">
          <w:rPr>
            <w:rStyle w:val="Hyperlink"/>
            <w:color w:val="auto"/>
            <w:sz w:val="20"/>
            <w:u w:val="none"/>
          </w:rPr>
          <w:t>http://www.workcover.vic.gov.au</w:t>
        </w:r>
      </w:hyperlink>
    </w:p>
    <w:p w:rsidR="00721F71" w:rsidRPr="00DA2293" w:rsidRDefault="00721F71" w:rsidP="005264EB">
      <w:pPr>
        <w:pStyle w:val="BodyText"/>
        <w:rPr>
          <w:sz w:val="20"/>
        </w:rPr>
      </w:pPr>
    </w:p>
    <w:p w:rsidR="00721F71" w:rsidRPr="00DA2293" w:rsidRDefault="00721F71" w:rsidP="005264EB">
      <w:pPr>
        <w:pStyle w:val="BodyText"/>
        <w:rPr>
          <w:sz w:val="20"/>
        </w:rPr>
      </w:pPr>
      <w:r w:rsidRPr="00DA2293">
        <w:rPr>
          <w:sz w:val="20"/>
        </w:rPr>
        <w:t>The following High Risk Work units may be included on an RTO’s scope of registration either as part of a qualification or individually if the RTO does not intend to deliver the qualification in full.</w:t>
      </w:r>
    </w:p>
    <w:p w:rsidR="00721F71" w:rsidRPr="00BE0263" w:rsidRDefault="00721F71" w:rsidP="005264EB">
      <w:pPr>
        <w:pStyle w:val="BodyText"/>
        <w:rPr>
          <w:b/>
          <w:sz w:val="20"/>
          <w:highlight w:val="yellow"/>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824"/>
        <w:gridCol w:w="5506"/>
      </w:tblGrid>
      <w:tr w:rsidR="00721F71" w:rsidRPr="00BE0263" w:rsidTr="00F304AF">
        <w:trPr>
          <w:trHeight w:val="20"/>
          <w:tblHeader/>
        </w:trPr>
        <w:tc>
          <w:tcPr>
            <w:tcW w:w="1874" w:type="pct"/>
            <w:shd w:val="clear" w:color="auto" w:fill="E6E6E6"/>
            <w:tcMar>
              <w:top w:w="57" w:type="dxa"/>
              <w:bottom w:w="57" w:type="dxa"/>
            </w:tcMar>
            <w:vAlign w:val="center"/>
          </w:tcPr>
          <w:p w:rsidR="00721F71" w:rsidRPr="00BE0263" w:rsidRDefault="00721F71" w:rsidP="007D3C75">
            <w:pPr>
              <w:rPr>
                <w:b/>
                <w:sz w:val="18"/>
                <w:szCs w:val="18"/>
              </w:rPr>
            </w:pPr>
            <w:r w:rsidRPr="00BE0263">
              <w:rPr>
                <w:b/>
                <w:sz w:val="18"/>
                <w:szCs w:val="18"/>
              </w:rPr>
              <w:t>High risk work - licensing units</w:t>
            </w:r>
          </w:p>
        </w:tc>
        <w:tc>
          <w:tcPr>
            <w:tcW w:w="407" w:type="pct"/>
            <w:shd w:val="clear" w:color="auto" w:fill="E6E6E6"/>
            <w:tcMar>
              <w:top w:w="57" w:type="dxa"/>
              <w:bottom w:w="57" w:type="dxa"/>
            </w:tcMar>
            <w:vAlign w:val="center"/>
          </w:tcPr>
          <w:p w:rsidR="00721F71" w:rsidRPr="00BE0263" w:rsidRDefault="00721F71" w:rsidP="00F304AF">
            <w:pPr>
              <w:jc w:val="center"/>
              <w:rPr>
                <w:b/>
                <w:sz w:val="18"/>
                <w:szCs w:val="18"/>
              </w:rPr>
            </w:pPr>
            <w:r w:rsidRPr="00BE0263">
              <w:rPr>
                <w:b/>
                <w:sz w:val="18"/>
                <w:szCs w:val="18"/>
              </w:rPr>
              <w:t>Hours</w:t>
            </w:r>
          </w:p>
        </w:tc>
        <w:tc>
          <w:tcPr>
            <w:tcW w:w="2719" w:type="pct"/>
            <w:shd w:val="clear" w:color="auto" w:fill="E6E6E6"/>
            <w:tcMar>
              <w:top w:w="57" w:type="dxa"/>
              <w:bottom w:w="57" w:type="dxa"/>
            </w:tcMar>
            <w:vAlign w:val="center"/>
          </w:tcPr>
          <w:p w:rsidR="00721F71" w:rsidRPr="00BE0263" w:rsidRDefault="00721F71" w:rsidP="00DA2293">
            <w:pPr>
              <w:spacing w:line="276" w:lineRule="auto"/>
              <w:rPr>
                <w:b/>
                <w:sz w:val="18"/>
                <w:szCs w:val="18"/>
              </w:rPr>
            </w:pPr>
            <w:r w:rsidRPr="00BE0263">
              <w:rPr>
                <w:b/>
                <w:sz w:val="18"/>
                <w:szCs w:val="18"/>
              </w:rPr>
              <w:t xml:space="preserve">Comments </w:t>
            </w:r>
          </w:p>
        </w:tc>
      </w:tr>
      <w:tr w:rsidR="00721F71" w:rsidRPr="007D3C75" w:rsidTr="00F304AF">
        <w:trPr>
          <w:trHeight w:val="20"/>
        </w:trPr>
        <w:tc>
          <w:tcPr>
            <w:tcW w:w="1874" w:type="pct"/>
            <w:tcMar>
              <w:top w:w="57" w:type="dxa"/>
              <w:bottom w:w="57" w:type="dxa"/>
            </w:tcMar>
            <w:vAlign w:val="center"/>
          </w:tcPr>
          <w:p w:rsidR="00721F71" w:rsidRPr="00F304AF" w:rsidRDefault="00721F71" w:rsidP="004071B8">
            <w:pPr>
              <w:rPr>
                <w:rFonts w:cs="Arial"/>
                <w:sz w:val="18"/>
                <w:szCs w:val="18"/>
                <w:highlight w:val="yellow"/>
              </w:rPr>
            </w:pPr>
            <w:r w:rsidRPr="00F304AF">
              <w:rPr>
                <w:rFonts w:cs="Arial"/>
                <w:sz w:val="18"/>
                <w:szCs w:val="18"/>
                <w:lang w:eastAsia="en-AU"/>
              </w:rPr>
              <w:t>CPCCLDG3001A - Licence to perform dogging</w:t>
            </w:r>
          </w:p>
        </w:tc>
        <w:tc>
          <w:tcPr>
            <w:tcW w:w="407" w:type="pct"/>
            <w:tcMar>
              <w:top w:w="57" w:type="dxa"/>
              <w:bottom w:w="57" w:type="dxa"/>
            </w:tcMar>
            <w:vAlign w:val="center"/>
          </w:tcPr>
          <w:p w:rsidR="00721F71" w:rsidRPr="00F304AF" w:rsidRDefault="00721F71" w:rsidP="00F304AF">
            <w:pPr>
              <w:jc w:val="center"/>
              <w:rPr>
                <w:rFonts w:cs="Arial"/>
                <w:sz w:val="18"/>
                <w:szCs w:val="18"/>
                <w:highlight w:val="yellow"/>
              </w:rPr>
            </w:pPr>
            <w:r w:rsidRPr="00F304AF">
              <w:rPr>
                <w:rFonts w:cs="Arial"/>
                <w:sz w:val="18"/>
                <w:szCs w:val="18"/>
                <w:lang w:eastAsia="en-AU"/>
              </w:rPr>
              <w:t>80</w:t>
            </w:r>
          </w:p>
        </w:tc>
        <w:tc>
          <w:tcPr>
            <w:tcW w:w="2719" w:type="pct"/>
            <w:tcMar>
              <w:top w:w="57" w:type="dxa"/>
              <w:bottom w:w="57" w:type="dxa"/>
            </w:tcMar>
            <w:vAlign w:val="center"/>
          </w:tcPr>
          <w:p w:rsidR="00721F71" w:rsidRPr="00F304AF" w:rsidRDefault="00721F71" w:rsidP="002A42F9">
            <w:pPr>
              <w:rPr>
                <w:rFonts w:cs="Arial"/>
                <w:bCs/>
                <w:sz w:val="18"/>
                <w:szCs w:val="18"/>
              </w:rPr>
            </w:pPr>
            <w:r w:rsidRPr="00F304AF">
              <w:rPr>
                <w:rFonts w:cs="Arial"/>
                <w:bCs/>
                <w:sz w:val="18"/>
                <w:szCs w:val="18"/>
              </w:rPr>
              <w:t xml:space="preserve">The National Standard for Licensing Persons Performing High Risk Work applies to persons performing dogging and rigging work. Completion of the following units is required for certification at either basic, intermediate or advanced levels: </w:t>
            </w:r>
            <w:r w:rsidRPr="00F304AF">
              <w:rPr>
                <w:rFonts w:cs="Arial"/>
                <w:sz w:val="18"/>
                <w:szCs w:val="18"/>
                <w:lang w:eastAsia="en-AU"/>
              </w:rPr>
              <w:t>CPCCLDG3001A, CPCCLRG3001A, CPCCLRG3002A, CPCCLRG4001A</w:t>
            </w:r>
          </w:p>
          <w:p w:rsidR="00721F71" w:rsidRPr="00F304AF" w:rsidRDefault="00721F71" w:rsidP="002A42F9">
            <w:pPr>
              <w:rPr>
                <w:rFonts w:cs="Arial"/>
                <w:bCs/>
                <w:sz w:val="18"/>
                <w:szCs w:val="18"/>
              </w:rPr>
            </w:pPr>
          </w:p>
          <w:p w:rsidR="00721F71" w:rsidRPr="00F304AF" w:rsidRDefault="00721F71" w:rsidP="002A42F9">
            <w:pPr>
              <w:rPr>
                <w:rFonts w:cs="Arial"/>
                <w:bCs/>
                <w:sz w:val="18"/>
                <w:szCs w:val="18"/>
              </w:rPr>
            </w:pPr>
            <w:r w:rsidRPr="00F304AF">
              <w:rPr>
                <w:rFonts w:cs="Arial"/>
                <w:bCs/>
                <w:sz w:val="18"/>
                <w:szCs w:val="18"/>
              </w:rPr>
              <w:t>These units are electives in the following qualifications:</w:t>
            </w:r>
          </w:p>
          <w:p w:rsidR="00721F71" w:rsidRPr="00F304AF" w:rsidRDefault="00721F71" w:rsidP="009142EE">
            <w:pPr>
              <w:rPr>
                <w:rFonts w:cs="Arial"/>
                <w:bCs/>
                <w:sz w:val="18"/>
                <w:szCs w:val="18"/>
              </w:rPr>
            </w:pPr>
            <w:r w:rsidRPr="00F304AF">
              <w:rPr>
                <w:rFonts w:cs="Arial"/>
                <w:sz w:val="18"/>
                <w:szCs w:val="18"/>
              </w:rPr>
              <w:t>CUF30107 Certificate III in Media</w:t>
            </w:r>
          </w:p>
          <w:p w:rsidR="00721F71" w:rsidRPr="00F304AF" w:rsidRDefault="00721F71" w:rsidP="002A42F9">
            <w:pPr>
              <w:rPr>
                <w:rFonts w:cs="Arial"/>
                <w:bCs/>
                <w:sz w:val="18"/>
                <w:szCs w:val="18"/>
              </w:rPr>
            </w:pPr>
            <w:r w:rsidRPr="00F304AF">
              <w:rPr>
                <w:rFonts w:cs="Arial"/>
                <w:bCs/>
                <w:sz w:val="18"/>
                <w:szCs w:val="18"/>
              </w:rPr>
              <w:t>CUF30207 Certificate III in Broadcasting Technology</w:t>
            </w:r>
          </w:p>
          <w:p w:rsidR="00721F71" w:rsidRPr="00F304AF" w:rsidRDefault="00721F71" w:rsidP="002A42F9">
            <w:pPr>
              <w:rPr>
                <w:rFonts w:cs="Arial"/>
                <w:bCs/>
                <w:sz w:val="18"/>
                <w:szCs w:val="18"/>
              </w:rPr>
            </w:pPr>
            <w:r w:rsidRPr="00F304AF">
              <w:rPr>
                <w:rFonts w:cs="Arial"/>
                <w:bCs/>
                <w:sz w:val="18"/>
                <w:szCs w:val="18"/>
              </w:rPr>
              <w:t>CUF30307 Certificate III in Scenery and Set Construction</w:t>
            </w:r>
          </w:p>
          <w:p w:rsidR="00721F71" w:rsidRPr="00F304AF" w:rsidRDefault="00721F71" w:rsidP="002A42F9">
            <w:pPr>
              <w:rPr>
                <w:rFonts w:cs="Arial"/>
                <w:bCs/>
                <w:sz w:val="18"/>
                <w:szCs w:val="18"/>
              </w:rPr>
            </w:pPr>
            <w:r w:rsidRPr="00F304AF">
              <w:rPr>
                <w:rFonts w:cs="Arial"/>
                <w:bCs/>
                <w:sz w:val="18"/>
                <w:szCs w:val="18"/>
              </w:rPr>
              <w:t>CUF40107 Certificate IV in Screen and Media</w:t>
            </w:r>
          </w:p>
          <w:p w:rsidR="00721F71" w:rsidRPr="00F304AF" w:rsidRDefault="00721F71" w:rsidP="002A42F9">
            <w:pPr>
              <w:rPr>
                <w:rFonts w:cs="Arial"/>
                <w:bCs/>
                <w:sz w:val="18"/>
                <w:szCs w:val="18"/>
              </w:rPr>
            </w:pPr>
            <w:r w:rsidRPr="00F304AF">
              <w:rPr>
                <w:rFonts w:cs="Arial"/>
                <w:bCs/>
                <w:sz w:val="18"/>
                <w:szCs w:val="18"/>
              </w:rPr>
              <w:t>CUF40307 Certificate IV in Broadcasting Technology</w:t>
            </w:r>
          </w:p>
          <w:p w:rsidR="00721F71" w:rsidRPr="00F304AF" w:rsidRDefault="00721F71" w:rsidP="002A42F9">
            <w:pPr>
              <w:rPr>
                <w:rFonts w:cs="Arial"/>
                <w:bCs/>
                <w:sz w:val="18"/>
                <w:szCs w:val="18"/>
              </w:rPr>
            </w:pPr>
            <w:r w:rsidRPr="00F304AF">
              <w:rPr>
                <w:rFonts w:cs="Arial"/>
                <w:bCs/>
                <w:sz w:val="18"/>
                <w:szCs w:val="18"/>
              </w:rPr>
              <w:t>CUF40607 Certificate IV in Scenery and Set Construction</w:t>
            </w:r>
          </w:p>
          <w:p w:rsidR="00721F71" w:rsidRPr="00F304AF" w:rsidRDefault="00721F71" w:rsidP="002A42F9">
            <w:pPr>
              <w:rPr>
                <w:rFonts w:cs="Arial"/>
                <w:bCs/>
                <w:sz w:val="18"/>
                <w:szCs w:val="18"/>
              </w:rPr>
            </w:pPr>
            <w:r w:rsidRPr="00F304AF">
              <w:rPr>
                <w:rFonts w:cs="Arial"/>
                <w:bCs/>
                <w:sz w:val="18"/>
                <w:szCs w:val="18"/>
              </w:rPr>
              <w:t>CUF50107 Diploma of Screen and Media</w:t>
            </w:r>
          </w:p>
          <w:p w:rsidR="00721F71" w:rsidRPr="00F304AF" w:rsidRDefault="00721F71" w:rsidP="002A42F9">
            <w:pPr>
              <w:rPr>
                <w:rFonts w:cs="Arial"/>
                <w:bCs/>
                <w:sz w:val="18"/>
                <w:szCs w:val="18"/>
              </w:rPr>
            </w:pPr>
            <w:r w:rsidRPr="00F304AF">
              <w:rPr>
                <w:rFonts w:cs="Arial"/>
                <w:bCs/>
                <w:sz w:val="18"/>
                <w:szCs w:val="18"/>
              </w:rPr>
              <w:t>CUF50307 Diploma of Broadcasting Technology</w:t>
            </w:r>
          </w:p>
          <w:p w:rsidR="00721F71" w:rsidRPr="00F304AF" w:rsidRDefault="00721F71" w:rsidP="00D66A29">
            <w:pPr>
              <w:rPr>
                <w:rFonts w:cs="Arial"/>
                <w:sz w:val="18"/>
                <w:szCs w:val="18"/>
                <w:highlight w:val="yellow"/>
              </w:rPr>
            </w:pPr>
            <w:r w:rsidRPr="00F304AF">
              <w:rPr>
                <w:rFonts w:cs="Arial"/>
                <w:bCs/>
                <w:sz w:val="18"/>
                <w:szCs w:val="18"/>
              </w:rPr>
              <w:t>CUF50607 Diploma of Scenery and Set Construction</w:t>
            </w:r>
          </w:p>
        </w:tc>
      </w:tr>
      <w:tr w:rsidR="00721F71" w:rsidRPr="007D3C75" w:rsidTr="00F304AF">
        <w:trPr>
          <w:trHeight w:val="20"/>
        </w:trPr>
        <w:tc>
          <w:tcPr>
            <w:tcW w:w="1874" w:type="pct"/>
            <w:tcMar>
              <w:top w:w="57" w:type="dxa"/>
              <w:bottom w:w="57" w:type="dxa"/>
            </w:tcMar>
            <w:vAlign w:val="center"/>
          </w:tcPr>
          <w:p w:rsidR="00721F71" w:rsidRPr="00F304AF" w:rsidRDefault="00721F71" w:rsidP="007D3C75">
            <w:pPr>
              <w:rPr>
                <w:rFonts w:cs="Arial"/>
                <w:sz w:val="18"/>
                <w:szCs w:val="18"/>
                <w:highlight w:val="yellow"/>
              </w:rPr>
            </w:pPr>
            <w:r w:rsidRPr="00F304AF">
              <w:rPr>
                <w:rFonts w:cs="Arial"/>
                <w:sz w:val="18"/>
                <w:szCs w:val="18"/>
                <w:lang w:eastAsia="en-AU"/>
              </w:rPr>
              <w:t>CPCCLRG3001A - License to perform rigging — basic level</w:t>
            </w:r>
          </w:p>
        </w:tc>
        <w:tc>
          <w:tcPr>
            <w:tcW w:w="407" w:type="pct"/>
            <w:tcMar>
              <w:top w:w="57" w:type="dxa"/>
              <w:bottom w:w="57" w:type="dxa"/>
            </w:tcMar>
            <w:vAlign w:val="center"/>
          </w:tcPr>
          <w:p w:rsidR="00721F71" w:rsidRPr="00F304AF" w:rsidRDefault="00721F71" w:rsidP="00F304AF">
            <w:pPr>
              <w:jc w:val="center"/>
              <w:rPr>
                <w:rFonts w:cs="Arial"/>
                <w:sz w:val="18"/>
                <w:szCs w:val="18"/>
                <w:highlight w:val="yellow"/>
              </w:rPr>
            </w:pPr>
            <w:r w:rsidRPr="00F304AF">
              <w:rPr>
                <w:rFonts w:cs="Arial"/>
                <w:sz w:val="18"/>
                <w:szCs w:val="18"/>
                <w:lang w:eastAsia="en-AU"/>
              </w:rPr>
              <w:t>196</w:t>
            </w:r>
          </w:p>
        </w:tc>
        <w:tc>
          <w:tcPr>
            <w:tcW w:w="2719" w:type="pct"/>
            <w:tcMar>
              <w:top w:w="57" w:type="dxa"/>
              <w:bottom w:w="57" w:type="dxa"/>
            </w:tcMar>
            <w:vAlign w:val="center"/>
          </w:tcPr>
          <w:p w:rsidR="00721F71" w:rsidRPr="00F304AF" w:rsidRDefault="00721F71" w:rsidP="00D66A29">
            <w:pPr>
              <w:rPr>
                <w:rFonts w:cs="Arial"/>
                <w:bCs/>
                <w:sz w:val="18"/>
                <w:szCs w:val="18"/>
              </w:rPr>
            </w:pPr>
            <w:r w:rsidRPr="00F304AF">
              <w:rPr>
                <w:rFonts w:cs="Arial"/>
                <w:bCs/>
                <w:sz w:val="18"/>
                <w:szCs w:val="18"/>
              </w:rPr>
              <w:t xml:space="preserve">The National Standard for Licensing Persons Performing High Risk Work applies to persons performing dogging and rigging work. Completion of the following units is required for certification at either basic, intermediate or advanced levels: </w:t>
            </w:r>
            <w:r w:rsidRPr="00F304AF">
              <w:rPr>
                <w:rFonts w:cs="Arial"/>
                <w:sz w:val="18"/>
                <w:szCs w:val="18"/>
                <w:lang w:eastAsia="en-AU"/>
              </w:rPr>
              <w:t>CPCCLDG3001A, CPCCLRG3001A, CPCCLRG3002A, CPCCLRG4001A</w:t>
            </w:r>
          </w:p>
          <w:p w:rsidR="00721F71" w:rsidRPr="00F304AF" w:rsidRDefault="00721F71" w:rsidP="00D66A29">
            <w:pPr>
              <w:rPr>
                <w:rFonts w:cs="Arial"/>
                <w:bCs/>
                <w:sz w:val="18"/>
                <w:szCs w:val="18"/>
              </w:rPr>
            </w:pPr>
          </w:p>
          <w:p w:rsidR="00721F71" w:rsidRPr="00F304AF" w:rsidRDefault="00721F71" w:rsidP="00D66A29">
            <w:pPr>
              <w:rPr>
                <w:rFonts w:cs="Arial"/>
                <w:bCs/>
                <w:sz w:val="18"/>
                <w:szCs w:val="18"/>
              </w:rPr>
            </w:pPr>
            <w:r w:rsidRPr="00F304AF">
              <w:rPr>
                <w:rFonts w:cs="Arial"/>
                <w:bCs/>
                <w:sz w:val="18"/>
                <w:szCs w:val="18"/>
              </w:rPr>
              <w:t>These units are electives in the following qualifications:</w:t>
            </w:r>
          </w:p>
          <w:p w:rsidR="00721F71" w:rsidRPr="00F304AF" w:rsidRDefault="00721F71" w:rsidP="00D66A29">
            <w:pPr>
              <w:rPr>
                <w:rFonts w:cs="Arial"/>
                <w:bCs/>
                <w:sz w:val="18"/>
                <w:szCs w:val="18"/>
              </w:rPr>
            </w:pPr>
            <w:r w:rsidRPr="00F304AF">
              <w:rPr>
                <w:rFonts w:cs="Arial"/>
                <w:sz w:val="18"/>
                <w:szCs w:val="18"/>
              </w:rPr>
              <w:t>CUF30107 Certificate III in Media</w:t>
            </w:r>
          </w:p>
          <w:p w:rsidR="00721F71" w:rsidRPr="00F304AF" w:rsidRDefault="00721F71" w:rsidP="00D66A29">
            <w:pPr>
              <w:rPr>
                <w:rFonts w:cs="Arial"/>
                <w:bCs/>
                <w:sz w:val="18"/>
                <w:szCs w:val="18"/>
              </w:rPr>
            </w:pPr>
            <w:r w:rsidRPr="00F304AF">
              <w:rPr>
                <w:rFonts w:cs="Arial"/>
                <w:bCs/>
                <w:sz w:val="18"/>
                <w:szCs w:val="18"/>
              </w:rPr>
              <w:t>CUF30207 Certificate III in Broadcasting Technology</w:t>
            </w:r>
          </w:p>
          <w:p w:rsidR="00721F71" w:rsidRPr="00F304AF" w:rsidRDefault="00721F71" w:rsidP="00D66A29">
            <w:pPr>
              <w:rPr>
                <w:rFonts w:cs="Arial"/>
                <w:bCs/>
                <w:sz w:val="18"/>
                <w:szCs w:val="18"/>
              </w:rPr>
            </w:pPr>
            <w:r w:rsidRPr="00F304AF">
              <w:rPr>
                <w:rFonts w:cs="Arial"/>
                <w:bCs/>
                <w:sz w:val="18"/>
                <w:szCs w:val="18"/>
              </w:rPr>
              <w:t>CUF30307 Certificate III in Scenery and Set Construction</w:t>
            </w:r>
          </w:p>
          <w:p w:rsidR="00721F71" w:rsidRPr="00F304AF" w:rsidRDefault="00721F71" w:rsidP="00D66A29">
            <w:pPr>
              <w:rPr>
                <w:rFonts w:cs="Arial"/>
                <w:bCs/>
                <w:sz w:val="18"/>
                <w:szCs w:val="18"/>
              </w:rPr>
            </w:pPr>
            <w:r w:rsidRPr="00F304AF">
              <w:rPr>
                <w:rFonts w:cs="Arial"/>
                <w:bCs/>
                <w:sz w:val="18"/>
                <w:szCs w:val="18"/>
              </w:rPr>
              <w:t>CUF40107 Certificate IV in Screen and Media</w:t>
            </w:r>
          </w:p>
          <w:p w:rsidR="00721F71" w:rsidRPr="00F304AF" w:rsidRDefault="00721F71" w:rsidP="00D66A29">
            <w:pPr>
              <w:rPr>
                <w:rFonts w:cs="Arial"/>
                <w:bCs/>
                <w:sz w:val="18"/>
                <w:szCs w:val="18"/>
              </w:rPr>
            </w:pPr>
            <w:r w:rsidRPr="00F304AF">
              <w:rPr>
                <w:rFonts w:cs="Arial"/>
                <w:bCs/>
                <w:sz w:val="18"/>
                <w:szCs w:val="18"/>
              </w:rPr>
              <w:t>CUF40307 Certificate IV in Broadcasting Technology</w:t>
            </w:r>
          </w:p>
          <w:p w:rsidR="00721F71" w:rsidRPr="00F304AF" w:rsidRDefault="00721F71" w:rsidP="00D66A29">
            <w:pPr>
              <w:rPr>
                <w:rFonts w:cs="Arial"/>
                <w:bCs/>
                <w:sz w:val="18"/>
                <w:szCs w:val="18"/>
              </w:rPr>
            </w:pPr>
            <w:r w:rsidRPr="00F304AF">
              <w:rPr>
                <w:rFonts w:cs="Arial"/>
                <w:bCs/>
                <w:sz w:val="18"/>
                <w:szCs w:val="18"/>
              </w:rPr>
              <w:t>CUF40607 Certificate IV in Scenery and Set Construction</w:t>
            </w:r>
          </w:p>
          <w:p w:rsidR="00721F71" w:rsidRPr="00F304AF" w:rsidRDefault="00721F71" w:rsidP="00D66A29">
            <w:pPr>
              <w:rPr>
                <w:rFonts w:cs="Arial"/>
                <w:bCs/>
                <w:sz w:val="18"/>
                <w:szCs w:val="18"/>
              </w:rPr>
            </w:pPr>
            <w:r w:rsidRPr="00F304AF">
              <w:rPr>
                <w:rFonts w:cs="Arial"/>
                <w:bCs/>
                <w:sz w:val="18"/>
                <w:szCs w:val="18"/>
              </w:rPr>
              <w:t>CUF50107 Diploma of Screen and Media</w:t>
            </w:r>
          </w:p>
          <w:p w:rsidR="00721F71" w:rsidRPr="00F304AF" w:rsidRDefault="00721F71" w:rsidP="00D66A29">
            <w:pPr>
              <w:rPr>
                <w:rFonts w:cs="Arial"/>
                <w:bCs/>
                <w:sz w:val="18"/>
                <w:szCs w:val="18"/>
              </w:rPr>
            </w:pPr>
            <w:r w:rsidRPr="00F304AF">
              <w:rPr>
                <w:rFonts w:cs="Arial"/>
                <w:bCs/>
                <w:sz w:val="18"/>
                <w:szCs w:val="18"/>
              </w:rPr>
              <w:t>CUF50307 Diploma of Broadcasting Technology</w:t>
            </w:r>
          </w:p>
          <w:p w:rsidR="00721F71" w:rsidRPr="00F304AF" w:rsidRDefault="00721F71" w:rsidP="00D66A29">
            <w:pPr>
              <w:rPr>
                <w:rFonts w:cs="Arial"/>
                <w:bCs/>
                <w:sz w:val="18"/>
                <w:szCs w:val="18"/>
              </w:rPr>
            </w:pPr>
            <w:r w:rsidRPr="00F304AF">
              <w:rPr>
                <w:rFonts w:cs="Arial"/>
                <w:bCs/>
                <w:sz w:val="18"/>
                <w:szCs w:val="18"/>
              </w:rPr>
              <w:t>CUF50607 Diploma of Scenery and Set Construction</w:t>
            </w:r>
          </w:p>
          <w:p w:rsidR="00721F71" w:rsidRPr="00F304AF" w:rsidRDefault="00721F71" w:rsidP="00D66A29">
            <w:pPr>
              <w:rPr>
                <w:rFonts w:cs="Arial"/>
                <w:sz w:val="18"/>
                <w:szCs w:val="18"/>
                <w:highlight w:val="yellow"/>
              </w:rPr>
            </w:pPr>
          </w:p>
        </w:tc>
      </w:tr>
      <w:tr w:rsidR="00721F71" w:rsidRPr="007D3C75" w:rsidTr="00F304AF">
        <w:trPr>
          <w:trHeight w:val="20"/>
        </w:trPr>
        <w:tc>
          <w:tcPr>
            <w:tcW w:w="1874" w:type="pct"/>
            <w:tcMar>
              <w:top w:w="57" w:type="dxa"/>
              <w:bottom w:w="57" w:type="dxa"/>
            </w:tcMar>
            <w:vAlign w:val="center"/>
          </w:tcPr>
          <w:p w:rsidR="00721F71" w:rsidRPr="00F304AF" w:rsidRDefault="00721F71" w:rsidP="007D3C75">
            <w:pPr>
              <w:rPr>
                <w:rFonts w:cs="Arial"/>
                <w:sz w:val="18"/>
                <w:szCs w:val="18"/>
                <w:highlight w:val="yellow"/>
              </w:rPr>
            </w:pPr>
            <w:r w:rsidRPr="00F304AF">
              <w:rPr>
                <w:rFonts w:cs="Arial"/>
                <w:sz w:val="18"/>
                <w:szCs w:val="18"/>
                <w:lang w:eastAsia="en-AU"/>
              </w:rPr>
              <w:t>CPCCLRG3002A - License to perform rigging — intermediate level</w:t>
            </w:r>
          </w:p>
        </w:tc>
        <w:tc>
          <w:tcPr>
            <w:tcW w:w="407" w:type="pct"/>
            <w:tcMar>
              <w:top w:w="57" w:type="dxa"/>
              <w:bottom w:w="57" w:type="dxa"/>
            </w:tcMar>
            <w:vAlign w:val="center"/>
          </w:tcPr>
          <w:p w:rsidR="00721F71" w:rsidRPr="00F304AF" w:rsidRDefault="00721F71" w:rsidP="00F304AF">
            <w:pPr>
              <w:jc w:val="center"/>
              <w:rPr>
                <w:rFonts w:cs="Arial"/>
                <w:sz w:val="18"/>
                <w:szCs w:val="18"/>
                <w:highlight w:val="yellow"/>
              </w:rPr>
            </w:pPr>
            <w:r w:rsidRPr="00F304AF">
              <w:rPr>
                <w:rFonts w:cs="Arial"/>
                <w:sz w:val="18"/>
                <w:szCs w:val="18"/>
                <w:lang w:eastAsia="en-AU"/>
              </w:rPr>
              <w:t>40</w:t>
            </w:r>
          </w:p>
        </w:tc>
        <w:tc>
          <w:tcPr>
            <w:tcW w:w="2719" w:type="pct"/>
            <w:tcMar>
              <w:top w:w="57" w:type="dxa"/>
              <w:bottom w:w="57" w:type="dxa"/>
            </w:tcMar>
            <w:vAlign w:val="center"/>
          </w:tcPr>
          <w:p w:rsidR="00721F71" w:rsidRPr="00F304AF" w:rsidRDefault="00721F71" w:rsidP="00D66A29">
            <w:pPr>
              <w:rPr>
                <w:rFonts w:cs="Arial"/>
                <w:bCs/>
                <w:sz w:val="18"/>
                <w:szCs w:val="18"/>
              </w:rPr>
            </w:pPr>
            <w:r w:rsidRPr="00F304AF">
              <w:rPr>
                <w:rFonts w:cs="Arial"/>
                <w:bCs/>
                <w:sz w:val="18"/>
                <w:szCs w:val="18"/>
              </w:rPr>
              <w:t xml:space="preserve">The National Standard for Licensing Persons Performing High Risk Work applies to persons performing dogging and rigging work. Completion of the following units is required for certification at either basic, intermediate or advanced levels: </w:t>
            </w:r>
            <w:r w:rsidRPr="00F304AF">
              <w:rPr>
                <w:rFonts w:cs="Arial"/>
                <w:sz w:val="18"/>
                <w:szCs w:val="18"/>
                <w:lang w:eastAsia="en-AU"/>
              </w:rPr>
              <w:t>CPCCLDG3001A, CPCCLRG3001A, CPCCLRG3002A, CPCCLRG4001A</w:t>
            </w:r>
          </w:p>
          <w:p w:rsidR="00721F71" w:rsidRPr="00F304AF" w:rsidRDefault="00721F71" w:rsidP="00D66A29">
            <w:pPr>
              <w:rPr>
                <w:rFonts w:cs="Arial"/>
                <w:bCs/>
                <w:sz w:val="18"/>
                <w:szCs w:val="18"/>
              </w:rPr>
            </w:pPr>
          </w:p>
          <w:p w:rsidR="00721F71" w:rsidRPr="00F304AF" w:rsidRDefault="00721F71" w:rsidP="00D66A29">
            <w:pPr>
              <w:rPr>
                <w:rFonts w:cs="Arial"/>
                <w:bCs/>
                <w:sz w:val="18"/>
                <w:szCs w:val="18"/>
              </w:rPr>
            </w:pPr>
            <w:r w:rsidRPr="00F304AF">
              <w:rPr>
                <w:rFonts w:cs="Arial"/>
                <w:bCs/>
                <w:sz w:val="18"/>
                <w:szCs w:val="18"/>
              </w:rPr>
              <w:t>These units are electives in the following qualifications:</w:t>
            </w:r>
          </w:p>
          <w:p w:rsidR="00721F71" w:rsidRPr="00F304AF" w:rsidRDefault="00721F71" w:rsidP="00D66A29">
            <w:pPr>
              <w:rPr>
                <w:rFonts w:cs="Arial"/>
                <w:bCs/>
                <w:sz w:val="18"/>
                <w:szCs w:val="18"/>
              </w:rPr>
            </w:pPr>
            <w:r w:rsidRPr="00F304AF">
              <w:rPr>
                <w:rFonts w:cs="Arial"/>
                <w:sz w:val="18"/>
                <w:szCs w:val="18"/>
              </w:rPr>
              <w:t>CUF30107 Certificate III in Media</w:t>
            </w:r>
          </w:p>
          <w:p w:rsidR="00721F71" w:rsidRPr="00F304AF" w:rsidRDefault="00721F71" w:rsidP="00D66A29">
            <w:pPr>
              <w:rPr>
                <w:rFonts w:cs="Arial"/>
                <w:bCs/>
                <w:sz w:val="18"/>
                <w:szCs w:val="18"/>
              </w:rPr>
            </w:pPr>
            <w:r w:rsidRPr="00F304AF">
              <w:rPr>
                <w:rFonts w:cs="Arial"/>
                <w:bCs/>
                <w:sz w:val="18"/>
                <w:szCs w:val="18"/>
              </w:rPr>
              <w:t>CUF30207 Certificate III in Broadcasting Technology</w:t>
            </w:r>
          </w:p>
          <w:p w:rsidR="00721F71" w:rsidRPr="00F304AF" w:rsidRDefault="00721F71" w:rsidP="00D66A29">
            <w:pPr>
              <w:rPr>
                <w:rFonts w:cs="Arial"/>
                <w:bCs/>
                <w:sz w:val="18"/>
                <w:szCs w:val="18"/>
              </w:rPr>
            </w:pPr>
            <w:r w:rsidRPr="00F304AF">
              <w:rPr>
                <w:rFonts w:cs="Arial"/>
                <w:bCs/>
                <w:sz w:val="18"/>
                <w:szCs w:val="18"/>
              </w:rPr>
              <w:t>CUF30307 Certificate III in Scenery and Set Construction</w:t>
            </w:r>
          </w:p>
          <w:p w:rsidR="00721F71" w:rsidRPr="00F304AF" w:rsidRDefault="00721F71" w:rsidP="00D66A29">
            <w:pPr>
              <w:rPr>
                <w:rFonts w:cs="Arial"/>
                <w:bCs/>
                <w:sz w:val="18"/>
                <w:szCs w:val="18"/>
              </w:rPr>
            </w:pPr>
            <w:r w:rsidRPr="00F304AF">
              <w:rPr>
                <w:rFonts w:cs="Arial"/>
                <w:bCs/>
                <w:sz w:val="18"/>
                <w:szCs w:val="18"/>
              </w:rPr>
              <w:t>CUF40107 Certificate IV in Screen and Media</w:t>
            </w:r>
          </w:p>
          <w:p w:rsidR="00721F71" w:rsidRPr="00F304AF" w:rsidRDefault="00721F71" w:rsidP="00D66A29">
            <w:pPr>
              <w:rPr>
                <w:rFonts w:cs="Arial"/>
                <w:bCs/>
                <w:sz w:val="18"/>
                <w:szCs w:val="18"/>
              </w:rPr>
            </w:pPr>
            <w:r w:rsidRPr="00F304AF">
              <w:rPr>
                <w:rFonts w:cs="Arial"/>
                <w:bCs/>
                <w:sz w:val="18"/>
                <w:szCs w:val="18"/>
              </w:rPr>
              <w:t>CUF40307 Certificate IV in Broadcasting Technology</w:t>
            </w:r>
          </w:p>
          <w:p w:rsidR="00721F71" w:rsidRPr="00F304AF" w:rsidRDefault="00721F71" w:rsidP="00D66A29">
            <w:pPr>
              <w:rPr>
                <w:rFonts w:cs="Arial"/>
                <w:bCs/>
                <w:sz w:val="18"/>
                <w:szCs w:val="18"/>
              </w:rPr>
            </w:pPr>
            <w:r w:rsidRPr="00F304AF">
              <w:rPr>
                <w:rFonts w:cs="Arial"/>
                <w:bCs/>
                <w:sz w:val="18"/>
                <w:szCs w:val="18"/>
              </w:rPr>
              <w:t>CUF40607 Certificate IV in Scenery and Set Construction</w:t>
            </w:r>
          </w:p>
          <w:p w:rsidR="00721F71" w:rsidRPr="00F304AF" w:rsidRDefault="00721F71" w:rsidP="00D66A29">
            <w:pPr>
              <w:rPr>
                <w:rFonts w:cs="Arial"/>
                <w:bCs/>
                <w:sz w:val="18"/>
                <w:szCs w:val="18"/>
              </w:rPr>
            </w:pPr>
            <w:r w:rsidRPr="00F304AF">
              <w:rPr>
                <w:rFonts w:cs="Arial"/>
                <w:bCs/>
                <w:sz w:val="18"/>
                <w:szCs w:val="18"/>
              </w:rPr>
              <w:t>CUF50107 Diploma of Screen and Media</w:t>
            </w:r>
          </w:p>
          <w:p w:rsidR="00721F71" w:rsidRPr="00F304AF" w:rsidRDefault="00721F71" w:rsidP="00D66A29">
            <w:pPr>
              <w:rPr>
                <w:rFonts w:cs="Arial"/>
                <w:bCs/>
                <w:sz w:val="18"/>
                <w:szCs w:val="18"/>
              </w:rPr>
            </w:pPr>
            <w:r w:rsidRPr="00F304AF">
              <w:rPr>
                <w:rFonts w:cs="Arial"/>
                <w:bCs/>
                <w:sz w:val="18"/>
                <w:szCs w:val="18"/>
              </w:rPr>
              <w:t>CUF50307 Diploma of Broadcasting Technology</w:t>
            </w:r>
          </w:p>
          <w:p w:rsidR="00721F71" w:rsidRPr="00F304AF" w:rsidRDefault="00721F71" w:rsidP="00CD70AD">
            <w:pPr>
              <w:rPr>
                <w:rFonts w:cs="Arial"/>
                <w:sz w:val="18"/>
                <w:szCs w:val="18"/>
                <w:highlight w:val="yellow"/>
              </w:rPr>
            </w:pPr>
            <w:r w:rsidRPr="00F304AF">
              <w:rPr>
                <w:rFonts w:cs="Arial"/>
                <w:bCs/>
                <w:sz w:val="18"/>
                <w:szCs w:val="18"/>
              </w:rPr>
              <w:t>CUF50607 Diploma of Scenery and Set Construction</w:t>
            </w:r>
          </w:p>
        </w:tc>
      </w:tr>
      <w:tr w:rsidR="00721F71" w:rsidRPr="007D3C75" w:rsidTr="00F304AF">
        <w:trPr>
          <w:trHeight w:val="20"/>
        </w:trPr>
        <w:tc>
          <w:tcPr>
            <w:tcW w:w="1874" w:type="pct"/>
            <w:tcMar>
              <w:top w:w="57" w:type="dxa"/>
              <w:bottom w:w="57" w:type="dxa"/>
            </w:tcMar>
            <w:vAlign w:val="center"/>
          </w:tcPr>
          <w:p w:rsidR="00721F71" w:rsidRPr="00F304AF" w:rsidRDefault="00721F71" w:rsidP="007D3C75">
            <w:pPr>
              <w:rPr>
                <w:rFonts w:cs="Arial"/>
                <w:sz w:val="18"/>
                <w:szCs w:val="18"/>
                <w:highlight w:val="yellow"/>
              </w:rPr>
            </w:pPr>
            <w:r w:rsidRPr="00F304AF">
              <w:rPr>
                <w:rFonts w:cs="Arial"/>
                <w:sz w:val="18"/>
                <w:szCs w:val="18"/>
                <w:lang w:eastAsia="en-AU"/>
              </w:rPr>
              <w:lastRenderedPageBreak/>
              <w:t>CPCCLRG4001A - Licence to perform rigging advanced level</w:t>
            </w:r>
          </w:p>
        </w:tc>
        <w:tc>
          <w:tcPr>
            <w:tcW w:w="407" w:type="pct"/>
            <w:tcMar>
              <w:top w:w="57" w:type="dxa"/>
              <w:bottom w:w="57" w:type="dxa"/>
            </w:tcMar>
            <w:vAlign w:val="center"/>
          </w:tcPr>
          <w:p w:rsidR="00721F71" w:rsidRPr="00F304AF" w:rsidRDefault="00721F71" w:rsidP="00F304AF">
            <w:pPr>
              <w:jc w:val="center"/>
              <w:rPr>
                <w:rFonts w:cs="Arial"/>
                <w:sz w:val="18"/>
                <w:szCs w:val="18"/>
                <w:highlight w:val="yellow"/>
              </w:rPr>
            </w:pPr>
            <w:r w:rsidRPr="00F304AF">
              <w:rPr>
                <w:rFonts w:cs="Arial"/>
                <w:sz w:val="18"/>
                <w:szCs w:val="18"/>
                <w:lang w:eastAsia="en-AU"/>
              </w:rPr>
              <w:t>40</w:t>
            </w:r>
          </w:p>
        </w:tc>
        <w:tc>
          <w:tcPr>
            <w:tcW w:w="2719" w:type="pct"/>
            <w:tcMar>
              <w:top w:w="57" w:type="dxa"/>
              <w:bottom w:w="57" w:type="dxa"/>
            </w:tcMar>
            <w:vAlign w:val="center"/>
          </w:tcPr>
          <w:p w:rsidR="00721F71" w:rsidRPr="00F304AF" w:rsidRDefault="00721F71" w:rsidP="00D66A29">
            <w:pPr>
              <w:rPr>
                <w:rFonts w:cs="Arial"/>
                <w:bCs/>
                <w:sz w:val="18"/>
                <w:szCs w:val="18"/>
              </w:rPr>
            </w:pPr>
            <w:r w:rsidRPr="00F304AF">
              <w:rPr>
                <w:rFonts w:cs="Arial"/>
                <w:bCs/>
                <w:sz w:val="18"/>
                <w:szCs w:val="18"/>
              </w:rPr>
              <w:t xml:space="preserve">The National Standard for Licensing Persons Performing High Risk Work applies to persons performing dogging and rigging work. Completion of the following units is required for certification at either basic, intermediate or advanced levels: </w:t>
            </w:r>
            <w:r w:rsidRPr="00F304AF">
              <w:rPr>
                <w:rFonts w:cs="Arial"/>
                <w:sz w:val="18"/>
                <w:szCs w:val="18"/>
                <w:lang w:eastAsia="en-AU"/>
              </w:rPr>
              <w:t>CPCCLDG3001A, CPCCLRG3001A, CPCCLRG3002A, CPCCLRG4001A</w:t>
            </w:r>
          </w:p>
          <w:p w:rsidR="00721F71" w:rsidRPr="00F304AF" w:rsidRDefault="00721F71" w:rsidP="00D66A29">
            <w:pPr>
              <w:rPr>
                <w:rFonts w:cs="Arial"/>
                <w:bCs/>
                <w:sz w:val="18"/>
                <w:szCs w:val="18"/>
              </w:rPr>
            </w:pPr>
          </w:p>
          <w:p w:rsidR="00721F71" w:rsidRPr="00F304AF" w:rsidRDefault="00721F71" w:rsidP="00D66A29">
            <w:pPr>
              <w:rPr>
                <w:rFonts w:cs="Arial"/>
                <w:bCs/>
                <w:sz w:val="18"/>
                <w:szCs w:val="18"/>
              </w:rPr>
            </w:pPr>
            <w:r w:rsidRPr="00F304AF">
              <w:rPr>
                <w:rFonts w:cs="Arial"/>
                <w:bCs/>
                <w:sz w:val="18"/>
                <w:szCs w:val="18"/>
              </w:rPr>
              <w:t>These units are electives in the following qualifications:</w:t>
            </w:r>
          </w:p>
          <w:p w:rsidR="00721F71" w:rsidRPr="00F304AF" w:rsidRDefault="00721F71" w:rsidP="00D66A29">
            <w:pPr>
              <w:rPr>
                <w:rFonts w:cs="Arial"/>
                <w:bCs/>
                <w:sz w:val="18"/>
                <w:szCs w:val="18"/>
              </w:rPr>
            </w:pPr>
            <w:r w:rsidRPr="00F304AF">
              <w:rPr>
                <w:rFonts w:cs="Arial"/>
                <w:sz w:val="18"/>
                <w:szCs w:val="18"/>
              </w:rPr>
              <w:t>CUF30107 Certificate III in Media</w:t>
            </w:r>
          </w:p>
          <w:p w:rsidR="00721F71" w:rsidRPr="00F304AF" w:rsidRDefault="00721F71" w:rsidP="00D66A29">
            <w:pPr>
              <w:rPr>
                <w:rFonts w:cs="Arial"/>
                <w:bCs/>
                <w:sz w:val="18"/>
                <w:szCs w:val="18"/>
              </w:rPr>
            </w:pPr>
            <w:r w:rsidRPr="00F304AF">
              <w:rPr>
                <w:rFonts w:cs="Arial"/>
                <w:bCs/>
                <w:sz w:val="18"/>
                <w:szCs w:val="18"/>
              </w:rPr>
              <w:t>CUF30207 Certificate III in Broadcasting Technology</w:t>
            </w:r>
          </w:p>
          <w:p w:rsidR="00721F71" w:rsidRPr="00F304AF" w:rsidRDefault="00721F71" w:rsidP="00D66A29">
            <w:pPr>
              <w:rPr>
                <w:rFonts w:cs="Arial"/>
                <w:bCs/>
                <w:sz w:val="18"/>
                <w:szCs w:val="18"/>
              </w:rPr>
            </w:pPr>
            <w:r w:rsidRPr="00F304AF">
              <w:rPr>
                <w:rFonts w:cs="Arial"/>
                <w:bCs/>
                <w:sz w:val="18"/>
                <w:szCs w:val="18"/>
              </w:rPr>
              <w:t>CUF30307 Certificate III in Scenery and Set Construction</w:t>
            </w:r>
          </w:p>
          <w:p w:rsidR="00721F71" w:rsidRPr="00F304AF" w:rsidRDefault="00721F71" w:rsidP="00D66A29">
            <w:pPr>
              <w:rPr>
                <w:rFonts w:cs="Arial"/>
                <w:bCs/>
                <w:sz w:val="18"/>
                <w:szCs w:val="18"/>
              </w:rPr>
            </w:pPr>
            <w:r w:rsidRPr="00F304AF">
              <w:rPr>
                <w:rFonts w:cs="Arial"/>
                <w:bCs/>
                <w:sz w:val="18"/>
                <w:szCs w:val="18"/>
              </w:rPr>
              <w:t>CUF40107 Certificate IV in Screen and Media</w:t>
            </w:r>
          </w:p>
          <w:p w:rsidR="00721F71" w:rsidRPr="00F304AF" w:rsidRDefault="00721F71" w:rsidP="00D66A29">
            <w:pPr>
              <w:rPr>
                <w:rFonts w:cs="Arial"/>
                <w:bCs/>
                <w:sz w:val="18"/>
                <w:szCs w:val="18"/>
              </w:rPr>
            </w:pPr>
            <w:r w:rsidRPr="00F304AF">
              <w:rPr>
                <w:rFonts w:cs="Arial"/>
                <w:bCs/>
                <w:sz w:val="18"/>
                <w:szCs w:val="18"/>
              </w:rPr>
              <w:t>CUF40307 Certificate IV in Broadcasting Technology</w:t>
            </w:r>
          </w:p>
          <w:p w:rsidR="00721F71" w:rsidRPr="00F304AF" w:rsidRDefault="00721F71" w:rsidP="00D66A29">
            <w:pPr>
              <w:rPr>
                <w:rFonts w:cs="Arial"/>
                <w:bCs/>
                <w:sz w:val="18"/>
                <w:szCs w:val="18"/>
              </w:rPr>
            </w:pPr>
            <w:r w:rsidRPr="00F304AF">
              <w:rPr>
                <w:rFonts w:cs="Arial"/>
                <w:bCs/>
                <w:sz w:val="18"/>
                <w:szCs w:val="18"/>
              </w:rPr>
              <w:t>CUF40607 Certificate IV in Scenery and Set Construction</w:t>
            </w:r>
          </w:p>
          <w:p w:rsidR="00721F71" w:rsidRPr="00F304AF" w:rsidRDefault="00721F71" w:rsidP="00D66A29">
            <w:pPr>
              <w:rPr>
                <w:rFonts w:cs="Arial"/>
                <w:bCs/>
                <w:sz w:val="18"/>
                <w:szCs w:val="18"/>
              </w:rPr>
            </w:pPr>
            <w:r w:rsidRPr="00F304AF">
              <w:rPr>
                <w:rFonts w:cs="Arial"/>
                <w:bCs/>
                <w:sz w:val="18"/>
                <w:szCs w:val="18"/>
              </w:rPr>
              <w:t>CUF50107 Diploma of Screen and Media</w:t>
            </w:r>
          </w:p>
          <w:p w:rsidR="00721F71" w:rsidRPr="00F304AF" w:rsidRDefault="00721F71" w:rsidP="00D66A29">
            <w:pPr>
              <w:rPr>
                <w:rFonts w:cs="Arial"/>
                <w:bCs/>
                <w:sz w:val="18"/>
                <w:szCs w:val="18"/>
              </w:rPr>
            </w:pPr>
            <w:r w:rsidRPr="00F304AF">
              <w:rPr>
                <w:rFonts w:cs="Arial"/>
                <w:bCs/>
                <w:sz w:val="18"/>
                <w:szCs w:val="18"/>
              </w:rPr>
              <w:t>CUF50307 Diploma of Broadcasting Technology</w:t>
            </w:r>
          </w:p>
          <w:p w:rsidR="00721F71" w:rsidRPr="00F304AF" w:rsidRDefault="00721F71" w:rsidP="00D66A29">
            <w:pPr>
              <w:rPr>
                <w:rFonts w:cs="Arial"/>
                <w:sz w:val="18"/>
                <w:szCs w:val="18"/>
                <w:highlight w:val="yellow"/>
              </w:rPr>
            </w:pPr>
            <w:r w:rsidRPr="00F304AF">
              <w:rPr>
                <w:rFonts w:cs="Arial"/>
                <w:bCs/>
                <w:sz w:val="18"/>
                <w:szCs w:val="18"/>
              </w:rPr>
              <w:t>CUF50607 Diploma of Scenery and Set Construction</w:t>
            </w:r>
          </w:p>
        </w:tc>
      </w:tr>
      <w:tr w:rsidR="00721F71" w:rsidRPr="007D3C75" w:rsidTr="00F304AF">
        <w:trPr>
          <w:trHeight w:val="20"/>
        </w:trPr>
        <w:tc>
          <w:tcPr>
            <w:tcW w:w="1874" w:type="pct"/>
            <w:tcMar>
              <w:top w:w="57" w:type="dxa"/>
              <w:bottom w:w="57" w:type="dxa"/>
            </w:tcMar>
            <w:vAlign w:val="center"/>
          </w:tcPr>
          <w:p w:rsidR="00721F71" w:rsidRPr="00F304AF" w:rsidRDefault="00721F71" w:rsidP="007D3C75">
            <w:pPr>
              <w:rPr>
                <w:rFonts w:cs="Arial"/>
                <w:sz w:val="18"/>
                <w:szCs w:val="18"/>
                <w:highlight w:val="yellow"/>
              </w:rPr>
            </w:pPr>
            <w:r w:rsidRPr="00F304AF">
              <w:rPr>
                <w:rFonts w:cs="Arial"/>
                <w:sz w:val="18"/>
                <w:szCs w:val="18"/>
              </w:rPr>
              <w:t>CPCCOHS1001A - Work safely in the construction industry</w:t>
            </w:r>
          </w:p>
        </w:tc>
        <w:tc>
          <w:tcPr>
            <w:tcW w:w="407" w:type="pct"/>
            <w:tcMar>
              <w:top w:w="57" w:type="dxa"/>
              <w:bottom w:w="57" w:type="dxa"/>
            </w:tcMar>
            <w:vAlign w:val="center"/>
          </w:tcPr>
          <w:p w:rsidR="00721F71" w:rsidRPr="00F304AF" w:rsidRDefault="00721F71" w:rsidP="00F304AF">
            <w:pPr>
              <w:jc w:val="center"/>
              <w:rPr>
                <w:rFonts w:cs="Arial"/>
                <w:sz w:val="18"/>
                <w:szCs w:val="18"/>
                <w:highlight w:val="yellow"/>
              </w:rPr>
            </w:pPr>
            <w:r w:rsidRPr="00F304AF">
              <w:rPr>
                <w:rFonts w:cs="Arial"/>
                <w:sz w:val="18"/>
                <w:szCs w:val="18"/>
              </w:rPr>
              <w:t>6</w:t>
            </w:r>
          </w:p>
        </w:tc>
        <w:tc>
          <w:tcPr>
            <w:tcW w:w="2719" w:type="pct"/>
            <w:tcMar>
              <w:top w:w="57" w:type="dxa"/>
              <w:bottom w:w="57" w:type="dxa"/>
            </w:tcMar>
            <w:vAlign w:val="center"/>
          </w:tcPr>
          <w:p w:rsidR="00721F71" w:rsidRPr="00F304AF" w:rsidRDefault="00721F71" w:rsidP="004071B8">
            <w:pPr>
              <w:rPr>
                <w:rFonts w:cs="Arial"/>
                <w:bCs/>
                <w:sz w:val="18"/>
                <w:szCs w:val="18"/>
              </w:rPr>
            </w:pPr>
            <w:r w:rsidRPr="00F304AF">
              <w:rPr>
                <w:rFonts w:cs="Arial"/>
                <w:bCs/>
                <w:sz w:val="18"/>
                <w:szCs w:val="18"/>
              </w:rPr>
              <w:t>National Code of Practice for Induction for Construction Work - Sets and staging for some performances or events may fall within the definition of construction work. If so, people entering the construction site are required to complete the general induction training program specified by the National Code of Practice for Induction Training for Construction Work (Australian Safety Compensation Council, May 2007). Achievement of the unit ' CPCCOHS1001A Work safely in the construction industry' from the CPC08 Construction and Plumbing Integrated Framework Training Package fulfils this requirement.</w:t>
            </w:r>
          </w:p>
          <w:p w:rsidR="00721F71" w:rsidRPr="00F304AF" w:rsidRDefault="00721F71" w:rsidP="00D66A29">
            <w:pPr>
              <w:rPr>
                <w:rFonts w:cs="Arial"/>
                <w:bCs/>
                <w:sz w:val="18"/>
                <w:szCs w:val="18"/>
              </w:rPr>
            </w:pPr>
          </w:p>
          <w:p w:rsidR="00721F71" w:rsidRPr="00F304AF" w:rsidRDefault="00721F71" w:rsidP="00D66A29">
            <w:pPr>
              <w:rPr>
                <w:rFonts w:cs="Arial"/>
                <w:bCs/>
                <w:sz w:val="18"/>
                <w:szCs w:val="18"/>
              </w:rPr>
            </w:pPr>
            <w:r w:rsidRPr="00F304AF">
              <w:rPr>
                <w:rFonts w:cs="Arial"/>
                <w:bCs/>
                <w:sz w:val="18"/>
                <w:szCs w:val="18"/>
              </w:rPr>
              <w:t>This unit is an elective in the following qualifications:</w:t>
            </w:r>
          </w:p>
          <w:p w:rsidR="00721F71" w:rsidRPr="00F304AF" w:rsidRDefault="00721F71" w:rsidP="00D66A29">
            <w:pPr>
              <w:rPr>
                <w:rFonts w:cs="Arial"/>
                <w:bCs/>
                <w:sz w:val="18"/>
                <w:szCs w:val="18"/>
              </w:rPr>
            </w:pPr>
            <w:r w:rsidRPr="00F304AF">
              <w:rPr>
                <w:rFonts w:cs="Arial"/>
                <w:sz w:val="18"/>
                <w:szCs w:val="18"/>
              </w:rPr>
              <w:t>CUF30107 Certificate III in Media</w:t>
            </w:r>
          </w:p>
          <w:p w:rsidR="00721F71" w:rsidRPr="00F304AF" w:rsidRDefault="00721F71" w:rsidP="00D66A29">
            <w:pPr>
              <w:rPr>
                <w:rFonts w:cs="Arial"/>
                <w:bCs/>
                <w:sz w:val="18"/>
                <w:szCs w:val="18"/>
              </w:rPr>
            </w:pPr>
            <w:r w:rsidRPr="00F304AF">
              <w:rPr>
                <w:rFonts w:cs="Arial"/>
                <w:bCs/>
                <w:sz w:val="18"/>
                <w:szCs w:val="18"/>
              </w:rPr>
              <w:t>CUF30207 Certificate III in Broadcasting Technology</w:t>
            </w:r>
          </w:p>
          <w:p w:rsidR="00721F71" w:rsidRPr="00F304AF" w:rsidRDefault="00721F71" w:rsidP="00D66A29">
            <w:pPr>
              <w:rPr>
                <w:rFonts w:cs="Arial"/>
                <w:bCs/>
                <w:sz w:val="18"/>
                <w:szCs w:val="18"/>
              </w:rPr>
            </w:pPr>
            <w:r w:rsidRPr="00F304AF">
              <w:rPr>
                <w:rFonts w:cs="Arial"/>
                <w:bCs/>
                <w:sz w:val="18"/>
                <w:szCs w:val="18"/>
              </w:rPr>
              <w:t>CUF30307 Certificate III in Scenery and Set Construction</w:t>
            </w:r>
          </w:p>
          <w:p w:rsidR="00721F71" w:rsidRPr="00F304AF" w:rsidRDefault="00721F71" w:rsidP="00D66A29">
            <w:pPr>
              <w:rPr>
                <w:rFonts w:cs="Arial"/>
                <w:bCs/>
                <w:sz w:val="18"/>
                <w:szCs w:val="18"/>
              </w:rPr>
            </w:pPr>
            <w:r w:rsidRPr="00F304AF">
              <w:rPr>
                <w:rFonts w:cs="Arial"/>
                <w:bCs/>
                <w:sz w:val="18"/>
                <w:szCs w:val="18"/>
              </w:rPr>
              <w:t>CUF40107 Certificate IV in Screen and Media</w:t>
            </w:r>
          </w:p>
          <w:p w:rsidR="00721F71" w:rsidRPr="00F304AF" w:rsidRDefault="00721F71" w:rsidP="00D66A29">
            <w:pPr>
              <w:rPr>
                <w:rFonts w:cs="Arial"/>
                <w:bCs/>
                <w:sz w:val="18"/>
                <w:szCs w:val="18"/>
              </w:rPr>
            </w:pPr>
            <w:r w:rsidRPr="00F304AF">
              <w:rPr>
                <w:rFonts w:cs="Arial"/>
                <w:bCs/>
                <w:sz w:val="18"/>
                <w:szCs w:val="18"/>
              </w:rPr>
              <w:t>CUF40307 Certificate IV in Broadcasting Technology</w:t>
            </w:r>
          </w:p>
          <w:p w:rsidR="00721F71" w:rsidRPr="00F304AF" w:rsidRDefault="00721F71" w:rsidP="00D66A29">
            <w:pPr>
              <w:rPr>
                <w:rFonts w:cs="Arial"/>
                <w:bCs/>
                <w:sz w:val="18"/>
                <w:szCs w:val="18"/>
              </w:rPr>
            </w:pPr>
            <w:r w:rsidRPr="00F304AF">
              <w:rPr>
                <w:rFonts w:cs="Arial"/>
                <w:bCs/>
                <w:sz w:val="18"/>
                <w:szCs w:val="18"/>
              </w:rPr>
              <w:t>CUF40607 Certificate IV in Scenery and Set Construction</w:t>
            </w:r>
          </w:p>
          <w:p w:rsidR="00721F71" w:rsidRPr="00F304AF" w:rsidRDefault="00721F71" w:rsidP="00D66A29">
            <w:pPr>
              <w:rPr>
                <w:rFonts w:cs="Arial"/>
                <w:bCs/>
                <w:sz w:val="18"/>
                <w:szCs w:val="18"/>
              </w:rPr>
            </w:pPr>
            <w:r w:rsidRPr="00F304AF">
              <w:rPr>
                <w:rFonts w:cs="Arial"/>
                <w:bCs/>
                <w:sz w:val="18"/>
                <w:szCs w:val="18"/>
              </w:rPr>
              <w:t>CUF50107 Diploma of Screen and Media</w:t>
            </w:r>
          </w:p>
          <w:p w:rsidR="00721F71" w:rsidRPr="00F304AF" w:rsidRDefault="00721F71" w:rsidP="00D66A29">
            <w:pPr>
              <w:rPr>
                <w:rFonts w:cs="Arial"/>
                <w:bCs/>
                <w:sz w:val="18"/>
                <w:szCs w:val="18"/>
              </w:rPr>
            </w:pPr>
            <w:r w:rsidRPr="00F304AF">
              <w:rPr>
                <w:rFonts w:cs="Arial"/>
                <w:bCs/>
                <w:sz w:val="18"/>
                <w:szCs w:val="18"/>
              </w:rPr>
              <w:t>CUF50307 Diploma of Broadcasting Technology</w:t>
            </w:r>
          </w:p>
          <w:p w:rsidR="00721F71" w:rsidRPr="00F304AF" w:rsidRDefault="00721F71" w:rsidP="00D66A29">
            <w:pPr>
              <w:rPr>
                <w:rFonts w:cs="Arial"/>
                <w:sz w:val="18"/>
                <w:szCs w:val="18"/>
                <w:highlight w:val="yellow"/>
              </w:rPr>
            </w:pPr>
            <w:r w:rsidRPr="00F304AF">
              <w:rPr>
                <w:rFonts w:cs="Arial"/>
                <w:bCs/>
                <w:sz w:val="18"/>
                <w:szCs w:val="18"/>
              </w:rPr>
              <w:t>CUF50607 Diploma of Scenery and Set Construction</w:t>
            </w:r>
          </w:p>
        </w:tc>
      </w:tr>
    </w:tbl>
    <w:p w:rsidR="00721F71" w:rsidRDefault="00721F71"/>
    <w:p w:rsidR="00721F71" w:rsidRDefault="00721F71" w:rsidP="00412BDD">
      <w:pPr>
        <w:pStyle w:val="BodyText"/>
        <w:rPr>
          <w:sz w:val="20"/>
        </w:rPr>
      </w:pPr>
      <w:r w:rsidRPr="00EC2709">
        <w:rPr>
          <w:sz w:val="20"/>
        </w:rPr>
        <w:t>Further information on licensing and other regulatory requirements can be obtained from the licensing and regulatory bodies whose</w:t>
      </w:r>
      <w:r>
        <w:rPr>
          <w:sz w:val="20"/>
        </w:rPr>
        <w:t xml:space="preserve"> contact details are listed on </w:t>
      </w:r>
      <w:r w:rsidRPr="00EC2709">
        <w:rPr>
          <w:sz w:val="20"/>
        </w:rPr>
        <w:t>page</w:t>
      </w:r>
      <w:r w:rsidR="00114530">
        <w:rPr>
          <w:sz w:val="20"/>
        </w:rPr>
        <w:t xml:space="preserve"> 3</w:t>
      </w:r>
      <w:r w:rsidR="00E02DBD">
        <w:rPr>
          <w:sz w:val="20"/>
        </w:rPr>
        <w:t>8</w:t>
      </w:r>
      <w:r w:rsidRPr="00EC2709">
        <w:rPr>
          <w:sz w:val="20"/>
        </w:rPr>
        <w:t>.</w:t>
      </w:r>
    </w:p>
    <w:p w:rsidR="00721F71" w:rsidRDefault="00721F71"/>
    <w:p w:rsidR="00721F71" w:rsidRDefault="00721F71"/>
    <w:p w:rsidR="00721F71" w:rsidRDefault="00721F71">
      <w:pPr>
        <w:pStyle w:val="Head1"/>
      </w:pPr>
      <w:bookmarkStart w:id="46" w:name="_Toc279653530"/>
      <w:r>
        <w:t>ENDORSEMENT PERIOD FOR TRAINING PACKAGES</w:t>
      </w:r>
      <w:bookmarkEnd w:id="46"/>
    </w:p>
    <w:p w:rsidR="00721F71" w:rsidRDefault="00721F71"/>
    <w:p w:rsidR="00721F71" w:rsidRDefault="00721F71">
      <w:r>
        <w:t xml:space="preserve">There is a difference between the accreditation period of a state accredited course and the endorsement of a Training Package qualification. For Training Packages, the National Quality Council specifies a date that the review of the Training Package is to be completed. This date is not an expiry date; therefore, Training Package qualifications are current until they are replaced by qualifications in the reviewed or re-endorsed Training Package. In the case of a course, currency is for a fixed period of time determined at the time of accreditation and is recorded on the National Training Information Service (NTIS). </w:t>
      </w:r>
    </w:p>
    <w:p w:rsidR="00721F71" w:rsidRDefault="00721F71"/>
    <w:p w:rsidR="00721F71" w:rsidRDefault="00721F71" w:rsidP="007D3C75">
      <w:pPr>
        <w:pStyle w:val="Head1"/>
        <w:keepNext w:val="0"/>
        <w:spacing w:after="120"/>
      </w:pPr>
      <w:bookmarkStart w:id="47" w:name="_Toc113954510"/>
      <w:r>
        <w:br w:type="page"/>
      </w:r>
      <w:bookmarkStart w:id="48" w:name="_Toc113946093"/>
      <w:bookmarkStart w:id="49" w:name="_Toc279653531"/>
      <w:r>
        <w:lastRenderedPageBreak/>
        <w:t>UNITS OF COMPETENCY</w:t>
      </w:r>
      <w:bookmarkEnd w:id="48"/>
      <w:r>
        <w:t xml:space="preserve"> AND NOMINAL HOURS</w:t>
      </w:r>
      <w:bookmarkEnd w:id="47"/>
      <w:bookmarkEnd w:id="49"/>
    </w:p>
    <w:p w:rsidR="00721F71" w:rsidRPr="00A1646E" w:rsidRDefault="00721F71">
      <w:pPr>
        <w:rPr>
          <w:caps/>
        </w:rPr>
      </w:pPr>
      <w:r>
        <w:t xml:space="preserve">RTOs are advised that there is a mapping inside the Training Package that describes the relationship between new units and superseded or replaced units from the previous version of </w:t>
      </w:r>
      <w:r>
        <w:rPr>
          <w:b/>
        </w:rPr>
        <w:t>CUF07 Screen and Media Training Package</w:t>
      </w:r>
      <w:r>
        <w:rPr>
          <w:b/>
          <w:caps/>
        </w:rPr>
        <w:t xml:space="preserve">. </w:t>
      </w:r>
      <w:r w:rsidRPr="00A1646E">
        <w:t>RTOs should be familiar with the mapping tables contained within the current Training Package.</w:t>
      </w:r>
    </w:p>
    <w:p w:rsidR="00721F71" w:rsidRDefault="00721F71"/>
    <w:p w:rsidR="00721F71" w:rsidRDefault="00721F71" w:rsidP="00335180">
      <w:pPr>
        <w:pStyle w:val="IGTableText"/>
      </w:pPr>
      <w:r>
        <w:t xml:space="preserve">You must be sure that all training and assessment leading to qualifications or Statements of Attainment from the </w:t>
      </w:r>
      <w:r>
        <w:rPr>
          <w:b/>
        </w:rPr>
        <w:t>CUF07 Screen and Media Training Package</w:t>
      </w:r>
      <w:r>
        <w:t xml:space="preserve"> is conducted against the Training Package units of competency and complies with the requirements in the assessment guidelines.</w:t>
      </w:r>
    </w:p>
    <w:p w:rsidR="00721F71" w:rsidRDefault="00721F71">
      <w:pPr>
        <w:pStyle w:val="CentredTableHead"/>
        <w:spacing w:before="240" w:after="240"/>
      </w:pPr>
      <w:r>
        <w:t>Listing of the Units of Competency and Nominal Hours</w:t>
      </w:r>
    </w:p>
    <w:p w:rsidR="00721F71" w:rsidRDefault="00721F71">
      <w:pPr>
        <w:pStyle w:val="SubHeading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134"/>
      </w:tblGrid>
      <w:tr w:rsidR="00721F71" w:rsidTr="00CD6BC4">
        <w:trPr>
          <w:tblHeader/>
        </w:trPr>
        <w:tc>
          <w:tcPr>
            <w:tcW w:w="1843" w:type="dxa"/>
            <w:tcBorders>
              <w:right w:val="single" w:sz="4" w:space="0" w:color="FFFFFF"/>
            </w:tcBorders>
            <w:shd w:val="clear" w:color="auto" w:fill="000000"/>
            <w:tcMar>
              <w:top w:w="108" w:type="dxa"/>
              <w:bottom w:w="108" w:type="dxa"/>
            </w:tcMar>
          </w:tcPr>
          <w:p w:rsidR="00721F71" w:rsidRPr="00F53C79" w:rsidRDefault="00721F71" w:rsidP="00215CD3">
            <w:pPr>
              <w:pStyle w:val="IGTableTitle"/>
              <w:rPr>
                <w:rFonts w:ascii="Helvetica" w:hAnsi="Helvetica"/>
              </w:rPr>
            </w:pPr>
            <w:r w:rsidRPr="00F53C79">
              <w:rPr>
                <w:rFonts w:ascii="Helvetica" w:hAnsi="Helvetica"/>
              </w:rPr>
              <w:t>Unit Code</w:t>
            </w:r>
          </w:p>
        </w:tc>
        <w:tc>
          <w:tcPr>
            <w:tcW w:w="6521" w:type="dxa"/>
            <w:tcBorders>
              <w:left w:val="single" w:sz="4" w:space="0" w:color="FFFFFF"/>
              <w:right w:val="single" w:sz="4" w:space="0" w:color="FFFFFF"/>
            </w:tcBorders>
            <w:shd w:val="clear" w:color="auto" w:fill="000000"/>
            <w:tcMar>
              <w:top w:w="108" w:type="dxa"/>
              <w:bottom w:w="108" w:type="dxa"/>
            </w:tcMar>
          </w:tcPr>
          <w:p w:rsidR="00721F71" w:rsidRPr="00F53C79" w:rsidRDefault="00721F71" w:rsidP="00215CD3">
            <w:pPr>
              <w:pStyle w:val="IGTableTitle"/>
              <w:rPr>
                <w:rFonts w:ascii="Helvetica" w:hAnsi="Helvetica"/>
              </w:rPr>
            </w:pPr>
            <w:r w:rsidRPr="00215CD3">
              <w:t>Unit Title</w:t>
            </w:r>
          </w:p>
        </w:tc>
        <w:tc>
          <w:tcPr>
            <w:tcW w:w="1134" w:type="dxa"/>
            <w:tcBorders>
              <w:left w:val="single" w:sz="4" w:space="0" w:color="FFFFFF"/>
            </w:tcBorders>
            <w:shd w:val="clear" w:color="auto" w:fill="000000"/>
            <w:tcMar>
              <w:top w:w="108" w:type="dxa"/>
              <w:bottom w:w="108" w:type="dxa"/>
            </w:tcMar>
          </w:tcPr>
          <w:p w:rsidR="00721F71" w:rsidRPr="00F53C79" w:rsidRDefault="00721F71" w:rsidP="00215CD3">
            <w:pPr>
              <w:pStyle w:val="IGTableTitle"/>
              <w:rPr>
                <w:rFonts w:ascii="Helvetica" w:hAnsi="Helvetica"/>
              </w:rPr>
            </w:pPr>
            <w:r w:rsidRPr="00215CD3">
              <w:t>Nominal Hours</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CUFAIR201A</w:t>
            </w:r>
          </w:p>
        </w:tc>
        <w:tc>
          <w:tcPr>
            <w:tcW w:w="6521" w:type="dxa"/>
            <w:tcMar>
              <w:top w:w="108" w:type="dxa"/>
              <w:bottom w:w="108" w:type="dxa"/>
            </w:tcMar>
          </w:tcPr>
          <w:p w:rsidR="00721F71" w:rsidRDefault="00721F71" w:rsidP="00BD349E">
            <w:pPr>
              <w:rPr>
                <w:rFonts w:cs="Arial"/>
              </w:rPr>
            </w:pPr>
            <w:r>
              <w:rPr>
                <w:rFonts w:cs="Arial"/>
              </w:rPr>
              <w:t>Develop techniques for presenting information on radio</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CUFAIR301A</w:t>
            </w:r>
          </w:p>
        </w:tc>
        <w:tc>
          <w:tcPr>
            <w:tcW w:w="6521" w:type="dxa"/>
            <w:tcMar>
              <w:top w:w="108" w:type="dxa"/>
              <w:bottom w:w="108" w:type="dxa"/>
            </w:tcMar>
          </w:tcPr>
          <w:p w:rsidR="00721F71" w:rsidRDefault="00721F71" w:rsidP="00BD349E">
            <w:pPr>
              <w:rPr>
                <w:rFonts w:cs="Arial"/>
              </w:rPr>
            </w:pPr>
            <w:r>
              <w:rPr>
                <w:rFonts w:cs="Arial"/>
              </w:rPr>
              <w:t>Present radio programs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CUFAIR302A</w:t>
            </w:r>
          </w:p>
        </w:tc>
        <w:tc>
          <w:tcPr>
            <w:tcW w:w="6521" w:type="dxa"/>
            <w:tcMar>
              <w:top w:w="108" w:type="dxa"/>
              <w:bottom w:w="108" w:type="dxa"/>
            </w:tcMar>
          </w:tcPr>
          <w:p w:rsidR="00721F71" w:rsidRDefault="00721F71" w:rsidP="00BD349E">
            <w:pPr>
              <w:rPr>
                <w:rFonts w:cs="Arial"/>
              </w:rPr>
            </w:pPr>
            <w:r>
              <w:rPr>
                <w:rFonts w:cs="Arial"/>
              </w:rPr>
              <w:t xml:space="preserve">Develop techniques for presenting information to camera </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CUFAIR401A</w:t>
            </w:r>
          </w:p>
        </w:tc>
        <w:tc>
          <w:tcPr>
            <w:tcW w:w="6521" w:type="dxa"/>
            <w:tcMar>
              <w:top w:w="108" w:type="dxa"/>
              <w:bottom w:w="108" w:type="dxa"/>
            </w:tcMar>
          </w:tcPr>
          <w:p w:rsidR="00721F71" w:rsidRDefault="00721F71" w:rsidP="00BD349E">
            <w:pPr>
              <w:rPr>
                <w:rFonts w:cs="Arial"/>
              </w:rPr>
            </w:pPr>
            <w:r>
              <w:rPr>
                <w:rFonts w:cs="Arial"/>
              </w:rPr>
              <w:t>Conduct interviews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CUFAIR402A</w:t>
            </w:r>
          </w:p>
        </w:tc>
        <w:tc>
          <w:tcPr>
            <w:tcW w:w="6521" w:type="dxa"/>
            <w:tcMar>
              <w:top w:w="108" w:type="dxa"/>
              <w:bottom w:w="108" w:type="dxa"/>
            </w:tcMar>
          </w:tcPr>
          <w:p w:rsidR="00721F71" w:rsidRDefault="00721F71" w:rsidP="00BD349E">
            <w:pPr>
              <w:rPr>
                <w:rFonts w:cs="Arial"/>
              </w:rPr>
            </w:pPr>
            <w:r>
              <w:rPr>
                <w:rFonts w:cs="Arial"/>
              </w:rPr>
              <w:t xml:space="preserve">Present a wide range of radio material </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CUFAIR501A</w:t>
            </w:r>
          </w:p>
        </w:tc>
        <w:tc>
          <w:tcPr>
            <w:tcW w:w="6521" w:type="dxa"/>
            <w:tcMar>
              <w:top w:w="108" w:type="dxa"/>
              <w:bottom w:w="108" w:type="dxa"/>
            </w:tcMar>
          </w:tcPr>
          <w:p w:rsidR="00721F71" w:rsidRDefault="00721F71" w:rsidP="00BD349E">
            <w:pPr>
              <w:rPr>
                <w:rFonts w:cs="Arial"/>
              </w:rPr>
            </w:pPr>
            <w:r>
              <w:rPr>
                <w:rFonts w:cs="Arial"/>
              </w:rPr>
              <w:t>Explore issues on air</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CUFANM301A</w:t>
            </w:r>
          </w:p>
        </w:tc>
        <w:tc>
          <w:tcPr>
            <w:tcW w:w="6521" w:type="dxa"/>
            <w:tcMar>
              <w:top w:w="108" w:type="dxa"/>
              <w:bottom w:w="108" w:type="dxa"/>
            </w:tcMar>
          </w:tcPr>
          <w:p w:rsidR="00721F71" w:rsidRDefault="00721F71" w:rsidP="00BD349E">
            <w:pPr>
              <w:rPr>
                <w:rFonts w:cs="Arial"/>
              </w:rPr>
            </w:pPr>
            <w:r>
              <w:rPr>
                <w:rFonts w:cs="Arial"/>
              </w:rPr>
              <w:t xml:space="preserve">Create 2D digital animations </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CUFANM302A</w:t>
            </w:r>
          </w:p>
        </w:tc>
        <w:tc>
          <w:tcPr>
            <w:tcW w:w="6521" w:type="dxa"/>
            <w:tcMar>
              <w:top w:w="108" w:type="dxa"/>
              <w:bottom w:w="108" w:type="dxa"/>
            </w:tcMar>
          </w:tcPr>
          <w:p w:rsidR="00721F71" w:rsidRDefault="00721F71" w:rsidP="00BD349E">
            <w:pPr>
              <w:rPr>
                <w:rFonts w:cs="Arial"/>
              </w:rPr>
            </w:pPr>
            <w:r>
              <w:rPr>
                <w:rFonts w:cs="Arial"/>
              </w:rPr>
              <w:t>Create 3D digital animations</w:t>
            </w:r>
          </w:p>
        </w:tc>
        <w:tc>
          <w:tcPr>
            <w:tcW w:w="1134" w:type="dxa"/>
            <w:tcMar>
              <w:top w:w="108" w:type="dxa"/>
              <w:bottom w:w="108" w:type="dxa"/>
            </w:tcMar>
            <w:vAlign w:val="bottom"/>
          </w:tcPr>
          <w:p w:rsidR="00721F71" w:rsidRDefault="00721F71" w:rsidP="00BD349E">
            <w:pPr>
              <w:jc w:val="center"/>
              <w:rPr>
                <w:rFonts w:cs="Arial"/>
              </w:rPr>
            </w:pPr>
            <w:r>
              <w:rPr>
                <w:rFonts w:cs="Arial"/>
              </w:rPr>
              <w:t>75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CUFANM303A</w:t>
            </w:r>
          </w:p>
        </w:tc>
        <w:tc>
          <w:tcPr>
            <w:tcW w:w="6521" w:type="dxa"/>
            <w:tcMar>
              <w:top w:w="108" w:type="dxa"/>
              <w:bottom w:w="108" w:type="dxa"/>
            </w:tcMar>
          </w:tcPr>
          <w:p w:rsidR="00721F71" w:rsidRDefault="00721F71" w:rsidP="00BD349E">
            <w:pPr>
              <w:rPr>
                <w:rFonts w:cs="Arial"/>
              </w:rPr>
            </w:pPr>
            <w:r>
              <w:rPr>
                <w:rFonts w:cs="Arial"/>
              </w:rPr>
              <w:t>Create 3D digital models</w:t>
            </w:r>
          </w:p>
        </w:tc>
        <w:tc>
          <w:tcPr>
            <w:tcW w:w="1134" w:type="dxa"/>
            <w:tcMar>
              <w:top w:w="108" w:type="dxa"/>
              <w:bottom w:w="108" w:type="dxa"/>
            </w:tcMar>
            <w:vAlign w:val="bottom"/>
          </w:tcPr>
          <w:p w:rsidR="00721F71" w:rsidRDefault="00721F71" w:rsidP="00BD349E">
            <w:pPr>
              <w:jc w:val="center"/>
              <w:rPr>
                <w:rFonts w:cs="Arial"/>
              </w:rPr>
            </w:pPr>
            <w:r>
              <w:rPr>
                <w:rFonts w:cs="Arial"/>
              </w:rPr>
              <w:t>75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CUFANM401A</w:t>
            </w:r>
          </w:p>
        </w:tc>
        <w:tc>
          <w:tcPr>
            <w:tcW w:w="6521" w:type="dxa"/>
            <w:tcMar>
              <w:top w:w="108" w:type="dxa"/>
              <w:bottom w:w="108" w:type="dxa"/>
            </w:tcMar>
          </w:tcPr>
          <w:p w:rsidR="00721F71" w:rsidRDefault="00721F71" w:rsidP="00BD349E">
            <w:pPr>
              <w:rPr>
                <w:rFonts w:cs="Arial"/>
              </w:rPr>
            </w:pPr>
            <w:r>
              <w:rPr>
                <w:rFonts w:cs="Arial"/>
              </w:rPr>
              <w:t>Prepare 3D digital models for production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CUFANM402A</w:t>
            </w:r>
          </w:p>
        </w:tc>
        <w:tc>
          <w:tcPr>
            <w:tcW w:w="6521" w:type="dxa"/>
            <w:tcMar>
              <w:top w:w="108" w:type="dxa"/>
              <w:bottom w:w="108" w:type="dxa"/>
            </w:tcMar>
          </w:tcPr>
          <w:p w:rsidR="00721F71" w:rsidRDefault="00721F71" w:rsidP="00BD349E">
            <w:pPr>
              <w:rPr>
                <w:rFonts w:cs="Arial"/>
              </w:rPr>
            </w:pPr>
            <w:r>
              <w:rPr>
                <w:rFonts w:cs="Arial"/>
              </w:rPr>
              <w:t>Create digital visual effects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CUFANM403A</w:t>
            </w:r>
          </w:p>
        </w:tc>
        <w:tc>
          <w:tcPr>
            <w:tcW w:w="6521" w:type="dxa"/>
            <w:tcMar>
              <w:top w:w="108" w:type="dxa"/>
              <w:bottom w:w="108" w:type="dxa"/>
            </w:tcMar>
          </w:tcPr>
          <w:p w:rsidR="00721F71" w:rsidRDefault="00721F71" w:rsidP="00BD349E">
            <w:pPr>
              <w:rPr>
                <w:rFonts w:cs="Arial"/>
              </w:rPr>
            </w:pPr>
            <w:r>
              <w:rPr>
                <w:rFonts w:cs="Arial"/>
              </w:rPr>
              <w:t>Create titles for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CUFANM501A</w:t>
            </w:r>
          </w:p>
        </w:tc>
        <w:tc>
          <w:tcPr>
            <w:tcW w:w="6521" w:type="dxa"/>
            <w:tcMar>
              <w:top w:w="108" w:type="dxa"/>
              <w:bottom w:w="108" w:type="dxa"/>
            </w:tcMar>
          </w:tcPr>
          <w:p w:rsidR="00721F71" w:rsidRDefault="00721F71" w:rsidP="00BD349E">
            <w:pPr>
              <w:rPr>
                <w:rFonts w:cs="Arial"/>
              </w:rPr>
            </w:pPr>
            <w:r>
              <w:rPr>
                <w:rFonts w:cs="Arial"/>
              </w:rPr>
              <w:t>Create 3D digital character animation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CUFANM502A</w:t>
            </w:r>
          </w:p>
        </w:tc>
        <w:tc>
          <w:tcPr>
            <w:tcW w:w="6521" w:type="dxa"/>
            <w:tcMar>
              <w:top w:w="108" w:type="dxa"/>
              <w:bottom w:w="108" w:type="dxa"/>
            </w:tcMar>
          </w:tcPr>
          <w:p w:rsidR="00721F71" w:rsidRDefault="00721F71" w:rsidP="00BD349E">
            <w:pPr>
              <w:rPr>
                <w:rFonts w:cs="Arial"/>
              </w:rPr>
            </w:pPr>
            <w:r>
              <w:rPr>
                <w:rFonts w:cs="Arial"/>
              </w:rPr>
              <w:t>Create 3D digital environments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CUFANM503A</w:t>
            </w:r>
          </w:p>
        </w:tc>
        <w:tc>
          <w:tcPr>
            <w:tcW w:w="6521" w:type="dxa"/>
            <w:tcMar>
              <w:top w:w="108" w:type="dxa"/>
              <w:bottom w:w="108" w:type="dxa"/>
            </w:tcMar>
          </w:tcPr>
          <w:p w:rsidR="00721F71" w:rsidRDefault="00721F71" w:rsidP="00BD349E">
            <w:pPr>
              <w:rPr>
                <w:rFonts w:cs="Arial"/>
              </w:rPr>
            </w:pPr>
            <w:r>
              <w:rPr>
                <w:rFonts w:cs="Arial"/>
              </w:rPr>
              <w:t>Design animation and digital visual effects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CUFBRD301A</w:t>
            </w:r>
          </w:p>
        </w:tc>
        <w:tc>
          <w:tcPr>
            <w:tcW w:w="6521" w:type="dxa"/>
            <w:tcMar>
              <w:top w:w="108" w:type="dxa"/>
              <w:bottom w:w="108" w:type="dxa"/>
            </w:tcMar>
          </w:tcPr>
          <w:p w:rsidR="00721F71" w:rsidRDefault="00721F71" w:rsidP="00BD349E">
            <w:pPr>
              <w:rPr>
                <w:rFonts w:cs="Arial"/>
              </w:rPr>
            </w:pPr>
            <w:r>
              <w:rPr>
                <w:rFonts w:cs="Arial"/>
              </w:rPr>
              <w:t>Perform basic transmission operations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CUFBRD302A</w:t>
            </w:r>
          </w:p>
        </w:tc>
        <w:tc>
          <w:tcPr>
            <w:tcW w:w="6521" w:type="dxa"/>
            <w:tcMar>
              <w:top w:w="108" w:type="dxa"/>
              <w:bottom w:w="108" w:type="dxa"/>
            </w:tcMar>
          </w:tcPr>
          <w:p w:rsidR="00721F71" w:rsidRDefault="00721F71" w:rsidP="00BD349E">
            <w:pPr>
              <w:rPr>
                <w:rFonts w:cs="Arial"/>
              </w:rPr>
            </w:pPr>
            <w:r>
              <w:rPr>
                <w:rFonts w:cs="Arial"/>
              </w:rPr>
              <w:t>Provide production support for television productions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CUFBRD303A</w:t>
            </w:r>
          </w:p>
        </w:tc>
        <w:tc>
          <w:tcPr>
            <w:tcW w:w="6521" w:type="dxa"/>
            <w:tcMar>
              <w:top w:w="108" w:type="dxa"/>
              <w:bottom w:w="108" w:type="dxa"/>
            </w:tcMar>
          </w:tcPr>
          <w:p w:rsidR="00721F71" w:rsidRDefault="00721F71" w:rsidP="00BD349E">
            <w:pPr>
              <w:rPr>
                <w:rFonts w:cs="Arial"/>
              </w:rPr>
            </w:pPr>
            <w:r>
              <w:rPr>
                <w:rFonts w:cs="Arial"/>
              </w:rPr>
              <w:t>Prepare video material for television transmission</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CUFBRD401A</w:t>
            </w:r>
          </w:p>
        </w:tc>
        <w:tc>
          <w:tcPr>
            <w:tcW w:w="6521" w:type="dxa"/>
            <w:tcMar>
              <w:top w:w="108" w:type="dxa"/>
              <w:bottom w:w="108" w:type="dxa"/>
            </w:tcMar>
          </w:tcPr>
          <w:p w:rsidR="00721F71" w:rsidRDefault="00721F71" w:rsidP="00BD349E">
            <w:pPr>
              <w:rPr>
                <w:rFonts w:cs="Arial"/>
              </w:rPr>
            </w:pPr>
            <w:r>
              <w:rPr>
                <w:rFonts w:cs="Arial"/>
              </w:rPr>
              <w:t>Coordinate television transmission operations</w:t>
            </w:r>
          </w:p>
        </w:tc>
        <w:tc>
          <w:tcPr>
            <w:tcW w:w="1134" w:type="dxa"/>
            <w:tcMar>
              <w:top w:w="108" w:type="dxa"/>
              <w:bottom w:w="108" w:type="dxa"/>
            </w:tcMar>
            <w:vAlign w:val="bottom"/>
          </w:tcPr>
          <w:p w:rsidR="00721F71" w:rsidRDefault="00721F71" w:rsidP="00BD349E">
            <w:pPr>
              <w:jc w:val="center"/>
              <w:rPr>
                <w:rFonts w:cs="Arial"/>
              </w:rPr>
            </w:pPr>
            <w:r>
              <w:rPr>
                <w:rFonts w:cs="Arial"/>
              </w:rPr>
              <w:t>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CUFBRD402A</w:t>
            </w:r>
          </w:p>
        </w:tc>
        <w:tc>
          <w:tcPr>
            <w:tcW w:w="6521" w:type="dxa"/>
            <w:tcMar>
              <w:top w:w="108" w:type="dxa"/>
              <w:bottom w:w="108" w:type="dxa"/>
            </w:tcMar>
          </w:tcPr>
          <w:p w:rsidR="00721F71" w:rsidRDefault="00721F71" w:rsidP="00BD349E">
            <w:pPr>
              <w:rPr>
                <w:rFonts w:cs="Arial"/>
              </w:rPr>
            </w:pPr>
            <w:r>
              <w:rPr>
                <w:rFonts w:cs="Arial"/>
              </w:rPr>
              <w:t>Vision mix television productions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CUFBRD403A</w:t>
            </w:r>
          </w:p>
        </w:tc>
        <w:tc>
          <w:tcPr>
            <w:tcW w:w="6521" w:type="dxa"/>
            <w:tcMar>
              <w:top w:w="108" w:type="dxa"/>
              <w:bottom w:w="108" w:type="dxa"/>
            </w:tcMar>
          </w:tcPr>
          <w:p w:rsidR="00721F71" w:rsidRDefault="00721F71" w:rsidP="00BD349E">
            <w:pPr>
              <w:rPr>
                <w:rFonts w:cs="Arial"/>
              </w:rPr>
            </w:pPr>
            <w:r>
              <w:rPr>
                <w:rFonts w:cs="Arial"/>
              </w:rPr>
              <w:t>Transfer film to digital formats</w:t>
            </w:r>
          </w:p>
        </w:tc>
        <w:tc>
          <w:tcPr>
            <w:tcW w:w="1134" w:type="dxa"/>
            <w:tcMar>
              <w:top w:w="108" w:type="dxa"/>
              <w:bottom w:w="108" w:type="dxa"/>
            </w:tcMar>
            <w:vAlign w:val="bottom"/>
          </w:tcPr>
          <w:p w:rsidR="00721F71" w:rsidRDefault="00721F71" w:rsidP="00BD349E">
            <w:pPr>
              <w:jc w:val="center"/>
              <w:rPr>
                <w:rFonts w:cs="Arial"/>
              </w:rPr>
            </w:pPr>
            <w:r>
              <w:rPr>
                <w:rFonts w:cs="Arial"/>
              </w:rPr>
              <w:t>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CUFBRD501A</w:t>
            </w:r>
          </w:p>
        </w:tc>
        <w:tc>
          <w:tcPr>
            <w:tcW w:w="6521" w:type="dxa"/>
            <w:tcMar>
              <w:top w:w="108" w:type="dxa"/>
              <w:bottom w:w="108" w:type="dxa"/>
            </w:tcMar>
          </w:tcPr>
          <w:p w:rsidR="00721F71" w:rsidRDefault="00721F71" w:rsidP="00BD349E">
            <w:pPr>
              <w:rPr>
                <w:rFonts w:cs="Arial"/>
              </w:rPr>
            </w:pPr>
            <w:r>
              <w:rPr>
                <w:rFonts w:cs="Arial"/>
              </w:rPr>
              <w:t>Operate master control</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CUFBRT401A</w:t>
            </w:r>
          </w:p>
        </w:tc>
        <w:tc>
          <w:tcPr>
            <w:tcW w:w="6521" w:type="dxa"/>
            <w:tcMar>
              <w:top w:w="108" w:type="dxa"/>
              <w:bottom w:w="108" w:type="dxa"/>
            </w:tcMar>
          </w:tcPr>
          <w:p w:rsidR="00721F71" w:rsidRDefault="00721F71" w:rsidP="00BD349E">
            <w:pPr>
              <w:rPr>
                <w:rFonts w:cs="Arial"/>
              </w:rPr>
            </w:pPr>
            <w:r>
              <w:rPr>
                <w:rFonts w:cs="Arial"/>
              </w:rPr>
              <w:t>Install or upgrade broadcast equipment and facilities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CUFBRT402A</w:t>
            </w:r>
          </w:p>
        </w:tc>
        <w:tc>
          <w:tcPr>
            <w:tcW w:w="6521" w:type="dxa"/>
            <w:tcMar>
              <w:top w:w="108" w:type="dxa"/>
              <w:bottom w:w="108" w:type="dxa"/>
            </w:tcMar>
          </w:tcPr>
          <w:p w:rsidR="00721F71" w:rsidRDefault="00721F71" w:rsidP="00BD349E">
            <w:pPr>
              <w:rPr>
                <w:rFonts w:cs="Arial"/>
              </w:rPr>
            </w:pPr>
            <w:r>
              <w:rPr>
                <w:rFonts w:cs="Arial"/>
              </w:rPr>
              <w:t>Maintain broadcast equipment and facilities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CUFBRT403A</w:t>
            </w:r>
          </w:p>
        </w:tc>
        <w:tc>
          <w:tcPr>
            <w:tcW w:w="6521" w:type="dxa"/>
            <w:tcMar>
              <w:top w:w="108" w:type="dxa"/>
              <w:bottom w:w="108" w:type="dxa"/>
            </w:tcMar>
          </w:tcPr>
          <w:p w:rsidR="00721F71" w:rsidRDefault="00721F71" w:rsidP="00BD349E">
            <w:pPr>
              <w:rPr>
                <w:rFonts w:cs="Arial"/>
              </w:rPr>
            </w:pPr>
            <w:r>
              <w:rPr>
                <w:rFonts w:cs="Arial"/>
              </w:rPr>
              <w:t>Ensure quality of broadcast output</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CUFBRT404A</w:t>
            </w:r>
          </w:p>
        </w:tc>
        <w:tc>
          <w:tcPr>
            <w:tcW w:w="6521" w:type="dxa"/>
            <w:tcMar>
              <w:top w:w="108" w:type="dxa"/>
              <w:bottom w:w="108" w:type="dxa"/>
            </w:tcMar>
          </w:tcPr>
          <w:p w:rsidR="00721F71" w:rsidRDefault="00721F71" w:rsidP="00BD349E">
            <w:pPr>
              <w:rPr>
                <w:rFonts w:cs="Arial"/>
              </w:rPr>
            </w:pPr>
            <w:r>
              <w:rPr>
                <w:rFonts w:cs="Arial"/>
              </w:rPr>
              <w:t xml:space="preserve">Coordinate outside broadcasts </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CUFBRT501A</w:t>
            </w:r>
          </w:p>
        </w:tc>
        <w:tc>
          <w:tcPr>
            <w:tcW w:w="6521" w:type="dxa"/>
            <w:tcMar>
              <w:top w:w="108" w:type="dxa"/>
              <w:bottom w:w="108" w:type="dxa"/>
            </w:tcMar>
          </w:tcPr>
          <w:p w:rsidR="00721F71" w:rsidRDefault="00721F71" w:rsidP="00BD349E">
            <w:pPr>
              <w:rPr>
                <w:rFonts w:cs="Arial"/>
              </w:rPr>
            </w:pPr>
            <w:r>
              <w:rPr>
                <w:rFonts w:cs="Arial"/>
              </w:rPr>
              <w:t>Collaborate on the design of broadcasting facilities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CUFCAM201A</w:t>
            </w:r>
          </w:p>
        </w:tc>
        <w:tc>
          <w:tcPr>
            <w:tcW w:w="6521" w:type="dxa"/>
            <w:tcMar>
              <w:top w:w="108" w:type="dxa"/>
              <w:bottom w:w="108" w:type="dxa"/>
            </w:tcMar>
          </w:tcPr>
          <w:p w:rsidR="00721F71" w:rsidRDefault="00721F71" w:rsidP="00BD349E">
            <w:pPr>
              <w:rPr>
                <w:rFonts w:cs="Arial"/>
              </w:rPr>
            </w:pPr>
            <w:r>
              <w:rPr>
                <w:rFonts w:cs="Arial"/>
              </w:rPr>
              <w:t>Assist with a basic camera shoot</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CUFCAM301A</w:t>
            </w:r>
          </w:p>
        </w:tc>
        <w:tc>
          <w:tcPr>
            <w:tcW w:w="6521" w:type="dxa"/>
            <w:tcMar>
              <w:top w:w="108" w:type="dxa"/>
              <w:bottom w:w="108" w:type="dxa"/>
            </w:tcMar>
          </w:tcPr>
          <w:p w:rsidR="00721F71" w:rsidRDefault="00721F71" w:rsidP="00BD349E">
            <w:pPr>
              <w:rPr>
                <w:rFonts w:cs="Arial"/>
              </w:rPr>
            </w:pPr>
            <w:r>
              <w:rPr>
                <w:rFonts w:cs="Arial"/>
              </w:rPr>
              <w:t>Shoot material for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CUFCAM302A</w:t>
            </w:r>
          </w:p>
        </w:tc>
        <w:tc>
          <w:tcPr>
            <w:tcW w:w="6521" w:type="dxa"/>
            <w:tcMar>
              <w:top w:w="108" w:type="dxa"/>
              <w:bottom w:w="108" w:type="dxa"/>
            </w:tcMar>
          </w:tcPr>
          <w:p w:rsidR="00721F71" w:rsidRDefault="00721F71" w:rsidP="00BD349E">
            <w:pPr>
              <w:rPr>
                <w:rFonts w:cs="Arial"/>
              </w:rPr>
            </w:pPr>
            <w:r>
              <w:rPr>
                <w:rFonts w:cs="Arial"/>
              </w:rPr>
              <w:t>Rig camera infrastructure</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CUFCAM401A</w:t>
            </w:r>
          </w:p>
        </w:tc>
        <w:tc>
          <w:tcPr>
            <w:tcW w:w="6521" w:type="dxa"/>
            <w:tcMar>
              <w:top w:w="108" w:type="dxa"/>
              <w:bottom w:w="108" w:type="dxa"/>
            </w:tcMar>
          </w:tcPr>
          <w:p w:rsidR="00721F71" w:rsidRDefault="00721F71" w:rsidP="00BD349E">
            <w:pPr>
              <w:rPr>
                <w:rFonts w:cs="Arial"/>
              </w:rPr>
            </w:pPr>
            <w:r>
              <w:rPr>
                <w:rFonts w:cs="Arial"/>
              </w:rPr>
              <w:t xml:space="preserve">Shoot a wide range of television content </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CUFCAM402A</w:t>
            </w:r>
          </w:p>
        </w:tc>
        <w:tc>
          <w:tcPr>
            <w:tcW w:w="6521" w:type="dxa"/>
            <w:tcMar>
              <w:top w:w="108" w:type="dxa"/>
              <w:bottom w:w="108" w:type="dxa"/>
            </w:tcMar>
          </w:tcPr>
          <w:p w:rsidR="00721F71" w:rsidRDefault="00721F71" w:rsidP="00BD349E">
            <w:pPr>
              <w:rPr>
                <w:rFonts w:cs="Arial"/>
              </w:rPr>
            </w:pPr>
            <w:r>
              <w:rPr>
                <w:rFonts w:cs="Arial"/>
              </w:rPr>
              <w:t>Shoot television content in a multi</w:t>
            </w:r>
            <w:r>
              <w:rPr>
                <w:rFonts w:cs="Arial"/>
              </w:rPr>
              <w:noBreakHyphen/>
              <w:t>camera environment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CUFCAM403A</w:t>
            </w:r>
          </w:p>
        </w:tc>
        <w:tc>
          <w:tcPr>
            <w:tcW w:w="6521" w:type="dxa"/>
            <w:tcMar>
              <w:top w:w="108" w:type="dxa"/>
              <w:bottom w:w="108" w:type="dxa"/>
            </w:tcMar>
          </w:tcPr>
          <w:p w:rsidR="00721F71" w:rsidRDefault="00721F71" w:rsidP="00BD349E">
            <w:pPr>
              <w:rPr>
                <w:rFonts w:cs="Arial"/>
              </w:rPr>
            </w:pPr>
            <w:r>
              <w:rPr>
                <w:rFonts w:cs="Arial"/>
              </w:rPr>
              <w:t>Plan and implement installation of camera supports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CUFCAM404A</w:t>
            </w:r>
          </w:p>
        </w:tc>
        <w:tc>
          <w:tcPr>
            <w:tcW w:w="6521" w:type="dxa"/>
            <w:tcMar>
              <w:top w:w="108" w:type="dxa"/>
              <w:bottom w:w="108" w:type="dxa"/>
            </w:tcMar>
          </w:tcPr>
          <w:p w:rsidR="00721F71" w:rsidRDefault="00721F71" w:rsidP="00BD349E">
            <w:pPr>
              <w:rPr>
                <w:rFonts w:cs="Arial"/>
              </w:rPr>
            </w:pPr>
            <w:r>
              <w:rPr>
                <w:rFonts w:cs="Arial"/>
              </w:rPr>
              <w:t>Pull focus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CUFCAM501A</w:t>
            </w:r>
          </w:p>
        </w:tc>
        <w:tc>
          <w:tcPr>
            <w:tcW w:w="6521" w:type="dxa"/>
            <w:tcMar>
              <w:top w:w="108" w:type="dxa"/>
              <w:bottom w:w="108" w:type="dxa"/>
            </w:tcMar>
          </w:tcPr>
          <w:p w:rsidR="00721F71" w:rsidRDefault="00721F71" w:rsidP="00BD349E">
            <w:pPr>
              <w:rPr>
                <w:rFonts w:cs="Arial"/>
              </w:rPr>
            </w:pPr>
            <w:r>
              <w:rPr>
                <w:rFonts w:cs="Arial"/>
              </w:rPr>
              <w:t>Shoot material for screen productions under special conditions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CUFCAM601A</w:t>
            </w:r>
          </w:p>
        </w:tc>
        <w:tc>
          <w:tcPr>
            <w:tcW w:w="6521" w:type="dxa"/>
            <w:tcMar>
              <w:top w:w="108" w:type="dxa"/>
              <w:bottom w:w="108" w:type="dxa"/>
            </w:tcMar>
          </w:tcPr>
          <w:p w:rsidR="00721F71" w:rsidRDefault="00721F71" w:rsidP="00BD349E">
            <w:pPr>
              <w:rPr>
                <w:rFonts w:cs="Arial"/>
              </w:rPr>
            </w:pPr>
            <w:r>
              <w:rPr>
                <w:rFonts w:cs="Arial"/>
              </w:rPr>
              <w:t>Direct cinematography for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CUFCMP301A</w:t>
            </w:r>
          </w:p>
        </w:tc>
        <w:tc>
          <w:tcPr>
            <w:tcW w:w="6521" w:type="dxa"/>
            <w:tcMar>
              <w:top w:w="108" w:type="dxa"/>
              <w:bottom w:w="108" w:type="dxa"/>
            </w:tcMar>
          </w:tcPr>
          <w:p w:rsidR="00721F71" w:rsidRDefault="00721F71" w:rsidP="00BD349E">
            <w:pPr>
              <w:rPr>
                <w:rFonts w:cs="Arial"/>
              </w:rPr>
            </w:pPr>
            <w:r>
              <w:rPr>
                <w:rFonts w:cs="Arial"/>
              </w:rPr>
              <w:t>Implement copyright arrangements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CUFCMP501A</w:t>
            </w:r>
          </w:p>
        </w:tc>
        <w:tc>
          <w:tcPr>
            <w:tcW w:w="6521" w:type="dxa"/>
            <w:tcMar>
              <w:top w:w="108" w:type="dxa"/>
              <w:bottom w:w="108" w:type="dxa"/>
            </w:tcMar>
          </w:tcPr>
          <w:p w:rsidR="00721F71" w:rsidRDefault="00721F71" w:rsidP="00BD349E">
            <w:pPr>
              <w:rPr>
                <w:rFonts w:cs="Arial"/>
              </w:rPr>
            </w:pPr>
            <w:r>
              <w:rPr>
                <w:rFonts w:cs="Arial"/>
              </w:rPr>
              <w:t>Manage and exploit copyright arrangements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CUFCOS301A</w:t>
            </w:r>
          </w:p>
        </w:tc>
        <w:tc>
          <w:tcPr>
            <w:tcW w:w="6521" w:type="dxa"/>
            <w:tcMar>
              <w:top w:w="108" w:type="dxa"/>
              <w:bottom w:w="108" w:type="dxa"/>
            </w:tcMar>
          </w:tcPr>
          <w:p w:rsidR="00721F71" w:rsidRDefault="00721F71" w:rsidP="00BD349E">
            <w:pPr>
              <w:rPr>
                <w:rFonts w:cs="Arial"/>
              </w:rPr>
            </w:pPr>
            <w:r>
              <w:rPr>
                <w:rFonts w:cs="Arial"/>
              </w:rPr>
              <w:t>Maintain costume continuity</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CUFCOS401A</w:t>
            </w:r>
          </w:p>
        </w:tc>
        <w:tc>
          <w:tcPr>
            <w:tcW w:w="6521" w:type="dxa"/>
            <w:tcMar>
              <w:top w:w="108" w:type="dxa"/>
              <w:bottom w:w="108" w:type="dxa"/>
            </w:tcMar>
          </w:tcPr>
          <w:p w:rsidR="00721F71" w:rsidRDefault="00721F71" w:rsidP="00BD349E">
            <w:pPr>
              <w:rPr>
                <w:rFonts w:cs="Arial"/>
              </w:rPr>
            </w:pPr>
            <w:r>
              <w:rPr>
                <w:rFonts w:cs="Arial"/>
              </w:rPr>
              <w:t>Make costumes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CUFCOS402A</w:t>
            </w:r>
          </w:p>
        </w:tc>
        <w:tc>
          <w:tcPr>
            <w:tcW w:w="6521" w:type="dxa"/>
            <w:tcMar>
              <w:top w:w="108" w:type="dxa"/>
              <w:bottom w:w="108" w:type="dxa"/>
            </w:tcMar>
          </w:tcPr>
          <w:p w:rsidR="00721F71" w:rsidRDefault="00721F71" w:rsidP="00BD349E">
            <w:pPr>
              <w:rPr>
                <w:rFonts w:cs="Arial"/>
              </w:rPr>
            </w:pPr>
            <w:r>
              <w:rPr>
                <w:rFonts w:cs="Arial"/>
              </w:rPr>
              <w:t>Construct costume components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CUFCOS403A</w:t>
            </w:r>
          </w:p>
        </w:tc>
        <w:tc>
          <w:tcPr>
            <w:tcW w:w="6521" w:type="dxa"/>
            <w:tcMar>
              <w:top w:w="108" w:type="dxa"/>
              <w:bottom w:w="108" w:type="dxa"/>
            </w:tcMar>
          </w:tcPr>
          <w:p w:rsidR="00721F71" w:rsidRDefault="00721F71" w:rsidP="00BD349E">
            <w:pPr>
              <w:rPr>
                <w:rFonts w:cs="Arial"/>
              </w:rPr>
            </w:pPr>
            <w:r>
              <w:rPr>
                <w:rFonts w:cs="Arial"/>
              </w:rPr>
              <w:t>Construct blocks for period costumes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CUFCOS404A</w:t>
            </w:r>
          </w:p>
        </w:tc>
        <w:tc>
          <w:tcPr>
            <w:tcW w:w="6521" w:type="dxa"/>
            <w:tcMar>
              <w:top w:w="108" w:type="dxa"/>
              <w:bottom w:w="108" w:type="dxa"/>
            </w:tcMar>
          </w:tcPr>
          <w:p w:rsidR="00721F71" w:rsidRDefault="00721F71" w:rsidP="00BD349E">
            <w:pPr>
              <w:rPr>
                <w:rFonts w:cs="Arial"/>
              </w:rPr>
            </w:pPr>
            <w:r>
              <w:rPr>
                <w:rFonts w:cs="Arial"/>
              </w:rPr>
              <w:t>Cut and drape costumes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CUFCOS501A</w:t>
            </w:r>
          </w:p>
        </w:tc>
        <w:tc>
          <w:tcPr>
            <w:tcW w:w="6521" w:type="dxa"/>
            <w:tcMar>
              <w:top w:w="108" w:type="dxa"/>
              <w:bottom w:w="108" w:type="dxa"/>
            </w:tcMar>
          </w:tcPr>
          <w:p w:rsidR="00721F71" w:rsidRDefault="00721F71" w:rsidP="00BD349E">
            <w:pPr>
              <w:rPr>
                <w:rFonts w:cs="Arial"/>
              </w:rPr>
            </w:pPr>
            <w:r>
              <w:rPr>
                <w:rFonts w:cs="Arial"/>
              </w:rPr>
              <w:t>Manage an off</w:t>
            </w:r>
            <w:r>
              <w:rPr>
                <w:rFonts w:cs="Arial"/>
              </w:rPr>
              <w:noBreakHyphen/>
              <w:t>site wardrobe department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CUFCOS502A</w:t>
            </w:r>
          </w:p>
        </w:tc>
        <w:tc>
          <w:tcPr>
            <w:tcW w:w="6521" w:type="dxa"/>
            <w:tcMar>
              <w:top w:w="108" w:type="dxa"/>
              <w:bottom w:w="108" w:type="dxa"/>
            </w:tcMar>
          </w:tcPr>
          <w:p w:rsidR="00721F71" w:rsidRDefault="00721F71" w:rsidP="00BD349E">
            <w:pPr>
              <w:rPr>
                <w:rFonts w:cs="Arial"/>
              </w:rPr>
            </w:pPr>
            <w:r>
              <w:rPr>
                <w:rFonts w:cs="Arial"/>
              </w:rPr>
              <w:t>Design and construct costume corsetry and undergarments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CUFCOS503A</w:t>
            </w:r>
          </w:p>
        </w:tc>
        <w:tc>
          <w:tcPr>
            <w:tcW w:w="6521" w:type="dxa"/>
            <w:tcMar>
              <w:top w:w="108" w:type="dxa"/>
              <w:bottom w:w="108" w:type="dxa"/>
            </w:tcMar>
          </w:tcPr>
          <w:p w:rsidR="00721F71" w:rsidRDefault="00721F71" w:rsidP="00BD349E">
            <w:pPr>
              <w:rPr>
                <w:rFonts w:cs="Arial"/>
              </w:rPr>
            </w:pPr>
            <w:r>
              <w:rPr>
                <w:rFonts w:cs="Arial"/>
              </w:rPr>
              <w:t>Cut and drape complex period costumes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CUFCOS504A</w:t>
            </w:r>
          </w:p>
        </w:tc>
        <w:tc>
          <w:tcPr>
            <w:tcW w:w="6521" w:type="dxa"/>
            <w:tcMar>
              <w:top w:w="108" w:type="dxa"/>
              <w:bottom w:w="108" w:type="dxa"/>
            </w:tcMar>
          </w:tcPr>
          <w:p w:rsidR="00721F71" w:rsidRDefault="00721F71" w:rsidP="00BD349E">
            <w:pPr>
              <w:rPr>
                <w:rFonts w:cs="Arial"/>
              </w:rPr>
            </w:pPr>
            <w:r>
              <w:rPr>
                <w:rFonts w:cs="Arial"/>
              </w:rPr>
              <w:t>Design costumes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CUFCOS505A</w:t>
            </w:r>
          </w:p>
        </w:tc>
        <w:tc>
          <w:tcPr>
            <w:tcW w:w="6521" w:type="dxa"/>
            <w:tcMar>
              <w:top w:w="108" w:type="dxa"/>
              <w:bottom w:w="108" w:type="dxa"/>
            </w:tcMar>
          </w:tcPr>
          <w:p w:rsidR="00721F71" w:rsidRDefault="00721F71" w:rsidP="00BD349E">
            <w:pPr>
              <w:rPr>
                <w:rFonts w:cs="Arial"/>
              </w:rPr>
            </w:pPr>
            <w:r>
              <w:rPr>
                <w:rFonts w:cs="Arial"/>
              </w:rPr>
              <w:t>Realise costumes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CUFCRT07A</w:t>
            </w:r>
          </w:p>
        </w:tc>
        <w:tc>
          <w:tcPr>
            <w:tcW w:w="6521" w:type="dxa"/>
            <w:tcMar>
              <w:top w:w="108" w:type="dxa"/>
              <w:bottom w:w="108" w:type="dxa"/>
            </w:tcMar>
            <w:vAlign w:val="bottom"/>
          </w:tcPr>
          <w:p w:rsidR="00721F71" w:rsidRDefault="00721F71" w:rsidP="00BD349E">
            <w:pPr>
              <w:rPr>
                <w:rFonts w:cs="Arial"/>
              </w:rPr>
            </w:pPr>
            <w:r>
              <w:rPr>
                <w:rFonts w:cs="Arial"/>
              </w:rPr>
              <w:t>Research and apply concepts and theories of creativity</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CUFDIG201A</w:t>
            </w:r>
          </w:p>
        </w:tc>
        <w:tc>
          <w:tcPr>
            <w:tcW w:w="6521" w:type="dxa"/>
            <w:tcMar>
              <w:top w:w="108" w:type="dxa"/>
              <w:bottom w:w="108" w:type="dxa"/>
            </w:tcMar>
          </w:tcPr>
          <w:p w:rsidR="00721F71" w:rsidRDefault="00721F71" w:rsidP="00BD349E">
            <w:pPr>
              <w:rPr>
                <w:rFonts w:cs="Arial"/>
              </w:rPr>
            </w:pPr>
            <w:r>
              <w:rPr>
                <w:rFonts w:cs="Arial"/>
              </w:rPr>
              <w:t>Maintain interactive content</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CUFDIG301A</w:t>
            </w:r>
          </w:p>
        </w:tc>
        <w:tc>
          <w:tcPr>
            <w:tcW w:w="6521" w:type="dxa"/>
            <w:tcMar>
              <w:top w:w="108" w:type="dxa"/>
              <w:bottom w:w="108" w:type="dxa"/>
            </w:tcMar>
          </w:tcPr>
          <w:p w:rsidR="00721F71" w:rsidRDefault="00721F71" w:rsidP="00BD349E">
            <w:pPr>
              <w:rPr>
                <w:rFonts w:cs="Arial"/>
              </w:rPr>
            </w:pPr>
            <w:r>
              <w:rPr>
                <w:rFonts w:cs="Arial"/>
              </w:rPr>
              <w:t>Prepare video assets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CUFDIG302A</w:t>
            </w:r>
          </w:p>
        </w:tc>
        <w:tc>
          <w:tcPr>
            <w:tcW w:w="6521" w:type="dxa"/>
            <w:tcMar>
              <w:top w:w="108" w:type="dxa"/>
              <w:bottom w:w="108" w:type="dxa"/>
            </w:tcMar>
          </w:tcPr>
          <w:p w:rsidR="00721F71" w:rsidRDefault="00721F71" w:rsidP="00BD349E">
            <w:pPr>
              <w:rPr>
                <w:rFonts w:cs="Arial"/>
              </w:rPr>
            </w:pPr>
            <w:r>
              <w:rPr>
                <w:rFonts w:cs="Arial"/>
              </w:rPr>
              <w:t>Author interactive sequences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CUFDIG303A</w:t>
            </w:r>
          </w:p>
        </w:tc>
        <w:tc>
          <w:tcPr>
            <w:tcW w:w="6521" w:type="dxa"/>
            <w:tcMar>
              <w:top w:w="108" w:type="dxa"/>
              <w:bottom w:w="108" w:type="dxa"/>
            </w:tcMar>
          </w:tcPr>
          <w:p w:rsidR="00721F71" w:rsidRDefault="00721F71" w:rsidP="00BD349E">
            <w:pPr>
              <w:rPr>
                <w:rFonts w:cs="Arial"/>
              </w:rPr>
            </w:pPr>
            <w:r>
              <w:rPr>
                <w:rFonts w:cs="Arial"/>
              </w:rPr>
              <w:t>Produce and prepare photo images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CUFDIG304A</w:t>
            </w:r>
          </w:p>
        </w:tc>
        <w:tc>
          <w:tcPr>
            <w:tcW w:w="6521" w:type="dxa"/>
            <w:tcMar>
              <w:top w:w="108" w:type="dxa"/>
              <w:bottom w:w="108" w:type="dxa"/>
            </w:tcMar>
          </w:tcPr>
          <w:p w:rsidR="00721F71" w:rsidRDefault="00721F71" w:rsidP="00BD349E">
            <w:pPr>
              <w:rPr>
                <w:rFonts w:cs="Arial"/>
              </w:rPr>
            </w:pPr>
            <w:r>
              <w:rPr>
                <w:rFonts w:cs="Arial"/>
              </w:rPr>
              <w:t>Create visual design components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CUFDIG401A</w:t>
            </w:r>
          </w:p>
        </w:tc>
        <w:tc>
          <w:tcPr>
            <w:tcW w:w="6521" w:type="dxa"/>
            <w:tcMar>
              <w:top w:w="108" w:type="dxa"/>
              <w:bottom w:w="108" w:type="dxa"/>
            </w:tcMar>
          </w:tcPr>
          <w:p w:rsidR="00721F71" w:rsidRDefault="00721F71" w:rsidP="00BD349E">
            <w:pPr>
              <w:rPr>
                <w:rFonts w:cs="Arial"/>
              </w:rPr>
            </w:pPr>
            <w:r>
              <w:rPr>
                <w:rFonts w:cs="Arial"/>
              </w:rPr>
              <w:t xml:space="preserve">Author interactive media </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CUFDIG402A</w:t>
            </w:r>
          </w:p>
        </w:tc>
        <w:tc>
          <w:tcPr>
            <w:tcW w:w="6521" w:type="dxa"/>
            <w:tcMar>
              <w:top w:w="108" w:type="dxa"/>
              <w:bottom w:w="108" w:type="dxa"/>
            </w:tcMar>
          </w:tcPr>
          <w:p w:rsidR="00721F71" w:rsidRDefault="00721F71" w:rsidP="00BD349E">
            <w:pPr>
              <w:rPr>
                <w:rFonts w:cs="Arial"/>
              </w:rPr>
            </w:pPr>
            <w:r>
              <w:rPr>
                <w:rFonts w:cs="Arial"/>
              </w:rPr>
              <w:t>Design user interfaces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CUFDIG403A</w:t>
            </w:r>
          </w:p>
        </w:tc>
        <w:tc>
          <w:tcPr>
            <w:tcW w:w="6521" w:type="dxa"/>
            <w:tcMar>
              <w:top w:w="108" w:type="dxa"/>
              <w:bottom w:w="108" w:type="dxa"/>
            </w:tcMar>
          </w:tcPr>
          <w:p w:rsidR="00721F71" w:rsidRDefault="00721F71" w:rsidP="00BD349E">
            <w:pPr>
              <w:rPr>
                <w:rFonts w:cs="Arial"/>
              </w:rPr>
            </w:pPr>
            <w:r>
              <w:rPr>
                <w:rFonts w:cs="Arial"/>
              </w:rPr>
              <w:t>Create user interfaces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CUFDIG404A</w:t>
            </w:r>
          </w:p>
        </w:tc>
        <w:tc>
          <w:tcPr>
            <w:tcW w:w="6521" w:type="dxa"/>
            <w:tcMar>
              <w:top w:w="108" w:type="dxa"/>
              <w:bottom w:w="108" w:type="dxa"/>
            </w:tcMar>
          </w:tcPr>
          <w:p w:rsidR="00721F71" w:rsidRDefault="00721F71" w:rsidP="00BD349E">
            <w:pPr>
              <w:rPr>
                <w:rFonts w:cs="Arial"/>
              </w:rPr>
            </w:pPr>
            <w:r>
              <w:rPr>
                <w:rFonts w:cs="Arial"/>
              </w:rPr>
              <w:t>Apply scripting language in authoring</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CUFDIG501A</w:t>
            </w:r>
          </w:p>
        </w:tc>
        <w:tc>
          <w:tcPr>
            <w:tcW w:w="6521" w:type="dxa"/>
            <w:tcMar>
              <w:top w:w="108" w:type="dxa"/>
              <w:bottom w:w="108" w:type="dxa"/>
            </w:tcMar>
          </w:tcPr>
          <w:p w:rsidR="00721F71" w:rsidRDefault="00721F71" w:rsidP="00BD349E">
            <w:pPr>
              <w:rPr>
                <w:rFonts w:cs="Arial"/>
              </w:rPr>
            </w:pPr>
            <w:r>
              <w:rPr>
                <w:rFonts w:cs="Arial"/>
              </w:rPr>
              <w:t xml:space="preserve">Coordinate the testing of interactive media products </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CUFDIG502A</w:t>
            </w:r>
          </w:p>
        </w:tc>
        <w:tc>
          <w:tcPr>
            <w:tcW w:w="6521" w:type="dxa"/>
            <w:tcMar>
              <w:top w:w="108" w:type="dxa"/>
              <w:bottom w:w="108" w:type="dxa"/>
            </w:tcMar>
          </w:tcPr>
          <w:p w:rsidR="00721F71" w:rsidRDefault="00721F71" w:rsidP="00BD349E">
            <w:pPr>
              <w:rPr>
                <w:rFonts w:cs="Arial"/>
              </w:rPr>
            </w:pPr>
            <w:r>
              <w:rPr>
                <w:rFonts w:cs="Arial"/>
              </w:rPr>
              <w:t>Design web environments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CUFDIG503A</w:t>
            </w:r>
          </w:p>
        </w:tc>
        <w:tc>
          <w:tcPr>
            <w:tcW w:w="6521" w:type="dxa"/>
            <w:tcMar>
              <w:top w:w="108" w:type="dxa"/>
              <w:bottom w:w="108" w:type="dxa"/>
            </w:tcMar>
          </w:tcPr>
          <w:p w:rsidR="00721F71" w:rsidRDefault="00721F71" w:rsidP="00BD349E">
            <w:pPr>
              <w:rPr>
                <w:rFonts w:cs="Arial"/>
              </w:rPr>
            </w:pPr>
            <w:r>
              <w:rPr>
                <w:rFonts w:cs="Arial"/>
              </w:rPr>
              <w:t>Design e</w:t>
            </w:r>
            <w:r>
              <w:rPr>
                <w:rFonts w:cs="Arial"/>
              </w:rPr>
              <w:noBreakHyphen/>
              <w:t>learning resources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CUFDIG504A</w:t>
            </w:r>
          </w:p>
        </w:tc>
        <w:tc>
          <w:tcPr>
            <w:tcW w:w="6521" w:type="dxa"/>
            <w:tcMar>
              <w:top w:w="108" w:type="dxa"/>
              <w:bottom w:w="108" w:type="dxa"/>
            </w:tcMar>
          </w:tcPr>
          <w:p w:rsidR="00721F71" w:rsidRDefault="00721F71" w:rsidP="00BD349E">
            <w:pPr>
              <w:rPr>
                <w:rFonts w:cs="Arial"/>
              </w:rPr>
            </w:pPr>
            <w:r>
              <w:rPr>
                <w:rFonts w:cs="Arial"/>
              </w:rPr>
              <w:t>Design games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CUFDIG505A</w:t>
            </w:r>
          </w:p>
        </w:tc>
        <w:tc>
          <w:tcPr>
            <w:tcW w:w="6521" w:type="dxa"/>
            <w:tcMar>
              <w:top w:w="108" w:type="dxa"/>
              <w:bottom w:w="108" w:type="dxa"/>
            </w:tcMar>
          </w:tcPr>
          <w:p w:rsidR="00721F71" w:rsidRDefault="00721F71" w:rsidP="00BD349E">
            <w:pPr>
              <w:rPr>
                <w:rFonts w:cs="Arial"/>
              </w:rPr>
            </w:pPr>
            <w:r>
              <w:rPr>
                <w:rFonts w:cs="Arial"/>
              </w:rPr>
              <w:t>Design information architecture</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CUFDIG506A</w:t>
            </w:r>
          </w:p>
        </w:tc>
        <w:tc>
          <w:tcPr>
            <w:tcW w:w="6521" w:type="dxa"/>
            <w:tcMar>
              <w:top w:w="108" w:type="dxa"/>
              <w:bottom w:w="108" w:type="dxa"/>
            </w:tcMar>
          </w:tcPr>
          <w:p w:rsidR="00721F71" w:rsidRDefault="00721F71" w:rsidP="00BD349E">
            <w:pPr>
              <w:rPr>
                <w:rFonts w:cs="Arial"/>
              </w:rPr>
            </w:pPr>
            <w:r>
              <w:rPr>
                <w:rFonts w:cs="Arial"/>
              </w:rPr>
              <w:t>Design interaction</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CUFDIG507A</w:t>
            </w:r>
          </w:p>
        </w:tc>
        <w:tc>
          <w:tcPr>
            <w:tcW w:w="6521" w:type="dxa"/>
            <w:tcMar>
              <w:top w:w="108" w:type="dxa"/>
              <w:bottom w:w="108" w:type="dxa"/>
            </w:tcMar>
          </w:tcPr>
          <w:p w:rsidR="00721F71" w:rsidRDefault="00721F71" w:rsidP="00BD349E">
            <w:pPr>
              <w:rPr>
                <w:rFonts w:cs="Arial"/>
              </w:rPr>
            </w:pPr>
            <w:r>
              <w:rPr>
                <w:rFonts w:cs="Arial"/>
              </w:rPr>
              <w:t>Design digital simulations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CUFDRT401A</w:t>
            </w:r>
          </w:p>
        </w:tc>
        <w:tc>
          <w:tcPr>
            <w:tcW w:w="6521" w:type="dxa"/>
            <w:tcMar>
              <w:top w:w="108" w:type="dxa"/>
              <w:bottom w:w="108" w:type="dxa"/>
            </w:tcMar>
          </w:tcPr>
          <w:p w:rsidR="00721F71" w:rsidRDefault="00721F71" w:rsidP="00BD349E">
            <w:pPr>
              <w:rPr>
                <w:rFonts w:cs="Arial"/>
              </w:rPr>
            </w:pPr>
            <w:r>
              <w:rPr>
                <w:rFonts w:cs="Arial"/>
              </w:rPr>
              <w:t>Direct television programs and segments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CUFDRT501A</w:t>
            </w:r>
          </w:p>
        </w:tc>
        <w:tc>
          <w:tcPr>
            <w:tcW w:w="6521" w:type="dxa"/>
            <w:tcMar>
              <w:top w:w="108" w:type="dxa"/>
              <w:bottom w:w="108" w:type="dxa"/>
            </w:tcMar>
          </w:tcPr>
          <w:p w:rsidR="00721F71" w:rsidRDefault="00721F71" w:rsidP="00BD349E">
            <w:pPr>
              <w:rPr>
                <w:rFonts w:cs="Arial"/>
              </w:rPr>
            </w:pPr>
            <w:r>
              <w:rPr>
                <w:rFonts w:cs="Arial"/>
              </w:rPr>
              <w:t>Direct rehearsals of performers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CUFDRT502A</w:t>
            </w:r>
          </w:p>
        </w:tc>
        <w:tc>
          <w:tcPr>
            <w:tcW w:w="6521" w:type="dxa"/>
            <w:tcMar>
              <w:top w:w="108" w:type="dxa"/>
              <w:bottom w:w="108" w:type="dxa"/>
            </w:tcMar>
          </w:tcPr>
          <w:p w:rsidR="00721F71" w:rsidRDefault="00721F71" w:rsidP="00BD349E">
            <w:pPr>
              <w:rPr>
                <w:rFonts w:cs="Arial"/>
              </w:rPr>
            </w:pPr>
            <w:r>
              <w:rPr>
                <w:rFonts w:cs="Arial"/>
              </w:rPr>
              <w:t>Direct performers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CUFDRT601A</w:t>
            </w:r>
          </w:p>
        </w:tc>
        <w:tc>
          <w:tcPr>
            <w:tcW w:w="6521" w:type="dxa"/>
            <w:tcMar>
              <w:top w:w="108" w:type="dxa"/>
              <w:bottom w:w="108" w:type="dxa"/>
            </w:tcMar>
          </w:tcPr>
          <w:p w:rsidR="00721F71" w:rsidRDefault="00721F71" w:rsidP="00BD349E">
            <w:pPr>
              <w:rPr>
                <w:rFonts w:cs="Arial"/>
              </w:rPr>
            </w:pPr>
            <w:r>
              <w:rPr>
                <w:rFonts w:cs="Arial"/>
              </w:rPr>
              <w:t>Establish the creative vision for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CUFDRT602A</w:t>
            </w:r>
          </w:p>
        </w:tc>
        <w:tc>
          <w:tcPr>
            <w:tcW w:w="6521" w:type="dxa"/>
            <w:tcMar>
              <w:top w:w="108" w:type="dxa"/>
              <w:bottom w:w="108" w:type="dxa"/>
            </w:tcMar>
          </w:tcPr>
          <w:p w:rsidR="00721F71" w:rsidRDefault="00721F71" w:rsidP="00BD349E">
            <w:pPr>
              <w:rPr>
                <w:rFonts w:cs="Arial"/>
              </w:rPr>
            </w:pPr>
            <w:r>
              <w:rPr>
                <w:rFonts w:cs="Arial"/>
              </w:rPr>
              <w:t>Audition and select performers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CUFDRT603A</w:t>
            </w:r>
          </w:p>
        </w:tc>
        <w:tc>
          <w:tcPr>
            <w:tcW w:w="6521" w:type="dxa"/>
            <w:tcMar>
              <w:top w:w="108" w:type="dxa"/>
              <w:bottom w:w="108" w:type="dxa"/>
            </w:tcMar>
          </w:tcPr>
          <w:p w:rsidR="00721F71" w:rsidRDefault="00721F71" w:rsidP="00BD349E">
            <w:pPr>
              <w:rPr>
                <w:rFonts w:cs="Arial"/>
              </w:rPr>
            </w:pPr>
            <w:r>
              <w:rPr>
                <w:rFonts w:cs="Arial"/>
              </w:rPr>
              <w:t>Direct screen production crews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CUFDRT604A</w:t>
            </w:r>
          </w:p>
        </w:tc>
        <w:tc>
          <w:tcPr>
            <w:tcW w:w="6521" w:type="dxa"/>
            <w:tcMar>
              <w:top w:w="108" w:type="dxa"/>
              <w:bottom w:w="108" w:type="dxa"/>
            </w:tcMar>
          </w:tcPr>
          <w:p w:rsidR="00721F71" w:rsidRDefault="00721F71" w:rsidP="00BD349E">
            <w:pPr>
              <w:rPr>
                <w:rFonts w:cs="Arial"/>
              </w:rPr>
            </w:pPr>
            <w:r>
              <w:rPr>
                <w:rFonts w:cs="Arial"/>
              </w:rPr>
              <w:t>Devise camera coverage</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CUFDRT605A</w:t>
            </w:r>
          </w:p>
        </w:tc>
        <w:tc>
          <w:tcPr>
            <w:tcW w:w="6521" w:type="dxa"/>
            <w:tcMar>
              <w:top w:w="108" w:type="dxa"/>
              <w:bottom w:w="108" w:type="dxa"/>
            </w:tcMar>
          </w:tcPr>
          <w:p w:rsidR="00721F71" w:rsidRDefault="00721F71" w:rsidP="00BD349E">
            <w:pPr>
              <w:rPr>
                <w:rFonts w:cs="Arial"/>
              </w:rPr>
            </w:pPr>
            <w:r>
              <w:rPr>
                <w:rFonts w:cs="Arial"/>
              </w:rPr>
              <w:t>Collaborate with editors during post</w:t>
            </w:r>
            <w:r>
              <w:rPr>
                <w:rFonts w:cs="Arial"/>
              </w:rPr>
              <w:noBreakHyphen/>
              <w:t>production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CUFGMT301A</w:t>
            </w:r>
          </w:p>
        </w:tc>
        <w:tc>
          <w:tcPr>
            <w:tcW w:w="6521" w:type="dxa"/>
            <w:tcMar>
              <w:top w:w="108" w:type="dxa"/>
              <w:bottom w:w="108" w:type="dxa"/>
            </w:tcMar>
          </w:tcPr>
          <w:p w:rsidR="00721F71" w:rsidRDefault="00721F71" w:rsidP="00BD349E">
            <w:pPr>
              <w:rPr>
                <w:rFonts w:cs="Arial"/>
              </w:rPr>
            </w:pPr>
            <w:r>
              <w:rPr>
                <w:rFonts w:cs="Arial"/>
              </w:rPr>
              <w:t>Repair and maintain production equipment</w:t>
            </w:r>
          </w:p>
        </w:tc>
        <w:tc>
          <w:tcPr>
            <w:tcW w:w="1134" w:type="dxa"/>
            <w:tcMar>
              <w:top w:w="108" w:type="dxa"/>
              <w:bottom w:w="108" w:type="dxa"/>
            </w:tcMar>
            <w:vAlign w:val="bottom"/>
          </w:tcPr>
          <w:p w:rsidR="00721F71" w:rsidRDefault="00721F71" w:rsidP="00BD349E">
            <w:pPr>
              <w:jc w:val="center"/>
              <w:rPr>
                <w:rFonts w:cs="Arial"/>
              </w:rPr>
            </w:pPr>
            <w:r>
              <w:rPr>
                <w:rFonts w:cs="Arial"/>
              </w:rPr>
              <w:t>25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CUFHAZ401A</w:t>
            </w:r>
          </w:p>
        </w:tc>
        <w:tc>
          <w:tcPr>
            <w:tcW w:w="6521" w:type="dxa"/>
            <w:tcMar>
              <w:top w:w="108" w:type="dxa"/>
              <w:bottom w:w="108" w:type="dxa"/>
            </w:tcMar>
          </w:tcPr>
          <w:p w:rsidR="00721F71" w:rsidRDefault="00721F71" w:rsidP="00BD349E">
            <w:pPr>
              <w:rPr>
                <w:rFonts w:cs="Arial"/>
              </w:rPr>
            </w:pPr>
            <w:r>
              <w:rPr>
                <w:rFonts w:cs="Arial"/>
              </w:rPr>
              <w:t>Perform hazardous action sequences using vehicles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CUFHAZ402A</w:t>
            </w:r>
          </w:p>
        </w:tc>
        <w:tc>
          <w:tcPr>
            <w:tcW w:w="6521" w:type="dxa"/>
            <w:tcMar>
              <w:top w:w="108" w:type="dxa"/>
              <w:bottom w:w="108" w:type="dxa"/>
            </w:tcMar>
          </w:tcPr>
          <w:p w:rsidR="00721F71" w:rsidRDefault="00721F71" w:rsidP="00BD349E">
            <w:pPr>
              <w:rPr>
                <w:rFonts w:cs="Arial"/>
              </w:rPr>
            </w:pPr>
            <w:r>
              <w:rPr>
                <w:rFonts w:cs="Arial"/>
              </w:rPr>
              <w:t>Perform hazardous action sequences involving fights and falls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CUFHAZ403A</w:t>
            </w:r>
          </w:p>
        </w:tc>
        <w:tc>
          <w:tcPr>
            <w:tcW w:w="6521" w:type="dxa"/>
            <w:tcMar>
              <w:top w:w="108" w:type="dxa"/>
              <w:bottom w:w="108" w:type="dxa"/>
            </w:tcMar>
          </w:tcPr>
          <w:p w:rsidR="00721F71" w:rsidRDefault="00721F71" w:rsidP="00BD349E">
            <w:pPr>
              <w:rPr>
                <w:rFonts w:cs="Arial"/>
              </w:rPr>
            </w:pPr>
            <w:r>
              <w:rPr>
                <w:rFonts w:cs="Arial"/>
              </w:rPr>
              <w:t>Perform hazardous action sequences involving natural elements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CUFHAZ404A</w:t>
            </w:r>
          </w:p>
        </w:tc>
        <w:tc>
          <w:tcPr>
            <w:tcW w:w="6521" w:type="dxa"/>
            <w:tcMar>
              <w:top w:w="108" w:type="dxa"/>
              <w:bottom w:w="108" w:type="dxa"/>
            </w:tcMar>
          </w:tcPr>
          <w:p w:rsidR="00721F71" w:rsidRDefault="00721F71" w:rsidP="00BD349E">
            <w:pPr>
              <w:rPr>
                <w:rFonts w:cs="Arial"/>
              </w:rPr>
            </w:pPr>
            <w:r>
              <w:rPr>
                <w:rFonts w:cs="Arial"/>
              </w:rPr>
              <w:t>Perform hazardous action sequences involving animals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CUFHAZ501A</w:t>
            </w:r>
          </w:p>
        </w:tc>
        <w:tc>
          <w:tcPr>
            <w:tcW w:w="6521" w:type="dxa"/>
            <w:tcMar>
              <w:top w:w="108" w:type="dxa"/>
              <w:bottom w:w="108" w:type="dxa"/>
            </w:tcMar>
          </w:tcPr>
          <w:p w:rsidR="00721F71" w:rsidRDefault="00721F71" w:rsidP="00BD349E">
            <w:pPr>
              <w:rPr>
                <w:rFonts w:cs="Arial"/>
              </w:rPr>
            </w:pPr>
            <w:r>
              <w:rPr>
                <w:rFonts w:cs="Arial"/>
              </w:rPr>
              <w:t>Coordinate hazardous action sequences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CUFIND201A</w:t>
            </w:r>
          </w:p>
        </w:tc>
        <w:tc>
          <w:tcPr>
            <w:tcW w:w="6521" w:type="dxa"/>
            <w:tcMar>
              <w:top w:w="108" w:type="dxa"/>
              <w:bottom w:w="108" w:type="dxa"/>
            </w:tcMar>
          </w:tcPr>
          <w:p w:rsidR="00721F71" w:rsidRDefault="00721F71" w:rsidP="00BD349E">
            <w:pPr>
              <w:rPr>
                <w:rFonts w:cs="Arial"/>
              </w:rPr>
            </w:pPr>
            <w:r>
              <w:rPr>
                <w:rFonts w:cs="Arial"/>
              </w:rPr>
              <w:t>Develop and apply creative arts industry knowledge</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CUFIND301A</w:t>
            </w:r>
          </w:p>
        </w:tc>
        <w:tc>
          <w:tcPr>
            <w:tcW w:w="6521" w:type="dxa"/>
            <w:tcMar>
              <w:top w:w="108" w:type="dxa"/>
              <w:bottom w:w="108" w:type="dxa"/>
            </w:tcMar>
          </w:tcPr>
          <w:p w:rsidR="00721F71" w:rsidRDefault="00721F71" w:rsidP="00BD349E">
            <w:pPr>
              <w:rPr>
                <w:rFonts w:cs="Arial"/>
              </w:rPr>
            </w:pPr>
            <w:r>
              <w:rPr>
                <w:rFonts w:cs="Arial"/>
              </w:rPr>
              <w:t>Work effectively in the screen and media industries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CUFIND401A</w:t>
            </w:r>
          </w:p>
        </w:tc>
        <w:tc>
          <w:tcPr>
            <w:tcW w:w="6521" w:type="dxa"/>
            <w:tcMar>
              <w:top w:w="108" w:type="dxa"/>
              <w:bottom w:w="108" w:type="dxa"/>
            </w:tcMar>
          </w:tcPr>
          <w:p w:rsidR="00721F71" w:rsidRDefault="00721F71" w:rsidP="00BD349E">
            <w:pPr>
              <w:rPr>
                <w:rFonts w:cs="Arial"/>
              </w:rPr>
            </w:pPr>
            <w:r>
              <w:rPr>
                <w:rFonts w:cs="Arial"/>
              </w:rPr>
              <w:t>Provide services on a freelance basis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CUFIND402A</w:t>
            </w:r>
          </w:p>
        </w:tc>
        <w:tc>
          <w:tcPr>
            <w:tcW w:w="6521" w:type="dxa"/>
            <w:tcMar>
              <w:top w:w="108" w:type="dxa"/>
              <w:bottom w:w="108" w:type="dxa"/>
            </w:tcMar>
          </w:tcPr>
          <w:p w:rsidR="00721F71" w:rsidRDefault="00721F71" w:rsidP="00BD349E">
            <w:pPr>
              <w:rPr>
                <w:rFonts w:cs="Arial"/>
              </w:rPr>
            </w:pPr>
            <w:r>
              <w:rPr>
                <w:rFonts w:cs="Arial"/>
              </w:rPr>
              <w:t>Develop screen and media specialist expertise</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CUFIND403A</w:t>
            </w:r>
          </w:p>
        </w:tc>
        <w:tc>
          <w:tcPr>
            <w:tcW w:w="6521" w:type="dxa"/>
            <w:tcMar>
              <w:top w:w="108" w:type="dxa"/>
              <w:bottom w:w="108" w:type="dxa"/>
            </w:tcMar>
          </w:tcPr>
          <w:p w:rsidR="00721F71" w:rsidRDefault="00721F71" w:rsidP="00BD349E">
            <w:pPr>
              <w:rPr>
                <w:rFonts w:cs="Arial"/>
              </w:rPr>
            </w:pPr>
            <w:r>
              <w:rPr>
                <w:rFonts w:cs="Arial"/>
              </w:rPr>
              <w:t>Work effectively in a costume studio</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CUFLGT101A</w:t>
            </w:r>
          </w:p>
        </w:tc>
        <w:tc>
          <w:tcPr>
            <w:tcW w:w="6521" w:type="dxa"/>
            <w:tcMar>
              <w:top w:w="108" w:type="dxa"/>
              <w:bottom w:w="108" w:type="dxa"/>
            </w:tcMar>
          </w:tcPr>
          <w:p w:rsidR="00721F71" w:rsidRDefault="00721F71" w:rsidP="00BD349E">
            <w:pPr>
              <w:rPr>
                <w:rFonts w:cs="Arial"/>
              </w:rPr>
            </w:pPr>
            <w:r>
              <w:rPr>
                <w:rFonts w:cs="Arial"/>
              </w:rPr>
              <w:t>Apply a general knowledge of lighting to work activities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CUFLGT301A</w:t>
            </w:r>
          </w:p>
        </w:tc>
        <w:tc>
          <w:tcPr>
            <w:tcW w:w="6521" w:type="dxa"/>
            <w:tcMar>
              <w:top w:w="108" w:type="dxa"/>
              <w:bottom w:w="108" w:type="dxa"/>
            </w:tcMar>
          </w:tcPr>
          <w:p w:rsidR="00721F71" w:rsidRDefault="00721F71" w:rsidP="00BD349E">
            <w:pPr>
              <w:rPr>
                <w:rFonts w:cs="Arial"/>
              </w:rPr>
            </w:pPr>
            <w:r>
              <w:rPr>
                <w:rFonts w:cs="Arial"/>
              </w:rPr>
              <w:t>Prepare, install and test lighting equipment</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CUFLGT302A</w:t>
            </w:r>
          </w:p>
        </w:tc>
        <w:tc>
          <w:tcPr>
            <w:tcW w:w="6521" w:type="dxa"/>
            <w:tcMar>
              <w:top w:w="108" w:type="dxa"/>
              <w:bottom w:w="108" w:type="dxa"/>
            </w:tcMar>
          </w:tcPr>
          <w:p w:rsidR="00721F71" w:rsidRDefault="00721F71" w:rsidP="00BD349E">
            <w:pPr>
              <w:rPr>
                <w:rFonts w:cs="Arial"/>
              </w:rPr>
            </w:pPr>
            <w:r>
              <w:rPr>
                <w:rFonts w:cs="Arial"/>
              </w:rPr>
              <w:t>Record and operate standard lighting cues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CUFLGT303A</w:t>
            </w:r>
          </w:p>
        </w:tc>
        <w:tc>
          <w:tcPr>
            <w:tcW w:w="6521" w:type="dxa"/>
            <w:tcMar>
              <w:top w:w="108" w:type="dxa"/>
              <w:bottom w:w="108" w:type="dxa"/>
            </w:tcMar>
          </w:tcPr>
          <w:p w:rsidR="00721F71" w:rsidRDefault="00721F71" w:rsidP="00BD349E">
            <w:pPr>
              <w:rPr>
                <w:rFonts w:cs="Arial"/>
              </w:rPr>
            </w:pPr>
            <w:r>
              <w:rPr>
                <w:rFonts w:cs="Arial"/>
              </w:rPr>
              <w:t>Install and operate follow spots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CUFLGT304A</w:t>
            </w:r>
          </w:p>
        </w:tc>
        <w:tc>
          <w:tcPr>
            <w:tcW w:w="6521" w:type="dxa"/>
            <w:tcMar>
              <w:top w:w="108" w:type="dxa"/>
              <w:bottom w:w="108" w:type="dxa"/>
            </w:tcMar>
          </w:tcPr>
          <w:p w:rsidR="00721F71" w:rsidRDefault="00721F71" w:rsidP="00BD349E">
            <w:pPr>
              <w:rPr>
                <w:rFonts w:cs="Arial"/>
              </w:rPr>
            </w:pPr>
            <w:r>
              <w:rPr>
                <w:rFonts w:cs="Arial"/>
              </w:rPr>
              <w:t>Operate floor electrics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CUFLGT401A</w:t>
            </w:r>
          </w:p>
        </w:tc>
        <w:tc>
          <w:tcPr>
            <w:tcW w:w="6521" w:type="dxa"/>
            <w:tcMar>
              <w:top w:w="108" w:type="dxa"/>
              <w:bottom w:w="108" w:type="dxa"/>
            </w:tcMar>
          </w:tcPr>
          <w:p w:rsidR="00721F71" w:rsidRDefault="00721F71" w:rsidP="00BD349E">
            <w:pPr>
              <w:rPr>
                <w:rFonts w:cs="Arial"/>
              </w:rPr>
            </w:pPr>
            <w:r>
              <w:rPr>
                <w:rFonts w:cs="Arial"/>
              </w:rPr>
              <w:t>Implement lighting designs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CUFLGT402A</w:t>
            </w:r>
          </w:p>
        </w:tc>
        <w:tc>
          <w:tcPr>
            <w:tcW w:w="6521" w:type="dxa"/>
            <w:tcMar>
              <w:top w:w="108" w:type="dxa"/>
              <w:bottom w:w="108" w:type="dxa"/>
            </w:tcMar>
          </w:tcPr>
          <w:p w:rsidR="00721F71" w:rsidRDefault="00721F71" w:rsidP="00BD349E">
            <w:pPr>
              <w:rPr>
                <w:rFonts w:cs="Arial"/>
              </w:rPr>
            </w:pPr>
            <w:r>
              <w:rPr>
                <w:rFonts w:cs="Arial"/>
              </w:rPr>
              <w:t>Set up, record and operate lighting cues and effects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CUFLGT501A</w:t>
            </w:r>
          </w:p>
        </w:tc>
        <w:tc>
          <w:tcPr>
            <w:tcW w:w="6521" w:type="dxa"/>
            <w:tcMar>
              <w:top w:w="108" w:type="dxa"/>
              <w:bottom w:w="108" w:type="dxa"/>
            </w:tcMar>
          </w:tcPr>
          <w:p w:rsidR="00721F71" w:rsidRDefault="00721F71" w:rsidP="00BD349E">
            <w:pPr>
              <w:rPr>
                <w:rFonts w:cs="Arial"/>
              </w:rPr>
            </w:pPr>
            <w:r>
              <w:rPr>
                <w:rFonts w:cs="Arial"/>
              </w:rPr>
              <w:t>Conceive and develop lighting designs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CUFMUP401A</w:t>
            </w:r>
          </w:p>
        </w:tc>
        <w:tc>
          <w:tcPr>
            <w:tcW w:w="6521" w:type="dxa"/>
            <w:tcMar>
              <w:top w:w="108" w:type="dxa"/>
              <w:bottom w:w="108" w:type="dxa"/>
            </w:tcMar>
          </w:tcPr>
          <w:p w:rsidR="00721F71" w:rsidRDefault="00721F71" w:rsidP="00BD349E">
            <w:pPr>
              <w:rPr>
                <w:rFonts w:cs="Arial"/>
              </w:rPr>
            </w:pPr>
            <w:r>
              <w:rPr>
                <w:rFonts w:cs="Arial"/>
              </w:rPr>
              <w:t>Design, apply and remove make</w:t>
            </w:r>
            <w:r>
              <w:rPr>
                <w:rFonts w:cs="Arial"/>
              </w:rPr>
              <w:noBreakHyphen/>
              <w:t>up</w:t>
            </w:r>
          </w:p>
        </w:tc>
        <w:tc>
          <w:tcPr>
            <w:tcW w:w="1134" w:type="dxa"/>
            <w:tcMar>
              <w:top w:w="108" w:type="dxa"/>
              <w:bottom w:w="108" w:type="dxa"/>
            </w:tcMar>
            <w:vAlign w:val="bottom"/>
          </w:tcPr>
          <w:p w:rsidR="00721F71" w:rsidRDefault="00721F71" w:rsidP="00BD349E">
            <w:pPr>
              <w:jc w:val="center"/>
              <w:rPr>
                <w:rFonts w:cs="Arial"/>
              </w:rPr>
            </w:pPr>
            <w:r>
              <w:rPr>
                <w:rFonts w:cs="Arial"/>
              </w:rPr>
              <w:t>160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CUFMUP402A</w:t>
            </w:r>
          </w:p>
        </w:tc>
        <w:tc>
          <w:tcPr>
            <w:tcW w:w="6521" w:type="dxa"/>
            <w:tcMar>
              <w:top w:w="108" w:type="dxa"/>
              <w:bottom w:w="108" w:type="dxa"/>
            </w:tcMar>
          </w:tcPr>
          <w:p w:rsidR="00721F71" w:rsidRDefault="00721F71" w:rsidP="00BD349E">
            <w:pPr>
              <w:rPr>
                <w:rFonts w:cs="Arial"/>
              </w:rPr>
            </w:pPr>
            <w:r>
              <w:rPr>
                <w:rFonts w:cs="Arial"/>
              </w:rPr>
              <w:t>Maintain make</w:t>
            </w:r>
            <w:r>
              <w:rPr>
                <w:rFonts w:cs="Arial"/>
              </w:rPr>
              <w:noBreakHyphen/>
              <w:t>up and hair continuity</w:t>
            </w:r>
          </w:p>
        </w:tc>
        <w:tc>
          <w:tcPr>
            <w:tcW w:w="1134" w:type="dxa"/>
            <w:tcMar>
              <w:top w:w="108" w:type="dxa"/>
              <w:bottom w:w="108" w:type="dxa"/>
            </w:tcMar>
            <w:vAlign w:val="bottom"/>
          </w:tcPr>
          <w:p w:rsidR="00721F71" w:rsidRDefault="00721F71" w:rsidP="00BD349E">
            <w:pPr>
              <w:jc w:val="center"/>
              <w:rPr>
                <w:rFonts w:cs="Arial"/>
              </w:rPr>
            </w:pPr>
            <w:r>
              <w:rPr>
                <w:rFonts w:cs="Arial"/>
              </w:rPr>
              <w:t>160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CUFMUP403A</w:t>
            </w:r>
          </w:p>
        </w:tc>
        <w:tc>
          <w:tcPr>
            <w:tcW w:w="6521" w:type="dxa"/>
            <w:tcMar>
              <w:top w:w="108" w:type="dxa"/>
              <w:bottom w:w="108" w:type="dxa"/>
            </w:tcMar>
          </w:tcPr>
          <w:p w:rsidR="00721F71" w:rsidRDefault="00721F71" w:rsidP="00BD349E">
            <w:pPr>
              <w:rPr>
                <w:rFonts w:cs="Arial"/>
              </w:rPr>
            </w:pPr>
            <w:r>
              <w:rPr>
                <w:rFonts w:cs="Arial"/>
              </w:rPr>
              <w:t>Style hair for performances or productions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CUFMUP404A</w:t>
            </w:r>
          </w:p>
        </w:tc>
        <w:tc>
          <w:tcPr>
            <w:tcW w:w="6521" w:type="dxa"/>
            <w:tcMar>
              <w:top w:w="108" w:type="dxa"/>
              <w:bottom w:w="108" w:type="dxa"/>
            </w:tcMar>
          </w:tcPr>
          <w:p w:rsidR="00721F71" w:rsidRDefault="00721F71" w:rsidP="00BD349E">
            <w:pPr>
              <w:rPr>
                <w:rFonts w:cs="Arial"/>
              </w:rPr>
            </w:pPr>
            <w:r>
              <w:rPr>
                <w:rFonts w:cs="Arial"/>
              </w:rPr>
              <w:t>Style wigs and hairpieces for performances or productions</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CUFMUP501A</w:t>
            </w:r>
          </w:p>
        </w:tc>
        <w:tc>
          <w:tcPr>
            <w:tcW w:w="6521" w:type="dxa"/>
            <w:tcMar>
              <w:top w:w="108" w:type="dxa"/>
              <w:bottom w:w="108" w:type="dxa"/>
            </w:tcMar>
          </w:tcPr>
          <w:p w:rsidR="00721F71" w:rsidRDefault="00721F71" w:rsidP="00BD349E">
            <w:pPr>
              <w:rPr>
                <w:rFonts w:cs="Arial"/>
              </w:rPr>
            </w:pPr>
            <w:r>
              <w:rPr>
                <w:rFonts w:cs="Arial"/>
              </w:rPr>
              <w:t>Design and apply specialised make</w:t>
            </w:r>
            <w:r>
              <w:rPr>
                <w:rFonts w:cs="Arial"/>
              </w:rPr>
              <w:noBreakHyphen/>
              <w:t>up</w:t>
            </w:r>
          </w:p>
        </w:tc>
        <w:tc>
          <w:tcPr>
            <w:tcW w:w="1134" w:type="dxa"/>
            <w:tcMar>
              <w:top w:w="108" w:type="dxa"/>
              <w:bottom w:w="108" w:type="dxa"/>
            </w:tcMar>
            <w:vAlign w:val="bottom"/>
          </w:tcPr>
          <w:p w:rsidR="00721F71" w:rsidRDefault="00721F71" w:rsidP="00BD349E">
            <w:pPr>
              <w:jc w:val="center"/>
              <w:rPr>
                <w:rFonts w:cs="Arial"/>
              </w:rPr>
            </w:pPr>
            <w:r>
              <w:rPr>
                <w:rFonts w:cs="Arial"/>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CUFMUP502A</w:t>
            </w:r>
          </w:p>
        </w:tc>
        <w:tc>
          <w:tcPr>
            <w:tcW w:w="6521" w:type="dxa"/>
            <w:tcMar>
              <w:top w:w="108" w:type="dxa"/>
              <w:bottom w:w="108" w:type="dxa"/>
            </w:tcMar>
          </w:tcPr>
          <w:p w:rsidR="00721F71" w:rsidRDefault="00721F71" w:rsidP="00BD349E">
            <w:pPr>
              <w:rPr>
                <w:rFonts w:cs="Arial"/>
              </w:rPr>
            </w:pPr>
            <w:r>
              <w:rPr>
                <w:rFonts w:cs="Arial"/>
              </w:rPr>
              <w:t>Design and apply special make</w:t>
            </w:r>
            <w:r>
              <w:rPr>
                <w:rFonts w:cs="Arial"/>
              </w:rPr>
              <w:noBreakHyphen/>
              <w:t>up effects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CUFMUP503A</w:t>
            </w:r>
          </w:p>
        </w:tc>
        <w:tc>
          <w:tcPr>
            <w:tcW w:w="6521" w:type="dxa"/>
            <w:tcMar>
              <w:top w:w="108" w:type="dxa"/>
              <w:bottom w:w="108" w:type="dxa"/>
            </w:tcMar>
          </w:tcPr>
          <w:p w:rsidR="00721F71" w:rsidRDefault="00721F71" w:rsidP="00BD349E">
            <w:pPr>
              <w:rPr>
                <w:rFonts w:cs="Arial"/>
              </w:rPr>
            </w:pPr>
            <w:r>
              <w:rPr>
                <w:rFonts w:cs="Arial"/>
              </w:rPr>
              <w:t>Create prosthetics for special make</w:t>
            </w:r>
            <w:r>
              <w:rPr>
                <w:rFonts w:cs="Arial"/>
              </w:rPr>
              <w:noBreakHyphen/>
              <w:t xml:space="preserve">up effects </w:t>
            </w:r>
          </w:p>
        </w:tc>
        <w:tc>
          <w:tcPr>
            <w:tcW w:w="1134" w:type="dxa"/>
            <w:tcMar>
              <w:top w:w="108" w:type="dxa"/>
              <w:bottom w:w="108" w:type="dxa"/>
            </w:tcMar>
            <w:vAlign w:val="bottom"/>
          </w:tcPr>
          <w:p w:rsidR="00721F71" w:rsidRDefault="00721F71" w:rsidP="00BD349E">
            <w:pPr>
              <w:jc w:val="center"/>
              <w:rPr>
                <w:rFonts w:cs="Arial"/>
              </w:rPr>
            </w:pPr>
            <w:r>
              <w:rPr>
                <w:rFonts w:cs="Arial"/>
              </w:rPr>
              <w:t>110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CUFPOS201A</w:t>
            </w:r>
          </w:p>
        </w:tc>
        <w:tc>
          <w:tcPr>
            <w:tcW w:w="6521" w:type="dxa"/>
            <w:tcMar>
              <w:top w:w="108" w:type="dxa"/>
              <w:bottom w:w="108" w:type="dxa"/>
            </w:tcMar>
          </w:tcPr>
          <w:p w:rsidR="00721F71" w:rsidRDefault="00721F71" w:rsidP="00BD349E">
            <w:pPr>
              <w:rPr>
                <w:rFonts w:cs="Arial"/>
              </w:rPr>
            </w:pPr>
            <w:r>
              <w:rPr>
                <w:rFonts w:cs="Arial"/>
              </w:rPr>
              <w:t xml:space="preserve">Perform basic vision and sound editing </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CUFPOS301A</w:t>
            </w:r>
          </w:p>
        </w:tc>
        <w:tc>
          <w:tcPr>
            <w:tcW w:w="6521" w:type="dxa"/>
            <w:tcMar>
              <w:top w:w="108" w:type="dxa"/>
              <w:bottom w:w="108" w:type="dxa"/>
            </w:tcMar>
          </w:tcPr>
          <w:p w:rsidR="00721F71" w:rsidRDefault="00721F71" w:rsidP="00BD349E">
            <w:pPr>
              <w:rPr>
                <w:rFonts w:cs="Arial"/>
              </w:rPr>
            </w:pPr>
            <w:r>
              <w:rPr>
                <w:rFonts w:cs="Arial"/>
              </w:rPr>
              <w:t>Prepare motion picture film for printing or transfer</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CUFPOS302A</w:t>
            </w:r>
          </w:p>
        </w:tc>
        <w:tc>
          <w:tcPr>
            <w:tcW w:w="6521" w:type="dxa"/>
            <w:tcMar>
              <w:top w:w="108" w:type="dxa"/>
              <w:bottom w:w="108" w:type="dxa"/>
            </w:tcMar>
          </w:tcPr>
          <w:p w:rsidR="00721F71" w:rsidRDefault="00721F71" w:rsidP="00BD349E">
            <w:pPr>
              <w:rPr>
                <w:rFonts w:cs="Arial"/>
              </w:rPr>
            </w:pPr>
            <w:r>
              <w:rPr>
                <w:rFonts w:cs="Arial"/>
              </w:rPr>
              <w:t>Process motion picture film</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CUFPOS303A</w:t>
            </w:r>
          </w:p>
        </w:tc>
        <w:tc>
          <w:tcPr>
            <w:tcW w:w="6521" w:type="dxa"/>
            <w:tcMar>
              <w:top w:w="108" w:type="dxa"/>
              <w:bottom w:w="108" w:type="dxa"/>
            </w:tcMar>
          </w:tcPr>
          <w:p w:rsidR="00721F71" w:rsidRDefault="00721F71" w:rsidP="00BD349E">
            <w:pPr>
              <w:rPr>
                <w:rFonts w:cs="Arial"/>
              </w:rPr>
            </w:pPr>
            <w:r>
              <w:rPr>
                <w:rFonts w:cs="Arial"/>
              </w:rPr>
              <w:t>Print motion picture film</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CUFPOS401A</w:t>
            </w:r>
          </w:p>
        </w:tc>
        <w:tc>
          <w:tcPr>
            <w:tcW w:w="6521" w:type="dxa"/>
            <w:tcMar>
              <w:top w:w="108" w:type="dxa"/>
              <w:bottom w:w="108" w:type="dxa"/>
            </w:tcMar>
          </w:tcPr>
          <w:p w:rsidR="00721F71" w:rsidRDefault="00721F71" w:rsidP="00BD349E">
            <w:pPr>
              <w:rPr>
                <w:rFonts w:cs="Arial"/>
              </w:rPr>
            </w:pPr>
            <w:r>
              <w:rPr>
                <w:rFonts w:cs="Arial"/>
              </w:rPr>
              <w:t>Edit screen content for fast turnaround</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CUFPOS402A</w:t>
            </w:r>
          </w:p>
        </w:tc>
        <w:tc>
          <w:tcPr>
            <w:tcW w:w="6521" w:type="dxa"/>
            <w:tcMar>
              <w:top w:w="108" w:type="dxa"/>
              <w:bottom w:w="108" w:type="dxa"/>
            </w:tcMar>
          </w:tcPr>
          <w:p w:rsidR="00721F71" w:rsidRDefault="00721F71" w:rsidP="00BD349E">
            <w:pPr>
              <w:rPr>
                <w:rFonts w:cs="Arial"/>
              </w:rPr>
            </w:pPr>
            <w:r>
              <w:rPr>
                <w:rFonts w:cs="Arial"/>
              </w:rPr>
              <w:t>Manage media assets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CUFPOS403A</w:t>
            </w:r>
          </w:p>
        </w:tc>
        <w:tc>
          <w:tcPr>
            <w:tcW w:w="6521" w:type="dxa"/>
            <w:tcMar>
              <w:top w:w="108" w:type="dxa"/>
              <w:bottom w:w="108" w:type="dxa"/>
            </w:tcMar>
          </w:tcPr>
          <w:p w:rsidR="00721F71" w:rsidRDefault="00721F71" w:rsidP="00BD349E">
            <w:pPr>
              <w:rPr>
                <w:rFonts w:cs="Arial"/>
              </w:rPr>
            </w:pPr>
            <w:r>
              <w:rPr>
                <w:rFonts w:cs="Arial"/>
              </w:rPr>
              <w:t xml:space="preserve">Colour grade moving images </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CUFPOS404A</w:t>
            </w:r>
          </w:p>
        </w:tc>
        <w:tc>
          <w:tcPr>
            <w:tcW w:w="6521" w:type="dxa"/>
            <w:tcMar>
              <w:top w:w="108" w:type="dxa"/>
              <w:bottom w:w="108" w:type="dxa"/>
            </w:tcMar>
          </w:tcPr>
          <w:p w:rsidR="00721F71" w:rsidRDefault="00721F71" w:rsidP="00BD349E">
            <w:pPr>
              <w:rPr>
                <w:rFonts w:cs="Arial"/>
              </w:rPr>
            </w:pPr>
            <w:r>
              <w:rPr>
                <w:rFonts w:cs="Arial"/>
              </w:rPr>
              <w:t>Cut and match film negative</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CUFPOS405A</w:t>
            </w:r>
          </w:p>
        </w:tc>
        <w:tc>
          <w:tcPr>
            <w:tcW w:w="6521" w:type="dxa"/>
            <w:tcMar>
              <w:top w:w="108" w:type="dxa"/>
              <w:bottom w:w="108" w:type="dxa"/>
            </w:tcMar>
          </w:tcPr>
          <w:p w:rsidR="00721F71" w:rsidRDefault="00721F71" w:rsidP="00BD349E">
            <w:pPr>
              <w:rPr>
                <w:rFonts w:cs="Arial"/>
              </w:rPr>
            </w:pPr>
            <w:r>
              <w:rPr>
                <w:rFonts w:cs="Arial"/>
              </w:rPr>
              <w:t>Restore moving images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CUFPOS501A</w:t>
            </w:r>
          </w:p>
        </w:tc>
        <w:tc>
          <w:tcPr>
            <w:tcW w:w="6521" w:type="dxa"/>
            <w:tcMar>
              <w:top w:w="108" w:type="dxa"/>
              <w:bottom w:w="108" w:type="dxa"/>
            </w:tcMar>
          </w:tcPr>
          <w:p w:rsidR="00721F71" w:rsidRDefault="00721F71" w:rsidP="00BD349E">
            <w:pPr>
              <w:rPr>
                <w:rFonts w:cs="Arial"/>
              </w:rPr>
            </w:pPr>
            <w:r>
              <w:rPr>
                <w:rFonts w:cs="Arial"/>
              </w:rPr>
              <w:t>Edit complex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CUFPPM301A</w:t>
            </w:r>
          </w:p>
        </w:tc>
        <w:tc>
          <w:tcPr>
            <w:tcW w:w="6521" w:type="dxa"/>
            <w:tcMar>
              <w:top w:w="108" w:type="dxa"/>
              <w:bottom w:w="108" w:type="dxa"/>
            </w:tcMar>
          </w:tcPr>
          <w:p w:rsidR="00721F71" w:rsidRDefault="00721F71" w:rsidP="00BD349E">
            <w:pPr>
              <w:rPr>
                <w:rFonts w:cs="Arial"/>
              </w:rPr>
            </w:pPr>
            <w:r>
              <w:rPr>
                <w:rFonts w:cs="Arial"/>
              </w:rPr>
              <w:t>Plan and prepare programs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CUFPPM401A</w:t>
            </w:r>
          </w:p>
        </w:tc>
        <w:tc>
          <w:tcPr>
            <w:tcW w:w="6521" w:type="dxa"/>
            <w:tcMar>
              <w:top w:w="108" w:type="dxa"/>
              <w:bottom w:w="108" w:type="dxa"/>
            </w:tcMar>
          </w:tcPr>
          <w:p w:rsidR="00721F71" w:rsidRDefault="00721F71" w:rsidP="00BD349E">
            <w:pPr>
              <w:rPr>
                <w:rFonts w:cs="Arial"/>
              </w:rPr>
            </w:pPr>
            <w:r>
              <w:rPr>
                <w:rFonts w:cs="Arial"/>
              </w:rPr>
              <w:t>Produce programs and program segments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CUFPPM402A</w:t>
            </w:r>
          </w:p>
        </w:tc>
        <w:tc>
          <w:tcPr>
            <w:tcW w:w="6521" w:type="dxa"/>
            <w:tcMar>
              <w:top w:w="108" w:type="dxa"/>
              <w:bottom w:w="108" w:type="dxa"/>
            </w:tcMar>
          </w:tcPr>
          <w:p w:rsidR="00721F71" w:rsidRDefault="00721F71" w:rsidP="00BD349E">
            <w:pPr>
              <w:rPr>
                <w:rFonts w:cs="Arial"/>
              </w:rPr>
            </w:pPr>
            <w:r>
              <w:rPr>
                <w:rFonts w:cs="Arial"/>
              </w:rPr>
              <w:t>Schedule radio playlists</w:t>
            </w:r>
          </w:p>
        </w:tc>
        <w:tc>
          <w:tcPr>
            <w:tcW w:w="1134" w:type="dxa"/>
            <w:tcMar>
              <w:top w:w="108" w:type="dxa"/>
              <w:bottom w:w="108" w:type="dxa"/>
            </w:tcMar>
            <w:vAlign w:val="bottom"/>
          </w:tcPr>
          <w:p w:rsidR="00721F71" w:rsidRDefault="00721F71" w:rsidP="00BD349E">
            <w:pPr>
              <w:jc w:val="center"/>
              <w:rPr>
                <w:rFonts w:cs="Arial"/>
              </w:rPr>
            </w:pPr>
            <w:r>
              <w:rPr>
                <w:rFonts w:cs="Arial"/>
              </w:rPr>
              <w:t>25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CUFPPM403A</w:t>
            </w:r>
          </w:p>
        </w:tc>
        <w:tc>
          <w:tcPr>
            <w:tcW w:w="6521" w:type="dxa"/>
            <w:tcMar>
              <w:top w:w="108" w:type="dxa"/>
              <w:bottom w:w="108" w:type="dxa"/>
            </w:tcMar>
          </w:tcPr>
          <w:p w:rsidR="00721F71" w:rsidRDefault="00721F71" w:rsidP="00BD349E">
            <w:pPr>
              <w:rPr>
                <w:rFonts w:cs="Arial"/>
              </w:rPr>
            </w:pPr>
            <w:r>
              <w:rPr>
                <w:rFonts w:cs="Arial"/>
              </w:rPr>
              <w:t>Coordinate film and media production services and resources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CUFPPM404A</w:t>
            </w:r>
          </w:p>
        </w:tc>
        <w:tc>
          <w:tcPr>
            <w:tcW w:w="6521" w:type="dxa"/>
            <w:tcMar>
              <w:top w:w="108" w:type="dxa"/>
              <w:bottom w:w="108" w:type="dxa"/>
            </w:tcMar>
          </w:tcPr>
          <w:p w:rsidR="00721F71" w:rsidRDefault="00721F71" w:rsidP="00BD349E">
            <w:pPr>
              <w:rPr>
                <w:rFonts w:cs="Arial"/>
              </w:rPr>
            </w:pPr>
            <w:r>
              <w:rPr>
                <w:rFonts w:cs="Arial"/>
              </w:rPr>
              <w:t>Create storyboards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CUFPPM405A</w:t>
            </w:r>
          </w:p>
        </w:tc>
        <w:tc>
          <w:tcPr>
            <w:tcW w:w="6521" w:type="dxa"/>
            <w:tcMar>
              <w:top w:w="108" w:type="dxa"/>
              <w:bottom w:w="108" w:type="dxa"/>
            </w:tcMar>
          </w:tcPr>
          <w:p w:rsidR="00721F71" w:rsidRDefault="00721F71" w:rsidP="00BD349E">
            <w:pPr>
              <w:rPr>
                <w:rFonts w:cs="Arial"/>
              </w:rPr>
            </w:pPr>
            <w:r>
              <w:rPr>
                <w:rFonts w:cs="Arial"/>
              </w:rPr>
              <w:t>Floor manage studio shoots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CUFPPM406A</w:t>
            </w:r>
          </w:p>
        </w:tc>
        <w:tc>
          <w:tcPr>
            <w:tcW w:w="6521" w:type="dxa"/>
            <w:tcMar>
              <w:top w:w="108" w:type="dxa"/>
              <w:bottom w:w="108" w:type="dxa"/>
            </w:tcMar>
          </w:tcPr>
          <w:p w:rsidR="00721F71" w:rsidRDefault="00721F71" w:rsidP="00BD349E">
            <w:pPr>
              <w:rPr>
                <w:rFonts w:cs="Arial"/>
              </w:rPr>
            </w:pPr>
            <w:r>
              <w:rPr>
                <w:rFonts w:cs="Arial"/>
              </w:rPr>
              <w:t>Organise production locations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CUFPPM407A</w:t>
            </w:r>
          </w:p>
        </w:tc>
        <w:tc>
          <w:tcPr>
            <w:tcW w:w="6521" w:type="dxa"/>
            <w:tcMar>
              <w:top w:w="108" w:type="dxa"/>
              <w:bottom w:w="108" w:type="dxa"/>
            </w:tcMar>
          </w:tcPr>
          <w:p w:rsidR="00721F71" w:rsidRDefault="00721F71" w:rsidP="00BD349E">
            <w:pPr>
              <w:rPr>
                <w:rFonts w:cs="Arial"/>
              </w:rPr>
            </w:pPr>
            <w:r>
              <w:rPr>
                <w:rFonts w:cs="Arial"/>
              </w:rPr>
              <w:t>Coordinate continuity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CUFPPM408A</w:t>
            </w:r>
          </w:p>
        </w:tc>
        <w:tc>
          <w:tcPr>
            <w:tcW w:w="6521" w:type="dxa"/>
            <w:tcMar>
              <w:top w:w="108" w:type="dxa"/>
              <w:bottom w:w="108" w:type="dxa"/>
            </w:tcMar>
          </w:tcPr>
          <w:p w:rsidR="00721F71" w:rsidRDefault="00721F71" w:rsidP="00BD349E">
            <w:pPr>
              <w:rPr>
                <w:rFonts w:cs="Arial"/>
              </w:rPr>
            </w:pPr>
            <w:r>
              <w:rPr>
                <w:rFonts w:cs="Arial"/>
              </w:rPr>
              <w:t>Compile production schedules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CUFPPM409A</w:t>
            </w:r>
          </w:p>
        </w:tc>
        <w:tc>
          <w:tcPr>
            <w:tcW w:w="6521" w:type="dxa"/>
            <w:tcMar>
              <w:top w:w="108" w:type="dxa"/>
              <w:bottom w:w="108" w:type="dxa"/>
            </w:tcMar>
          </w:tcPr>
          <w:p w:rsidR="00721F71" w:rsidRDefault="00721F71" w:rsidP="00BD349E">
            <w:pPr>
              <w:rPr>
                <w:rFonts w:cs="Arial"/>
              </w:rPr>
            </w:pPr>
            <w:r>
              <w:rPr>
                <w:rFonts w:cs="Arial"/>
              </w:rPr>
              <w:t>Organise and facilitate rehearsals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CUFPPM501A</w:t>
            </w:r>
          </w:p>
        </w:tc>
        <w:tc>
          <w:tcPr>
            <w:tcW w:w="6521" w:type="dxa"/>
            <w:tcMar>
              <w:top w:w="108" w:type="dxa"/>
              <w:bottom w:w="108" w:type="dxa"/>
            </w:tcMar>
          </w:tcPr>
          <w:p w:rsidR="00721F71" w:rsidRDefault="00721F71" w:rsidP="00BD349E">
            <w:pPr>
              <w:rPr>
                <w:rFonts w:cs="Arial"/>
              </w:rPr>
            </w:pPr>
            <w:r>
              <w:rPr>
                <w:rFonts w:cs="Arial"/>
              </w:rPr>
              <w:t>Develop and monitor program schedules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CUFPPM502A</w:t>
            </w:r>
          </w:p>
        </w:tc>
        <w:tc>
          <w:tcPr>
            <w:tcW w:w="6521" w:type="dxa"/>
            <w:tcMar>
              <w:top w:w="108" w:type="dxa"/>
              <w:bottom w:w="108" w:type="dxa"/>
            </w:tcMar>
          </w:tcPr>
          <w:p w:rsidR="00721F71" w:rsidRDefault="00721F71" w:rsidP="00BD349E">
            <w:pPr>
              <w:rPr>
                <w:rFonts w:cs="Arial"/>
              </w:rPr>
            </w:pPr>
            <w:r>
              <w:rPr>
                <w:rFonts w:cs="Arial"/>
              </w:rPr>
              <w:t>Write pre</w:t>
            </w:r>
            <w:r>
              <w:rPr>
                <w:rFonts w:cs="Arial"/>
              </w:rPr>
              <w:noBreakHyphen/>
              <w:t>production safety reports</w:t>
            </w:r>
          </w:p>
        </w:tc>
        <w:tc>
          <w:tcPr>
            <w:tcW w:w="1134" w:type="dxa"/>
            <w:tcMar>
              <w:top w:w="108" w:type="dxa"/>
              <w:bottom w:w="108" w:type="dxa"/>
            </w:tcMar>
            <w:vAlign w:val="bottom"/>
          </w:tcPr>
          <w:p w:rsidR="00721F71" w:rsidRDefault="00721F71" w:rsidP="00BD349E">
            <w:pPr>
              <w:jc w:val="center"/>
              <w:rPr>
                <w:rFonts w:cs="Arial"/>
              </w:rPr>
            </w:pPr>
            <w:r>
              <w:rPr>
                <w:rFonts w:cs="Arial"/>
              </w:rPr>
              <w:t>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CUFPPM503A</w:t>
            </w:r>
          </w:p>
        </w:tc>
        <w:tc>
          <w:tcPr>
            <w:tcW w:w="6521" w:type="dxa"/>
            <w:tcMar>
              <w:top w:w="108" w:type="dxa"/>
              <w:bottom w:w="108" w:type="dxa"/>
            </w:tcMar>
          </w:tcPr>
          <w:p w:rsidR="00721F71" w:rsidRDefault="00721F71" w:rsidP="00BD349E">
            <w:pPr>
              <w:rPr>
                <w:rFonts w:cs="Arial"/>
              </w:rPr>
            </w:pPr>
            <w:r>
              <w:rPr>
                <w:rFonts w:cs="Arial"/>
              </w:rPr>
              <w:t>Manage safety aspects of screen productions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CUFPPM504A</w:t>
            </w:r>
          </w:p>
        </w:tc>
        <w:tc>
          <w:tcPr>
            <w:tcW w:w="6521" w:type="dxa"/>
            <w:tcMar>
              <w:top w:w="108" w:type="dxa"/>
              <w:bottom w:w="108" w:type="dxa"/>
            </w:tcMar>
          </w:tcPr>
          <w:p w:rsidR="00721F71" w:rsidRDefault="00721F71" w:rsidP="00BD349E">
            <w:pPr>
              <w:rPr>
                <w:rFonts w:cs="Arial"/>
              </w:rPr>
            </w:pPr>
            <w:r>
              <w:rPr>
                <w:rFonts w:cs="Arial"/>
              </w:rPr>
              <w:t>Manage locations for film and media productions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CUFPPM601A</w:t>
            </w:r>
          </w:p>
        </w:tc>
        <w:tc>
          <w:tcPr>
            <w:tcW w:w="6521" w:type="dxa"/>
            <w:tcMar>
              <w:top w:w="108" w:type="dxa"/>
              <w:bottom w:w="108" w:type="dxa"/>
            </w:tcMar>
          </w:tcPr>
          <w:p w:rsidR="00721F71" w:rsidRDefault="00721F71" w:rsidP="00BD349E">
            <w:pPr>
              <w:rPr>
                <w:rFonts w:cs="Arial"/>
              </w:rPr>
            </w:pPr>
            <w:r>
              <w:rPr>
                <w:rFonts w:cs="Arial"/>
              </w:rPr>
              <w:t>Plan and manage film and media pre-production</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CUFPPM602A</w:t>
            </w:r>
          </w:p>
        </w:tc>
        <w:tc>
          <w:tcPr>
            <w:tcW w:w="6521" w:type="dxa"/>
            <w:tcMar>
              <w:top w:w="108" w:type="dxa"/>
              <w:bottom w:w="108" w:type="dxa"/>
            </w:tcMar>
          </w:tcPr>
          <w:p w:rsidR="00721F71" w:rsidRDefault="00721F71" w:rsidP="00BD349E">
            <w:pPr>
              <w:rPr>
                <w:rFonts w:cs="Arial"/>
              </w:rPr>
            </w:pPr>
            <w:r>
              <w:rPr>
                <w:rFonts w:cs="Arial"/>
              </w:rPr>
              <w:t>Plan and manage film and media post</w:t>
            </w:r>
            <w:r>
              <w:rPr>
                <w:rFonts w:cs="Arial"/>
              </w:rPr>
              <w:noBreakHyphen/>
              <w:t>production</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CUFPRP201A</w:t>
            </w:r>
          </w:p>
        </w:tc>
        <w:tc>
          <w:tcPr>
            <w:tcW w:w="6521" w:type="dxa"/>
            <w:tcMar>
              <w:top w:w="108" w:type="dxa"/>
              <w:bottom w:w="108" w:type="dxa"/>
            </w:tcMar>
          </w:tcPr>
          <w:p w:rsidR="00721F71" w:rsidRDefault="00721F71" w:rsidP="00BD349E">
            <w:pPr>
              <w:rPr>
                <w:rFonts w:cs="Arial"/>
              </w:rPr>
            </w:pPr>
            <w:r>
              <w:rPr>
                <w:rFonts w:cs="Arial"/>
              </w:rPr>
              <w:t>Repair, maintain and alter props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CUFPRP301A</w:t>
            </w:r>
          </w:p>
        </w:tc>
        <w:tc>
          <w:tcPr>
            <w:tcW w:w="6521" w:type="dxa"/>
            <w:tcMar>
              <w:top w:w="108" w:type="dxa"/>
              <w:bottom w:w="108" w:type="dxa"/>
            </w:tcMar>
          </w:tcPr>
          <w:p w:rsidR="00721F71" w:rsidRDefault="00721F71" w:rsidP="00BD349E">
            <w:pPr>
              <w:rPr>
                <w:rFonts w:cs="Arial"/>
              </w:rPr>
            </w:pPr>
            <w:r>
              <w:rPr>
                <w:rFonts w:cs="Arial"/>
              </w:rPr>
              <w:t>Assemble and maintain props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CUFRES201A</w:t>
            </w:r>
          </w:p>
        </w:tc>
        <w:tc>
          <w:tcPr>
            <w:tcW w:w="6521" w:type="dxa"/>
            <w:tcMar>
              <w:top w:w="108" w:type="dxa"/>
              <w:bottom w:w="108" w:type="dxa"/>
            </w:tcMar>
          </w:tcPr>
          <w:p w:rsidR="00721F71" w:rsidRDefault="00721F71" w:rsidP="00BD349E">
            <w:pPr>
              <w:rPr>
                <w:rFonts w:cs="Arial"/>
              </w:rPr>
            </w:pPr>
            <w:r>
              <w:rPr>
                <w:rFonts w:cs="Arial"/>
              </w:rPr>
              <w:t>Collect and organise content for broadcast or publication</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CUFRES401A</w:t>
            </w:r>
          </w:p>
        </w:tc>
        <w:tc>
          <w:tcPr>
            <w:tcW w:w="6521" w:type="dxa"/>
            <w:tcMar>
              <w:top w:w="108" w:type="dxa"/>
              <w:bottom w:w="108" w:type="dxa"/>
            </w:tcMar>
          </w:tcPr>
          <w:p w:rsidR="00721F71" w:rsidRDefault="00721F71" w:rsidP="00BD349E">
            <w:pPr>
              <w:rPr>
                <w:rFonts w:cs="Arial"/>
              </w:rPr>
            </w:pPr>
            <w:r>
              <w:rPr>
                <w:rFonts w:cs="Arial"/>
              </w:rPr>
              <w:t xml:space="preserve">Conduct research </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CUFSCE201A</w:t>
            </w:r>
          </w:p>
        </w:tc>
        <w:tc>
          <w:tcPr>
            <w:tcW w:w="6521" w:type="dxa"/>
            <w:tcMar>
              <w:top w:w="108" w:type="dxa"/>
              <w:bottom w:w="108" w:type="dxa"/>
            </w:tcMar>
          </w:tcPr>
          <w:p w:rsidR="00721F71" w:rsidRDefault="00721F71" w:rsidP="00BD349E">
            <w:pPr>
              <w:rPr>
                <w:rFonts w:cs="Arial"/>
              </w:rPr>
            </w:pPr>
            <w:r>
              <w:rPr>
                <w:rFonts w:cs="Arial"/>
              </w:rPr>
              <w:t>Prepare and prime scenic art cloths</w:t>
            </w:r>
          </w:p>
        </w:tc>
        <w:tc>
          <w:tcPr>
            <w:tcW w:w="1134" w:type="dxa"/>
            <w:tcMar>
              <w:top w:w="108" w:type="dxa"/>
              <w:bottom w:w="108" w:type="dxa"/>
            </w:tcMar>
            <w:vAlign w:val="bottom"/>
          </w:tcPr>
          <w:p w:rsidR="00721F71" w:rsidRDefault="00721F71" w:rsidP="00BD349E">
            <w:pPr>
              <w:jc w:val="center"/>
              <w:rPr>
                <w:rFonts w:cs="Arial"/>
              </w:rPr>
            </w:pPr>
            <w:r>
              <w:rPr>
                <w:rFonts w:cs="Arial"/>
              </w:rPr>
              <w:t>25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CUFSCE202A</w:t>
            </w:r>
          </w:p>
        </w:tc>
        <w:tc>
          <w:tcPr>
            <w:tcW w:w="6521" w:type="dxa"/>
            <w:tcMar>
              <w:top w:w="108" w:type="dxa"/>
              <w:bottom w:w="108" w:type="dxa"/>
            </w:tcMar>
          </w:tcPr>
          <w:p w:rsidR="00721F71" w:rsidRDefault="00721F71" w:rsidP="00BD349E">
            <w:pPr>
              <w:rPr>
                <w:rFonts w:cs="Arial"/>
              </w:rPr>
            </w:pPr>
            <w:r>
              <w:rPr>
                <w:rFonts w:cs="Arial"/>
              </w:rPr>
              <w:t>Repair, maintain and alter scenic art</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CUFSET301A</w:t>
            </w:r>
          </w:p>
        </w:tc>
        <w:tc>
          <w:tcPr>
            <w:tcW w:w="6521" w:type="dxa"/>
            <w:tcMar>
              <w:top w:w="108" w:type="dxa"/>
              <w:bottom w:w="108" w:type="dxa"/>
            </w:tcMar>
          </w:tcPr>
          <w:p w:rsidR="00721F71" w:rsidRDefault="00721F71" w:rsidP="00BD349E">
            <w:pPr>
              <w:rPr>
                <w:rFonts w:cs="Arial"/>
              </w:rPr>
            </w:pPr>
            <w:r>
              <w:rPr>
                <w:rFonts w:cs="Arial"/>
              </w:rPr>
              <w:t>Assemble and maintain sets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CUFSFX301A</w:t>
            </w:r>
          </w:p>
        </w:tc>
        <w:tc>
          <w:tcPr>
            <w:tcW w:w="6521" w:type="dxa"/>
            <w:tcMar>
              <w:top w:w="108" w:type="dxa"/>
              <w:bottom w:w="108" w:type="dxa"/>
            </w:tcMar>
          </w:tcPr>
          <w:p w:rsidR="00721F71" w:rsidRDefault="00721F71" w:rsidP="00BD349E">
            <w:pPr>
              <w:rPr>
                <w:rFonts w:cs="Arial"/>
              </w:rPr>
            </w:pPr>
            <w:r>
              <w:rPr>
                <w:rFonts w:cs="Arial"/>
              </w:rPr>
              <w:t>Maintain and repair special effects items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CUFSFX401A</w:t>
            </w:r>
          </w:p>
        </w:tc>
        <w:tc>
          <w:tcPr>
            <w:tcW w:w="6521" w:type="dxa"/>
            <w:tcMar>
              <w:top w:w="108" w:type="dxa"/>
              <w:bottom w:w="108" w:type="dxa"/>
            </w:tcMar>
          </w:tcPr>
          <w:p w:rsidR="00721F71" w:rsidRDefault="00721F71" w:rsidP="00BD349E">
            <w:pPr>
              <w:rPr>
                <w:rFonts w:cs="Arial"/>
              </w:rPr>
            </w:pPr>
            <w:r>
              <w:rPr>
                <w:rFonts w:cs="Arial"/>
              </w:rPr>
              <w:t>Create special effects items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CUFSFX402A</w:t>
            </w:r>
          </w:p>
        </w:tc>
        <w:tc>
          <w:tcPr>
            <w:tcW w:w="6521" w:type="dxa"/>
            <w:tcMar>
              <w:top w:w="108" w:type="dxa"/>
              <w:bottom w:w="108" w:type="dxa"/>
            </w:tcMar>
          </w:tcPr>
          <w:p w:rsidR="00721F71" w:rsidRDefault="00721F71" w:rsidP="00BD349E">
            <w:pPr>
              <w:rPr>
                <w:rFonts w:cs="Arial"/>
              </w:rPr>
            </w:pPr>
            <w:r>
              <w:rPr>
                <w:rFonts w:cs="Arial"/>
              </w:rPr>
              <w:t>Coordinate the logistics of special effects operations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CUFSOU204A</w:t>
            </w:r>
          </w:p>
        </w:tc>
        <w:tc>
          <w:tcPr>
            <w:tcW w:w="6521" w:type="dxa"/>
            <w:tcMar>
              <w:top w:w="108" w:type="dxa"/>
              <w:bottom w:w="108" w:type="dxa"/>
            </w:tcMar>
          </w:tcPr>
          <w:p w:rsidR="00721F71" w:rsidRDefault="00721F71" w:rsidP="00BD349E">
            <w:pPr>
              <w:rPr>
                <w:rFonts w:cs="Arial"/>
              </w:rPr>
            </w:pPr>
            <w:r>
              <w:rPr>
                <w:rFonts w:cs="Arial"/>
              </w:rPr>
              <w:t>Perform basic sound editing</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CUFSOU301A</w:t>
            </w:r>
          </w:p>
        </w:tc>
        <w:tc>
          <w:tcPr>
            <w:tcW w:w="6521" w:type="dxa"/>
            <w:tcMar>
              <w:top w:w="108" w:type="dxa"/>
              <w:bottom w:w="108" w:type="dxa"/>
            </w:tcMar>
          </w:tcPr>
          <w:p w:rsidR="00721F71" w:rsidRDefault="00721F71" w:rsidP="00BD349E">
            <w:pPr>
              <w:rPr>
                <w:rFonts w:cs="Arial"/>
              </w:rPr>
            </w:pPr>
            <w:r>
              <w:rPr>
                <w:rFonts w:cs="Arial"/>
              </w:rPr>
              <w:t>Prepare audio assets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CUFSOU302A</w:t>
            </w:r>
          </w:p>
        </w:tc>
        <w:tc>
          <w:tcPr>
            <w:tcW w:w="6521" w:type="dxa"/>
            <w:tcMar>
              <w:top w:w="108" w:type="dxa"/>
              <w:bottom w:w="108" w:type="dxa"/>
            </w:tcMar>
          </w:tcPr>
          <w:p w:rsidR="00721F71" w:rsidRDefault="00721F71" w:rsidP="00BD349E">
            <w:pPr>
              <w:rPr>
                <w:rFonts w:cs="Arial"/>
              </w:rPr>
            </w:pPr>
            <w:r>
              <w:rPr>
                <w:rFonts w:cs="Arial"/>
              </w:rPr>
              <w:t>Compile audio material for broadcast</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CUFWRT301A</w:t>
            </w:r>
          </w:p>
        </w:tc>
        <w:tc>
          <w:tcPr>
            <w:tcW w:w="6521" w:type="dxa"/>
            <w:tcMar>
              <w:top w:w="108" w:type="dxa"/>
              <w:bottom w:w="108" w:type="dxa"/>
            </w:tcMar>
          </w:tcPr>
          <w:p w:rsidR="00721F71" w:rsidRDefault="00721F71" w:rsidP="00BD349E">
            <w:pPr>
              <w:rPr>
                <w:rFonts w:cs="Arial"/>
              </w:rPr>
            </w:pPr>
            <w:r>
              <w:rPr>
                <w:rFonts w:cs="Arial"/>
              </w:rPr>
              <w:t>Write content for a range of media</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CUFWRT302A</w:t>
            </w:r>
          </w:p>
        </w:tc>
        <w:tc>
          <w:tcPr>
            <w:tcW w:w="6521" w:type="dxa"/>
            <w:tcMar>
              <w:top w:w="108" w:type="dxa"/>
              <w:bottom w:w="108" w:type="dxa"/>
            </w:tcMar>
          </w:tcPr>
          <w:p w:rsidR="00721F71" w:rsidRDefault="00721F71" w:rsidP="00BD349E">
            <w:pPr>
              <w:rPr>
                <w:rFonts w:cs="Arial"/>
              </w:rPr>
            </w:pPr>
            <w:r>
              <w:rPr>
                <w:rFonts w:cs="Arial"/>
              </w:rPr>
              <w:t>Write simple stories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CUFWRT401A</w:t>
            </w:r>
          </w:p>
        </w:tc>
        <w:tc>
          <w:tcPr>
            <w:tcW w:w="6521" w:type="dxa"/>
            <w:tcMar>
              <w:top w:w="108" w:type="dxa"/>
              <w:bottom w:w="108" w:type="dxa"/>
            </w:tcMar>
          </w:tcPr>
          <w:p w:rsidR="00721F71" w:rsidRDefault="00721F71" w:rsidP="00BD349E">
            <w:pPr>
              <w:rPr>
                <w:rFonts w:cs="Arial"/>
              </w:rPr>
            </w:pPr>
            <w:r>
              <w:rPr>
                <w:rFonts w:cs="Arial"/>
              </w:rPr>
              <w:t>Edit texts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CUFWRT402A</w:t>
            </w:r>
          </w:p>
        </w:tc>
        <w:tc>
          <w:tcPr>
            <w:tcW w:w="6521" w:type="dxa"/>
            <w:tcMar>
              <w:top w:w="108" w:type="dxa"/>
              <w:bottom w:w="108" w:type="dxa"/>
            </w:tcMar>
          </w:tcPr>
          <w:p w:rsidR="00721F71" w:rsidRDefault="00721F71" w:rsidP="00BD349E">
            <w:pPr>
              <w:rPr>
                <w:rFonts w:cs="Arial"/>
              </w:rPr>
            </w:pPr>
            <w:r>
              <w:rPr>
                <w:rFonts w:cs="Arial"/>
              </w:rPr>
              <w:t>Write extended stories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CUFWRT403A</w:t>
            </w:r>
          </w:p>
        </w:tc>
        <w:tc>
          <w:tcPr>
            <w:tcW w:w="6521" w:type="dxa"/>
            <w:tcMar>
              <w:top w:w="108" w:type="dxa"/>
              <w:bottom w:w="108" w:type="dxa"/>
            </w:tcMar>
          </w:tcPr>
          <w:p w:rsidR="00721F71" w:rsidRDefault="00721F71" w:rsidP="00BD349E">
            <w:pPr>
              <w:rPr>
                <w:rFonts w:cs="Arial"/>
              </w:rPr>
            </w:pPr>
            <w:r>
              <w:rPr>
                <w:rFonts w:cs="Arial"/>
              </w:rPr>
              <w:t>Write narration and current affairs material</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CUFWRT501A</w:t>
            </w:r>
          </w:p>
        </w:tc>
        <w:tc>
          <w:tcPr>
            <w:tcW w:w="6521" w:type="dxa"/>
            <w:tcMar>
              <w:top w:w="108" w:type="dxa"/>
              <w:bottom w:w="108" w:type="dxa"/>
            </w:tcMar>
          </w:tcPr>
          <w:p w:rsidR="00721F71" w:rsidRDefault="00721F71" w:rsidP="00BD349E">
            <w:pPr>
              <w:rPr>
                <w:rFonts w:cs="Arial"/>
              </w:rPr>
            </w:pPr>
            <w:r>
              <w:rPr>
                <w:rFonts w:cs="Arial"/>
              </w:rPr>
              <w:t>Develop storylines and treatments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CUFWRT601A</w:t>
            </w:r>
          </w:p>
        </w:tc>
        <w:tc>
          <w:tcPr>
            <w:tcW w:w="6521" w:type="dxa"/>
            <w:tcMar>
              <w:top w:w="108" w:type="dxa"/>
              <w:bottom w:w="108" w:type="dxa"/>
            </w:tcMar>
          </w:tcPr>
          <w:p w:rsidR="00721F71" w:rsidRDefault="00721F71" w:rsidP="00BD349E">
            <w:pPr>
              <w:rPr>
                <w:rFonts w:cs="Arial"/>
              </w:rPr>
            </w:pPr>
            <w:r>
              <w:rPr>
                <w:rFonts w:cs="Arial"/>
              </w:rPr>
              <w:t>Write scripts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CUFWRT602A</w:t>
            </w:r>
          </w:p>
        </w:tc>
        <w:tc>
          <w:tcPr>
            <w:tcW w:w="6521" w:type="dxa"/>
            <w:tcMar>
              <w:top w:w="108" w:type="dxa"/>
              <w:bottom w:w="108" w:type="dxa"/>
            </w:tcMar>
          </w:tcPr>
          <w:p w:rsidR="00721F71" w:rsidRDefault="00721F71" w:rsidP="00BD349E">
            <w:pPr>
              <w:rPr>
                <w:rFonts w:cs="Arial"/>
              </w:rPr>
            </w:pPr>
            <w:r>
              <w:rPr>
                <w:rFonts w:cs="Arial"/>
              </w:rPr>
              <w:t>Edit scripts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BD349E">
        <w:tblPrEx>
          <w:tblBorders>
            <w:top w:val="single" w:sz="2" w:space="0" w:color="auto"/>
          </w:tblBorders>
        </w:tblPrEx>
        <w:tc>
          <w:tcPr>
            <w:tcW w:w="9498" w:type="dxa"/>
            <w:gridSpan w:val="3"/>
            <w:tcMar>
              <w:top w:w="108" w:type="dxa"/>
              <w:bottom w:w="108" w:type="dxa"/>
            </w:tcMar>
          </w:tcPr>
          <w:p w:rsidR="00721F71" w:rsidRPr="00FA3533" w:rsidRDefault="00721F71" w:rsidP="002812C5">
            <w:pPr>
              <w:spacing w:before="80" w:after="80"/>
              <w:rPr>
                <w:b/>
              </w:rPr>
            </w:pPr>
            <w:r w:rsidRPr="00FA3533">
              <w:rPr>
                <w:b/>
              </w:rPr>
              <w:t>Imported Units</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BSBADM405B</w:t>
            </w:r>
          </w:p>
        </w:tc>
        <w:tc>
          <w:tcPr>
            <w:tcW w:w="6521" w:type="dxa"/>
            <w:tcMar>
              <w:top w:w="108" w:type="dxa"/>
              <w:bottom w:w="108" w:type="dxa"/>
            </w:tcMar>
          </w:tcPr>
          <w:p w:rsidR="00721F71" w:rsidRDefault="00721F71" w:rsidP="00BD349E">
            <w:pPr>
              <w:rPr>
                <w:rFonts w:cs="Arial"/>
              </w:rPr>
            </w:pPr>
            <w:r>
              <w:rPr>
                <w:rFonts w:cs="Arial"/>
              </w:rPr>
              <w:t>Organise meetings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BSBADV602B</w:t>
            </w:r>
          </w:p>
        </w:tc>
        <w:tc>
          <w:tcPr>
            <w:tcW w:w="6521" w:type="dxa"/>
            <w:tcMar>
              <w:top w:w="108" w:type="dxa"/>
              <w:bottom w:w="108" w:type="dxa"/>
            </w:tcMar>
          </w:tcPr>
          <w:p w:rsidR="00721F71" w:rsidRDefault="00721F71" w:rsidP="00BD349E">
            <w:pPr>
              <w:rPr>
                <w:rFonts w:cs="Arial"/>
              </w:rPr>
            </w:pPr>
            <w:r>
              <w:rPr>
                <w:rFonts w:cs="Arial"/>
              </w:rPr>
              <w:t>Develop an advertising campaign</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BSBADV604B</w:t>
            </w:r>
          </w:p>
        </w:tc>
        <w:tc>
          <w:tcPr>
            <w:tcW w:w="6521" w:type="dxa"/>
            <w:tcMar>
              <w:top w:w="108" w:type="dxa"/>
              <w:bottom w:w="108" w:type="dxa"/>
            </w:tcMar>
          </w:tcPr>
          <w:p w:rsidR="00721F71" w:rsidRDefault="00721F71" w:rsidP="00BD349E">
            <w:pPr>
              <w:rPr>
                <w:rFonts w:cs="Arial"/>
              </w:rPr>
            </w:pPr>
            <w:r>
              <w:rPr>
                <w:rFonts w:cs="Arial"/>
              </w:rPr>
              <w:t>Execute an advertising campaign</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BSBADV605B</w:t>
            </w:r>
          </w:p>
        </w:tc>
        <w:tc>
          <w:tcPr>
            <w:tcW w:w="6521" w:type="dxa"/>
            <w:tcMar>
              <w:top w:w="108" w:type="dxa"/>
              <w:bottom w:w="108" w:type="dxa"/>
            </w:tcMar>
          </w:tcPr>
          <w:p w:rsidR="00721F71" w:rsidRDefault="00721F71" w:rsidP="00BD349E">
            <w:pPr>
              <w:rPr>
                <w:rFonts w:cs="Arial"/>
              </w:rPr>
            </w:pPr>
            <w:r>
              <w:rPr>
                <w:rFonts w:cs="Arial"/>
              </w:rPr>
              <w:t>Evaluate campaign effectiveness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BSBATSIC403B</w:t>
            </w:r>
          </w:p>
        </w:tc>
        <w:tc>
          <w:tcPr>
            <w:tcW w:w="6521" w:type="dxa"/>
            <w:tcMar>
              <w:top w:w="108" w:type="dxa"/>
              <w:bottom w:w="108" w:type="dxa"/>
            </w:tcMar>
          </w:tcPr>
          <w:p w:rsidR="00721F71" w:rsidRDefault="00721F71" w:rsidP="00BD349E">
            <w:pPr>
              <w:rPr>
                <w:rFonts w:cs="Arial"/>
              </w:rPr>
            </w:pPr>
            <w:r>
              <w:rPr>
                <w:rFonts w:cs="Arial"/>
              </w:rPr>
              <w:t>Maintain and protect culture</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BSBATSIC411B</w:t>
            </w:r>
          </w:p>
        </w:tc>
        <w:tc>
          <w:tcPr>
            <w:tcW w:w="6521" w:type="dxa"/>
            <w:tcMar>
              <w:top w:w="108" w:type="dxa"/>
              <w:bottom w:w="108" w:type="dxa"/>
            </w:tcMar>
          </w:tcPr>
          <w:p w:rsidR="00721F71" w:rsidRDefault="00721F71" w:rsidP="00BD349E">
            <w:pPr>
              <w:rPr>
                <w:rFonts w:cs="Arial"/>
              </w:rPr>
            </w:pPr>
            <w:r>
              <w:rPr>
                <w:rFonts w:cs="Arial"/>
              </w:rPr>
              <w:t>Communicate with the community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BSBATSIL402B</w:t>
            </w:r>
          </w:p>
        </w:tc>
        <w:tc>
          <w:tcPr>
            <w:tcW w:w="6521" w:type="dxa"/>
            <w:tcMar>
              <w:top w:w="108" w:type="dxa"/>
              <w:bottom w:w="108" w:type="dxa"/>
            </w:tcMar>
          </w:tcPr>
          <w:p w:rsidR="00721F71" w:rsidRDefault="00721F71" w:rsidP="00BD349E">
            <w:pPr>
              <w:rPr>
                <w:rFonts w:cs="Arial"/>
              </w:rPr>
            </w:pPr>
            <w:r>
              <w:rPr>
                <w:rFonts w:cs="Arial"/>
              </w:rPr>
              <w:t>Use the constitution</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BSBATSIM415B</w:t>
            </w:r>
          </w:p>
        </w:tc>
        <w:tc>
          <w:tcPr>
            <w:tcW w:w="6521" w:type="dxa"/>
            <w:tcMar>
              <w:top w:w="108" w:type="dxa"/>
              <w:bottom w:w="108" w:type="dxa"/>
            </w:tcMar>
          </w:tcPr>
          <w:p w:rsidR="00721F71" w:rsidRDefault="00721F71" w:rsidP="00BD349E">
            <w:pPr>
              <w:rPr>
                <w:rFonts w:cs="Arial"/>
              </w:rPr>
            </w:pPr>
            <w:r>
              <w:rPr>
                <w:rFonts w:cs="Arial"/>
              </w:rPr>
              <w:t>Contribute to a positive and culturally appropriate workplace</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BSBCMM401A</w:t>
            </w:r>
          </w:p>
        </w:tc>
        <w:tc>
          <w:tcPr>
            <w:tcW w:w="6521" w:type="dxa"/>
            <w:tcMar>
              <w:top w:w="108" w:type="dxa"/>
              <w:bottom w:w="108" w:type="dxa"/>
            </w:tcMar>
          </w:tcPr>
          <w:p w:rsidR="00721F71" w:rsidRDefault="00721F71" w:rsidP="00BD349E">
            <w:pPr>
              <w:rPr>
                <w:rFonts w:cs="Arial"/>
              </w:rPr>
            </w:pPr>
            <w:r>
              <w:rPr>
                <w:rFonts w:cs="Arial"/>
              </w:rPr>
              <w:t>Make a presentation</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CD6BC4">
            <w:pPr>
              <w:ind w:right="-108"/>
              <w:rPr>
                <w:rFonts w:cs="Arial"/>
              </w:rPr>
            </w:pPr>
            <w:r>
              <w:rPr>
                <w:rFonts w:cs="Arial"/>
              </w:rPr>
              <w:t>BSBCOM501B</w:t>
            </w:r>
          </w:p>
        </w:tc>
        <w:tc>
          <w:tcPr>
            <w:tcW w:w="6521" w:type="dxa"/>
            <w:tcMar>
              <w:top w:w="108" w:type="dxa"/>
              <w:bottom w:w="108" w:type="dxa"/>
            </w:tcMar>
          </w:tcPr>
          <w:p w:rsidR="00721F71" w:rsidRDefault="00721F71" w:rsidP="00BD349E">
            <w:pPr>
              <w:rPr>
                <w:rFonts w:cs="Arial"/>
              </w:rPr>
            </w:pPr>
            <w:r>
              <w:rPr>
                <w:rFonts w:cs="Arial"/>
              </w:rPr>
              <w:t>Identify and interpret compliance requirements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BSBCRT101A</w:t>
            </w:r>
          </w:p>
        </w:tc>
        <w:tc>
          <w:tcPr>
            <w:tcW w:w="6521" w:type="dxa"/>
            <w:tcMar>
              <w:top w:w="108" w:type="dxa"/>
              <w:bottom w:w="108" w:type="dxa"/>
            </w:tcMar>
          </w:tcPr>
          <w:p w:rsidR="00721F71" w:rsidRDefault="00721F71" w:rsidP="00BD349E">
            <w:pPr>
              <w:rPr>
                <w:rFonts w:cs="Arial"/>
              </w:rPr>
            </w:pPr>
            <w:r>
              <w:rPr>
                <w:rFonts w:cs="Arial"/>
              </w:rPr>
              <w:t>Apply critical thinking techniques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BSBCRT301A</w:t>
            </w:r>
          </w:p>
        </w:tc>
        <w:tc>
          <w:tcPr>
            <w:tcW w:w="6521" w:type="dxa"/>
            <w:tcMar>
              <w:top w:w="108" w:type="dxa"/>
              <w:bottom w:w="108" w:type="dxa"/>
            </w:tcMar>
          </w:tcPr>
          <w:p w:rsidR="00721F71" w:rsidRDefault="00721F71" w:rsidP="00BD349E">
            <w:pPr>
              <w:rPr>
                <w:rFonts w:cs="Arial"/>
              </w:rPr>
            </w:pPr>
            <w:r>
              <w:rPr>
                <w:rFonts w:cs="Arial"/>
              </w:rPr>
              <w:t>Develop and extend critical and creative thinking skills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BSBCRT401A</w:t>
            </w:r>
          </w:p>
        </w:tc>
        <w:tc>
          <w:tcPr>
            <w:tcW w:w="6521" w:type="dxa"/>
            <w:tcMar>
              <w:top w:w="108" w:type="dxa"/>
              <w:bottom w:w="108" w:type="dxa"/>
            </w:tcMar>
          </w:tcPr>
          <w:p w:rsidR="00721F71" w:rsidRDefault="00721F71" w:rsidP="00BD349E">
            <w:pPr>
              <w:rPr>
                <w:rFonts w:cs="Arial"/>
              </w:rPr>
            </w:pPr>
            <w:r>
              <w:rPr>
                <w:rFonts w:cs="Arial"/>
              </w:rPr>
              <w:t>Articulate, present and debate ideas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BSBCRT402A</w:t>
            </w:r>
          </w:p>
        </w:tc>
        <w:tc>
          <w:tcPr>
            <w:tcW w:w="6521" w:type="dxa"/>
            <w:tcMar>
              <w:top w:w="108" w:type="dxa"/>
              <w:bottom w:w="108" w:type="dxa"/>
            </w:tcMar>
          </w:tcPr>
          <w:p w:rsidR="00721F71" w:rsidRDefault="00721F71" w:rsidP="00BD349E">
            <w:pPr>
              <w:rPr>
                <w:rFonts w:cs="Arial"/>
              </w:rPr>
            </w:pPr>
            <w:r>
              <w:rPr>
                <w:rFonts w:cs="Arial"/>
              </w:rPr>
              <w:t>Collaborate in a creative process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BSBCRT403A</w:t>
            </w:r>
          </w:p>
        </w:tc>
        <w:tc>
          <w:tcPr>
            <w:tcW w:w="6521" w:type="dxa"/>
            <w:tcMar>
              <w:top w:w="108" w:type="dxa"/>
              <w:bottom w:w="108" w:type="dxa"/>
            </w:tcMar>
          </w:tcPr>
          <w:p w:rsidR="00721F71" w:rsidRDefault="00721F71" w:rsidP="00BD349E">
            <w:pPr>
              <w:rPr>
                <w:rFonts w:cs="Arial"/>
              </w:rPr>
            </w:pPr>
            <w:r>
              <w:rPr>
                <w:rFonts w:cs="Arial"/>
              </w:rPr>
              <w:t>Explore the history and social impact of creativity</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BSBCRT501A</w:t>
            </w:r>
          </w:p>
        </w:tc>
        <w:tc>
          <w:tcPr>
            <w:tcW w:w="6521" w:type="dxa"/>
            <w:tcMar>
              <w:top w:w="108" w:type="dxa"/>
              <w:bottom w:w="108" w:type="dxa"/>
            </w:tcMar>
          </w:tcPr>
          <w:p w:rsidR="00721F71" w:rsidRDefault="00721F71" w:rsidP="00BD349E">
            <w:pPr>
              <w:rPr>
                <w:rFonts w:cs="Arial"/>
              </w:rPr>
            </w:pPr>
            <w:r>
              <w:rPr>
                <w:rFonts w:cs="Arial"/>
              </w:rPr>
              <w:t>Originate and develop concepts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BSBCRT601A</w:t>
            </w:r>
          </w:p>
        </w:tc>
        <w:tc>
          <w:tcPr>
            <w:tcW w:w="6521" w:type="dxa"/>
            <w:tcMar>
              <w:top w:w="108" w:type="dxa"/>
              <w:bottom w:w="108" w:type="dxa"/>
            </w:tcMar>
          </w:tcPr>
          <w:p w:rsidR="00721F71" w:rsidRDefault="00721F71" w:rsidP="00BD349E">
            <w:pPr>
              <w:rPr>
                <w:rFonts w:cs="Arial"/>
              </w:rPr>
            </w:pPr>
            <w:r>
              <w:rPr>
                <w:rFonts w:cs="Arial"/>
              </w:rPr>
              <w:t>Research and apply concepts and theories of creativity</w:t>
            </w:r>
          </w:p>
        </w:tc>
        <w:tc>
          <w:tcPr>
            <w:tcW w:w="1134" w:type="dxa"/>
            <w:tcMar>
              <w:top w:w="108" w:type="dxa"/>
              <w:bottom w:w="108" w:type="dxa"/>
            </w:tcMar>
            <w:vAlign w:val="bottom"/>
          </w:tcPr>
          <w:p w:rsidR="00721F71" w:rsidRDefault="00721F71" w:rsidP="00BD349E">
            <w:pPr>
              <w:jc w:val="center"/>
              <w:rPr>
                <w:rFonts w:cs="Arial"/>
              </w:rPr>
            </w:pPr>
            <w:r>
              <w:rPr>
                <w:rFonts w:cs="Arial"/>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BSBCUS201A</w:t>
            </w:r>
          </w:p>
        </w:tc>
        <w:tc>
          <w:tcPr>
            <w:tcW w:w="6521" w:type="dxa"/>
            <w:tcMar>
              <w:top w:w="108" w:type="dxa"/>
              <w:bottom w:w="108" w:type="dxa"/>
            </w:tcMar>
          </w:tcPr>
          <w:p w:rsidR="00721F71" w:rsidRDefault="00721F71" w:rsidP="00BD349E">
            <w:pPr>
              <w:rPr>
                <w:rFonts w:cs="Arial"/>
              </w:rPr>
            </w:pPr>
            <w:r>
              <w:rPr>
                <w:rFonts w:cs="Arial"/>
              </w:rPr>
              <w:t>Deliver a service to customers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BSBCUS301A</w:t>
            </w:r>
          </w:p>
        </w:tc>
        <w:tc>
          <w:tcPr>
            <w:tcW w:w="6521" w:type="dxa"/>
            <w:tcMar>
              <w:top w:w="108" w:type="dxa"/>
              <w:bottom w:w="108" w:type="dxa"/>
            </w:tcMar>
          </w:tcPr>
          <w:p w:rsidR="00721F71" w:rsidRDefault="00721F71" w:rsidP="00BD349E">
            <w:pPr>
              <w:rPr>
                <w:rFonts w:cs="Arial"/>
              </w:rPr>
            </w:pPr>
            <w:r>
              <w:rPr>
                <w:rFonts w:cs="Arial"/>
              </w:rPr>
              <w:t>Deliver and monitor a service to customers</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BSBDES201A</w:t>
            </w:r>
          </w:p>
        </w:tc>
        <w:tc>
          <w:tcPr>
            <w:tcW w:w="6521" w:type="dxa"/>
            <w:tcMar>
              <w:top w:w="108" w:type="dxa"/>
              <w:bottom w:w="108" w:type="dxa"/>
            </w:tcMar>
          </w:tcPr>
          <w:p w:rsidR="00721F71" w:rsidRDefault="00721F71" w:rsidP="00BD349E">
            <w:pPr>
              <w:rPr>
                <w:rFonts w:cs="Arial"/>
              </w:rPr>
            </w:pPr>
            <w:r>
              <w:rPr>
                <w:rFonts w:cs="Arial"/>
              </w:rPr>
              <w:t>Follow a design process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BSBDES202A</w:t>
            </w:r>
          </w:p>
        </w:tc>
        <w:tc>
          <w:tcPr>
            <w:tcW w:w="6521" w:type="dxa"/>
            <w:tcMar>
              <w:top w:w="108" w:type="dxa"/>
              <w:bottom w:w="108" w:type="dxa"/>
            </w:tcMar>
          </w:tcPr>
          <w:p w:rsidR="00721F71" w:rsidRDefault="00721F71" w:rsidP="00BD349E">
            <w:pPr>
              <w:rPr>
                <w:rFonts w:cs="Arial"/>
              </w:rPr>
            </w:pPr>
            <w:r>
              <w:rPr>
                <w:rFonts w:cs="Arial"/>
              </w:rPr>
              <w:t xml:space="preserve">Evaluate the nature of design in a specific industry context </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BSBDES301A</w:t>
            </w:r>
          </w:p>
        </w:tc>
        <w:tc>
          <w:tcPr>
            <w:tcW w:w="6521" w:type="dxa"/>
            <w:tcMar>
              <w:top w:w="108" w:type="dxa"/>
              <w:bottom w:w="108" w:type="dxa"/>
            </w:tcMar>
          </w:tcPr>
          <w:p w:rsidR="00721F71" w:rsidRDefault="00721F71" w:rsidP="00BD349E">
            <w:pPr>
              <w:rPr>
                <w:rFonts w:cs="Arial"/>
              </w:rPr>
            </w:pPr>
            <w:r>
              <w:rPr>
                <w:rFonts w:cs="Arial"/>
              </w:rPr>
              <w:t>Explore the use of colour</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BSBDES302A</w:t>
            </w:r>
          </w:p>
        </w:tc>
        <w:tc>
          <w:tcPr>
            <w:tcW w:w="6521" w:type="dxa"/>
            <w:tcMar>
              <w:top w:w="108" w:type="dxa"/>
              <w:bottom w:w="108" w:type="dxa"/>
            </w:tcMar>
          </w:tcPr>
          <w:p w:rsidR="00721F71" w:rsidRDefault="00721F71" w:rsidP="00BD349E">
            <w:pPr>
              <w:rPr>
                <w:rFonts w:cs="Arial"/>
              </w:rPr>
            </w:pPr>
            <w:r>
              <w:rPr>
                <w:rFonts w:cs="Arial"/>
              </w:rPr>
              <w:t>Explore and apply the creative design process to 2D forms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BSBDES303A</w:t>
            </w:r>
          </w:p>
        </w:tc>
        <w:tc>
          <w:tcPr>
            <w:tcW w:w="6521" w:type="dxa"/>
            <w:tcMar>
              <w:top w:w="108" w:type="dxa"/>
              <w:bottom w:w="108" w:type="dxa"/>
            </w:tcMar>
          </w:tcPr>
          <w:p w:rsidR="00721F71" w:rsidRDefault="00721F71" w:rsidP="00BD349E">
            <w:pPr>
              <w:rPr>
                <w:rFonts w:cs="Arial"/>
              </w:rPr>
            </w:pPr>
            <w:r>
              <w:rPr>
                <w:rFonts w:cs="Arial"/>
              </w:rPr>
              <w:t>Explore and apply the creative design process to 3D forms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BSBDES304A</w:t>
            </w:r>
          </w:p>
        </w:tc>
        <w:tc>
          <w:tcPr>
            <w:tcW w:w="6521" w:type="dxa"/>
            <w:tcMar>
              <w:top w:w="108" w:type="dxa"/>
              <w:bottom w:w="108" w:type="dxa"/>
            </w:tcMar>
          </w:tcPr>
          <w:p w:rsidR="00721F71" w:rsidRDefault="00721F71" w:rsidP="00BD349E">
            <w:pPr>
              <w:rPr>
                <w:rFonts w:cs="Arial"/>
              </w:rPr>
            </w:pPr>
            <w:r>
              <w:rPr>
                <w:rFonts w:cs="Arial"/>
              </w:rPr>
              <w:t>Source and apply design industry knowledge</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BSBDES305A</w:t>
            </w:r>
          </w:p>
        </w:tc>
        <w:tc>
          <w:tcPr>
            <w:tcW w:w="6521" w:type="dxa"/>
            <w:tcMar>
              <w:top w:w="108" w:type="dxa"/>
              <w:bottom w:w="108" w:type="dxa"/>
            </w:tcMar>
          </w:tcPr>
          <w:p w:rsidR="00721F71" w:rsidRDefault="00721F71" w:rsidP="00BD349E">
            <w:pPr>
              <w:rPr>
                <w:rFonts w:cs="Arial"/>
              </w:rPr>
            </w:pPr>
            <w:r>
              <w:rPr>
                <w:rFonts w:cs="Arial"/>
              </w:rPr>
              <w:t>Source and apply information on the history and theory of design</w:t>
            </w:r>
          </w:p>
        </w:tc>
        <w:tc>
          <w:tcPr>
            <w:tcW w:w="1134" w:type="dxa"/>
            <w:tcMar>
              <w:top w:w="108" w:type="dxa"/>
              <w:bottom w:w="108" w:type="dxa"/>
            </w:tcMar>
            <w:vAlign w:val="bottom"/>
          </w:tcPr>
          <w:p w:rsidR="00721F71" w:rsidRDefault="00721F71" w:rsidP="00BD349E">
            <w:pPr>
              <w:jc w:val="center"/>
              <w:rPr>
                <w:rFonts w:cs="Arial"/>
              </w:rPr>
            </w:pPr>
            <w:r>
              <w:rPr>
                <w:rFonts w:cs="Arial"/>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BSBDES401A</w:t>
            </w:r>
          </w:p>
        </w:tc>
        <w:tc>
          <w:tcPr>
            <w:tcW w:w="6521" w:type="dxa"/>
            <w:tcMar>
              <w:top w:w="108" w:type="dxa"/>
              <w:bottom w:w="108" w:type="dxa"/>
            </w:tcMar>
          </w:tcPr>
          <w:p w:rsidR="00721F71" w:rsidRDefault="00721F71" w:rsidP="00BD349E">
            <w:pPr>
              <w:rPr>
                <w:rFonts w:cs="Arial"/>
              </w:rPr>
            </w:pPr>
            <w:r>
              <w:rPr>
                <w:rFonts w:cs="Arial"/>
              </w:rPr>
              <w:t>Generate design solutions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BSBDES402A</w:t>
            </w:r>
          </w:p>
        </w:tc>
        <w:tc>
          <w:tcPr>
            <w:tcW w:w="6521" w:type="dxa"/>
            <w:tcMar>
              <w:top w:w="108" w:type="dxa"/>
              <w:bottom w:w="108" w:type="dxa"/>
            </w:tcMar>
          </w:tcPr>
          <w:p w:rsidR="00721F71" w:rsidRDefault="00721F71" w:rsidP="00BD349E">
            <w:pPr>
              <w:rPr>
                <w:rFonts w:cs="Arial"/>
              </w:rPr>
            </w:pPr>
            <w:r>
              <w:rPr>
                <w:rFonts w:cs="Arial"/>
              </w:rPr>
              <w:t>Interpret and respond to a design brief</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BSBDES403A</w:t>
            </w:r>
          </w:p>
        </w:tc>
        <w:tc>
          <w:tcPr>
            <w:tcW w:w="6521" w:type="dxa"/>
            <w:tcMar>
              <w:top w:w="108" w:type="dxa"/>
              <w:bottom w:w="108" w:type="dxa"/>
            </w:tcMar>
          </w:tcPr>
          <w:p w:rsidR="00721F71" w:rsidRDefault="00721F71" w:rsidP="00BD349E">
            <w:pPr>
              <w:rPr>
                <w:rFonts w:cs="Arial"/>
              </w:rPr>
            </w:pPr>
            <w:r>
              <w:rPr>
                <w:rFonts w:cs="Arial"/>
              </w:rPr>
              <w:t>Develop and extend design skills and practice</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BSBDES501A</w:t>
            </w:r>
          </w:p>
        </w:tc>
        <w:tc>
          <w:tcPr>
            <w:tcW w:w="6521" w:type="dxa"/>
            <w:tcMar>
              <w:top w:w="108" w:type="dxa"/>
              <w:bottom w:w="108" w:type="dxa"/>
            </w:tcMar>
          </w:tcPr>
          <w:p w:rsidR="00721F71" w:rsidRDefault="00721F71" w:rsidP="00BD349E">
            <w:pPr>
              <w:rPr>
                <w:rFonts w:cs="Arial"/>
              </w:rPr>
            </w:pPr>
            <w:r>
              <w:rPr>
                <w:rFonts w:cs="Arial"/>
              </w:rPr>
              <w:t>Implement design solutions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BSBDES502A</w:t>
            </w:r>
          </w:p>
        </w:tc>
        <w:tc>
          <w:tcPr>
            <w:tcW w:w="6521" w:type="dxa"/>
            <w:tcMar>
              <w:top w:w="108" w:type="dxa"/>
              <w:bottom w:w="108" w:type="dxa"/>
            </w:tcMar>
          </w:tcPr>
          <w:p w:rsidR="00721F71" w:rsidRDefault="00721F71" w:rsidP="00BD349E">
            <w:pPr>
              <w:rPr>
                <w:rFonts w:cs="Arial"/>
              </w:rPr>
            </w:pPr>
            <w:r>
              <w:rPr>
                <w:rFonts w:cs="Arial"/>
              </w:rPr>
              <w:t>Establish, negotiate and refine a design brief</w:t>
            </w:r>
          </w:p>
        </w:tc>
        <w:tc>
          <w:tcPr>
            <w:tcW w:w="1134" w:type="dxa"/>
            <w:tcMar>
              <w:top w:w="108" w:type="dxa"/>
              <w:bottom w:w="108" w:type="dxa"/>
            </w:tcMar>
            <w:vAlign w:val="bottom"/>
          </w:tcPr>
          <w:p w:rsidR="00721F71" w:rsidRDefault="00721F71" w:rsidP="00BD349E">
            <w:pPr>
              <w:jc w:val="center"/>
              <w:rPr>
                <w:rFonts w:cs="Arial"/>
              </w:rPr>
            </w:pPr>
            <w:r>
              <w:rPr>
                <w:rFonts w:cs="Arial"/>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BSBDES601A</w:t>
            </w:r>
          </w:p>
        </w:tc>
        <w:tc>
          <w:tcPr>
            <w:tcW w:w="6521" w:type="dxa"/>
            <w:tcMar>
              <w:top w:w="108" w:type="dxa"/>
              <w:bottom w:w="108" w:type="dxa"/>
            </w:tcMar>
          </w:tcPr>
          <w:p w:rsidR="00721F71" w:rsidRDefault="00721F71" w:rsidP="00BD349E">
            <w:pPr>
              <w:rPr>
                <w:rFonts w:cs="Arial"/>
              </w:rPr>
            </w:pPr>
            <w:r>
              <w:rPr>
                <w:rFonts w:cs="Arial"/>
              </w:rPr>
              <w:t>Manage design realisation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BSBDES602A</w:t>
            </w:r>
          </w:p>
        </w:tc>
        <w:tc>
          <w:tcPr>
            <w:tcW w:w="6521" w:type="dxa"/>
            <w:tcMar>
              <w:top w:w="108" w:type="dxa"/>
              <w:bottom w:w="108" w:type="dxa"/>
            </w:tcMar>
          </w:tcPr>
          <w:p w:rsidR="00721F71" w:rsidRDefault="00721F71" w:rsidP="00BD349E">
            <w:pPr>
              <w:rPr>
                <w:rFonts w:cs="Arial"/>
              </w:rPr>
            </w:pPr>
            <w:r>
              <w:rPr>
                <w:rFonts w:cs="Arial"/>
              </w:rPr>
              <w:t>Research global design trends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BSBDIV301A</w:t>
            </w:r>
          </w:p>
        </w:tc>
        <w:tc>
          <w:tcPr>
            <w:tcW w:w="6521" w:type="dxa"/>
            <w:tcMar>
              <w:top w:w="108" w:type="dxa"/>
              <w:bottom w:w="108" w:type="dxa"/>
            </w:tcMar>
          </w:tcPr>
          <w:p w:rsidR="00721F71" w:rsidRDefault="00721F71" w:rsidP="00BD349E">
            <w:pPr>
              <w:rPr>
                <w:rFonts w:cs="Arial"/>
              </w:rPr>
            </w:pPr>
            <w:r>
              <w:rPr>
                <w:rFonts w:cs="Arial"/>
              </w:rPr>
              <w:t>Work effectively with diversity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BSBEBU401A</w:t>
            </w:r>
          </w:p>
        </w:tc>
        <w:tc>
          <w:tcPr>
            <w:tcW w:w="6521" w:type="dxa"/>
            <w:tcMar>
              <w:top w:w="108" w:type="dxa"/>
              <w:bottom w:w="108" w:type="dxa"/>
            </w:tcMar>
          </w:tcPr>
          <w:p w:rsidR="00721F71" w:rsidRDefault="00721F71" w:rsidP="00BD349E">
            <w:pPr>
              <w:rPr>
                <w:rFonts w:cs="Arial"/>
              </w:rPr>
            </w:pPr>
            <w:r>
              <w:rPr>
                <w:rFonts w:cs="Arial"/>
              </w:rPr>
              <w:t>Review and maintain a website</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BSBFIA301A</w:t>
            </w:r>
          </w:p>
        </w:tc>
        <w:tc>
          <w:tcPr>
            <w:tcW w:w="6521" w:type="dxa"/>
            <w:tcMar>
              <w:top w:w="108" w:type="dxa"/>
              <w:bottom w:w="108" w:type="dxa"/>
            </w:tcMar>
          </w:tcPr>
          <w:p w:rsidR="00721F71" w:rsidRDefault="00721F71" w:rsidP="00BD349E">
            <w:pPr>
              <w:rPr>
                <w:rFonts w:cs="Arial"/>
              </w:rPr>
            </w:pPr>
            <w:r>
              <w:rPr>
                <w:rFonts w:cs="Arial"/>
              </w:rPr>
              <w:t>Maintain financial records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BSBFIA401A</w:t>
            </w:r>
          </w:p>
        </w:tc>
        <w:tc>
          <w:tcPr>
            <w:tcW w:w="6521" w:type="dxa"/>
            <w:tcMar>
              <w:top w:w="108" w:type="dxa"/>
              <w:bottom w:w="108" w:type="dxa"/>
            </w:tcMar>
          </w:tcPr>
          <w:p w:rsidR="00721F71" w:rsidRDefault="00721F71" w:rsidP="00BD349E">
            <w:pPr>
              <w:rPr>
                <w:rFonts w:cs="Arial"/>
              </w:rPr>
            </w:pPr>
            <w:r>
              <w:rPr>
                <w:rFonts w:cs="Arial"/>
              </w:rPr>
              <w:t>Prepare financial reports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BSBFIA402A</w:t>
            </w:r>
          </w:p>
        </w:tc>
        <w:tc>
          <w:tcPr>
            <w:tcW w:w="6521" w:type="dxa"/>
            <w:tcMar>
              <w:top w:w="108" w:type="dxa"/>
              <w:bottom w:w="108" w:type="dxa"/>
            </w:tcMar>
          </w:tcPr>
          <w:p w:rsidR="00721F71" w:rsidRDefault="00721F71" w:rsidP="00BD349E">
            <w:pPr>
              <w:rPr>
                <w:rFonts w:cs="Arial"/>
              </w:rPr>
            </w:pPr>
            <w:r>
              <w:rPr>
                <w:rFonts w:cs="Arial"/>
              </w:rPr>
              <w:t>Report on financial activity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BSBFIM501A</w:t>
            </w:r>
          </w:p>
        </w:tc>
        <w:tc>
          <w:tcPr>
            <w:tcW w:w="6521" w:type="dxa"/>
            <w:tcMar>
              <w:top w:w="108" w:type="dxa"/>
              <w:bottom w:w="108" w:type="dxa"/>
            </w:tcMar>
          </w:tcPr>
          <w:p w:rsidR="00721F71" w:rsidRDefault="00721F71" w:rsidP="00BD349E">
            <w:pPr>
              <w:rPr>
                <w:rFonts w:cs="Arial"/>
              </w:rPr>
            </w:pPr>
            <w:r>
              <w:rPr>
                <w:rFonts w:cs="Arial"/>
              </w:rPr>
              <w:t>Manage budgets and financial plans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BSBFIM601A</w:t>
            </w:r>
          </w:p>
        </w:tc>
        <w:tc>
          <w:tcPr>
            <w:tcW w:w="6521" w:type="dxa"/>
            <w:tcMar>
              <w:top w:w="108" w:type="dxa"/>
              <w:bottom w:w="108" w:type="dxa"/>
            </w:tcMar>
          </w:tcPr>
          <w:p w:rsidR="00721F71" w:rsidRDefault="00721F71" w:rsidP="00BD349E">
            <w:pPr>
              <w:rPr>
                <w:rFonts w:cs="Arial"/>
              </w:rPr>
            </w:pPr>
            <w:r>
              <w:rPr>
                <w:rFonts w:cs="Arial"/>
              </w:rPr>
              <w:t>Manage finances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BSBGOV401A</w:t>
            </w:r>
          </w:p>
        </w:tc>
        <w:tc>
          <w:tcPr>
            <w:tcW w:w="6521" w:type="dxa"/>
            <w:tcMar>
              <w:top w:w="108" w:type="dxa"/>
              <w:bottom w:w="108" w:type="dxa"/>
            </w:tcMar>
          </w:tcPr>
          <w:p w:rsidR="00721F71" w:rsidRDefault="00721F71" w:rsidP="00BD349E">
            <w:pPr>
              <w:rPr>
                <w:rFonts w:cs="Arial"/>
              </w:rPr>
            </w:pPr>
            <w:r>
              <w:rPr>
                <w:rFonts w:cs="Arial"/>
              </w:rPr>
              <w:t>Implement board member responsibilities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BSBGOV402A</w:t>
            </w:r>
          </w:p>
        </w:tc>
        <w:tc>
          <w:tcPr>
            <w:tcW w:w="6521" w:type="dxa"/>
            <w:tcMar>
              <w:top w:w="108" w:type="dxa"/>
              <w:bottom w:w="108" w:type="dxa"/>
            </w:tcMar>
          </w:tcPr>
          <w:p w:rsidR="00721F71" w:rsidRDefault="00721F71" w:rsidP="00BD349E">
            <w:pPr>
              <w:rPr>
                <w:rFonts w:cs="Arial"/>
              </w:rPr>
            </w:pPr>
            <w:r>
              <w:rPr>
                <w:rFonts w:cs="Arial"/>
              </w:rPr>
              <w:t>Work within organisational structure</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BSBGOV403A</w:t>
            </w:r>
          </w:p>
        </w:tc>
        <w:tc>
          <w:tcPr>
            <w:tcW w:w="6521" w:type="dxa"/>
            <w:tcMar>
              <w:top w:w="108" w:type="dxa"/>
              <w:bottom w:w="108" w:type="dxa"/>
            </w:tcMar>
          </w:tcPr>
          <w:p w:rsidR="00721F71" w:rsidRDefault="00721F71" w:rsidP="00BD349E">
            <w:pPr>
              <w:rPr>
                <w:rFonts w:cs="Arial"/>
              </w:rPr>
            </w:pPr>
            <w:r>
              <w:rPr>
                <w:rFonts w:cs="Arial"/>
              </w:rPr>
              <w:t>Analyse financial reports and budgets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BSBHRM402A</w:t>
            </w:r>
          </w:p>
        </w:tc>
        <w:tc>
          <w:tcPr>
            <w:tcW w:w="6521" w:type="dxa"/>
            <w:tcMar>
              <w:top w:w="108" w:type="dxa"/>
              <w:bottom w:w="108" w:type="dxa"/>
            </w:tcMar>
          </w:tcPr>
          <w:p w:rsidR="00721F71" w:rsidRDefault="00721F71" w:rsidP="00BD349E">
            <w:pPr>
              <w:rPr>
                <w:rFonts w:cs="Arial"/>
              </w:rPr>
            </w:pPr>
            <w:r>
              <w:rPr>
                <w:rFonts w:cs="Arial"/>
              </w:rPr>
              <w:t>Recruit, select and induct staff</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BSBHRM506A</w:t>
            </w:r>
          </w:p>
        </w:tc>
        <w:tc>
          <w:tcPr>
            <w:tcW w:w="6521" w:type="dxa"/>
            <w:tcMar>
              <w:top w:w="108" w:type="dxa"/>
              <w:bottom w:w="108" w:type="dxa"/>
            </w:tcMar>
          </w:tcPr>
          <w:p w:rsidR="00721F71" w:rsidRDefault="00721F71" w:rsidP="00BD349E">
            <w:pPr>
              <w:rPr>
                <w:rFonts w:cs="Arial"/>
              </w:rPr>
            </w:pPr>
            <w:r>
              <w:rPr>
                <w:rFonts w:cs="Arial"/>
              </w:rPr>
              <w:t>Manage recruitment, selection and induction processes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BSBINM201A</w:t>
            </w:r>
          </w:p>
        </w:tc>
        <w:tc>
          <w:tcPr>
            <w:tcW w:w="6521" w:type="dxa"/>
            <w:tcMar>
              <w:top w:w="108" w:type="dxa"/>
              <w:bottom w:w="108" w:type="dxa"/>
            </w:tcMar>
          </w:tcPr>
          <w:p w:rsidR="00721F71" w:rsidRDefault="00721F71" w:rsidP="00BD349E">
            <w:pPr>
              <w:rPr>
                <w:rFonts w:cs="Arial"/>
              </w:rPr>
            </w:pPr>
            <w:r>
              <w:rPr>
                <w:rFonts w:cs="Arial"/>
              </w:rPr>
              <w:t>Process and maintain workplace information</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BSBINM401A</w:t>
            </w:r>
          </w:p>
        </w:tc>
        <w:tc>
          <w:tcPr>
            <w:tcW w:w="6521" w:type="dxa"/>
            <w:tcMar>
              <w:top w:w="108" w:type="dxa"/>
              <w:bottom w:w="108" w:type="dxa"/>
            </w:tcMar>
          </w:tcPr>
          <w:p w:rsidR="00721F71" w:rsidRDefault="00721F71" w:rsidP="00BD349E">
            <w:pPr>
              <w:rPr>
                <w:rFonts w:cs="Arial"/>
              </w:rPr>
            </w:pPr>
            <w:r>
              <w:rPr>
                <w:rFonts w:cs="Arial"/>
              </w:rPr>
              <w:t>Implement workplace information system</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BSBINN201A</w:t>
            </w:r>
          </w:p>
        </w:tc>
        <w:tc>
          <w:tcPr>
            <w:tcW w:w="6521" w:type="dxa"/>
            <w:tcMar>
              <w:top w:w="108" w:type="dxa"/>
              <w:bottom w:w="108" w:type="dxa"/>
            </w:tcMar>
          </w:tcPr>
          <w:p w:rsidR="00721F71" w:rsidRDefault="00721F71" w:rsidP="00BD349E">
            <w:pPr>
              <w:rPr>
                <w:rFonts w:cs="Arial"/>
              </w:rPr>
            </w:pPr>
            <w:r>
              <w:rPr>
                <w:rFonts w:cs="Arial"/>
              </w:rPr>
              <w:t>Contribute to workplace innovation</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BSBINN301A</w:t>
            </w:r>
          </w:p>
        </w:tc>
        <w:tc>
          <w:tcPr>
            <w:tcW w:w="6521" w:type="dxa"/>
            <w:tcMar>
              <w:top w:w="108" w:type="dxa"/>
              <w:bottom w:w="108" w:type="dxa"/>
            </w:tcMar>
          </w:tcPr>
          <w:p w:rsidR="00721F71" w:rsidRDefault="00721F71" w:rsidP="00BD349E">
            <w:pPr>
              <w:rPr>
                <w:rFonts w:cs="Arial"/>
              </w:rPr>
            </w:pPr>
            <w:r>
              <w:rPr>
                <w:rFonts w:cs="Arial"/>
              </w:rPr>
              <w:t>Promote innovation in a team environment</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BSBINN501A</w:t>
            </w:r>
          </w:p>
        </w:tc>
        <w:tc>
          <w:tcPr>
            <w:tcW w:w="6521" w:type="dxa"/>
            <w:tcMar>
              <w:top w:w="108" w:type="dxa"/>
              <w:bottom w:w="108" w:type="dxa"/>
            </w:tcMar>
          </w:tcPr>
          <w:p w:rsidR="00721F71" w:rsidRDefault="00721F71" w:rsidP="00BD349E">
            <w:pPr>
              <w:rPr>
                <w:rFonts w:cs="Arial"/>
              </w:rPr>
            </w:pPr>
            <w:r>
              <w:rPr>
                <w:rFonts w:cs="Arial"/>
              </w:rPr>
              <w:t>Establish systems that support innovation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BSBINN502A</w:t>
            </w:r>
          </w:p>
        </w:tc>
        <w:tc>
          <w:tcPr>
            <w:tcW w:w="6521" w:type="dxa"/>
            <w:tcMar>
              <w:top w:w="108" w:type="dxa"/>
              <w:bottom w:w="108" w:type="dxa"/>
            </w:tcMar>
          </w:tcPr>
          <w:p w:rsidR="00721F71" w:rsidRDefault="00721F71" w:rsidP="00BD349E">
            <w:pPr>
              <w:rPr>
                <w:rFonts w:cs="Arial"/>
              </w:rPr>
            </w:pPr>
            <w:r>
              <w:rPr>
                <w:rFonts w:cs="Arial"/>
              </w:rPr>
              <w:t>Build and sustain an innovative work environment</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BSBINN601A</w:t>
            </w:r>
          </w:p>
        </w:tc>
        <w:tc>
          <w:tcPr>
            <w:tcW w:w="6521" w:type="dxa"/>
            <w:tcMar>
              <w:top w:w="108" w:type="dxa"/>
              <w:bottom w:w="108" w:type="dxa"/>
            </w:tcMar>
          </w:tcPr>
          <w:p w:rsidR="00721F71" w:rsidRDefault="00721F71" w:rsidP="00BD349E">
            <w:pPr>
              <w:rPr>
                <w:rFonts w:cs="Arial"/>
              </w:rPr>
            </w:pPr>
            <w:r>
              <w:rPr>
                <w:rFonts w:cs="Arial"/>
              </w:rPr>
              <w:t>Manage organisational change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BSBINT401B</w:t>
            </w:r>
          </w:p>
        </w:tc>
        <w:tc>
          <w:tcPr>
            <w:tcW w:w="6521" w:type="dxa"/>
            <w:tcMar>
              <w:top w:w="108" w:type="dxa"/>
              <w:bottom w:w="108" w:type="dxa"/>
            </w:tcMar>
          </w:tcPr>
          <w:p w:rsidR="00721F71" w:rsidRDefault="00721F71" w:rsidP="00BD349E">
            <w:pPr>
              <w:rPr>
                <w:rFonts w:cs="Arial"/>
              </w:rPr>
            </w:pPr>
            <w:r>
              <w:rPr>
                <w:rFonts w:cs="Arial"/>
              </w:rPr>
              <w:t>Research international business opportunities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BSBITU102A</w:t>
            </w:r>
          </w:p>
        </w:tc>
        <w:tc>
          <w:tcPr>
            <w:tcW w:w="6521" w:type="dxa"/>
            <w:tcMar>
              <w:top w:w="108" w:type="dxa"/>
              <w:bottom w:w="108" w:type="dxa"/>
            </w:tcMar>
          </w:tcPr>
          <w:p w:rsidR="00721F71" w:rsidRDefault="00721F71" w:rsidP="00BD349E">
            <w:pPr>
              <w:rPr>
                <w:rFonts w:cs="Arial"/>
              </w:rPr>
            </w:pPr>
            <w:r>
              <w:rPr>
                <w:rFonts w:cs="Arial"/>
              </w:rPr>
              <w:t>Develop keyboard skills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BSBITU402A</w:t>
            </w:r>
          </w:p>
        </w:tc>
        <w:tc>
          <w:tcPr>
            <w:tcW w:w="6521" w:type="dxa"/>
            <w:tcMar>
              <w:top w:w="108" w:type="dxa"/>
              <w:bottom w:w="108" w:type="dxa"/>
            </w:tcMar>
          </w:tcPr>
          <w:p w:rsidR="00721F71" w:rsidRDefault="00721F71" w:rsidP="00BD349E">
            <w:pPr>
              <w:rPr>
                <w:rFonts w:cs="Arial"/>
              </w:rPr>
            </w:pPr>
            <w:r>
              <w:rPr>
                <w:rFonts w:cs="Arial"/>
              </w:rPr>
              <w:t>Develop and use complex spreadsheets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BSBLED101A</w:t>
            </w:r>
          </w:p>
        </w:tc>
        <w:tc>
          <w:tcPr>
            <w:tcW w:w="6521" w:type="dxa"/>
            <w:tcMar>
              <w:top w:w="108" w:type="dxa"/>
              <w:bottom w:w="108" w:type="dxa"/>
            </w:tcMar>
          </w:tcPr>
          <w:p w:rsidR="00721F71" w:rsidRDefault="00721F71" w:rsidP="00BD349E">
            <w:pPr>
              <w:rPr>
                <w:rFonts w:cs="Arial"/>
              </w:rPr>
            </w:pPr>
            <w:r>
              <w:rPr>
                <w:rFonts w:cs="Arial"/>
              </w:rPr>
              <w:t>Plan skills development</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BSBLED401A</w:t>
            </w:r>
          </w:p>
        </w:tc>
        <w:tc>
          <w:tcPr>
            <w:tcW w:w="6521" w:type="dxa"/>
            <w:tcMar>
              <w:top w:w="108" w:type="dxa"/>
              <w:bottom w:w="108" w:type="dxa"/>
            </w:tcMar>
          </w:tcPr>
          <w:p w:rsidR="00721F71" w:rsidRDefault="00721F71" w:rsidP="00BD349E">
            <w:pPr>
              <w:rPr>
                <w:rFonts w:cs="Arial"/>
              </w:rPr>
            </w:pPr>
            <w:r>
              <w:rPr>
                <w:rFonts w:cs="Arial"/>
              </w:rPr>
              <w:t>Develop teams and individuals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BSBMGT402A</w:t>
            </w:r>
          </w:p>
        </w:tc>
        <w:tc>
          <w:tcPr>
            <w:tcW w:w="6521" w:type="dxa"/>
            <w:tcMar>
              <w:top w:w="108" w:type="dxa"/>
              <w:bottom w:w="108" w:type="dxa"/>
            </w:tcMar>
          </w:tcPr>
          <w:p w:rsidR="00721F71" w:rsidRDefault="00721F71" w:rsidP="00BD349E">
            <w:pPr>
              <w:rPr>
                <w:rFonts w:cs="Arial"/>
              </w:rPr>
            </w:pPr>
            <w:r>
              <w:rPr>
                <w:rFonts w:cs="Arial"/>
              </w:rPr>
              <w:t>Implement operational plan</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BSBMGT403A</w:t>
            </w:r>
          </w:p>
        </w:tc>
        <w:tc>
          <w:tcPr>
            <w:tcW w:w="6521" w:type="dxa"/>
            <w:tcMar>
              <w:top w:w="108" w:type="dxa"/>
              <w:bottom w:w="108" w:type="dxa"/>
            </w:tcMar>
          </w:tcPr>
          <w:p w:rsidR="00721F71" w:rsidRDefault="00721F71" w:rsidP="00BD349E">
            <w:pPr>
              <w:rPr>
                <w:rFonts w:cs="Arial"/>
              </w:rPr>
            </w:pPr>
            <w:r>
              <w:rPr>
                <w:rFonts w:cs="Arial"/>
              </w:rPr>
              <w:t>Implement continuous improvement</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BSBMGT502B</w:t>
            </w:r>
          </w:p>
        </w:tc>
        <w:tc>
          <w:tcPr>
            <w:tcW w:w="6521" w:type="dxa"/>
            <w:tcMar>
              <w:top w:w="108" w:type="dxa"/>
              <w:bottom w:w="108" w:type="dxa"/>
            </w:tcMar>
          </w:tcPr>
          <w:p w:rsidR="00721F71" w:rsidRDefault="00721F71" w:rsidP="00BD349E">
            <w:pPr>
              <w:rPr>
                <w:rFonts w:cs="Arial"/>
              </w:rPr>
            </w:pPr>
            <w:r>
              <w:rPr>
                <w:rFonts w:cs="Arial"/>
              </w:rPr>
              <w:t>Manage people performance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BSBMGT503A</w:t>
            </w:r>
          </w:p>
        </w:tc>
        <w:tc>
          <w:tcPr>
            <w:tcW w:w="6521" w:type="dxa"/>
            <w:tcMar>
              <w:top w:w="108" w:type="dxa"/>
              <w:bottom w:w="108" w:type="dxa"/>
            </w:tcMar>
          </w:tcPr>
          <w:p w:rsidR="00721F71" w:rsidRDefault="00721F71" w:rsidP="00BD349E">
            <w:pPr>
              <w:rPr>
                <w:rFonts w:cs="Arial"/>
              </w:rPr>
            </w:pPr>
            <w:r>
              <w:rPr>
                <w:rFonts w:cs="Arial"/>
              </w:rPr>
              <w:t>Prepare budgets and financial plans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BSBMGT605B</w:t>
            </w:r>
          </w:p>
        </w:tc>
        <w:tc>
          <w:tcPr>
            <w:tcW w:w="6521" w:type="dxa"/>
            <w:tcMar>
              <w:top w:w="108" w:type="dxa"/>
              <w:bottom w:w="108" w:type="dxa"/>
            </w:tcMar>
          </w:tcPr>
          <w:p w:rsidR="00721F71" w:rsidRDefault="00721F71" w:rsidP="00BD349E">
            <w:pPr>
              <w:rPr>
                <w:rFonts w:cs="Arial"/>
              </w:rPr>
            </w:pPr>
            <w:r>
              <w:rPr>
                <w:rFonts w:cs="Arial"/>
              </w:rPr>
              <w:t>Provide leadership across the organisation</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BSBMGT608B</w:t>
            </w:r>
          </w:p>
        </w:tc>
        <w:tc>
          <w:tcPr>
            <w:tcW w:w="6521" w:type="dxa"/>
            <w:tcMar>
              <w:top w:w="108" w:type="dxa"/>
              <w:bottom w:w="108" w:type="dxa"/>
            </w:tcMar>
          </w:tcPr>
          <w:p w:rsidR="00721F71" w:rsidRDefault="00721F71" w:rsidP="00BD349E">
            <w:pPr>
              <w:rPr>
                <w:rFonts w:cs="Arial"/>
              </w:rPr>
            </w:pPr>
            <w:r>
              <w:rPr>
                <w:rFonts w:cs="Arial"/>
              </w:rPr>
              <w:t>Manage innovation and continuous improvement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BSBMGT615A</w:t>
            </w:r>
          </w:p>
        </w:tc>
        <w:tc>
          <w:tcPr>
            <w:tcW w:w="6521" w:type="dxa"/>
            <w:tcMar>
              <w:top w:w="108" w:type="dxa"/>
              <w:bottom w:w="108" w:type="dxa"/>
            </w:tcMar>
          </w:tcPr>
          <w:p w:rsidR="00721F71" w:rsidRDefault="00721F71" w:rsidP="00BD349E">
            <w:pPr>
              <w:rPr>
                <w:rFonts w:cs="Arial"/>
              </w:rPr>
            </w:pPr>
            <w:r>
              <w:rPr>
                <w:rFonts w:cs="Arial"/>
              </w:rPr>
              <w:t>Contribute to organisation development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BSBMGT616A</w:t>
            </w:r>
          </w:p>
        </w:tc>
        <w:tc>
          <w:tcPr>
            <w:tcW w:w="6521" w:type="dxa"/>
            <w:tcMar>
              <w:top w:w="108" w:type="dxa"/>
              <w:bottom w:w="108" w:type="dxa"/>
            </w:tcMar>
          </w:tcPr>
          <w:p w:rsidR="00721F71" w:rsidRDefault="00721F71" w:rsidP="00BD349E">
            <w:pPr>
              <w:rPr>
                <w:rFonts w:cs="Arial"/>
              </w:rPr>
            </w:pPr>
            <w:r>
              <w:rPr>
                <w:rFonts w:cs="Arial"/>
              </w:rPr>
              <w:t>Develop and implement strategic plans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BSBMGT617A</w:t>
            </w:r>
          </w:p>
        </w:tc>
        <w:tc>
          <w:tcPr>
            <w:tcW w:w="6521" w:type="dxa"/>
            <w:tcMar>
              <w:top w:w="108" w:type="dxa"/>
              <w:bottom w:w="108" w:type="dxa"/>
            </w:tcMar>
          </w:tcPr>
          <w:p w:rsidR="00721F71" w:rsidRDefault="00721F71" w:rsidP="00BD349E">
            <w:pPr>
              <w:rPr>
                <w:rFonts w:cs="Arial"/>
              </w:rPr>
            </w:pPr>
            <w:r>
              <w:rPr>
                <w:rFonts w:cs="Arial"/>
              </w:rPr>
              <w:t>Develop and implement a business plan</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BSBMKG413A</w:t>
            </w:r>
          </w:p>
        </w:tc>
        <w:tc>
          <w:tcPr>
            <w:tcW w:w="6521" w:type="dxa"/>
            <w:tcMar>
              <w:top w:w="108" w:type="dxa"/>
              <w:bottom w:w="108" w:type="dxa"/>
            </w:tcMar>
          </w:tcPr>
          <w:p w:rsidR="00721F71" w:rsidRDefault="00721F71" w:rsidP="00BD349E">
            <w:pPr>
              <w:rPr>
                <w:rFonts w:cs="Arial"/>
              </w:rPr>
            </w:pPr>
            <w:r>
              <w:rPr>
                <w:rFonts w:cs="Arial"/>
              </w:rPr>
              <w:t>Promote products and services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BSBMKG414A</w:t>
            </w:r>
          </w:p>
        </w:tc>
        <w:tc>
          <w:tcPr>
            <w:tcW w:w="6521" w:type="dxa"/>
            <w:tcMar>
              <w:top w:w="108" w:type="dxa"/>
              <w:bottom w:w="108" w:type="dxa"/>
            </w:tcMar>
          </w:tcPr>
          <w:p w:rsidR="00721F71" w:rsidRDefault="00721F71" w:rsidP="00BD349E">
            <w:pPr>
              <w:rPr>
                <w:rFonts w:cs="Arial"/>
              </w:rPr>
            </w:pPr>
            <w:r>
              <w:rPr>
                <w:rFonts w:cs="Arial"/>
              </w:rPr>
              <w:t>Undertake marketing activities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BSBMKG415A</w:t>
            </w:r>
          </w:p>
        </w:tc>
        <w:tc>
          <w:tcPr>
            <w:tcW w:w="6521" w:type="dxa"/>
            <w:tcMar>
              <w:top w:w="108" w:type="dxa"/>
              <w:bottom w:w="108" w:type="dxa"/>
            </w:tcMar>
          </w:tcPr>
          <w:p w:rsidR="00721F71" w:rsidRDefault="00721F71" w:rsidP="00BD349E">
            <w:pPr>
              <w:rPr>
                <w:rFonts w:cs="Arial"/>
              </w:rPr>
            </w:pPr>
            <w:r>
              <w:rPr>
                <w:rFonts w:cs="Arial"/>
              </w:rPr>
              <w:t>Research international markets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BSBMKG501B</w:t>
            </w:r>
          </w:p>
        </w:tc>
        <w:tc>
          <w:tcPr>
            <w:tcW w:w="6521" w:type="dxa"/>
            <w:tcMar>
              <w:top w:w="108" w:type="dxa"/>
              <w:bottom w:w="108" w:type="dxa"/>
            </w:tcMar>
          </w:tcPr>
          <w:p w:rsidR="00721F71" w:rsidRDefault="00721F71" w:rsidP="00BD349E">
            <w:pPr>
              <w:rPr>
                <w:rFonts w:cs="Arial"/>
              </w:rPr>
            </w:pPr>
            <w:r>
              <w:rPr>
                <w:rFonts w:cs="Arial"/>
              </w:rPr>
              <w:t>Identify and evaluate marketing opportunities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BSBMKG502B</w:t>
            </w:r>
          </w:p>
        </w:tc>
        <w:tc>
          <w:tcPr>
            <w:tcW w:w="6521" w:type="dxa"/>
            <w:tcMar>
              <w:top w:w="108" w:type="dxa"/>
              <w:bottom w:w="108" w:type="dxa"/>
            </w:tcMar>
          </w:tcPr>
          <w:p w:rsidR="00721F71" w:rsidRDefault="00721F71" w:rsidP="00BD349E">
            <w:pPr>
              <w:rPr>
                <w:rFonts w:cs="Arial"/>
              </w:rPr>
            </w:pPr>
            <w:r>
              <w:rPr>
                <w:rFonts w:cs="Arial"/>
              </w:rPr>
              <w:t xml:space="preserve">Establish and adjust the marketing mix </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BSBMKG503A</w:t>
            </w:r>
          </w:p>
        </w:tc>
        <w:tc>
          <w:tcPr>
            <w:tcW w:w="6521" w:type="dxa"/>
            <w:tcMar>
              <w:top w:w="108" w:type="dxa"/>
              <w:bottom w:w="108" w:type="dxa"/>
            </w:tcMar>
          </w:tcPr>
          <w:p w:rsidR="00721F71" w:rsidRDefault="00721F71" w:rsidP="00BD349E">
            <w:pPr>
              <w:rPr>
                <w:rFonts w:cs="Arial"/>
              </w:rPr>
            </w:pPr>
            <w:r>
              <w:rPr>
                <w:rFonts w:cs="Arial"/>
              </w:rPr>
              <w:t>Develop a marketing communications plan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BSBMKG506B</w:t>
            </w:r>
          </w:p>
        </w:tc>
        <w:tc>
          <w:tcPr>
            <w:tcW w:w="6521" w:type="dxa"/>
            <w:tcMar>
              <w:top w:w="108" w:type="dxa"/>
              <w:bottom w:w="108" w:type="dxa"/>
            </w:tcMar>
          </w:tcPr>
          <w:p w:rsidR="00721F71" w:rsidRDefault="00721F71" w:rsidP="00BD349E">
            <w:pPr>
              <w:rPr>
                <w:rFonts w:cs="Arial"/>
              </w:rPr>
            </w:pPr>
            <w:r>
              <w:rPr>
                <w:rFonts w:cs="Arial"/>
              </w:rPr>
              <w:t xml:space="preserve">Plan market research </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BSBMKG513A</w:t>
            </w:r>
          </w:p>
        </w:tc>
        <w:tc>
          <w:tcPr>
            <w:tcW w:w="6521" w:type="dxa"/>
            <w:tcMar>
              <w:top w:w="108" w:type="dxa"/>
              <w:bottom w:w="108" w:type="dxa"/>
            </w:tcMar>
          </w:tcPr>
          <w:p w:rsidR="00721F71" w:rsidRDefault="00721F71" w:rsidP="00BD349E">
            <w:pPr>
              <w:rPr>
                <w:rFonts w:cs="Arial"/>
              </w:rPr>
            </w:pPr>
            <w:r>
              <w:rPr>
                <w:rFonts w:cs="Arial"/>
              </w:rPr>
              <w:t>Promote products and services to international markets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BSBMKG514A</w:t>
            </w:r>
          </w:p>
        </w:tc>
        <w:tc>
          <w:tcPr>
            <w:tcW w:w="6521" w:type="dxa"/>
            <w:tcMar>
              <w:top w:w="108" w:type="dxa"/>
              <w:bottom w:w="108" w:type="dxa"/>
            </w:tcMar>
          </w:tcPr>
          <w:p w:rsidR="00721F71" w:rsidRDefault="00721F71" w:rsidP="00BD349E">
            <w:pPr>
              <w:rPr>
                <w:rFonts w:cs="Arial"/>
              </w:rPr>
            </w:pPr>
            <w:r>
              <w:rPr>
                <w:rFonts w:cs="Arial"/>
              </w:rPr>
              <w:t>Implement and monitor marketing activities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BSBMKG516A</w:t>
            </w:r>
          </w:p>
        </w:tc>
        <w:tc>
          <w:tcPr>
            <w:tcW w:w="6521" w:type="dxa"/>
            <w:tcMar>
              <w:top w:w="108" w:type="dxa"/>
              <w:bottom w:w="108" w:type="dxa"/>
            </w:tcMar>
          </w:tcPr>
          <w:p w:rsidR="00721F71" w:rsidRDefault="00721F71" w:rsidP="00BD349E">
            <w:pPr>
              <w:rPr>
                <w:rFonts w:cs="Arial"/>
              </w:rPr>
            </w:pPr>
            <w:r>
              <w:rPr>
                <w:rFonts w:cs="Arial"/>
              </w:rPr>
              <w:t>Profile international markets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BSBMKG603B</w:t>
            </w:r>
          </w:p>
        </w:tc>
        <w:tc>
          <w:tcPr>
            <w:tcW w:w="6521" w:type="dxa"/>
            <w:tcMar>
              <w:top w:w="108" w:type="dxa"/>
              <w:bottom w:w="108" w:type="dxa"/>
            </w:tcMar>
          </w:tcPr>
          <w:p w:rsidR="00721F71" w:rsidRDefault="00721F71" w:rsidP="00BD349E">
            <w:pPr>
              <w:rPr>
                <w:rFonts w:cs="Arial"/>
              </w:rPr>
            </w:pPr>
            <w:r>
              <w:rPr>
                <w:rFonts w:cs="Arial"/>
              </w:rPr>
              <w:t>Manage the marketing process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BSBMKG605B</w:t>
            </w:r>
          </w:p>
        </w:tc>
        <w:tc>
          <w:tcPr>
            <w:tcW w:w="6521" w:type="dxa"/>
            <w:tcMar>
              <w:top w:w="108" w:type="dxa"/>
              <w:bottom w:w="108" w:type="dxa"/>
            </w:tcMar>
          </w:tcPr>
          <w:p w:rsidR="00721F71" w:rsidRDefault="00721F71" w:rsidP="00BD349E">
            <w:pPr>
              <w:rPr>
                <w:rFonts w:cs="Arial"/>
              </w:rPr>
            </w:pPr>
            <w:r>
              <w:rPr>
                <w:rFonts w:cs="Arial"/>
              </w:rPr>
              <w:t>Evaluate international marketing opportunities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BSBMKG606B</w:t>
            </w:r>
          </w:p>
        </w:tc>
        <w:tc>
          <w:tcPr>
            <w:tcW w:w="6521" w:type="dxa"/>
            <w:tcMar>
              <w:top w:w="108" w:type="dxa"/>
              <w:bottom w:w="108" w:type="dxa"/>
            </w:tcMar>
          </w:tcPr>
          <w:p w:rsidR="00721F71" w:rsidRDefault="00721F71" w:rsidP="00BD349E">
            <w:pPr>
              <w:rPr>
                <w:rFonts w:cs="Arial"/>
              </w:rPr>
            </w:pPr>
            <w:r>
              <w:rPr>
                <w:rFonts w:cs="Arial"/>
              </w:rPr>
              <w:t>Manage international marketing programs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BSBMKG607B</w:t>
            </w:r>
          </w:p>
        </w:tc>
        <w:tc>
          <w:tcPr>
            <w:tcW w:w="6521" w:type="dxa"/>
            <w:tcMar>
              <w:top w:w="108" w:type="dxa"/>
              <w:bottom w:w="108" w:type="dxa"/>
            </w:tcMar>
          </w:tcPr>
          <w:p w:rsidR="00721F71" w:rsidRDefault="00721F71" w:rsidP="00BD349E">
            <w:pPr>
              <w:rPr>
                <w:rFonts w:cs="Arial"/>
              </w:rPr>
            </w:pPr>
            <w:r>
              <w:rPr>
                <w:rFonts w:cs="Arial"/>
              </w:rPr>
              <w:t>Manage market research</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BSBMKG608A</w:t>
            </w:r>
          </w:p>
        </w:tc>
        <w:tc>
          <w:tcPr>
            <w:tcW w:w="6521" w:type="dxa"/>
            <w:tcMar>
              <w:top w:w="108" w:type="dxa"/>
              <w:bottom w:w="108" w:type="dxa"/>
            </w:tcMar>
          </w:tcPr>
          <w:p w:rsidR="00721F71" w:rsidRDefault="00721F71" w:rsidP="00BD349E">
            <w:pPr>
              <w:rPr>
                <w:rFonts w:cs="Arial"/>
              </w:rPr>
            </w:pPr>
            <w:r>
              <w:rPr>
                <w:rFonts w:cs="Arial"/>
              </w:rPr>
              <w:t>Develop organisational marketing objectives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BSBMKG609A</w:t>
            </w:r>
          </w:p>
        </w:tc>
        <w:tc>
          <w:tcPr>
            <w:tcW w:w="6521" w:type="dxa"/>
            <w:tcMar>
              <w:top w:w="108" w:type="dxa"/>
              <w:bottom w:w="108" w:type="dxa"/>
            </w:tcMar>
          </w:tcPr>
          <w:p w:rsidR="00721F71" w:rsidRDefault="00721F71" w:rsidP="00BD349E">
            <w:pPr>
              <w:rPr>
                <w:rFonts w:cs="Arial"/>
              </w:rPr>
            </w:pPr>
            <w:r>
              <w:rPr>
                <w:rFonts w:cs="Arial"/>
              </w:rPr>
              <w:t>Develop a marketing plan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A60AEA" w:rsidTr="00CD6BC4">
        <w:tblPrEx>
          <w:tblBorders>
            <w:top w:val="single" w:sz="2" w:space="0" w:color="auto"/>
          </w:tblBorders>
        </w:tblPrEx>
        <w:trPr>
          <w:trHeight w:val="308"/>
        </w:trPr>
        <w:tc>
          <w:tcPr>
            <w:tcW w:w="1843" w:type="dxa"/>
            <w:tcMar>
              <w:top w:w="108" w:type="dxa"/>
              <w:bottom w:w="108" w:type="dxa"/>
            </w:tcMar>
            <w:vAlign w:val="center"/>
          </w:tcPr>
          <w:p w:rsidR="00A60AEA" w:rsidRPr="00A60AEA" w:rsidRDefault="00A60AEA" w:rsidP="00A60AEA">
            <w:pPr>
              <w:rPr>
                <w:rFonts w:cs="Arial"/>
              </w:rPr>
            </w:pPr>
            <w:r w:rsidRPr="00A60AEA">
              <w:rPr>
                <w:rFonts w:cs="Arial"/>
              </w:rPr>
              <w:t>BSBOHS201A</w:t>
            </w:r>
          </w:p>
        </w:tc>
        <w:tc>
          <w:tcPr>
            <w:tcW w:w="6521" w:type="dxa"/>
            <w:tcMar>
              <w:top w:w="108" w:type="dxa"/>
              <w:bottom w:w="108" w:type="dxa"/>
            </w:tcMar>
            <w:vAlign w:val="center"/>
          </w:tcPr>
          <w:p w:rsidR="00A60AEA" w:rsidRPr="00A60AEA" w:rsidRDefault="00A60AEA" w:rsidP="00A60AEA">
            <w:pPr>
              <w:rPr>
                <w:rFonts w:cs="Arial"/>
              </w:rPr>
            </w:pPr>
            <w:r w:rsidRPr="00A60AEA">
              <w:rPr>
                <w:rFonts w:cs="Arial"/>
              </w:rPr>
              <w:t>Participate in OHS processes</w:t>
            </w:r>
          </w:p>
        </w:tc>
        <w:tc>
          <w:tcPr>
            <w:tcW w:w="1134" w:type="dxa"/>
            <w:tcMar>
              <w:top w:w="108" w:type="dxa"/>
              <w:bottom w:w="108" w:type="dxa"/>
            </w:tcMar>
            <w:vAlign w:val="center"/>
          </w:tcPr>
          <w:p w:rsidR="00A60AEA" w:rsidRPr="00A60AEA" w:rsidRDefault="00A60AEA" w:rsidP="00A60AEA">
            <w:pPr>
              <w:jc w:val="center"/>
              <w:rPr>
                <w:rFonts w:cs="Arial"/>
                <w:b/>
              </w:rPr>
            </w:pPr>
            <w:r w:rsidRPr="00A60AEA">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BSBOHS407A</w:t>
            </w:r>
          </w:p>
        </w:tc>
        <w:tc>
          <w:tcPr>
            <w:tcW w:w="6521" w:type="dxa"/>
            <w:tcMar>
              <w:top w:w="108" w:type="dxa"/>
              <w:bottom w:w="108" w:type="dxa"/>
            </w:tcMar>
          </w:tcPr>
          <w:p w:rsidR="00721F71" w:rsidRDefault="00721F71" w:rsidP="00BD349E">
            <w:pPr>
              <w:rPr>
                <w:rFonts w:cs="Arial"/>
              </w:rPr>
            </w:pPr>
            <w:r>
              <w:rPr>
                <w:rFonts w:cs="Arial"/>
              </w:rPr>
              <w:t>Monitor a safe workplace</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BSBOHS505B</w:t>
            </w:r>
          </w:p>
        </w:tc>
        <w:tc>
          <w:tcPr>
            <w:tcW w:w="6521" w:type="dxa"/>
            <w:tcMar>
              <w:top w:w="108" w:type="dxa"/>
              <w:bottom w:w="108" w:type="dxa"/>
            </w:tcMar>
          </w:tcPr>
          <w:p w:rsidR="00721F71" w:rsidRDefault="00721F71" w:rsidP="00BD349E">
            <w:pPr>
              <w:rPr>
                <w:rFonts w:cs="Arial"/>
              </w:rPr>
            </w:pPr>
            <w:r>
              <w:rPr>
                <w:rFonts w:cs="Arial"/>
              </w:rPr>
              <w:t>Manage hazards in the work environment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BSBOHS509A</w:t>
            </w:r>
          </w:p>
        </w:tc>
        <w:tc>
          <w:tcPr>
            <w:tcW w:w="6521" w:type="dxa"/>
            <w:tcMar>
              <w:top w:w="108" w:type="dxa"/>
              <w:bottom w:w="108" w:type="dxa"/>
            </w:tcMar>
          </w:tcPr>
          <w:p w:rsidR="00721F71" w:rsidRDefault="00721F71" w:rsidP="00BD349E">
            <w:pPr>
              <w:rPr>
                <w:rFonts w:cs="Arial"/>
              </w:rPr>
            </w:pPr>
            <w:r>
              <w:rPr>
                <w:rFonts w:cs="Arial"/>
              </w:rPr>
              <w:t>Ensure a safe workplace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BSBPMG408A</w:t>
            </w:r>
          </w:p>
        </w:tc>
        <w:tc>
          <w:tcPr>
            <w:tcW w:w="6521" w:type="dxa"/>
            <w:tcMar>
              <w:top w:w="108" w:type="dxa"/>
              <w:bottom w:w="108" w:type="dxa"/>
            </w:tcMar>
          </w:tcPr>
          <w:p w:rsidR="00721F71" w:rsidRDefault="00721F71" w:rsidP="00BD349E">
            <w:pPr>
              <w:rPr>
                <w:rFonts w:cs="Arial"/>
              </w:rPr>
            </w:pPr>
            <w:r>
              <w:rPr>
                <w:rFonts w:cs="Arial"/>
              </w:rPr>
              <w:t>Apply contract and procurement procedures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BSBPMG508A</w:t>
            </w:r>
          </w:p>
        </w:tc>
        <w:tc>
          <w:tcPr>
            <w:tcW w:w="6521" w:type="dxa"/>
            <w:tcMar>
              <w:top w:w="108" w:type="dxa"/>
              <w:bottom w:w="108" w:type="dxa"/>
            </w:tcMar>
          </w:tcPr>
          <w:p w:rsidR="00721F71" w:rsidRDefault="00721F71" w:rsidP="00BD349E">
            <w:pPr>
              <w:rPr>
                <w:rFonts w:cs="Arial"/>
              </w:rPr>
            </w:pPr>
            <w:r>
              <w:rPr>
                <w:rFonts w:cs="Arial"/>
              </w:rPr>
              <w:t>Manage project risk</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BSBPMG509A</w:t>
            </w:r>
          </w:p>
        </w:tc>
        <w:tc>
          <w:tcPr>
            <w:tcW w:w="6521" w:type="dxa"/>
            <w:tcMar>
              <w:top w:w="108" w:type="dxa"/>
              <w:bottom w:w="108" w:type="dxa"/>
            </w:tcMar>
          </w:tcPr>
          <w:p w:rsidR="00721F71" w:rsidRDefault="00721F71" w:rsidP="00BD349E">
            <w:pPr>
              <w:rPr>
                <w:rFonts w:cs="Arial"/>
              </w:rPr>
            </w:pPr>
            <w:r>
              <w:rPr>
                <w:rFonts w:cs="Arial"/>
              </w:rPr>
              <w:t>Manage project procurement</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BSBPMG510A</w:t>
            </w:r>
          </w:p>
        </w:tc>
        <w:tc>
          <w:tcPr>
            <w:tcW w:w="6521" w:type="dxa"/>
            <w:tcMar>
              <w:top w:w="108" w:type="dxa"/>
              <w:bottom w:w="108" w:type="dxa"/>
            </w:tcMar>
          </w:tcPr>
          <w:p w:rsidR="00721F71" w:rsidRDefault="00721F71" w:rsidP="00BD349E">
            <w:pPr>
              <w:rPr>
                <w:rFonts w:cs="Arial"/>
              </w:rPr>
            </w:pPr>
            <w:r>
              <w:rPr>
                <w:rFonts w:cs="Arial"/>
              </w:rPr>
              <w:t>Manage projects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BSBPUB503A</w:t>
            </w:r>
          </w:p>
        </w:tc>
        <w:tc>
          <w:tcPr>
            <w:tcW w:w="6521" w:type="dxa"/>
            <w:tcMar>
              <w:top w:w="108" w:type="dxa"/>
              <w:bottom w:w="108" w:type="dxa"/>
            </w:tcMar>
          </w:tcPr>
          <w:p w:rsidR="00721F71" w:rsidRDefault="00721F71" w:rsidP="00BD349E">
            <w:pPr>
              <w:rPr>
                <w:rFonts w:cs="Arial"/>
              </w:rPr>
            </w:pPr>
            <w:r>
              <w:rPr>
                <w:rFonts w:cs="Arial"/>
              </w:rPr>
              <w:t>Manage fundraising and sponsorship activities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BSBPUR401B</w:t>
            </w:r>
          </w:p>
        </w:tc>
        <w:tc>
          <w:tcPr>
            <w:tcW w:w="6521" w:type="dxa"/>
            <w:tcMar>
              <w:top w:w="108" w:type="dxa"/>
              <w:bottom w:w="108" w:type="dxa"/>
            </w:tcMar>
          </w:tcPr>
          <w:p w:rsidR="00721F71" w:rsidRDefault="00721F71" w:rsidP="00BD349E">
            <w:pPr>
              <w:rPr>
                <w:rFonts w:cs="Arial"/>
              </w:rPr>
            </w:pPr>
            <w:r>
              <w:rPr>
                <w:rFonts w:cs="Arial"/>
              </w:rPr>
              <w:t>Plan purchasing</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BSBPUR402B</w:t>
            </w:r>
          </w:p>
        </w:tc>
        <w:tc>
          <w:tcPr>
            <w:tcW w:w="6521" w:type="dxa"/>
            <w:tcMar>
              <w:top w:w="108" w:type="dxa"/>
              <w:bottom w:w="108" w:type="dxa"/>
            </w:tcMar>
          </w:tcPr>
          <w:p w:rsidR="00721F71" w:rsidRDefault="00721F71" w:rsidP="00BD349E">
            <w:pPr>
              <w:rPr>
                <w:rFonts w:cs="Arial"/>
              </w:rPr>
            </w:pPr>
            <w:r>
              <w:rPr>
                <w:rFonts w:cs="Arial"/>
              </w:rPr>
              <w:t>Negotiate contracts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BSBREL401A</w:t>
            </w:r>
          </w:p>
        </w:tc>
        <w:tc>
          <w:tcPr>
            <w:tcW w:w="6521" w:type="dxa"/>
            <w:tcMar>
              <w:top w:w="108" w:type="dxa"/>
              <w:bottom w:w="108" w:type="dxa"/>
            </w:tcMar>
          </w:tcPr>
          <w:p w:rsidR="00721F71" w:rsidRDefault="00721F71" w:rsidP="00BD349E">
            <w:pPr>
              <w:rPr>
                <w:rFonts w:cs="Arial"/>
              </w:rPr>
            </w:pPr>
            <w:r>
              <w:rPr>
                <w:rFonts w:cs="Arial"/>
              </w:rPr>
              <w:t>Establish networks</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BSBREL502A</w:t>
            </w:r>
          </w:p>
        </w:tc>
        <w:tc>
          <w:tcPr>
            <w:tcW w:w="6521" w:type="dxa"/>
            <w:tcMar>
              <w:top w:w="108" w:type="dxa"/>
              <w:bottom w:w="108" w:type="dxa"/>
            </w:tcMar>
          </w:tcPr>
          <w:p w:rsidR="00721F71" w:rsidRDefault="00721F71" w:rsidP="00BD349E">
            <w:pPr>
              <w:rPr>
                <w:rFonts w:cs="Arial"/>
              </w:rPr>
            </w:pPr>
            <w:r>
              <w:rPr>
                <w:rFonts w:cs="Arial"/>
              </w:rPr>
              <w:t>Build international business networks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BSBRES401A</w:t>
            </w:r>
          </w:p>
        </w:tc>
        <w:tc>
          <w:tcPr>
            <w:tcW w:w="6521" w:type="dxa"/>
            <w:tcMar>
              <w:top w:w="108" w:type="dxa"/>
              <w:bottom w:w="108" w:type="dxa"/>
            </w:tcMar>
          </w:tcPr>
          <w:p w:rsidR="00721F71" w:rsidRDefault="00721F71" w:rsidP="00BD349E">
            <w:pPr>
              <w:rPr>
                <w:rFonts w:cs="Arial"/>
              </w:rPr>
            </w:pPr>
            <w:r>
              <w:rPr>
                <w:rFonts w:cs="Arial"/>
              </w:rPr>
              <w:t>Analyse and present research information</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BSBRKG502B</w:t>
            </w:r>
          </w:p>
        </w:tc>
        <w:tc>
          <w:tcPr>
            <w:tcW w:w="6521" w:type="dxa"/>
            <w:tcMar>
              <w:top w:w="108" w:type="dxa"/>
              <w:bottom w:w="108" w:type="dxa"/>
            </w:tcMar>
          </w:tcPr>
          <w:p w:rsidR="00721F71" w:rsidRDefault="00721F71" w:rsidP="00BD349E">
            <w:pPr>
              <w:rPr>
                <w:rFonts w:cs="Arial"/>
              </w:rPr>
            </w:pPr>
            <w:r>
              <w:rPr>
                <w:rFonts w:cs="Arial"/>
              </w:rPr>
              <w:t>Manage and monitor business or records systems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BSBRSK401A</w:t>
            </w:r>
          </w:p>
        </w:tc>
        <w:tc>
          <w:tcPr>
            <w:tcW w:w="6521" w:type="dxa"/>
            <w:tcMar>
              <w:top w:w="108" w:type="dxa"/>
              <w:bottom w:w="108" w:type="dxa"/>
            </w:tcMar>
          </w:tcPr>
          <w:p w:rsidR="00721F71" w:rsidRDefault="00721F71" w:rsidP="00BD349E">
            <w:pPr>
              <w:rPr>
                <w:rFonts w:cs="Arial"/>
              </w:rPr>
            </w:pPr>
            <w:r>
              <w:rPr>
                <w:rFonts w:cs="Arial"/>
              </w:rPr>
              <w:t>Identify risk and apply risk management processes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BSBRSK501A</w:t>
            </w:r>
          </w:p>
        </w:tc>
        <w:tc>
          <w:tcPr>
            <w:tcW w:w="6521" w:type="dxa"/>
            <w:tcMar>
              <w:top w:w="108" w:type="dxa"/>
              <w:bottom w:w="108" w:type="dxa"/>
            </w:tcMar>
          </w:tcPr>
          <w:p w:rsidR="00721F71" w:rsidRDefault="00721F71" w:rsidP="00BD349E">
            <w:pPr>
              <w:rPr>
                <w:rFonts w:cs="Arial"/>
              </w:rPr>
            </w:pPr>
            <w:r>
              <w:rPr>
                <w:rFonts w:cs="Arial"/>
              </w:rPr>
              <w:t>Manage risk</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BSBSMB401A</w:t>
            </w:r>
          </w:p>
        </w:tc>
        <w:tc>
          <w:tcPr>
            <w:tcW w:w="6521" w:type="dxa"/>
            <w:tcMar>
              <w:top w:w="108" w:type="dxa"/>
              <w:bottom w:w="108" w:type="dxa"/>
            </w:tcMar>
          </w:tcPr>
          <w:p w:rsidR="00721F71" w:rsidRDefault="00721F71" w:rsidP="00BD349E">
            <w:pPr>
              <w:rPr>
                <w:rFonts w:cs="Arial"/>
              </w:rPr>
            </w:pPr>
            <w:r>
              <w:rPr>
                <w:rFonts w:cs="Arial"/>
              </w:rPr>
              <w:t>Establish legal and risk management requirements of small business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BSBSMB402A</w:t>
            </w:r>
          </w:p>
        </w:tc>
        <w:tc>
          <w:tcPr>
            <w:tcW w:w="6521" w:type="dxa"/>
            <w:tcMar>
              <w:top w:w="108" w:type="dxa"/>
              <w:bottom w:w="108" w:type="dxa"/>
            </w:tcMar>
          </w:tcPr>
          <w:p w:rsidR="00721F71" w:rsidRDefault="00721F71" w:rsidP="00BD349E">
            <w:pPr>
              <w:rPr>
                <w:rFonts w:cs="Arial"/>
              </w:rPr>
            </w:pPr>
            <w:r>
              <w:rPr>
                <w:rFonts w:cs="Arial"/>
              </w:rPr>
              <w:t>Plan small business finances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BSBSMB403A</w:t>
            </w:r>
          </w:p>
        </w:tc>
        <w:tc>
          <w:tcPr>
            <w:tcW w:w="6521" w:type="dxa"/>
            <w:tcMar>
              <w:top w:w="108" w:type="dxa"/>
              <w:bottom w:w="108" w:type="dxa"/>
            </w:tcMar>
          </w:tcPr>
          <w:p w:rsidR="00721F71" w:rsidRDefault="00721F71" w:rsidP="00BD349E">
            <w:pPr>
              <w:rPr>
                <w:rFonts w:cs="Arial"/>
              </w:rPr>
            </w:pPr>
            <w:r>
              <w:rPr>
                <w:rFonts w:cs="Arial"/>
              </w:rPr>
              <w:t>Market the small business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BSBSMB404A</w:t>
            </w:r>
          </w:p>
        </w:tc>
        <w:tc>
          <w:tcPr>
            <w:tcW w:w="6521" w:type="dxa"/>
            <w:tcMar>
              <w:top w:w="108" w:type="dxa"/>
              <w:bottom w:w="108" w:type="dxa"/>
            </w:tcMar>
          </w:tcPr>
          <w:p w:rsidR="00721F71" w:rsidRDefault="00721F71" w:rsidP="00BD349E">
            <w:pPr>
              <w:rPr>
                <w:rFonts w:cs="Arial"/>
              </w:rPr>
            </w:pPr>
            <w:r>
              <w:rPr>
                <w:rFonts w:cs="Arial"/>
              </w:rPr>
              <w:t>Undertake small business planning</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BSBSMB405A</w:t>
            </w:r>
          </w:p>
        </w:tc>
        <w:tc>
          <w:tcPr>
            <w:tcW w:w="6521" w:type="dxa"/>
            <w:tcMar>
              <w:top w:w="108" w:type="dxa"/>
              <w:bottom w:w="108" w:type="dxa"/>
            </w:tcMar>
          </w:tcPr>
          <w:p w:rsidR="00721F71" w:rsidRDefault="00721F71" w:rsidP="00BD349E">
            <w:pPr>
              <w:rPr>
                <w:rFonts w:cs="Arial"/>
              </w:rPr>
            </w:pPr>
            <w:r>
              <w:rPr>
                <w:rFonts w:cs="Arial"/>
              </w:rPr>
              <w:t>Monitor and manage small business operations</w:t>
            </w:r>
          </w:p>
        </w:tc>
        <w:tc>
          <w:tcPr>
            <w:tcW w:w="1134" w:type="dxa"/>
            <w:tcMar>
              <w:top w:w="108" w:type="dxa"/>
              <w:bottom w:w="108" w:type="dxa"/>
            </w:tcMar>
            <w:vAlign w:val="bottom"/>
          </w:tcPr>
          <w:p w:rsidR="00721F71" w:rsidRDefault="00721F71" w:rsidP="00BD349E">
            <w:pPr>
              <w:jc w:val="center"/>
              <w:rPr>
                <w:rFonts w:cs="Arial"/>
              </w:rPr>
            </w:pPr>
            <w:r>
              <w:rPr>
                <w:rFonts w:cs="Arial"/>
              </w:rPr>
              <w:t>45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BSBSMB408A</w:t>
            </w:r>
          </w:p>
        </w:tc>
        <w:tc>
          <w:tcPr>
            <w:tcW w:w="6521" w:type="dxa"/>
            <w:tcMar>
              <w:top w:w="108" w:type="dxa"/>
              <w:bottom w:w="108" w:type="dxa"/>
            </w:tcMar>
          </w:tcPr>
          <w:p w:rsidR="00721F71" w:rsidRDefault="00721F71" w:rsidP="00BD349E">
            <w:pPr>
              <w:rPr>
                <w:rFonts w:cs="Arial"/>
              </w:rPr>
            </w:pPr>
            <w:r>
              <w:rPr>
                <w:rFonts w:cs="Arial"/>
              </w:rPr>
              <w:t>Manage personal, family, cultural and business obligations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BSBSUS201A</w:t>
            </w:r>
          </w:p>
        </w:tc>
        <w:tc>
          <w:tcPr>
            <w:tcW w:w="6521" w:type="dxa"/>
            <w:tcMar>
              <w:top w:w="108" w:type="dxa"/>
              <w:bottom w:w="108" w:type="dxa"/>
            </w:tcMar>
          </w:tcPr>
          <w:p w:rsidR="00721F71" w:rsidRDefault="00721F71" w:rsidP="00BD349E">
            <w:pPr>
              <w:rPr>
                <w:rFonts w:cs="Arial"/>
              </w:rPr>
            </w:pPr>
            <w:r>
              <w:rPr>
                <w:rFonts w:cs="Arial"/>
              </w:rPr>
              <w:t>Participate in environmentally sustainable work practices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BSBWOR202A</w:t>
            </w:r>
          </w:p>
        </w:tc>
        <w:tc>
          <w:tcPr>
            <w:tcW w:w="6521" w:type="dxa"/>
            <w:tcMar>
              <w:top w:w="108" w:type="dxa"/>
              <w:bottom w:w="108" w:type="dxa"/>
            </w:tcMar>
          </w:tcPr>
          <w:p w:rsidR="00721F71" w:rsidRDefault="00721F71" w:rsidP="00BD349E">
            <w:pPr>
              <w:rPr>
                <w:rFonts w:cs="Arial"/>
              </w:rPr>
            </w:pPr>
            <w:r>
              <w:rPr>
                <w:rFonts w:cs="Arial"/>
              </w:rPr>
              <w:t>Organise and complete daily work activities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BSBWOR203A</w:t>
            </w:r>
          </w:p>
        </w:tc>
        <w:tc>
          <w:tcPr>
            <w:tcW w:w="6521" w:type="dxa"/>
            <w:tcMar>
              <w:top w:w="108" w:type="dxa"/>
              <w:bottom w:w="108" w:type="dxa"/>
            </w:tcMar>
          </w:tcPr>
          <w:p w:rsidR="00721F71" w:rsidRDefault="00721F71" w:rsidP="00BD349E">
            <w:pPr>
              <w:rPr>
                <w:rFonts w:cs="Arial"/>
              </w:rPr>
            </w:pPr>
            <w:r>
              <w:rPr>
                <w:rFonts w:cs="Arial"/>
              </w:rPr>
              <w:t>Work effectively with others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BSBWOR302A</w:t>
            </w:r>
          </w:p>
        </w:tc>
        <w:tc>
          <w:tcPr>
            <w:tcW w:w="6521" w:type="dxa"/>
            <w:tcMar>
              <w:top w:w="108" w:type="dxa"/>
              <w:bottom w:w="108" w:type="dxa"/>
            </w:tcMar>
          </w:tcPr>
          <w:p w:rsidR="00721F71" w:rsidRDefault="00721F71" w:rsidP="00BD349E">
            <w:pPr>
              <w:rPr>
                <w:rFonts w:cs="Arial"/>
              </w:rPr>
            </w:pPr>
            <w:r>
              <w:rPr>
                <w:rFonts w:cs="Arial"/>
              </w:rPr>
              <w:t>Work effectively as an off</w:t>
            </w:r>
            <w:r>
              <w:rPr>
                <w:rFonts w:cs="Arial"/>
              </w:rPr>
              <w:noBreakHyphen/>
              <w:t>site worker</w:t>
            </w:r>
          </w:p>
        </w:tc>
        <w:tc>
          <w:tcPr>
            <w:tcW w:w="1134" w:type="dxa"/>
            <w:tcMar>
              <w:top w:w="108" w:type="dxa"/>
              <w:bottom w:w="108" w:type="dxa"/>
            </w:tcMar>
            <w:vAlign w:val="bottom"/>
          </w:tcPr>
          <w:p w:rsidR="00721F71" w:rsidRDefault="00721F71" w:rsidP="00BD349E">
            <w:pPr>
              <w:jc w:val="center"/>
              <w:rPr>
                <w:rFonts w:cs="Arial"/>
              </w:rPr>
            </w:pPr>
            <w:r>
              <w:rPr>
                <w:rFonts w:cs="Arial"/>
              </w:rPr>
              <w:t>25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BSBWOR401A</w:t>
            </w:r>
          </w:p>
        </w:tc>
        <w:tc>
          <w:tcPr>
            <w:tcW w:w="6521" w:type="dxa"/>
            <w:tcMar>
              <w:top w:w="108" w:type="dxa"/>
              <w:bottom w:w="108" w:type="dxa"/>
            </w:tcMar>
          </w:tcPr>
          <w:p w:rsidR="00721F71" w:rsidRDefault="00721F71" w:rsidP="00BD349E">
            <w:pPr>
              <w:rPr>
                <w:rFonts w:cs="Arial"/>
              </w:rPr>
            </w:pPr>
            <w:r>
              <w:rPr>
                <w:rFonts w:cs="Arial"/>
              </w:rPr>
              <w:t>Establish effective workplace relationships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BSBWOR402A</w:t>
            </w:r>
          </w:p>
        </w:tc>
        <w:tc>
          <w:tcPr>
            <w:tcW w:w="6521" w:type="dxa"/>
            <w:tcMar>
              <w:top w:w="108" w:type="dxa"/>
              <w:bottom w:w="108" w:type="dxa"/>
            </w:tcMar>
          </w:tcPr>
          <w:p w:rsidR="00721F71" w:rsidRDefault="00721F71" w:rsidP="00BD349E">
            <w:pPr>
              <w:rPr>
                <w:rFonts w:cs="Arial"/>
              </w:rPr>
            </w:pPr>
            <w:r>
              <w:rPr>
                <w:rFonts w:cs="Arial"/>
              </w:rPr>
              <w:t>Promote team effectiveness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BSBWOR502A</w:t>
            </w:r>
          </w:p>
        </w:tc>
        <w:tc>
          <w:tcPr>
            <w:tcW w:w="6521" w:type="dxa"/>
            <w:tcMar>
              <w:top w:w="108" w:type="dxa"/>
              <w:bottom w:w="108" w:type="dxa"/>
            </w:tcMar>
          </w:tcPr>
          <w:p w:rsidR="00721F71" w:rsidRDefault="00721F71" w:rsidP="00BD349E">
            <w:pPr>
              <w:rPr>
                <w:rFonts w:cs="Arial"/>
              </w:rPr>
            </w:pPr>
            <w:r>
              <w:rPr>
                <w:rFonts w:cs="Arial"/>
              </w:rPr>
              <w:t>Ensure team effectiveness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BSBWRT401A</w:t>
            </w:r>
          </w:p>
        </w:tc>
        <w:tc>
          <w:tcPr>
            <w:tcW w:w="6521" w:type="dxa"/>
            <w:tcMar>
              <w:top w:w="108" w:type="dxa"/>
              <w:bottom w:w="108" w:type="dxa"/>
            </w:tcMar>
          </w:tcPr>
          <w:p w:rsidR="00721F71" w:rsidRDefault="00721F71" w:rsidP="00BD349E">
            <w:pPr>
              <w:rPr>
                <w:rFonts w:cs="Arial"/>
              </w:rPr>
            </w:pPr>
            <w:r>
              <w:rPr>
                <w:rFonts w:cs="Arial"/>
              </w:rPr>
              <w:t>Write complex documents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BSBWRT501A</w:t>
            </w:r>
          </w:p>
        </w:tc>
        <w:tc>
          <w:tcPr>
            <w:tcW w:w="6521" w:type="dxa"/>
            <w:tcMar>
              <w:top w:w="108" w:type="dxa"/>
              <w:bottom w:w="108" w:type="dxa"/>
            </w:tcMar>
          </w:tcPr>
          <w:p w:rsidR="00721F71" w:rsidRDefault="00721F71" w:rsidP="00BD349E">
            <w:pPr>
              <w:rPr>
                <w:rFonts w:cs="Arial"/>
              </w:rPr>
            </w:pPr>
            <w:r>
              <w:rPr>
                <w:rFonts w:cs="Arial"/>
              </w:rPr>
              <w:t>Write persuasive copy</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CHCORG25B</w:t>
            </w:r>
          </w:p>
        </w:tc>
        <w:tc>
          <w:tcPr>
            <w:tcW w:w="6521" w:type="dxa"/>
            <w:tcMar>
              <w:top w:w="108" w:type="dxa"/>
              <w:bottom w:w="108" w:type="dxa"/>
            </w:tcMar>
          </w:tcPr>
          <w:p w:rsidR="00721F71" w:rsidRDefault="00721F71" w:rsidP="00BD349E">
            <w:pPr>
              <w:rPr>
                <w:rFonts w:cs="Arial"/>
              </w:rPr>
            </w:pPr>
            <w:r>
              <w:rPr>
                <w:rFonts w:cs="Arial"/>
              </w:rPr>
              <w:t>Recruit and coordinate volunteers</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122523">
            <w:pPr>
              <w:rPr>
                <w:rFonts w:cs="Arial"/>
              </w:rPr>
            </w:pPr>
            <w:r w:rsidRPr="00122523">
              <w:rPr>
                <w:rFonts w:cs="Arial"/>
              </w:rPr>
              <w:lastRenderedPageBreak/>
              <w:t xml:space="preserve">CPCCCA2001A </w:t>
            </w:r>
          </w:p>
        </w:tc>
        <w:tc>
          <w:tcPr>
            <w:tcW w:w="6521" w:type="dxa"/>
            <w:tcMar>
              <w:top w:w="108" w:type="dxa"/>
              <w:bottom w:w="108" w:type="dxa"/>
            </w:tcMar>
          </w:tcPr>
          <w:p w:rsidR="00721F71" w:rsidRDefault="00721F71" w:rsidP="00122523">
            <w:pPr>
              <w:rPr>
                <w:rFonts w:cs="Arial"/>
              </w:rPr>
            </w:pPr>
            <w:r>
              <w:rPr>
                <w:rFonts w:cs="Arial"/>
              </w:rPr>
              <w:t xml:space="preserve">Handle carpentry </w:t>
            </w:r>
            <w:r w:rsidRPr="00122523">
              <w:rPr>
                <w:rFonts w:cs="Arial"/>
              </w:rPr>
              <w:t>materials</w:t>
            </w:r>
          </w:p>
        </w:tc>
        <w:tc>
          <w:tcPr>
            <w:tcW w:w="1134" w:type="dxa"/>
            <w:tcMar>
              <w:top w:w="108" w:type="dxa"/>
              <w:bottom w:w="108" w:type="dxa"/>
            </w:tcMar>
            <w:vAlign w:val="bottom"/>
          </w:tcPr>
          <w:p w:rsidR="00721F71" w:rsidRDefault="00721F71" w:rsidP="00BD349E">
            <w:pPr>
              <w:jc w:val="center"/>
              <w:rPr>
                <w:rFonts w:cs="Arial"/>
              </w:rPr>
            </w:pPr>
            <w:r w:rsidRPr="00122523">
              <w:rPr>
                <w:rFonts w:cs="Arial"/>
              </w:rPr>
              <w:t>16</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551DD9">
            <w:pPr>
              <w:rPr>
                <w:rFonts w:cs="Arial"/>
              </w:rPr>
            </w:pPr>
            <w:r w:rsidRPr="00551DD9">
              <w:rPr>
                <w:rFonts w:cs="Arial"/>
              </w:rPr>
              <w:t xml:space="preserve">CPCCCM1005A </w:t>
            </w:r>
          </w:p>
        </w:tc>
        <w:tc>
          <w:tcPr>
            <w:tcW w:w="6521" w:type="dxa"/>
            <w:tcMar>
              <w:top w:w="108" w:type="dxa"/>
              <w:bottom w:w="108" w:type="dxa"/>
            </w:tcMar>
          </w:tcPr>
          <w:p w:rsidR="00721F71" w:rsidRDefault="00721F71" w:rsidP="00122523">
            <w:pPr>
              <w:rPr>
                <w:rFonts w:cs="Arial"/>
              </w:rPr>
            </w:pPr>
            <w:r w:rsidRPr="00551DD9">
              <w:rPr>
                <w:rFonts w:cs="Arial"/>
              </w:rPr>
              <w:t>Carry out measurements and calculations</w:t>
            </w:r>
          </w:p>
        </w:tc>
        <w:tc>
          <w:tcPr>
            <w:tcW w:w="1134" w:type="dxa"/>
            <w:tcMar>
              <w:top w:w="108" w:type="dxa"/>
              <w:bottom w:w="108" w:type="dxa"/>
            </w:tcMar>
            <w:vAlign w:val="bottom"/>
          </w:tcPr>
          <w:p w:rsidR="00721F71" w:rsidRPr="00122523" w:rsidRDefault="00721F71" w:rsidP="00BD349E">
            <w:pPr>
              <w:jc w:val="center"/>
              <w:rPr>
                <w:rFonts w:cs="Arial"/>
              </w:rPr>
            </w:pPr>
            <w:r w:rsidRPr="00551DD9">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122523">
            <w:pPr>
              <w:rPr>
                <w:rFonts w:cs="Arial"/>
              </w:rPr>
            </w:pPr>
            <w:r w:rsidRPr="00122523">
              <w:rPr>
                <w:rFonts w:cs="Arial"/>
              </w:rPr>
              <w:t>CPCCCM2001A</w:t>
            </w:r>
          </w:p>
        </w:tc>
        <w:tc>
          <w:tcPr>
            <w:tcW w:w="6521" w:type="dxa"/>
            <w:tcMar>
              <w:top w:w="108" w:type="dxa"/>
              <w:bottom w:w="108" w:type="dxa"/>
            </w:tcMar>
          </w:tcPr>
          <w:p w:rsidR="00721F71" w:rsidRDefault="00721F71" w:rsidP="00122523">
            <w:pPr>
              <w:rPr>
                <w:rFonts w:cs="Arial"/>
              </w:rPr>
            </w:pPr>
            <w:r w:rsidRPr="00122523">
              <w:rPr>
                <w:rFonts w:cs="Arial"/>
              </w:rPr>
              <w:t>Read and interpret</w:t>
            </w:r>
            <w:r>
              <w:rPr>
                <w:rFonts w:cs="Arial"/>
              </w:rPr>
              <w:t xml:space="preserve"> </w:t>
            </w:r>
            <w:r w:rsidRPr="00122523">
              <w:rPr>
                <w:rFonts w:cs="Arial"/>
              </w:rPr>
              <w:t>plans and specifications</w:t>
            </w:r>
          </w:p>
        </w:tc>
        <w:tc>
          <w:tcPr>
            <w:tcW w:w="1134" w:type="dxa"/>
            <w:tcMar>
              <w:top w:w="108" w:type="dxa"/>
              <w:bottom w:w="108" w:type="dxa"/>
            </w:tcMar>
            <w:vAlign w:val="bottom"/>
          </w:tcPr>
          <w:p w:rsidR="00721F71" w:rsidRDefault="00721F71" w:rsidP="00BD349E">
            <w:pPr>
              <w:jc w:val="center"/>
              <w:rPr>
                <w:rFonts w:cs="Arial"/>
              </w:rPr>
            </w:pPr>
            <w:r w:rsidRPr="00122523">
              <w:rPr>
                <w:rFonts w:cs="Arial"/>
              </w:rPr>
              <w:t>36</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CD6BC4">
            <w:pPr>
              <w:ind w:right="-108"/>
              <w:rPr>
                <w:rFonts w:cs="Arial"/>
              </w:rPr>
            </w:pPr>
            <w:r>
              <w:rPr>
                <w:rFonts w:ascii="ArialMT" w:hAnsi="ArialMT" w:cs="ArialMT"/>
                <w:lang w:eastAsia="en-AU"/>
              </w:rPr>
              <w:t>CPCCLDG3001A</w:t>
            </w:r>
          </w:p>
        </w:tc>
        <w:tc>
          <w:tcPr>
            <w:tcW w:w="6521" w:type="dxa"/>
            <w:tcMar>
              <w:top w:w="108" w:type="dxa"/>
              <w:bottom w:w="108" w:type="dxa"/>
            </w:tcMar>
          </w:tcPr>
          <w:p w:rsidR="00721F71" w:rsidRPr="00122523" w:rsidRDefault="00721F71" w:rsidP="00122523">
            <w:pPr>
              <w:rPr>
                <w:rFonts w:cs="Arial"/>
              </w:rPr>
            </w:pPr>
            <w:r>
              <w:rPr>
                <w:rFonts w:ascii="ArialMT" w:hAnsi="ArialMT" w:cs="ArialMT"/>
                <w:lang w:eastAsia="en-AU"/>
              </w:rPr>
              <w:t xml:space="preserve">Licence to perform dogging </w:t>
            </w:r>
          </w:p>
        </w:tc>
        <w:tc>
          <w:tcPr>
            <w:tcW w:w="1134" w:type="dxa"/>
            <w:tcMar>
              <w:top w:w="108" w:type="dxa"/>
              <w:bottom w:w="108" w:type="dxa"/>
            </w:tcMar>
            <w:vAlign w:val="bottom"/>
          </w:tcPr>
          <w:p w:rsidR="00721F71" w:rsidRPr="00122523" w:rsidRDefault="00721F71" w:rsidP="00BD349E">
            <w:pPr>
              <w:jc w:val="center"/>
              <w:rPr>
                <w:rFonts w:cs="Arial"/>
              </w:rPr>
            </w:pPr>
            <w:r>
              <w:rPr>
                <w:rFonts w:ascii="ArialMT" w:hAnsi="ArialMT" w:cs="ArialMT"/>
                <w:lang w:eastAsia="en-AU"/>
              </w:rPr>
              <w:t>80</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DA2293">
            <w:pPr>
              <w:rPr>
                <w:rFonts w:cs="Arial"/>
              </w:rPr>
            </w:pPr>
            <w:r>
              <w:rPr>
                <w:rFonts w:ascii="ArialMT" w:hAnsi="ArialMT" w:cs="ArialMT"/>
                <w:lang w:eastAsia="en-AU"/>
              </w:rPr>
              <w:t>CPCCLRG3001A</w:t>
            </w:r>
          </w:p>
        </w:tc>
        <w:tc>
          <w:tcPr>
            <w:tcW w:w="6521" w:type="dxa"/>
            <w:tcMar>
              <w:top w:w="108" w:type="dxa"/>
              <w:bottom w:w="108" w:type="dxa"/>
            </w:tcMar>
          </w:tcPr>
          <w:p w:rsidR="00721F71" w:rsidRPr="00122523" w:rsidRDefault="00721F71" w:rsidP="00122523">
            <w:pPr>
              <w:rPr>
                <w:rFonts w:cs="Arial"/>
              </w:rPr>
            </w:pPr>
            <w:r>
              <w:rPr>
                <w:rFonts w:ascii="ArialMT" w:hAnsi="ArialMT" w:cs="ArialMT"/>
                <w:lang w:eastAsia="en-AU"/>
              </w:rPr>
              <w:t xml:space="preserve">License to perform rigging — basic level </w:t>
            </w:r>
          </w:p>
        </w:tc>
        <w:tc>
          <w:tcPr>
            <w:tcW w:w="1134" w:type="dxa"/>
            <w:tcMar>
              <w:top w:w="108" w:type="dxa"/>
              <w:bottom w:w="108" w:type="dxa"/>
            </w:tcMar>
            <w:vAlign w:val="bottom"/>
          </w:tcPr>
          <w:p w:rsidR="00721F71" w:rsidRPr="00122523" w:rsidRDefault="00721F71" w:rsidP="00BD349E">
            <w:pPr>
              <w:jc w:val="center"/>
              <w:rPr>
                <w:rFonts w:cs="Arial"/>
              </w:rPr>
            </w:pPr>
            <w:r>
              <w:rPr>
                <w:rFonts w:ascii="ArialMT" w:hAnsi="ArialMT" w:cs="ArialMT"/>
                <w:lang w:eastAsia="en-AU"/>
              </w:rPr>
              <w:t>196</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DA2293">
            <w:pPr>
              <w:rPr>
                <w:rFonts w:cs="Arial"/>
              </w:rPr>
            </w:pPr>
            <w:r>
              <w:rPr>
                <w:rFonts w:ascii="ArialMT" w:hAnsi="ArialMT" w:cs="ArialMT"/>
                <w:lang w:eastAsia="en-AU"/>
              </w:rPr>
              <w:t>CPCCLRG3002A</w:t>
            </w:r>
          </w:p>
        </w:tc>
        <w:tc>
          <w:tcPr>
            <w:tcW w:w="6521" w:type="dxa"/>
            <w:tcMar>
              <w:top w:w="108" w:type="dxa"/>
              <w:bottom w:w="108" w:type="dxa"/>
            </w:tcMar>
          </w:tcPr>
          <w:p w:rsidR="00721F71" w:rsidRPr="00122523" w:rsidRDefault="00721F71" w:rsidP="00122523">
            <w:pPr>
              <w:rPr>
                <w:rFonts w:cs="Arial"/>
              </w:rPr>
            </w:pPr>
            <w:r>
              <w:rPr>
                <w:rFonts w:ascii="ArialMT" w:hAnsi="ArialMT" w:cs="ArialMT"/>
                <w:lang w:eastAsia="en-AU"/>
              </w:rPr>
              <w:t xml:space="preserve">License to perform rigging — intermediate level </w:t>
            </w:r>
          </w:p>
        </w:tc>
        <w:tc>
          <w:tcPr>
            <w:tcW w:w="1134" w:type="dxa"/>
            <w:tcMar>
              <w:top w:w="108" w:type="dxa"/>
              <w:bottom w:w="108" w:type="dxa"/>
            </w:tcMar>
            <w:vAlign w:val="bottom"/>
          </w:tcPr>
          <w:p w:rsidR="00721F71" w:rsidRPr="00122523" w:rsidRDefault="00721F71" w:rsidP="00BD349E">
            <w:pPr>
              <w:jc w:val="center"/>
              <w:rPr>
                <w:rFonts w:cs="Arial"/>
              </w:rPr>
            </w:pPr>
            <w:r>
              <w:rPr>
                <w:rFonts w:ascii="ArialMT" w:hAnsi="ArialMT" w:cs="ArialMT"/>
                <w:lang w:eastAsia="en-AU"/>
              </w:rPr>
              <w:t>40</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DA2293">
            <w:pPr>
              <w:rPr>
                <w:rFonts w:cs="Arial"/>
              </w:rPr>
            </w:pPr>
            <w:r>
              <w:rPr>
                <w:rFonts w:ascii="ArialMT" w:hAnsi="ArialMT" w:cs="ArialMT"/>
                <w:lang w:eastAsia="en-AU"/>
              </w:rPr>
              <w:t>CPCCLRG4001A</w:t>
            </w:r>
          </w:p>
        </w:tc>
        <w:tc>
          <w:tcPr>
            <w:tcW w:w="6521" w:type="dxa"/>
            <w:tcMar>
              <w:top w:w="108" w:type="dxa"/>
              <w:bottom w:w="108" w:type="dxa"/>
            </w:tcMar>
          </w:tcPr>
          <w:p w:rsidR="00721F71" w:rsidRPr="00122523" w:rsidRDefault="00721F71" w:rsidP="00122523">
            <w:pPr>
              <w:rPr>
                <w:rFonts w:cs="Arial"/>
              </w:rPr>
            </w:pPr>
            <w:r>
              <w:rPr>
                <w:rFonts w:ascii="ArialMT" w:hAnsi="ArialMT" w:cs="ArialMT"/>
                <w:lang w:eastAsia="en-AU"/>
              </w:rPr>
              <w:t>Licence to perform rigging advanced level</w:t>
            </w:r>
          </w:p>
        </w:tc>
        <w:tc>
          <w:tcPr>
            <w:tcW w:w="1134" w:type="dxa"/>
            <w:tcMar>
              <w:top w:w="108" w:type="dxa"/>
              <w:bottom w:w="108" w:type="dxa"/>
            </w:tcMar>
            <w:vAlign w:val="bottom"/>
          </w:tcPr>
          <w:p w:rsidR="00721F71" w:rsidRPr="00122523" w:rsidRDefault="00721F71" w:rsidP="00BD349E">
            <w:pPr>
              <w:jc w:val="center"/>
              <w:rPr>
                <w:rFonts w:cs="Arial"/>
              </w:rPr>
            </w:pPr>
            <w:r>
              <w:rPr>
                <w:rFonts w:ascii="ArialMT" w:hAnsi="ArialMT" w:cs="ArialMT"/>
                <w:lang w:eastAsia="en-AU"/>
              </w:rPr>
              <w:t>40</w:t>
            </w:r>
          </w:p>
        </w:tc>
      </w:tr>
      <w:tr w:rsidR="00721F71" w:rsidTr="00CD6BC4">
        <w:tblPrEx>
          <w:tblBorders>
            <w:top w:val="single" w:sz="2" w:space="0" w:color="auto"/>
          </w:tblBorders>
        </w:tblPrEx>
        <w:tc>
          <w:tcPr>
            <w:tcW w:w="1843" w:type="dxa"/>
            <w:tcMar>
              <w:top w:w="108" w:type="dxa"/>
              <w:bottom w:w="108" w:type="dxa"/>
            </w:tcMar>
          </w:tcPr>
          <w:p w:rsidR="00721F71" w:rsidRPr="00122523" w:rsidRDefault="00721F71" w:rsidP="00DA2293">
            <w:pPr>
              <w:rPr>
                <w:rFonts w:cs="Arial"/>
              </w:rPr>
            </w:pPr>
            <w:r w:rsidRPr="00BD349E">
              <w:rPr>
                <w:rFonts w:cs="Arial"/>
              </w:rPr>
              <w:t>CPCCOHS1001A</w:t>
            </w:r>
          </w:p>
        </w:tc>
        <w:tc>
          <w:tcPr>
            <w:tcW w:w="6521" w:type="dxa"/>
            <w:tcMar>
              <w:top w:w="108" w:type="dxa"/>
              <w:bottom w:w="108" w:type="dxa"/>
            </w:tcMar>
          </w:tcPr>
          <w:p w:rsidR="00721F71" w:rsidRPr="00122523" w:rsidRDefault="00721F71" w:rsidP="00122523">
            <w:pPr>
              <w:rPr>
                <w:rFonts w:cs="Arial"/>
              </w:rPr>
            </w:pPr>
            <w:r w:rsidRPr="00BD349E">
              <w:rPr>
                <w:rFonts w:cs="Arial"/>
              </w:rPr>
              <w:t>Work safely in the</w:t>
            </w:r>
            <w:r>
              <w:rPr>
                <w:rFonts w:cs="Arial"/>
              </w:rPr>
              <w:t xml:space="preserve"> </w:t>
            </w:r>
            <w:r w:rsidRPr="00BD349E">
              <w:rPr>
                <w:rFonts w:cs="Arial"/>
              </w:rPr>
              <w:t>construction industry</w:t>
            </w:r>
          </w:p>
        </w:tc>
        <w:tc>
          <w:tcPr>
            <w:tcW w:w="1134" w:type="dxa"/>
            <w:tcMar>
              <w:top w:w="108" w:type="dxa"/>
              <w:bottom w:w="108" w:type="dxa"/>
            </w:tcMar>
            <w:vAlign w:val="bottom"/>
          </w:tcPr>
          <w:p w:rsidR="00721F71" w:rsidRPr="00122523" w:rsidRDefault="00721F71" w:rsidP="00BD349E">
            <w:pPr>
              <w:jc w:val="center"/>
              <w:rPr>
                <w:rFonts w:cs="Arial"/>
              </w:rPr>
            </w:pPr>
            <w:r w:rsidRPr="00BD349E">
              <w:rPr>
                <w:rFonts w:cs="Arial"/>
              </w:rPr>
              <w:t>6</w:t>
            </w:r>
          </w:p>
        </w:tc>
      </w:tr>
      <w:tr w:rsidR="00721F71" w:rsidTr="00CD6BC4">
        <w:tblPrEx>
          <w:tblBorders>
            <w:top w:val="single" w:sz="2" w:space="0" w:color="auto"/>
          </w:tblBorders>
        </w:tblPrEx>
        <w:tc>
          <w:tcPr>
            <w:tcW w:w="1843" w:type="dxa"/>
            <w:tcMar>
              <w:top w:w="108" w:type="dxa"/>
              <w:bottom w:w="108" w:type="dxa"/>
            </w:tcMar>
          </w:tcPr>
          <w:p w:rsidR="00721F71" w:rsidRPr="00BD349E" w:rsidRDefault="00721F71" w:rsidP="00551DD9">
            <w:pPr>
              <w:rPr>
                <w:rFonts w:cs="Arial"/>
              </w:rPr>
            </w:pPr>
            <w:r w:rsidRPr="00551DD9">
              <w:rPr>
                <w:rFonts w:cs="Arial"/>
              </w:rPr>
              <w:t xml:space="preserve">CPCCPD3004A </w:t>
            </w:r>
          </w:p>
        </w:tc>
        <w:tc>
          <w:tcPr>
            <w:tcW w:w="6521" w:type="dxa"/>
            <w:tcMar>
              <w:top w:w="108" w:type="dxa"/>
              <w:bottom w:w="108" w:type="dxa"/>
            </w:tcMar>
          </w:tcPr>
          <w:p w:rsidR="00721F71" w:rsidRPr="00BD349E" w:rsidRDefault="00721F71" w:rsidP="00122523">
            <w:pPr>
              <w:rPr>
                <w:rFonts w:cs="Arial"/>
              </w:rPr>
            </w:pPr>
            <w:r w:rsidRPr="00551DD9">
              <w:rPr>
                <w:rFonts w:cs="Arial"/>
              </w:rPr>
              <w:t>Apply paint by spray</w:t>
            </w:r>
          </w:p>
        </w:tc>
        <w:tc>
          <w:tcPr>
            <w:tcW w:w="1134" w:type="dxa"/>
            <w:tcMar>
              <w:top w:w="108" w:type="dxa"/>
              <w:bottom w:w="108" w:type="dxa"/>
            </w:tcMar>
            <w:vAlign w:val="bottom"/>
          </w:tcPr>
          <w:p w:rsidR="00721F71" w:rsidRPr="00BD349E" w:rsidRDefault="00721F71" w:rsidP="00BD349E">
            <w:pPr>
              <w:jc w:val="center"/>
              <w:rPr>
                <w:rFonts w:cs="Arial"/>
              </w:rPr>
            </w:pPr>
            <w:r w:rsidRPr="00551DD9">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Pr="00BD349E" w:rsidRDefault="00721F71" w:rsidP="00D479AF">
            <w:pPr>
              <w:rPr>
                <w:rFonts w:cs="Arial"/>
              </w:rPr>
            </w:pPr>
            <w:r w:rsidRPr="00D479AF">
              <w:rPr>
                <w:rFonts w:cs="Arial"/>
              </w:rPr>
              <w:t xml:space="preserve">CPCCPD3008A </w:t>
            </w:r>
          </w:p>
        </w:tc>
        <w:tc>
          <w:tcPr>
            <w:tcW w:w="6521" w:type="dxa"/>
            <w:tcMar>
              <w:top w:w="108" w:type="dxa"/>
              <w:bottom w:w="108" w:type="dxa"/>
            </w:tcMar>
          </w:tcPr>
          <w:p w:rsidR="00721F71" w:rsidRPr="00BD349E" w:rsidRDefault="00721F71" w:rsidP="00122523">
            <w:pPr>
              <w:rPr>
                <w:rFonts w:cs="Arial"/>
              </w:rPr>
            </w:pPr>
            <w:r w:rsidRPr="00D479AF">
              <w:rPr>
                <w:rFonts w:cs="Arial"/>
              </w:rPr>
              <w:t>Apply decorative paint finishes</w:t>
            </w:r>
          </w:p>
        </w:tc>
        <w:tc>
          <w:tcPr>
            <w:tcW w:w="1134" w:type="dxa"/>
            <w:tcMar>
              <w:top w:w="108" w:type="dxa"/>
              <w:bottom w:w="108" w:type="dxa"/>
            </w:tcMar>
            <w:vAlign w:val="bottom"/>
          </w:tcPr>
          <w:p w:rsidR="00721F71" w:rsidRPr="00BD349E" w:rsidRDefault="00721F71" w:rsidP="00BD349E">
            <w:pPr>
              <w:jc w:val="center"/>
              <w:rPr>
                <w:rFonts w:cs="Arial"/>
              </w:rPr>
            </w:pPr>
            <w:r w:rsidRPr="00D479AF">
              <w:rPr>
                <w:rFonts w:cs="Arial"/>
              </w:rPr>
              <w:t>114</w:t>
            </w:r>
          </w:p>
        </w:tc>
      </w:tr>
      <w:tr w:rsidR="00721F71" w:rsidTr="00CD6BC4">
        <w:tblPrEx>
          <w:tblBorders>
            <w:top w:val="single" w:sz="2" w:space="0" w:color="auto"/>
          </w:tblBorders>
        </w:tblPrEx>
        <w:tc>
          <w:tcPr>
            <w:tcW w:w="1843" w:type="dxa"/>
            <w:tcMar>
              <w:top w:w="108" w:type="dxa"/>
              <w:bottom w:w="108" w:type="dxa"/>
            </w:tcMar>
          </w:tcPr>
          <w:p w:rsidR="00721F71" w:rsidRDefault="00721F71" w:rsidP="00122523">
            <w:pPr>
              <w:rPr>
                <w:rFonts w:cs="Arial"/>
              </w:rPr>
            </w:pPr>
            <w:r w:rsidRPr="00122523">
              <w:rPr>
                <w:rFonts w:cs="Arial"/>
              </w:rPr>
              <w:t xml:space="preserve">CPCCSC2002A </w:t>
            </w:r>
          </w:p>
        </w:tc>
        <w:tc>
          <w:tcPr>
            <w:tcW w:w="6521" w:type="dxa"/>
            <w:tcMar>
              <w:top w:w="108" w:type="dxa"/>
              <w:bottom w:w="108" w:type="dxa"/>
            </w:tcMar>
          </w:tcPr>
          <w:p w:rsidR="00721F71" w:rsidRDefault="00721F71" w:rsidP="00122523">
            <w:pPr>
              <w:rPr>
                <w:rFonts w:cs="Arial"/>
              </w:rPr>
            </w:pPr>
            <w:r w:rsidRPr="00122523">
              <w:rPr>
                <w:rFonts w:cs="Arial"/>
              </w:rPr>
              <w:t>Erect and dismantle</w:t>
            </w:r>
            <w:r>
              <w:rPr>
                <w:rFonts w:cs="Arial"/>
              </w:rPr>
              <w:t xml:space="preserve"> </w:t>
            </w:r>
            <w:r w:rsidRPr="00122523">
              <w:rPr>
                <w:rFonts w:cs="Arial"/>
              </w:rPr>
              <w:t>basic scaffolding</w:t>
            </w:r>
            <w:r>
              <w:rPr>
                <w:rFonts w:cs="Arial"/>
              </w:rPr>
              <w:t xml:space="preserve"> </w:t>
            </w:r>
          </w:p>
        </w:tc>
        <w:tc>
          <w:tcPr>
            <w:tcW w:w="1134" w:type="dxa"/>
            <w:tcMar>
              <w:top w:w="108" w:type="dxa"/>
              <w:bottom w:w="108" w:type="dxa"/>
            </w:tcMar>
            <w:vAlign w:val="bottom"/>
          </w:tcPr>
          <w:p w:rsidR="00721F71" w:rsidRDefault="00721F71" w:rsidP="00BD349E">
            <w:pPr>
              <w:jc w:val="center"/>
              <w:rPr>
                <w:rFonts w:cs="Arial"/>
              </w:rPr>
            </w:pPr>
            <w:r w:rsidRPr="00122523">
              <w:rPr>
                <w:rFonts w:cs="Arial"/>
              </w:rPr>
              <w:t>56</w:t>
            </w:r>
          </w:p>
        </w:tc>
      </w:tr>
      <w:tr w:rsidR="00721F71" w:rsidTr="00CD6BC4">
        <w:tblPrEx>
          <w:tblBorders>
            <w:top w:val="single" w:sz="2" w:space="0" w:color="auto"/>
          </w:tblBorders>
        </w:tblPrEx>
        <w:tc>
          <w:tcPr>
            <w:tcW w:w="1843" w:type="dxa"/>
            <w:tcMar>
              <w:top w:w="108" w:type="dxa"/>
              <w:bottom w:w="108" w:type="dxa"/>
            </w:tcMar>
          </w:tcPr>
          <w:p w:rsidR="00721F71" w:rsidRDefault="00721F71" w:rsidP="00436262">
            <w:pPr>
              <w:rPr>
                <w:rFonts w:cs="Arial"/>
              </w:rPr>
            </w:pPr>
            <w:r w:rsidRPr="00436262">
              <w:rPr>
                <w:rFonts w:cs="Arial"/>
              </w:rPr>
              <w:t xml:space="preserve">CPCCSF2001A </w:t>
            </w:r>
          </w:p>
        </w:tc>
        <w:tc>
          <w:tcPr>
            <w:tcW w:w="6521" w:type="dxa"/>
            <w:tcMar>
              <w:top w:w="108" w:type="dxa"/>
              <w:bottom w:w="108" w:type="dxa"/>
            </w:tcMar>
          </w:tcPr>
          <w:p w:rsidR="00721F71" w:rsidRDefault="00721F71" w:rsidP="00436262">
            <w:pPr>
              <w:rPr>
                <w:rFonts w:cs="Arial"/>
              </w:rPr>
            </w:pPr>
            <w:r w:rsidRPr="00436262">
              <w:rPr>
                <w:rFonts w:cs="Arial"/>
              </w:rPr>
              <w:t xml:space="preserve">Handle </w:t>
            </w:r>
            <w:proofErr w:type="spellStart"/>
            <w:r w:rsidRPr="00436262">
              <w:rPr>
                <w:rFonts w:cs="Arial"/>
              </w:rPr>
              <w:t>steelfixing</w:t>
            </w:r>
            <w:proofErr w:type="spellEnd"/>
            <w:r>
              <w:rPr>
                <w:rFonts w:cs="Arial"/>
              </w:rPr>
              <w:t xml:space="preserve"> </w:t>
            </w:r>
            <w:r w:rsidRPr="00436262">
              <w:rPr>
                <w:rFonts w:cs="Arial"/>
              </w:rPr>
              <w:t>materials</w:t>
            </w:r>
            <w:r>
              <w:rPr>
                <w:rFonts w:cs="Arial"/>
              </w:rPr>
              <w:t xml:space="preserve"> </w:t>
            </w:r>
          </w:p>
        </w:tc>
        <w:tc>
          <w:tcPr>
            <w:tcW w:w="1134" w:type="dxa"/>
            <w:tcMar>
              <w:top w:w="108" w:type="dxa"/>
              <w:bottom w:w="108" w:type="dxa"/>
            </w:tcMar>
            <w:vAlign w:val="bottom"/>
          </w:tcPr>
          <w:p w:rsidR="00721F71" w:rsidRDefault="00721F71" w:rsidP="00BD349E">
            <w:pPr>
              <w:jc w:val="center"/>
              <w:rPr>
                <w:rFonts w:cs="Arial"/>
              </w:rPr>
            </w:pPr>
            <w:r w:rsidRPr="00436262">
              <w:rPr>
                <w:rFonts w:cs="Arial"/>
              </w:rPr>
              <w:t>24</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CUEAUD06B</w:t>
            </w:r>
          </w:p>
        </w:tc>
        <w:tc>
          <w:tcPr>
            <w:tcW w:w="6521" w:type="dxa"/>
            <w:tcMar>
              <w:top w:w="108" w:type="dxa"/>
              <w:bottom w:w="108" w:type="dxa"/>
            </w:tcMar>
          </w:tcPr>
          <w:p w:rsidR="00721F71" w:rsidRDefault="00721F71" w:rsidP="00BD349E">
            <w:pPr>
              <w:rPr>
                <w:rFonts w:cs="Arial"/>
              </w:rPr>
            </w:pPr>
            <w:r>
              <w:rPr>
                <w:rFonts w:cs="Arial"/>
              </w:rPr>
              <w:t>Apply a general knowledge of vision systems to work activities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CUECOS02C</w:t>
            </w:r>
          </w:p>
        </w:tc>
        <w:tc>
          <w:tcPr>
            <w:tcW w:w="6521" w:type="dxa"/>
            <w:tcMar>
              <w:top w:w="108" w:type="dxa"/>
              <w:bottom w:w="108" w:type="dxa"/>
            </w:tcMar>
          </w:tcPr>
          <w:p w:rsidR="00721F71" w:rsidRDefault="00721F71" w:rsidP="00BD349E">
            <w:pPr>
              <w:rPr>
                <w:rFonts w:cs="Arial"/>
              </w:rPr>
            </w:pPr>
            <w:r>
              <w:rPr>
                <w:rFonts w:cs="Arial"/>
              </w:rPr>
              <w:t>Apply art finishing</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CUECOS10B</w:t>
            </w:r>
          </w:p>
        </w:tc>
        <w:tc>
          <w:tcPr>
            <w:tcW w:w="6521" w:type="dxa"/>
            <w:tcMar>
              <w:top w:w="108" w:type="dxa"/>
              <w:bottom w:w="108" w:type="dxa"/>
            </w:tcMar>
          </w:tcPr>
          <w:p w:rsidR="00721F71" w:rsidRDefault="00721F71" w:rsidP="00BD349E">
            <w:pPr>
              <w:rPr>
                <w:rFonts w:cs="Arial"/>
              </w:rPr>
            </w:pPr>
            <w:r>
              <w:rPr>
                <w:rFonts w:cs="Arial"/>
              </w:rPr>
              <w:t>Make period costumes</w:t>
            </w:r>
          </w:p>
        </w:tc>
        <w:tc>
          <w:tcPr>
            <w:tcW w:w="1134" w:type="dxa"/>
            <w:tcMar>
              <w:top w:w="108" w:type="dxa"/>
              <w:bottom w:w="108" w:type="dxa"/>
            </w:tcMar>
            <w:vAlign w:val="bottom"/>
          </w:tcPr>
          <w:p w:rsidR="00721F71" w:rsidRDefault="00721F71" w:rsidP="00BD349E">
            <w:pPr>
              <w:jc w:val="center"/>
              <w:rPr>
                <w:rFonts w:cs="Arial"/>
              </w:rPr>
            </w:pPr>
            <w:r>
              <w:rPr>
                <w:rFonts w:cs="Arial"/>
              </w:rPr>
              <w:t>160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CUECOS11B</w:t>
            </w:r>
          </w:p>
        </w:tc>
        <w:tc>
          <w:tcPr>
            <w:tcW w:w="6521" w:type="dxa"/>
            <w:tcMar>
              <w:top w:w="108" w:type="dxa"/>
              <w:bottom w:w="108" w:type="dxa"/>
            </w:tcMar>
          </w:tcPr>
          <w:p w:rsidR="00721F71" w:rsidRDefault="00721F71" w:rsidP="00BD349E">
            <w:pPr>
              <w:rPr>
                <w:rFonts w:cs="Arial"/>
              </w:rPr>
            </w:pPr>
            <w:r>
              <w:rPr>
                <w:rFonts w:cs="Arial"/>
              </w:rPr>
              <w:t>Make character costumes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CUECOS12B</w:t>
            </w:r>
          </w:p>
        </w:tc>
        <w:tc>
          <w:tcPr>
            <w:tcW w:w="6521" w:type="dxa"/>
            <w:tcMar>
              <w:top w:w="108" w:type="dxa"/>
              <w:bottom w:w="108" w:type="dxa"/>
            </w:tcMar>
          </w:tcPr>
          <w:p w:rsidR="00721F71" w:rsidRDefault="00721F71" w:rsidP="00BD349E">
            <w:pPr>
              <w:rPr>
                <w:rFonts w:cs="Arial"/>
              </w:rPr>
            </w:pPr>
            <w:r>
              <w:rPr>
                <w:rFonts w:cs="Arial"/>
              </w:rPr>
              <w:t>Make costumes for dance and physical theatre</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CUECOS13B</w:t>
            </w:r>
          </w:p>
        </w:tc>
        <w:tc>
          <w:tcPr>
            <w:tcW w:w="6521" w:type="dxa"/>
            <w:tcMar>
              <w:top w:w="108" w:type="dxa"/>
              <w:bottom w:w="108" w:type="dxa"/>
            </w:tcMar>
          </w:tcPr>
          <w:p w:rsidR="00721F71" w:rsidRDefault="00721F71" w:rsidP="00BD349E">
            <w:pPr>
              <w:rPr>
                <w:rFonts w:cs="Arial"/>
              </w:rPr>
            </w:pPr>
            <w:r>
              <w:rPr>
                <w:rFonts w:cs="Arial"/>
              </w:rPr>
              <w:t>Create theatrical millinery</w:t>
            </w:r>
          </w:p>
        </w:tc>
        <w:tc>
          <w:tcPr>
            <w:tcW w:w="1134" w:type="dxa"/>
            <w:tcMar>
              <w:top w:w="108" w:type="dxa"/>
              <w:bottom w:w="108" w:type="dxa"/>
            </w:tcMar>
            <w:vAlign w:val="bottom"/>
          </w:tcPr>
          <w:p w:rsidR="00721F71" w:rsidRDefault="00721F71" w:rsidP="00BD349E">
            <w:pPr>
              <w:jc w:val="center"/>
              <w:rPr>
                <w:rFonts w:cs="Arial"/>
              </w:rPr>
            </w:pPr>
            <w:r>
              <w:rPr>
                <w:rFonts w:cs="Arial"/>
              </w:rPr>
              <w:t>140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CUECOS14B</w:t>
            </w:r>
          </w:p>
        </w:tc>
        <w:tc>
          <w:tcPr>
            <w:tcW w:w="6521" w:type="dxa"/>
            <w:tcMar>
              <w:top w:w="108" w:type="dxa"/>
              <w:bottom w:w="108" w:type="dxa"/>
            </w:tcMar>
          </w:tcPr>
          <w:p w:rsidR="00721F71" w:rsidRDefault="00721F71" w:rsidP="00BD349E">
            <w:pPr>
              <w:rPr>
                <w:rFonts w:cs="Arial"/>
              </w:rPr>
            </w:pPr>
            <w:r>
              <w:rPr>
                <w:rFonts w:cs="Arial"/>
              </w:rPr>
              <w:t>Construct hard and soft sculptured costume accessories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CUECOS15B</w:t>
            </w:r>
          </w:p>
        </w:tc>
        <w:tc>
          <w:tcPr>
            <w:tcW w:w="6521" w:type="dxa"/>
            <w:tcMar>
              <w:top w:w="108" w:type="dxa"/>
              <w:bottom w:w="108" w:type="dxa"/>
            </w:tcMar>
          </w:tcPr>
          <w:p w:rsidR="00721F71" w:rsidRDefault="00721F71" w:rsidP="00BD349E">
            <w:pPr>
              <w:rPr>
                <w:rFonts w:cs="Arial"/>
              </w:rPr>
            </w:pPr>
            <w:r>
              <w:rPr>
                <w:rFonts w:cs="Arial"/>
              </w:rPr>
              <w:t>Construct hard and soft sculptured specialised costumes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CUECOS302A</w:t>
            </w:r>
          </w:p>
        </w:tc>
        <w:tc>
          <w:tcPr>
            <w:tcW w:w="6521" w:type="dxa"/>
            <w:tcMar>
              <w:top w:w="108" w:type="dxa"/>
              <w:bottom w:w="108" w:type="dxa"/>
            </w:tcMar>
          </w:tcPr>
          <w:p w:rsidR="00721F71" w:rsidRDefault="00721F71" w:rsidP="00BD349E">
            <w:pPr>
              <w:rPr>
                <w:rFonts w:cs="Arial"/>
              </w:rPr>
            </w:pPr>
            <w:r>
              <w:rPr>
                <w:rFonts w:cs="Arial"/>
              </w:rPr>
              <w:t>Dress performers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CUECOS303A</w:t>
            </w:r>
          </w:p>
        </w:tc>
        <w:tc>
          <w:tcPr>
            <w:tcW w:w="6521" w:type="dxa"/>
            <w:tcMar>
              <w:top w:w="108" w:type="dxa"/>
              <w:bottom w:w="108" w:type="dxa"/>
            </w:tcMar>
          </w:tcPr>
          <w:p w:rsidR="00721F71" w:rsidRDefault="00721F71" w:rsidP="00BD349E">
            <w:pPr>
              <w:rPr>
                <w:rFonts w:cs="Arial"/>
              </w:rPr>
            </w:pPr>
            <w:r>
              <w:rPr>
                <w:rFonts w:cs="Arial"/>
              </w:rPr>
              <w:t>Modify, repair and maintain costumes</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CUECOS405A</w:t>
            </w:r>
          </w:p>
        </w:tc>
        <w:tc>
          <w:tcPr>
            <w:tcW w:w="6521" w:type="dxa"/>
            <w:tcMar>
              <w:top w:w="108" w:type="dxa"/>
              <w:bottom w:w="108" w:type="dxa"/>
            </w:tcMar>
          </w:tcPr>
          <w:p w:rsidR="00721F71" w:rsidRDefault="00721F71" w:rsidP="00BD349E">
            <w:pPr>
              <w:rPr>
                <w:rFonts w:cs="Arial"/>
              </w:rPr>
            </w:pPr>
            <w:r>
              <w:rPr>
                <w:rFonts w:cs="Arial"/>
              </w:rPr>
              <w:t>Coordinate costume manufacture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CUEIND01C</w:t>
            </w:r>
          </w:p>
        </w:tc>
        <w:tc>
          <w:tcPr>
            <w:tcW w:w="6521" w:type="dxa"/>
            <w:tcMar>
              <w:top w:w="108" w:type="dxa"/>
              <w:bottom w:w="108" w:type="dxa"/>
            </w:tcMar>
          </w:tcPr>
          <w:p w:rsidR="00721F71" w:rsidRDefault="00721F71" w:rsidP="00BD349E">
            <w:pPr>
              <w:rPr>
                <w:rFonts w:cs="Arial"/>
              </w:rPr>
            </w:pPr>
            <w:r>
              <w:rPr>
                <w:rFonts w:cs="Arial"/>
              </w:rPr>
              <w:t>Source and apply entertainment industry knowledge</w:t>
            </w:r>
          </w:p>
        </w:tc>
        <w:tc>
          <w:tcPr>
            <w:tcW w:w="1134" w:type="dxa"/>
            <w:tcMar>
              <w:top w:w="108" w:type="dxa"/>
              <w:bottom w:w="108" w:type="dxa"/>
            </w:tcMar>
            <w:vAlign w:val="bottom"/>
          </w:tcPr>
          <w:p w:rsidR="00721F71" w:rsidRDefault="00721F71" w:rsidP="00BD349E">
            <w:pPr>
              <w:jc w:val="center"/>
              <w:rPr>
                <w:rFonts w:cs="Arial"/>
              </w:rPr>
            </w:pPr>
            <w:r>
              <w:rPr>
                <w:rFonts w:cs="Arial"/>
              </w:rPr>
              <w:t>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CUEIND02B</w:t>
            </w:r>
          </w:p>
        </w:tc>
        <w:tc>
          <w:tcPr>
            <w:tcW w:w="6521" w:type="dxa"/>
            <w:tcMar>
              <w:top w:w="108" w:type="dxa"/>
              <w:bottom w:w="108" w:type="dxa"/>
            </w:tcMar>
          </w:tcPr>
          <w:p w:rsidR="00721F71" w:rsidRDefault="00721F71" w:rsidP="00BD349E">
            <w:pPr>
              <w:rPr>
                <w:rFonts w:cs="Arial"/>
              </w:rPr>
            </w:pPr>
            <w:r>
              <w:rPr>
                <w:rFonts w:cs="Arial"/>
              </w:rPr>
              <w:t>Research and evaluate theatrical references to inform industry practice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CUEPRP02B</w:t>
            </w:r>
          </w:p>
        </w:tc>
        <w:tc>
          <w:tcPr>
            <w:tcW w:w="6521" w:type="dxa"/>
            <w:tcMar>
              <w:top w:w="108" w:type="dxa"/>
              <w:bottom w:w="108" w:type="dxa"/>
            </w:tcMar>
          </w:tcPr>
          <w:p w:rsidR="00721F71" w:rsidRDefault="00721F71" w:rsidP="00BD349E">
            <w:pPr>
              <w:rPr>
                <w:rFonts w:cs="Arial"/>
              </w:rPr>
            </w:pPr>
            <w:r>
              <w:rPr>
                <w:rFonts w:cs="Arial"/>
              </w:rPr>
              <w:t xml:space="preserve">Research, obtain and prepare props </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CUEPRP03B</w:t>
            </w:r>
          </w:p>
        </w:tc>
        <w:tc>
          <w:tcPr>
            <w:tcW w:w="6521" w:type="dxa"/>
            <w:tcMar>
              <w:top w:w="108" w:type="dxa"/>
              <w:bottom w:w="108" w:type="dxa"/>
            </w:tcMar>
          </w:tcPr>
          <w:p w:rsidR="00721F71" w:rsidRDefault="00721F71" w:rsidP="00BD349E">
            <w:pPr>
              <w:rPr>
                <w:rFonts w:cs="Arial"/>
              </w:rPr>
            </w:pPr>
            <w:r>
              <w:rPr>
                <w:rFonts w:cs="Arial"/>
              </w:rPr>
              <w:t>Apply a general knowledge of props construction</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CUEPRP04B</w:t>
            </w:r>
          </w:p>
        </w:tc>
        <w:tc>
          <w:tcPr>
            <w:tcW w:w="6521" w:type="dxa"/>
            <w:tcMar>
              <w:top w:w="108" w:type="dxa"/>
              <w:bottom w:w="108" w:type="dxa"/>
            </w:tcMar>
          </w:tcPr>
          <w:p w:rsidR="00721F71" w:rsidRDefault="00721F71" w:rsidP="00BD349E">
            <w:pPr>
              <w:rPr>
                <w:rFonts w:cs="Arial"/>
              </w:rPr>
            </w:pPr>
            <w:r>
              <w:rPr>
                <w:rFonts w:cs="Arial"/>
              </w:rPr>
              <w:t>Use casting and moulding techniques to make props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CUEPRP05B</w:t>
            </w:r>
          </w:p>
        </w:tc>
        <w:tc>
          <w:tcPr>
            <w:tcW w:w="6521" w:type="dxa"/>
            <w:tcMar>
              <w:top w:w="108" w:type="dxa"/>
              <w:bottom w:w="108" w:type="dxa"/>
            </w:tcMar>
          </w:tcPr>
          <w:p w:rsidR="00721F71" w:rsidRDefault="00721F71" w:rsidP="00BD349E">
            <w:pPr>
              <w:rPr>
                <w:rFonts w:cs="Arial"/>
              </w:rPr>
            </w:pPr>
            <w:r>
              <w:rPr>
                <w:rFonts w:cs="Arial"/>
              </w:rPr>
              <w:t>Make prop furniture</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CUEPRP06B</w:t>
            </w:r>
          </w:p>
        </w:tc>
        <w:tc>
          <w:tcPr>
            <w:tcW w:w="6521" w:type="dxa"/>
            <w:tcMar>
              <w:top w:w="108" w:type="dxa"/>
              <w:bottom w:w="108" w:type="dxa"/>
            </w:tcMar>
          </w:tcPr>
          <w:p w:rsidR="00721F71" w:rsidRDefault="00721F71" w:rsidP="00BD349E">
            <w:pPr>
              <w:rPr>
                <w:rFonts w:cs="Arial"/>
              </w:rPr>
            </w:pPr>
            <w:r>
              <w:rPr>
                <w:rFonts w:cs="Arial"/>
              </w:rPr>
              <w:t>Construct mechanical props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CUEPRP07B</w:t>
            </w:r>
          </w:p>
        </w:tc>
        <w:tc>
          <w:tcPr>
            <w:tcW w:w="6521" w:type="dxa"/>
            <w:tcMar>
              <w:top w:w="108" w:type="dxa"/>
              <w:bottom w:w="108" w:type="dxa"/>
            </w:tcMar>
          </w:tcPr>
          <w:p w:rsidR="00721F71" w:rsidRDefault="00721F71" w:rsidP="00BD349E">
            <w:pPr>
              <w:rPr>
                <w:rFonts w:cs="Arial"/>
              </w:rPr>
            </w:pPr>
            <w:r>
              <w:rPr>
                <w:rFonts w:cs="Arial"/>
              </w:rPr>
              <w:t>Make props using mixed media</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CUEPRP501A</w:t>
            </w:r>
          </w:p>
        </w:tc>
        <w:tc>
          <w:tcPr>
            <w:tcW w:w="6521" w:type="dxa"/>
            <w:tcMar>
              <w:top w:w="108" w:type="dxa"/>
              <w:bottom w:w="108" w:type="dxa"/>
            </w:tcMar>
          </w:tcPr>
          <w:p w:rsidR="00721F71" w:rsidRDefault="00721F71" w:rsidP="00BD349E">
            <w:pPr>
              <w:rPr>
                <w:rFonts w:cs="Arial"/>
              </w:rPr>
            </w:pPr>
            <w:r>
              <w:rPr>
                <w:rFonts w:cs="Arial"/>
              </w:rPr>
              <w:t>Conceive, develop and realise props designs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CUESCE04C</w:t>
            </w:r>
          </w:p>
        </w:tc>
        <w:tc>
          <w:tcPr>
            <w:tcW w:w="6521" w:type="dxa"/>
            <w:tcMar>
              <w:top w:w="108" w:type="dxa"/>
              <w:bottom w:w="108" w:type="dxa"/>
            </w:tcMar>
          </w:tcPr>
          <w:p w:rsidR="00721F71" w:rsidRDefault="00721F71" w:rsidP="00BD349E">
            <w:pPr>
              <w:rPr>
                <w:rFonts w:cs="Arial"/>
              </w:rPr>
            </w:pPr>
            <w:r>
              <w:rPr>
                <w:rFonts w:cs="Arial"/>
              </w:rPr>
              <w:t>Use research, innovation and experimentation to produce scenic art</w:t>
            </w:r>
          </w:p>
        </w:tc>
        <w:tc>
          <w:tcPr>
            <w:tcW w:w="1134" w:type="dxa"/>
            <w:tcMar>
              <w:top w:w="108" w:type="dxa"/>
              <w:bottom w:w="108" w:type="dxa"/>
            </w:tcMar>
            <w:vAlign w:val="bottom"/>
          </w:tcPr>
          <w:p w:rsidR="00721F71" w:rsidRDefault="00721F71" w:rsidP="00BD349E">
            <w:pPr>
              <w:jc w:val="center"/>
              <w:rPr>
                <w:rFonts w:cs="Arial"/>
              </w:rPr>
            </w:pPr>
            <w:r>
              <w:rPr>
                <w:rFonts w:cs="Arial"/>
              </w:rPr>
              <w:t>150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CUESCE05B</w:t>
            </w:r>
          </w:p>
        </w:tc>
        <w:tc>
          <w:tcPr>
            <w:tcW w:w="6521" w:type="dxa"/>
            <w:tcMar>
              <w:top w:w="108" w:type="dxa"/>
              <w:bottom w:w="108" w:type="dxa"/>
            </w:tcMar>
          </w:tcPr>
          <w:p w:rsidR="00721F71" w:rsidRDefault="00721F71" w:rsidP="00BD349E">
            <w:pPr>
              <w:rPr>
                <w:rFonts w:cs="Arial"/>
              </w:rPr>
            </w:pPr>
            <w:r>
              <w:rPr>
                <w:rFonts w:cs="Arial"/>
              </w:rPr>
              <w:t>Apply a general knowledge of scenic art</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CUESCE06B</w:t>
            </w:r>
          </w:p>
        </w:tc>
        <w:tc>
          <w:tcPr>
            <w:tcW w:w="6521" w:type="dxa"/>
            <w:tcMar>
              <w:top w:w="108" w:type="dxa"/>
              <w:bottom w:w="108" w:type="dxa"/>
            </w:tcMar>
          </w:tcPr>
          <w:p w:rsidR="00721F71" w:rsidRDefault="00721F71" w:rsidP="00BD349E">
            <w:pPr>
              <w:rPr>
                <w:rFonts w:cs="Arial"/>
              </w:rPr>
            </w:pPr>
            <w:r>
              <w:rPr>
                <w:rFonts w:cs="Arial"/>
              </w:rPr>
              <w:t>Use scenic art painting techniques</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CUESCE07B</w:t>
            </w:r>
          </w:p>
        </w:tc>
        <w:tc>
          <w:tcPr>
            <w:tcW w:w="6521" w:type="dxa"/>
            <w:tcMar>
              <w:top w:w="108" w:type="dxa"/>
              <w:bottom w:w="108" w:type="dxa"/>
            </w:tcMar>
          </w:tcPr>
          <w:p w:rsidR="00721F71" w:rsidRDefault="00721F71" w:rsidP="00BD349E">
            <w:pPr>
              <w:rPr>
                <w:rFonts w:cs="Arial"/>
              </w:rPr>
            </w:pPr>
            <w:r>
              <w:rPr>
                <w:rFonts w:cs="Arial"/>
              </w:rPr>
              <w:t>Create special effects for scenic art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CUESCE08B</w:t>
            </w:r>
          </w:p>
        </w:tc>
        <w:tc>
          <w:tcPr>
            <w:tcW w:w="6521" w:type="dxa"/>
            <w:tcMar>
              <w:top w:w="108" w:type="dxa"/>
              <w:bottom w:w="108" w:type="dxa"/>
            </w:tcMar>
          </w:tcPr>
          <w:p w:rsidR="00721F71" w:rsidRDefault="00721F71" w:rsidP="00BD349E">
            <w:pPr>
              <w:rPr>
                <w:rFonts w:cs="Arial"/>
              </w:rPr>
            </w:pPr>
            <w:r>
              <w:rPr>
                <w:rFonts w:cs="Arial"/>
              </w:rPr>
              <w:t>Realise scenic art designs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CUESET04C</w:t>
            </w:r>
          </w:p>
        </w:tc>
        <w:tc>
          <w:tcPr>
            <w:tcW w:w="6521" w:type="dxa"/>
            <w:tcMar>
              <w:top w:w="108" w:type="dxa"/>
              <w:bottom w:w="108" w:type="dxa"/>
            </w:tcMar>
          </w:tcPr>
          <w:p w:rsidR="00721F71" w:rsidRDefault="00721F71" w:rsidP="00BD349E">
            <w:pPr>
              <w:rPr>
                <w:rFonts w:cs="Arial"/>
              </w:rPr>
            </w:pPr>
            <w:r>
              <w:rPr>
                <w:rFonts w:cs="Arial"/>
              </w:rPr>
              <w:t>Use research, innovation and experimentation to create props</w:t>
            </w:r>
          </w:p>
        </w:tc>
        <w:tc>
          <w:tcPr>
            <w:tcW w:w="1134" w:type="dxa"/>
            <w:tcMar>
              <w:top w:w="108" w:type="dxa"/>
              <w:bottom w:w="108" w:type="dxa"/>
            </w:tcMar>
            <w:vAlign w:val="bottom"/>
          </w:tcPr>
          <w:p w:rsidR="00721F71" w:rsidRDefault="00721F71" w:rsidP="00BD349E">
            <w:pPr>
              <w:jc w:val="center"/>
              <w:rPr>
                <w:rFonts w:cs="Arial"/>
              </w:rPr>
            </w:pPr>
            <w:r>
              <w:rPr>
                <w:rFonts w:cs="Arial"/>
              </w:rPr>
              <w:t>150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CUESET05C</w:t>
            </w:r>
          </w:p>
        </w:tc>
        <w:tc>
          <w:tcPr>
            <w:tcW w:w="6521" w:type="dxa"/>
            <w:tcMar>
              <w:top w:w="108" w:type="dxa"/>
              <w:bottom w:w="108" w:type="dxa"/>
            </w:tcMar>
          </w:tcPr>
          <w:p w:rsidR="00721F71" w:rsidRDefault="00721F71" w:rsidP="00BD349E">
            <w:pPr>
              <w:rPr>
                <w:rFonts w:cs="Arial"/>
              </w:rPr>
            </w:pPr>
            <w:r>
              <w:rPr>
                <w:rFonts w:cs="Arial"/>
              </w:rPr>
              <w:t>Apply set construction techniques</w:t>
            </w:r>
          </w:p>
        </w:tc>
        <w:tc>
          <w:tcPr>
            <w:tcW w:w="1134" w:type="dxa"/>
            <w:tcMar>
              <w:top w:w="108" w:type="dxa"/>
              <w:bottom w:w="108" w:type="dxa"/>
            </w:tcMar>
            <w:vAlign w:val="bottom"/>
          </w:tcPr>
          <w:p w:rsidR="00721F71" w:rsidRDefault="00721F71" w:rsidP="00BD349E">
            <w:pPr>
              <w:jc w:val="center"/>
              <w:rPr>
                <w:rFonts w:cs="Arial"/>
              </w:rPr>
            </w:pPr>
            <w:r>
              <w:rPr>
                <w:rFonts w:cs="Arial"/>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CUESET07C</w:t>
            </w:r>
          </w:p>
        </w:tc>
        <w:tc>
          <w:tcPr>
            <w:tcW w:w="6521" w:type="dxa"/>
            <w:tcMar>
              <w:top w:w="108" w:type="dxa"/>
              <w:bottom w:w="108" w:type="dxa"/>
            </w:tcMar>
          </w:tcPr>
          <w:p w:rsidR="00721F71" w:rsidRDefault="00721F71" w:rsidP="00BD349E">
            <w:pPr>
              <w:rPr>
                <w:rFonts w:cs="Arial"/>
              </w:rPr>
            </w:pPr>
            <w:r>
              <w:rPr>
                <w:rFonts w:cs="Arial"/>
              </w:rPr>
              <w:t>Use research, innovation and experimentation to create sets</w:t>
            </w:r>
          </w:p>
        </w:tc>
        <w:tc>
          <w:tcPr>
            <w:tcW w:w="1134" w:type="dxa"/>
            <w:tcMar>
              <w:top w:w="108" w:type="dxa"/>
              <w:bottom w:w="108" w:type="dxa"/>
            </w:tcMar>
            <w:vAlign w:val="bottom"/>
          </w:tcPr>
          <w:p w:rsidR="00721F71" w:rsidRDefault="00721F71" w:rsidP="00BD349E">
            <w:pPr>
              <w:jc w:val="center"/>
              <w:rPr>
                <w:rFonts w:cs="Arial"/>
              </w:rPr>
            </w:pPr>
            <w:r>
              <w:rPr>
                <w:rFonts w:cs="Arial"/>
              </w:rPr>
              <w:t>150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CUESET09B</w:t>
            </w:r>
          </w:p>
        </w:tc>
        <w:tc>
          <w:tcPr>
            <w:tcW w:w="6521" w:type="dxa"/>
            <w:tcMar>
              <w:top w:w="108" w:type="dxa"/>
              <w:bottom w:w="108" w:type="dxa"/>
            </w:tcMar>
          </w:tcPr>
          <w:p w:rsidR="00721F71" w:rsidRDefault="00721F71" w:rsidP="00BD349E">
            <w:pPr>
              <w:rPr>
                <w:rFonts w:cs="Arial"/>
              </w:rPr>
            </w:pPr>
            <w:r>
              <w:rPr>
                <w:rFonts w:cs="Arial"/>
              </w:rPr>
              <w:t>Construct soft scenery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CUESET10B</w:t>
            </w:r>
          </w:p>
        </w:tc>
        <w:tc>
          <w:tcPr>
            <w:tcW w:w="6521" w:type="dxa"/>
            <w:tcMar>
              <w:top w:w="108" w:type="dxa"/>
              <w:bottom w:w="108" w:type="dxa"/>
            </w:tcMar>
          </w:tcPr>
          <w:p w:rsidR="00721F71" w:rsidRDefault="00721F71" w:rsidP="00BD349E">
            <w:pPr>
              <w:rPr>
                <w:rFonts w:cs="Arial"/>
              </w:rPr>
            </w:pPr>
            <w:r>
              <w:rPr>
                <w:rFonts w:cs="Arial"/>
              </w:rPr>
              <w:t>Construct mechanical sets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CUESET11B</w:t>
            </w:r>
          </w:p>
        </w:tc>
        <w:tc>
          <w:tcPr>
            <w:tcW w:w="6521" w:type="dxa"/>
            <w:tcMar>
              <w:top w:w="108" w:type="dxa"/>
              <w:bottom w:w="108" w:type="dxa"/>
            </w:tcMar>
          </w:tcPr>
          <w:p w:rsidR="00721F71" w:rsidRDefault="00721F71" w:rsidP="00BD349E">
            <w:pPr>
              <w:rPr>
                <w:rFonts w:cs="Arial"/>
              </w:rPr>
            </w:pPr>
            <w:r>
              <w:rPr>
                <w:rFonts w:cs="Arial"/>
              </w:rPr>
              <w:t>Develop set construction plans to meet design requirements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CUESET17B</w:t>
            </w:r>
          </w:p>
        </w:tc>
        <w:tc>
          <w:tcPr>
            <w:tcW w:w="6521" w:type="dxa"/>
            <w:tcMar>
              <w:top w:w="108" w:type="dxa"/>
              <w:bottom w:w="108" w:type="dxa"/>
            </w:tcMar>
          </w:tcPr>
          <w:p w:rsidR="00721F71" w:rsidRDefault="00721F71" w:rsidP="00BD349E">
            <w:pPr>
              <w:rPr>
                <w:rFonts w:cs="Arial"/>
              </w:rPr>
            </w:pPr>
            <w:r>
              <w:rPr>
                <w:rFonts w:cs="Arial"/>
              </w:rPr>
              <w:t>Develop props construction plans to meet design requirements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CUESET302A</w:t>
            </w:r>
          </w:p>
        </w:tc>
        <w:tc>
          <w:tcPr>
            <w:tcW w:w="6521" w:type="dxa"/>
            <w:tcMar>
              <w:top w:w="108" w:type="dxa"/>
              <w:bottom w:w="108" w:type="dxa"/>
            </w:tcMar>
          </w:tcPr>
          <w:p w:rsidR="00721F71" w:rsidRDefault="00721F71" w:rsidP="00BD349E">
            <w:pPr>
              <w:rPr>
                <w:rFonts w:cs="Arial"/>
              </w:rPr>
            </w:pPr>
            <w:r>
              <w:rPr>
                <w:rFonts w:cs="Arial"/>
              </w:rPr>
              <w:t>Make sets</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CUESET501A</w:t>
            </w:r>
          </w:p>
        </w:tc>
        <w:tc>
          <w:tcPr>
            <w:tcW w:w="6521" w:type="dxa"/>
            <w:tcMar>
              <w:top w:w="108" w:type="dxa"/>
              <w:bottom w:w="108" w:type="dxa"/>
            </w:tcMar>
          </w:tcPr>
          <w:p w:rsidR="00721F71" w:rsidRDefault="00721F71" w:rsidP="00BD349E">
            <w:pPr>
              <w:rPr>
                <w:rFonts w:cs="Arial"/>
              </w:rPr>
            </w:pPr>
            <w:r>
              <w:rPr>
                <w:rFonts w:cs="Arial"/>
              </w:rPr>
              <w:t>Conceive, develop and realise set designs</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CUESMT12B</w:t>
            </w:r>
          </w:p>
        </w:tc>
        <w:tc>
          <w:tcPr>
            <w:tcW w:w="6521" w:type="dxa"/>
            <w:tcMar>
              <w:top w:w="108" w:type="dxa"/>
              <w:bottom w:w="108" w:type="dxa"/>
            </w:tcMar>
          </w:tcPr>
          <w:p w:rsidR="00721F71" w:rsidRDefault="00721F71" w:rsidP="00BD349E">
            <w:pPr>
              <w:rPr>
                <w:rFonts w:cs="Arial"/>
              </w:rPr>
            </w:pPr>
            <w:r>
              <w:rPr>
                <w:rFonts w:cs="Arial"/>
              </w:rPr>
              <w:t>Analyse performance outline/script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CUESOU07B</w:t>
            </w:r>
          </w:p>
        </w:tc>
        <w:tc>
          <w:tcPr>
            <w:tcW w:w="6521" w:type="dxa"/>
            <w:tcMar>
              <w:top w:w="108" w:type="dxa"/>
              <w:bottom w:w="108" w:type="dxa"/>
            </w:tcMar>
          </w:tcPr>
          <w:p w:rsidR="00721F71" w:rsidRDefault="00721F71" w:rsidP="00BD349E">
            <w:pPr>
              <w:rPr>
                <w:rFonts w:cs="Arial"/>
              </w:rPr>
            </w:pPr>
            <w:r>
              <w:rPr>
                <w:rFonts w:cs="Arial"/>
              </w:rPr>
              <w:t>Apply a general knowledge of audio to work activities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CUESTA01C</w:t>
            </w:r>
          </w:p>
        </w:tc>
        <w:tc>
          <w:tcPr>
            <w:tcW w:w="6521" w:type="dxa"/>
            <w:tcMar>
              <w:top w:w="108" w:type="dxa"/>
              <w:bottom w:w="108" w:type="dxa"/>
            </w:tcMar>
          </w:tcPr>
          <w:p w:rsidR="00721F71" w:rsidRDefault="00721F71" w:rsidP="00BD349E">
            <w:pPr>
              <w:rPr>
                <w:rFonts w:cs="Arial"/>
              </w:rPr>
            </w:pPr>
            <w:r>
              <w:rPr>
                <w:rFonts w:cs="Arial"/>
              </w:rPr>
              <w:t>Install staging elements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CUESTA05B</w:t>
            </w:r>
          </w:p>
        </w:tc>
        <w:tc>
          <w:tcPr>
            <w:tcW w:w="6521" w:type="dxa"/>
            <w:tcMar>
              <w:top w:w="108" w:type="dxa"/>
              <w:bottom w:w="108" w:type="dxa"/>
            </w:tcMar>
          </w:tcPr>
          <w:p w:rsidR="00721F71" w:rsidRDefault="00721F71" w:rsidP="00BD349E">
            <w:pPr>
              <w:rPr>
                <w:rFonts w:cs="Arial"/>
              </w:rPr>
            </w:pPr>
            <w:r>
              <w:rPr>
                <w:rFonts w:cs="Arial"/>
              </w:rPr>
              <w:t>Apply a general knowledge of staging to work activities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CUESTA06B</w:t>
            </w:r>
          </w:p>
        </w:tc>
        <w:tc>
          <w:tcPr>
            <w:tcW w:w="6521" w:type="dxa"/>
            <w:tcMar>
              <w:top w:w="108" w:type="dxa"/>
              <w:bottom w:w="108" w:type="dxa"/>
            </w:tcMar>
          </w:tcPr>
          <w:p w:rsidR="00721F71" w:rsidRDefault="00721F71" w:rsidP="00BD349E">
            <w:pPr>
              <w:rPr>
                <w:rFonts w:cs="Arial"/>
              </w:rPr>
            </w:pPr>
            <w:r>
              <w:rPr>
                <w:rFonts w:cs="Arial"/>
              </w:rPr>
              <w:t>Apply a general knowledge of theatrical rigging</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CUETEM01C</w:t>
            </w:r>
          </w:p>
        </w:tc>
        <w:tc>
          <w:tcPr>
            <w:tcW w:w="6521" w:type="dxa"/>
            <w:tcMar>
              <w:top w:w="108" w:type="dxa"/>
              <w:bottom w:w="108" w:type="dxa"/>
            </w:tcMar>
          </w:tcPr>
          <w:p w:rsidR="00721F71" w:rsidRDefault="00721F71" w:rsidP="00BD349E">
            <w:pPr>
              <w:rPr>
                <w:rFonts w:cs="Arial"/>
              </w:rPr>
            </w:pPr>
            <w:r>
              <w:rPr>
                <w:rFonts w:cs="Arial"/>
              </w:rPr>
              <w:t>Coordinate production operations</w:t>
            </w:r>
          </w:p>
        </w:tc>
        <w:tc>
          <w:tcPr>
            <w:tcW w:w="1134" w:type="dxa"/>
            <w:tcMar>
              <w:top w:w="108" w:type="dxa"/>
              <w:bottom w:w="108" w:type="dxa"/>
            </w:tcMar>
            <w:vAlign w:val="bottom"/>
          </w:tcPr>
          <w:p w:rsidR="00721F71" w:rsidRDefault="00721F71" w:rsidP="00BD349E">
            <w:pPr>
              <w:jc w:val="center"/>
              <w:rPr>
                <w:rFonts w:cs="Arial"/>
              </w:rPr>
            </w:pPr>
            <w:r>
              <w:rPr>
                <w:rFonts w:cs="Arial"/>
              </w:rPr>
              <w:t>45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CUETEM03C</w:t>
            </w:r>
          </w:p>
        </w:tc>
        <w:tc>
          <w:tcPr>
            <w:tcW w:w="6521" w:type="dxa"/>
            <w:tcMar>
              <w:top w:w="108" w:type="dxa"/>
              <w:bottom w:w="108" w:type="dxa"/>
            </w:tcMar>
          </w:tcPr>
          <w:p w:rsidR="00721F71" w:rsidRDefault="00721F71" w:rsidP="00BD349E">
            <w:pPr>
              <w:rPr>
                <w:rFonts w:cs="Arial"/>
              </w:rPr>
            </w:pPr>
            <w:r>
              <w:rPr>
                <w:rFonts w:cs="Arial"/>
              </w:rPr>
              <w:t>Establish and manage production requirements and resources</w:t>
            </w:r>
          </w:p>
        </w:tc>
        <w:tc>
          <w:tcPr>
            <w:tcW w:w="1134" w:type="dxa"/>
            <w:tcMar>
              <w:top w:w="108" w:type="dxa"/>
              <w:bottom w:w="108" w:type="dxa"/>
            </w:tcMar>
            <w:vAlign w:val="bottom"/>
          </w:tcPr>
          <w:p w:rsidR="00721F71" w:rsidRDefault="00721F71" w:rsidP="00BD349E">
            <w:pPr>
              <w:jc w:val="center"/>
              <w:rPr>
                <w:rFonts w:cs="Arial"/>
              </w:rPr>
            </w:pPr>
            <w:r>
              <w:rPr>
                <w:rFonts w:cs="Arial"/>
              </w:rPr>
              <w:t>45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CUETEM06B</w:t>
            </w:r>
          </w:p>
        </w:tc>
        <w:tc>
          <w:tcPr>
            <w:tcW w:w="6521" w:type="dxa"/>
            <w:tcMar>
              <w:top w:w="108" w:type="dxa"/>
              <w:bottom w:w="108" w:type="dxa"/>
            </w:tcMar>
          </w:tcPr>
          <w:p w:rsidR="00721F71" w:rsidRDefault="00721F71" w:rsidP="00BD349E">
            <w:pPr>
              <w:rPr>
                <w:rFonts w:cs="Arial"/>
              </w:rPr>
            </w:pPr>
            <w:r>
              <w:rPr>
                <w:rFonts w:cs="Arial"/>
              </w:rPr>
              <w:t>Organise and monitor bump in/bump out</w:t>
            </w:r>
          </w:p>
        </w:tc>
        <w:tc>
          <w:tcPr>
            <w:tcW w:w="1134" w:type="dxa"/>
            <w:tcMar>
              <w:top w:w="108" w:type="dxa"/>
              <w:bottom w:w="108" w:type="dxa"/>
            </w:tcMar>
            <w:vAlign w:val="bottom"/>
          </w:tcPr>
          <w:p w:rsidR="00721F71" w:rsidRDefault="00721F71" w:rsidP="00BD349E">
            <w:pPr>
              <w:jc w:val="center"/>
              <w:rPr>
                <w:rFonts w:cs="Arial"/>
              </w:rPr>
            </w:pPr>
            <w:r>
              <w:rPr>
                <w:rFonts w:cs="Arial"/>
              </w:rPr>
              <w:t>150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CUETEM08B</w:t>
            </w:r>
          </w:p>
        </w:tc>
        <w:tc>
          <w:tcPr>
            <w:tcW w:w="6521" w:type="dxa"/>
            <w:tcMar>
              <w:top w:w="108" w:type="dxa"/>
              <w:bottom w:w="108" w:type="dxa"/>
            </w:tcMar>
          </w:tcPr>
          <w:p w:rsidR="00721F71" w:rsidRDefault="00721F71" w:rsidP="00BD349E">
            <w:pPr>
              <w:rPr>
                <w:rFonts w:cs="Arial"/>
              </w:rPr>
            </w:pPr>
            <w:r>
              <w:rPr>
                <w:rFonts w:cs="Arial"/>
              </w:rPr>
              <w:t>Realise productions</w:t>
            </w:r>
          </w:p>
        </w:tc>
        <w:tc>
          <w:tcPr>
            <w:tcW w:w="1134" w:type="dxa"/>
            <w:tcMar>
              <w:top w:w="108" w:type="dxa"/>
              <w:bottom w:w="108" w:type="dxa"/>
            </w:tcMar>
            <w:vAlign w:val="bottom"/>
          </w:tcPr>
          <w:p w:rsidR="00721F71" w:rsidRDefault="00721F71" w:rsidP="00BD349E">
            <w:pPr>
              <w:jc w:val="center"/>
              <w:rPr>
                <w:rFonts w:cs="Arial"/>
              </w:rPr>
            </w:pPr>
            <w:r>
              <w:rPr>
                <w:rFonts w:cs="Arial"/>
              </w:rPr>
              <w:t>250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CUETGE15B</w:t>
            </w:r>
          </w:p>
        </w:tc>
        <w:tc>
          <w:tcPr>
            <w:tcW w:w="6521" w:type="dxa"/>
            <w:tcMar>
              <w:top w:w="108" w:type="dxa"/>
              <w:bottom w:w="108" w:type="dxa"/>
            </w:tcMar>
          </w:tcPr>
          <w:p w:rsidR="00721F71" w:rsidRDefault="00721F71" w:rsidP="00BD349E">
            <w:pPr>
              <w:rPr>
                <w:rFonts w:cs="Arial"/>
              </w:rPr>
            </w:pPr>
            <w:r>
              <w:rPr>
                <w:rFonts w:cs="Arial"/>
              </w:rPr>
              <w:t xml:space="preserve">Handle physical elements safely during bump in/bump out </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CULLB004B</w:t>
            </w:r>
          </w:p>
        </w:tc>
        <w:tc>
          <w:tcPr>
            <w:tcW w:w="6521" w:type="dxa"/>
            <w:tcMar>
              <w:top w:w="108" w:type="dxa"/>
              <w:bottom w:w="108" w:type="dxa"/>
            </w:tcMar>
          </w:tcPr>
          <w:p w:rsidR="00721F71" w:rsidRDefault="00721F71" w:rsidP="00BD349E">
            <w:pPr>
              <w:rPr>
                <w:rFonts w:cs="Arial"/>
              </w:rPr>
            </w:pPr>
            <w:r>
              <w:rPr>
                <w:rFonts w:cs="Arial"/>
              </w:rPr>
              <w:t>Process information resource orders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CULLB203C</w:t>
            </w:r>
          </w:p>
        </w:tc>
        <w:tc>
          <w:tcPr>
            <w:tcW w:w="6521" w:type="dxa"/>
            <w:tcMar>
              <w:top w:w="108" w:type="dxa"/>
              <w:bottom w:w="108" w:type="dxa"/>
            </w:tcMar>
          </w:tcPr>
          <w:p w:rsidR="00721F71" w:rsidRDefault="00721F71" w:rsidP="00BD349E">
            <w:pPr>
              <w:rPr>
                <w:rFonts w:cs="Arial"/>
              </w:rPr>
            </w:pPr>
            <w:r>
              <w:rPr>
                <w:rFonts w:cs="Arial"/>
              </w:rPr>
              <w:t>Develop and use information literacy skills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CULLB307C</w:t>
            </w:r>
          </w:p>
        </w:tc>
        <w:tc>
          <w:tcPr>
            <w:tcW w:w="6521" w:type="dxa"/>
            <w:tcMar>
              <w:top w:w="108" w:type="dxa"/>
              <w:bottom w:w="108" w:type="dxa"/>
            </w:tcMar>
          </w:tcPr>
          <w:p w:rsidR="00721F71" w:rsidRDefault="00721F71" w:rsidP="00BD349E">
            <w:pPr>
              <w:rPr>
                <w:rFonts w:cs="Arial"/>
              </w:rPr>
            </w:pPr>
            <w:r>
              <w:rPr>
                <w:rFonts w:cs="Arial"/>
              </w:rPr>
              <w:t>Use multimedia</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CUSFIN01A</w:t>
            </w:r>
          </w:p>
        </w:tc>
        <w:tc>
          <w:tcPr>
            <w:tcW w:w="6521" w:type="dxa"/>
            <w:tcMar>
              <w:top w:w="108" w:type="dxa"/>
              <w:bottom w:w="108" w:type="dxa"/>
            </w:tcMar>
          </w:tcPr>
          <w:p w:rsidR="00721F71" w:rsidRDefault="00721F71" w:rsidP="00BD349E">
            <w:pPr>
              <w:rPr>
                <w:rFonts w:cs="Arial"/>
              </w:rPr>
            </w:pPr>
            <w:r>
              <w:rPr>
                <w:rFonts w:cs="Arial"/>
              </w:rPr>
              <w:t>Finance a project</w:t>
            </w:r>
          </w:p>
        </w:tc>
        <w:tc>
          <w:tcPr>
            <w:tcW w:w="1134" w:type="dxa"/>
            <w:tcMar>
              <w:top w:w="108" w:type="dxa"/>
              <w:bottom w:w="108" w:type="dxa"/>
            </w:tcMar>
            <w:vAlign w:val="bottom"/>
          </w:tcPr>
          <w:p w:rsidR="00721F71" w:rsidRDefault="00721F71" w:rsidP="00BD349E">
            <w:pPr>
              <w:jc w:val="center"/>
              <w:rPr>
                <w:rFonts w:cs="Arial"/>
              </w:rPr>
            </w:pPr>
            <w:r>
              <w:rPr>
                <w:rFonts w:cs="Arial"/>
              </w:rPr>
              <w:t>70</w:t>
            </w:r>
          </w:p>
        </w:tc>
      </w:tr>
      <w:tr w:rsidR="00721F71" w:rsidRPr="009D62AF" w:rsidTr="00CD6BC4">
        <w:tblPrEx>
          <w:tblBorders>
            <w:top w:val="single" w:sz="2" w:space="0" w:color="auto"/>
          </w:tblBorders>
        </w:tblPrEx>
        <w:tc>
          <w:tcPr>
            <w:tcW w:w="1843" w:type="dxa"/>
            <w:tcMar>
              <w:top w:w="108" w:type="dxa"/>
              <w:bottom w:w="108" w:type="dxa"/>
            </w:tcMar>
            <w:vAlign w:val="bottom"/>
          </w:tcPr>
          <w:p w:rsidR="00721F71" w:rsidRPr="009D62AF" w:rsidRDefault="00721F71" w:rsidP="00BD349E">
            <w:pPr>
              <w:rPr>
                <w:rFonts w:cs="Arial"/>
              </w:rPr>
            </w:pPr>
            <w:r w:rsidRPr="009D62AF">
              <w:rPr>
                <w:rFonts w:cs="Arial"/>
              </w:rPr>
              <w:lastRenderedPageBreak/>
              <w:t>CUSMPF101A</w:t>
            </w:r>
          </w:p>
        </w:tc>
        <w:tc>
          <w:tcPr>
            <w:tcW w:w="6521" w:type="dxa"/>
            <w:tcMar>
              <w:top w:w="108" w:type="dxa"/>
              <w:bottom w:w="108" w:type="dxa"/>
            </w:tcMar>
            <w:vAlign w:val="bottom"/>
          </w:tcPr>
          <w:p w:rsidR="00721F71" w:rsidRPr="009D62AF" w:rsidRDefault="00721F71" w:rsidP="00BD349E">
            <w:pPr>
              <w:rPr>
                <w:rFonts w:cs="Arial"/>
              </w:rPr>
            </w:pPr>
            <w:r w:rsidRPr="009D62AF">
              <w:rPr>
                <w:rFonts w:cs="Arial"/>
              </w:rPr>
              <w:t>Develop skills to play or sing music</w:t>
            </w:r>
          </w:p>
        </w:tc>
        <w:tc>
          <w:tcPr>
            <w:tcW w:w="1134" w:type="dxa"/>
            <w:tcMar>
              <w:top w:w="108" w:type="dxa"/>
              <w:bottom w:w="108" w:type="dxa"/>
            </w:tcMar>
            <w:vAlign w:val="bottom"/>
          </w:tcPr>
          <w:p w:rsidR="00721F71" w:rsidRPr="009D62AF" w:rsidRDefault="00721F71" w:rsidP="00BD349E">
            <w:pPr>
              <w:jc w:val="center"/>
              <w:rPr>
                <w:rFonts w:cs="Arial"/>
              </w:rPr>
            </w:pPr>
            <w:r w:rsidRPr="009D62AF">
              <w:rPr>
                <w:rFonts w:cs="Arial"/>
              </w:rPr>
              <w:t>70</w:t>
            </w:r>
          </w:p>
        </w:tc>
      </w:tr>
      <w:tr w:rsidR="00721F71" w:rsidTr="00CD6BC4">
        <w:tblPrEx>
          <w:tblBorders>
            <w:top w:val="single" w:sz="2" w:space="0" w:color="auto"/>
          </w:tblBorders>
        </w:tblPrEx>
        <w:tc>
          <w:tcPr>
            <w:tcW w:w="1843" w:type="dxa"/>
            <w:tcBorders>
              <w:bottom w:val="single" w:sz="4" w:space="0" w:color="auto"/>
            </w:tcBorders>
            <w:tcMar>
              <w:top w:w="108" w:type="dxa"/>
              <w:bottom w:w="108" w:type="dxa"/>
            </w:tcMar>
          </w:tcPr>
          <w:p w:rsidR="00721F71" w:rsidRDefault="00721F71" w:rsidP="00446F83">
            <w:pPr>
              <w:rPr>
                <w:rFonts w:cs="Arial"/>
              </w:rPr>
            </w:pPr>
            <w:r w:rsidRPr="00446F83">
              <w:rPr>
                <w:rFonts w:cs="Arial"/>
              </w:rPr>
              <w:t xml:space="preserve">CUSMPF102A </w:t>
            </w:r>
          </w:p>
        </w:tc>
        <w:tc>
          <w:tcPr>
            <w:tcW w:w="6521" w:type="dxa"/>
            <w:tcBorders>
              <w:bottom w:val="single" w:sz="4" w:space="0" w:color="auto"/>
            </w:tcBorders>
            <w:tcMar>
              <w:top w:w="108" w:type="dxa"/>
              <w:bottom w:w="108" w:type="dxa"/>
            </w:tcMar>
          </w:tcPr>
          <w:p w:rsidR="00721F71" w:rsidRDefault="00721F71" w:rsidP="00446F83">
            <w:pPr>
              <w:rPr>
                <w:rFonts w:cs="Arial"/>
              </w:rPr>
            </w:pPr>
            <w:r w:rsidRPr="00446F83">
              <w:rPr>
                <w:rFonts w:cs="Arial"/>
              </w:rPr>
              <w:t xml:space="preserve">Develop ensemble skills to perform simple musical parts </w:t>
            </w:r>
          </w:p>
        </w:tc>
        <w:tc>
          <w:tcPr>
            <w:tcW w:w="1134" w:type="dxa"/>
            <w:tcBorders>
              <w:bottom w:val="single" w:sz="4" w:space="0" w:color="auto"/>
            </w:tcBorders>
            <w:tcMar>
              <w:top w:w="108" w:type="dxa"/>
              <w:bottom w:w="108" w:type="dxa"/>
            </w:tcMar>
            <w:vAlign w:val="bottom"/>
          </w:tcPr>
          <w:p w:rsidR="00721F71" w:rsidRDefault="00721F71" w:rsidP="00BD349E">
            <w:pPr>
              <w:jc w:val="center"/>
              <w:rPr>
                <w:rFonts w:cs="Arial"/>
              </w:rPr>
            </w:pPr>
            <w:r w:rsidRPr="00446F83">
              <w:rPr>
                <w:rFonts w:cs="Arial"/>
              </w:rPr>
              <w:t>70</w:t>
            </w:r>
          </w:p>
        </w:tc>
      </w:tr>
      <w:tr w:rsidR="00721F71" w:rsidTr="00CD6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843" w:type="dxa"/>
            <w:tcBorders>
              <w:top w:val="single" w:sz="4" w:space="0" w:color="auto"/>
              <w:left w:val="single" w:sz="4" w:space="0" w:color="auto"/>
              <w:bottom w:val="single" w:sz="4" w:space="0" w:color="auto"/>
              <w:right w:val="single" w:sz="4" w:space="0" w:color="auto"/>
            </w:tcBorders>
            <w:vAlign w:val="center"/>
          </w:tcPr>
          <w:p w:rsidR="00721F71" w:rsidRPr="00446F83" w:rsidRDefault="00721F71" w:rsidP="00E65E7D">
            <w:pPr>
              <w:rPr>
                <w:rFonts w:cs="Arial"/>
              </w:rPr>
            </w:pPr>
            <w:r w:rsidRPr="00E65E7D">
              <w:rPr>
                <w:rFonts w:cs="Arial"/>
              </w:rPr>
              <w:t xml:space="preserve">CUSOHS301A </w:t>
            </w:r>
          </w:p>
        </w:tc>
        <w:tc>
          <w:tcPr>
            <w:tcW w:w="6521" w:type="dxa"/>
            <w:tcBorders>
              <w:top w:val="single" w:sz="4" w:space="0" w:color="auto"/>
              <w:left w:val="single" w:sz="4" w:space="0" w:color="auto"/>
              <w:bottom w:val="single" w:sz="4" w:space="0" w:color="auto"/>
              <w:right w:val="single" w:sz="4" w:space="0" w:color="auto"/>
            </w:tcBorders>
            <w:vAlign w:val="center"/>
          </w:tcPr>
          <w:p w:rsidR="00721F71" w:rsidRPr="00446F83" w:rsidRDefault="00721F71" w:rsidP="00E65E7D">
            <w:pPr>
              <w:rPr>
                <w:rFonts w:cs="Arial"/>
              </w:rPr>
            </w:pPr>
            <w:r w:rsidRPr="00E65E7D">
              <w:rPr>
                <w:rFonts w:cs="Arial"/>
              </w:rPr>
              <w:t xml:space="preserve">Follow occupational health and safety procedures </w:t>
            </w:r>
          </w:p>
        </w:tc>
        <w:tc>
          <w:tcPr>
            <w:tcW w:w="1134" w:type="dxa"/>
            <w:tcBorders>
              <w:top w:val="single" w:sz="4" w:space="0" w:color="auto"/>
              <w:left w:val="single" w:sz="4" w:space="0" w:color="auto"/>
              <w:bottom w:val="single" w:sz="4" w:space="0" w:color="auto"/>
              <w:right w:val="single" w:sz="4" w:space="0" w:color="auto"/>
            </w:tcBorders>
            <w:vAlign w:val="center"/>
          </w:tcPr>
          <w:p w:rsidR="00721F71" w:rsidRPr="00446F83" w:rsidRDefault="00721F71" w:rsidP="00E65E7D">
            <w:pPr>
              <w:jc w:val="center"/>
              <w:rPr>
                <w:rFonts w:cs="Arial"/>
              </w:rPr>
            </w:pPr>
            <w:r w:rsidRPr="00E65E7D">
              <w:rPr>
                <w:rFonts w:cs="Arial"/>
              </w:rPr>
              <w:t>10</w:t>
            </w:r>
          </w:p>
        </w:tc>
      </w:tr>
      <w:tr w:rsidR="00721F71" w:rsidTr="00CD6BC4">
        <w:tblPrEx>
          <w:tblBorders>
            <w:top w:val="single" w:sz="2" w:space="0" w:color="auto"/>
          </w:tblBorders>
        </w:tblPrEx>
        <w:tc>
          <w:tcPr>
            <w:tcW w:w="1843" w:type="dxa"/>
            <w:tcBorders>
              <w:top w:val="single" w:sz="4" w:space="0" w:color="auto"/>
            </w:tcBorders>
            <w:tcMar>
              <w:top w:w="108" w:type="dxa"/>
              <w:bottom w:w="108" w:type="dxa"/>
            </w:tcMar>
          </w:tcPr>
          <w:p w:rsidR="00721F71" w:rsidRDefault="00721F71" w:rsidP="00446F83">
            <w:pPr>
              <w:rPr>
                <w:rFonts w:cs="Arial"/>
              </w:rPr>
            </w:pPr>
            <w:r>
              <w:rPr>
                <w:rFonts w:ascii="Helvetica" w:hAnsi="Helvetica" w:cs="Helvetica"/>
                <w:lang w:eastAsia="en-AU"/>
              </w:rPr>
              <w:t xml:space="preserve">CUSSOU201A </w:t>
            </w:r>
          </w:p>
        </w:tc>
        <w:tc>
          <w:tcPr>
            <w:tcW w:w="6521" w:type="dxa"/>
            <w:tcBorders>
              <w:top w:val="single" w:sz="4" w:space="0" w:color="auto"/>
            </w:tcBorders>
            <w:tcMar>
              <w:top w:w="108" w:type="dxa"/>
              <w:bottom w:w="108" w:type="dxa"/>
            </w:tcMar>
          </w:tcPr>
          <w:p w:rsidR="00721F71" w:rsidRDefault="00721F71" w:rsidP="00E65E7D">
            <w:pPr>
              <w:rPr>
                <w:rFonts w:cs="Arial"/>
              </w:rPr>
            </w:pPr>
            <w:r>
              <w:rPr>
                <w:rFonts w:ascii="Helvetica" w:hAnsi="Helvetica" w:cs="Helvetica"/>
                <w:lang w:eastAsia="en-AU"/>
              </w:rPr>
              <w:t xml:space="preserve">Assist with sound recordings </w:t>
            </w:r>
          </w:p>
        </w:tc>
        <w:tc>
          <w:tcPr>
            <w:tcW w:w="1134" w:type="dxa"/>
            <w:tcBorders>
              <w:top w:val="single" w:sz="4" w:space="0" w:color="auto"/>
            </w:tcBorders>
            <w:tcMar>
              <w:top w:w="108" w:type="dxa"/>
              <w:bottom w:w="108" w:type="dxa"/>
            </w:tcMar>
            <w:vAlign w:val="bottom"/>
          </w:tcPr>
          <w:p w:rsidR="00721F71" w:rsidRDefault="00721F71" w:rsidP="00BD349E">
            <w:pPr>
              <w:jc w:val="center"/>
              <w:rPr>
                <w:rFonts w:cs="Arial"/>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CUSSOU05B</w:t>
            </w:r>
          </w:p>
        </w:tc>
        <w:tc>
          <w:tcPr>
            <w:tcW w:w="6521" w:type="dxa"/>
            <w:tcMar>
              <w:top w:w="108" w:type="dxa"/>
              <w:bottom w:w="108" w:type="dxa"/>
            </w:tcMar>
          </w:tcPr>
          <w:p w:rsidR="00721F71" w:rsidRDefault="00721F71" w:rsidP="00BD349E">
            <w:pPr>
              <w:rPr>
                <w:rFonts w:cs="Arial"/>
              </w:rPr>
            </w:pPr>
            <w:r>
              <w:rPr>
                <w:rFonts w:cs="Arial"/>
              </w:rPr>
              <w:t>Install, align and test audio equipment</w:t>
            </w:r>
          </w:p>
        </w:tc>
        <w:tc>
          <w:tcPr>
            <w:tcW w:w="1134" w:type="dxa"/>
            <w:tcMar>
              <w:top w:w="108" w:type="dxa"/>
              <w:bottom w:w="108" w:type="dxa"/>
            </w:tcMar>
            <w:vAlign w:val="bottom"/>
          </w:tcPr>
          <w:p w:rsidR="00721F71" w:rsidRDefault="00721F71" w:rsidP="00BD349E">
            <w:pPr>
              <w:jc w:val="center"/>
              <w:rPr>
                <w:rFonts w:cs="Arial"/>
              </w:rPr>
            </w:pPr>
            <w:r>
              <w:rPr>
                <w:rFonts w:cs="Arial"/>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446F83">
            <w:pPr>
              <w:rPr>
                <w:rFonts w:cs="Arial"/>
              </w:rPr>
            </w:pPr>
            <w:r>
              <w:rPr>
                <w:rFonts w:ascii="Helvetica" w:hAnsi="Helvetica" w:cs="Helvetica"/>
                <w:lang w:eastAsia="en-AU"/>
              </w:rPr>
              <w:t xml:space="preserve">CUSSOU202A </w:t>
            </w:r>
          </w:p>
        </w:tc>
        <w:tc>
          <w:tcPr>
            <w:tcW w:w="6521" w:type="dxa"/>
            <w:tcMar>
              <w:top w:w="108" w:type="dxa"/>
              <w:bottom w:w="108" w:type="dxa"/>
            </w:tcMar>
          </w:tcPr>
          <w:p w:rsidR="00721F71" w:rsidRDefault="00721F71" w:rsidP="00446F83">
            <w:pPr>
              <w:rPr>
                <w:rFonts w:cs="Arial"/>
              </w:rPr>
            </w:pPr>
            <w:r>
              <w:rPr>
                <w:rFonts w:ascii="Helvetica" w:hAnsi="Helvetica" w:cs="Helvetica"/>
                <w:lang w:eastAsia="en-AU"/>
              </w:rPr>
              <w:t xml:space="preserve">Mix sound in a broadcasting environment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20</w:t>
            </w:r>
          </w:p>
        </w:tc>
      </w:tr>
      <w:tr w:rsidR="00721F71" w:rsidTr="00CD6BC4">
        <w:tblPrEx>
          <w:tblBorders>
            <w:top w:val="single" w:sz="2" w:space="0" w:color="auto"/>
          </w:tblBorders>
        </w:tblPrEx>
        <w:tc>
          <w:tcPr>
            <w:tcW w:w="1843" w:type="dxa"/>
            <w:tcMar>
              <w:top w:w="108" w:type="dxa"/>
              <w:bottom w:w="108" w:type="dxa"/>
            </w:tcMar>
          </w:tcPr>
          <w:p w:rsidR="00721F71" w:rsidDel="00446F83" w:rsidRDefault="00721F71" w:rsidP="00446F83">
            <w:pPr>
              <w:rPr>
                <w:rFonts w:cs="Arial"/>
              </w:rPr>
            </w:pPr>
            <w:r>
              <w:rPr>
                <w:rFonts w:ascii="Helvetica" w:hAnsi="Helvetica" w:cs="Helvetica"/>
                <w:lang w:eastAsia="en-AU"/>
              </w:rPr>
              <w:t xml:space="preserve">CUSSOU302A </w:t>
            </w:r>
          </w:p>
        </w:tc>
        <w:tc>
          <w:tcPr>
            <w:tcW w:w="6521" w:type="dxa"/>
            <w:tcMar>
              <w:top w:w="108" w:type="dxa"/>
              <w:bottom w:w="108" w:type="dxa"/>
            </w:tcMar>
          </w:tcPr>
          <w:p w:rsidR="00721F71" w:rsidDel="00446F83" w:rsidRDefault="00721F71" w:rsidP="00446F83">
            <w:pPr>
              <w:rPr>
                <w:rFonts w:cs="Arial"/>
              </w:rPr>
            </w:pPr>
            <w:r>
              <w:rPr>
                <w:rFonts w:ascii="Helvetica" w:hAnsi="Helvetica" w:cs="Helvetica"/>
                <w:lang w:eastAsia="en-AU"/>
              </w:rPr>
              <w:t xml:space="preserve">Record and mix a basic music demo </w:t>
            </w:r>
          </w:p>
        </w:tc>
        <w:tc>
          <w:tcPr>
            <w:tcW w:w="1134" w:type="dxa"/>
            <w:tcMar>
              <w:top w:w="108" w:type="dxa"/>
              <w:bottom w:w="108" w:type="dxa"/>
            </w:tcMar>
            <w:vAlign w:val="bottom"/>
          </w:tcPr>
          <w:p w:rsidR="00721F71" w:rsidDel="00446F83" w:rsidRDefault="00721F71" w:rsidP="00BD349E">
            <w:pPr>
              <w:jc w:val="center"/>
              <w:rPr>
                <w:rFonts w:cs="Arial"/>
              </w:rPr>
            </w:pPr>
            <w:r>
              <w:rPr>
                <w:rFonts w:ascii="Helvetica" w:hAnsi="Helvetica" w:cs="Helvetica"/>
                <w:lang w:eastAsia="en-AU"/>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446F83">
            <w:pPr>
              <w:rPr>
                <w:rFonts w:cs="Arial"/>
              </w:rPr>
            </w:pPr>
            <w:r>
              <w:rPr>
                <w:rFonts w:ascii="Helvetica" w:hAnsi="Helvetica" w:cs="Helvetica"/>
                <w:lang w:eastAsia="en-AU"/>
              </w:rPr>
              <w:t xml:space="preserve">CUSSOU303A </w:t>
            </w:r>
          </w:p>
        </w:tc>
        <w:tc>
          <w:tcPr>
            <w:tcW w:w="6521" w:type="dxa"/>
            <w:tcMar>
              <w:top w:w="108" w:type="dxa"/>
              <w:bottom w:w="108" w:type="dxa"/>
            </w:tcMar>
          </w:tcPr>
          <w:p w:rsidR="00721F71" w:rsidRDefault="00721F71" w:rsidP="00446F83">
            <w:pPr>
              <w:rPr>
                <w:rFonts w:cs="Arial"/>
              </w:rPr>
            </w:pPr>
            <w:r>
              <w:rPr>
                <w:rFonts w:ascii="Helvetica" w:hAnsi="Helvetica" w:cs="Helvetica"/>
                <w:lang w:eastAsia="en-AU"/>
              </w:rPr>
              <w:t xml:space="preserve">Set up and disassemble audio equipment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1655A">
            <w:pPr>
              <w:rPr>
                <w:rFonts w:cs="Arial"/>
              </w:rPr>
            </w:pPr>
            <w:r>
              <w:rPr>
                <w:rFonts w:ascii="Helvetica" w:hAnsi="Helvetica" w:cs="Helvetica"/>
                <w:lang w:eastAsia="en-AU"/>
              </w:rPr>
              <w:t xml:space="preserve">CUSSOU304A </w:t>
            </w:r>
          </w:p>
        </w:tc>
        <w:tc>
          <w:tcPr>
            <w:tcW w:w="6521" w:type="dxa"/>
            <w:tcMar>
              <w:top w:w="108" w:type="dxa"/>
              <w:bottom w:w="108" w:type="dxa"/>
            </w:tcMar>
          </w:tcPr>
          <w:p w:rsidR="00721F71" w:rsidRDefault="00721F71" w:rsidP="00B1655A">
            <w:pPr>
              <w:rPr>
                <w:rFonts w:cs="Arial"/>
              </w:rPr>
            </w:pPr>
            <w:r>
              <w:rPr>
                <w:rFonts w:ascii="Helvetica" w:hAnsi="Helvetica" w:cs="Helvetica"/>
                <w:lang w:eastAsia="en-AU"/>
              </w:rPr>
              <w:t xml:space="preserve">Restore audio tracks </w:t>
            </w:r>
          </w:p>
        </w:tc>
        <w:tc>
          <w:tcPr>
            <w:tcW w:w="1134" w:type="dxa"/>
            <w:tcMar>
              <w:top w:w="108" w:type="dxa"/>
              <w:bottom w:w="108" w:type="dxa"/>
            </w:tcMar>
            <w:vAlign w:val="bottom"/>
          </w:tcPr>
          <w:p w:rsidR="00721F71" w:rsidRDefault="00721F71" w:rsidP="00B1655A">
            <w:pPr>
              <w:jc w:val="center"/>
              <w:rPr>
                <w:rFonts w:cs="Arial"/>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1655A">
            <w:pPr>
              <w:rPr>
                <w:rFonts w:cs="Arial"/>
              </w:rPr>
            </w:pPr>
            <w:r>
              <w:rPr>
                <w:rFonts w:ascii="Helvetica" w:hAnsi="Helvetica" w:cs="Helvetica"/>
                <w:lang w:eastAsia="en-AU"/>
              </w:rPr>
              <w:t xml:space="preserve">CUSSOU305A </w:t>
            </w:r>
          </w:p>
        </w:tc>
        <w:tc>
          <w:tcPr>
            <w:tcW w:w="6521" w:type="dxa"/>
            <w:tcMar>
              <w:top w:w="108" w:type="dxa"/>
              <w:bottom w:w="108" w:type="dxa"/>
            </w:tcMar>
          </w:tcPr>
          <w:p w:rsidR="00721F71" w:rsidRDefault="00721F71" w:rsidP="00E65E7D">
            <w:pPr>
              <w:rPr>
                <w:rFonts w:cs="Arial"/>
              </w:rPr>
            </w:pPr>
            <w:r>
              <w:rPr>
                <w:rFonts w:ascii="Helvetica" w:hAnsi="Helvetica" w:cs="Helvetica"/>
                <w:lang w:eastAsia="en-AU"/>
              </w:rPr>
              <w:t xml:space="preserve"> Analyse soundtracks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Del="00B1655A" w:rsidRDefault="00721F71" w:rsidP="00B1655A">
            <w:pPr>
              <w:rPr>
                <w:rFonts w:cs="Arial"/>
              </w:rPr>
            </w:pPr>
            <w:r>
              <w:rPr>
                <w:rFonts w:ascii="Helvetica" w:hAnsi="Helvetica" w:cs="Helvetica"/>
                <w:lang w:eastAsia="en-AU"/>
              </w:rPr>
              <w:t xml:space="preserve">CUSSOU402A </w:t>
            </w:r>
          </w:p>
        </w:tc>
        <w:tc>
          <w:tcPr>
            <w:tcW w:w="6521" w:type="dxa"/>
            <w:tcMar>
              <w:top w:w="108" w:type="dxa"/>
              <w:bottom w:w="108" w:type="dxa"/>
            </w:tcMar>
          </w:tcPr>
          <w:p w:rsidR="00721F71" w:rsidDel="00B1655A" w:rsidRDefault="00721F71" w:rsidP="00B1655A">
            <w:pPr>
              <w:rPr>
                <w:rFonts w:cs="Arial"/>
              </w:rPr>
            </w:pPr>
            <w:r>
              <w:rPr>
                <w:rFonts w:ascii="Helvetica" w:hAnsi="Helvetica" w:cs="Helvetica"/>
                <w:lang w:eastAsia="en-AU"/>
              </w:rPr>
              <w:t xml:space="preserve">Develop and implement sound plans </w:t>
            </w:r>
          </w:p>
        </w:tc>
        <w:tc>
          <w:tcPr>
            <w:tcW w:w="1134" w:type="dxa"/>
            <w:tcMar>
              <w:top w:w="108" w:type="dxa"/>
              <w:bottom w:w="108" w:type="dxa"/>
            </w:tcMar>
            <w:vAlign w:val="bottom"/>
          </w:tcPr>
          <w:p w:rsidR="00721F71" w:rsidDel="00B1655A" w:rsidRDefault="00721F71" w:rsidP="00BD349E">
            <w:pPr>
              <w:jc w:val="center"/>
              <w:rPr>
                <w:rFonts w:cs="Arial"/>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B1655A">
            <w:pPr>
              <w:rPr>
                <w:rFonts w:ascii="Helvetica" w:hAnsi="Helvetica" w:cs="Helvetica"/>
                <w:lang w:eastAsia="en-AU"/>
              </w:rPr>
            </w:pPr>
            <w:r>
              <w:rPr>
                <w:rFonts w:ascii="Helvetica" w:hAnsi="Helvetica" w:cs="Helvetica"/>
                <w:lang w:eastAsia="en-AU"/>
              </w:rPr>
              <w:t xml:space="preserve">CUSSOU403A </w:t>
            </w:r>
          </w:p>
        </w:tc>
        <w:tc>
          <w:tcPr>
            <w:tcW w:w="6521" w:type="dxa"/>
            <w:tcMar>
              <w:top w:w="108" w:type="dxa"/>
              <w:bottom w:w="108" w:type="dxa"/>
            </w:tcMar>
          </w:tcPr>
          <w:p w:rsidR="00721F71" w:rsidRDefault="00721F71" w:rsidP="00B1655A">
            <w:pPr>
              <w:rPr>
                <w:rFonts w:ascii="Helvetica" w:hAnsi="Helvetica" w:cs="Helvetica"/>
                <w:lang w:eastAsia="en-AU"/>
              </w:rPr>
            </w:pPr>
            <w:r>
              <w:rPr>
                <w:rFonts w:ascii="Helvetica" w:hAnsi="Helvetica" w:cs="Helvetica"/>
                <w:lang w:eastAsia="en-AU"/>
              </w:rPr>
              <w:t xml:space="preserve">Perform advanced sound editing </w:t>
            </w:r>
          </w:p>
        </w:tc>
        <w:tc>
          <w:tcPr>
            <w:tcW w:w="1134" w:type="dxa"/>
            <w:tcMar>
              <w:top w:w="108" w:type="dxa"/>
              <w:bottom w:w="108" w:type="dxa"/>
            </w:tcMar>
            <w:vAlign w:val="bottom"/>
          </w:tcPr>
          <w:p w:rsidR="00721F71" w:rsidRDefault="00721F71" w:rsidP="00BD349E">
            <w:pPr>
              <w:jc w:val="center"/>
              <w:rPr>
                <w:rFonts w:ascii="Helvetica" w:hAnsi="Helvetica" w:cs="Helvetica"/>
                <w:lang w:eastAsia="en-AU"/>
              </w:rPr>
            </w:pPr>
            <w:r>
              <w:rPr>
                <w:rFonts w:ascii="Helvetica" w:hAnsi="Helvetica" w:cs="Helvetica"/>
                <w:lang w:eastAsia="en-AU"/>
              </w:rPr>
              <w:t>65</w:t>
            </w:r>
          </w:p>
        </w:tc>
      </w:tr>
      <w:tr w:rsidR="00721F71" w:rsidTr="00CD6BC4">
        <w:tblPrEx>
          <w:tblBorders>
            <w:top w:val="single" w:sz="2" w:space="0" w:color="auto"/>
          </w:tblBorders>
        </w:tblPrEx>
        <w:tc>
          <w:tcPr>
            <w:tcW w:w="1843"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CUSSOU404A </w:t>
            </w:r>
          </w:p>
        </w:tc>
        <w:tc>
          <w:tcPr>
            <w:tcW w:w="6521"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Edit dialogues </w:t>
            </w:r>
          </w:p>
        </w:tc>
        <w:tc>
          <w:tcPr>
            <w:tcW w:w="1134" w:type="dxa"/>
            <w:tcMar>
              <w:top w:w="108" w:type="dxa"/>
              <w:bottom w:w="108" w:type="dxa"/>
            </w:tcMar>
            <w:vAlign w:val="bottom"/>
          </w:tcPr>
          <w:p w:rsidR="00721F71" w:rsidRDefault="00721F71" w:rsidP="00BD349E">
            <w:pPr>
              <w:jc w:val="center"/>
              <w:rPr>
                <w:rFonts w:ascii="Helvetica" w:hAnsi="Helvetica" w:cs="Helvetica"/>
                <w:lang w:eastAsia="en-AU"/>
              </w:rPr>
            </w:pPr>
            <w:r>
              <w:rPr>
                <w:rFonts w:ascii="Helvetica" w:hAnsi="Helvetica" w:cs="Helvetica"/>
                <w:lang w:eastAsia="en-AU"/>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CUSSOU406A </w:t>
            </w:r>
          </w:p>
        </w:tc>
        <w:tc>
          <w:tcPr>
            <w:tcW w:w="6521"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Record sound on location </w:t>
            </w:r>
          </w:p>
        </w:tc>
        <w:tc>
          <w:tcPr>
            <w:tcW w:w="1134" w:type="dxa"/>
            <w:tcMar>
              <w:top w:w="108" w:type="dxa"/>
              <w:bottom w:w="108" w:type="dxa"/>
            </w:tcMar>
            <w:vAlign w:val="bottom"/>
          </w:tcPr>
          <w:p w:rsidR="00721F71" w:rsidRDefault="00721F71" w:rsidP="00BD349E">
            <w:pPr>
              <w:jc w:val="center"/>
              <w:rPr>
                <w:rFonts w:ascii="Helvetica" w:hAnsi="Helvetica" w:cs="Helvetica"/>
                <w:lang w:eastAsia="en-AU"/>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CUSSOU407A </w:t>
            </w:r>
          </w:p>
        </w:tc>
        <w:tc>
          <w:tcPr>
            <w:tcW w:w="6521" w:type="dxa"/>
            <w:tcMar>
              <w:top w:w="108" w:type="dxa"/>
              <w:bottom w:w="108" w:type="dxa"/>
            </w:tcMar>
          </w:tcPr>
          <w:p w:rsidR="00721F71" w:rsidRDefault="00721F71" w:rsidP="00A41845">
            <w:pPr>
              <w:rPr>
                <w:rFonts w:ascii="Helvetica" w:hAnsi="Helvetica" w:cs="Helvetica"/>
                <w:lang w:eastAsia="en-AU"/>
              </w:rPr>
            </w:pPr>
            <w:r>
              <w:rPr>
                <w:rFonts w:ascii="Helvetica" w:hAnsi="Helvetica" w:cs="Helvetica"/>
                <w:lang w:eastAsia="en-AU"/>
              </w:rPr>
              <w:t xml:space="preserve">Coordinate location sound recording </w:t>
            </w:r>
          </w:p>
        </w:tc>
        <w:tc>
          <w:tcPr>
            <w:tcW w:w="1134" w:type="dxa"/>
            <w:tcMar>
              <w:top w:w="108" w:type="dxa"/>
              <w:bottom w:w="108" w:type="dxa"/>
            </w:tcMar>
            <w:vAlign w:val="bottom"/>
          </w:tcPr>
          <w:p w:rsidR="00721F71" w:rsidRDefault="00721F71" w:rsidP="00BD349E">
            <w:pPr>
              <w:jc w:val="center"/>
              <w:rPr>
                <w:rFonts w:ascii="Helvetica" w:hAnsi="Helvetica" w:cs="Helvetica"/>
                <w:lang w:eastAsia="en-AU"/>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CUSSOU501A </w:t>
            </w:r>
          </w:p>
        </w:tc>
        <w:tc>
          <w:tcPr>
            <w:tcW w:w="6521" w:type="dxa"/>
            <w:tcMar>
              <w:top w:w="108" w:type="dxa"/>
              <w:bottom w:w="108" w:type="dxa"/>
            </w:tcMar>
          </w:tcPr>
          <w:p w:rsidR="00721F71" w:rsidRDefault="00721F71" w:rsidP="00E65E7D">
            <w:pPr>
              <w:rPr>
                <w:rFonts w:cs="Arial"/>
              </w:rPr>
            </w:pPr>
            <w:r>
              <w:rPr>
                <w:rFonts w:ascii="Helvetica" w:hAnsi="Helvetica" w:cs="Helvetica"/>
                <w:lang w:eastAsia="en-AU"/>
              </w:rPr>
              <w:t xml:space="preserve"> Develop sound designs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50</w:t>
            </w:r>
          </w:p>
        </w:tc>
      </w:tr>
      <w:tr w:rsidR="00721F71" w:rsidTr="00CD6BC4">
        <w:tblPrEx>
          <w:tblBorders>
            <w:top w:val="single" w:sz="2" w:space="0" w:color="auto"/>
          </w:tblBorders>
        </w:tblPrEx>
        <w:tc>
          <w:tcPr>
            <w:tcW w:w="1843" w:type="dxa"/>
            <w:tcMar>
              <w:top w:w="108" w:type="dxa"/>
              <w:bottom w:w="108" w:type="dxa"/>
            </w:tcMar>
          </w:tcPr>
          <w:p w:rsidR="00721F71" w:rsidDel="00D27AE8" w:rsidRDefault="00721F71" w:rsidP="00D27AE8">
            <w:pPr>
              <w:rPr>
                <w:rFonts w:cs="Arial"/>
              </w:rPr>
            </w:pPr>
            <w:r>
              <w:rPr>
                <w:rFonts w:ascii="Helvetica" w:hAnsi="Helvetica" w:cs="Helvetica"/>
                <w:lang w:eastAsia="en-AU"/>
              </w:rPr>
              <w:t xml:space="preserve">CUSSOU502A </w:t>
            </w:r>
          </w:p>
        </w:tc>
        <w:tc>
          <w:tcPr>
            <w:tcW w:w="6521" w:type="dxa"/>
            <w:tcMar>
              <w:top w:w="108" w:type="dxa"/>
              <w:bottom w:w="108" w:type="dxa"/>
            </w:tcMar>
          </w:tcPr>
          <w:p w:rsidR="00721F71" w:rsidDel="00D27AE8" w:rsidRDefault="00721F71" w:rsidP="00D27AE8">
            <w:pPr>
              <w:rPr>
                <w:rFonts w:cs="Arial"/>
              </w:rPr>
            </w:pPr>
            <w:r>
              <w:rPr>
                <w:rFonts w:ascii="Helvetica" w:hAnsi="Helvetica" w:cs="Helvetica"/>
                <w:lang w:eastAsia="en-AU"/>
              </w:rPr>
              <w:t xml:space="preserve">Produce sound recordings </w:t>
            </w:r>
          </w:p>
        </w:tc>
        <w:tc>
          <w:tcPr>
            <w:tcW w:w="1134" w:type="dxa"/>
            <w:tcMar>
              <w:top w:w="108" w:type="dxa"/>
              <w:bottom w:w="108" w:type="dxa"/>
            </w:tcMar>
            <w:vAlign w:val="bottom"/>
          </w:tcPr>
          <w:p w:rsidR="00721F71" w:rsidDel="00D27AE8" w:rsidRDefault="00721F71" w:rsidP="00BD349E">
            <w:pPr>
              <w:jc w:val="center"/>
              <w:rPr>
                <w:rFonts w:cs="Arial"/>
              </w:rPr>
            </w:pPr>
            <w:r>
              <w:rPr>
                <w:rFonts w:ascii="Helvetica" w:hAnsi="Helvetica" w:cs="Helvetica"/>
                <w:lang w:eastAsia="en-AU"/>
              </w:rPr>
              <w:t>100</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CUSSOU503A </w:t>
            </w:r>
          </w:p>
        </w:tc>
        <w:tc>
          <w:tcPr>
            <w:tcW w:w="6521" w:type="dxa"/>
            <w:tcMar>
              <w:top w:w="108" w:type="dxa"/>
              <w:bottom w:w="108" w:type="dxa"/>
            </w:tcMar>
          </w:tcPr>
          <w:p w:rsidR="00721F71" w:rsidRDefault="00721F71" w:rsidP="00E65E7D">
            <w:pPr>
              <w:rPr>
                <w:rFonts w:cs="Arial"/>
              </w:rPr>
            </w:pPr>
            <w:r>
              <w:rPr>
                <w:rFonts w:ascii="Helvetica" w:hAnsi="Helvetica" w:cs="Helvetica"/>
                <w:lang w:eastAsia="en-AU"/>
              </w:rPr>
              <w:t xml:space="preserve"> Implement sound designs</w:t>
            </w:r>
          </w:p>
        </w:tc>
        <w:tc>
          <w:tcPr>
            <w:tcW w:w="1134" w:type="dxa"/>
            <w:tcMar>
              <w:top w:w="108" w:type="dxa"/>
              <w:bottom w:w="108" w:type="dxa"/>
            </w:tcMar>
            <w:vAlign w:val="bottom"/>
          </w:tcPr>
          <w:p w:rsidR="00721F71" w:rsidRDefault="00721F71" w:rsidP="00734EC1">
            <w:pPr>
              <w:jc w:val="center"/>
              <w:rPr>
                <w:rFonts w:cs="Arial"/>
              </w:rPr>
            </w:pPr>
            <w:r>
              <w:rPr>
                <w:rFonts w:ascii="Helvetica" w:hAnsi="Helvetica" w:cs="Helvetica"/>
                <w:lang w:eastAsia="en-AU"/>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CUSSOU504A </w:t>
            </w:r>
          </w:p>
        </w:tc>
        <w:tc>
          <w:tcPr>
            <w:tcW w:w="6521" w:type="dxa"/>
            <w:tcMar>
              <w:top w:w="108" w:type="dxa"/>
              <w:bottom w:w="108" w:type="dxa"/>
            </w:tcMar>
          </w:tcPr>
          <w:p w:rsidR="00721F71" w:rsidRDefault="00721F71" w:rsidP="00D27AE8">
            <w:pPr>
              <w:rPr>
                <w:rFonts w:cs="Arial"/>
              </w:rPr>
            </w:pPr>
            <w:r>
              <w:rPr>
                <w:rFonts w:ascii="Helvetica" w:hAnsi="Helvetica" w:cs="Helvetica"/>
                <w:lang w:eastAsia="en-AU"/>
              </w:rPr>
              <w:t xml:space="preserve">Create a final sound balance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85</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CUSSOU505A </w:t>
            </w:r>
          </w:p>
        </w:tc>
        <w:tc>
          <w:tcPr>
            <w:tcW w:w="6521" w:type="dxa"/>
            <w:tcMar>
              <w:top w:w="108" w:type="dxa"/>
              <w:bottom w:w="108" w:type="dxa"/>
            </w:tcMar>
          </w:tcPr>
          <w:p w:rsidR="00721F71" w:rsidRDefault="00721F71" w:rsidP="00D27AE8">
            <w:pPr>
              <w:rPr>
                <w:rFonts w:cs="Arial"/>
              </w:rPr>
            </w:pPr>
            <w:r>
              <w:rPr>
                <w:rFonts w:ascii="Helvetica" w:hAnsi="Helvetica" w:cs="Helvetica"/>
                <w:lang w:eastAsia="en-AU"/>
              </w:rPr>
              <w:t xml:space="preserve">Compile music for soundtracks </w:t>
            </w:r>
          </w:p>
        </w:tc>
        <w:tc>
          <w:tcPr>
            <w:tcW w:w="1134" w:type="dxa"/>
            <w:tcMar>
              <w:top w:w="108" w:type="dxa"/>
              <w:bottom w:w="108" w:type="dxa"/>
            </w:tcMar>
            <w:vAlign w:val="bottom"/>
          </w:tcPr>
          <w:p w:rsidR="00721F71" w:rsidRDefault="00721F71" w:rsidP="00BD349E">
            <w:pPr>
              <w:jc w:val="center"/>
              <w:rPr>
                <w:rFonts w:cs="Arial"/>
              </w:rPr>
            </w:pPr>
            <w:r>
              <w:rPr>
                <w:rFonts w:ascii="Helvetica" w:hAnsi="Helvetica" w:cs="Helvetica"/>
                <w:lang w:eastAsia="en-AU"/>
              </w:rPr>
              <w:t>35</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CUSSOU601A </w:t>
            </w:r>
          </w:p>
        </w:tc>
        <w:tc>
          <w:tcPr>
            <w:tcW w:w="6521" w:type="dxa"/>
            <w:tcMar>
              <w:top w:w="108" w:type="dxa"/>
              <w:bottom w:w="108" w:type="dxa"/>
            </w:tcMar>
          </w:tcPr>
          <w:p w:rsidR="00721F71" w:rsidRDefault="00721F71" w:rsidP="00D27AE8">
            <w:pPr>
              <w:rPr>
                <w:rFonts w:cs="Arial"/>
              </w:rPr>
            </w:pPr>
            <w:r>
              <w:rPr>
                <w:rFonts w:ascii="Helvetica" w:hAnsi="Helvetica" w:cs="Helvetica"/>
                <w:lang w:eastAsia="en-AU"/>
              </w:rPr>
              <w:t xml:space="preserve">Manage production of sound designs </w:t>
            </w:r>
          </w:p>
        </w:tc>
        <w:tc>
          <w:tcPr>
            <w:tcW w:w="1134" w:type="dxa"/>
            <w:tcMar>
              <w:top w:w="108" w:type="dxa"/>
              <w:bottom w:w="108" w:type="dxa"/>
            </w:tcMar>
            <w:vAlign w:val="bottom"/>
          </w:tcPr>
          <w:p w:rsidR="00721F71" w:rsidRDefault="00721F71" w:rsidP="00734EC1">
            <w:pPr>
              <w:jc w:val="center"/>
              <w:rPr>
                <w:rFonts w:cs="Arial"/>
              </w:rPr>
            </w:pPr>
            <w:r>
              <w:rPr>
                <w:rFonts w:ascii="Helvetica" w:hAnsi="Helvetica" w:cs="Helvetica"/>
                <w:lang w:eastAsia="en-AU"/>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D27AE8">
            <w:pPr>
              <w:rPr>
                <w:rFonts w:cs="Arial"/>
              </w:rPr>
            </w:pPr>
            <w:r>
              <w:rPr>
                <w:rFonts w:ascii="Helvetica" w:hAnsi="Helvetica" w:cs="Helvetica"/>
                <w:lang w:eastAsia="en-AU"/>
              </w:rPr>
              <w:t xml:space="preserve">CUSSOU602A </w:t>
            </w:r>
          </w:p>
        </w:tc>
        <w:tc>
          <w:tcPr>
            <w:tcW w:w="6521" w:type="dxa"/>
            <w:tcMar>
              <w:top w:w="108" w:type="dxa"/>
              <w:bottom w:w="108" w:type="dxa"/>
            </w:tcMar>
          </w:tcPr>
          <w:p w:rsidR="00721F71" w:rsidRDefault="00721F71" w:rsidP="00D27AE8">
            <w:pPr>
              <w:rPr>
                <w:rFonts w:cs="Arial"/>
              </w:rPr>
            </w:pPr>
            <w:r>
              <w:rPr>
                <w:rFonts w:ascii="Helvetica" w:hAnsi="Helvetica" w:cs="Helvetica"/>
                <w:lang w:eastAsia="en-AU"/>
              </w:rPr>
              <w:t xml:space="preserve">Manage production of sound recordings </w:t>
            </w:r>
          </w:p>
        </w:tc>
        <w:tc>
          <w:tcPr>
            <w:tcW w:w="1134" w:type="dxa"/>
            <w:tcMar>
              <w:top w:w="108" w:type="dxa"/>
              <w:bottom w:w="108" w:type="dxa"/>
            </w:tcMar>
            <w:vAlign w:val="bottom"/>
          </w:tcPr>
          <w:p w:rsidR="00721F71" w:rsidRDefault="00721F71" w:rsidP="00734EC1">
            <w:pPr>
              <w:jc w:val="center"/>
              <w:rPr>
                <w:rFonts w:cs="Arial"/>
              </w:rPr>
            </w:pPr>
            <w:r>
              <w:rPr>
                <w:rFonts w:ascii="Helvetica" w:hAnsi="Helvetica" w:cs="Helvetica"/>
                <w:lang w:eastAsia="en-AU"/>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CUVCOR01B</w:t>
            </w:r>
          </w:p>
        </w:tc>
        <w:tc>
          <w:tcPr>
            <w:tcW w:w="6521" w:type="dxa"/>
            <w:tcMar>
              <w:top w:w="108" w:type="dxa"/>
              <w:bottom w:w="108" w:type="dxa"/>
            </w:tcMar>
          </w:tcPr>
          <w:p w:rsidR="00721F71" w:rsidRDefault="00721F71" w:rsidP="00BD349E">
            <w:pPr>
              <w:rPr>
                <w:rFonts w:cs="Arial"/>
              </w:rPr>
            </w:pPr>
            <w:r>
              <w:rPr>
                <w:rFonts w:cs="Arial"/>
              </w:rPr>
              <w:t>Source concept for own work</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CUVCOR02B</w:t>
            </w:r>
          </w:p>
        </w:tc>
        <w:tc>
          <w:tcPr>
            <w:tcW w:w="6521" w:type="dxa"/>
            <w:tcMar>
              <w:top w:w="108" w:type="dxa"/>
              <w:bottom w:w="108" w:type="dxa"/>
            </w:tcMar>
          </w:tcPr>
          <w:p w:rsidR="00721F71" w:rsidRDefault="00721F71" w:rsidP="00BD349E">
            <w:pPr>
              <w:rPr>
                <w:rFonts w:cs="Arial"/>
              </w:rPr>
            </w:pPr>
            <w:r>
              <w:rPr>
                <w:rFonts w:cs="Arial"/>
              </w:rPr>
              <w:t>Develop and articulate concept for own work</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CUVCOR07B</w:t>
            </w:r>
          </w:p>
        </w:tc>
        <w:tc>
          <w:tcPr>
            <w:tcW w:w="6521" w:type="dxa"/>
            <w:tcMar>
              <w:top w:w="108" w:type="dxa"/>
              <w:bottom w:w="108" w:type="dxa"/>
            </w:tcMar>
          </w:tcPr>
          <w:p w:rsidR="00721F71" w:rsidRDefault="00721F71" w:rsidP="00BD349E">
            <w:pPr>
              <w:rPr>
                <w:rFonts w:cs="Arial"/>
              </w:rPr>
            </w:pPr>
            <w:r>
              <w:rPr>
                <w:rFonts w:cs="Arial"/>
              </w:rPr>
              <w:t>Use drawing techniques to represent the object or idea</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CUVCOR08B</w:t>
            </w:r>
          </w:p>
        </w:tc>
        <w:tc>
          <w:tcPr>
            <w:tcW w:w="6521" w:type="dxa"/>
            <w:tcMar>
              <w:top w:w="108" w:type="dxa"/>
              <w:bottom w:w="108" w:type="dxa"/>
            </w:tcMar>
          </w:tcPr>
          <w:p w:rsidR="00721F71" w:rsidRDefault="00721F71" w:rsidP="00BD349E">
            <w:pPr>
              <w:rPr>
                <w:rFonts w:cs="Arial"/>
              </w:rPr>
            </w:pPr>
            <w:r>
              <w:rPr>
                <w:rFonts w:cs="Arial"/>
              </w:rPr>
              <w:t>Produce drawings to represent and communicate the concept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CUVCOR09B</w:t>
            </w:r>
          </w:p>
        </w:tc>
        <w:tc>
          <w:tcPr>
            <w:tcW w:w="6521" w:type="dxa"/>
            <w:tcMar>
              <w:top w:w="108" w:type="dxa"/>
              <w:bottom w:w="108" w:type="dxa"/>
            </w:tcMar>
          </w:tcPr>
          <w:p w:rsidR="00721F71" w:rsidRDefault="00721F71" w:rsidP="00BD349E">
            <w:pPr>
              <w:rPr>
                <w:rFonts w:cs="Arial"/>
              </w:rPr>
            </w:pPr>
            <w:r>
              <w:rPr>
                <w:rFonts w:cs="Arial"/>
              </w:rPr>
              <w:t>Select and apply drawing techniques and media to represent and communicate the concept</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CUVCRS03B</w:t>
            </w:r>
          </w:p>
        </w:tc>
        <w:tc>
          <w:tcPr>
            <w:tcW w:w="6521" w:type="dxa"/>
            <w:tcMar>
              <w:top w:w="108" w:type="dxa"/>
              <w:bottom w:w="108" w:type="dxa"/>
            </w:tcMar>
          </w:tcPr>
          <w:p w:rsidR="00721F71" w:rsidRDefault="00721F71" w:rsidP="00BD349E">
            <w:pPr>
              <w:rPr>
                <w:rFonts w:cs="Arial"/>
              </w:rPr>
            </w:pPr>
            <w:r>
              <w:rPr>
                <w:rFonts w:cs="Arial"/>
              </w:rPr>
              <w:t>Produce computer</w:t>
            </w:r>
            <w:r>
              <w:rPr>
                <w:rFonts w:cs="Arial"/>
              </w:rPr>
              <w:noBreakHyphen/>
              <w:t>aided drawings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CUVCRS04B</w:t>
            </w:r>
          </w:p>
        </w:tc>
        <w:tc>
          <w:tcPr>
            <w:tcW w:w="6521" w:type="dxa"/>
            <w:tcMar>
              <w:top w:w="108" w:type="dxa"/>
              <w:bottom w:w="108" w:type="dxa"/>
            </w:tcMar>
          </w:tcPr>
          <w:p w:rsidR="00721F71" w:rsidRDefault="00721F71" w:rsidP="00BD349E">
            <w:pPr>
              <w:rPr>
                <w:rFonts w:cs="Arial"/>
              </w:rPr>
            </w:pPr>
            <w:r>
              <w:rPr>
                <w:rFonts w:cs="Arial"/>
              </w:rPr>
              <w:t>Produce technical drawings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CUVCRS06B</w:t>
            </w:r>
          </w:p>
        </w:tc>
        <w:tc>
          <w:tcPr>
            <w:tcW w:w="6521" w:type="dxa"/>
            <w:tcMar>
              <w:top w:w="108" w:type="dxa"/>
              <w:bottom w:w="108" w:type="dxa"/>
            </w:tcMar>
          </w:tcPr>
          <w:p w:rsidR="00721F71" w:rsidRDefault="00721F71" w:rsidP="00BD349E">
            <w:pPr>
              <w:rPr>
                <w:rFonts w:cs="Arial"/>
              </w:rPr>
            </w:pPr>
            <w:r>
              <w:rPr>
                <w:rFonts w:cs="Arial"/>
              </w:rPr>
              <w:t>Make scale models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CUVDSP07B</w:t>
            </w:r>
          </w:p>
        </w:tc>
        <w:tc>
          <w:tcPr>
            <w:tcW w:w="6521" w:type="dxa"/>
            <w:tcMar>
              <w:top w:w="108" w:type="dxa"/>
              <w:bottom w:w="108" w:type="dxa"/>
            </w:tcMar>
          </w:tcPr>
          <w:p w:rsidR="00721F71" w:rsidRDefault="00721F71" w:rsidP="00BD349E">
            <w:pPr>
              <w:rPr>
                <w:rFonts w:cs="Arial"/>
              </w:rPr>
            </w:pPr>
            <w:r>
              <w:rPr>
                <w:rFonts w:cs="Arial"/>
              </w:rPr>
              <w:t>Research and apply techniques for graphic design</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CUVDSP11B</w:t>
            </w:r>
          </w:p>
        </w:tc>
        <w:tc>
          <w:tcPr>
            <w:tcW w:w="6521" w:type="dxa"/>
            <w:tcMar>
              <w:top w:w="108" w:type="dxa"/>
              <w:bottom w:w="108" w:type="dxa"/>
            </w:tcMar>
          </w:tcPr>
          <w:p w:rsidR="00721F71" w:rsidRDefault="00721F71" w:rsidP="00BD349E">
            <w:pPr>
              <w:rPr>
                <w:rFonts w:cs="Arial"/>
              </w:rPr>
            </w:pPr>
            <w:r>
              <w:rPr>
                <w:rFonts w:cs="Arial"/>
              </w:rPr>
              <w:t>Research and apply techniques for illustrative work</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CUVPRP02B</w:t>
            </w:r>
          </w:p>
        </w:tc>
        <w:tc>
          <w:tcPr>
            <w:tcW w:w="6521" w:type="dxa"/>
            <w:tcMar>
              <w:top w:w="108" w:type="dxa"/>
              <w:bottom w:w="108" w:type="dxa"/>
            </w:tcMar>
          </w:tcPr>
          <w:p w:rsidR="00721F71" w:rsidRDefault="00721F71" w:rsidP="00BD349E">
            <w:pPr>
              <w:rPr>
                <w:rFonts w:cs="Arial"/>
              </w:rPr>
            </w:pPr>
            <w:r>
              <w:rPr>
                <w:rFonts w:cs="Arial"/>
              </w:rPr>
              <w:t>Develop understanding of own Aboriginal or Torres Strait Islander identity</w:t>
            </w:r>
          </w:p>
        </w:tc>
        <w:tc>
          <w:tcPr>
            <w:tcW w:w="1134" w:type="dxa"/>
            <w:tcMar>
              <w:top w:w="108" w:type="dxa"/>
              <w:bottom w:w="108" w:type="dxa"/>
            </w:tcMar>
            <w:vAlign w:val="bottom"/>
          </w:tcPr>
          <w:p w:rsidR="00721F71" w:rsidRDefault="00721F71" w:rsidP="00BD349E">
            <w:pPr>
              <w:jc w:val="center"/>
              <w:rPr>
                <w:rFonts w:cs="Arial"/>
              </w:rPr>
            </w:pPr>
            <w:r>
              <w:rPr>
                <w:rFonts w:cs="Arial"/>
              </w:rPr>
              <w:t>150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CUVVSP14B</w:t>
            </w:r>
          </w:p>
        </w:tc>
        <w:tc>
          <w:tcPr>
            <w:tcW w:w="6521" w:type="dxa"/>
            <w:tcMar>
              <w:top w:w="108" w:type="dxa"/>
              <w:bottom w:w="108" w:type="dxa"/>
            </w:tcMar>
            <w:vAlign w:val="bottom"/>
          </w:tcPr>
          <w:p w:rsidR="00721F71" w:rsidRDefault="00721F71" w:rsidP="00BD349E">
            <w:pPr>
              <w:rPr>
                <w:rFonts w:cs="Arial"/>
              </w:rPr>
            </w:pPr>
            <w:r>
              <w:rPr>
                <w:rFonts w:cs="Arial"/>
              </w:rPr>
              <w:t>Apply techniques to produce drawings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CUVVSP34B</w:t>
            </w:r>
          </w:p>
        </w:tc>
        <w:tc>
          <w:tcPr>
            <w:tcW w:w="6521" w:type="dxa"/>
            <w:tcMar>
              <w:top w:w="108" w:type="dxa"/>
              <w:bottom w:w="108" w:type="dxa"/>
            </w:tcMar>
            <w:vAlign w:val="bottom"/>
          </w:tcPr>
          <w:p w:rsidR="00721F71" w:rsidRDefault="00721F71" w:rsidP="00BD349E">
            <w:pPr>
              <w:rPr>
                <w:rFonts w:cs="Arial"/>
              </w:rPr>
            </w:pPr>
            <w:r>
              <w:rPr>
                <w:rFonts w:cs="Arial"/>
              </w:rPr>
              <w:t>Apply techniques to produce paintings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CUVVSP27B</w:t>
            </w:r>
          </w:p>
        </w:tc>
        <w:tc>
          <w:tcPr>
            <w:tcW w:w="6521" w:type="dxa"/>
            <w:tcMar>
              <w:top w:w="108" w:type="dxa"/>
              <w:bottom w:w="108" w:type="dxa"/>
            </w:tcMar>
            <w:vAlign w:val="bottom"/>
          </w:tcPr>
          <w:p w:rsidR="00721F71" w:rsidRDefault="00721F71" w:rsidP="00BD349E">
            <w:pPr>
              <w:rPr>
                <w:rFonts w:cs="Arial"/>
              </w:rPr>
            </w:pPr>
            <w:r>
              <w:rPr>
                <w:rFonts w:cs="Arial"/>
              </w:rPr>
              <w:t>Produce jewellery</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CUVVSP28B</w:t>
            </w:r>
          </w:p>
        </w:tc>
        <w:tc>
          <w:tcPr>
            <w:tcW w:w="6521" w:type="dxa"/>
            <w:tcMar>
              <w:top w:w="108" w:type="dxa"/>
              <w:bottom w:w="108" w:type="dxa"/>
            </w:tcMar>
            <w:vAlign w:val="bottom"/>
          </w:tcPr>
          <w:p w:rsidR="00721F71" w:rsidRDefault="00721F71" w:rsidP="00BD349E">
            <w:pPr>
              <w:rPr>
                <w:rFonts w:cs="Arial"/>
              </w:rPr>
            </w:pPr>
            <w:r>
              <w:rPr>
                <w:rFonts w:cs="Arial"/>
              </w:rPr>
              <w:t>Research and experiment with techniques to produce jewellery</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CUVVSP55B</w:t>
            </w:r>
          </w:p>
        </w:tc>
        <w:tc>
          <w:tcPr>
            <w:tcW w:w="6521" w:type="dxa"/>
            <w:tcMar>
              <w:top w:w="108" w:type="dxa"/>
              <w:bottom w:w="108" w:type="dxa"/>
            </w:tcMar>
            <w:vAlign w:val="bottom"/>
          </w:tcPr>
          <w:p w:rsidR="00721F71" w:rsidRDefault="00721F71" w:rsidP="00BD349E">
            <w:pPr>
              <w:rPr>
                <w:rFonts w:cs="Arial"/>
              </w:rPr>
            </w:pPr>
            <w:r>
              <w:rPr>
                <w:rFonts w:cs="Arial"/>
              </w:rPr>
              <w:t>Produce textile/fibre work</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CUVVSP56B</w:t>
            </w:r>
          </w:p>
        </w:tc>
        <w:tc>
          <w:tcPr>
            <w:tcW w:w="6521" w:type="dxa"/>
            <w:tcMar>
              <w:top w:w="108" w:type="dxa"/>
              <w:bottom w:w="108" w:type="dxa"/>
            </w:tcMar>
            <w:vAlign w:val="bottom"/>
          </w:tcPr>
          <w:p w:rsidR="00721F71" w:rsidRDefault="00721F71" w:rsidP="00BD349E">
            <w:pPr>
              <w:rPr>
                <w:rFonts w:cs="Arial"/>
              </w:rPr>
            </w:pPr>
            <w:r>
              <w:rPr>
                <w:rFonts w:cs="Arial"/>
              </w:rPr>
              <w:t>Research and experiment with techniques to produce textile/fibre work</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CUVVSP58B</w:t>
            </w:r>
          </w:p>
        </w:tc>
        <w:tc>
          <w:tcPr>
            <w:tcW w:w="6521" w:type="dxa"/>
            <w:tcMar>
              <w:top w:w="108" w:type="dxa"/>
              <w:bottom w:w="108" w:type="dxa"/>
            </w:tcMar>
            <w:vAlign w:val="bottom"/>
          </w:tcPr>
          <w:p w:rsidR="00721F71" w:rsidRDefault="00721F71" w:rsidP="00BD349E">
            <w:pPr>
              <w:rPr>
                <w:rFonts w:cs="Arial"/>
              </w:rPr>
            </w:pPr>
            <w:r>
              <w:rPr>
                <w:rFonts w:cs="Arial"/>
              </w:rPr>
              <w:t>Produce wood objects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vAlign w:val="bottom"/>
          </w:tcPr>
          <w:p w:rsidR="00721F71" w:rsidRDefault="00721F71" w:rsidP="00BD349E">
            <w:pPr>
              <w:rPr>
                <w:rFonts w:cs="Arial"/>
              </w:rPr>
            </w:pPr>
            <w:r>
              <w:rPr>
                <w:rFonts w:cs="Arial"/>
              </w:rPr>
              <w:t>CUVVSP59B</w:t>
            </w:r>
          </w:p>
        </w:tc>
        <w:tc>
          <w:tcPr>
            <w:tcW w:w="6521" w:type="dxa"/>
            <w:tcMar>
              <w:top w:w="108" w:type="dxa"/>
              <w:bottom w:w="108" w:type="dxa"/>
            </w:tcMar>
            <w:vAlign w:val="bottom"/>
          </w:tcPr>
          <w:p w:rsidR="00721F71" w:rsidRDefault="00721F71" w:rsidP="00BD349E">
            <w:pPr>
              <w:rPr>
                <w:rFonts w:cs="Arial"/>
              </w:rPr>
            </w:pPr>
            <w:r>
              <w:rPr>
                <w:rFonts w:cs="Arial"/>
              </w:rPr>
              <w:t>Research and experiment with techniques to produce wood objects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HLTFA201A</w:t>
            </w:r>
          </w:p>
        </w:tc>
        <w:tc>
          <w:tcPr>
            <w:tcW w:w="6521" w:type="dxa"/>
            <w:tcMar>
              <w:top w:w="108" w:type="dxa"/>
              <w:bottom w:w="108" w:type="dxa"/>
            </w:tcMar>
          </w:tcPr>
          <w:p w:rsidR="00721F71" w:rsidRDefault="00721F71" w:rsidP="00BD349E">
            <w:pPr>
              <w:rPr>
                <w:rFonts w:cs="Arial"/>
              </w:rPr>
            </w:pPr>
            <w:r>
              <w:rPr>
                <w:rFonts w:cs="Arial"/>
              </w:rPr>
              <w:t>Provide basic emergency life support</w:t>
            </w:r>
          </w:p>
        </w:tc>
        <w:tc>
          <w:tcPr>
            <w:tcW w:w="1134" w:type="dxa"/>
            <w:tcMar>
              <w:top w:w="108" w:type="dxa"/>
              <w:bottom w:w="108" w:type="dxa"/>
            </w:tcMar>
            <w:vAlign w:val="bottom"/>
          </w:tcPr>
          <w:p w:rsidR="00721F71" w:rsidRDefault="00721F71" w:rsidP="00BD349E">
            <w:pPr>
              <w:jc w:val="center"/>
              <w:rPr>
                <w:rFonts w:cs="Arial"/>
              </w:rPr>
            </w:pPr>
            <w:r>
              <w:rPr>
                <w:rFonts w:cs="Arial"/>
              </w:rPr>
              <w:t>8</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HLTFA301B</w:t>
            </w:r>
          </w:p>
        </w:tc>
        <w:tc>
          <w:tcPr>
            <w:tcW w:w="6521" w:type="dxa"/>
            <w:tcMar>
              <w:top w:w="108" w:type="dxa"/>
              <w:bottom w:w="108" w:type="dxa"/>
            </w:tcMar>
          </w:tcPr>
          <w:p w:rsidR="00721F71" w:rsidRDefault="00721F71" w:rsidP="00BD349E">
            <w:pPr>
              <w:rPr>
                <w:rFonts w:cs="Arial"/>
              </w:rPr>
            </w:pPr>
            <w:r>
              <w:rPr>
                <w:rFonts w:cs="Arial"/>
              </w:rPr>
              <w:t>Apply first aid</w:t>
            </w:r>
          </w:p>
        </w:tc>
        <w:tc>
          <w:tcPr>
            <w:tcW w:w="1134" w:type="dxa"/>
            <w:tcMar>
              <w:top w:w="108" w:type="dxa"/>
              <w:bottom w:w="108" w:type="dxa"/>
            </w:tcMar>
            <w:vAlign w:val="bottom"/>
          </w:tcPr>
          <w:p w:rsidR="00721F71" w:rsidRDefault="00721F71" w:rsidP="00BD349E">
            <w:pPr>
              <w:jc w:val="center"/>
              <w:rPr>
                <w:rFonts w:cs="Arial"/>
              </w:rPr>
            </w:pPr>
            <w:r>
              <w:rPr>
                <w:rFonts w:cs="Arial"/>
              </w:rPr>
              <w:t>18</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HLTFA402B</w:t>
            </w:r>
          </w:p>
        </w:tc>
        <w:tc>
          <w:tcPr>
            <w:tcW w:w="6521" w:type="dxa"/>
            <w:tcMar>
              <w:top w:w="108" w:type="dxa"/>
              <w:bottom w:w="108" w:type="dxa"/>
            </w:tcMar>
          </w:tcPr>
          <w:p w:rsidR="00721F71" w:rsidRDefault="00721F71" w:rsidP="00BD349E">
            <w:pPr>
              <w:rPr>
                <w:rFonts w:cs="Arial"/>
              </w:rPr>
            </w:pPr>
            <w:r>
              <w:rPr>
                <w:rFonts w:cs="Arial"/>
              </w:rPr>
              <w:t>Apply advanced first aid</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HLTFA403A</w:t>
            </w:r>
          </w:p>
        </w:tc>
        <w:tc>
          <w:tcPr>
            <w:tcW w:w="6521" w:type="dxa"/>
            <w:tcMar>
              <w:top w:w="108" w:type="dxa"/>
              <w:bottom w:w="108" w:type="dxa"/>
            </w:tcMar>
          </w:tcPr>
          <w:p w:rsidR="00721F71" w:rsidRDefault="00721F71" w:rsidP="00BD349E">
            <w:pPr>
              <w:rPr>
                <w:rFonts w:cs="Arial"/>
              </w:rPr>
            </w:pPr>
            <w:r>
              <w:rPr>
                <w:rFonts w:cs="Arial"/>
              </w:rPr>
              <w:t>Manage first aid in the workplace</w:t>
            </w:r>
          </w:p>
        </w:tc>
        <w:tc>
          <w:tcPr>
            <w:tcW w:w="1134" w:type="dxa"/>
            <w:tcMar>
              <w:top w:w="108" w:type="dxa"/>
              <w:bottom w:w="108" w:type="dxa"/>
            </w:tcMar>
            <w:vAlign w:val="bottom"/>
          </w:tcPr>
          <w:p w:rsidR="00721F71" w:rsidRDefault="00721F71" w:rsidP="00BD349E">
            <w:pPr>
              <w:jc w:val="center"/>
              <w:rPr>
                <w:rFonts w:cs="Arial"/>
              </w:rPr>
            </w:pPr>
            <w:r>
              <w:rPr>
                <w:rFonts w:cs="Arial"/>
              </w:rPr>
              <w:t>16</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ICAA5138B</w:t>
            </w:r>
          </w:p>
        </w:tc>
        <w:tc>
          <w:tcPr>
            <w:tcW w:w="6521" w:type="dxa"/>
            <w:tcMar>
              <w:top w:w="108" w:type="dxa"/>
              <w:bottom w:w="108" w:type="dxa"/>
            </w:tcMar>
          </w:tcPr>
          <w:p w:rsidR="00721F71" w:rsidRDefault="00721F71" w:rsidP="00BD349E">
            <w:pPr>
              <w:rPr>
                <w:rFonts w:cs="Arial"/>
              </w:rPr>
            </w:pPr>
            <w:r>
              <w:rPr>
                <w:rFonts w:cs="Arial"/>
              </w:rPr>
              <w:t>Determine acceptable developers for projects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ICAD4217B</w:t>
            </w:r>
          </w:p>
        </w:tc>
        <w:tc>
          <w:tcPr>
            <w:tcW w:w="6521" w:type="dxa"/>
            <w:tcMar>
              <w:top w:w="108" w:type="dxa"/>
              <w:bottom w:w="108" w:type="dxa"/>
            </w:tcMar>
          </w:tcPr>
          <w:p w:rsidR="00721F71" w:rsidRDefault="00721F71" w:rsidP="00BD349E">
            <w:pPr>
              <w:rPr>
                <w:rFonts w:cs="Arial"/>
              </w:rPr>
            </w:pPr>
            <w:r>
              <w:rPr>
                <w:rFonts w:cs="Arial"/>
              </w:rPr>
              <w:t>Create technical documentation</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ICAD5092B</w:t>
            </w:r>
          </w:p>
        </w:tc>
        <w:tc>
          <w:tcPr>
            <w:tcW w:w="6521" w:type="dxa"/>
            <w:tcMar>
              <w:top w:w="108" w:type="dxa"/>
              <w:bottom w:w="108" w:type="dxa"/>
            </w:tcMar>
          </w:tcPr>
          <w:p w:rsidR="00721F71" w:rsidRDefault="00721F71" w:rsidP="00BD349E">
            <w:pPr>
              <w:rPr>
                <w:rFonts w:cs="Arial"/>
              </w:rPr>
            </w:pPr>
            <w:r>
              <w:rPr>
                <w:rFonts w:cs="Arial"/>
              </w:rPr>
              <w:t>Update and document operational procedures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ICAI3020B</w:t>
            </w:r>
          </w:p>
        </w:tc>
        <w:tc>
          <w:tcPr>
            <w:tcW w:w="6521" w:type="dxa"/>
            <w:tcMar>
              <w:top w:w="108" w:type="dxa"/>
              <w:bottom w:w="108" w:type="dxa"/>
            </w:tcMar>
          </w:tcPr>
          <w:p w:rsidR="00721F71" w:rsidRDefault="00721F71" w:rsidP="00BD349E">
            <w:pPr>
              <w:rPr>
                <w:rFonts w:cs="Arial"/>
              </w:rPr>
            </w:pPr>
            <w:r>
              <w:rPr>
                <w:rFonts w:cs="Arial"/>
              </w:rPr>
              <w:t>Install and optimise operating system software</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ICAI3021B</w:t>
            </w:r>
          </w:p>
        </w:tc>
        <w:tc>
          <w:tcPr>
            <w:tcW w:w="6521" w:type="dxa"/>
            <w:tcMar>
              <w:top w:w="108" w:type="dxa"/>
              <w:bottom w:w="108" w:type="dxa"/>
            </w:tcMar>
          </w:tcPr>
          <w:p w:rsidR="00721F71" w:rsidRDefault="00721F71" w:rsidP="00BD349E">
            <w:pPr>
              <w:rPr>
                <w:rFonts w:cs="Arial"/>
              </w:rPr>
            </w:pPr>
            <w:r>
              <w:rPr>
                <w:rFonts w:cs="Arial"/>
              </w:rPr>
              <w:t>Connect internal hardware components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ICAI3101B</w:t>
            </w:r>
          </w:p>
        </w:tc>
        <w:tc>
          <w:tcPr>
            <w:tcW w:w="6521" w:type="dxa"/>
            <w:tcMar>
              <w:top w:w="108" w:type="dxa"/>
              <w:bottom w:w="108" w:type="dxa"/>
            </w:tcMar>
          </w:tcPr>
          <w:p w:rsidR="00721F71" w:rsidRDefault="00721F71" w:rsidP="00BD349E">
            <w:pPr>
              <w:rPr>
                <w:rFonts w:cs="Arial"/>
              </w:rPr>
            </w:pPr>
            <w:r>
              <w:rPr>
                <w:rFonts w:cs="Arial"/>
              </w:rPr>
              <w:t>Install and manage network protocols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ICAI4029B</w:t>
            </w:r>
          </w:p>
        </w:tc>
        <w:tc>
          <w:tcPr>
            <w:tcW w:w="6521" w:type="dxa"/>
            <w:tcMar>
              <w:top w:w="108" w:type="dxa"/>
              <w:bottom w:w="108" w:type="dxa"/>
            </w:tcMar>
          </w:tcPr>
          <w:p w:rsidR="00721F71" w:rsidRDefault="00721F71" w:rsidP="00BD349E">
            <w:pPr>
              <w:rPr>
                <w:rFonts w:cs="Arial"/>
              </w:rPr>
            </w:pPr>
            <w:r>
              <w:rPr>
                <w:rFonts w:cs="Arial"/>
              </w:rPr>
              <w:t xml:space="preserve">Install network hardware to a network </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ICAI4030B</w:t>
            </w:r>
          </w:p>
        </w:tc>
        <w:tc>
          <w:tcPr>
            <w:tcW w:w="6521" w:type="dxa"/>
            <w:tcMar>
              <w:top w:w="108" w:type="dxa"/>
              <w:bottom w:w="108" w:type="dxa"/>
            </w:tcMar>
          </w:tcPr>
          <w:p w:rsidR="00721F71" w:rsidRDefault="00721F71" w:rsidP="00BD349E">
            <w:pPr>
              <w:rPr>
                <w:rFonts w:cs="Arial"/>
              </w:rPr>
            </w:pPr>
            <w:r>
              <w:rPr>
                <w:rFonts w:cs="Arial"/>
              </w:rPr>
              <w:t>Install software to networked computers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ICAI4097B</w:t>
            </w:r>
          </w:p>
        </w:tc>
        <w:tc>
          <w:tcPr>
            <w:tcW w:w="6521" w:type="dxa"/>
            <w:tcMar>
              <w:top w:w="108" w:type="dxa"/>
              <w:bottom w:w="108" w:type="dxa"/>
            </w:tcMar>
          </w:tcPr>
          <w:p w:rsidR="00721F71" w:rsidRDefault="00721F71" w:rsidP="00BD349E">
            <w:pPr>
              <w:rPr>
                <w:rFonts w:cs="Arial"/>
              </w:rPr>
            </w:pPr>
            <w:r>
              <w:rPr>
                <w:rFonts w:cs="Arial"/>
              </w:rPr>
              <w:t>Install and configure a network</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ICAI4175B</w:t>
            </w:r>
          </w:p>
        </w:tc>
        <w:tc>
          <w:tcPr>
            <w:tcW w:w="6521" w:type="dxa"/>
            <w:tcMar>
              <w:top w:w="108" w:type="dxa"/>
              <w:bottom w:w="108" w:type="dxa"/>
            </w:tcMar>
          </w:tcPr>
          <w:p w:rsidR="00721F71" w:rsidRDefault="00721F71" w:rsidP="00BD349E">
            <w:pPr>
              <w:rPr>
                <w:rFonts w:cs="Arial"/>
              </w:rPr>
            </w:pPr>
            <w:r>
              <w:rPr>
                <w:rFonts w:cs="Arial"/>
              </w:rPr>
              <w:t>Select and install a router</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ICAI5212B</w:t>
            </w:r>
          </w:p>
        </w:tc>
        <w:tc>
          <w:tcPr>
            <w:tcW w:w="6521" w:type="dxa"/>
            <w:tcMar>
              <w:top w:w="108" w:type="dxa"/>
              <w:bottom w:w="108" w:type="dxa"/>
            </w:tcMar>
          </w:tcPr>
          <w:p w:rsidR="00721F71" w:rsidRDefault="00721F71" w:rsidP="00BD349E">
            <w:pPr>
              <w:rPr>
                <w:rFonts w:cs="Arial"/>
              </w:rPr>
            </w:pPr>
            <w:r>
              <w:rPr>
                <w:rFonts w:cs="Arial"/>
              </w:rPr>
              <w:t>Implement quality assurance processes for websites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ICAS3034B</w:t>
            </w:r>
          </w:p>
        </w:tc>
        <w:tc>
          <w:tcPr>
            <w:tcW w:w="6521" w:type="dxa"/>
            <w:tcMar>
              <w:top w:w="108" w:type="dxa"/>
              <w:bottom w:w="108" w:type="dxa"/>
            </w:tcMar>
          </w:tcPr>
          <w:p w:rsidR="00721F71" w:rsidRDefault="00721F71" w:rsidP="00BD349E">
            <w:pPr>
              <w:rPr>
                <w:rFonts w:cs="Arial"/>
              </w:rPr>
            </w:pPr>
            <w:r>
              <w:rPr>
                <w:rFonts w:cs="Arial"/>
              </w:rPr>
              <w:t>Determine and action network problems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ICAS3115B</w:t>
            </w:r>
          </w:p>
        </w:tc>
        <w:tc>
          <w:tcPr>
            <w:tcW w:w="6521" w:type="dxa"/>
            <w:tcMar>
              <w:top w:w="108" w:type="dxa"/>
              <w:bottom w:w="108" w:type="dxa"/>
            </w:tcMar>
          </w:tcPr>
          <w:p w:rsidR="00721F71" w:rsidRDefault="00721F71" w:rsidP="00BD349E">
            <w:pPr>
              <w:rPr>
                <w:rFonts w:cs="Arial"/>
              </w:rPr>
            </w:pPr>
            <w:r>
              <w:rPr>
                <w:rFonts w:cs="Arial"/>
              </w:rPr>
              <w:t>Maintain equipment and software in working order</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lastRenderedPageBreak/>
              <w:t>ICAS4109B</w:t>
            </w:r>
          </w:p>
        </w:tc>
        <w:tc>
          <w:tcPr>
            <w:tcW w:w="6521" w:type="dxa"/>
            <w:tcMar>
              <w:top w:w="108" w:type="dxa"/>
              <w:bottom w:w="108" w:type="dxa"/>
            </w:tcMar>
          </w:tcPr>
          <w:p w:rsidR="00721F71" w:rsidRDefault="00721F71" w:rsidP="00BD349E">
            <w:pPr>
              <w:rPr>
                <w:rFonts w:cs="Arial"/>
              </w:rPr>
            </w:pPr>
            <w:r>
              <w:rPr>
                <w:rFonts w:cs="Arial"/>
              </w:rPr>
              <w:t xml:space="preserve">Evaluate system status </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ICAS4114B</w:t>
            </w:r>
          </w:p>
        </w:tc>
        <w:tc>
          <w:tcPr>
            <w:tcW w:w="6521" w:type="dxa"/>
            <w:tcMar>
              <w:top w:w="108" w:type="dxa"/>
              <w:bottom w:w="108" w:type="dxa"/>
            </w:tcMar>
          </w:tcPr>
          <w:p w:rsidR="00721F71" w:rsidRDefault="00721F71" w:rsidP="00BD349E">
            <w:pPr>
              <w:rPr>
                <w:rFonts w:cs="Arial"/>
              </w:rPr>
            </w:pPr>
            <w:r>
              <w:rPr>
                <w:rFonts w:cs="Arial"/>
              </w:rPr>
              <w:t>Implement maintenance procedures</w:t>
            </w:r>
          </w:p>
        </w:tc>
        <w:tc>
          <w:tcPr>
            <w:tcW w:w="1134" w:type="dxa"/>
            <w:tcMar>
              <w:top w:w="108" w:type="dxa"/>
              <w:bottom w:w="108" w:type="dxa"/>
            </w:tcMar>
            <w:vAlign w:val="bottom"/>
          </w:tcPr>
          <w:p w:rsidR="00721F71" w:rsidRDefault="00721F71" w:rsidP="00BD349E">
            <w:pPr>
              <w:jc w:val="center"/>
              <w:rPr>
                <w:rFonts w:cs="Arial"/>
              </w:rPr>
            </w:pPr>
            <w:r>
              <w:rPr>
                <w:rFonts w:cs="Arial"/>
              </w:rPr>
              <w:t>10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ICAS4127B</w:t>
            </w:r>
          </w:p>
        </w:tc>
        <w:tc>
          <w:tcPr>
            <w:tcW w:w="6521" w:type="dxa"/>
            <w:tcMar>
              <w:top w:w="108" w:type="dxa"/>
              <w:bottom w:w="108" w:type="dxa"/>
            </w:tcMar>
          </w:tcPr>
          <w:p w:rsidR="00721F71" w:rsidRDefault="00721F71" w:rsidP="00BD349E">
            <w:pPr>
              <w:rPr>
                <w:rFonts w:cs="Arial"/>
              </w:rPr>
            </w:pPr>
            <w:r>
              <w:rPr>
                <w:rFonts w:cs="Arial"/>
              </w:rPr>
              <w:t>Support system software</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ICAS5103B</w:t>
            </w:r>
          </w:p>
        </w:tc>
        <w:tc>
          <w:tcPr>
            <w:tcW w:w="6521" w:type="dxa"/>
            <w:tcMar>
              <w:top w:w="108" w:type="dxa"/>
              <w:bottom w:w="108" w:type="dxa"/>
            </w:tcMar>
          </w:tcPr>
          <w:p w:rsidR="00721F71" w:rsidRDefault="00721F71" w:rsidP="00BD349E">
            <w:pPr>
              <w:rPr>
                <w:rFonts w:cs="Arial"/>
              </w:rPr>
            </w:pPr>
            <w:r>
              <w:rPr>
                <w:rFonts w:cs="Arial"/>
              </w:rPr>
              <w:t>Establish and maintain client user liaison during support activity</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ICAS5199B</w:t>
            </w:r>
          </w:p>
        </w:tc>
        <w:tc>
          <w:tcPr>
            <w:tcW w:w="6521" w:type="dxa"/>
            <w:tcMar>
              <w:top w:w="108" w:type="dxa"/>
              <w:bottom w:w="108" w:type="dxa"/>
            </w:tcMar>
          </w:tcPr>
          <w:p w:rsidR="00721F71" w:rsidRDefault="00721F71" w:rsidP="00BD349E">
            <w:pPr>
              <w:rPr>
                <w:rFonts w:cs="Arial"/>
              </w:rPr>
            </w:pPr>
            <w:r>
              <w:rPr>
                <w:rFonts w:cs="Arial"/>
              </w:rPr>
              <w:t>Manage business websites and servers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ICAS5202B</w:t>
            </w:r>
          </w:p>
        </w:tc>
        <w:tc>
          <w:tcPr>
            <w:tcW w:w="6521" w:type="dxa"/>
            <w:tcMar>
              <w:top w:w="108" w:type="dxa"/>
              <w:bottom w:w="108" w:type="dxa"/>
            </w:tcMar>
          </w:tcPr>
          <w:p w:rsidR="00721F71" w:rsidRDefault="00721F71" w:rsidP="00BD349E">
            <w:pPr>
              <w:rPr>
                <w:rFonts w:cs="Arial"/>
              </w:rPr>
            </w:pPr>
            <w:r>
              <w:rPr>
                <w:rFonts w:cs="Arial"/>
              </w:rPr>
              <w:t>Ensure privacy for users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ICAS5203B</w:t>
            </w:r>
          </w:p>
        </w:tc>
        <w:tc>
          <w:tcPr>
            <w:tcW w:w="6521" w:type="dxa"/>
            <w:tcMar>
              <w:top w:w="108" w:type="dxa"/>
              <w:bottom w:w="108" w:type="dxa"/>
            </w:tcMar>
          </w:tcPr>
          <w:p w:rsidR="00721F71" w:rsidRDefault="00721F71" w:rsidP="00BD349E">
            <w:pPr>
              <w:rPr>
                <w:rFonts w:cs="Arial"/>
              </w:rPr>
            </w:pPr>
            <w:r>
              <w:rPr>
                <w:rFonts w:cs="Arial"/>
              </w:rPr>
              <w:t>Evaluate and select a web hosting service</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ICAT3025B</w:t>
            </w:r>
          </w:p>
        </w:tc>
        <w:tc>
          <w:tcPr>
            <w:tcW w:w="6521" w:type="dxa"/>
            <w:tcMar>
              <w:top w:w="108" w:type="dxa"/>
              <w:bottom w:w="108" w:type="dxa"/>
            </w:tcMar>
          </w:tcPr>
          <w:p w:rsidR="00721F71" w:rsidRDefault="00721F71" w:rsidP="00BD349E">
            <w:pPr>
              <w:rPr>
                <w:rFonts w:cs="Arial"/>
              </w:rPr>
            </w:pPr>
            <w:r>
              <w:rPr>
                <w:rFonts w:cs="Arial"/>
              </w:rPr>
              <w:t>Run standard diagnostic tests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ICAT4221B</w:t>
            </w:r>
          </w:p>
        </w:tc>
        <w:tc>
          <w:tcPr>
            <w:tcW w:w="6521" w:type="dxa"/>
            <w:tcMar>
              <w:top w:w="108" w:type="dxa"/>
              <w:bottom w:w="108" w:type="dxa"/>
            </w:tcMar>
          </w:tcPr>
          <w:p w:rsidR="00721F71" w:rsidRDefault="00721F71" w:rsidP="00BD349E">
            <w:pPr>
              <w:rPr>
                <w:rFonts w:cs="Arial"/>
              </w:rPr>
            </w:pPr>
            <w:r>
              <w:rPr>
                <w:rFonts w:cs="Arial"/>
              </w:rPr>
              <w:t>Locate equipment, system and software faults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ICAU1128B</w:t>
            </w:r>
          </w:p>
        </w:tc>
        <w:tc>
          <w:tcPr>
            <w:tcW w:w="6521" w:type="dxa"/>
            <w:tcMar>
              <w:top w:w="108" w:type="dxa"/>
              <w:bottom w:w="108" w:type="dxa"/>
            </w:tcMar>
          </w:tcPr>
          <w:p w:rsidR="00721F71" w:rsidRDefault="00721F71" w:rsidP="00BD349E">
            <w:pPr>
              <w:rPr>
                <w:rFonts w:cs="Arial"/>
              </w:rPr>
            </w:pPr>
            <w:r>
              <w:rPr>
                <w:rFonts w:cs="Arial"/>
              </w:rPr>
              <w:t>Operate a personal computer</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ICAU1133B</w:t>
            </w:r>
          </w:p>
        </w:tc>
        <w:tc>
          <w:tcPr>
            <w:tcW w:w="6521" w:type="dxa"/>
            <w:tcMar>
              <w:top w:w="108" w:type="dxa"/>
              <w:bottom w:w="108" w:type="dxa"/>
            </w:tcMar>
          </w:tcPr>
          <w:p w:rsidR="00721F71" w:rsidRDefault="00721F71" w:rsidP="00BD349E">
            <w:pPr>
              <w:rPr>
                <w:rFonts w:cs="Arial"/>
              </w:rPr>
            </w:pPr>
            <w:r>
              <w:rPr>
                <w:rFonts w:cs="Arial"/>
              </w:rPr>
              <w:t>Send and retrieve information using web browsers and email</w:t>
            </w:r>
          </w:p>
        </w:tc>
        <w:tc>
          <w:tcPr>
            <w:tcW w:w="1134" w:type="dxa"/>
            <w:tcMar>
              <w:top w:w="108" w:type="dxa"/>
              <w:bottom w:w="108" w:type="dxa"/>
            </w:tcMar>
            <w:vAlign w:val="bottom"/>
          </w:tcPr>
          <w:p w:rsidR="00721F71" w:rsidRDefault="00721F71" w:rsidP="00BD349E">
            <w:pPr>
              <w:jc w:val="center"/>
              <w:rPr>
                <w:rFonts w:cs="Arial"/>
              </w:rPr>
            </w:pPr>
            <w:r>
              <w:rPr>
                <w:rFonts w:cs="Arial"/>
              </w:rPr>
              <w:t>25</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ICAU1204B</w:t>
            </w:r>
          </w:p>
        </w:tc>
        <w:tc>
          <w:tcPr>
            <w:tcW w:w="6521" w:type="dxa"/>
            <w:tcMar>
              <w:top w:w="108" w:type="dxa"/>
              <w:bottom w:w="108" w:type="dxa"/>
            </w:tcMar>
          </w:tcPr>
          <w:p w:rsidR="00721F71" w:rsidRDefault="00721F71" w:rsidP="00BD349E">
            <w:pPr>
              <w:rPr>
                <w:rFonts w:cs="Arial"/>
              </w:rPr>
            </w:pPr>
            <w:r>
              <w:rPr>
                <w:rFonts w:cs="Arial"/>
              </w:rPr>
              <w:t>Locate and use relevant on</w:t>
            </w:r>
            <w:r>
              <w:rPr>
                <w:rFonts w:cs="Arial"/>
              </w:rPr>
              <w:noBreakHyphen/>
              <w:t>line information</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ICAU2006B</w:t>
            </w:r>
          </w:p>
        </w:tc>
        <w:tc>
          <w:tcPr>
            <w:tcW w:w="6521" w:type="dxa"/>
            <w:tcMar>
              <w:top w:w="108" w:type="dxa"/>
              <w:bottom w:w="108" w:type="dxa"/>
            </w:tcMar>
          </w:tcPr>
          <w:p w:rsidR="00721F71" w:rsidRDefault="00721F71" w:rsidP="00BD349E">
            <w:pPr>
              <w:rPr>
                <w:rFonts w:cs="Arial"/>
              </w:rPr>
            </w:pPr>
            <w:r>
              <w:rPr>
                <w:rFonts w:cs="Arial"/>
              </w:rPr>
              <w:t>Operate computing packages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ICAU3019B</w:t>
            </w:r>
          </w:p>
        </w:tc>
        <w:tc>
          <w:tcPr>
            <w:tcW w:w="6521" w:type="dxa"/>
            <w:tcMar>
              <w:top w:w="108" w:type="dxa"/>
              <w:bottom w:w="108" w:type="dxa"/>
            </w:tcMar>
          </w:tcPr>
          <w:p w:rsidR="00721F71" w:rsidRDefault="00721F71" w:rsidP="00BD349E">
            <w:pPr>
              <w:rPr>
                <w:rFonts w:cs="Arial"/>
              </w:rPr>
            </w:pPr>
            <w:r>
              <w:rPr>
                <w:rFonts w:cs="Arial"/>
              </w:rPr>
              <w:t>Migrate to new technology</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ICAU3126B</w:t>
            </w:r>
          </w:p>
        </w:tc>
        <w:tc>
          <w:tcPr>
            <w:tcW w:w="6521" w:type="dxa"/>
            <w:tcMar>
              <w:top w:w="108" w:type="dxa"/>
              <w:bottom w:w="108" w:type="dxa"/>
            </w:tcMar>
          </w:tcPr>
          <w:p w:rsidR="00721F71" w:rsidRDefault="00721F71" w:rsidP="00BD349E">
            <w:pPr>
              <w:rPr>
                <w:rFonts w:cs="Arial"/>
              </w:rPr>
            </w:pPr>
            <w:r>
              <w:rPr>
                <w:rFonts w:cs="Arial"/>
              </w:rPr>
              <w:t>Use advanced features of computer applications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ICAU4207B</w:t>
            </w:r>
          </w:p>
        </w:tc>
        <w:tc>
          <w:tcPr>
            <w:tcW w:w="6521" w:type="dxa"/>
            <w:tcMar>
              <w:top w:w="108" w:type="dxa"/>
              <w:bottom w:w="108" w:type="dxa"/>
            </w:tcMar>
          </w:tcPr>
          <w:p w:rsidR="00721F71" w:rsidRDefault="00721F71" w:rsidP="00BD349E">
            <w:pPr>
              <w:rPr>
                <w:rFonts w:cs="Arial"/>
              </w:rPr>
            </w:pPr>
            <w:r>
              <w:rPr>
                <w:rFonts w:cs="Arial"/>
              </w:rPr>
              <w:t>Apply web authoring tool to convert client data for websites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ICPMM296A</w:t>
            </w:r>
          </w:p>
        </w:tc>
        <w:tc>
          <w:tcPr>
            <w:tcW w:w="6521" w:type="dxa"/>
            <w:tcMar>
              <w:top w:w="108" w:type="dxa"/>
              <w:bottom w:w="108" w:type="dxa"/>
            </w:tcMar>
          </w:tcPr>
          <w:p w:rsidR="00721F71" w:rsidRDefault="00721F71" w:rsidP="00BD349E">
            <w:pPr>
              <w:rPr>
                <w:rFonts w:cs="Arial"/>
              </w:rPr>
            </w:pPr>
            <w:r>
              <w:rPr>
                <w:rFonts w:cs="Arial"/>
              </w:rPr>
              <w:t>Create and test a CD</w:t>
            </w:r>
            <w:r>
              <w:rPr>
                <w:rFonts w:cs="Arial"/>
              </w:rPr>
              <w:noBreakHyphen/>
              <w:t>ROM/DVD</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ICTTC008D</w:t>
            </w:r>
          </w:p>
        </w:tc>
        <w:tc>
          <w:tcPr>
            <w:tcW w:w="6521" w:type="dxa"/>
            <w:tcMar>
              <w:top w:w="108" w:type="dxa"/>
              <w:bottom w:w="108" w:type="dxa"/>
            </w:tcMar>
          </w:tcPr>
          <w:p w:rsidR="00721F71" w:rsidRDefault="00721F71" w:rsidP="00BD349E">
            <w:pPr>
              <w:rPr>
                <w:rFonts w:cs="Arial"/>
              </w:rPr>
            </w:pPr>
            <w:r>
              <w:rPr>
                <w:rFonts w:cs="Arial"/>
              </w:rPr>
              <w:t>Terminate metallic conductor cable</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ICTTC009D</w:t>
            </w:r>
          </w:p>
        </w:tc>
        <w:tc>
          <w:tcPr>
            <w:tcW w:w="6521" w:type="dxa"/>
            <w:tcMar>
              <w:top w:w="108" w:type="dxa"/>
              <w:bottom w:w="108" w:type="dxa"/>
            </w:tcMar>
          </w:tcPr>
          <w:p w:rsidR="00721F71" w:rsidRDefault="00721F71" w:rsidP="00BD349E">
            <w:pPr>
              <w:rPr>
                <w:rFonts w:cs="Arial"/>
              </w:rPr>
            </w:pPr>
            <w:r>
              <w:rPr>
                <w:rFonts w:cs="Arial"/>
              </w:rPr>
              <w:t>Terminate/splice structured cabling and certify installation</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ICTTC011D</w:t>
            </w:r>
          </w:p>
        </w:tc>
        <w:tc>
          <w:tcPr>
            <w:tcW w:w="6521" w:type="dxa"/>
            <w:tcMar>
              <w:top w:w="108" w:type="dxa"/>
              <w:bottom w:w="108" w:type="dxa"/>
            </w:tcMar>
          </w:tcPr>
          <w:p w:rsidR="00721F71" w:rsidRDefault="00721F71" w:rsidP="00BD349E">
            <w:pPr>
              <w:rPr>
                <w:rFonts w:cs="Arial"/>
              </w:rPr>
            </w:pPr>
            <w:r>
              <w:rPr>
                <w:rFonts w:cs="Arial"/>
              </w:rPr>
              <w:t>Place, secure and terminate co</w:t>
            </w:r>
            <w:r>
              <w:rPr>
                <w:rFonts w:cs="Arial"/>
              </w:rPr>
              <w:noBreakHyphen/>
              <w:t>axial cable</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ICTTC013D</w:t>
            </w:r>
          </w:p>
        </w:tc>
        <w:tc>
          <w:tcPr>
            <w:tcW w:w="6521" w:type="dxa"/>
            <w:tcMar>
              <w:top w:w="108" w:type="dxa"/>
              <w:bottom w:w="108" w:type="dxa"/>
            </w:tcMar>
          </w:tcPr>
          <w:p w:rsidR="00721F71" w:rsidRDefault="00721F71" w:rsidP="00BD349E">
            <w:pPr>
              <w:rPr>
                <w:rFonts w:cs="Arial"/>
              </w:rPr>
            </w:pPr>
            <w:r>
              <w:rPr>
                <w:rFonts w:cs="Arial"/>
              </w:rPr>
              <w:t>Perform an accurate cable system test</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ICTTC066D</w:t>
            </w:r>
          </w:p>
        </w:tc>
        <w:tc>
          <w:tcPr>
            <w:tcW w:w="6521" w:type="dxa"/>
            <w:tcMar>
              <w:top w:w="108" w:type="dxa"/>
              <w:bottom w:w="108" w:type="dxa"/>
            </w:tcMar>
          </w:tcPr>
          <w:p w:rsidR="00721F71" w:rsidRDefault="00721F71" w:rsidP="00BD349E">
            <w:pPr>
              <w:rPr>
                <w:rFonts w:cs="Arial"/>
              </w:rPr>
            </w:pPr>
            <w:r>
              <w:rPr>
                <w:rFonts w:cs="Arial"/>
              </w:rPr>
              <w:t>Joint and terminate co</w:t>
            </w:r>
            <w:r>
              <w:rPr>
                <w:rFonts w:cs="Arial"/>
              </w:rPr>
              <w:noBreakHyphen/>
              <w:t>axial cable</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ICTTC096D</w:t>
            </w:r>
          </w:p>
        </w:tc>
        <w:tc>
          <w:tcPr>
            <w:tcW w:w="6521" w:type="dxa"/>
            <w:tcMar>
              <w:top w:w="108" w:type="dxa"/>
              <w:bottom w:w="108" w:type="dxa"/>
            </w:tcMar>
          </w:tcPr>
          <w:p w:rsidR="00721F71" w:rsidRDefault="00721F71" w:rsidP="00BD349E">
            <w:pPr>
              <w:rPr>
                <w:rFonts w:cs="Arial"/>
              </w:rPr>
            </w:pPr>
            <w:r>
              <w:rPr>
                <w:rFonts w:cs="Arial"/>
              </w:rPr>
              <w:t>Conduct field tests of radio/wireless networks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ICTTC102D</w:t>
            </w:r>
          </w:p>
        </w:tc>
        <w:tc>
          <w:tcPr>
            <w:tcW w:w="6521" w:type="dxa"/>
            <w:tcMar>
              <w:top w:w="108" w:type="dxa"/>
              <w:bottom w:w="108" w:type="dxa"/>
            </w:tcMar>
          </w:tcPr>
          <w:p w:rsidR="00721F71" w:rsidRDefault="00721F71" w:rsidP="00BD349E">
            <w:pPr>
              <w:rPr>
                <w:rFonts w:cs="Arial"/>
              </w:rPr>
            </w:pPr>
            <w:r>
              <w:rPr>
                <w:rFonts w:cs="Arial"/>
              </w:rPr>
              <w:t>Repair electronic faults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c>
          <w:tcPr>
            <w:tcW w:w="1843" w:type="dxa"/>
            <w:tcMar>
              <w:top w:w="108" w:type="dxa"/>
              <w:bottom w:w="108" w:type="dxa"/>
            </w:tcMar>
          </w:tcPr>
          <w:p w:rsidR="00721F71" w:rsidRDefault="00721F71" w:rsidP="00BD349E">
            <w:pPr>
              <w:rPr>
                <w:rFonts w:cs="Arial"/>
              </w:rPr>
            </w:pPr>
            <w:r>
              <w:rPr>
                <w:rFonts w:cs="Arial"/>
              </w:rPr>
              <w:t>ICTTC104D</w:t>
            </w:r>
          </w:p>
        </w:tc>
        <w:tc>
          <w:tcPr>
            <w:tcW w:w="6521" w:type="dxa"/>
            <w:tcMar>
              <w:top w:w="108" w:type="dxa"/>
              <w:bottom w:w="108" w:type="dxa"/>
            </w:tcMar>
          </w:tcPr>
          <w:p w:rsidR="00721F71" w:rsidRDefault="00721F71" w:rsidP="00BD349E">
            <w:pPr>
              <w:rPr>
                <w:rFonts w:cs="Arial"/>
              </w:rPr>
            </w:pPr>
            <w:r>
              <w:rPr>
                <w:rFonts w:cs="Arial"/>
              </w:rPr>
              <w:t>Maintain an electronic system</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blPrEx>
          <w:tblBorders>
            <w:top w:val="single" w:sz="2" w:space="0" w:color="auto"/>
          </w:tblBorders>
        </w:tblPrEx>
        <w:trPr>
          <w:trHeight w:val="443"/>
        </w:trPr>
        <w:tc>
          <w:tcPr>
            <w:tcW w:w="1843" w:type="dxa"/>
            <w:tcMar>
              <w:top w:w="108" w:type="dxa"/>
              <w:bottom w:w="108" w:type="dxa"/>
            </w:tcMar>
            <w:vAlign w:val="center"/>
          </w:tcPr>
          <w:p w:rsidR="00721F71" w:rsidRDefault="00721F71" w:rsidP="00EF2C64">
            <w:pPr>
              <w:rPr>
                <w:rFonts w:cs="Arial"/>
              </w:rPr>
            </w:pPr>
            <w:r>
              <w:rPr>
                <w:rFonts w:cs="Arial"/>
              </w:rPr>
              <w:t>ICTTC136C</w:t>
            </w:r>
          </w:p>
        </w:tc>
        <w:tc>
          <w:tcPr>
            <w:tcW w:w="6521" w:type="dxa"/>
            <w:tcMar>
              <w:top w:w="108" w:type="dxa"/>
              <w:bottom w:w="108" w:type="dxa"/>
            </w:tcMar>
          </w:tcPr>
          <w:p w:rsidR="00721F71" w:rsidRDefault="00721F71" w:rsidP="00BD349E">
            <w:pPr>
              <w:rPr>
                <w:rFonts w:cs="Arial"/>
              </w:rPr>
            </w:pPr>
            <w:r>
              <w:rPr>
                <w:rFonts w:cs="Arial"/>
              </w:rPr>
              <w:t>Install, maintain and modify customer premises communications cabling: ACMA Restricted Rule*</w:t>
            </w:r>
          </w:p>
        </w:tc>
        <w:tc>
          <w:tcPr>
            <w:tcW w:w="1134" w:type="dxa"/>
            <w:tcMar>
              <w:top w:w="108" w:type="dxa"/>
              <w:bottom w:w="108" w:type="dxa"/>
            </w:tcMar>
            <w:vAlign w:val="center"/>
          </w:tcPr>
          <w:p w:rsidR="00721F71" w:rsidRDefault="00721F71" w:rsidP="00EF2C64">
            <w:pPr>
              <w:jc w:val="center"/>
              <w:rPr>
                <w:rFonts w:cs="Arial"/>
              </w:rPr>
            </w:pPr>
            <w:r>
              <w:rPr>
                <w:rFonts w:cs="Arial"/>
              </w:rPr>
              <w:t>60</w:t>
            </w:r>
          </w:p>
        </w:tc>
      </w:tr>
      <w:tr w:rsidR="00721F71" w:rsidTr="00CD6BC4">
        <w:tblPrEx>
          <w:tblBorders>
            <w:top w:val="single" w:sz="2" w:space="0" w:color="auto"/>
          </w:tblBorders>
        </w:tblPrEx>
        <w:trPr>
          <w:trHeight w:val="325"/>
        </w:trPr>
        <w:tc>
          <w:tcPr>
            <w:tcW w:w="1843" w:type="dxa"/>
            <w:tcMar>
              <w:top w:w="108" w:type="dxa"/>
              <w:bottom w:w="108" w:type="dxa"/>
            </w:tcMar>
            <w:vAlign w:val="center"/>
          </w:tcPr>
          <w:p w:rsidR="00721F71" w:rsidRDefault="00721F71" w:rsidP="00EF2C64">
            <w:pPr>
              <w:rPr>
                <w:rFonts w:cs="Arial"/>
              </w:rPr>
            </w:pPr>
            <w:r>
              <w:rPr>
                <w:rFonts w:cs="Arial"/>
              </w:rPr>
              <w:t>ICTTC137C</w:t>
            </w:r>
          </w:p>
        </w:tc>
        <w:tc>
          <w:tcPr>
            <w:tcW w:w="6521" w:type="dxa"/>
            <w:tcMar>
              <w:top w:w="108" w:type="dxa"/>
              <w:bottom w:w="108" w:type="dxa"/>
            </w:tcMar>
          </w:tcPr>
          <w:p w:rsidR="00721F71" w:rsidRDefault="00721F71" w:rsidP="00BD349E">
            <w:pPr>
              <w:rPr>
                <w:rFonts w:cs="Arial"/>
              </w:rPr>
            </w:pPr>
            <w:r>
              <w:rPr>
                <w:rFonts w:cs="Arial"/>
              </w:rPr>
              <w:t>Install, maintain and modify customer premises communications cabling: ACMA Open Rule*</w:t>
            </w:r>
          </w:p>
        </w:tc>
        <w:tc>
          <w:tcPr>
            <w:tcW w:w="1134" w:type="dxa"/>
            <w:tcMar>
              <w:top w:w="108" w:type="dxa"/>
              <w:bottom w:w="108" w:type="dxa"/>
            </w:tcMar>
            <w:vAlign w:val="center"/>
          </w:tcPr>
          <w:p w:rsidR="00721F71" w:rsidRDefault="00721F71" w:rsidP="00EF2C64">
            <w:pPr>
              <w:jc w:val="center"/>
              <w:rPr>
                <w:rFonts w:cs="Arial"/>
              </w:rPr>
            </w:pPr>
            <w:r>
              <w:rPr>
                <w:rFonts w:cs="Arial"/>
              </w:rPr>
              <w:t>100</w:t>
            </w:r>
          </w:p>
        </w:tc>
      </w:tr>
    </w:tbl>
    <w:p w:rsidR="00CD6BC4" w:rsidRDefault="00CD6BC4">
      <w:pPr>
        <w:rPr>
          <w:sz w:val="18"/>
          <w:szCs w:val="18"/>
        </w:rPr>
      </w:pPr>
    </w:p>
    <w:p w:rsidR="00CD6BC4" w:rsidRPr="00CD6BC4" w:rsidRDefault="00CD6BC4">
      <w:pPr>
        <w:rPr>
          <w:sz w:val="2"/>
          <w:szCs w:val="2"/>
        </w:rPr>
      </w:pPr>
      <w:r w:rsidRPr="00163AFE">
        <w:rPr>
          <w:sz w:val="18"/>
          <w:szCs w:val="18"/>
        </w:rPr>
        <w:t xml:space="preserve">*These units fulfil requirements for Open Cabling Registration by the </w:t>
      </w:r>
      <w:r>
        <w:rPr>
          <w:sz w:val="18"/>
          <w:szCs w:val="18"/>
        </w:rPr>
        <w:t>Aus</w:t>
      </w:r>
      <w:r w:rsidRPr="00163AFE">
        <w:rPr>
          <w:sz w:val="18"/>
          <w:szCs w:val="18"/>
        </w:rPr>
        <w:t>t</w:t>
      </w:r>
      <w:r>
        <w:rPr>
          <w:sz w:val="18"/>
          <w:szCs w:val="18"/>
        </w:rPr>
        <w:t>ralian</w:t>
      </w:r>
      <w:r w:rsidRPr="00163AFE">
        <w:rPr>
          <w:sz w:val="18"/>
          <w:szCs w:val="18"/>
        </w:rPr>
        <w:t xml:space="preserve"> Communications and Media Authority (ACMA)</w:t>
      </w:r>
      <w:r>
        <w:br w:type="page"/>
      </w:r>
    </w:p>
    <w:tbl>
      <w:tblPr>
        <w:tblW w:w="0" w:type="auto"/>
        <w:tblInd w:w="108"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134"/>
      </w:tblGrid>
      <w:tr w:rsidR="00CD6BC4" w:rsidTr="00CD6BC4">
        <w:tc>
          <w:tcPr>
            <w:tcW w:w="1843" w:type="dxa"/>
            <w:tcBorders>
              <w:top w:val="single" w:sz="2" w:space="0" w:color="auto"/>
              <w:right w:val="single" w:sz="4" w:space="0" w:color="FFFFFF" w:themeColor="background1"/>
            </w:tcBorders>
            <w:shd w:val="clear" w:color="auto" w:fill="000000" w:themeFill="text1"/>
            <w:tcMar>
              <w:top w:w="108" w:type="dxa"/>
              <w:bottom w:w="108" w:type="dxa"/>
            </w:tcMar>
          </w:tcPr>
          <w:p w:rsidR="00CD6BC4" w:rsidRPr="00F53C79" w:rsidRDefault="00CD6BC4" w:rsidP="00CD6BC4">
            <w:pPr>
              <w:pStyle w:val="IGTableTitle"/>
              <w:tabs>
                <w:tab w:val="left" w:pos="1421"/>
              </w:tabs>
              <w:rPr>
                <w:rFonts w:ascii="Helvetica" w:hAnsi="Helvetica"/>
              </w:rPr>
            </w:pPr>
            <w:r w:rsidRPr="00F53C79">
              <w:rPr>
                <w:rFonts w:ascii="Helvetica" w:hAnsi="Helvetica"/>
              </w:rPr>
              <w:t>Unit Code</w:t>
            </w:r>
            <w:r>
              <w:rPr>
                <w:rFonts w:ascii="Helvetica" w:hAnsi="Helvetica"/>
              </w:rPr>
              <w:tab/>
            </w:r>
          </w:p>
        </w:tc>
        <w:tc>
          <w:tcPr>
            <w:tcW w:w="6521" w:type="dxa"/>
            <w:tcBorders>
              <w:top w:val="single" w:sz="2" w:space="0" w:color="auto"/>
              <w:left w:val="single" w:sz="4" w:space="0" w:color="FFFFFF" w:themeColor="background1"/>
              <w:right w:val="single" w:sz="4" w:space="0" w:color="FFFFFF" w:themeColor="background1"/>
            </w:tcBorders>
            <w:shd w:val="clear" w:color="auto" w:fill="000000" w:themeFill="text1"/>
            <w:tcMar>
              <w:top w:w="108" w:type="dxa"/>
              <w:bottom w:w="108" w:type="dxa"/>
            </w:tcMar>
          </w:tcPr>
          <w:p w:rsidR="00CD6BC4" w:rsidRPr="00F53C79" w:rsidRDefault="00CD6BC4" w:rsidP="00DD35E6">
            <w:pPr>
              <w:pStyle w:val="IGTableTitle"/>
              <w:rPr>
                <w:rFonts w:ascii="Helvetica" w:hAnsi="Helvetica"/>
              </w:rPr>
            </w:pPr>
            <w:r w:rsidRPr="00215CD3">
              <w:t>Unit Title</w:t>
            </w:r>
          </w:p>
        </w:tc>
        <w:tc>
          <w:tcPr>
            <w:tcW w:w="1134" w:type="dxa"/>
            <w:tcBorders>
              <w:left w:val="single" w:sz="4" w:space="0" w:color="FFFFFF" w:themeColor="background1"/>
            </w:tcBorders>
            <w:shd w:val="clear" w:color="auto" w:fill="000000" w:themeFill="text1"/>
            <w:tcMar>
              <w:top w:w="108" w:type="dxa"/>
              <w:bottom w:w="108" w:type="dxa"/>
            </w:tcMar>
          </w:tcPr>
          <w:p w:rsidR="00CD6BC4" w:rsidRPr="00F53C79" w:rsidRDefault="00CD6BC4" w:rsidP="00DD35E6">
            <w:pPr>
              <w:pStyle w:val="IGTableTitle"/>
              <w:rPr>
                <w:rFonts w:ascii="Helvetica" w:hAnsi="Helvetica"/>
              </w:rPr>
            </w:pPr>
            <w:r w:rsidRPr="00215CD3">
              <w:t>Nominal Hours</w:t>
            </w:r>
          </w:p>
        </w:tc>
      </w:tr>
      <w:tr w:rsidR="00721F71" w:rsidTr="00CD6BC4">
        <w:tc>
          <w:tcPr>
            <w:tcW w:w="1843" w:type="dxa"/>
            <w:tcMar>
              <w:top w:w="108" w:type="dxa"/>
              <w:bottom w:w="108" w:type="dxa"/>
            </w:tcMar>
          </w:tcPr>
          <w:p w:rsidR="00721F71" w:rsidRDefault="00721F71" w:rsidP="00BD349E">
            <w:pPr>
              <w:rPr>
                <w:rFonts w:cs="Arial"/>
              </w:rPr>
            </w:pPr>
            <w:r>
              <w:rPr>
                <w:rFonts w:cs="Arial"/>
              </w:rPr>
              <w:t>LMTCL2004A</w:t>
            </w:r>
          </w:p>
        </w:tc>
        <w:tc>
          <w:tcPr>
            <w:tcW w:w="6521" w:type="dxa"/>
            <w:tcMar>
              <w:top w:w="108" w:type="dxa"/>
              <w:bottom w:w="108" w:type="dxa"/>
            </w:tcMar>
          </w:tcPr>
          <w:p w:rsidR="00721F71" w:rsidRDefault="00721F71" w:rsidP="00BD349E">
            <w:pPr>
              <w:rPr>
                <w:rFonts w:cs="Arial"/>
              </w:rPr>
            </w:pPr>
            <w:r>
              <w:rPr>
                <w:rFonts w:cs="Arial"/>
              </w:rPr>
              <w:t>Sew components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c>
          <w:tcPr>
            <w:tcW w:w="1843" w:type="dxa"/>
            <w:tcMar>
              <w:top w:w="108" w:type="dxa"/>
              <w:bottom w:w="108" w:type="dxa"/>
            </w:tcMar>
          </w:tcPr>
          <w:p w:rsidR="00721F71" w:rsidRDefault="00721F71" w:rsidP="00BD349E">
            <w:pPr>
              <w:rPr>
                <w:rFonts w:cs="Arial"/>
              </w:rPr>
            </w:pPr>
            <w:r>
              <w:rPr>
                <w:rFonts w:cs="Arial"/>
              </w:rPr>
              <w:t>LMTFD3003A</w:t>
            </w:r>
          </w:p>
        </w:tc>
        <w:tc>
          <w:tcPr>
            <w:tcW w:w="6521" w:type="dxa"/>
            <w:tcMar>
              <w:top w:w="108" w:type="dxa"/>
              <w:bottom w:w="108" w:type="dxa"/>
            </w:tcMar>
          </w:tcPr>
          <w:p w:rsidR="00721F71" w:rsidRDefault="00721F71" w:rsidP="00BD349E">
            <w:pPr>
              <w:rPr>
                <w:rFonts w:cs="Arial"/>
              </w:rPr>
            </w:pPr>
            <w:r>
              <w:rPr>
                <w:rFonts w:cs="Arial"/>
              </w:rPr>
              <w:t>Prepare design concept for a simple garment</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LMTFD4006A</w:t>
            </w:r>
          </w:p>
        </w:tc>
        <w:tc>
          <w:tcPr>
            <w:tcW w:w="6521" w:type="dxa"/>
            <w:tcMar>
              <w:top w:w="108" w:type="dxa"/>
              <w:bottom w:w="108" w:type="dxa"/>
            </w:tcMar>
          </w:tcPr>
          <w:p w:rsidR="00721F71" w:rsidRDefault="00721F71" w:rsidP="00BD349E">
            <w:pPr>
              <w:rPr>
                <w:rFonts w:cs="Arial"/>
              </w:rPr>
            </w:pPr>
            <w:r>
              <w:rPr>
                <w:rFonts w:cs="Arial"/>
              </w:rPr>
              <w:t>Interact and network with fashion industry participants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LMTFD4011A</w:t>
            </w:r>
          </w:p>
        </w:tc>
        <w:tc>
          <w:tcPr>
            <w:tcW w:w="6521" w:type="dxa"/>
            <w:tcMar>
              <w:top w:w="108" w:type="dxa"/>
              <w:bottom w:w="108" w:type="dxa"/>
            </w:tcMar>
          </w:tcPr>
          <w:p w:rsidR="00721F71" w:rsidRDefault="00721F71" w:rsidP="00BD349E">
            <w:pPr>
              <w:rPr>
                <w:rFonts w:cs="Arial"/>
              </w:rPr>
            </w:pPr>
            <w:r>
              <w:rPr>
                <w:rFonts w:cs="Arial"/>
              </w:rPr>
              <w:t>Cut fabrics for prototype designs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LMTFD4013A</w:t>
            </w:r>
          </w:p>
        </w:tc>
        <w:tc>
          <w:tcPr>
            <w:tcW w:w="6521" w:type="dxa"/>
            <w:tcMar>
              <w:top w:w="108" w:type="dxa"/>
              <w:bottom w:w="108" w:type="dxa"/>
            </w:tcMar>
          </w:tcPr>
          <w:p w:rsidR="00721F71" w:rsidRDefault="00721F71" w:rsidP="00BD349E">
            <w:pPr>
              <w:rPr>
                <w:rFonts w:cs="Arial"/>
              </w:rPr>
            </w:pPr>
            <w:r>
              <w:rPr>
                <w:rFonts w:cs="Arial"/>
              </w:rPr>
              <w:t>Grade 2D patterns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LMTFD4015A</w:t>
            </w:r>
          </w:p>
        </w:tc>
        <w:tc>
          <w:tcPr>
            <w:tcW w:w="6521" w:type="dxa"/>
            <w:tcMar>
              <w:top w:w="108" w:type="dxa"/>
              <w:bottom w:w="108" w:type="dxa"/>
            </w:tcMar>
          </w:tcPr>
          <w:p w:rsidR="00721F71" w:rsidRDefault="00721F71" w:rsidP="00BD349E">
            <w:pPr>
              <w:rPr>
                <w:rFonts w:cs="Arial"/>
              </w:rPr>
            </w:pPr>
            <w:r>
              <w:rPr>
                <w:rFonts w:cs="Arial"/>
              </w:rPr>
              <w:t>Create pattern from a block to meet customer specifications</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c>
          <w:tcPr>
            <w:tcW w:w="1843" w:type="dxa"/>
            <w:tcMar>
              <w:top w:w="108" w:type="dxa"/>
              <w:bottom w:w="108" w:type="dxa"/>
            </w:tcMar>
          </w:tcPr>
          <w:p w:rsidR="00721F71" w:rsidRDefault="00721F71" w:rsidP="00BD349E">
            <w:pPr>
              <w:rPr>
                <w:rFonts w:cs="Arial"/>
              </w:rPr>
            </w:pPr>
            <w:r>
              <w:rPr>
                <w:rFonts w:cs="Arial"/>
              </w:rPr>
              <w:t>LMTFD4016A</w:t>
            </w:r>
          </w:p>
        </w:tc>
        <w:tc>
          <w:tcPr>
            <w:tcW w:w="6521" w:type="dxa"/>
            <w:tcMar>
              <w:top w:w="108" w:type="dxa"/>
              <w:bottom w:w="108" w:type="dxa"/>
            </w:tcMar>
          </w:tcPr>
          <w:p w:rsidR="00721F71" w:rsidRDefault="00721F71" w:rsidP="00BD349E">
            <w:pPr>
              <w:rPr>
                <w:rFonts w:cs="Arial"/>
              </w:rPr>
            </w:pPr>
            <w:r>
              <w:rPr>
                <w:rFonts w:cs="Arial"/>
              </w:rPr>
              <w:t>Sew design prototypes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LMTFD5019A</w:t>
            </w:r>
          </w:p>
        </w:tc>
        <w:tc>
          <w:tcPr>
            <w:tcW w:w="6521" w:type="dxa"/>
            <w:tcMar>
              <w:top w:w="108" w:type="dxa"/>
              <w:bottom w:w="108" w:type="dxa"/>
            </w:tcMar>
          </w:tcPr>
          <w:p w:rsidR="00721F71" w:rsidRDefault="00721F71" w:rsidP="00BD349E">
            <w:pPr>
              <w:rPr>
                <w:rFonts w:cs="Arial"/>
              </w:rPr>
            </w:pPr>
            <w:r>
              <w:rPr>
                <w:rFonts w:cs="Arial"/>
              </w:rPr>
              <w:t>Analyse individual fit and make pattern alterations</w:t>
            </w:r>
          </w:p>
        </w:tc>
        <w:tc>
          <w:tcPr>
            <w:tcW w:w="1134" w:type="dxa"/>
            <w:tcMar>
              <w:top w:w="108" w:type="dxa"/>
              <w:bottom w:w="108" w:type="dxa"/>
            </w:tcMar>
            <w:vAlign w:val="bottom"/>
          </w:tcPr>
          <w:p w:rsidR="00721F71" w:rsidRDefault="00721F71" w:rsidP="00BD349E">
            <w:pPr>
              <w:jc w:val="center"/>
              <w:rPr>
                <w:rFonts w:cs="Arial"/>
              </w:rPr>
            </w:pPr>
            <w:r>
              <w:rPr>
                <w:rFonts w:cs="Arial"/>
              </w:rPr>
              <w:t>100</w:t>
            </w:r>
          </w:p>
        </w:tc>
      </w:tr>
      <w:tr w:rsidR="00721F71" w:rsidTr="00CD6BC4">
        <w:tc>
          <w:tcPr>
            <w:tcW w:w="1843" w:type="dxa"/>
            <w:tcMar>
              <w:top w:w="108" w:type="dxa"/>
              <w:bottom w:w="108" w:type="dxa"/>
            </w:tcMar>
          </w:tcPr>
          <w:p w:rsidR="00721F71" w:rsidRDefault="00721F71" w:rsidP="00BD349E">
            <w:pPr>
              <w:rPr>
                <w:rFonts w:cs="Arial"/>
              </w:rPr>
            </w:pPr>
            <w:r>
              <w:rPr>
                <w:rFonts w:cs="Arial"/>
              </w:rPr>
              <w:t>LMTPRHM01A</w:t>
            </w:r>
          </w:p>
        </w:tc>
        <w:tc>
          <w:tcPr>
            <w:tcW w:w="6521" w:type="dxa"/>
            <w:tcMar>
              <w:top w:w="108" w:type="dxa"/>
              <w:bottom w:w="108" w:type="dxa"/>
            </w:tcMar>
          </w:tcPr>
          <w:p w:rsidR="00721F71" w:rsidRDefault="00721F71" w:rsidP="00BD349E">
            <w:pPr>
              <w:rPr>
                <w:rFonts w:cs="Arial"/>
              </w:rPr>
            </w:pPr>
            <w:r>
              <w:rPr>
                <w:rFonts w:cs="Arial"/>
              </w:rPr>
              <w:t>Block and shape headwear by hand – 1</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LMTPRHM04A</w:t>
            </w:r>
          </w:p>
        </w:tc>
        <w:tc>
          <w:tcPr>
            <w:tcW w:w="6521" w:type="dxa"/>
            <w:tcMar>
              <w:top w:w="108" w:type="dxa"/>
              <w:bottom w:w="108" w:type="dxa"/>
            </w:tcMar>
          </w:tcPr>
          <w:p w:rsidR="00721F71" w:rsidRDefault="00721F71" w:rsidP="00BD349E">
            <w:pPr>
              <w:rPr>
                <w:rFonts w:cs="Arial"/>
              </w:rPr>
            </w:pPr>
            <w:r>
              <w:rPr>
                <w:rFonts w:cs="Arial"/>
              </w:rPr>
              <w:t>Assemble blocked headwear components</w:t>
            </w:r>
          </w:p>
        </w:tc>
        <w:tc>
          <w:tcPr>
            <w:tcW w:w="1134" w:type="dxa"/>
            <w:tcMar>
              <w:top w:w="108" w:type="dxa"/>
              <w:bottom w:w="108" w:type="dxa"/>
            </w:tcMar>
            <w:vAlign w:val="bottom"/>
          </w:tcPr>
          <w:p w:rsidR="00721F71" w:rsidRDefault="00721F71" w:rsidP="00BD349E">
            <w:pPr>
              <w:jc w:val="center"/>
              <w:rPr>
                <w:rFonts w:cs="Arial"/>
              </w:rPr>
            </w:pPr>
            <w:r>
              <w:rPr>
                <w:rFonts w:cs="Arial"/>
              </w:rPr>
              <w:t>90</w:t>
            </w:r>
          </w:p>
        </w:tc>
      </w:tr>
      <w:tr w:rsidR="00721F71" w:rsidTr="00CD6BC4">
        <w:tc>
          <w:tcPr>
            <w:tcW w:w="1843" w:type="dxa"/>
            <w:tcBorders>
              <w:top w:val="single" w:sz="2" w:space="0" w:color="auto"/>
            </w:tcBorders>
            <w:tcMar>
              <w:top w:w="108" w:type="dxa"/>
              <w:bottom w:w="108" w:type="dxa"/>
            </w:tcMar>
          </w:tcPr>
          <w:p w:rsidR="00721F71" w:rsidRDefault="00721F71" w:rsidP="00BD349E">
            <w:pPr>
              <w:rPr>
                <w:rFonts w:cs="Arial"/>
              </w:rPr>
            </w:pPr>
            <w:r>
              <w:rPr>
                <w:rFonts w:cs="Arial"/>
              </w:rPr>
              <w:t>LMTPRHM05A</w:t>
            </w:r>
          </w:p>
        </w:tc>
        <w:tc>
          <w:tcPr>
            <w:tcW w:w="6521" w:type="dxa"/>
            <w:tcBorders>
              <w:top w:val="single" w:sz="2" w:space="0" w:color="auto"/>
            </w:tcBorders>
            <w:tcMar>
              <w:top w:w="108" w:type="dxa"/>
              <w:bottom w:w="108" w:type="dxa"/>
            </w:tcMar>
          </w:tcPr>
          <w:p w:rsidR="00721F71" w:rsidRDefault="00721F71" w:rsidP="00BD349E">
            <w:pPr>
              <w:rPr>
                <w:rFonts w:cs="Arial"/>
              </w:rPr>
            </w:pPr>
            <w:r>
              <w:rPr>
                <w:rFonts w:cs="Arial"/>
              </w:rPr>
              <w:t>Trim headwear</w:t>
            </w:r>
          </w:p>
        </w:tc>
        <w:tc>
          <w:tcPr>
            <w:tcW w:w="1134" w:type="dxa"/>
            <w:tcBorders>
              <w:top w:val="single" w:sz="2" w:space="0" w:color="auto"/>
            </w:tcBorders>
            <w:tcMar>
              <w:top w:w="108" w:type="dxa"/>
              <w:bottom w:w="108" w:type="dxa"/>
            </w:tcMar>
            <w:vAlign w:val="bottom"/>
          </w:tcPr>
          <w:p w:rsidR="00721F71" w:rsidRDefault="00721F71" w:rsidP="00BD349E">
            <w:pPr>
              <w:jc w:val="center"/>
              <w:rPr>
                <w:rFonts w:cs="Arial"/>
              </w:rPr>
            </w:pPr>
            <w:r>
              <w:rPr>
                <w:rFonts w:cs="Arial"/>
              </w:rPr>
              <w:t>70</w:t>
            </w:r>
          </w:p>
        </w:tc>
      </w:tr>
      <w:tr w:rsidR="00721F71" w:rsidTr="00CD6BC4">
        <w:tc>
          <w:tcPr>
            <w:tcW w:w="1843" w:type="dxa"/>
            <w:tcMar>
              <w:top w:w="108" w:type="dxa"/>
              <w:bottom w:w="108" w:type="dxa"/>
            </w:tcMar>
          </w:tcPr>
          <w:p w:rsidR="00721F71" w:rsidRDefault="00721F71" w:rsidP="00BD349E">
            <w:pPr>
              <w:rPr>
                <w:rFonts w:cs="Arial"/>
              </w:rPr>
            </w:pPr>
            <w:r>
              <w:rPr>
                <w:rFonts w:cs="Arial"/>
              </w:rPr>
              <w:t>LMTPRHM09A</w:t>
            </w:r>
          </w:p>
        </w:tc>
        <w:tc>
          <w:tcPr>
            <w:tcW w:w="6521" w:type="dxa"/>
            <w:tcMar>
              <w:top w:w="108" w:type="dxa"/>
              <w:bottom w:w="108" w:type="dxa"/>
            </w:tcMar>
          </w:tcPr>
          <w:p w:rsidR="00721F71" w:rsidRDefault="00721F71" w:rsidP="00BD349E">
            <w:pPr>
              <w:rPr>
                <w:rFonts w:cs="Arial"/>
              </w:rPr>
            </w:pPr>
            <w:r>
              <w:rPr>
                <w:rFonts w:cs="Arial"/>
              </w:rPr>
              <w:t>Undertake specific millinery construction techniques</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c>
          <w:tcPr>
            <w:tcW w:w="1843" w:type="dxa"/>
            <w:tcMar>
              <w:top w:w="108" w:type="dxa"/>
              <w:bottom w:w="108" w:type="dxa"/>
            </w:tcMar>
          </w:tcPr>
          <w:p w:rsidR="00721F71" w:rsidRDefault="00721F71" w:rsidP="00BD349E">
            <w:pPr>
              <w:rPr>
                <w:rFonts w:cs="Arial"/>
              </w:rPr>
            </w:pPr>
            <w:r>
              <w:rPr>
                <w:rFonts w:cs="Arial"/>
              </w:rPr>
              <w:t>LMTPRHM10A</w:t>
            </w:r>
          </w:p>
        </w:tc>
        <w:tc>
          <w:tcPr>
            <w:tcW w:w="6521" w:type="dxa"/>
            <w:tcMar>
              <w:top w:w="108" w:type="dxa"/>
              <w:bottom w:w="108" w:type="dxa"/>
            </w:tcMar>
          </w:tcPr>
          <w:p w:rsidR="00721F71" w:rsidRDefault="00721F71" w:rsidP="00BD349E">
            <w:pPr>
              <w:rPr>
                <w:rFonts w:cs="Arial"/>
              </w:rPr>
            </w:pPr>
            <w:r>
              <w:rPr>
                <w:rFonts w:cs="Arial"/>
              </w:rPr>
              <w:t>Rejuvenate millinery</w:t>
            </w:r>
          </w:p>
        </w:tc>
        <w:tc>
          <w:tcPr>
            <w:tcW w:w="1134" w:type="dxa"/>
            <w:tcMar>
              <w:top w:w="108" w:type="dxa"/>
              <w:bottom w:w="108" w:type="dxa"/>
            </w:tcMar>
            <w:vAlign w:val="bottom"/>
          </w:tcPr>
          <w:p w:rsidR="00721F71" w:rsidRDefault="00721F71" w:rsidP="00BD349E">
            <w:pPr>
              <w:jc w:val="center"/>
              <w:rPr>
                <w:rFonts w:cs="Arial"/>
              </w:rPr>
            </w:pPr>
            <w:r>
              <w:rPr>
                <w:rFonts w:cs="Arial"/>
              </w:rPr>
              <w:t>50</w:t>
            </w:r>
          </w:p>
        </w:tc>
      </w:tr>
      <w:tr w:rsidR="00721F71" w:rsidTr="00CD6BC4">
        <w:tc>
          <w:tcPr>
            <w:tcW w:w="1843" w:type="dxa"/>
            <w:tcMar>
              <w:top w:w="108" w:type="dxa"/>
              <w:bottom w:w="108" w:type="dxa"/>
            </w:tcMar>
          </w:tcPr>
          <w:p w:rsidR="00721F71" w:rsidRDefault="00721F71" w:rsidP="00BD349E">
            <w:pPr>
              <w:rPr>
                <w:rFonts w:cs="Arial"/>
              </w:rPr>
            </w:pPr>
            <w:r>
              <w:rPr>
                <w:rFonts w:cs="Arial"/>
              </w:rPr>
              <w:t>MEM18001C</w:t>
            </w:r>
          </w:p>
        </w:tc>
        <w:tc>
          <w:tcPr>
            <w:tcW w:w="6521" w:type="dxa"/>
            <w:tcMar>
              <w:top w:w="108" w:type="dxa"/>
              <w:bottom w:w="108" w:type="dxa"/>
            </w:tcMar>
          </w:tcPr>
          <w:p w:rsidR="00721F71" w:rsidRDefault="00721F71" w:rsidP="00BD349E">
            <w:pPr>
              <w:rPr>
                <w:rFonts w:cs="Arial"/>
              </w:rPr>
            </w:pPr>
            <w:r>
              <w:rPr>
                <w:rFonts w:cs="Arial"/>
              </w:rPr>
              <w:t>Use hand tools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MEM18002B</w:t>
            </w:r>
          </w:p>
        </w:tc>
        <w:tc>
          <w:tcPr>
            <w:tcW w:w="6521" w:type="dxa"/>
            <w:tcMar>
              <w:top w:w="108" w:type="dxa"/>
              <w:bottom w:w="108" w:type="dxa"/>
            </w:tcMar>
          </w:tcPr>
          <w:p w:rsidR="00721F71" w:rsidRDefault="00721F71" w:rsidP="00BD349E">
            <w:pPr>
              <w:rPr>
                <w:rFonts w:cs="Arial"/>
              </w:rPr>
            </w:pPr>
            <w:r>
              <w:rPr>
                <w:rFonts w:cs="Arial"/>
              </w:rPr>
              <w:t>Use power tools/hand held operations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MEM05012C</w:t>
            </w:r>
          </w:p>
        </w:tc>
        <w:tc>
          <w:tcPr>
            <w:tcW w:w="6521" w:type="dxa"/>
            <w:tcMar>
              <w:top w:w="108" w:type="dxa"/>
              <w:bottom w:w="108" w:type="dxa"/>
            </w:tcMar>
          </w:tcPr>
          <w:p w:rsidR="00721F71" w:rsidRDefault="00721F71" w:rsidP="00BD349E">
            <w:pPr>
              <w:rPr>
                <w:rFonts w:cs="Arial"/>
              </w:rPr>
            </w:pPr>
            <w:r>
              <w:rPr>
                <w:rFonts w:cs="Arial"/>
              </w:rPr>
              <w:t>Perform routine manual metal arc welding</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MEM05001B</w:t>
            </w:r>
          </w:p>
        </w:tc>
        <w:tc>
          <w:tcPr>
            <w:tcW w:w="6521" w:type="dxa"/>
            <w:tcMar>
              <w:top w:w="108" w:type="dxa"/>
              <w:bottom w:w="108" w:type="dxa"/>
            </w:tcMar>
          </w:tcPr>
          <w:p w:rsidR="00721F71" w:rsidRDefault="00721F71" w:rsidP="00BD349E">
            <w:pPr>
              <w:rPr>
                <w:rFonts w:cs="Arial"/>
              </w:rPr>
            </w:pPr>
            <w:r>
              <w:rPr>
                <w:rFonts w:cs="Arial"/>
              </w:rPr>
              <w:t>Perform manual soldering/</w:t>
            </w:r>
            <w:proofErr w:type="spellStart"/>
            <w:r>
              <w:rPr>
                <w:rFonts w:cs="Arial"/>
              </w:rPr>
              <w:t>desoldering</w:t>
            </w:r>
            <w:proofErr w:type="spellEnd"/>
            <w:r>
              <w:rPr>
                <w:rFonts w:cs="Arial"/>
              </w:rPr>
              <w:t>- electrical/electronic components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SRXHRM001B</w:t>
            </w:r>
          </w:p>
        </w:tc>
        <w:tc>
          <w:tcPr>
            <w:tcW w:w="6521" w:type="dxa"/>
            <w:tcMar>
              <w:top w:w="108" w:type="dxa"/>
              <w:bottom w:w="108" w:type="dxa"/>
            </w:tcMar>
          </w:tcPr>
          <w:p w:rsidR="00721F71" w:rsidRDefault="00721F71" w:rsidP="00BD349E">
            <w:pPr>
              <w:rPr>
                <w:rFonts w:cs="Arial"/>
              </w:rPr>
            </w:pPr>
            <w:r>
              <w:rPr>
                <w:rFonts w:cs="Arial"/>
              </w:rPr>
              <w:t>Manage volunteers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TAADEL301B</w:t>
            </w:r>
          </w:p>
        </w:tc>
        <w:tc>
          <w:tcPr>
            <w:tcW w:w="6521" w:type="dxa"/>
            <w:tcMar>
              <w:top w:w="108" w:type="dxa"/>
              <w:bottom w:w="108" w:type="dxa"/>
            </w:tcMar>
          </w:tcPr>
          <w:p w:rsidR="00721F71" w:rsidRDefault="00721F71" w:rsidP="00BD349E">
            <w:pPr>
              <w:rPr>
                <w:rFonts w:cs="Arial"/>
              </w:rPr>
            </w:pPr>
            <w:r>
              <w:rPr>
                <w:rFonts w:cs="Arial"/>
              </w:rPr>
              <w:t>Provide training through instruction and demonstration of work skills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TAADEL403B</w:t>
            </w:r>
          </w:p>
        </w:tc>
        <w:tc>
          <w:tcPr>
            <w:tcW w:w="6521" w:type="dxa"/>
            <w:tcMar>
              <w:top w:w="108" w:type="dxa"/>
              <w:bottom w:w="108" w:type="dxa"/>
            </w:tcMar>
          </w:tcPr>
          <w:p w:rsidR="00721F71" w:rsidRDefault="00721F71" w:rsidP="00BD349E">
            <w:pPr>
              <w:rPr>
                <w:rFonts w:cs="Arial"/>
              </w:rPr>
            </w:pPr>
            <w:r>
              <w:rPr>
                <w:rFonts w:cs="Arial"/>
              </w:rPr>
              <w:t>Facilitate individual learning</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c>
          <w:tcPr>
            <w:tcW w:w="1843" w:type="dxa"/>
            <w:tcMar>
              <w:top w:w="108" w:type="dxa"/>
              <w:bottom w:w="108" w:type="dxa"/>
            </w:tcMar>
          </w:tcPr>
          <w:p w:rsidR="00721F71" w:rsidRDefault="00721F71" w:rsidP="00BD349E">
            <w:pPr>
              <w:rPr>
                <w:rFonts w:cs="Arial"/>
              </w:rPr>
            </w:pPr>
            <w:r>
              <w:rPr>
                <w:rFonts w:cs="Arial"/>
              </w:rPr>
              <w:t>TAADEL404B</w:t>
            </w:r>
          </w:p>
        </w:tc>
        <w:tc>
          <w:tcPr>
            <w:tcW w:w="6521" w:type="dxa"/>
            <w:tcMar>
              <w:top w:w="108" w:type="dxa"/>
              <w:bottom w:w="108" w:type="dxa"/>
            </w:tcMar>
          </w:tcPr>
          <w:p w:rsidR="00721F71" w:rsidRDefault="00721F71" w:rsidP="00BD349E">
            <w:pPr>
              <w:rPr>
                <w:rFonts w:cs="Arial"/>
              </w:rPr>
            </w:pPr>
            <w:r>
              <w:rPr>
                <w:rFonts w:cs="Arial"/>
              </w:rPr>
              <w:t>Facilitate work</w:t>
            </w:r>
            <w:r>
              <w:rPr>
                <w:rFonts w:cs="Arial"/>
              </w:rPr>
              <w:noBreakHyphen/>
              <w:t>based learning</w:t>
            </w:r>
          </w:p>
        </w:tc>
        <w:tc>
          <w:tcPr>
            <w:tcW w:w="1134" w:type="dxa"/>
            <w:tcMar>
              <w:top w:w="108" w:type="dxa"/>
              <w:bottom w:w="108" w:type="dxa"/>
            </w:tcMar>
            <w:vAlign w:val="bottom"/>
          </w:tcPr>
          <w:p w:rsidR="00721F71" w:rsidRDefault="00721F71" w:rsidP="00BD349E">
            <w:pPr>
              <w:jc w:val="center"/>
              <w:rPr>
                <w:rFonts w:cs="Arial"/>
              </w:rPr>
            </w:pPr>
            <w:r>
              <w:rPr>
                <w:rFonts w:cs="Arial"/>
              </w:rPr>
              <w:t>15</w:t>
            </w:r>
          </w:p>
        </w:tc>
      </w:tr>
      <w:tr w:rsidR="00721F71" w:rsidTr="00CD6BC4">
        <w:tc>
          <w:tcPr>
            <w:tcW w:w="1843" w:type="dxa"/>
            <w:tcMar>
              <w:top w:w="108" w:type="dxa"/>
              <w:bottom w:w="108" w:type="dxa"/>
            </w:tcMar>
          </w:tcPr>
          <w:p w:rsidR="00721F71" w:rsidRDefault="00721F71" w:rsidP="00BD349E">
            <w:pPr>
              <w:rPr>
                <w:rFonts w:cs="Arial"/>
              </w:rPr>
            </w:pPr>
            <w:r>
              <w:rPr>
                <w:rFonts w:cs="Arial"/>
              </w:rPr>
              <w:t>TAADES503B</w:t>
            </w:r>
          </w:p>
        </w:tc>
        <w:tc>
          <w:tcPr>
            <w:tcW w:w="6521" w:type="dxa"/>
            <w:tcMar>
              <w:top w:w="108" w:type="dxa"/>
              <w:bottom w:w="108" w:type="dxa"/>
            </w:tcMar>
          </w:tcPr>
          <w:p w:rsidR="00721F71" w:rsidRDefault="00721F71" w:rsidP="00BD349E">
            <w:pPr>
              <w:rPr>
                <w:rFonts w:cs="Arial"/>
              </w:rPr>
            </w:pPr>
            <w:r>
              <w:rPr>
                <w:rFonts w:cs="Arial"/>
              </w:rPr>
              <w:t>Research and design e</w:t>
            </w:r>
            <w:r>
              <w:rPr>
                <w:rFonts w:cs="Arial"/>
              </w:rPr>
              <w:noBreakHyphen/>
              <w:t>learning resources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TAADES504B</w:t>
            </w:r>
          </w:p>
        </w:tc>
        <w:tc>
          <w:tcPr>
            <w:tcW w:w="6521" w:type="dxa"/>
            <w:tcMar>
              <w:top w:w="108" w:type="dxa"/>
              <w:bottom w:w="108" w:type="dxa"/>
            </w:tcMar>
          </w:tcPr>
          <w:p w:rsidR="00721F71" w:rsidRDefault="00721F71" w:rsidP="00BD349E">
            <w:pPr>
              <w:rPr>
                <w:rFonts w:cs="Arial"/>
              </w:rPr>
            </w:pPr>
            <w:r>
              <w:rPr>
                <w:rFonts w:cs="Arial"/>
              </w:rPr>
              <w:t>Develop and evaluate e</w:t>
            </w:r>
            <w:r>
              <w:rPr>
                <w:rFonts w:cs="Arial"/>
              </w:rPr>
              <w:noBreakHyphen/>
              <w:t>learning resources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TAATAS501B</w:t>
            </w:r>
          </w:p>
        </w:tc>
        <w:tc>
          <w:tcPr>
            <w:tcW w:w="6521" w:type="dxa"/>
            <w:tcMar>
              <w:top w:w="108" w:type="dxa"/>
              <w:bottom w:w="108" w:type="dxa"/>
            </w:tcMar>
          </w:tcPr>
          <w:p w:rsidR="00721F71" w:rsidRDefault="00721F71" w:rsidP="00BD349E">
            <w:pPr>
              <w:rPr>
                <w:rFonts w:cs="Arial"/>
              </w:rPr>
            </w:pPr>
            <w:r>
              <w:rPr>
                <w:rFonts w:cs="Arial"/>
              </w:rPr>
              <w:t>Undertake organisational training needs analysis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TAATAS502B</w:t>
            </w:r>
          </w:p>
        </w:tc>
        <w:tc>
          <w:tcPr>
            <w:tcW w:w="6521" w:type="dxa"/>
            <w:tcMar>
              <w:top w:w="108" w:type="dxa"/>
              <w:bottom w:w="108" w:type="dxa"/>
            </w:tcMar>
          </w:tcPr>
          <w:p w:rsidR="00721F71" w:rsidRDefault="00721F71" w:rsidP="00BD349E">
            <w:pPr>
              <w:rPr>
                <w:rFonts w:cs="Arial"/>
              </w:rPr>
            </w:pPr>
            <w:r>
              <w:rPr>
                <w:rFonts w:cs="Arial"/>
              </w:rPr>
              <w:t>Prepare a tender bid</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TAATAS503B</w:t>
            </w:r>
          </w:p>
        </w:tc>
        <w:tc>
          <w:tcPr>
            <w:tcW w:w="6521" w:type="dxa"/>
            <w:tcMar>
              <w:top w:w="108" w:type="dxa"/>
              <w:bottom w:w="108" w:type="dxa"/>
            </w:tcMar>
          </w:tcPr>
          <w:p w:rsidR="00721F71" w:rsidRDefault="00721F71" w:rsidP="00BD349E">
            <w:pPr>
              <w:rPr>
                <w:rFonts w:cs="Arial"/>
              </w:rPr>
            </w:pPr>
            <w:r>
              <w:rPr>
                <w:rFonts w:cs="Arial"/>
              </w:rPr>
              <w:t>Manage contracted work</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UEENEEE003B</w:t>
            </w:r>
          </w:p>
        </w:tc>
        <w:tc>
          <w:tcPr>
            <w:tcW w:w="6521" w:type="dxa"/>
            <w:tcMar>
              <w:top w:w="108" w:type="dxa"/>
              <w:bottom w:w="108" w:type="dxa"/>
            </w:tcMar>
          </w:tcPr>
          <w:p w:rsidR="00721F71" w:rsidRDefault="00721F71" w:rsidP="00BD349E">
            <w:pPr>
              <w:rPr>
                <w:rFonts w:cs="Arial"/>
              </w:rPr>
            </w:pPr>
            <w:r>
              <w:rPr>
                <w:rFonts w:cs="Arial"/>
              </w:rPr>
              <w:t>Solve problems in extra</w:t>
            </w:r>
            <w:r>
              <w:rPr>
                <w:rFonts w:cs="Arial"/>
              </w:rPr>
              <w:noBreakHyphen/>
              <w:t>low voltage single path circuits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UEENEEE004B</w:t>
            </w:r>
          </w:p>
        </w:tc>
        <w:tc>
          <w:tcPr>
            <w:tcW w:w="6521" w:type="dxa"/>
            <w:tcMar>
              <w:top w:w="108" w:type="dxa"/>
              <w:bottom w:w="108" w:type="dxa"/>
            </w:tcMar>
          </w:tcPr>
          <w:p w:rsidR="00721F71" w:rsidRDefault="00721F71" w:rsidP="00BD349E">
            <w:pPr>
              <w:rPr>
                <w:rFonts w:cs="Arial"/>
              </w:rPr>
            </w:pPr>
            <w:r>
              <w:rPr>
                <w:rFonts w:cs="Arial"/>
              </w:rPr>
              <w:t xml:space="preserve">Solve problems in multiple path </w:t>
            </w:r>
            <w:proofErr w:type="spellStart"/>
            <w:smartTag w:uri="urn:schemas-microsoft-com:office:smarttags" w:element="State">
              <w:smartTag w:uri="urn:schemas-microsoft-com:office:smarttags" w:element="place">
                <w:r>
                  <w:rPr>
                    <w:rFonts w:cs="Arial"/>
                  </w:rPr>
                  <w:t>d.c.</w:t>
                </w:r>
              </w:smartTag>
            </w:smartTag>
            <w:proofErr w:type="spellEnd"/>
            <w:r>
              <w:rPr>
                <w:rFonts w:cs="Arial"/>
              </w:rPr>
              <w:t xml:space="preserve"> circuits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UEENEEH007B</w:t>
            </w:r>
          </w:p>
        </w:tc>
        <w:tc>
          <w:tcPr>
            <w:tcW w:w="6521" w:type="dxa"/>
            <w:tcMar>
              <w:top w:w="108" w:type="dxa"/>
              <w:bottom w:w="108" w:type="dxa"/>
            </w:tcMar>
          </w:tcPr>
          <w:p w:rsidR="00721F71" w:rsidRDefault="00721F71" w:rsidP="00BD349E">
            <w:pPr>
              <w:rPr>
                <w:rFonts w:cs="Arial"/>
              </w:rPr>
            </w:pPr>
            <w:r>
              <w:rPr>
                <w:rFonts w:cs="Arial"/>
              </w:rPr>
              <w:t>Carry out repairs of predictable faults in general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lastRenderedPageBreak/>
              <w:t>UEENEEH011B</w:t>
            </w:r>
          </w:p>
        </w:tc>
        <w:tc>
          <w:tcPr>
            <w:tcW w:w="6521" w:type="dxa"/>
            <w:tcMar>
              <w:top w:w="108" w:type="dxa"/>
              <w:bottom w:w="108" w:type="dxa"/>
            </w:tcMar>
          </w:tcPr>
          <w:p w:rsidR="00721F71" w:rsidRDefault="00721F71" w:rsidP="00BD349E">
            <w:pPr>
              <w:rPr>
                <w:rFonts w:cs="Arial"/>
              </w:rPr>
            </w:pPr>
            <w:r>
              <w:rPr>
                <w:rFonts w:cs="Arial"/>
              </w:rPr>
              <w:t xml:space="preserve">Solve problems in </w:t>
            </w:r>
            <w:proofErr w:type="spellStart"/>
            <w:smartTag w:uri="urn:schemas-microsoft-com:office:smarttags" w:element="State">
              <w:smartTag w:uri="urn:schemas-microsoft-com:office:smarttags" w:element="place">
                <w:r>
                  <w:rPr>
                    <w:rFonts w:cs="Arial"/>
                  </w:rPr>
                  <w:t>d.c.</w:t>
                </w:r>
              </w:smartTag>
            </w:smartTag>
            <w:proofErr w:type="spellEnd"/>
            <w:r>
              <w:rPr>
                <w:rFonts w:cs="Arial"/>
              </w:rPr>
              <w:t xml:space="preserve"> power supplies with single phase input</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UEENEEH012B</w:t>
            </w:r>
          </w:p>
        </w:tc>
        <w:tc>
          <w:tcPr>
            <w:tcW w:w="6521" w:type="dxa"/>
            <w:tcMar>
              <w:top w:w="108" w:type="dxa"/>
              <w:bottom w:w="108" w:type="dxa"/>
            </w:tcMar>
          </w:tcPr>
          <w:p w:rsidR="00721F71" w:rsidRDefault="00721F71" w:rsidP="00BD349E">
            <w:pPr>
              <w:rPr>
                <w:rFonts w:cs="Arial"/>
              </w:rPr>
            </w:pPr>
            <w:r>
              <w:rPr>
                <w:rFonts w:cs="Arial"/>
              </w:rPr>
              <w:t>Solve problems in digital components of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UEENEEH013B</w:t>
            </w:r>
          </w:p>
        </w:tc>
        <w:tc>
          <w:tcPr>
            <w:tcW w:w="6521" w:type="dxa"/>
            <w:tcMar>
              <w:top w:w="108" w:type="dxa"/>
              <w:bottom w:w="108" w:type="dxa"/>
            </w:tcMar>
          </w:tcPr>
          <w:p w:rsidR="00721F71" w:rsidRDefault="00721F71" w:rsidP="00BD349E">
            <w:pPr>
              <w:rPr>
                <w:rFonts w:cs="Arial"/>
              </w:rPr>
            </w:pPr>
            <w:r>
              <w:rPr>
                <w:rFonts w:cs="Arial"/>
              </w:rPr>
              <w:t>Solve problems in amplifier sections of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UEENEEH014B</w:t>
            </w:r>
          </w:p>
        </w:tc>
        <w:tc>
          <w:tcPr>
            <w:tcW w:w="6521" w:type="dxa"/>
            <w:tcMar>
              <w:top w:w="108" w:type="dxa"/>
              <w:bottom w:w="108" w:type="dxa"/>
            </w:tcMar>
          </w:tcPr>
          <w:p w:rsidR="00721F71" w:rsidRDefault="00721F71" w:rsidP="00BD349E">
            <w:pPr>
              <w:rPr>
                <w:rFonts w:cs="Arial"/>
              </w:rPr>
            </w:pPr>
            <w:r>
              <w:rPr>
                <w:rFonts w:cs="Arial"/>
              </w:rPr>
              <w:t>Solve problems in frequency dependent circuits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UEENEEH017B</w:t>
            </w:r>
          </w:p>
        </w:tc>
        <w:tc>
          <w:tcPr>
            <w:tcW w:w="6521" w:type="dxa"/>
            <w:tcMar>
              <w:top w:w="108" w:type="dxa"/>
              <w:bottom w:w="108" w:type="dxa"/>
            </w:tcMar>
          </w:tcPr>
          <w:p w:rsidR="00721F71" w:rsidRDefault="00721F71" w:rsidP="00BD349E">
            <w:pPr>
              <w:rPr>
                <w:rFonts w:cs="Arial"/>
              </w:rPr>
            </w:pPr>
            <w:r>
              <w:rPr>
                <w:rFonts w:cs="Arial"/>
              </w:rPr>
              <w:t>Carry out repairs of predictable faults in audio and video replay/recording apparatus</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c>
          <w:tcPr>
            <w:tcW w:w="1843" w:type="dxa"/>
            <w:tcMar>
              <w:top w:w="108" w:type="dxa"/>
              <w:bottom w:w="108" w:type="dxa"/>
            </w:tcMar>
          </w:tcPr>
          <w:p w:rsidR="00721F71" w:rsidRDefault="00721F71" w:rsidP="00BD349E">
            <w:pPr>
              <w:rPr>
                <w:rFonts w:cs="Arial"/>
              </w:rPr>
            </w:pPr>
            <w:r>
              <w:rPr>
                <w:rFonts w:cs="Arial"/>
              </w:rPr>
              <w:t>UENEEH018B</w:t>
            </w:r>
          </w:p>
        </w:tc>
        <w:tc>
          <w:tcPr>
            <w:tcW w:w="6521" w:type="dxa"/>
            <w:tcMar>
              <w:top w:w="108" w:type="dxa"/>
              <w:bottom w:w="108" w:type="dxa"/>
            </w:tcMar>
          </w:tcPr>
          <w:p w:rsidR="00721F71" w:rsidRDefault="00721F71" w:rsidP="00BD349E">
            <w:pPr>
              <w:rPr>
                <w:rFonts w:cs="Arial"/>
              </w:rPr>
            </w:pPr>
            <w:r>
              <w:rPr>
                <w:rFonts w:cs="Arial"/>
              </w:rPr>
              <w:t>Find and repair faults in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UEENEEH024B</w:t>
            </w:r>
          </w:p>
        </w:tc>
        <w:tc>
          <w:tcPr>
            <w:tcW w:w="6521" w:type="dxa"/>
            <w:tcMar>
              <w:top w:w="108" w:type="dxa"/>
              <w:bottom w:w="108" w:type="dxa"/>
            </w:tcMar>
          </w:tcPr>
          <w:p w:rsidR="00721F71" w:rsidRDefault="00721F71" w:rsidP="00BD349E">
            <w:pPr>
              <w:rPr>
                <w:rFonts w:cs="Arial"/>
              </w:rPr>
            </w:pPr>
            <w:r>
              <w:rPr>
                <w:rFonts w:cs="Arial"/>
              </w:rPr>
              <w:t>Carry out repairs of predictable faults in audio components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UEENEEH026B</w:t>
            </w:r>
          </w:p>
        </w:tc>
        <w:tc>
          <w:tcPr>
            <w:tcW w:w="6521" w:type="dxa"/>
            <w:tcMar>
              <w:top w:w="108" w:type="dxa"/>
              <w:bottom w:w="108" w:type="dxa"/>
            </w:tcMar>
          </w:tcPr>
          <w:p w:rsidR="00721F71" w:rsidRDefault="00721F71" w:rsidP="00BD349E">
            <w:pPr>
              <w:rPr>
                <w:rFonts w:cs="Arial"/>
              </w:rPr>
            </w:pPr>
            <w:r>
              <w:rPr>
                <w:rFonts w:cs="Arial"/>
              </w:rPr>
              <w:t>Provide solutions to polyphase electronic power control problems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UEENEEH027B</w:t>
            </w:r>
          </w:p>
        </w:tc>
        <w:tc>
          <w:tcPr>
            <w:tcW w:w="6521" w:type="dxa"/>
            <w:tcMar>
              <w:top w:w="108" w:type="dxa"/>
              <w:bottom w:w="108" w:type="dxa"/>
            </w:tcMar>
          </w:tcPr>
          <w:p w:rsidR="00721F71" w:rsidRDefault="00721F71" w:rsidP="00BD349E">
            <w:pPr>
              <w:rPr>
                <w:rFonts w:cs="Arial"/>
              </w:rPr>
            </w:pPr>
            <w:r>
              <w:rPr>
                <w:rFonts w:cs="Arial"/>
              </w:rPr>
              <w:t>Commission commercial radio frequency (RF) transmission and reception systems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UEENEEH028B</w:t>
            </w:r>
          </w:p>
        </w:tc>
        <w:tc>
          <w:tcPr>
            <w:tcW w:w="6521" w:type="dxa"/>
            <w:tcMar>
              <w:top w:w="108" w:type="dxa"/>
              <w:bottom w:w="108" w:type="dxa"/>
            </w:tcMar>
          </w:tcPr>
          <w:p w:rsidR="00721F71" w:rsidRDefault="00721F71" w:rsidP="00BD349E">
            <w:pPr>
              <w:rPr>
                <w:rFonts w:cs="Arial"/>
              </w:rPr>
            </w:pPr>
            <w:r>
              <w:rPr>
                <w:rFonts w:cs="Arial"/>
              </w:rPr>
              <w:t>Install microwave and antennae and waveguides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UEENEEH039B</w:t>
            </w:r>
          </w:p>
        </w:tc>
        <w:tc>
          <w:tcPr>
            <w:tcW w:w="6521" w:type="dxa"/>
            <w:tcMar>
              <w:top w:w="108" w:type="dxa"/>
              <w:bottom w:w="108" w:type="dxa"/>
            </w:tcMar>
          </w:tcPr>
          <w:p w:rsidR="00721F71" w:rsidRDefault="00721F71" w:rsidP="00BD349E">
            <w:pPr>
              <w:rPr>
                <w:rFonts w:cs="Arial"/>
              </w:rPr>
            </w:pPr>
            <w:r>
              <w:rPr>
                <w:rFonts w:cs="Arial"/>
              </w:rPr>
              <w:t>Solve problems in basic amplifier circuits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UEENEEH042B</w:t>
            </w:r>
          </w:p>
        </w:tc>
        <w:tc>
          <w:tcPr>
            <w:tcW w:w="6521" w:type="dxa"/>
            <w:tcMar>
              <w:top w:w="108" w:type="dxa"/>
              <w:bottom w:w="108" w:type="dxa"/>
            </w:tcMar>
          </w:tcPr>
          <w:p w:rsidR="00721F71" w:rsidRDefault="00721F71" w:rsidP="00BD349E">
            <w:pPr>
              <w:rPr>
                <w:rFonts w:cs="Arial"/>
              </w:rPr>
            </w:pPr>
            <w:r>
              <w:rPr>
                <w:rFonts w:cs="Arial"/>
              </w:rPr>
              <w:t>Solve problems in oscillator sections of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UEENEEH043B</w:t>
            </w:r>
          </w:p>
        </w:tc>
        <w:tc>
          <w:tcPr>
            <w:tcW w:w="6521" w:type="dxa"/>
            <w:tcMar>
              <w:top w:w="108" w:type="dxa"/>
              <w:bottom w:w="108" w:type="dxa"/>
            </w:tcMar>
          </w:tcPr>
          <w:p w:rsidR="00721F71" w:rsidRDefault="00721F71" w:rsidP="00BD349E">
            <w:pPr>
              <w:rPr>
                <w:rFonts w:cs="Arial"/>
              </w:rPr>
            </w:pPr>
            <w:r>
              <w:rPr>
                <w:rFonts w:cs="Arial"/>
              </w:rPr>
              <w:t>Diagnose and rectify faults in digital subsystems of electronic controls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UEENEEH044B</w:t>
            </w:r>
          </w:p>
        </w:tc>
        <w:tc>
          <w:tcPr>
            <w:tcW w:w="6521" w:type="dxa"/>
            <w:tcMar>
              <w:top w:w="108" w:type="dxa"/>
              <w:bottom w:w="108" w:type="dxa"/>
            </w:tcMar>
          </w:tcPr>
          <w:p w:rsidR="00721F71" w:rsidRDefault="00721F71" w:rsidP="00BD349E">
            <w:pPr>
              <w:rPr>
                <w:rFonts w:cs="Arial"/>
              </w:rPr>
            </w:pPr>
            <w:r>
              <w:rPr>
                <w:rFonts w:cs="Arial"/>
              </w:rPr>
              <w:t>Diagnose and rectify faults in analogue circuits and components in electronic control systems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UEENEEH045B</w:t>
            </w:r>
          </w:p>
        </w:tc>
        <w:tc>
          <w:tcPr>
            <w:tcW w:w="6521" w:type="dxa"/>
            <w:tcMar>
              <w:top w:w="108" w:type="dxa"/>
              <w:bottom w:w="108" w:type="dxa"/>
            </w:tcMar>
          </w:tcPr>
          <w:p w:rsidR="00721F71" w:rsidRDefault="00721F71" w:rsidP="00BD349E">
            <w:pPr>
              <w:rPr>
                <w:rFonts w:cs="Arial"/>
              </w:rPr>
            </w:pPr>
            <w:r>
              <w:rPr>
                <w:rFonts w:cs="Arial"/>
              </w:rPr>
              <w:t>Develop solutions to analogue electronic problems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UEENEEH048B</w:t>
            </w:r>
          </w:p>
        </w:tc>
        <w:tc>
          <w:tcPr>
            <w:tcW w:w="6521" w:type="dxa"/>
            <w:tcMar>
              <w:top w:w="108" w:type="dxa"/>
              <w:bottom w:w="108" w:type="dxa"/>
            </w:tcMar>
          </w:tcPr>
          <w:p w:rsidR="00721F71" w:rsidRDefault="00721F71" w:rsidP="00BD349E">
            <w:pPr>
              <w:rPr>
                <w:rFonts w:cs="Arial"/>
              </w:rPr>
            </w:pPr>
            <w:r>
              <w:rPr>
                <w:rFonts w:cs="Arial"/>
              </w:rPr>
              <w:t>Design and develop advanced digital systems</w:t>
            </w:r>
          </w:p>
        </w:tc>
        <w:tc>
          <w:tcPr>
            <w:tcW w:w="1134" w:type="dxa"/>
            <w:tcMar>
              <w:top w:w="108" w:type="dxa"/>
              <w:bottom w:w="108" w:type="dxa"/>
            </w:tcMar>
            <w:vAlign w:val="bottom"/>
          </w:tcPr>
          <w:p w:rsidR="00721F71" w:rsidRDefault="00721F71" w:rsidP="00BD349E">
            <w:pPr>
              <w:jc w:val="center"/>
              <w:rPr>
                <w:rFonts w:cs="Arial"/>
              </w:rPr>
            </w:pPr>
            <w:r>
              <w:rPr>
                <w:rFonts w:cs="Arial"/>
              </w:rPr>
              <w:t>40</w:t>
            </w:r>
          </w:p>
        </w:tc>
      </w:tr>
      <w:tr w:rsidR="00721F71" w:rsidTr="00CD6BC4">
        <w:tc>
          <w:tcPr>
            <w:tcW w:w="1843" w:type="dxa"/>
            <w:tcMar>
              <w:top w:w="108" w:type="dxa"/>
              <w:bottom w:w="108" w:type="dxa"/>
            </w:tcMar>
          </w:tcPr>
          <w:p w:rsidR="00721F71" w:rsidRDefault="00721F71" w:rsidP="00BD349E">
            <w:pPr>
              <w:rPr>
                <w:rFonts w:cs="Arial"/>
              </w:rPr>
            </w:pPr>
            <w:r>
              <w:rPr>
                <w:rFonts w:cs="Arial"/>
              </w:rPr>
              <w:t>UEENEEH049B</w:t>
            </w:r>
          </w:p>
        </w:tc>
        <w:tc>
          <w:tcPr>
            <w:tcW w:w="6521" w:type="dxa"/>
            <w:tcMar>
              <w:top w:w="108" w:type="dxa"/>
              <w:bottom w:w="108" w:type="dxa"/>
            </w:tcMar>
          </w:tcPr>
          <w:p w:rsidR="00721F71" w:rsidRDefault="00721F71" w:rsidP="00BD349E">
            <w:pPr>
              <w:rPr>
                <w:rFonts w:cs="Arial"/>
              </w:rPr>
            </w:pPr>
            <w:r>
              <w:rPr>
                <w:rFonts w:cs="Arial"/>
              </w:rPr>
              <w:t xml:space="preserve">Develop solutions to audio electronic problems </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UEENEEH072B</w:t>
            </w:r>
          </w:p>
        </w:tc>
        <w:tc>
          <w:tcPr>
            <w:tcW w:w="6521" w:type="dxa"/>
            <w:tcMar>
              <w:top w:w="108" w:type="dxa"/>
              <w:bottom w:w="108" w:type="dxa"/>
            </w:tcMar>
          </w:tcPr>
          <w:p w:rsidR="00721F71" w:rsidRDefault="00721F71" w:rsidP="00BD349E">
            <w:pPr>
              <w:rPr>
                <w:rFonts w:cs="Arial"/>
              </w:rPr>
            </w:pPr>
            <w:r>
              <w:rPr>
                <w:rFonts w:cs="Arial"/>
              </w:rPr>
              <w:t>Find and repair faults in the RF sections of electronic apparatus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UEENEEH073B</w:t>
            </w:r>
          </w:p>
        </w:tc>
        <w:tc>
          <w:tcPr>
            <w:tcW w:w="6521" w:type="dxa"/>
            <w:tcMar>
              <w:top w:w="108" w:type="dxa"/>
              <w:bottom w:w="108" w:type="dxa"/>
            </w:tcMar>
          </w:tcPr>
          <w:p w:rsidR="00721F71" w:rsidRDefault="00721F71" w:rsidP="00BD349E">
            <w:pPr>
              <w:rPr>
                <w:rFonts w:cs="Arial"/>
              </w:rPr>
            </w:pPr>
            <w:r>
              <w:rPr>
                <w:rFonts w:cs="Arial"/>
              </w:rPr>
              <w:t>Find and repair faults in professional audio reproduction components</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UEENEEH074B</w:t>
            </w:r>
          </w:p>
        </w:tc>
        <w:tc>
          <w:tcPr>
            <w:tcW w:w="6521" w:type="dxa"/>
            <w:tcMar>
              <w:top w:w="108" w:type="dxa"/>
              <w:bottom w:w="108" w:type="dxa"/>
            </w:tcMar>
          </w:tcPr>
          <w:p w:rsidR="00721F71" w:rsidRDefault="00721F71" w:rsidP="00BD349E">
            <w:pPr>
              <w:rPr>
                <w:rFonts w:cs="Arial"/>
              </w:rPr>
            </w:pPr>
            <w:r>
              <w:rPr>
                <w:rFonts w:cs="Arial"/>
              </w:rPr>
              <w:t>Find and repair faults in audio/video recording equipment</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UEENEEH076B</w:t>
            </w:r>
          </w:p>
        </w:tc>
        <w:tc>
          <w:tcPr>
            <w:tcW w:w="6521" w:type="dxa"/>
            <w:tcMar>
              <w:top w:w="108" w:type="dxa"/>
              <w:bottom w:w="108" w:type="dxa"/>
            </w:tcMar>
          </w:tcPr>
          <w:p w:rsidR="00721F71" w:rsidRDefault="00721F71" w:rsidP="00BD349E">
            <w:pPr>
              <w:rPr>
                <w:rFonts w:cs="Arial"/>
              </w:rPr>
            </w:pPr>
            <w:r>
              <w:rPr>
                <w:rFonts w:cs="Arial"/>
              </w:rPr>
              <w:t>Diagnose and repair faults in display circuits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UEENEEH077B</w:t>
            </w:r>
          </w:p>
        </w:tc>
        <w:tc>
          <w:tcPr>
            <w:tcW w:w="6521" w:type="dxa"/>
            <w:tcMar>
              <w:top w:w="108" w:type="dxa"/>
              <w:bottom w:w="108" w:type="dxa"/>
            </w:tcMar>
          </w:tcPr>
          <w:p w:rsidR="00721F71" w:rsidRDefault="00721F71" w:rsidP="00BD349E">
            <w:pPr>
              <w:rPr>
                <w:rFonts w:cs="Arial"/>
              </w:rPr>
            </w:pPr>
            <w:r>
              <w:rPr>
                <w:rFonts w:cs="Arial"/>
              </w:rPr>
              <w:t>Diagnose and rectify faults in recording and replay apparatus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UEENEEH078B</w:t>
            </w:r>
          </w:p>
        </w:tc>
        <w:tc>
          <w:tcPr>
            <w:tcW w:w="6521" w:type="dxa"/>
            <w:tcMar>
              <w:top w:w="108" w:type="dxa"/>
              <w:bottom w:w="108" w:type="dxa"/>
            </w:tcMar>
          </w:tcPr>
          <w:p w:rsidR="00721F71" w:rsidRDefault="00721F71" w:rsidP="00BD349E">
            <w:pPr>
              <w:rPr>
                <w:rFonts w:cs="Arial"/>
              </w:rPr>
            </w:pPr>
            <w:r>
              <w:rPr>
                <w:rFonts w:cs="Arial"/>
              </w:rPr>
              <w:t>Diagnose and rectify faults in camera circuits</w:t>
            </w:r>
          </w:p>
        </w:tc>
        <w:tc>
          <w:tcPr>
            <w:tcW w:w="1134" w:type="dxa"/>
            <w:tcMar>
              <w:top w:w="108" w:type="dxa"/>
              <w:bottom w:w="108" w:type="dxa"/>
            </w:tcMar>
            <w:vAlign w:val="bottom"/>
          </w:tcPr>
          <w:p w:rsidR="00721F71" w:rsidRDefault="00721F71" w:rsidP="00BD349E">
            <w:pPr>
              <w:jc w:val="center"/>
              <w:rPr>
                <w:rFonts w:cs="Arial"/>
              </w:rPr>
            </w:pPr>
            <w:r>
              <w:rPr>
                <w:rFonts w:cs="Arial"/>
              </w:rPr>
              <w:t>60</w:t>
            </w:r>
          </w:p>
        </w:tc>
      </w:tr>
      <w:tr w:rsidR="00721F71" w:rsidTr="00CD6BC4">
        <w:tc>
          <w:tcPr>
            <w:tcW w:w="1843" w:type="dxa"/>
            <w:tcMar>
              <w:top w:w="108" w:type="dxa"/>
              <w:bottom w:w="108" w:type="dxa"/>
            </w:tcMar>
          </w:tcPr>
          <w:p w:rsidR="00721F71" w:rsidRDefault="00721F71" w:rsidP="00BD349E">
            <w:pPr>
              <w:rPr>
                <w:rFonts w:cs="Arial"/>
              </w:rPr>
            </w:pPr>
            <w:r>
              <w:rPr>
                <w:rFonts w:cs="Arial"/>
              </w:rPr>
              <w:t>UEENEEH080B</w:t>
            </w:r>
          </w:p>
        </w:tc>
        <w:tc>
          <w:tcPr>
            <w:tcW w:w="6521" w:type="dxa"/>
            <w:tcMar>
              <w:top w:w="108" w:type="dxa"/>
              <w:bottom w:w="108" w:type="dxa"/>
            </w:tcMar>
          </w:tcPr>
          <w:p w:rsidR="00721F71" w:rsidRDefault="00721F71" w:rsidP="00BD349E">
            <w:pPr>
              <w:rPr>
                <w:rFonts w:cs="Arial"/>
              </w:rPr>
            </w:pPr>
            <w:r>
              <w:rPr>
                <w:rFonts w:cs="Arial"/>
              </w:rPr>
              <w:t>Diagnose and rectify faults in digital transmission systems</w:t>
            </w:r>
          </w:p>
        </w:tc>
        <w:tc>
          <w:tcPr>
            <w:tcW w:w="1134" w:type="dxa"/>
            <w:tcMar>
              <w:top w:w="108" w:type="dxa"/>
              <w:bottom w:w="108" w:type="dxa"/>
            </w:tcMar>
            <w:vAlign w:val="bottom"/>
          </w:tcPr>
          <w:p w:rsidR="00721F71" w:rsidRDefault="00721F71" w:rsidP="00BD349E">
            <w:pPr>
              <w:jc w:val="center"/>
              <w:rPr>
                <w:rFonts w:cs="Arial"/>
              </w:rPr>
            </w:pPr>
            <w:r>
              <w:rPr>
                <w:rFonts w:cs="Arial"/>
              </w:rPr>
              <w:t>80</w:t>
            </w:r>
          </w:p>
        </w:tc>
      </w:tr>
      <w:tr w:rsidR="00721F71" w:rsidTr="00CD6BC4">
        <w:tc>
          <w:tcPr>
            <w:tcW w:w="1843" w:type="dxa"/>
            <w:tcMar>
              <w:top w:w="108" w:type="dxa"/>
              <w:bottom w:w="108" w:type="dxa"/>
            </w:tcMar>
          </w:tcPr>
          <w:p w:rsidR="00721F71" w:rsidRDefault="00721F71" w:rsidP="00BD349E">
            <w:pPr>
              <w:rPr>
                <w:rFonts w:cs="Arial"/>
              </w:rPr>
            </w:pPr>
            <w:r>
              <w:rPr>
                <w:rFonts w:cs="Arial"/>
              </w:rPr>
              <w:t>UEEPOPS208B</w:t>
            </w:r>
          </w:p>
        </w:tc>
        <w:tc>
          <w:tcPr>
            <w:tcW w:w="6521" w:type="dxa"/>
            <w:tcMar>
              <w:top w:w="108" w:type="dxa"/>
              <w:bottom w:w="108" w:type="dxa"/>
            </w:tcMar>
          </w:tcPr>
          <w:p w:rsidR="00721F71" w:rsidRDefault="00721F71" w:rsidP="00BD349E">
            <w:pPr>
              <w:rPr>
                <w:rFonts w:cs="Arial"/>
              </w:rPr>
            </w:pPr>
            <w:r>
              <w:rPr>
                <w:rFonts w:cs="Arial"/>
              </w:rPr>
              <w:t>Operate local systems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c>
          <w:tcPr>
            <w:tcW w:w="1843" w:type="dxa"/>
            <w:tcMar>
              <w:top w:w="108" w:type="dxa"/>
              <w:bottom w:w="108" w:type="dxa"/>
            </w:tcMar>
          </w:tcPr>
          <w:p w:rsidR="00721F71" w:rsidRDefault="00721F71" w:rsidP="00BD349E">
            <w:pPr>
              <w:rPr>
                <w:rFonts w:cs="Arial"/>
              </w:rPr>
            </w:pPr>
            <w:r>
              <w:rPr>
                <w:rFonts w:cs="Arial"/>
              </w:rPr>
              <w:t>UEEPOPS209B</w:t>
            </w:r>
          </w:p>
        </w:tc>
        <w:tc>
          <w:tcPr>
            <w:tcW w:w="6521" w:type="dxa"/>
            <w:tcMar>
              <w:top w:w="108" w:type="dxa"/>
              <w:bottom w:w="108" w:type="dxa"/>
            </w:tcMar>
          </w:tcPr>
          <w:p w:rsidR="00721F71" w:rsidRDefault="00721F71" w:rsidP="00BD349E">
            <w:pPr>
              <w:rPr>
                <w:rFonts w:cs="Arial"/>
              </w:rPr>
            </w:pPr>
            <w:r>
              <w:rPr>
                <w:rFonts w:cs="Arial"/>
              </w:rPr>
              <w:t>Perform process plant inspections</w:t>
            </w:r>
          </w:p>
        </w:tc>
        <w:tc>
          <w:tcPr>
            <w:tcW w:w="1134" w:type="dxa"/>
            <w:tcMar>
              <w:top w:w="108" w:type="dxa"/>
              <w:bottom w:w="108" w:type="dxa"/>
            </w:tcMar>
            <w:vAlign w:val="bottom"/>
          </w:tcPr>
          <w:p w:rsidR="00721F71" w:rsidRDefault="00721F71" w:rsidP="00BD349E">
            <w:pPr>
              <w:jc w:val="center"/>
              <w:rPr>
                <w:rFonts w:cs="Arial"/>
              </w:rPr>
            </w:pPr>
            <w:r>
              <w:rPr>
                <w:rFonts w:cs="Arial"/>
              </w:rPr>
              <w:t>20</w:t>
            </w:r>
          </w:p>
        </w:tc>
      </w:tr>
      <w:tr w:rsidR="00721F71" w:rsidTr="00CD6BC4">
        <w:tc>
          <w:tcPr>
            <w:tcW w:w="1843" w:type="dxa"/>
            <w:tcMar>
              <w:top w:w="108" w:type="dxa"/>
              <w:bottom w:w="108" w:type="dxa"/>
            </w:tcMar>
          </w:tcPr>
          <w:p w:rsidR="00721F71" w:rsidRDefault="00721F71" w:rsidP="00BD349E">
            <w:pPr>
              <w:rPr>
                <w:rFonts w:cs="Arial"/>
              </w:rPr>
            </w:pPr>
            <w:r>
              <w:rPr>
                <w:rFonts w:cs="Arial"/>
              </w:rPr>
              <w:t>WRBFS203B</w:t>
            </w:r>
          </w:p>
        </w:tc>
        <w:tc>
          <w:tcPr>
            <w:tcW w:w="6521" w:type="dxa"/>
            <w:tcMar>
              <w:top w:w="108" w:type="dxa"/>
              <w:bottom w:w="108" w:type="dxa"/>
            </w:tcMar>
          </w:tcPr>
          <w:p w:rsidR="00721F71" w:rsidRDefault="00721F71" w:rsidP="00BD349E">
            <w:pPr>
              <w:rPr>
                <w:rFonts w:cs="Arial"/>
              </w:rPr>
            </w:pPr>
            <w:r>
              <w:rPr>
                <w:rFonts w:cs="Arial"/>
              </w:rPr>
              <w:t>Design and apply make</w:t>
            </w:r>
            <w:r>
              <w:rPr>
                <w:rFonts w:cs="Arial"/>
              </w:rPr>
              <w:noBreakHyphen/>
              <w:t>up for photography</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c>
          <w:tcPr>
            <w:tcW w:w="1843" w:type="dxa"/>
            <w:tcMar>
              <w:top w:w="108" w:type="dxa"/>
              <w:bottom w:w="108" w:type="dxa"/>
            </w:tcMar>
          </w:tcPr>
          <w:p w:rsidR="00721F71" w:rsidRDefault="00721F71" w:rsidP="00BD349E">
            <w:pPr>
              <w:rPr>
                <w:rFonts w:cs="Arial"/>
              </w:rPr>
            </w:pPr>
            <w:r>
              <w:rPr>
                <w:rFonts w:cs="Arial"/>
              </w:rPr>
              <w:t>WRHHD405A</w:t>
            </w:r>
          </w:p>
        </w:tc>
        <w:tc>
          <w:tcPr>
            <w:tcW w:w="6521" w:type="dxa"/>
            <w:tcMar>
              <w:top w:w="108" w:type="dxa"/>
              <w:bottom w:w="108" w:type="dxa"/>
            </w:tcMar>
          </w:tcPr>
          <w:p w:rsidR="00721F71" w:rsidRDefault="00721F71" w:rsidP="00BD349E">
            <w:pPr>
              <w:rPr>
                <w:rFonts w:cs="Arial"/>
              </w:rPr>
            </w:pPr>
            <w:r>
              <w:rPr>
                <w:rFonts w:cs="Arial"/>
              </w:rPr>
              <w:t>Select and apply hair extensions</w:t>
            </w:r>
          </w:p>
        </w:tc>
        <w:tc>
          <w:tcPr>
            <w:tcW w:w="1134" w:type="dxa"/>
            <w:tcMar>
              <w:top w:w="108" w:type="dxa"/>
              <w:bottom w:w="108" w:type="dxa"/>
            </w:tcMar>
            <w:vAlign w:val="bottom"/>
          </w:tcPr>
          <w:p w:rsidR="00721F71" w:rsidRDefault="00721F71" w:rsidP="00BD349E">
            <w:pPr>
              <w:jc w:val="center"/>
              <w:rPr>
                <w:rFonts w:cs="Arial"/>
              </w:rPr>
            </w:pPr>
            <w:r>
              <w:rPr>
                <w:rFonts w:cs="Arial"/>
              </w:rPr>
              <w:t>30</w:t>
            </w:r>
          </w:p>
        </w:tc>
      </w:tr>
      <w:tr w:rsidR="00721F71" w:rsidTr="00CD6BC4">
        <w:tc>
          <w:tcPr>
            <w:tcW w:w="1843" w:type="dxa"/>
            <w:tcMar>
              <w:top w:w="108" w:type="dxa"/>
              <w:bottom w:w="108" w:type="dxa"/>
            </w:tcMar>
          </w:tcPr>
          <w:p w:rsidR="00721F71" w:rsidRDefault="00721F71" w:rsidP="00BD349E">
            <w:pPr>
              <w:rPr>
                <w:rFonts w:cs="Arial"/>
              </w:rPr>
            </w:pPr>
            <w:r>
              <w:rPr>
                <w:rFonts w:cs="Arial"/>
              </w:rPr>
              <w:t>WRHHD408A</w:t>
            </w:r>
          </w:p>
        </w:tc>
        <w:tc>
          <w:tcPr>
            <w:tcW w:w="6521" w:type="dxa"/>
            <w:tcMar>
              <w:top w:w="108" w:type="dxa"/>
              <w:bottom w:w="108" w:type="dxa"/>
            </w:tcMar>
          </w:tcPr>
          <w:p w:rsidR="00721F71" w:rsidRDefault="00721F71" w:rsidP="00BD349E">
            <w:pPr>
              <w:rPr>
                <w:rFonts w:cs="Arial"/>
              </w:rPr>
            </w:pPr>
            <w:r>
              <w:rPr>
                <w:rFonts w:cs="Arial"/>
              </w:rPr>
              <w:t xml:space="preserve">Make wigs and hairpieces </w:t>
            </w:r>
          </w:p>
        </w:tc>
        <w:tc>
          <w:tcPr>
            <w:tcW w:w="1134" w:type="dxa"/>
            <w:tcMar>
              <w:top w:w="108" w:type="dxa"/>
              <w:bottom w:w="108" w:type="dxa"/>
            </w:tcMar>
            <w:vAlign w:val="bottom"/>
          </w:tcPr>
          <w:p w:rsidR="00721F71" w:rsidRDefault="00721F71" w:rsidP="00BD349E">
            <w:pPr>
              <w:jc w:val="center"/>
              <w:rPr>
                <w:rFonts w:cs="Arial"/>
              </w:rPr>
            </w:pPr>
            <w:r>
              <w:rPr>
                <w:rFonts w:cs="Arial"/>
              </w:rPr>
              <w:t>120</w:t>
            </w:r>
          </w:p>
        </w:tc>
      </w:tr>
      <w:tr w:rsidR="00721F71" w:rsidTr="00CD6BC4">
        <w:tc>
          <w:tcPr>
            <w:tcW w:w="1843" w:type="dxa"/>
            <w:tcMar>
              <w:top w:w="108" w:type="dxa"/>
              <w:bottom w:w="108" w:type="dxa"/>
            </w:tcMar>
          </w:tcPr>
          <w:p w:rsidR="00721F71" w:rsidRDefault="00721F71" w:rsidP="00BD349E">
            <w:pPr>
              <w:rPr>
                <w:rFonts w:cs="Arial"/>
              </w:rPr>
            </w:pPr>
            <w:r>
              <w:rPr>
                <w:rFonts w:cs="Arial"/>
              </w:rPr>
              <w:t>WRRS1B</w:t>
            </w:r>
          </w:p>
        </w:tc>
        <w:tc>
          <w:tcPr>
            <w:tcW w:w="6521" w:type="dxa"/>
            <w:tcMar>
              <w:top w:w="108" w:type="dxa"/>
              <w:bottom w:w="108" w:type="dxa"/>
            </w:tcMar>
          </w:tcPr>
          <w:p w:rsidR="00721F71" w:rsidRDefault="00721F71" w:rsidP="00BD349E">
            <w:pPr>
              <w:rPr>
                <w:rFonts w:cs="Arial"/>
              </w:rPr>
            </w:pPr>
            <w:r>
              <w:rPr>
                <w:rFonts w:cs="Arial"/>
              </w:rPr>
              <w:t>Sell products and services</w:t>
            </w:r>
          </w:p>
        </w:tc>
        <w:tc>
          <w:tcPr>
            <w:tcW w:w="1134" w:type="dxa"/>
            <w:tcMar>
              <w:top w:w="108" w:type="dxa"/>
              <w:bottom w:w="108" w:type="dxa"/>
            </w:tcMar>
            <w:vAlign w:val="bottom"/>
          </w:tcPr>
          <w:p w:rsidR="00721F71" w:rsidRDefault="00721F71" w:rsidP="00BD349E">
            <w:pPr>
              <w:jc w:val="center"/>
              <w:rPr>
                <w:rFonts w:cs="Arial"/>
              </w:rPr>
            </w:pPr>
            <w:r>
              <w:rPr>
                <w:rFonts w:cs="Arial"/>
              </w:rPr>
              <w:t>18</w:t>
            </w:r>
          </w:p>
        </w:tc>
      </w:tr>
    </w:tbl>
    <w:p w:rsidR="00721F71" w:rsidRDefault="00721F71" w:rsidP="007D3C75">
      <w:pPr>
        <w:pStyle w:val="Head1"/>
        <w:keepNext w:val="0"/>
        <w:spacing w:after="120"/>
      </w:pPr>
      <w:r>
        <w:rPr>
          <w:b w:val="0"/>
          <w:sz w:val="20"/>
        </w:rPr>
        <w:br w:type="page"/>
      </w:r>
      <w:bookmarkStart w:id="50" w:name="_Toc113954511"/>
      <w:bookmarkStart w:id="51" w:name="_Toc113946095"/>
      <w:bookmarkStart w:id="52" w:name="_Toc279653532"/>
      <w:r>
        <w:lastRenderedPageBreak/>
        <w:t>SAMPLE TRAINING PROGRAMS</w:t>
      </w:r>
      <w:bookmarkEnd w:id="50"/>
      <w:bookmarkEnd w:id="51"/>
      <w:bookmarkEnd w:id="52"/>
    </w:p>
    <w:p w:rsidR="00721F71" w:rsidRDefault="00721F71">
      <w:r>
        <w:t xml:space="preserve">Training Packages allow for flexibility in delivery strategies. You are encouraged to address the requirements of specific enterprises, industry sectors and individuals while maintaining nationally agreed standards. Sample training programs are examples provided to help you to see the potential flexibility of the Training Package. In no way are they mandatory. They are not offered as the preferred or only way to deliver the training </w:t>
      </w:r>
      <w:r>
        <w:sym w:font="Symbol" w:char="F0BE"/>
      </w:r>
      <w:r>
        <w:t xml:space="preserve"> they simply show one possible option.</w:t>
      </w:r>
    </w:p>
    <w:p w:rsidR="00721F71" w:rsidRDefault="00721F71">
      <w:pPr>
        <w:rPr>
          <w:i/>
        </w:rPr>
      </w:pPr>
    </w:p>
    <w:p w:rsidR="00721F71" w:rsidRDefault="00721F71">
      <w:pPr>
        <w:pStyle w:val="Head2"/>
        <w:keepNext w:val="0"/>
      </w:pPr>
      <w:bookmarkStart w:id="53" w:name="_Toc113954512"/>
      <w:bookmarkStart w:id="54" w:name="_Toc113946096"/>
      <w:bookmarkStart w:id="55" w:name="_Toc279653533"/>
      <w:r>
        <w:t>Do I have to devise a training program?</w:t>
      </w:r>
      <w:bookmarkEnd w:id="53"/>
      <w:bookmarkEnd w:id="54"/>
      <w:bookmarkEnd w:id="55"/>
    </w:p>
    <w:p w:rsidR="00721F71" w:rsidRDefault="00721F71">
      <w:pPr>
        <w:pStyle w:val="Head2"/>
        <w:keepNext w:val="0"/>
        <w:rPr>
          <w:b w:val="0"/>
          <w:i w:val="0"/>
        </w:rPr>
      </w:pPr>
    </w:p>
    <w:p w:rsidR="00721F71" w:rsidRDefault="00721F71">
      <w:r>
        <w:t xml:space="preserve">Under the </w:t>
      </w:r>
      <w:r>
        <w:rPr>
          <w:i/>
        </w:rPr>
        <w:t>AQTF Essential Conditions and Standards for Initial and for Continuing Registration</w:t>
      </w:r>
      <w:r>
        <w:t xml:space="preserve">, each Registered Training Organisation must devise and implement strategies for training delivery and assessment for every qualification (or part of a qualification) it provides. </w:t>
      </w:r>
    </w:p>
    <w:p w:rsidR="00721F71" w:rsidRDefault="00721F71"/>
    <w:p w:rsidR="00721F71" w:rsidRDefault="00721F71">
      <w:r>
        <w:t>In devising training programs, you must carefully</w:t>
      </w:r>
      <w:r>
        <w:rPr>
          <w:lang w:val="en-GB"/>
        </w:rPr>
        <w:t xml:space="preserve"> analyse</w:t>
      </w:r>
      <w:r>
        <w:t xml:space="preserve"> the qualification packaging rules in the Training Package to ensure the training covers all the required competencies and any pre-requisites. Then, depending on factors such as your region, State or Territory of operation, training pathways, learner and industry needs, you can select the most appropriate electives for inclusion.</w:t>
      </w:r>
    </w:p>
    <w:p w:rsidR="00721F71" w:rsidRDefault="00721F71"/>
    <w:p w:rsidR="00721F71" w:rsidRDefault="00721F71">
      <w:r>
        <w:t xml:space="preserve">The following sample training programs are for qualifications in the </w:t>
      </w:r>
      <w:r>
        <w:rPr>
          <w:b/>
        </w:rPr>
        <w:t>CUF07 Screen and Media Training Package</w:t>
      </w:r>
      <w:r>
        <w:t xml:space="preserve">. To view more sample training programs go to </w:t>
      </w:r>
      <w:hyperlink r:id="rId30" w:history="1">
        <w:r>
          <w:rPr>
            <w:rStyle w:val="Hyperlink"/>
          </w:rPr>
          <w:t>Australian Apprenticeships Training Information Service</w:t>
        </w:r>
      </w:hyperlink>
      <w:r>
        <w:t xml:space="preserve"> (</w:t>
      </w:r>
      <w:hyperlink r:id="rId31" w:history="1">
        <w:r>
          <w:rPr>
            <w:rStyle w:val="Hyperlink"/>
          </w:rPr>
          <w:t>www.aatinfo.com.au</w:t>
        </w:r>
      </w:hyperlink>
      <w:r>
        <w:t xml:space="preserve">) and follow the links to </w:t>
      </w:r>
      <w:r>
        <w:rPr>
          <w:b/>
          <w:iCs/>
        </w:rPr>
        <w:t>‘Sample Training Programs’.</w:t>
      </w:r>
    </w:p>
    <w:p w:rsidR="00721F71" w:rsidRDefault="00721F71">
      <w:pPr>
        <w:pStyle w:val="Header"/>
        <w:tabs>
          <w:tab w:val="clear" w:pos="4536"/>
          <w:tab w:val="clear" w:pos="9072"/>
        </w:tabs>
      </w:pPr>
    </w:p>
    <w:p w:rsidR="00721F71" w:rsidRDefault="00721F71">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D1555B">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D1555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Default="00721F71" w:rsidP="00D1555B">
            <w:pPr>
              <w:rPr>
                <w:snapToGrid w:val="0"/>
              </w:rPr>
            </w:pPr>
            <w:bookmarkStart w:id="56" w:name="_Toc177284933"/>
            <w:bookmarkStart w:id="57" w:name="_Toc177285368"/>
            <w:bookmarkStart w:id="58" w:name="_Toc177443481"/>
            <w:r w:rsidRPr="009711F9">
              <w:t>Certificate I in Creative Industries</w:t>
            </w:r>
            <w:bookmarkEnd w:id="56"/>
            <w:bookmarkEnd w:id="57"/>
            <w:bookmarkEnd w:id="58"/>
          </w:p>
        </w:tc>
      </w:tr>
      <w:tr w:rsidR="00721F71" w:rsidTr="00D1555B">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D1555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Default="00721F71" w:rsidP="00D1555B">
            <w:pPr>
              <w:rPr>
                <w:snapToGrid w:val="0"/>
              </w:rPr>
            </w:pPr>
            <w:r w:rsidRPr="009711F9">
              <w:rPr>
                <w:rFonts w:ascii="Helvetica" w:hAnsi="Helvetica"/>
              </w:rPr>
              <w:t>CUF10107</w:t>
            </w:r>
          </w:p>
        </w:tc>
      </w:tr>
      <w:tr w:rsidR="00721F71" w:rsidTr="00D1555B">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D1555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Default="00721F71" w:rsidP="00D1555B">
            <w:pPr>
              <w:rPr>
                <w:snapToGrid w:val="0"/>
              </w:rPr>
            </w:pPr>
            <w:r w:rsidRPr="00FD69DF">
              <w:t>This qualification allows learners to develop basic skills and knowledge to prepare for work in the creative industry sectors. The range of technical skills is limited.</w:t>
            </w:r>
          </w:p>
        </w:tc>
      </w:tr>
      <w:tr w:rsidR="00721F71" w:rsidTr="00D1555B">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D1555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D1555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D1555B">
            <w:pPr>
              <w:pStyle w:val="THead"/>
              <w:spacing w:before="0" w:after="0"/>
              <w:jc w:val="center"/>
              <w:rPr>
                <w:rFonts w:ascii="Arial" w:hAnsi="Arial"/>
                <w:sz w:val="20"/>
                <w:lang w:val="en-US"/>
              </w:rPr>
            </w:pPr>
            <w:r>
              <w:rPr>
                <w:rFonts w:ascii="Arial" w:hAnsi="Arial"/>
                <w:sz w:val="20"/>
                <w:lang w:val="en-US"/>
              </w:rPr>
              <w:t>Hours</w:t>
            </w:r>
          </w:p>
        </w:tc>
      </w:tr>
      <w:tr w:rsidR="00721F71" w:rsidTr="00D1555B">
        <w:tc>
          <w:tcPr>
            <w:tcW w:w="2127" w:type="dxa"/>
            <w:shd w:val="clear" w:color="000000" w:fill="FFFFFF"/>
            <w:tcMar>
              <w:top w:w="57" w:type="dxa"/>
              <w:bottom w:w="57" w:type="dxa"/>
            </w:tcMar>
          </w:tcPr>
          <w:p w:rsidR="00721F71" w:rsidRDefault="00721F71" w:rsidP="00D1555B">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D1555B">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D1555B">
            <w:pPr>
              <w:pStyle w:val="THead"/>
              <w:spacing w:before="0" w:after="0"/>
              <w:jc w:val="center"/>
              <w:rPr>
                <w:rFonts w:ascii="Arial" w:hAnsi="Arial"/>
                <w:b w:val="0"/>
                <w:sz w:val="20"/>
                <w:lang w:val="en-US"/>
              </w:rPr>
            </w:pPr>
          </w:p>
        </w:tc>
      </w:tr>
      <w:tr w:rsidR="00721F71" w:rsidTr="00D1555B">
        <w:tc>
          <w:tcPr>
            <w:tcW w:w="2127" w:type="dxa"/>
            <w:shd w:val="clear" w:color="000000" w:fill="FFFFFF"/>
            <w:tcMar>
              <w:top w:w="57" w:type="dxa"/>
              <w:bottom w:w="57" w:type="dxa"/>
            </w:tcMar>
          </w:tcPr>
          <w:p w:rsidR="00721F71" w:rsidRPr="009711F9" w:rsidRDefault="00721F71" w:rsidP="00BD349E">
            <w:r w:rsidRPr="00FD69DF">
              <w:t>CUFIND201A</w:t>
            </w:r>
          </w:p>
        </w:tc>
        <w:tc>
          <w:tcPr>
            <w:tcW w:w="5953" w:type="dxa"/>
            <w:shd w:val="clear" w:color="000000" w:fill="FFFFFF"/>
            <w:tcMar>
              <w:top w:w="57" w:type="dxa"/>
              <w:bottom w:w="57" w:type="dxa"/>
            </w:tcMar>
          </w:tcPr>
          <w:p w:rsidR="00721F71" w:rsidRPr="009711F9" w:rsidRDefault="00721F71" w:rsidP="00CE5609">
            <w:r w:rsidRPr="00FD69DF">
              <w:t>Develop and apply creative arts industry knowledge</w:t>
            </w:r>
          </w:p>
        </w:tc>
        <w:tc>
          <w:tcPr>
            <w:tcW w:w="1460" w:type="dxa"/>
            <w:shd w:val="clear" w:color="000000" w:fill="FFFFFF"/>
            <w:tcMar>
              <w:top w:w="57" w:type="dxa"/>
              <w:bottom w:w="57" w:type="dxa"/>
            </w:tcMar>
          </w:tcPr>
          <w:p w:rsidR="00721F71" w:rsidRPr="003749A1" w:rsidRDefault="00721F71" w:rsidP="00BD349E">
            <w:pPr>
              <w:pStyle w:val="THead"/>
              <w:spacing w:before="40" w:after="40"/>
              <w:jc w:val="center"/>
              <w:rPr>
                <w:rFonts w:ascii="Arial" w:hAnsi="Arial" w:cs="Arial"/>
                <w:b w:val="0"/>
                <w:sz w:val="20"/>
                <w:lang w:val="en-US"/>
              </w:rPr>
            </w:pPr>
            <w:r w:rsidRPr="003749A1">
              <w:rPr>
                <w:rFonts w:ascii="Arial" w:hAnsi="Arial" w:cs="Arial"/>
                <w:b w:val="0"/>
                <w:sz w:val="20"/>
                <w:lang w:val="en-US"/>
              </w:rPr>
              <w:t>20</w:t>
            </w:r>
          </w:p>
        </w:tc>
      </w:tr>
      <w:tr w:rsidR="00721F71" w:rsidTr="00D1555B">
        <w:tc>
          <w:tcPr>
            <w:tcW w:w="2127" w:type="dxa"/>
            <w:shd w:val="clear" w:color="000000" w:fill="FFFFFF"/>
            <w:tcMar>
              <w:top w:w="57" w:type="dxa"/>
              <w:bottom w:w="57" w:type="dxa"/>
            </w:tcMar>
          </w:tcPr>
          <w:p w:rsidR="00721F71" w:rsidRPr="009711F9" w:rsidRDefault="00721F71" w:rsidP="00BD349E">
            <w:r w:rsidRPr="00FD69DF">
              <w:t>ICAU1128B</w:t>
            </w:r>
          </w:p>
        </w:tc>
        <w:tc>
          <w:tcPr>
            <w:tcW w:w="5953" w:type="dxa"/>
            <w:shd w:val="clear" w:color="000000" w:fill="FFFFFF"/>
            <w:tcMar>
              <w:top w:w="57" w:type="dxa"/>
              <w:bottom w:w="57" w:type="dxa"/>
            </w:tcMar>
          </w:tcPr>
          <w:p w:rsidR="00721F71" w:rsidRPr="009711F9" w:rsidRDefault="00721F71" w:rsidP="00BD349E">
            <w:r>
              <w:t>Operate a personal computer</w:t>
            </w:r>
          </w:p>
        </w:tc>
        <w:tc>
          <w:tcPr>
            <w:tcW w:w="1460" w:type="dxa"/>
            <w:shd w:val="clear" w:color="000000" w:fill="FFFFFF"/>
            <w:tcMar>
              <w:top w:w="57" w:type="dxa"/>
              <w:bottom w:w="57" w:type="dxa"/>
            </w:tcMar>
          </w:tcPr>
          <w:p w:rsidR="00721F71" w:rsidRPr="003749A1" w:rsidRDefault="00721F71" w:rsidP="00BD349E">
            <w:pPr>
              <w:pStyle w:val="THead"/>
              <w:spacing w:before="40" w:after="40"/>
              <w:jc w:val="center"/>
              <w:rPr>
                <w:rFonts w:ascii="Arial" w:hAnsi="Arial" w:cs="Arial"/>
                <w:b w:val="0"/>
                <w:sz w:val="20"/>
                <w:lang w:val="en-US"/>
              </w:rPr>
            </w:pPr>
            <w:r w:rsidRPr="003749A1">
              <w:rPr>
                <w:rFonts w:ascii="Arial" w:hAnsi="Arial" w:cs="Arial"/>
                <w:b w:val="0"/>
                <w:sz w:val="20"/>
                <w:lang w:val="en-US"/>
              </w:rPr>
              <w:t>30</w:t>
            </w:r>
          </w:p>
        </w:tc>
      </w:tr>
      <w:tr w:rsidR="00721F71" w:rsidTr="00D1555B">
        <w:tc>
          <w:tcPr>
            <w:tcW w:w="2127" w:type="dxa"/>
            <w:shd w:val="clear" w:color="000000" w:fill="FFFFFF"/>
            <w:tcMar>
              <w:top w:w="57" w:type="dxa"/>
              <w:bottom w:w="57" w:type="dxa"/>
            </w:tcMar>
          </w:tcPr>
          <w:p w:rsidR="00721F71" w:rsidRPr="009711F9" w:rsidRDefault="00DF02B6" w:rsidP="00A45944">
            <w:r>
              <w:t>BSBOHS201A</w:t>
            </w:r>
          </w:p>
        </w:tc>
        <w:tc>
          <w:tcPr>
            <w:tcW w:w="5953" w:type="dxa"/>
            <w:shd w:val="clear" w:color="000000" w:fill="FFFFFF"/>
            <w:tcMar>
              <w:top w:w="57" w:type="dxa"/>
              <w:bottom w:w="57" w:type="dxa"/>
            </w:tcMar>
          </w:tcPr>
          <w:p w:rsidR="00721F71" w:rsidRPr="009711F9" w:rsidRDefault="00DF02B6" w:rsidP="00BD349E">
            <w:r>
              <w:t>Participate in OHS processes</w:t>
            </w:r>
          </w:p>
        </w:tc>
        <w:tc>
          <w:tcPr>
            <w:tcW w:w="1460" w:type="dxa"/>
            <w:shd w:val="clear" w:color="000000" w:fill="FFFFFF"/>
            <w:tcMar>
              <w:top w:w="57" w:type="dxa"/>
              <w:bottom w:w="57" w:type="dxa"/>
            </w:tcMar>
          </w:tcPr>
          <w:p w:rsidR="00721F71" w:rsidRPr="003749A1" w:rsidRDefault="00DF02B6" w:rsidP="00A45944">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D1555B">
        <w:tc>
          <w:tcPr>
            <w:tcW w:w="2127" w:type="dxa"/>
            <w:shd w:val="clear" w:color="000000" w:fill="FFFFFF"/>
            <w:tcMar>
              <w:top w:w="57" w:type="dxa"/>
              <w:bottom w:w="57" w:type="dxa"/>
            </w:tcMar>
          </w:tcPr>
          <w:p w:rsidR="00721F71" w:rsidRDefault="00721F71" w:rsidP="00D1555B">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tcPr>
          <w:p w:rsidR="00721F71" w:rsidRDefault="00721F71" w:rsidP="00D1555B">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D1555B">
            <w:pPr>
              <w:pStyle w:val="THead"/>
              <w:spacing w:before="0" w:after="0"/>
              <w:jc w:val="center"/>
              <w:rPr>
                <w:rFonts w:ascii="Arial" w:hAnsi="Arial"/>
                <w:b w:val="0"/>
                <w:sz w:val="20"/>
                <w:lang w:val="en-US"/>
              </w:rPr>
            </w:pPr>
          </w:p>
        </w:tc>
      </w:tr>
      <w:tr w:rsidR="00721F71" w:rsidTr="00D1555B">
        <w:tc>
          <w:tcPr>
            <w:tcW w:w="2127" w:type="dxa"/>
            <w:shd w:val="clear" w:color="000000" w:fill="FFFFFF"/>
            <w:tcMar>
              <w:top w:w="57" w:type="dxa"/>
              <w:bottom w:w="57" w:type="dxa"/>
            </w:tcMar>
          </w:tcPr>
          <w:p w:rsidR="00721F71" w:rsidRPr="009711F9" w:rsidRDefault="00721F71" w:rsidP="00BD349E">
            <w:r w:rsidRPr="00FD69DF">
              <w:t>CUESET05C</w:t>
            </w:r>
          </w:p>
        </w:tc>
        <w:tc>
          <w:tcPr>
            <w:tcW w:w="5953" w:type="dxa"/>
            <w:shd w:val="clear" w:color="000000" w:fill="FFFFFF"/>
            <w:tcMar>
              <w:top w:w="57" w:type="dxa"/>
              <w:bottom w:w="57" w:type="dxa"/>
            </w:tcMar>
          </w:tcPr>
          <w:p w:rsidR="00721F71" w:rsidRPr="009711F9" w:rsidRDefault="00721F71" w:rsidP="00CE5609">
            <w:r w:rsidRPr="00FD69DF">
              <w:t>Apply set construction techniques</w:t>
            </w:r>
          </w:p>
        </w:tc>
        <w:tc>
          <w:tcPr>
            <w:tcW w:w="1460" w:type="dxa"/>
            <w:shd w:val="clear" w:color="000000" w:fill="FFFFFF"/>
            <w:tcMar>
              <w:top w:w="57" w:type="dxa"/>
              <w:bottom w:w="57" w:type="dxa"/>
            </w:tcMar>
          </w:tcPr>
          <w:p w:rsidR="00721F71" w:rsidRPr="003749A1" w:rsidRDefault="00721F71" w:rsidP="00BD349E">
            <w:pPr>
              <w:pStyle w:val="THead"/>
              <w:spacing w:before="40" w:after="40"/>
              <w:jc w:val="center"/>
              <w:rPr>
                <w:rFonts w:ascii="Arial" w:hAnsi="Arial" w:cs="Arial"/>
                <w:b w:val="0"/>
                <w:sz w:val="20"/>
                <w:lang w:val="en-US"/>
              </w:rPr>
            </w:pPr>
            <w:r w:rsidRPr="003749A1">
              <w:rPr>
                <w:rFonts w:ascii="Arial" w:hAnsi="Arial" w:cs="Arial"/>
                <w:b w:val="0"/>
                <w:sz w:val="20"/>
                <w:lang w:val="en-US"/>
              </w:rPr>
              <w:t>65</w:t>
            </w:r>
          </w:p>
        </w:tc>
      </w:tr>
      <w:tr w:rsidR="00721F71" w:rsidTr="00D1555B">
        <w:tc>
          <w:tcPr>
            <w:tcW w:w="2127" w:type="dxa"/>
            <w:shd w:val="clear" w:color="000000" w:fill="FFFFFF"/>
            <w:tcMar>
              <w:top w:w="57" w:type="dxa"/>
              <w:bottom w:w="57" w:type="dxa"/>
            </w:tcMar>
          </w:tcPr>
          <w:p w:rsidR="00721F71" w:rsidRPr="009711F9" w:rsidRDefault="00721F71" w:rsidP="00BD349E">
            <w:r w:rsidRPr="00FD69DF">
              <w:t>CUFLGT101A</w:t>
            </w:r>
          </w:p>
        </w:tc>
        <w:tc>
          <w:tcPr>
            <w:tcW w:w="5953" w:type="dxa"/>
            <w:shd w:val="clear" w:color="000000" w:fill="FFFFFF"/>
            <w:tcMar>
              <w:top w:w="57" w:type="dxa"/>
              <w:bottom w:w="57" w:type="dxa"/>
            </w:tcMar>
          </w:tcPr>
          <w:p w:rsidR="00721F71" w:rsidRPr="009711F9" w:rsidRDefault="00721F71" w:rsidP="00CE5609">
            <w:r w:rsidRPr="00FD69DF">
              <w:t>Apply a general knowledge of lighting to work activities</w:t>
            </w:r>
          </w:p>
        </w:tc>
        <w:tc>
          <w:tcPr>
            <w:tcW w:w="1460" w:type="dxa"/>
            <w:shd w:val="clear" w:color="000000" w:fill="FFFFFF"/>
            <w:tcMar>
              <w:top w:w="57" w:type="dxa"/>
              <w:bottom w:w="57" w:type="dxa"/>
            </w:tcMar>
          </w:tcPr>
          <w:p w:rsidR="00721F71" w:rsidRPr="003749A1" w:rsidRDefault="00721F71" w:rsidP="00BD349E">
            <w:pPr>
              <w:pStyle w:val="THead"/>
              <w:spacing w:before="40" w:after="40"/>
              <w:jc w:val="center"/>
              <w:rPr>
                <w:rFonts w:ascii="Arial" w:hAnsi="Arial" w:cs="Arial"/>
                <w:b w:val="0"/>
                <w:sz w:val="20"/>
                <w:lang w:val="en-US"/>
              </w:rPr>
            </w:pPr>
            <w:r w:rsidRPr="003749A1">
              <w:rPr>
                <w:rFonts w:ascii="Arial" w:hAnsi="Arial" w:cs="Arial"/>
                <w:b w:val="0"/>
                <w:sz w:val="20"/>
                <w:lang w:val="en-US"/>
              </w:rPr>
              <w:t>20</w:t>
            </w:r>
          </w:p>
        </w:tc>
      </w:tr>
      <w:tr w:rsidR="00721F71" w:rsidTr="00D1555B">
        <w:tc>
          <w:tcPr>
            <w:tcW w:w="2127" w:type="dxa"/>
            <w:shd w:val="clear" w:color="000000" w:fill="FFFFFF"/>
            <w:tcMar>
              <w:top w:w="57" w:type="dxa"/>
              <w:bottom w:w="57" w:type="dxa"/>
            </w:tcMar>
          </w:tcPr>
          <w:p w:rsidR="00721F71" w:rsidRPr="009711F9" w:rsidRDefault="00721F71" w:rsidP="00BD349E">
            <w:r w:rsidRPr="00FD69DF">
              <w:t>CUESTA05B</w:t>
            </w:r>
          </w:p>
        </w:tc>
        <w:tc>
          <w:tcPr>
            <w:tcW w:w="5953" w:type="dxa"/>
            <w:shd w:val="clear" w:color="000000" w:fill="FFFFFF"/>
            <w:tcMar>
              <w:top w:w="57" w:type="dxa"/>
              <w:bottom w:w="57" w:type="dxa"/>
            </w:tcMar>
          </w:tcPr>
          <w:p w:rsidR="00721F71" w:rsidRPr="009711F9" w:rsidRDefault="00721F71" w:rsidP="00BD349E">
            <w:r w:rsidRPr="00FD69DF">
              <w:t>Apply a general knowledg</w:t>
            </w:r>
            <w:r>
              <w:t>e of staging to work activities</w:t>
            </w:r>
          </w:p>
        </w:tc>
        <w:tc>
          <w:tcPr>
            <w:tcW w:w="1460" w:type="dxa"/>
            <w:shd w:val="clear" w:color="000000" w:fill="FFFFFF"/>
            <w:tcMar>
              <w:top w:w="57" w:type="dxa"/>
              <w:bottom w:w="57" w:type="dxa"/>
            </w:tcMar>
          </w:tcPr>
          <w:p w:rsidR="00721F71" w:rsidRPr="003749A1" w:rsidRDefault="00721F71" w:rsidP="00BD349E">
            <w:pPr>
              <w:pStyle w:val="THead"/>
              <w:spacing w:before="40" w:after="40"/>
              <w:jc w:val="center"/>
              <w:rPr>
                <w:rFonts w:ascii="Arial" w:hAnsi="Arial" w:cs="Arial"/>
                <w:b w:val="0"/>
                <w:sz w:val="20"/>
                <w:lang w:val="en-US"/>
              </w:rPr>
            </w:pPr>
            <w:r w:rsidRPr="003749A1">
              <w:rPr>
                <w:rFonts w:ascii="Arial" w:hAnsi="Arial" w:cs="Arial"/>
                <w:b w:val="0"/>
                <w:sz w:val="20"/>
                <w:lang w:val="en-US"/>
              </w:rPr>
              <w:t>20</w:t>
            </w:r>
          </w:p>
        </w:tc>
      </w:tr>
      <w:tr w:rsidR="00721F71" w:rsidTr="00D1555B">
        <w:tc>
          <w:tcPr>
            <w:tcW w:w="2127" w:type="dxa"/>
            <w:shd w:val="clear" w:color="000000" w:fill="FFFFFF"/>
            <w:tcMar>
              <w:top w:w="57" w:type="dxa"/>
              <w:bottom w:w="57" w:type="dxa"/>
            </w:tcMar>
          </w:tcPr>
          <w:p w:rsidR="00721F71" w:rsidRDefault="00721F71" w:rsidP="00D1555B">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D1555B">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DF02B6" w:rsidP="00D1555B">
            <w:pPr>
              <w:pStyle w:val="THead"/>
              <w:spacing w:before="0" w:after="0"/>
              <w:jc w:val="center"/>
              <w:rPr>
                <w:rFonts w:ascii="Arial" w:hAnsi="Arial"/>
                <w:bCs/>
                <w:sz w:val="20"/>
                <w:lang w:val="en-US"/>
              </w:rPr>
            </w:pPr>
            <w:r>
              <w:rPr>
                <w:rFonts w:ascii="Arial" w:hAnsi="Arial"/>
                <w:bCs/>
                <w:sz w:val="20"/>
                <w:lang w:val="en-US"/>
              </w:rPr>
              <w:t>17</w:t>
            </w:r>
            <w:r w:rsidR="00721F71">
              <w:rPr>
                <w:rFonts w:ascii="Arial" w:hAnsi="Arial"/>
                <w:bCs/>
                <w:sz w:val="20"/>
                <w:lang w:val="en-US"/>
              </w:rPr>
              <w:t>5</w:t>
            </w:r>
          </w:p>
        </w:tc>
      </w:tr>
    </w:tbl>
    <w:p w:rsidR="00721F71" w:rsidRDefault="00721F71">
      <w:pPr>
        <w:pStyle w:val="Head1"/>
        <w:keepNext w:val="0"/>
      </w:pPr>
      <w:bookmarkStart w:id="59" w:name="_Toc43632566"/>
      <w:bookmarkStart w:id="60" w:name="_Toc113954513"/>
      <w:bookmarkStart w:id="61" w:name="_Toc113946097"/>
    </w:p>
    <w:p w:rsidR="00721F71" w:rsidRDefault="00721F71">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F82313">
        <w:tc>
          <w:tcPr>
            <w:tcW w:w="2127" w:type="dxa"/>
            <w:tcBorders>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721F71" w:rsidRPr="00F729CE" w:rsidRDefault="00721F71" w:rsidP="00F82313">
            <w:pPr>
              <w:pStyle w:val="Bullet"/>
              <w:tabs>
                <w:tab w:val="clear" w:pos="709"/>
                <w:tab w:val="num" w:pos="284"/>
                <w:tab w:val="left" w:pos="1798"/>
              </w:tabs>
              <w:spacing w:before="0" w:after="80"/>
              <w:ind w:left="284" w:hanging="284"/>
              <w:rPr>
                <w:rFonts w:cs="Arial"/>
                <w:sz w:val="20"/>
              </w:rPr>
            </w:pPr>
            <w:r w:rsidRPr="00141728">
              <w:rPr>
                <w:rFonts w:cs="Arial"/>
                <w:sz w:val="20"/>
              </w:rPr>
              <w:t>Community Radio Production Assistant</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Pr="00F729CE" w:rsidRDefault="00721F71" w:rsidP="00BD349E">
            <w:pPr>
              <w:rPr>
                <w:rFonts w:cs="Arial"/>
              </w:rPr>
            </w:pPr>
            <w:bookmarkStart w:id="62" w:name="_Toc177284934"/>
            <w:bookmarkStart w:id="63" w:name="_Toc177285369"/>
            <w:bookmarkStart w:id="64" w:name="_Toc177443482"/>
            <w:r w:rsidRPr="00141728">
              <w:rPr>
                <w:rFonts w:cs="Arial"/>
              </w:rPr>
              <w:t>Certificate II in Creative Industries (Media)</w:t>
            </w:r>
            <w:bookmarkEnd w:id="62"/>
            <w:bookmarkEnd w:id="63"/>
            <w:bookmarkEnd w:id="64"/>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Default="00721F71" w:rsidP="00BD349E">
            <w:pPr>
              <w:rPr>
                <w:snapToGrid w:val="0"/>
              </w:rPr>
            </w:pPr>
            <w:r w:rsidRPr="00141728">
              <w:rPr>
                <w:rFonts w:cs="Arial"/>
              </w:rPr>
              <w:t>CUF20107</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Pr="00F729CE" w:rsidRDefault="00721F71" w:rsidP="00F729CE">
            <w:pPr>
              <w:pStyle w:val="Bodytextbeforebullet"/>
              <w:rPr>
                <w:sz w:val="20"/>
                <w:szCs w:val="20"/>
              </w:rPr>
            </w:pPr>
            <w:r w:rsidRPr="00141728">
              <w:rPr>
                <w:sz w:val="20"/>
                <w:szCs w:val="20"/>
              </w:rPr>
              <w:t>This qualification reflects the role of individuals who perform a range of mainly routine tasks in the creative industry sectors, work under direct supervision, and use limited practical skills and fundamental operational knowledge in a defined context. It is, in essence, a preparatory qualification that can be used as a pathway into CUF30107 Certificate III in Media.</w:t>
            </w:r>
          </w:p>
        </w:tc>
      </w:tr>
      <w:tr w:rsidR="00721F71" w:rsidTr="00BD349E">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BD349E">
            <w:pPr>
              <w:pStyle w:val="THead"/>
              <w:spacing w:before="0" w:after="0"/>
              <w:jc w:val="center"/>
              <w:rPr>
                <w:rFonts w:ascii="Arial" w:hAnsi="Arial"/>
                <w:sz w:val="20"/>
                <w:lang w:val="en-US"/>
              </w:rPr>
            </w:pPr>
            <w:r>
              <w:rPr>
                <w:rFonts w:ascii="Arial" w:hAnsi="Arial"/>
                <w:sz w:val="20"/>
                <w:lang w:val="en-US"/>
              </w:rPr>
              <w:t>Hours</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BSBCRT101A</w:t>
            </w:r>
          </w:p>
        </w:tc>
        <w:tc>
          <w:tcPr>
            <w:tcW w:w="5953" w:type="dxa"/>
            <w:shd w:val="clear" w:color="000000" w:fill="FFFFFF"/>
            <w:tcMar>
              <w:top w:w="57" w:type="dxa"/>
              <w:bottom w:w="57" w:type="dxa"/>
            </w:tcMar>
            <w:vAlign w:val="center"/>
          </w:tcPr>
          <w:p w:rsidR="00721F71" w:rsidRPr="00141728" w:rsidRDefault="00721F71" w:rsidP="00114530">
            <w:pPr>
              <w:pStyle w:val="StyleBodytextLeft0ptHanging966pt"/>
              <w:rPr>
                <w:rFonts w:ascii="Arial" w:hAnsi="Arial" w:cs="Arial"/>
                <w:sz w:val="20"/>
              </w:rPr>
            </w:pPr>
            <w:r w:rsidRPr="00141728">
              <w:rPr>
                <w:rFonts w:ascii="Arial" w:hAnsi="Arial" w:cs="Arial"/>
                <w:sz w:val="20"/>
              </w:rPr>
              <w:t>Apply critical thinking techniques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CUFIND201A</w:t>
            </w:r>
          </w:p>
        </w:tc>
        <w:tc>
          <w:tcPr>
            <w:tcW w:w="5953"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Develop and apply creative arts industry knowledge</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A45944">
              <w:rPr>
                <w:rFonts w:ascii="Arial" w:hAnsi="Arial" w:cs="Arial"/>
                <w:b w:val="0"/>
                <w:sz w:val="20"/>
                <w:lang w:val="en-US"/>
              </w:rPr>
              <w:t>CUSOHS301A</w:t>
            </w:r>
          </w:p>
        </w:tc>
        <w:tc>
          <w:tcPr>
            <w:tcW w:w="5953"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A45944">
              <w:rPr>
                <w:rFonts w:ascii="Arial" w:hAnsi="Arial" w:cs="Arial"/>
                <w:b w:val="0"/>
                <w:sz w:val="20"/>
                <w:lang w:val="en-US"/>
              </w:rPr>
              <w:t>Follow occupational health and safety procedures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sidRPr="00A45944">
              <w:rPr>
                <w:rFonts w:ascii="Arial" w:hAnsi="Arial" w:cs="Arial"/>
                <w:b w:val="0"/>
                <w:sz w:val="20"/>
                <w:lang w:val="en-US"/>
              </w:rPr>
              <w:t>10</w:t>
            </w: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BSBWOR203A</w:t>
            </w:r>
          </w:p>
        </w:tc>
        <w:tc>
          <w:tcPr>
            <w:tcW w:w="5953"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Work effectively with others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15</w:t>
            </w:r>
          </w:p>
        </w:tc>
      </w:tr>
      <w:tr w:rsidR="00721F71" w:rsidTr="00114530">
        <w:tc>
          <w:tcPr>
            <w:tcW w:w="2127" w:type="dxa"/>
            <w:shd w:val="clear" w:color="000000" w:fill="FFFFFF"/>
            <w:tcMar>
              <w:top w:w="57" w:type="dxa"/>
              <w:bottom w:w="57" w:type="dxa"/>
            </w:tcMar>
            <w:vAlign w:val="center"/>
          </w:tcPr>
          <w:p w:rsidR="00721F71" w:rsidRDefault="00721F71" w:rsidP="00114530">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721F71" w:rsidRDefault="00721F71" w:rsidP="00114530">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CUESOU07B</w:t>
            </w:r>
          </w:p>
        </w:tc>
        <w:tc>
          <w:tcPr>
            <w:tcW w:w="5953" w:type="dxa"/>
            <w:shd w:val="clear" w:color="000000" w:fill="FFFFFF"/>
            <w:tcMar>
              <w:top w:w="57" w:type="dxa"/>
              <w:bottom w:w="57" w:type="dxa"/>
            </w:tcMar>
            <w:vAlign w:val="center"/>
          </w:tcPr>
          <w:p w:rsidR="00721F71" w:rsidRPr="00141728" w:rsidRDefault="00721F71" w:rsidP="00114530">
            <w:pPr>
              <w:pStyle w:val="Bodytextbeforebullet"/>
              <w:tabs>
                <w:tab w:val="left" w:pos="1932"/>
              </w:tabs>
              <w:rPr>
                <w:rFonts w:cs="Arial"/>
                <w:sz w:val="20"/>
                <w:szCs w:val="20"/>
              </w:rPr>
            </w:pPr>
            <w:r w:rsidRPr="00141728">
              <w:rPr>
                <w:rFonts w:cs="Arial"/>
                <w:sz w:val="20"/>
                <w:szCs w:val="20"/>
              </w:rPr>
              <w:t>Apply a general knowledge of audio to work activities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40</w:t>
            </w: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Pr>
                <w:rFonts w:ascii="Arial" w:hAnsi="Arial" w:cs="Arial"/>
                <w:b w:val="0"/>
                <w:sz w:val="20"/>
                <w:lang w:val="en-US"/>
              </w:rPr>
              <w:t xml:space="preserve">CUSSOU201A </w:t>
            </w:r>
          </w:p>
        </w:tc>
        <w:tc>
          <w:tcPr>
            <w:tcW w:w="5953" w:type="dxa"/>
            <w:shd w:val="clear" w:color="000000" w:fill="FFFFFF"/>
            <w:tcMar>
              <w:top w:w="57" w:type="dxa"/>
              <w:bottom w:w="57" w:type="dxa"/>
            </w:tcMar>
            <w:vAlign w:val="center"/>
          </w:tcPr>
          <w:p w:rsidR="00721F71" w:rsidRPr="002B40F2" w:rsidRDefault="00721F71" w:rsidP="00114530">
            <w:pPr>
              <w:pStyle w:val="THead"/>
              <w:spacing w:before="40" w:after="40"/>
              <w:rPr>
                <w:rFonts w:ascii="Arial" w:hAnsi="Arial" w:cs="Arial"/>
                <w:b w:val="0"/>
                <w:sz w:val="20"/>
                <w:lang w:val="en-US"/>
              </w:rPr>
            </w:pPr>
            <w:r w:rsidRPr="002B40F2">
              <w:rPr>
                <w:rFonts w:ascii="Arial" w:hAnsi="Arial" w:cs="Arial"/>
                <w:b w:val="0"/>
                <w:sz w:val="20"/>
                <w:lang w:val="en-US"/>
              </w:rPr>
              <w:t xml:space="preserve">Assist with sound recordings </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sidRPr="002B40F2">
              <w:rPr>
                <w:rFonts w:ascii="Arial" w:hAnsi="Arial" w:cs="Arial"/>
                <w:b w:val="0"/>
                <w:sz w:val="20"/>
                <w:lang w:val="en-US"/>
              </w:rPr>
              <w:t>35</w:t>
            </w:r>
          </w:p>
        </w:tc>
      </w:tr>
      <w:tr w:rsidR="00721F71" w:rsidTr="00114530">
        <w:tc>
          <w:tcPr>
            <w:tcW w:w="2127" w:type="dxa"/>
            <w:shd w:val="clear" w:color="000000" w:fill="FFFFFF"/>
            <w:tcMar>
              <w:top w:w="57" w:type="dxa"/>
              <w:bottom w:w="57" w:type="dxa"/>
            </w:tcMar>
            <w:vAlign w:val="center"/>
          </w:tcPr>
          <w:p w:rsidR="00721F71" w:rsidRPr="00114530" w:rsidRDefault="00114530" w:rsidP="00114530">
            <w:pPr>
              <w:pStyle w:val="Bodytextbeforebullet"/>
              <w:tabs>
                <w:tab w:val="left" w:pos="1932"/>
              </w:tabs>
              <w:rPr>
                <w:rFonts w:cs="Arial"/>
                <w:sz w:val="20"/>
                <w:szCs w:val="20"/>
              </w:rPr>
            </w:pPr>
            <w:r w:rsidRPr="00114530">
              <w:rPr>
                <w:rFonts w:cs="Arial"/>
                <w:sz w:val="20"/>
                <w:szCs w:val="20"/>
              </w:rPr>
              <w:t>CUSSOU202</w:t>
            </w:r>
            <w:r w:rsidR="00721F71" w:rsidRPr="00114530">
              <w:rPr>
                <w:rFonts w:cs="Arial"/>
                <w:sz w:val="20"/>
                <w:szCs w:val="20"/>
              </w:rPr>
              <w:t xml:space="preserve">A </w:t>
            </w:r>
          </w:p>
        </w:tc>
        <w:tc>
          <w:tcPr>
            <w:tcW w:w="5953" w:type="dxa"/>
            <w:shd w:val="clear" w:color="000000" w:fill="FFFFFF"/>
            <w:tcMar>
              <w:top w:w="57" w:type="dxa"/>
              <w:bottom w:w="57" w:type="dxa"/>
            </w:tcMar>
            <w:vAlign w:val="center"/>
          </w:tcPr>
          <w:p w:rsidR="00721F71" w:rsidRPr="00141728" w:rsidRDefault="00114530" w:rsidP="00114530">
            <w:pPr>
              <w:pStyle w:val="Bodytextbeforebullet"/>
              <w:tabs>
                <w:tab w:val="left" w:pos="1932"/>
              </w:tabs>
              <w:rPr>
                <w:rFonts w:cs="Arial"/>
                <w:sz w:val="20"/>
                <w:szCs w:val="20"/>
              </w:rPr>
            </w:pPr>
            <w:r w:rsidRPr="00114530">
              <w:rPr>
                <w:rFonts w:cs="Arial"/>
                <w:sz w:val="20"/>
                <w:szCs w:val="20"/>
              </w:rPr>
              <w:t>Mix sound in a broadcasting environment</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114530">
        <w:tc>
          <w:tcPr>
            <w:tcW w:w="2127"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CUFSOU204A</w:t>
            </w:r>
          </w:p>
        </w:tc>
        <w:tc>
          <w:tcPr>
            <w:tcW w:w="5953" w:type="dxa"/>
            <w:shd w:val="clear" w:color="000000" w:fill="FFFFFF"/>
            <w:tcMar>
              <w:top w:w="57" w:type="dxa"/>
              <w:bottom w:w="57" w:type="dxa"/>
            </w:tcMar>
            <w:vAlign w:val="center"/>
          </w:tcPr>
          <w:p w:rsidR="00721F71" w:rsidRPr="00141728" w:rsidRDefault="00721F71" w:rsidP="00114530">
            <w:pPr>
              <w:pStyle w:val="THead"/>
              <w:spacing w:before="40" w:after="40"/>
              <w:rPr>
                <w:rFonts w:ascii="Arial" w:hAnsi="Arial" w:cs="Arial"/>
                <w:b w:val="0"/>
                <w:sz w:val="20"/>
                <w:lang w:val="en-US"/>
              </w:rPr>
            </w:pPr>
            <w:r w:rsidRPr="00141728">
              <w:rPr>
                <w:rFonts w:ascii="Arial" w:hAnsi="Arial" w:cs="Arial"/>
                <w:b w:val="0"/>
                <w:sz w:val="20"/>
              </w:rPr>
              <w:t>Perform basic sound editing</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Cs/>
                <w:sz w:val="20"/>
                <w:lang w:val="en-US"/>
              </w:rPr>
            </w:pPr>
            <w:r>
              <w:rPr>
                <w:rFonts w:ascii="Arial" w:hAnsi="Arial" w:cs="Arial"/>
                <w:bCs/>
                <w:sz w:val="20"/>
                <w:lang w:val="en-US"/>
              </w:rPr>
              <w:t>190</w:t>
            </w:r>
          </w:p>
        </w:tc>
      </w:tr>
    </w:tbl>
    <w:p w:rsidR="00721F71" w:rsidRDefault="00721F71">
      <w:pPr>
        <w:pStyle w:val="Head1"/>
        <w:keepNext w:val="0"/>
      </w:pPr>
    </w:p>
    <w:p w:rsidR="00721F71" w:rsidRDefault="00721F71">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F82313">
        <w:tc>
          <w:tcPr>
            <w:tcW w:w="2127" w:type="dxa"/>
            <w:tcBorders>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721F71" w:rsidRPr="007D3C75" w:rsidRDefault="00721F71" w:rsidP="00F82313">
            <w:pPr>
              <w:rPr>
                <w:snapToGrid w:val="0"/>
              </w:rPr>
            </w:pPr>
            <w:r w:rsidRPr="00141728">
              <w:t>Camera/lighting assistant</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Pr="00141728" w:rsidRDefault="00721F71" w:rsidP="00BD349E">
            <w:pPr>
              <w:pStyle w:val="Bullet"/>
              <w:tabs>
                <w:tab w:val="clear" w:pos="709"/>
                <w:tab w:val="num" w:pos="284"/>
                <w:tab w:val="left" w:pos="1798"/>
              </w:tabs>
              <w:spacing w:before="0" w:after="80"/>
              <w:ind w:left="284" w:hanging="284"/>
              <w:rPr>
                <w:rFonts w:cs="Arial"/>
                <w:sz w:val="20"/>
              </w:rPr>
            </w:pPr>
            <w:bookmarkStart w:id="65" w:name="_Toc177284935"/>
            <w:bookmarkStart w:id="66" w:name="_Toc177285370"/>
            <w:bookmarkStart w:id="67" w:name="_Toc177443483"/>
            <w:r w:rsidRPr="00141728">
              <w:rPr>
                <w:sz w:val="20"/>
              </w:rPr>
              <w:t>Certificate III in Media</w:t>
            </w:r>
            <w:bookmarkEnd w:id="65"/>
            <w:bookmarkEnd w:id="66"/>
            <w:bookmarkEnd w:id="67"/>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Pr="00141728" w:rsidRDefault="00721F71" w:rsidP="00BD349E">
            <w:pPr>
              <w:rPr>
                <w:rFonts w:cs="Arial"/>
                <w:snapToGrid w:val="0"/>
              </w:rPr>
            </w:pPr>
            <w:r w:rsidRPr="00141728">
              <w:rPr>
                <w:rFonts w:cs="Arial"/>
              </w:rPr>
              <w:t>CUF30107</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Pr="00141728" w:rsidRDefault="00721F71" w:rsidP="00BD349E">
            <w:pPr>
              <w:rPr>
                <w:rFonts w:cs="Arial"/>
                <w:snapToGrid w:val="0"/>
              </w:rPr>
            </w:pPr>
            <w:r w:rsidRPr="00141728">
              <w:rPr>
                <w:rFonts w:cs="Arial"/>
              </w:rPr>
              <w:t>This qualification reflects the role of a skilled operator in the film, television, radio or digital media industries who applies a broad range of competencies in a varied work context, using some discretion and judgement and relevant theoretical knowledge. They may provide technical advice and support to a team.</w:t>
            </w:r>
          </w:p>
        </w:tc>
      </w:tr>
      <w:tr w:rsidR="00721F71" w:rsidTr="00BD349E">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BD349E">
            <w:pPr>
              <w:pStyle w:val="THead"/>
              <w:spacing w:before="0" w:after="0"/>
              <w:jc w:val="center"/>
              <w:rPr>
                <w:rFonts w:ascii="Arial" w:hAnsi="Arial"/>
                <w:sz w:val="20"/>
                <w:lang w:val="en-US"/>
              </w:rPr>
            </w:pPr>
            <w:r>
              <w:rPr>
                <w:rFonts w:ascii="Arial" w:hAnsi="Arial"/>
                <w:sz w:val="20"/>
                <w:lang w:val="en-US"/>
              </w:rPr>
              <w:t>Hours</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BSBCRT301A</w:t>
            </w:r>
          </w:p>
        </w:tc>
        <w:tc>
          <w:tcPr>
            <w:tcW w:w="5953" w:type="dxa"/>
            <w:shd w:val="clear" w:color="000000" w:fill="FFFFFF"/>
            <w:tcMar>
              <w:top w:w="57" w:type="dxa"/>
              <w:bottom w:w="57" w:type="dxa"/>
            </w:tcMar>
            <w:vAlign w:val="center"/>
          </w:tcPr>
          <w:p w:rsidR="00721F71" w:rsidRPr="00141728" w:rsidRDefault="00721F71" w:rsidP="007919F1">
            <w:pPr>
              <w:pStyle w:val="StyleBodytextLeft0ptHanging966pt"/>
              <w:rPr>
                <w:rFonts w:ascii="Arial" w:hAnsi="Arial" w:cs="Arial"/>
                <w:sz w:val="20"/>
              </w:rPr>
            </w:pPr>
            <w:r w:rsidRPr="00141728">
              <w:rPr>
                <w:rFonts w:ascii="Arial" w:hAnsi="Arial" w:cs="Arial"/>
                <w:sz w:val="20"/>
              </w:rPr>
              <w:t>Develop and extend critical and creative thinking skills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40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CUFIND301A</w:t>
            </w:r>
          </w:p>
        </w:tc>
        <w:tc>
          <w:tcPr>
            <w:tcW w:w="5953"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Work effectively in the screen and media industries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A45944">
              <w:rPr>
                <w:rFonts w:ascii="Arial" w:hAnsi="Arial" w:cs="Arial"/>
                <w:b w:val="0"/>
                <w:sz w:val="20"/>
                <w:lang w:val="en-US"/>
              </w:rPr>
              <w:t>CUSOHS301A</w:t>
            </w:r>
          </w:p>
        </w:tc>
        <w:tc>
          <w:tcPr>
            <w:tcW w:w="5953"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A45944">
              <w:rPr>
                <w:rFonts w:ascii="Arial" w:hAnsi="Arial" w:cs="Arial"/>
                <w:b w:val="0"/>
                <w:sz w:val="20"/>
                <w:lang w:val="en-US"/>
              </w:rPr>
              <w:t>Follow occupational health and safety procedures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sidRPr="00A45944">
              <w:rPr>
                <w:rFonts w:ascii="Arial" w:hAnsi="Arial" w:cs="Arial"/>
                <w:b w:val="0"/>
                <w:sz w:val="20"/>
                <w:lang w:val="en-US"/>
              </w:rPr>
              <w:t>10</w:t>
            </w:r>
          </w:p>
        </w:tc>
      </w:tr>
      <w:tr w:rsidR="00721F71" w:rsidTr="007919F1">
        <w:tc>
          <w:tcPr>
            <w:tcW w:w="2127" w:type="dxa"/>
            <w:shd w:val="clear" w:color="000000" w:fill="FFFFFF"/>
            <w:tcMar>
              <w:top w:w="57" w:type="dxa"/>
              <w:bottom w:w="57" w:type="dxa"/>
            </w:tcMar>
            <w:vAlign w:val="center"/>
          </w:tcPr>
          <w:p w:rsidR="00721F71" w:rsidRDefault="00721F71" w:rsidP="007919F1">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721F71" w:rsidRDefault="00721F71" w:rsidP="007919F1">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CUFCAM201A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Assist with a basic camera shoot</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CUFCAM301A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Shoot material for screen productions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60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CUFCAM302A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Rig camera infrastructure</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CUFLGT101A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Apply a general knowledge of lighting to work activities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CUFLGT302A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Record and operate standard lighting cues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CUFLGT301A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Prepare, install and test lighting equipment</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CUFLGT303A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Install and operate follow spots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pStyle w:val="THead"/>
              <w:spacing w:before="40" w:after="40"/>
              <w:rPr>
                <w:rFonts w:ascii="Arial" w:hAnsi="Arial" w:cs="Arial"/>
                <w:b w:val="0"/>
                <w:sz w:val="20"/>
                <w:lang w:val="en-US"/>
              </w:rPr>
            </w:pPr>
            <w:r w:rsidRPr="00141728">
              <w:rPr>
                <w:rFonts w:ascii="Arial" w:hAnsi="Arial" w:cs="Arial"/>
                <w:b w:val="0"/>
                <w:sz w:val="20"/>
              </w:rPr>
              <w:t>CUFLGT304A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120"/>
              <w:ind w:left="284" w:hanging="284"/>
              <w:rPr>
                <w:rFonts w:cs="Arial"/>
                <w:sz w:val="20"/>
              </w:rPr>
            </w:pPr>
            <w:r w:rsidRPr="00141728">
              <w:rPr>
                <w:rFonts w:cs="Arial"/>
                <w:sz w:val="20"/>
              </w:rPr>
              <w:t>Operate floor electrics</w:t>
            </w:r>
          </w:p>
        </w:tc>
        <w:tc>
          <w:tcPr>
            <w:tcW w:w="1460" w:type="dxa"/>
            <w:shd w:val="clear" w:color="000000" w:fill="FFFFFF"/>
            <w:tcMar>
              <w:top w:w="57" w:type="dxa"/>
              <w:bottom w:w="57" w:type="dxa"/>
            </w:tcMar>
          </w:tcPr>
          <w:p w:rsidR="00721F71" w:rsidRPr="00141728" w:rsidRDefault="00721F71" w:rsidP="00BD349E">
            <w:pPr>
              <w:pStyle w:val="THead"/>
              <w:spacing w:before="40" w:after="40"/>
              <w:jc w:val="center"/>
              <w:rPr>
                <w:rFonts w:ascii="Arial" w:hAnsi="Arial" w:cs="Arial"/>
                <w:b w:val="0"/>
                <w:sz w:val="20"/>
                <w:lang w:val="en-US"/>
              </w:rPr>
            </w:pPr>
            <w:r>
              <w:rPr>
                <w:rFonts w:ascii="Arial" w:hAnsi="Arial" w:cs="Arial"/>
                <w:b w:val="0"/>
                <w:sz w:val="20"/>
                <w:lang w:val="en-US"/>
              </w:rPr>
              <w:t>20</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Cs/>
                <w:sz w:val="20"/>
                <w:lang w:val="en-US"/>
              </w:rPr>
            </w:pPr>
            <w:r>
              <w:rPr>
                <w:rFonts w:ascii="Arial" w:hAnsi="Arial" w:cs="Arial"/>
                <w:bCs/>
                <w:sz w:val="20"/>
                <w:lang w:val="en-US"/>
              </w:rPr>
              <w:t>310</w:t>
            </w:r>
          </w:p>
        </w:tc>
      </w:tr>
    </w:tbl>
    <w:p w:rsidR="00721F71" w:rsidRDefault="00721F71">
      <w:pPr>
        <w:pStyle w:val="Head1"/>
        <w:keepNext w:val="0"/>
      </w:pPr>
    </w:p>
    <w:p w:rsidR="00721F71" w:rsidRDefault="00721F71">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F82313">
        <w:tc>
          <w:tcPr>
            <w:tcW w:w="2127" w:type="dxa"/>
            <w:tcBorders>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721F71" w:rsidRPr="007D3C75" w:rsidRDefault="00721F71" w:rsidP="00F82313">
            <w:pPr>
              <w:rPr>
                <w:snapToGrid w:val="0"/>
              </w:rPr>
            </w:pPr>
            <w:r w:rsidRPr="00141728">
              <w:t>Television Producer</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Pr="00E419AF" w:rsidRDefault="00721F71" w:rsidP="00E419AF">
            <w:pPr>
              <w:pStyle w:val="IGTableText"/>
            </w:pPr>
            <w:bookmarkStart w:id="68" w:name="_Toc177284938"/>
            <w:bookmarkStart w:id="69" w:name="_Toc177285373"/>
            <w:bookmarkStart w:id="70" w:name="_Toc177443486"/>
            <w:r w:rsidRPr="00141728">
              <w:t>Certificate IV in Screen and Media</w:t>
            </w:r>
            <w:bookmarkEnd w:id="68"/>
            <w:bookmarkEnd w:id="69"/>
            <w:bookmarkEnd w:id="70"/>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Pr="00141728" w:rsidRDefault="00721F71" w:rsidP="00BD349E">
            <w:pPr>
              <w:rPr>
                <w:rFonts w:cs="Arial"/>
                <w:snapToGrid w:val="0"/>
              </w:rPr>
            </w:pPr>
            <w:r w:rsidRPr="00141728">
              <w:rPr>
                <w:rFonts w:cs="Arial"/>
              </w:rPr>
              <w:t>CUF40107</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Pr="00141728" w:rsidRDefault="00721F71" w:rsidP="00BD349E">
            <w:pPr>
              <w:pStyle w:val="BodyText1"/>
              <w:rPr>
                <w:rFonts w:cs="Arial"/>
                <w:sz w:val="20"/>
              </w:rPr>
            </w:pPr>
            <w:r w:rsidRPr="00141728">
              <w:rPr>
                <w:sz w:val="20"/>
              </w:rPr>
              <w:t>This qualification reflects the role of individuals who use well</w:t>
            </w:r>
            <w:r w:rsidRPr="00141728">
              <w:rPr>
                <w:sz w:val="20"/>
              </w:rPr>
              <w:noBreakHyphen/>
              <w:t>developed skills and a broad knowledge base in a wide variety of contexts in the film, television, radio and digital media industries. They apply solutions to a defined range of unpredictable problems, and analyse and evaluate information from a variety of sources. They may provide leadership and guidance to others with some limited responsibility for the output of others.</w:t>
            </w:r>
          </w:p>
        </w:tc>
      </w:tr>
      <w:tr w:rsidR="00721F71" w:rsidTr="00BD349E">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BD349E">
            <w:pPr>
              <w:pStyle w:val="THead"/>
              <w:spacing w:before="0" w:after="0"/>
              <w:jc w:val="center"/>
              <w:rPr>
                <w:rFonts w:ascii="Arial" w:hAnsi="Arial"/>
                <w:sz w:val="20"/>
                <w:lang w:val="en-US"/>
              </w:rPr>
            </w:pPr>
            <w:r>
              <w:rPr>
                <w:rFonts w:ascii="Arial" w:hAnsi="Arial"/>
                <w:sz w:val="20"/>
                <w:lang w:val="en-US"/>
              </w:rPr>
              <w:t>Hours</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141728" w:rsidRDefault="00721F71" w:rsidP="007919F1">
            <w:pPr>
              <w:tabs>
                <w:tab w:val="right" w:pos="1911"/>
              </w:tabs>
              <w:rPr>
                <w:rFonts w:cs="Arial"/>
              </w:rPr>
            </w:pPr>
            <w:r w:rsidRPr="00141728">
              <w:rPr>
                <w:rFonts w:cs="Arial"/>
              </w:rPr>
              <w:t>BSBCRT301A</w:t>
            </w:r>
            <w:r>
              <w:rPr>
                <w:rFonts w:cs="Arial"/>
              </w:rPr>
              <w:tab/>
            </w:r>
          </w:p>
        </w:tc>
        <w:tc>
          <w:tcPr>
            <w:tcW w:w="5953" w:type="dxa"/>
            <w:shd w:val="clear" w:color="000000" w:fill="FFFFFF"/>
            <w:tcMar>
              <w:top w:w="57" w:type="dxa"/>
              <w:bottom w:w="57" w:type="dxa"/>
            </w:tcMar>
            <w:vAlign w:val="center"/>
          </w:tcPr>
          <w:p w:rsidR="00721F71" w:rsidRPr="00141728" w:rsidRDefault="00721F71" w:rsidP="007919F1">
            <w:pPr>
              <w:pStyle w:val="StyleBodytextLeft0ptHanging966pt"/>
              <w:rPr>
                <w:rFonts w:ascii="Arial" w:hAnsi="Arial" w:cs="Arial"/>
                <w:sz w:val="20"/>
              </w:rPr>
            </w:pPr>
            <w:r w:rsidRPr="00141728">
              <w:rPr>
                <w:rFonts w:ascii="Arial" w:hAnsi="Arial" w:cs="Arial"/>
                <w:sz w:val="20"/>
              </w:rPr>
              <w:t xml:space="preserve">Develop and extend critical and creative thinking skills </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CUFIND301A</w:t>
            </w:r>
          </w:p>
        </w:tc>
        <w:tc>
          <w:tcPr>
            <w:tcW w:w="5953" w:type="dxa"/>
            <w:shd w:val="clear" w:color="000000" w:fill="FFFFFF"/>
            <w:tcMar>
              <w:top w:w="57" w:type="dxa"/>
              <w:bottom w:w="57" w:type="dxa"/>
            </w:tcMar>
            <w:vAlign w:val="center"/>
          </w:tcPr>
          <w:p w:rsidR="00721F71" w:rsidRPr="00141728" w:rsidRDefault="00721F71" w:rsidP="007919F1">
            <w:pPr>
              <w:pStyle w:val="StyleBodytextLeft0ptHanging966pt"/>
              <w:rPr>
                <w:rFonts w:ascii="Arial" w:hAnsi="Arial" w:cs="Arial"/>
                <w:sz w:val="20"/>
              </w:rPr>
            </w:pPr>
            <w:r w:rsidRPr="00141728">
              <w:rPr>
                <w:rFonts w:ascii="Arial" w:hAnsi="Arial" w:cs="Arial"/>
                <w:sz w:val="20"/>
              </w:rPr>
              <w:t>Work effectively in the screen and media industries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20</w:t>
            </w:r>
          </w:p>
        </w:tc>
      </w:tr>
      <w:tr w:rsidR="00721F71" w:rsidTr="007919F1">
        <w:tc>
          <w:tcPr>
            <w:tcW w:w="2127" w:type="dxa"/>
            <w:shd w:val="clear" w:color="000000" w:fill="FFFFFF"/>
            <w:tcMar>
              <w:top w:w="57" w:type="dxa"/>
              <w:bottom w:w="57" w:type="dxa"/>
            </w:tcMar>
            <w:vAlign w:val="center"/>
          </w:tcPr>
          <w:p w:rsidR="00721F71" w:rsidRPr="00E65E7D" w:rsidRDefault="00F002BF" w:rsidP="007919F1">
            <w:pPr>
              <w:pStyle w:val="StyleBodytextLeft0ptHanging966pt"/>
              <w:rPr>
                <w:rFonts w:ascii="Arial" w:hAnsi="Arial" w:cs="Arial"/>
                <w:sz w:val="20"/>
              </w:rPr>
            </w:pPr>
            <w:r w:rsidRPr="00E65E7D">
              <w:rPr>
                <w:rFonts w:ascii="Arial" w:hAnsi="Arial" w:cs="Arial"/>
                <w:sz w:val="20"/>
              </w:rPr>
              <w:t>CUSOHS301A</w:t>
            </w:r>
          </w:p>
        </w:tc>
        <w:tc>
          <w:tcPr>
            <w:tcW w:w="5953" w:type="dxa"/>
            <w:shd w:val="clear" w:color="000000" w:fill="FFFFFF"/>
            <w:tcMar>
              <w:top w:w="57" w:type="dxa"/>
              <w:bottom w:w="57" w:type="dxa"/>
            </w:tcMar>
            <w:vAlign w:val="center"/>
          </w:tcPr>
          <w:p w:rsidR="00721F71" w:rsidRPr="00E65E7D" w:rsidRDefault="00AD5F17" w:rsidP="007919F1">
            <w:pPr>
              <w:pStyle w:val="StyleBodytextLeft0ptHanging966pt"/>
              <w:rPr>
                <w:rFonts w:ascii="Arial" w:hAnsi="Arial" w:cs="Arial"/>
                <w:sz w:val="20"/>
              </w:rPr>
            </w:pPr>
            <w:r w:rsidRPr="00E65E7D">
              <w:rPr>
                <w:rFonts w:ascii="Arial" w:hAnsi="Arial" w:cs="Arial"/>
                <w:sz w:val="20"/>
              </w:rPr>
              <w:t>Follow occupational health and safety procedures</w:t>
            </w:r>
            <w:r w:rsidR="00C70F62" w:rsidRPr="00E65E7D">
              <w:rPr>
                <w:rFonts w:ascii="Arial" w:hAnsi="Arial" w:cs="Arial"/>
                <w:sz w:val="20"/>
              </w:rPr>
              <w:t xml:space="preserve"> </w:t>
            </w:r>
          </w:p>
        </w:tc>
        <w:tc>
          <w:tcPr>
            <w:tcW w:w="1460" w:type="dxa"/>
            <w:shd w:val="clear" w:color="000000" w:fill="FFFFFF"/>
            <w:tcMar>
              <w:top w:w="57" w:type="dxa"/>
              <w:bottom w:w="57" w:type="dxa"/>
            </w:tcMar>
          </w:tcPr>
          <w:p w:rsidR="00721F71" w:rsidRPr="00141728" w:rsidRDefault="00AD5F17" w:rsidP="00BD349E">
            <w:pPr>
              <w:jc w:val="center"/>
              <w:rPr>
                <w:rFonts w:cs="Arial"/>
              </w:rPr>
            </w:pPr>
            <w:r>
              <w:rPr>
                <w:rFonts w:cs="Arial"/>
              </w:rPr>
              <w:t>10</w:t>
            </w:r>
          </w:p>
        </w:tc>
      </w:tr>
      <w:tr w:rsidR="00721F71" w:rsidTr="007919F1">
        <w:tc>
          <w:tcPr>
            <w:tcW w:w="2127" w:type="dxa"/>
            <w:shd w:val="clear" w:color="000000" w:fill="FFFFFF"/>
            <w:tcMar>
              <w:top w:w="57" w:type="dxa"/>
              <w:bottom w:w="57" w:type="dxa"/>
            </w:tcMar>
            <w:vAlign w:val="center"/>
          </w:tcPr>
          <w:p w:rsidR="00721F71" w:rsidRDefault="00721F71" w:rsidP="007919F1">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721F71" w:rsidRDefault="00721F71" w:rsidP="007919F1">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CUFRES401A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Conduct research</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CUFWRT301A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Write content for a range of media</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CUFWRT403A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Write narration and current affairs material</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CUFPPM401A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Produce programs and program segments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CUFDRT401A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Direct television programs and segments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CUFPPM405A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Floor manage studio shoots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CUFPPM406A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Organise production locations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15</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BSBWOR402A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Promote team effectiveness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50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BSBPMG510A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80"/>
              <w:ind w:left="284" w:hanging="284"/>
              <w:rPr>
                <w:rFonts w:cs="Arial"/>
                <w:sz w:val="20"/>
              </w:rPr>
            </w:pPr>
            <w:r w:rsidRPr="00141728">
              <w:rPr>
                <w:rFonts w:cs="Arial"/>
                <w:sz w:val="20"/>
              </w:rPr>
              <w:t>Manage projects</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141728" w:rsidRDefault="00721F71" w:rsidP="007919F1">
            <w:pPr>
              <w:rPr>
                <w:rFonts w:cs="Arial"/>
              </w:rPr>
            </w:pPr>
            <w:r w:rsidRPr="00141728">
              <w:rPr>
                <w:rFonts w:cs="Arial"/>
              </w:rPr>
              <w:t>BSBOHS407A</w:t>
            </w:r>
          </w:p>
        </w:tc>
        <w:tc>
          <w:tcPr>
            <w:tcW w:w="5953" w:type="dxa"/>
            <w:shd w:val="clear" w:color="000000" w:fill="FFFFFF"/>
            <w:tcMar>
              <w:top w:w="57" w:type="dxa"/>
              <w:bottom w:w="57" w:type="dxa"/>
            </w:tcMar>
            <w:vAlign w:val="center"/>
          </w:tcPr>
          <w:p w:rsidR="00721F71" w:rsidRPr="00141728" w:rsidRDefault="00721F71" w:rsidP="007919F1">
            <w:pPr>
              <w:pStyle w:val="Bullet"/>
              <w:tabs>
                <w:tab w:val="clear" w:pos="709"/>
                <w:tab w:val="num" w:pos="284"/>
                <w:tab w:val="left" w:pos="1798"/>
              </w:tabs>
              <w:spacing w:before="0" w:after="120"/>
              <w:ind w:left="284" w:hanging="284"/>
              <w:rPr>
                <w:rFonts w:cs="Arial"/>
                <w:sz w:val="20"/>
              </w:rPr>
            </w:pPr>
            <w:r w:rsidRPr="00141728">
              <w:rPr>
                <w:rFonts w:cs="Arial"/>
                <w:sz w:val="20"/>
              </w:rPr>
              <w:t>Monitor a safe workplace</w:t>
            </w:r>
          </w:p>
        </w:tc>
        <w:tc>
          <w:tcPr>
            <w:tcW w:w="1460" w:type="dxa"/>
            <w:shd w:val="clear" w:color="000000" w:fill="FFFFFF"/>
            <w:tcMar>
              <w:top w:w="57" w:type="dxa"/>
              <w:bottom w:w="57" w:type="dxa"/>
            </w:tcMar>
          </w:tcPr>
          <w:p w:rsidR="00721F71" w:rsidRPr="00141728" w:rsidRDefault="00721F71" w:rsidP="00BD349E">
            <w:pPr>
              <w:jc w:val="center"/>
              <w:rPr>
                <w:rFonts w:cs="Arial"/>
              </w:rPr>
            </w:pPr>
            <w:r>
              <w:rPr>
                <w:rFonts w:cs="Arial"/>
              </w:rPr>
              <w:t>50</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B66297" w:rsidP="00BD349E">
            <w:pPr>
              <w:pStyle w:val="THead"/>
              <w:spacing w:before="0" w:after="0"/>
              <w:jc w:val="center"/>
              <w:rPr>
                <w:rFonts w:ascii="Arial" w:hAnsi="Arial"/>
                <w:bCs/>
                <w:sz w:val="20"/>
                <w:lang w:val="en-US"/>
              </w:rPr>
            </w:pPr>
            <w:r>
              <w:rPr>
                <w:rFonts w:ascii="Arial" w:hAnsi="Arial"/>
                <w:bCs/>
                <w:sz w:val="20"/>
                <w:lang w:val="en-US"/>
              </w:rPr>
              <w:t>48</w:t>
            </w:r>
            <w:r w:rsidR="00721F71">
              <w:rPr>
                <w:rFonts w:ascii="Arial" w:hAnsi="Arial"/>
                <w:bCs/>
                <w:sz w:val="20"/>
                <w:lang w:val="en-US"/>
              </w:rPr>
              <w:t>5</w:t>
            </w:r>
          </w:p>
        </w:tc>
      </w:tr>
    </w:tbl>
    <w:p w:rsidR="00721F71" w:rsidRDefault="00721F71">
      <w:pPr>
        <w:pStyle w:val="Head1"/>
        <w:keepNext w:val="0"/>
      </w:pPr>
    </w:p>
    <w:p w:rsidR="00721F71" w:rsidRDefault="00721F71">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F82313">
        <w:tc>
          <w:tcPr>
            <w:tcW w:w="2127" w:type="dxa"/>
            <w:tcBorders>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721F71" w:rsidRPr="00276F32" w:rsidRDefault="00721F71" w:rsidP="00F82313">
            <w:pPr>
              <w:pStyle w:val="Heading5"/>
              <w:ind w:left="0"/>
              <w:rPr>
                <w:rFonts w:cs="Arial"/>
                <w:b w:val="0"/>
                <w:sz w:val="20"/>
              </w:rPr>
            </w:pPr>
            <w:r w:rsidRPr="00276F32">
              <w:rPr>
                <w:b w:val="0"/>
                <w:sz w:val="20"/>
              </w:rPr>
              <w:t>Make</w:t>
            </w:r>
            <w:r w:rsidRPr="00276F32">
              <w:rPr>
                <w:b w:val="0"/>
                <w:sz w:val="20"/>
              </w:rPr>
              <w:noBreakHyphen/>
              <w:t>up/hair stylist/designer</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Pr="00141728" w:rsidRDefault="00721F71" w:rsidP="00BD349E">
            <w:pPr>
              <w:pStyle w:val="Heading5"/>
              <w:ind w:left="0"/>
              <w:rPr>
                <w:rFonts w:cs="Arial"/>
                <w:b w:val="0"/>
                <w:sz w:val="20"/>
              </w:rPr>
            </w:pPr>
            <w:bookmarkStart w:id="71" w:name="_Toc177284947"/>
            <w:bookmarkStart w:id="72" w:name="_Toc177285382"/>
            <w:bookmarkStart w:id="73" w:name="_Toc177443495"/>
            <w:r w:rsidRPr="00141728">
              <w:rPr>
                <w:rFonts w:cs="Arial"/>
                <w:b w:val="0"/>
                <w:sz w:val="20"/>
              </w:rPr>
              <w:t>Diploma of Specialist Make</w:t>
            </w:r>
            <w:r w:rsidRPr="00141728">
              <w:rPr>
                <w:rFonts w:cs="Arial"/>
                <w:b w:val="0"/>
                <w:sz w:val="20"/>
              </w:rPr>
              <w:noBreakHyphen/>
              <w:t>up Services</w:t>
            </w:r>
            <w:bookmarkEnd w:id="71"/>
            <w:bookmarkEnd w:id="72"/>
            <w:bookmarkEnd w:id="73"/>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Default="00721F71" w:rsidP="00BD349E">
            <w:pPr>
              <w:rPr>
                <w:snapToGrid w:val="0"/>
              </w:rPr>
            </w:pPr>
            <w:r w:rsidRPr="00FD69DF">
              <w:t>CUF50407</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Pr="00276F32" w:rsidRDefault="00721F71" w:rsidP="00BD349E">
            <w:pPr>
              <w:pStyle w:val="BodyText1"/>
              <w:rPr>
                <w:sz w:val="20"/>
              </w:rPr>
            </w:pPr>
            <w:r w:rsidRPr="00141728">
              <w:rPr>
                <w:sz w:val="20"/>
              </w:rPr>
              <w:t>This qualification reflects the role of individuals who possess a sound theoretical knowledge base and use a range of specialised, technical or managerial competencies to plan, carry out and evaluate the work of self and/or team in the area of specialist make</w:t>
            </w:r>
            <w:r w:rsidRPr="00141728">
              <w:rPr>
                <w:sz w:val="20"/>
              </w:rPr>
              <w:noBreakHyphen/>
              <w:t>up services for the film, television and entertainment industries. They may coordinate the operation of a make</w:t>
            </w:r>
            <w:r w:rsidRPr="00141728">
              <w:rPr>
                <w:sz w:val="20"/>
              </w:rPr>
              <w:noBreakHyphen/>
              <w:t>up department or business or operate on a freelance basis.</w:t>
            </w:r>
          </w:p>
        </w:tc>
      </w:tr>
      <w:tr w:rsidR="00721F71" w:rsidTr="00BD349E">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BD349E">
            <w:pPr>
              <w:pStyle w:val="THead"/>
              <w:spacing w:before="0" w:after="0"/>
              <w:jc w:val="center"/>
              <w:rPr>
                <w:rFonts w:ascii="Arial" w:hAnsi="Arial"/>
                <w:sz w:val="20"/>
                <w:lang w:val="en-US"/>
              </w:rPr>
            </w:pPr>
            <w:r>
              <w:rPr>
                <w:rFonts w:ascii="Arial" w:hAnsi="Arial"/>
                <w:sz w:val="20"/>
                <w:lang w:val="en-US"/>
              </w:rPr>
              <w:t>Hours</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BSBCRT301A</w:t>
            </w:r>
          </w:p>
        </w:tc>
        <w:tc>
          <w:tcPr>
            <w:tcW w:w="5953" w:type="dxa"/>
            <w:shd w:val="clear" w:color="000000" w:fill="FFFFFF"/>
            <w:tcMar>
              <w:top w:w="57" w:type="dxa"/>
              <w:bottom w:w="57" w:type="dxa"/>
            </w:tcMar>
            <w:vAlign w:val="center"/>
          </w:tcPr>
          <w:p w:rsidR="00721F71" w:rsidRPr="00276F32" w:rsidRDefault="00721F71" w:rsidP="007919F1">
            <w:pPr>
              <w:pStyle w:val="StyleBodytextLeft0ptHanging966pt"/>
              <w:spacing w:after="40"/>
              <w:rPr>
                <w:rFonts w:ascii="Arial" w:hAnsi="Arial" w:cs="Arial"/>
                <w:sz w:val="20"/>
              </w:rPr>
            </w:pPr>
            <w:r w:rsidRPr="00276F32">
              <w:rPr>
                <w:rFonts w:ascii="Arial" w:hAnsi="Arial" w:cs="Arial"/>
                <w:sz w:val="20"/>
              </w:rPr>
              <w:t xml:space="preserve">Develop and extend critical and creative thinking skills </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BSBCRT402A</w:t>
            </w:r>
          </w:p>
        </w:tc>
        <w:tc>
          <w:tcPr>
            <w:tcW w:w="5953" w:type="dxa"/>
            <w:shd w:val="clear" w:color="000000" w:fill="FFFFFF"/>
            <w:tcMar>
              <w:top w:w="57" w:type="dxa"/>
              <w:bottom w:w="57" w:type="dxa"/>
            </w:tcMar>
            <w:vAlign w:val="center"/>
          </w:tcPr>
          <w:p w:rsidR="00721F71" w:rsidRPr="00276F32" w:rsidRDefault="00721F71" w:rsidP="007919F1">
            <w:pPr>
              <w:pStyle w:val="StyleBodytextLeft0ptHanging966pt"/>
              <w:rPr>
                <w:rFonts w:ascii="Arial" w:hAnsi="Arial" w:cs="Arial"/>
                <w:sz w:val="20"/>
              </w:rPr>
            </w:pPr>
            <w:r w:rsidRPr="00276F32">
              <w:rPr>
                <w:rFonts w:ascii="Arial" w:hAnsi="Arial" w:cs="Arial"/>
                <w:sz w:val="20"/>
              </w:rPr>
              <w:t>Collaborate in a creative process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CUFMUP401A</w:t>
            </w:r>
          </w:p>
        </w:tc>
        <w:tc>
          <w:tcPr>
            <w:tcW w:w="5953" w:type="dxa"/>
            <w:shd w:val="clear" w:color="000000" w:fill="FFFFFF"/>
            <w:tcMar>
              <w:top w:w="57" w:type="dxa"/>
              <w:bottom w:w="57" w:type="dxa"/>
            </w:tcMar>
            <w:vAlign w:val="center"/>
          </w:tcPr>
          <w:p w:rsidR="00721F71" w:rsidRPr="00276F32" w:rsidRDefault="00721F71" w:rsidP="007919F1">
            <w:pPr>
              <w:pStyle w:val="Bodytextbeforebullet"/>
              <w:tabs>
                <w:tab w:val="left" w:pos="1932"/>
              </w:tabs>
              <w:ind w:left="1932" w:hanging="1932"/>
              <w:rPr>
                <w:rFonts w:cs="Arial"/>
                <w:sz w:val="20"/>
                <w:szCs w:val="20"/>
              </w:rPr>
            </w:pPr>
            <w:r w:rsidRPr="00276F32">
              <w:rPr>
                <w:rFonts w:cs="Arial"/>
                <w:sz w:val="20"/>
                <w:szCs w:val="20"/>
              </w:rPr>
              <w:t>Design, apply and remove make</w:t>
            </w:r>
            <w:r w:rsidRPr="00276F32">
              <w:rPr>
                <w:rFonts w:cs="Arial"/>
                <w:sz w:val="20"/>
                <w:szCs w:val="20"/>
              </w:rPr>
              <w:noBreakHyphen/>
              <w:t>up</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160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CUFMUP403A</w:t>
            </w:r>
          </w:p>
        </w:tc>
        <w:tc>
          <w:tcPr>
            <w:tcW w:w="5953" w:type="dxa"/>
            <w:shd w:val="clear" w:color="000000" w:fill="FFFFFF"/>
            <w:tcMar>
              <w:top w:w="57" w:type="dxa"/>
              <w:bottom w:w="57" w:type="dxa"/>
            </w:tcMar>
            <w:vAlign w:val="center"/>
          </w:tcPr>
          <w:p w:rsidR="00721F71" w:rsidRPr="00276F32" w:rsidRDefault="00721F71" w:rsidP="007919F1">
            <w:pPr>
              <w:pStyle w:val="StyleBodytextLeft0ptHanging966pt"/>
              <w:rPr>
                <w:rFonts w:ascii="Arial" w:hAnsi="Arial" w:cs="Arial"/>
                <w:sz w:val="20"/>
              </w:rPr>
            </w:pPr>
            <w:r w:rsidRPr="00276F32">
              <w:rPr>
                <w:rFonts w:ascii="Arial" w:hAnsi="Arial" w:cs="Arial"/>
                <w:sz w:val="20"/>
              </w:rPr>
              <w:t>Style hair for performances or productions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BSBPMG510A</w:t>
            </w:r>
          </w:p>
        </w:tc>
        <w:tc>
          <w:tcPr>
            <w:tcW w:w="5953" w:type="dxa"/>
            <w:shd w:val="clear" w:color="000000" w:fill="FFFFFF"/>
            <w:tcMar>
              <w:top w:w="57" w:type="dxa"/>
              <w:bottom w:w="57" w:type="dxa"/>
            </w:tcMar>
            <w:vAlign w:val="center"/>
          </w:tcPr>
          <w:p w:rsidR="00721F71" w:rsidRPr="00276F32" w:rsidRDefault="00721F71" w:rsidP="007919F1">
            <w:pPr>
              <w:pStyle w:val="StyleBodytextLeft0ptHanging966pt"/>
              <w:rPr>
                <w:rFonts w:ascii="Arial" w:hAnsi="Arial" w:cs="Arial"/>
                <w:sz w:val="20"/>
              </w:rPr>
            </w:pPr>
            <w:r w:rsidRPr="00276F32">
              <w:rPr>
                <w:rFonts w:ascii="Arial" w:hAnsi="Arial" w:cs="Arial"/>
                <w:sz w:val="20"/>
              </w:rPr>
              <w:t>Manage projects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BSBOHS509A</w:t>
            </w:r>
          </w:p>
        </w:tc>
        <w:tc>
          <w:tcPr>
            <w:tcW w:w="5953"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Ensure a safe workplace</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Default="00721F71" w:rsidP="007919F1">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721F71" w:rsidRDefault="00721F71" w:rsidP="007919F1">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CUFMUP402A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 xml:space="preserve">Maintain </w:t>
            </w:r>
            <w:r>
              <w:rPr>
                <w:rFonts w:cs="Arial"/>
                <w:sz w:val="20"/>
              </w:rPr>
              <w:t xml:space="preserve">makeup and hair </w:t>
            </w:r>
            <w:r w:rsidRPr="00276F32">
              <w:rPr>
                <w:rFonts w:cs="Arial"/>
                <w:sz w:val="20"/>
              </w:rPr>
              <w:t>continuity</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160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CUFMUP404A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Style wigs and hairpieces for performances or productions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120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WRHHD405A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Select and apply hair extensions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WRHHD408A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Make wigs and hairpieces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120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CUFIND401A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Provide services on a freelance basis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BSBPMG509A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Manage project procurement</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CUETEM03C</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Establish and manage production requirements and resources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45</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BSBREL401A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Establish networks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35</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BSBDES501A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Implement design solutions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BSBDES402A</w:t>
            </w:r>
          </w:p>
        </w:tc>
        <w:tc>
          <w:tcPr>
            <w:tcW w:w="5953"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Interpret and respond to a design brief</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20</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Cs/>
                <w:sz w:val="20"/>
                <w:lang w:val="en-US"/>
              </w:rPr>
            </w:pPr>
            <w:r>
              <w:rPr>
                <w:rFonts w:ascii="Arial" w:hAnsi="Arial"/>
                <w:bCs/>
                <w:sz w:val="20"/>
                <w:lang w:val="en-US"/>
              </w:rPr>
              <w:t>1080</w:t>
            </w:r>
          </w:p>
        </w:tc>
      </w:tr>
    </w:tbl>
    <w:p w:rsidR="00721F71" w:rsidRDefault="00721F71">
      <w:pPr>
        <w:pStyle w:val="Head1"/>
        <w:keepNext w:val="0"/>
      </w:pPr>
    </w:p>
    <w:p w:rsidR="00721F71" w:rsidRDefault="00721F71">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21F71" w:rsidTr="00F82313">
        <w:tc>
          <w:tcPr>
            <w:tcW w:w="2127" w:type="dxa"/>
            <w:tcBorders>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721F71" w:rsidRPr="00276F32" w:rsidRDefault="00721F71" w:rsidP="00F82313">
            <w:pPr>
              <w:pStyle w:val="Bullet"/>
              <w:tabs>
                <w:tab w:val="clear" w:pos="709"/>
                <w:tab w:val="num" w:pos="284"/>
                <w:tab w:val="left" w:pos="1798"/>
              </w:tabs>
              <w:spacing w:before="0" w:after="80"/>
              <w:ind w:left="284" w:hanging="284"/>
              <w:rPr>
                <w:sz w:val="20"/>
              </w:rPr>
            </w:pPr>
            <w:r w:rsidRPr="00276F32">
              <w:rPr>
                <w:sz w:val="20"/>
              </w:rPr>
              <w:t>Games Developer</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21F71" w:rsidRPr="009711F9" w:rsidRDefault="00721F71" w:rsidP="00BD349E">
            <w:pPr>
              <w:pStyle w:val="IGTableText"/>
            </w:pPr>
            <w:bookmarkStart w:id="74" w:name="_Toc177284950"/>
            <w:bookmarkStart w:id="75" w:name="_Toc177285385"/>
            <w:bookmarkStart w:id="76" w:name="_Toc177443498"/>
            <w:r w:rsidRPr="00FD69DF">
              <w:t>Advanced Diploma of Screen and Media</w:t>
            </w:r>
            <w:bookmarkEnd w:id="74"/>
            <w:bookmarkEnd w:id="75"/>
            <w:bookmarkEnd w:id="76"/>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21F71" w:rsidRDefault="00721F71" w:rsidP="00BD349E">
            <w:pPr>
              <w:rPr>
                <w:snapToGrid w:val="0"/>
              </w:rPr>
            </w:pPr>
            <w:r w:rsidRPr="00FD69DF">
              <w:t>CUF60107</w:t>
            </w:r>
          </w:p>
        </w:tc>
      </w:tr>
      <w:tr w:rsidR="00721F71" w:rsidTr="00BD349E">
        <w:tc>
          <w:tcPr>
            <w:tcW w:w="2127" w:type="dxa"/>
            <w:tcBorders>
              <w:top w:val="single" w:sz="4" w:space="0" w:color="FFFFFF"/>
              <w:bottom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21F71" w:rsidRPr="00276F32" w:rsidRDefault="00721F71" w:rsidP="00BD349E">
            <w:pPr>
              <w:pStyle w:val="BodyText1"/>
              <w:rPr>
                <w:sz w:val="20"/>
              </w:rPr>
            </w:pPr>
            <w:r w:rsidRPr="00276F32">
              <w:rPr>
                <w:sz w:val="20"/>
              </w:rPr>
              <w:t>This qualification reflects the role of individuals who analyse, design and execute judgements using wide</w:t>
            </w:r>
            <w:r w:rsidRPr="00276F32">
              <w:rPr>
                <w:sz w:val="20"/>
              </w:rPr>
              <w:noBreakHyphen/>
              <w:t xml:space="preserve">ranging technical, creative, conceptual or managerial competencies in the film, television, radio and digital media industries. </w:t>
            </w:r>
          </w:p>
        </w:tc>
      </w:tr>
      <w:tr w:rsidR="00721F71" w:rsidTr="00BD349E">
        <w:tc>
          <w:tcPr>
            <w:tcW w:w="2127" w:type="dxa"/>
            <w:tcBorders>
              <w:top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721F71" w:rsidRDefault="00721F71" w:rsidP="00BD349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721F71" w:rsidRDefault="00721F71" w:rsidP="00BD349E">
            <w:pPr>
              <w:pStyle w:val="THead"/>
              <w:spacing w:before="0" w:after="0"/>
              <w:jc w:val="center"/>
              <w:rPr>
                <w:rFonts w:ascii="Arial" w:hAnsi="Arial"/>
                <w:sz w:val="20"/>
                <w:lang w:val="en-US"/>
              </w:rPr>
            </w:pPr>
            <w:r>
              <w:rPr>
                <w:rFonts w:ascii="Arial" w:hAnsi="Arial"/>
                <w:sz w:val="20"/>
                <w:lang w:val="en-US"/>
              </w:rPr>
              <w:t>Hours</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BSBCRT501A</w:t>
            </w:r>
          </w:p>
        </w:tc>
        <w:tc>
          <w:tcPr>
            <w:tcW w:w="5953" w:type="dxa"/>
            <w:shd w:val="clear" w:color="000000" w:fill="FFFFFF"/>
            <w:tcMar>
              <w:top w:w="57" w:type="dxa"/>
              <w:bottom w:w="57" w:type="dxa"/>
            </w:tcMar>
            <w:vAlign w:val="center"/>
          </w:tcPr>
          <w:p w:rsidR="00721F71" w:rsidRPr="00276F32" w:rsidRDefault="00721F71" w:rsidP="007919F1">
            <w:pPr>
              <w:pStyle w:val="Bodytextbeforebullet"/>
              <w:ind w:left="1932" w:hanging="1932"/>
              <w:rPr>
                <w:rFonts w:cs="Arial"/>
                <w:sz w:val="20"/>
                <w:szCs w:val="20"/>
              </w:rPr>
            </w:pPr>
            <w:r w:rsidRPr="00276F32">
              <w:rPr>
                <w:rFonts w:cs="Arial"/>
                <w:sz w:val="20"/>
                <w:szCs w:val="20"/>
              </w:rPr>
              <w:t>Originate and develop concepts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CUFCRT07A</w:t>
            </w:r>
          </w:p>
        </w:tc>
        <w:tc>
          <w:tcPr>
            <w:tcW w:w="5953"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Research and apply concepts and theories of creativity</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20</w:t>
            </w:r>
          </w:p>
        </w:tc>
      </w:tr>
      <w:tr w:rsidR="00721F71" w:rsidTr="007919F1">
        <w:tc>
          <w:tcPr>
            <w:tcW w:w="2127" w:type="dxa"/>
            <w:shd w:val="clear" w:color="000000" w:fill="FFFFFF"/>
            <w:tcMar>
              <w:top w:w="57" w:type="dxa"/>
              <w:bottom w:w="57" w:type="dxa"/>
            </w:tcMar>
            <w:vAlign w:val="center"/>
          </w:tcPr>
          <w:p w:rsidR="00721F71" w:rsidRDefault="00721F71" w:rsidP="007919F1">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vAlign w:val="center"/>
          </w:tcPr>
          <w:p w:rsidR="00721F71" w:rsidRDefault="00721F71" w:rsidP="007919F1">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 w:val="0"/>
                <w:sz w:val="20"/>
                <w:lang w:val="en-US"/>
              </w:rPr>
            </w:pP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BSBINN502A</w:t>
            </w:r>
          </w:p>
        </w:tc>
        <w:tc>
          <w:tcPr>
            <w:tcW w:w="5953" w:type="dxa"/>
            <w:shd w:val="clear" w:color="000000" w:fill="FFFFFF"/>
            <w:tcMar>
              <w:top w:w="57" w:type="dxa"/>
              <w:bottom w:w="57" w:type="dxa"/>
            </w:tcMar>
            <w:vAlign w:val="center"/>
          </w:tcPr>
          <w:p w:rsidR="00721F71" w:rsidRPr="00276F32" w:rsidRDefault="00721F71" w:rsidP="007919F1">
            <w:pPr>
              <w:pStyle w:val="Bullet"/>
              <w:keepNext/>
              <w:tabs>
                <w:tab w:val="clear" w:pos="709"/>
                <w:tab w:val="num" w:pos="284"/>
                <w:tab w:val="left" w:pos="1798"/>
              </w:tabs>
              <w:spacing w:before="0" w:after="80"/>
              <w:ind w:left="284" w:hanging="284"/>
              <w:rPr>
                <w:rFonts w:cs="Arial"/>
                <w:sz w:val="20"/>
              </w:rPr>
            </w:pPr>
            <w:r w:rsidRPr="00276F32">
              <w:rPr>
                <w:rFonts w:cs="Arial"/>
                <w:sz w:val="20"/>
              </w:rPr>
              <w:t>Build and sustain an innovative work environment</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50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BSBFIM601A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Manage finances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80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CUFDIG504A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Design games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30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CUFDIG505A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Design information architecture</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70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Pr>
                <w:rFonts w:cs="Arial"/>
              </w:rPr>
              <w:t>CUFDIG506</w:t>
            </w:r>
            <w:r w:rsidRPr="00276F32">
              <w:rPr>
                <w:rFonts w:cs="Arial"/>
              </w:rPr>
              <w:t>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Design interaction</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40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Pr>
                <w:rFonts w:cs="Arial"/>
              </w:rPr>
              <w:t>CUFDIG507</w:t>
            </w:r>
            <w:r w:rsidRPr="00276F32">
              <w:rPr>
                <w:rFonts w:cs="Arial"/>
              </w:rPr>
              <w:t>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Design digital simulations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50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BSBREL502A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Build international business networks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50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CUFCMP501A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Manage and exploit copyright arrangements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20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BSBC</w:t>
            </w:r>
            <w:r>
              <w:rPr>
                <w:rFonts w:cs="Arial"/>
              </w:rPr>
              <w:t>OM</w:t>
            </w:r>
            <w:r w:rsidRPr="00276F32">
              <w:rPr>
                <w:rFonts w:cs="Arial"/>
              </w:rPr>
              <w:t>501B</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Identify and interpret compliance requirements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20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BSBMKG605B</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Evaluate international marketing opportunities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BSBMKG606B</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Manage international marketing programs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60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BSBMKG609A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Develop a marketing plan</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50</w:t>
            </w:r>
          </w:p>
        </w:tc>
      </w:tr>
      <w:tr w:rsidR="00721F71" w:rsidTr="007919F1">
        <w:tc>
          <w:tcPr>
            <w:tcW w:w="2127" w:type="dxa"/>
            <w:shd w:val="clear" w:color="000000" w:fill="FFFFFF"/>
            <w:tcMar>
              <w:top w:w="57" w:type="dxa"/>
              <w:bottom w:w="57" w:type="dxa"/>
            </w:tcMar>
            <w:vAlign w:val="center"/>
          </w:tcPr>
          <w:p w:rsidR="00721F71" w:rsidRPr="00276F32" w:rsidRDefault="00721F71" w:rsidP="007919F1">
            <w:pPr>
              <w:rPr>
                <w:rFonts w:cs="Arial"/>
              </w:rPr>
            </w:pPr>
            <w:r w:rsidRPr="00276F32">
              <w:rPr>
                <w:rFonts w:cs="Arial"/>
              </w:rPr>
              <w:t>BSBMGT616A</w:t>
            </w:r>
          </w:p>
        </w:tc>
        <w:tc>
          <w:tcPr>
            <w:tcW w:w="5953" w:type="dxa"/>
            <w:shd w:val="clear" w:color="000000" w:fill="FFFFFF"/>
            <w:tcMar>
              <w:top w:w="57" w:type="dxa"/>
              <w:bottom w:w="57" w:type="dxa"/>
            </w:tcMar>
            <w:vAlign w:val="center"/>
          </w:tcPr>
          <w:p w:rsidR="00721F71" w:rsidRPr="00276F32" w:rsidRDefault="00721F71" w:rsidP="007919F1">
            <w:pPr>
              <w:pStyle w:val="Bullet"/>
              <w:tabs>
                <w:tab w:val="clear" w:pos="709"/>
                <w:tab w:val="num" w:pos="284"/>
                <w:tab w:val="left" w:pos="1798"/>
              </w:tabs>
              <w:spacing w:before="0" w:after="80"/>
              <w:ind w:left="284" w:hanging="284"/>
              <w:rPr>
                <w:rFonts w:cs="Arial"/>
                <w:sz w:val="20"/>
              </w:rPr>
            </w:pPr>
            <w:r w:rsidRPr="00276F32">
              <w:rPr>
                <w:rFonts w:cs="Arial"/>
                <w:sz w:val="20"/>
              </w:rPr>
              <w:t>Develop and implement strategic plans</w:t>
            </w:r>
          </w:p>
        </w:tc>
        <w:tc>
          <w:tcPr>
            <w:tcW w:w="1460" w:type="dxa"/>
            <w:shd w:val="clear" w:color="000000" w:fill="FFFFFF"/>
            <w:tcMar>
              <w:top w:w="57" w:type="dxa"/>
              <w:bottom w:w="57" w:type="dxa"/>
            </w:tcMar>
          </w:tcPr>
          <w:p w:rsidR="00721F71" w:rsidRPr="00276F32" w:rsidRDefault="00721F71" w:rsidP="00BD349E">
            <w:pPr>
              <w:jc w:val="center"/>
              <w:rPr>
                <w:rFonts w:cs="Arial"/>
              </w:rPr>
            </w:pPr>
            <w:r>
              <w:rPr>
                <w:rFonts w:cs="Arial"/>
              </w:rPr>
              <w:t>80</w:t>
            </w:r>
          </w:p>
        </w:tc>
      </w:tr>
      <w:tr w:rsidR="00721F71" w:rsidTr="00BD349E">
        <w:tc>
          <w:tcPr>
            <w:tcW w:w="2127" w:type="dxa"/>
            <w:shd w:val="clear" w:color="000000" w:fill="FFFFFF"/>
            <w:tcMar>
              <w:top w:w="57" w:type="dxa"/>
              <w:bottom w:w="57" w:type="dxa"/>
            </w:tcMar>
          </w:tcPr>
          <w:p w:rsidR="00721F71" w:rsidRPr="00276F32" w:rsidRDefault="00721F71" w:rsidP="00BD349E">
            <w:pPr>
              <w:pStyle w:val="THead"/>
              <w:spacing w:before="40" w:after="40"/>
              <w:rPr>
                <w:rFonts w:ascii="Arial" w:hAnsi="Arial" w:cs="Arial"/>
                <w:b w:val="0"/>
                <w:bCs/>
                <w:sz w:val="20"/>
                <w:lang w:val="en-US"/>
              </w:rPr>
            </w:pPr>
            <w:r w:rsidRPr="00276F32">
              <w:rPr>
                <w:rFonts w:ascii="Arial" w:hAnsi="Arial" w:cs="Arial"/>
                <w:b w:val="0"/>
                <w:sz w:val="20"/>
              </w:rPr>
              <w:t>BSBMGT617A</w:t>
            </w:r>
          </w:p>
        </w:tc>
        <w:tc>
          <w:tcPr>
            <w:tcW w:w="5953" w:type="dxa"/>
            <w:shd w:val="clear" w:color="000000" w:fill="FFFFFF"/>
            <w:tcMar>
              <w:top w:w="57" w:type="dxa"/>
              <w:bottom w:w="57" w:type="dxa"/>
            </w:tcMar>
          </w:tcPr>
          <w:p w:rsidR="00721F71" w:rsidRPr="00276F32" w:rsidRDefault="00721F71" w:rsidP="00BD349E">
            <w:pPr>
              <w:pStyle w:val="THead"/>
              <w:spacing w:before="40" w:after="40"/>
              <w:rPr>
                <w:rFonts w:ascii="Arial" w:hAnsi="Arial" w:cs="Arial"/>
                <w:b w:val="0"/>
                <w:sz w:val="20"/>
                <w:lang w:val="en-US"/>
              </w:rPr>
            </w:pPr>
            <w:r w:rsidRPr="00276F32">
              <w:rPr>
                <w:rFonts w:ascii="Arial" w:hAnsi="Arial" w:cs="Arial"/>
                <w:b w:val="0"/>
                <w:sz w:val="20"/>
              </w:rPr>
              <w:t>Develop and implement a business plan</w:t>
            </w:r>
          </w:p>
        </w:tc>
        <w:tc>
          <w:tcPr>
            <w:tcW w:w="1460" w:type="dxa"/>
            <w:shd w:val="clear" w:color="000000" w:fill="FFFFFF"/>
            <w:tcMar>
              <w:top w:w="57" w:type="dxa"/>
              <w:bottom w:w="57" w:type="dxa"/>
            </w:tcMar>
          </w:tcPr>
          <w:p w:rsidR="00721F71" w:rsidRPr="00276F32" w:rsidRDefault="00721F71" w:rsidP="00BD349E">
            <w:pPr>
              <w:pStyle w:val="THead"/>
              <w:spacing w:before="40" w:after="40"/>
              <w:jc w:val="center"/>
              <w:rPr>
                <w:rFonts w:ascii="Arial" w:hAnsi="Arial" w:cs="Arial"/>
                <w:b w:val="0"/>
                <w:bCs/>
                <w:sz w:val="20"/>
                <w:lang w:val="en-US"/>
              </w:rPr>
            </w:pPr>
            <w:r>
              <w:rPr>
                <w:rFonts w:ascii="Arial" w:hAnsi="Arial" w:cs="Arial"/>
                <w:b w:val="0"/>
                <w:bCs/>
                <w:sz w:val="20"/>
                <w:lang w:val="en-US"/>
              </w:rPr>
              <w:t>60</w:t>
            </w:r>
          </w:p>
        </w:tc>
      </w:tr>
      <w:tr w:rsidR="00721F71" w:rsidTr="00BD349E">
        <w:tc>
          <w:tcPr>
            <w:tcW w:w="2127" w:type="dxa"/>
            <w:shd w:val="clear" w:color="000000" w:fill="FFFFFF"/>
            <w:tcMar>
              <w:top w:w="57" w:type="dxa"/>
              <w:bottom w:w="57" w:type="dxa"/>
            </w:tcMar>
          </w:tcPr>
          <w:p w:rsidR="00721F71" w:rsidRDefault="00721F71" w:rsidP="00BD349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721F71" w:rsidRDefault="00721F71" w:rsidP="00BD349E">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721F71" w:rsidRDefault="00721F71" w:rsidP="00BD349E">
            <w:pPr>
              <w:pStyle w:val="THead"/>
              <w:spacing w:before="0" w:after="0"/>
              <w:jc w:val="center"/>
              <w:rPr>
                <w:rFonts w:ascii="Arial" w:hAnsi="Arial"/>
                <w:bCs/>
                <w:sz w:val="20"/>
                <w:lang w:val="en-US"/>
              </w:rPr>
            </w:pPr>
            <w:r>
              <w:rPr>
                <w:rFonts w:ascii="Arial" w:hAnsi="Arial"/>
                <w:bCs/>
                <w:sz w:val="20"/>
                <w:lang w:val="en-US"/>
              </w:rPr>
              <w:t>770</w:t>
            </w:r>
          </w:p>
        </w:tc>
      </w:tr>
    </w:tbl>
    <w:p w:rsidR="00721F71" w:rsidRDefault="00721F71">
      <w:pPr>
        <w:pStyle w:val="Head1"/>
        <w:keepNext w:val="0"/>
      </w:pPr>
    </w:p>
    <w:p w:rsidR="00721F71" w:rsidRDefault="00721F71">
      <w:pPr>
        <w:pStyle w:val="Head1"/>
        <w:keepNext w:val="0"/>
      </w:pPr>
      <w:r>
        <w:br w:type="page"/>
      </w:r>
      <w:bookmarkStart w:id="77" w:name="_Toc279653534"/>
      <w:r>
        <w:lastRenderedPageBreak/>
        <w:t>INDUSTRY REGULATION</w:t>
      </w:r>
      <w:bookmarkEnd w:id="59"/>
      <w:bookmarkEnd w:id="60"/>
      <w:bookmarkEnd w:id="61"/>
      <w:bookmarkEnd w:id="77"/>
    </w:p>
    <w:p w:rsidR="00721F71" w:rsidRDefault="00721F71">
      <w:pPr>
        <w:pStyle w:val="Head1"/>
        <w:keepNext w:val="0"/>
      </w:pPr>
    </w:p>
    <w:p w:rsidR="00721F71" w:rsidRDefault="00721F71">
      <w:r>
        <w:t xml:space="preserve">Every Registered Training Organisation must be aware of and observe any licensing, legislative or regulatory requirements that affect the delivery of training or issuance of qualifications under Training Packages. </w:t>
      </w:r>
    </w:p>
    <w:p w:rsidR="00721F71" w:rsidRDefault="00721F71">
      <w:pPr>
        <w:pStyle w:val="BodyText"/>
        <w:rPr>
          <w:sz w:val="20"/>
          <w:highlight w:val="yellow"/>
        </w:rPr>
      </w:pPr>
    </w:p>
    <w:p w:rsidR="00721F71" w:rsidRDefault="00721F71">
      <w:r>
        <w:t>Full details of licensing and other regulatory requirements are not provided here, however, you can obtain information from the relevant licensing or regulatory requirements from the following contacts:</w:t>
      </w:r>
    </w:p>
    <w:p w:rsidR="00721F71" w:rsidRDefault="00721F71">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1559"/>
        <w:gridCol w:w="3303"/>
      </w:tblGrid>
      <w:tr w:rsidR="00721F71" w:rsidTr="00FA4A14">
        <w:tc>
          <w:tcPr>
            <w:tcW w:w="2518" w:type="dxa"/>
            <w:tcBorders>
              <w:top w:val="nil"/>
              <w:left w:val="single" w:sz="4" w:space="0" w:color="FFFFFF"/>
              <w:bottom w:val="nil"/>
              <w:right w:val="single" w:sz="4" w:space="0" w:color="FFFFFF"/>
            </w:tcBorders>
            <w:shd w:val="clear" w:color="auto" w:fill="000000"/>
            <w:tcMar>
              <w:top w:w="57" w:type="dxa"/>
              <w:bottom w:w="57" w:type="dxa"/>
            </w:tcMar>
          </w:tcPr>
          <w:p w:rsidR="00721F71" w:rsidRDefault="00721F71" w:rsidP="00D1555B">
            <w:pPr>
              <w:pStyle w:val="IGTableTitle"/>
            </w:pPr>
            <w:r>
              <w:t>Industry Sector Licensing or Regulatory Body</w:t>
            </w:r>
          </w:p>
        </w:tc>
        <w:tc>
          <w:tcPr>
            <w:tcW w:w="2268" w:type="dxa"/>
            <w:tcBorders>
              <w:top w:val="nil"/>
              <w:left w:val="single" w:sz="4" w:space="0" w:color="FFFFFF"/>
              <w:bottom w:val="nil"/>
              <w:right w:val="single" w:sz="4" w:space="0" w:color="FFFFFF"/>
            </w:tcBorders>
            <w:shd w:val="clear" w:color="auto" w:fill="000000"/>
            <w:tcMar>
              <w:top w:w="57" w:type="dxa"/>
              <w:bottom w:w="57" w:type="dxa"/>
            </w:tcMar>
          </w:tcPr>
          <w:p w:rsidR="00721F71" w:rsidRDefault="00721F71" w:rsidP="00D1555B">
            <w:pPr>
              <w:pStyle w:val="IGTableTitle"/>
            </w:pPr>
            <w:r>
              <w:t xml:space="preserve">Contact </w:t>
            </w:r>
          </w:p>
        </w:tc>
        <w:tc>
          <w:tcPr>
            <w:tcW w:w="1559" w:type="dxa"/>
            <w:tcBorders>
              <w:top w:val="nil"/>
              <w:left w:val="single" w:sz="4" w:space="0" w:color="FFFFFF"/>
              <w:bottom w:val="nil"/>
              <w:right w:val="single" w:sz="4" w:space="0" w:color="FFFFFF"/>
            </w:tcBorders>
            <w:shd w:val="clear" w:color="auto" w:fill="000000"/>
            <w:tcMar>
              <w:top w:w="57" w:type="dxa"/>
              <w:bottom w:w="57" w:type="dxa"/>
            </w:tcMar>
          </w:tcPr>
          <w:p w:rsidR="00721F71" w:rsidRDefault="00721F71" w:rsidP="00D1555B">
            <w:pPr>
              <w:pStyle w:val="IGTableTitle"/>
            </w:pPr>
            <w:r>
              <w:t>Telephone</w:t>
            </w:r>
          </w:p>
        </w:tc>
        <w:tc>
          <w:tcPr>
            <w:tcW w:w="3303" w:type="dxa"/>
            <w:tcBorders>
              <w:top w:val="nil"/>
              <w:left w:val="single" w:sz="4" w:space="0" w:color="FFFFFF"/>
              <w:bottom w:val="nil"/>
            </w:tcBorders>
            <w:shd w:val="clear" w:color="auto" w:fill="000000"/>
            <w:tcMar>
              <w:top w:w="57" w:type="dxa"/>
              <w:bottom w:w="57" w:type="dxa"/>
            </w:tcMar>
          </w:tcPr>
          <w:p w:rsidR="00721F71" w:rsidRDefault="00721F71" w:rsidP="00D1555B">
            <w:pPr>
              <w:pStyle w:val="IGTableTitle"/>
            </w:pPr>
            <w:r>
              <w:t>Website or Email Address</w:t>
            </w:r>
          </w:p>
        </w:tc>
      </w:tr>
      <w:tr w:rsidR="00721F71" w:rsidTr="00FA4A14">
        <w:tc>
          <w:tcPr>
            <w:tcW w:w="2518" w:type="dxa"/>
            <w:tcBorders>
              <w:top w:val="nil"/>
            </w:tcBorders>
            <w:tcMar>
              <w:top w:w="57" w:type="dxa"/>
              <w:bottom w:w="57" w:type="dxa"/>
            </w:tcMar>
            <w:vAlign w:val="center"/>
          </w:tcPr>
          <w:p w:rsidR="00721F71" w:rsidRDefault="00721F71" w:rsidP="004E6BDB">
            <w:r>
              <w:rPr>
                <w:bCs/>
              </w:rPr>
              <w:t xml:space="preserve">Worksafe </w:t>
            </w:r>
            <w:smartTag w:uri="urn:schemas-microsoft-com:office:smarttags" w:element="State">
              <w:smartTag w:uri="urn:schemas-microsoft-com:office:smarttags" w:element="place">
                <w:r>
                  <w:rPr>
                    <w:bCs/>
                  </w:rPr>
                  <w:t>Victoria</w:t>
                </w:r>
              </w:smartTag>
            </w:smartTag>
          </w:p>
        </w:tc>
        <w:tc>
          <w:tcPr>
            <w:tcW w:w="2268" w:type="dxa"/>
            <w:tcBorders>
              <w:top w:val="nil"/>
            </w:tcBorders>
            <w:tcMar>
              <w:top w:w="57" w:type="dxa"/>
              <w:bottom w:w="57" w:type="dxa"/>
            </w:tcMar>
            <w:vAlign w:val="center"/>
          </w:tcPr>
          <w:p w:rsidR="00721F71" w:rsidRDefault="00721F71" w:rsidP="004E6BDB">
            <w:pPr>
              <w:pStyle w:val="Header"/>
            </w:pPr>
            <w:r>
              <w:t>Licensing and registration enquiries</w:t>
            </w:r>
          </w:p>
        </w:tc>
        <w:tc>
          <w:tcPr>
            <w:tcW w:w="1559" w:type="dxa"/>
            <w:tcBorders>
              <w:top w:val="nil"/>
            </w:tcBorders>
            <w:tcMar>
              <w:top w:w="57" w:type="dxa"/>
              <w:bottom w:w="57" w:type="dxa"/>
            </w:tcMar>
            <w:vAlign w:val="center"/>
          </w:tcPr>
          <w:p w:rsidR="00721F71" w:rsidRDefault="00721F71" w:rsidP="004E6BDB">
            <w:pPr>
              <w:pStyle w:val="Header"/>
            </w:pPr>
            <w:r>
              <w:t>1800 136 089</w:t>
            </w:r>
          </w:p>
        </w:tc>
        <w:tc>
          <w:tcPr>
            <w:tcW w:w="3303" w:type="dxa"/>
            <w:tcBorders>
              <w:top w:val="nil"/>
            </w:tcBorders>
            <w:tcMar>
              <w:top w:w="57" w:type="dxa"/>
              <w:bottom w:w="57" w:type="dxa"/>
            </w:tcMar>
            <w:vAlign w:val="center"/>
          </w:tcPr>
          <w:p w:rsidR="00721F71" w:rsidRDefault="00D5339F" w:rsidP="004E6BDB">
            <w:pPr>
              <w:pStyle w:val="Header"/>
              <w:spacing w:before="80" w:after="80"/>
            </w:pPr>
            <w:hyperlink r:id="rId32" w:history="1">
              <w:r w:rsidR="00721F71">
                <w:rPr>
                  <w:rStyle w:val="Hyperlink"/>
                </w:rPr>
                <w:t>info@worksafe.vic.gov.au</w:t>
              </w:r>
            </w:hyperlink>
          </w:p>
          <w:p w:rsidR="00721F71" w:rsidRDefault="00D5339F" w:rsidP="004E6BDB">
            <w:pPr>
              <w:pStyle w:val="Header"/>
            </w:pPr>
            <w:hyperlink r:id="rId33" w:history="1">
              <w:r w:rsidR="00721F71" w:rsidRPr="00CE44D1">
                <w:rPr>
                  <w:rStyle w:val="Hyperlink"/>
                </w:rPr>
                <w:t>http://www.worksafe.vic.gov.au</w:t>
              </w:r>
            </w:hyperlink>
          </w:p>
        </w:tc>
      </w:tr>
      <w:tr w:rsidR="00721F71" w:rsidTr="009B055E">
        <w:tc>
          <w:tcPr>
            <w:tcW w:w="2518" w:type="dxa"/>
            <w:tcMar>
              <w:top w:w="57" w:type="dxa"/>
              <w:bottom w:w="57" w:type="dxa"/>
            </w:tcMar>
            <w:vAlign w:val="center"/>
          </w:tcPr>
          <w:p w:rsidR="00721F71" w:rsidRDefault="00721F71" w:rsidP="00FA4A14">
            <w:pPr>
              <w:rPr>
                <w:bCs/>
              </w:rPr>
            </w:pPr>
            <w:r>
              <w:rPr>
                <w:bCs/>
              </w:rPr>
              <w:t>Australian Communications and Media Authority (ACMA)</w:t>
            </w:r>
          </w:p>
        </w:tc>
        <w:tc>
          <w:tcPr>
            <w:tcW w:w="2268" w:type="dxa"/>
            <w:tcMar>
              <w:top w:w="57" w:type="dxa"/>
              <w:bottom w:w="57" w:type="dxa"/>
            </w:tcMar>
            <w:vAlign w:val="center"/>
          </w:tcPr>
          <w:p w:rsidR="00721F71" w:rsidRDefault="00721F71" w:rsidP="00C457F5">
            <w:pPr>
              <w:pStyle w:val="Header"/>
            </w:pPr>
            <w:r>
              <w:t>Open Cabling Registration enquiries</w:t>
            </w:r>
          </w:p>
        </w:tc>
        <w:tc>
          <w:tcPr>
            <w:tcW w:w="1559" w:type="dxa"/>
            <w:tcMar>
              <w:top w:w="57" w:type="dxa"/>
              <w:bottom w:w="57" w:type="dxa"/>
            </w:tcMar>
            <w:vAlign w:val="center"/>
          </w:tcPr>
          <w:p w:rsidR="00721F71" w:rsidRDefault="00721F71" w:rsidP="004E6BDB">
            <w:pPr>
              <w:pStyle w:val="Header"/>
            </w:pPr>
            <w:r w:rsidRPr="00FA4A14">
              <w:t>1800 226 667</w:t>
            </w:r>
          </w:p>
        </w:tc>
        <w:tc>
          <w:tcPr>
            <w:tcW w:w="3303" w:type="dxa"/>
            <w:tcMar>
              <w:top w:w="57" w:type="dxa"/>
              <w:bottom w:w="57" w:type="dxa"/>
            </w:tcMar>
            <w:vAlign w:val="center"/>
          </w:tcPr>
          <w:p w:rsidR="00E65E7D" w:rsidRDefault="00D5339F" w:rsidP="00E65E7D">
            <w:pPr>
              <w:pStyle w:val="Header"/>
              <w:spacing w:before="80" w:after="80"/>
            </w:pPr>
            <w:hyperlink r:id="rId34" w:history="1">
              <w:r w:rsidR="00E65E7D" w:rsidRPr="001811B2">
                <w:rPr>
                  <w:rStyle w:val="Hyperlink"/>
                </w:rPr>
                <w:t>http://www.acma.gov.au</w:t>
              </w:r>
            </w:hyperlink>
          </w:p>
        </w:tc>
      </w:tr>
      <w:tr w:rsidR="00721F71" w:rsidTr="00C049F5">
        <w:tc>
          <w:tcPr>
            <w:tcW w:w="2518" w:type="dxa"/>
            <w:tcMar>
              <w:top w:w="57" w:type="dxa"/>
              <w:bottom w:w="57" w:type="dxa"/>
            </w:tcMar>
            <w:vAlign w:val="center"/>
          </w:tcPr>
          <w:p w:rsidR="00721F71" w:rsidRDefault="00721F71" w:rsidP="00FA4A14">
            <w:pPr>
              <w:rPr>
                <w:bCs/>
              </w:rPr>
            </w:pPr>
            <w:r w:rsidRPr="0095772B">
              <w:rPr>
                <w:bCs/>
              </w:rPr>
              <w:t>Australian Radiation Protection and Nuclear Safety Agency (ARPANSA)</w:t>
            </w:r>
          </w:p>
        </w:tc>
        <w:tc>
          <w:tcPr>
            <w:tcW w:w="2268" w:type="dxa"/>
            <w:tcMar>
              <w:top w:w="57" w:type="dxa"/>
              <w:bottom w:w="57" w:type="dxa"/>
            </w:tcMar>
            <w:vAlign w:val="center"/>
          </w:tcPr>
          <w:p w:rsidR="00721F71" w:rsidRDefault="00721F71" w:rsidP="00C457F5">
            <w:pPr>
              <w:pStyle w:val="Header"/>
              <w:ind w:right="-108"/>
            </w:pPr>
            <w:r>
              <w:t>Electro Magnetic Emissions (EME)  hazards</w:t>
            </w:r>
          </w:p>
        </w:tc>
        <w:tc>
          <w:tcPr>
            <w:tcW w:w="1559" w:type="dxa"/>
            <w:tcMar>
              <w:top w:w="57" w:type="dxa"/>
              <w:bottom w:w="57" w:type="dxa"/>
            </w:tcMar>
            <w:vAlign w:val="center"/>
          </w:tcPr>
          <w:p w:rsidR="00721F71" w:rsidRPr="00FA4A14" w:rsidRDefault="00721F71" w:rsidP="004E6BDB">
            <w:pPr>
              <w:pStyle w:val="Header"/>
            </w:pPr>
            <w:r w:rsidRPr="00C049F5">
              <w:t>1800 022 333</w:t>
            </w:r>
          </w:p>
        </w:tc>
        <w:tc>
          <w:tcPr>
            <w:tcW w:w="3303" w:type="dxa"/>
            <w:tcMar>
              <w:top w:w="57" w:type="dxa"/>
              <w:bottom w:w="57" w:type="dxa"/>
            </w:tcMar>
            <w:vAlign w:val="center"/>
          </w:tcPr>
          <w:p w:rsidR="00721F71" w:rsidRDefault="00D5339F" w:rsidP="004E6BDB">
            <w:pPr>
              <w:pStyle w:val="Header"/>
              <w:spacing w:before="80" w:after="80"/>
            </w:pPr>
            <w:hyperlink r:id="rId35" w:history="1">
              <w:r w:rsidR="00721F71">
                <w:rPr>
                  <w:rStyle w:val="Hyperlink"/>
                </w:rPr>
                <w:t>info@arpansa.gov.au</w:t>
              </w:r>
            </w:hyperlink>
          </w:p>
          <w:p w:rsidR="00E65E7D" w:rsidRPr="00FA4A14" w:rsidRDefault="00D5339F" w:rsidP="004E6BDB">
            <w:pPr>
              <w:pStyle w:val="Header"/>
              <w:spacing w:before="80" w:after="80"/>
            </w:pPr>
            <w:hyperlink r:id="rId36" w:history="1">
              <w:r w:rsidR="00E65E7D" w:rsidRPr="001811B2">
                <w:rPr>
                  <w:rStyle w:val="Hyperlink"/>
                </w:rPr>
                <w:t>http://www.arpansa.gov.au</w:t>
              </w:r>
            </w:hyperlink>
          </w:p>
        </w:tc>
      </w:tr>
      <w:tr w:rsidR="00721F71" w:rsidTr="00FA4A14">
        <w:tc>
          <w:tcPr>
            <w:tcW w:w="2518" w:type="dxa"/>
            <w:tcMar>
              <w:top w:w="57" w:type="dxa"/>
              <w:bottom w:w="57" w:type="dxa"/>
            </w:tcMar>
            <w:vAlign w:val="center"/>
          </w:tcPr>
          <w:p w:rsidR="00721F71" w:rsidRPr="0095772B" w:rsidRDefault="00721F71" w:rsidP="00FA4A14">
            <w:pPr>
              <w:rPr>
                <w:bCs/>
              </w:rPr>
            </w:pPr>
            <w:r>
              <w:t xml:space="preserve">Energy Safe </w:t>
            </w:r>
            <w:smartTag w:uri="urn:schemas-microsoft-com:office:smarttags" w:element="State">
              <w:smartTag w:uri="urn:schemas-microsoft-com:office:smarttags" w:element="place">
                <w:r>
                  <w:t>Victoria</w:t>
                </w:r>
              </w:smartTag>
            </w:smartTag>
          </w:p>
        </w:tc>
        <w:tc>
          <w:tcPr>
            <w:tcW w:w="2268" w:type="dxa"/>
            <w:tcMar>
              <w:top w:w="57" w:type="dxa"/>
              <w:bottom w:w="57" w:type="dxa"/>
            </w:tcMar>
            <w:vAlign w:val="center"/>
          </w:tcPr>
          <w:p w:rsidR="00721F71" w:rsidRDefault="00721F71" w:rsidP="00C457F5">
            <w:pPr>
              <w:pStyle w:val="Header"/>
              <w:ind w:right="-108"/>
            </w:pPr>
            <w:r w:rsidRPr="00C049F5">
              <w:t>Restricted Electrical Workers Licence</w:t>
            </w:r>
          </w:p>
        </w:tc>
        <w:tc>
          <w:tcPr>
            <w:tcW w:w="1559" w:type="dxa"/>
            <w:tcMar>
              <w:top w:w="57" w:type="dxa"/>
              <w:bottom w:w="57" w:type="dxa"/>
            </w:tcMar>
            <w:vAlign w:val="center"/>
          </w:tcPr>
          <w:p w:rsidR="00721F71" w:rsidRDefault="00721F71" w:rsidP="004E6BDB">
            <w:pPr>
              <w:pStyle w:val="Header"/>
            </w:pPr>
            <w:r>
              <w:t>03 9203 9700</w:t>
            </w:r>
          </w:p>
        </w:tc>
        <w:tc>
          <w:tcPr>
            <w:tcW w:w="3303" w:type="dxa"/>
            <w:tcMar>
              <w:top w:w="57" w:type="dxa"/>
              <w:bottom w:w="57" w:type="dxa"/>
            </w:tcMar>
            <w:vAlign w:val="center"/>
          </w:tcPr>
          <w:p w:rsidR="00721F71" w:rsidRDefault="00D5339F" w:rsidP="004E6BDB">
            <w:pPr>
              <w:pStyle w:val="Header"/>
              <w:spacing w:before="80" w:after="80"/>
            </w:pPr>
            <w:hyperlink r:id="rId37" w:history="1">
              <w:r w:rsidR="00E65E7D" w:rsidRPr="001811B2">
                <w:rPr>
                  <w:rStyle w:val="Hyperlink"/>
                </w:rPr>
                <w:t>info@esv.vic.gov.au</w:t>
              </w:r>
            </w:hyperlink>
          </w:p>
          <w:p w:rsidR="00E65E7D" w:rsidRPr="00250B68" w:rsidRDefault="00D5339F" w:rsidP="004E6BDB">
            <w:pPr>
              <w:pStyle w:val="Header"/>
              <w:spacing w:before="80" w:after="80"/>
            </w:pPr>
            <w:hyperlink r:id="rId38" w:history="1">
              <w:r w:rsidR="00E65E7D" w:rsidRPr="001811B2">
                <w:rPr>
                  <w:rStyle w:val="Hyperlink"/>
                </w:rPr>
                <w:t>http://www.esv.vic.gov.au</w:t>
              </w:r>
            </w:hyperlink>
          </w:p>
        </w:tc>
      </w:tr>
    </w:tbl>
    <w:p w:rsidR="00721F71" w:rsidRDefault="00721F71">
      <w:pPr>
        <w:pStyle w:val="Header"/>
        <w:rPr>
          <w:b/>
        </w:rPr>
      </w:pPr>
    </w:p>
    <w:p w:rsidR="00721F71" w:rsidRDefault="00721F71" w:rsidP="007D3C75">
      <w:pPr>
        <w:pStyle w:val="Header"/>
        <w:spacing w:after="120"/>
        <w:rPr>
          <w:color w:val="FF0000"/>
        </w:rPr>
      </w:pPr>
      <w:r>
        <w:t>Information on some regulatory requirements can also be obtained from the Training and Occupational licensing Matrix on the Training Support Network website</w:t>
      </w:r>
      <w:r>
        <w:rPr>
          <w:color w:val="FF0000"/>
        </w:rPr>
        <w:t xml:space="preserve"> </w:t>
      </w:r>
      <w:hyperlink r:id="rId39" w:history="1">
        <w:r w:rsidRPr="004F6CD6">
          <w:rPr>
            <w:rStyle w:val="Hyperlink"/>
          </w:rPr>
          <w:t>http://trainingsupport.skills.vic.gov.au/default.cfm</w:t>
        </w:r>
      </w:hyperlink>
      <w:r>
        <w:rPr>
          <w:color w:val="FF0000"/>
        </w:rPr>
        <w:t>.</w:t>
      </w:r>
    </w:p>
    <w:p w:rsidR="00721F71" w:rsidRPr="00E65E7D" w:rsidRDefault="00721F71" w:rsidP="007D3C75">
      <w:pPr>
        <w:pStyle w:val="Header"/>
        <w:spacing w:after="120"/>
      </w:pPr>
      <w:r w:rsidRPr="00E65E7D">
        <w:t xml:space="preserve">Additional information is provided below relating to some units available in this Training Package </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824"/>
        <w:gridCol w:w="5506"/>
      </w:tblGrid>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ICTTC136C - Install, maintain and modify customer premises communications cabling: ACMA Restricted Rule</w:t>
            </w:r>
          </w:p>
        </w:tc>
        <w:tc>
          <w:tcPr>
            <w:tcW w:w="407" w:type="pct"/>
            <w:tcMar>
              <w:top w:w="57" w:type="dxa"/>
              <w:bottom w:w="57" w:type="dxa"/>
            </w:tcMar>
            <w:vAlign w:val="cente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The completion of ICTTC136C &amp; ICTTC137C fulfil</w:t>
            </w:r>
            <w:r>
              <w:rPr>
                <w:rFonts w:cs="Arial"/>
                <w:sz w:val="18"/>
                <w:szCs w:val="18"/>
              </w:rPr>
              <w:t>s</w:t>
            </w:r>
            <w:r w:rsidRPr="00F304AF">
              <w:rPr>
                <w:rFonts w:cs="Arial"/>
                <w:sz w:val="18"/>
                <w:szCs w:val="18"/>
              </w:rPr>
              <w:t xml:space="preserve"> requirements for Open Cabling Registration by the Australian Communications and Media Authority (ACMA).</w:t>
            </w:r>
          </w:p>
          <w:p w:rsidR="00721F71" w:rsidRPr="00F304AF" w:rsidRDefault="00721F71" w:rsidP="0026453F">
            <w:pPr>
              <w:rPr>
                <w:rFonts w:cs="Arial"/>
                <w:bCs/>
                <w:sz w:val="18"/>
                <w:szCs w:val="18"/>
              </w:rPr>
            </w:pPr>
          </w:p>
          <w:p w:rsidR="00721F71" w:rsidRPr="00F304AF" w:rsidRDefault="00721F71" w:rsidP="0026453F">
            <w:pPr>
              <w:rPr>
                <w:rFonts w:cs="Arial"/>
                <w:bCs/>
                <w:sz w:val="18"/>
                <w:szCs w:val="18"/>
              </w:rPr>
            </w:pPr>
            <w:r w:rsidRPr="00F304AF">
              <w:rPr>
                <w:rFonts w:cs="Arial"/>
                <w:bCs/>
                <w:sz w:val="18"/>
                <w:szCs w:val="18"/>
              </w:rPr>
              <w:t xml:space="preserve">This unit is a </w:t>
            </w:r>
            <w:r>
              <w:rPr>
                <w:rFonts w:cs="Arial"/>
                <w:bCs/>
                <w:sz w:val="18"/>
                <w:szCs w:val="18"/>
              </w:rPr>
              <w:t>CORE</w:t>
            </w:r>
            <w:r w:rsidRPr="00F304AF">
              <w:rPr>
                <w:rFonts w:cs="Arial"/>
                <w:bCs/>
                <w:sz w:val="18"/>
                <w:szCs w:val="18"/>
              </w:rPr>
              <w:t xml:space="preserve"> unit in:</w:t>
            </w:r>
          </w:p>
          <w:p w:rsidR="00721F71" w:rsidRDefault="00721F71" w:rsidP="0026453F">
            <w:pPr>
              <w:rPr>
                <w:rFonts w:cs="Arial"/>
                <w:bCs/>
                <w:sz w:val="18"/>
                <w:szCs w:val="18"/>
              </w:rPr>
            </w:pPr>
            <w:r w:rsidRPr="00F304AF">
              <w:rPr>
                <w:rFonts w:cs="Arial"/>
                <w:bCs/>
                <w:sz w:val="18"/>
                <w:szCs w:val="18"/>
              </w:rPr>
              <w:t xml:space="preserve"> CUF30207 Certificate III in Broadcast Technology</w:t>
            </w:r>
          </w:p>
          <w:p w:rsidR="007919F1" w:rsidRPr="00F304AF" w:rsidRDefault="007919F1" w:rsidP="0026453F">
            <w:pPr>
              <w:rPr>
                <w:rFonts w:cs="Arial"/>
                <w:bCs/>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ICTTC137C - Install, maintain and modify customer premises communications cabling: ACMA Open Rule</w:t>
            </w:r>
          </w:p>
        </w:tc>
        <w:tc>
          <w:tcPr>
            <w:tcW w:w="407" w:type="pct"/>
            <w:tcMar>
              <w:top w:w="57" w:type="dxa"/>
              <w:bottom w:w="57" w:type="dxa"/>
            </w:tcMar>
            <w:vAlign w:val="center"/>
          </w:tcPr>
          <w:p w:rsidR="00721F71" w:rsidRPr="00F304AF" w:rsidRDefault="00721F71" w:rsidP="0026453F">
            <w:pPr>
              <w:jc w:val="center"/>
              <w:rPr>
                <w:rFonts w:cs="Arial"/>
                <w:sz w:val="18"/>
                <w:szCs w:val="18"/>
              </w:rPr>
            </w:pPr>
            <w:r w:rsidRPr="00F304AF">
              <w:rPr>
                <w:rFonts w:cs="Arial"/>
                <w:sz w:val="18"/>
                <w:szCs w:val="18"/>
              </w:rPr>
              <w:t>100</w:t>
            </w:r>
          </w:p>
        </w:tc>
        <w:tc>
          <w:tcPr>
            <w:tcW w:w="2719"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The completion of ICTTC136C &amp; ICTTC137C fulfil</w:t>
            </w:r>
            <w:r>
              <w:rPr>
                <w:rFonts w:cs="Arial"/>
                <w:sz w:val="18"/>
                <w:szCs w:val="18"/>
              </w:rPr>
              <w:t>s</w:t>
            </w:r>
            <w:r w:rsidRPr="00F304AF">
              <w:rPr>
                <w:rFonts w:cs="Arial"/>
                <w:sz w:val="18"/>
                <w:szCs w:val="18"/>
              </w:rPr>
              <w:t xml:space="preserve"> requirements for Open Cabling Registration by the Australian Communications and Media Authority (ACMA).</w:t>
            </w:r>
          </w:p>
          <w:p w:rsidR="00721F71" w:rsidRPr="00F304AF" w:rsidRDefault="00721F71" w:rsidP="0026453F">
            <w:pPr>
              <w:rPr>
                <w:rFonts w:cs="Arial"/>
                <w:sz w:val="18"/>
                <w:szCs w:val="18"/>
              </w:rPr>
            </w:pPr>
          </w:p>
          <w:p w:rsidR="00721F71" w:rsidRPr="00F304AF" w:rsidRDefault="00721F71" w:rsidP="0026453F">
            <w:pPr>
              <w:rPr>
                <w:rFonts w:cs="Arial"/>
                <w:bCs/>
                <w:sz w:val="18"/>
                <w:szCs w:val="18"/>
              </w:rPr>
            </w:pPr>
            <w:r w:rsidRPr="00F304AF">
              <w:rPr>
                <w:rFonts w:cs="Arial"/>
                <w:bCs/>
                <w:sz w:val="18"/>
                <w:szCs w:val="18"/>
              </w:rPr>
              <w:t xml:space="preserve">This unit is a </w:t>
            </w:r>
            <w:r>
              <w:rPr>
                <w:rFonts w:cs="Arial"/>
                <w:bCs/>
                <w:sz w:val="18"/>
                <w:szCs w:val="18"/>
              </w:rPr>
              <w:t>CORE</w:t>
            </w:r>
            <w:r w:rsidRPr="00F304AF">
              <w:rPr>
                <w:rFonts w:cs="Arial"/>
                <w:bCs/>
                <w:sz w:val="18"/>
                <w:szCs w:val="18"/>
              </w:rPr>
              <w:t xml:space="preserve"> unit in:</w:t>
            </w:r>
          </w:p>
          <w:p w:rsidR="00721F71" w:rsidRDefault="00721F71" w:rsidP="0026453F">
            <w:pPr>
              <w:rPr>
                <w:rFonts w:cs="Arial"/>
                <w:bCs/>
                <w:sz w:val="18"/>
                <w:szCs w:val="18"/>
              </w:rPr>
            </w:pPr>
            <w:r w:rsidRPr="00F304AF">
              <w:rPr>
                <w:rFonts w:cs="Arial"/>
                <w:bCs/>
                <w:sz w:val="18"/>
                <w:szCs w:val="18"/>
              </w:rPr>
              <w:t xml:space="preserve"> 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CC6937">
              <w:rPr>
                <w:rFonts w:cs="Arial"/>
                <w:sz w:val="18"/>
                <w:szCs w:val="18"/>
              </w:rPr>
              <w:t>UEENEEE004B</w:t>
            </w:r>
            <w:r>
              <w:rPr>
                <w:rFonts w:cs="Arial"/>
                <w:sz w:val="18"/>
                <w:szCs w:val="18"/>
              </w:rPr>
              <w:t xml:space="preserve"> - </w:t>
            </w:r>
            <w:r w:rsidRPr="00CC6937">
              <w:rPr>
                <w:rFonts w:cs="Arial"/>
                <w:sz w:val="18"/>
                <w:szCs w:val="18"/>
              </w:rPr>
              <w:t xml:space="preserve">Solve problems in multiple path </w:t>
            </w:r>
            <w:proofErr w:type="spellStart"/>
            <w:smartTag w:uri="urn:schemas-microsoft-com:office:smarttags" w:element="State">
              <w:smartTag w:uri="urn:schemas-microsoft-com:office:smarttags" w:element="place">
                <w:r w:rsidRPr="00CC6937">
                  <w:rPr>
                    <w:rFonts w:cs="Arial"/>
                    <w:sz w:val="18"/>
                    <w:szCs w:val="18"/>
                  </w:rPr>
                  <w:t>d.c.</w:t>
                </w:r>
              </w:smartTag>
            </w:smartTag>
            <w:proofErr w:type="spellEnd"/>
            <w:r w:rsidRPr="00CC6937">
              <w:rPr>
                <w:rFonts w:cs="Arial"/>
                <w:sz w:val="18"/>
                <w:szCs w:val="18"/>
              </w:rPr>
              <w:t xml:space="preserve"> circuits</w:t>
            </w:r>
          </w:p>
        </w:tc>
        <w:tc>
          <w:tcPr>
            <w:tcW w:w="407" w:type="pct"/>
            <w:tcMar>
              <w:top w:w="57" w:type="dxa"/>
              <w:bottom w:w="57" w:type="dxa"/>
            </w:tcMar>
          </w:tcPr>
          <w:p w:rsidR="00721F71" w:rsidRPr="00F304AF" w:rsidRDefault="00721F71" w:rsidP="0026453F">
            <w:pPr>
              <w:jc w:val="center"/>
              <w:rPr>
                <w:rFonts w:cs="Arial"/>
                <w:sz w:val="18"/>
                <w:szCs w:val="18"/>
              </w:rPr>
            </w:pPr>
            <w:r w:rsidRPr="00CC6937">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8578DC">
              <w:rPr>
                <w:rFonts w:cs="Arial"/>
                <w:sz w:val="18"/>
                <w:szCs w:val="18"/>
              </w:rPr>
              <w:t xml:space="preserve">The skills and knowledge described in this unit requires a license to practice in the workplace where plant and equipment is directly connected to installation wiring that operates at voltage above </w:t>
            </w:r>
            <w:proofErr w:type="gramStart"/>
            <w:r w:rsidRPr="008578DC">
              <w:rPr>
                <w:rFonts w:cs="Arial"/>
                <w:sz w:val="18"/>
                <w:szCs w:val="18"/>
              </w:rPr>
              <w:t xml:space="preserve">50 V </w:t>
            </w:r>
            <w:proofErr w:type="spellStart"/>
            <w:r w:rsidRPr="008578DC">
              <w:rPr>
                <w:rFonts w:cs="Arial"/>
                <w:sz w:val="18"/>
                <w:szCs w:val="18"/>
              </w:rPr>
              <w:t>a.c</w:t>
            </w:r>
            <w:proofErr w:type="spellEnd"/>
            <w:r w:rsidRPr="008578DC">
              <w:rPr>
                <w:rFonts w:cs="Arial"/>
                <w:sz w:val="18"/>
                <w:szCs w:val="18"/>
              </w:rPr>
              <w:t>.</w:t>
            </w:r>
            <w:proofErr w:type="gramEnd"/>
            <w:r w:rsidRPr="008578DC">
              <w:rPr>
                <w:rFonts w:cs="Arial"/>
                <w:sz w:val="18"/>
                <w:szCs w:val="18"/>
              </w:rPr>
              <w:t xml:space="preserve"> or 120 V </w:t>
            </w:r>
            <w:proofErr w:type="spellStart"/>
            <w:r w:rsidRPr="008578DC">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 CORE unit in:</w:t>
            </w:r>
          </w:p>
          <w:p w:rsidR="00721F71" w:rsidRDefault="00721F71" w:rsidP="0026453F">
            <w:pPr>
              <w:rPr>
                <w:rFonts w:cs="Arial"/>
                <w:sz w:val="18"/>
                <w:szCs w:val="18"/>
              </w:rPr>
            </w:pPr>
            <w:r>
              <w:rPr>
                <w:rFonts w:cs="Arial"/>
                <w:sz w:val="18"/>
                <w:szCs w:val="18"/>
              </w:rPr>
              <w:t>CUF30207 Certificate III in Broadcast Technology</w:t>
            </w:r>
          </w:p>
          <w:p w:rsidR="007919F1"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UEENEEH007B - Carry out repairs of predictable faults in general electronic apparatus</w:t>
            </w:r>
          </w:p>
        </w:tc>
        <w:tc>
          <w:tcPr>
            <w:tcW w:w="407" w:type="pct"/>
            <w:tcMar>
              <w:top w:w="57" w:type="dxa"/>
              <w:bottom w:w="57" w:type="dxa"/>
            </w:tcMar>
          </w:tcPr>
          <w:p w:rsidR="007919F1" w:rsidRDefault="007919F1" w:rsidP="0026453F">
            <w:pPr>
              <w:jc w:val="center"/>
              <w:rPr>
                <w:rFonts w:cs="Arial"/>
                <w:sz w:val="18"/>
                <w:szCs w:val="18"/>
              </w:rPr>
            </w:pPr>
          </w:p>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 xml:space="preserve">UEENEEH011B - Solve problems in </w:t>
            </w:r>
            <w:proofErr w:type="spellStart"/>
            <w:smartTag w:uri="urn:schemas-microsoft-com:office:smarttags" w:element="State">
              <w:smartTag w:uri="urn:schemas-microsoft-com:office:smarttags" w:element="place">
                <w:r w:rsidRPr="00F304AF">
                  <w:rPr>
                    <w:rFonts w:cs="Arial"/>
                    <w:sz w:val="18"/>
                    <w:szCs w:val="18"/>
                  </w:rPr>
                  <w:t>d.c.</w:t>
                </w:r>
              </w:smartTag>
            </w:smartTag>
            <w:proofErr w:type="spellEnd"/>
            <w:r w:rsidRPr="00F304AF">
              <w:rPr>
                <w:rFonts w:cs="Arial"/>
                <w:sz w:val="18"/>
                <w:szCs w:val="18"/>
              </w:rPr>
              <w:t xml:space="preserve"> power supplies with single phase input</w:t>
            </w:r>
          </w:p>
        </w:tc>
        <w:tc>
          <w:tcPr>
            <w:tcW w:w="407" w:type="pct"/>
            <w:tcMar>
              <w:top w:w="57" w:type="dxa"/>
              <w:bottom w:w="57" w:type="dxa"/>
            </w:tcMar>
          </w:tcPr>
          <w:p w:rsidR="007919F1" w:rsidRDefault="007919F1" w:rsidP="0026453F">
            <w:pPr>
              <w:jc w:val="center"/>
              <w:rPr>
                <w:rFonts w:cs="Arial"/>
                <w:sz w:val="18"/>
                <w:szCs w:val="18"/>
              </w:rPr>
            </w:pPr>
          </w:p>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UEENEEH012B - Solve problems in digital components of electronic apparatus</w:t>
            </w:r>
          </w:p>
        </w:tc>
        <w:tc>
          <w:tcPr>
            <w:tcW w:w="407" w:type="pct"/>
            <w:tcMar>
              <w:top w:w="57" w:type="dxa"/>
              <w:bottom w:w="57" w:type="dxa"/>
            </w:tcMar>
          </w:tcPr>
          <w:p w:rsidR="007919F1" w:rsidRDefault="007919F1" w:rsidP="0026453F">
            <w:pPr>
              <w:jc w:val="center"/>
              <w:rPr>
                <w:rFonts w:cs="Arial"/>
                <w:sz w:val="18"/>
                <w:szCs w:val="18"/>
              </w:rPr>
            </w:pPr>
          </w:p>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UEENEEH013B - Solve problems in amplifier sections of electronic apparatus</w:t>
            </w:r>
          </w:p>
        </w:tc>
        <w:tc>
          <w:tcPr>
            <w:tcW w:w="407" w:type="pct"/>
            <w:tcMar>
              <w:top w:w="57" w:type="dxa"/>
              <w:bottom w:w="57" w:type="dxa"/>
            </w:tcMar>
          </w:tcPr>
          <w:p w:rsidR="007919F1" w:rsidRDefault="007919F1" w:rsidP="0026453F">
            <w:pPr>
              <w:jc w:val="center"/>
              <w:rPr>
                <w:rFonts w:cs="Arial"/>
                <w:sz w:val="18"/>
                <w:szCs w:val="18"/>
              </w:rPr>
            </w:pPr>
          </w:p>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UEENEEH014B - Solve problems in frequency dependent circuits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 CORE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UEENEEH017B - Carry out repairs of predictable faults in audio and video replay/recording apparatus</w:t>
            </w:r>
          </w:p>
        </w:tc>
        <w:tc>
          <w:tcPr>
            <w:tcW w:w="407" w:type="pct"/>
            <w:tcMar>
              <w:top w:w="57" w:type="dxa"/>
              <w:bottom w:w="57" w:type="dxa"/>
            </w:tcMar>
          </w:tcPr>
          <w:p w:rsidR="007919F1" w:rsidRDefault="007919F1" w:rsidP="0026453F">
            <w:pPr>
              <w:jc w:val="center"/>
              <w:rPr>
                <w:rFonts w:cs="Arial"/>
                <w:sz w:val="18"/>
                <w:szCs w:val="18"/>
              </w:rPr>
            </w:pPr>
          </w:p>
          <w:p w:rsidR="00721F71" w:rsidRPr="00F304AF" w:rsidRDefault="00721F71" w:rsidP="0026453F">
            <w:pPr>
              <w:jc w:val="center"/>
              <w:rPr>
                <w:rFonts w:cs="Arial"/>
                <w:sz w:val="18"/>
                <w:szCs w:val="18"/>
              </w:rPr>
            </w:pPr>
            <w:r w:rsidRPr="00F304AF">
              <w:rPr>
                <w:rFonts w:cs="Arial"/>
                <w:sz w:val="18"/>
                <w:szCs w:val="18"/>
              </w:rPr>
              <w:t>120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UENEEH018B - Find and repair faults in electronic apparatus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919F1" w:rsidRPr="00F304AF" w:rsidRDefault="00721F71" w:rsidP="0026453F">
            <w:pPr>
              <w:rPr>
                <w:rFonts w:cs="Arial"/>
                <w:sz w:val="18"/>
                <w:szCs w:val="18"/>
              </w:rPr>
            </w:pPr>
            <w:r>
              <w:rPr>
                <w:rFonts w:cs="Arial"/>
                <w:sz w:val="18"/>
                <w:szCs w:val="18"/>
              </w:rPr>
              <w:t>CUF30207 Certificate III in Broadcast Technology</w:t>
            </w: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UEENEEH024B - Carry out repairs of predictable faults in audio components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919F1" w:rsidRPr="00F304AF" w:rsidRDefault="00721F71" w:rsidP="0026453F">
            <w:pPr>
              <w:rPr>
                <w:rFonts w:cs="Arial"/>
                <w:sz w:val="18"/>
                <w:szCs w:val="18"/>
              </w:rPr>
            </w:pPr>
            <w:r>
              <w:rPr>
                <w:rFonts w:cs="Arial"/>
                <w:sz w:val="18"/>
                <w:szCs w:val="18"/>
              </w:rPr>
              <w:t>CUF30207 Certificate III in Broadcast Technology</w:t>
            </w: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UEENEEH026B - Provide solutions to polyphase electronic power control problems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7C3180">
              <w:rPr>
                <w:rFonts w:cs="Arial"/>
                <w:sz w:val="18"/>
                <w:szCs w:val="18"/>
              </w:rPr>
              <w:t xml:space="preserve">The skills and knowledge described in this unit require a license to practice in the workplace for work involving direct access to plant and equipment connected to installation wiring at voltage above </w:t>
            </w:r>
            <w:proofErr w:type="gramStart"/>
            <w:r w:rsidRPr="007C3180">
              <w:rPr>
                <w:rFonts w:cs="Arial"/>
                <w:sz w:val="18"/>
                <w:szCs w:val="18"/>
              </w:rPr>
              <w:t xml:space="preserve">50 V </w:t>
            </w:r>
            <w:proofErr w:type="spellStart"/>
            <w:r w:rsidRPr="007C3180">
              <w:rPr>
                <w:rFonts w:cs="Arial"/>
                <w:sz w:val="18"/>
                <w:szCs w:val="18"/>
              </w:rPr>
              <w:t>a.c</w:t>
            </w:r>
            <w:proofErr w:type="spellEnd"/>
            <w:r w:rsidRPr="007C3180">
              <w:rPr>
                <w:rFonts w:cs="Arial"/>
                <w:sz w:val="18"/>
                <w:szCs w:val="18"/>
              </w:rPr>
              <w:t>.</w:t>
            </w:r>
            <w:proofErr w:type="gramEnd"/>
            <w:r w:rsidRPr="007C3180">
              <w:rPr>
                <w:rFonts w:cs="Arial"/>
                <w:sz w:val="18"/>
                <w:szCs w:val="18"/>
              </w:rPr>
              <w:t xml:space="preserve"> or 120 V </w:t>
            </w:r>
            <w:proofErr w:type="spellStart"/>
            <w:r w:rsidRPr="007C3180">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919F1" w:rsidRPr="00F304AF" w:rsidRDefault="00721F71" w:rsidP="0026453F">
            <w:pPr>
              <w:rPr>
                <w:rFonts w:cs="Arial"/>
                <w:sz w:val="18"/>
                <w:szCs w:val="18"/>
              </w:rPr>
            </w:pPr>
            <w:r>
              <w:rPr>
                <w:rFonts w:cs="Arial"/>
                <w:sz w:val="18"/>
                <w:szCs w:val="18"/>
              </w:rPr>
              <w:t>CUF40307 Certificate IV in Broadcast Technology</w:t>
            </w: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UEENEEH027B - Commission commercial radio frequency (RF) transmission and reception systems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919F1" w:rsidRPr="00F304AF" w:rsidRDefault="00721F71" w:rsidP="0026453F">
            <w:pPr>
              <w:rPr>
                <w:rFonts w:cs="Arial"/>
                <w:sz w:val="18"/>
                <w:szCs w:val="18"/>
              </w:rPr>
            </w:pPr>
            <w:r>
              <w:rPr>
                <w:rFonts w:cs="Arial"/>
                <w:sz w:val="18"/>
                <w:szCs w:val="18"/>
              </w:rPr>
              <w:t>CUF30207 Certificate III in Broadcast Technology</w:t>
            </w:r>
          </w:p>
        </w:tc>
      </w:tr>
      <w:tr w:rsidR="00721F71" w:rsidRPr="007D3C75" w:rsidTr="0026453F">
        <w:trPr>
          <w:trHeight w:val="20"/>
        </w:trPr>
        <w:tc>
          <w:tcPr>
            <w:tcW w:w="1874" w:type="pct"/>
            <w:tcMar>
              <w:top w:w="57" w:type="dxa"/>
              <w:bottom w:w="57" w:type="dxa"/>
            </w:tcMar>
          </w:tcPr>
          <w:p w:rsidR="007919F1" w:rsidRDefault="007919F1" w:rsidP="0026453F">
            <w:pPr>
              <w:rPr>
                <w:rFonts w:cs="Arial"/>
                <w:sz w:val="18"/>
                <w:szCs w:val="18"/>
              </w:rPr>
            </w:pPr>
          </w:p>
          <w:p w:rsidR="00721F71" w:rsidRPr="00F304AF" w:rsidRDefault="00721F71" w:rsidP="0026453F">
            <w:pPr>
              <w:rPr>
                <w:rFonts w:cs="Arial"/>
                <w:sz w:val="18"/>
                <w:szCs w:val="18"/>
              </w:rPr>
            </w:pPr>
            <w:r w:rsidRPr="00F304AF">
              <w:rPr>
                <w:rFonts w:cs="Arial"/>
                <w:sz w:val="18"/>
                <w:szCs w:val="18"/>
              </w:rPr>
              <w:t>UEENEEH039B - Solve problems in basic amplifier circuits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919F1" w:rsidRDefault="007919F1" w:rsidP="0026453F">
            <w:pPr>
              <w:rPr>
                <w:rFonts w:cs="Arial"/>
                <w:sz w:val="18"/>
                <w:szCs w:val="18"/>
              </w:rPr>
            </w:pPr>
          </w:p>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919F1" w:rsidRPr="00F304AF" w:rsidRDefault="00721F71" w:rsidP="0026453F">
            <w:pPr>
              <w:rPr>
                <w:rFonts w:cs="Arial"/>
                <w:sz w:val="18"/>
                <w:szCs w:val="18"/>
              </w:rPr>
            </w:pPr>
            <w:r>
              <w:rPr>
                <w:rFonts w:cs="Arial"/>
                <w:sz w:val="18"/>
                <w:szCs w:val="18"/>
              </w:rPr>
              <w:t>CUF30207 Certificate III in Broadcast Technology</w:t>
            </w: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UEENEEH042B - Solve problems in oscillator sections of electronic apparatus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40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21F71" w:rsidRPr="00F304AF" w:rsidRDefault="00721F71" w:rsidP="0026453F">
            <w:pPr>
              <w:rPr>
                <w:rFonts w:cs="Arial"/>
                <w:sz w:val="18"/>
                <w:szCs w:val="18"/>
              </w:rPr>
            </w:pPr>
            <w:r>
              <w:rPr>
                <w:rFonts w:cs="Arial"/>
                <w:sz w:val="18"/>
                <w:szCs w:val="18"/>
              </w:rPr>
              <w:t>CUF40307 Certificate IV in Broadcast Technology</w:t>
            </w: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lastRenderedPageBreak/>
              <w:t>UEENEEH043B - Diagnose and rectify faults in digital subsystems of electronic controls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7C3180">
              <w:rPr>
                <w:rFonts w:cs="Arial"/>
                <w:sz w:val="18"/>
                <w:szCs w:val="18"/>
              </w:rPr>
              <w:t xml:space="preserve">The skills and knowledge described in this unit require a license to practice in the workplace where plant and equipment operate at voltage above </w:t>
            </w:r>
            <w:proofErr w:type="gramStart"/>
            <w:r w:rsidRPr="007C3180">
              <w:rPr>
                <w:rFonts w:cs="Arial"/>
                <w:sz w:val="18"/>
                <w:szCs w:val="18"/>
              </w:rPr>
              <w:t xml:space="preserve">50 V </w:t>
            </w:r>
            <w:proofErr w:type="spellStart"/>
            <w:r w:rsidRPr="007C3180">
              <w:rPr>
                <w:rFonts w:cs="Arial"/>
                <w:sz w:val="18"/>
                <w:szCs w:val="18"/>
              </w:rPr>
              <w:t>a.c</w:t>
            </w:r>
            <w:proofErr w:type="spellEnd"/>
            <w:r w:rsidRPr="007C3180">
              <w:rPr>
                <w:rFonts w:cs="Arial"/>
                <w:sz w:val="18"/>
                <w:szCs w:val="18"/>
              </w:rPr>
              <w:t>.</w:t>
            </w:r>
            <w:proofErr w:type="gramEnd"/>
            <w:r w:rsidRPr="007C3180">
              <w:rPr>
                <w:rFonts w:cs="Arial"/>
                <w:sz w:val="18"/>
                <w:szCs w:val="18"/>
              </w:rPr>
              <w:t xml:space="preserve"> or 120 V </w:t>
            </w:r>
            <w:proofErr w:type="spellStart"/>
            <w:r w:rsidRPr="007C3180">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UEENEEH044B - Diagnose and rectify faults in analogue circuits and components in electronic control systems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7C3180">
              <w:rPr>
                <w:rFonts w:cs="Arial"/>
                <w:sz w:val="18"/>
                <w:szCs w:val="18"/>
              </w:rPr>
              <w:t xml:space="preserve">The skills and knowledge described in this unit require a license to practice in the workplace where plant and equipment operate at voltage above </w:t>
            </w:r>
            <w:proofErr w:type="gramStart"/>
            <w:r w:rsidRPr="007C3180">
              <w:rPr>
                <w:rFonts w:cs="Arial"/>
                <w:sz w:val="18"/>
                <w:szCs w:val="18"/>
              </w:rPr>
              <w:t xml:space="preserve">50 V </w:t>
            </w:r>
            <w:proofErr w:type="spellStart"/>
            <w:r w:rsidRPr="007C3180">
              <w:rPr>
                <w:rFonts w:cs="Arial"/>
                <w:sz w:val="18"/>
                <w:szCs w:val="18"/>
              </w:rPr>
              <w:t>a.c</w:t>
            </w:r>
            <w:proofErr w:type="spellEnd"/>
            <w:r w:rsidRPr="007C3180">
              <w:rPr>
                <w:rFonts w:cs="Arial"/>
                <w:sz w:val="18"/>
                <w:szCs w:val="18"/>
              </w:rPr>
              <w:t>.</w:t>
            </w:r>
            <w:proofErr w:type="gramEnd"/>
            <w:r w:rsidRPr="007C3180">
              <w:rPr>
                <w:rFonts w:cs="Arial"/>
                <w:sz w:val="18"/>
                <w:szCs w:val="18"/>
              </w:rPr>
              <w:t xml:space="preserve"> or 120 V </w:t>
            </w:r>
            <w:proofErr w:type="spellStart"/>
            <w:r w:rsidRPr="007C3180">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UEENEEH045B - Develop solutions to analogue electronic problems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017798">
              <w:rPr>
                <w:rFonts w:cs="Arial"/>
                <w:sz w:val="18"/>
                <w:szCs w:val="18"/>
              </w:rPr>
              <w:t xml:space="preserve">The skills and knowledge described in this unit require a licence to practice in the workplace for work plant and equipment which is directly connected to installation wiring that operates at voltages above </w:t>
            </w:r>
            <w:proofErr w:type="gramStart"/>
            <w:r w:rsidRPr="00017798">
              <w:rPr>
                <w:rFonts w:cs="Arial"/>
                <w:sz w:val="18"/>
                <w:szCs w:val="18"/>
              </w:rPr>
              <w:t xml:space="preserve">50 V </w:t>
            </w:r>
            <w:proofErr w:type="spellStart"/>
            <w:r w:rsidRPr="00017798">
              <w:rPr>
                <w:rFonts w:cs="Arial"/>
                <w:sz w:val="18"/>
                <w:szCs w:val="18"/>
              </w:rPr>
              <w:t>a.c</w:t>
            </w:r>
            <w:proofErr w:type="spellEnd"/>
            <w:r w:rsidRPr="00017798">
              <w:rPr>
                <w:rFonts w:cs="Arial"/>
                <w:sz w:val="18"/>
                <w:szCs w:val="18"/>
              </w:rPr>
              <w:t>.</w:t>
            </w:r>
            <w:proofErr w:type="gramEnd"/>
            <w:r w:rsidRPr="00017798">
              <w:rPr>
                <w:rFonts w:cs="Arial"/>
                <w:sz w:val="18"/>
                <w:szCs w:val="18"/>
              </w:rPr>
              <w:t xml:space="preserve"> or 120 V </w:t>
            </w:r>
            <w:proofErr w:type="spellStart"/>
            <w:r w:rsidRPr="00017798">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UEENEEH049B - Develop solutions to audio electronic problems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sidRPr="00613A06">
              <w:rPr>
                <w:rFonts w:cs="Arial"/>
                <w:sz w:val="18"/>
                <w:szCs w:val="18"/>
              </w:rPr>
              <w:t xml:space="preserve">The skills and knowledge described in this unit require a license to practice in the workplace for work involving direct access to plant and equipment connected to installation wiring at voltage above </w:t>
            </w:r>
            <w:proofErr w:type="gramStart"/>
            <w:r w:rsidRPr="00613A06">
              <w:rPr>
                <w:rFonts w:cs="Arial"/>
                <w:sz w:val="18"/>
                <w:szCs w:val="18"/>
              </w:rPr>
              <w:t xml:space="preserve">50 V </w:t>
            </w:r>
            <w:proofErr w:type="spellStart"/>
            <w:r w:rsidRPr="00613A06">
              <w:rPr>
                <w:rFonts w:cs="Arial"/>
                <w:sz w:val="18"/>
                <w:szCs w:val="18"/>
              </w:rPr>
              <w:t>a.c</w:t>
            </w:r>
            <w:proofErr w:type="spellEnd"/>
            <w:r w:rsidRPr="00613A06">
              <w:rPr>
                <w:rFonts w:cs="Arial"/>
                <w:sz w:val="18"/>
                <w:szCs w:val="18"/>
              </w:rPr>
              <w:t>.</w:t>
            </w:r>
            <w:proofErr w:type="gramEnd"/>
            <w:r w:rsidRPr="00613A06">
              <w:rPr>
                <w:rFonts w:cs="Arial"/>
                <w:sz w:val="18"/>
                <w:szCs w:val="18"/>
              </w:rPr>
              <w:t xml:space="preserve"> or 120 V </w:t>
            </w:r>
            <w:proofErr w:type="spellStart"/>
            <w:r w:rsidRPr="00613A06">
              <w:rPr>
                <w:rFonts w:cs="Arial"/>
                <w:sz w:val="18"/>
                <w:szCs w:val="18"/>
              </w:rPr>
              <w:t>d.c.</w:t>
            </w:r>
            <w:proofErr w:type="spellEnd"/>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UEENEEH072B - Find and repair faults in the RF sections of electronic apparatus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Pr="00F304AF" w:rsidRDefault="00721F71" w:rsidP="0026453F">
            <w:pPr>
              <w:rPr>
                <w:rFonts w:cs="Arial"/>
                <w:sz w:val="18"/>
                <w:szCs w:val="18"/>
              </w:rPr>
            </w:pPr>
            <w:r>
              <w:rPr>
                <w:rFonts w:cs="Arial"/>
                <w:sz w:val="18"/>
                <w:szCs w:val="18"/>
              </w:rPr>
              <w:t>CUF40307 Certificate IV in Broadcast Technology</w:t>
            </w: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lastRenderedPageBreak/>
              <w:t>UEENEEH073B - Find and repair faults in professional audio reproduction components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120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UEENEEH074B - Find and repair faults in audio/video recording equipment</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120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UEENEEH076B - Diagnose and repair faults in display circuits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CUF30207 Certificate III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UEENEEH077B - Diagnose and rectify faults in recording and replay apparatus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UEENEEH078B - Diagnose and rectify faults in camera circuits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60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919F1" w:rsidRPr="00F304AF" w:rsidRDefault="007919F1" w:rsidP="0026453F">
            <w:pPr>
              <w:rPr>
                <w:rFonts w:cs="Arial"/>
                <w:sz w:val="18"/>
                <w:szCs w:val="18"/>
              </w:rPr>
            </w:pPr>
          </w:p>
        </w:tc>
      </w:tr>
      <w:tr w:rsidR="00721F71" w:rsidRPr="007D3C75" w:rsidTr="0026453F">
        <w:trPr>
          <w:trHeight w:val="20"/>
        </w:trPr>
        <w:tc>
          <w:tcPr>
            <w:tcW w:w="1874" w:type="pct"/>
            <w:tcMar>
              <w:top w:w="57" w:type="dxa"/>
              <w:bottom w:w="57" w:type="dxa"/>
            </w:tcMar>
          </w:tcPr>
          <w:p w:rsidR="00721F71" w:rsidRPr="00F304AF" w:rsidRDefault="00721F71" w:rsidP="0026453F">
            <w:pPr>
              <w:rPr>
                <w:rFonts w:cs="Arial"/>
                <w:sz w:val="18"/>
                <w:szCs w:val="18"/>
              </w:rPr>
            </w:pPr>
            <w:r w:rsidRPr="00F304AF">
              <w:rPr>
                <w:rFonts w:cs="Arial"/>
                <w:sz w:val="18"/>
                <w:szCs w:val="18"/>
              </w:rPr>
              <w:t>UEENEEH080B - Diagnose and rectify faults in digital transmission systems</w:t>
            </w:r>
          </w:p>
        </w:tc>
        <w:tc>
          <w:tcPr>
            <w:tcW w:w="407" w:type="pct"/>
            <w:tcMar>
              <w:top w:w="57" w:type="dxa"/>
              <w:bottom w:w="57" w:type="dxa"/>
            </w:tcMar>
          </w:tcPr>
          <w:p w:rsidR="00721F71" w:rsidRPr="00F304AF" w:rsidRDefault="00721F71" w:rsidP="0026453F">
            <w:pPr>
              <w:jc w:val="center"/>
              <w:rPr>
                <w:rFonts w:cs="Arial"/>
                <w:sz w:val="18"/>
                <w:szCs w:val="18"/>
              </w:rPr>
            </w:pPr>
            <w:r w:rsidRPr="00F304AF">
              <w:rPr>
                <w:rFonts w:cs="Arial"/>
                <w:sz w:val="18"/>
                <w:szCs w:val="18"/>
              </w:rPr>
              <w:t>80</w:t>
            </w:r>
          </w:p>
        </w:tc>
        <w:tc>
          <w:tcPr>
            <w:tcW w:w="2719" w:type="pct"/>
            <w:tcMar>
              <w:top w:w="57" w:type="dxa"/>
              <w:bottom w:w="57" w:type="dxa"/>
            </w:tcMar>
          </w:tcPr>
          <w:p w:rsidR="00721F71" w:rsidRDefault="00721F71" w:rsidP="0026453F">
            <w:pPr>
              <w:rPr>
                <w:rFonts w:cs="Arial"/>
                <w:sz w:val="18"/>
                <w:szCs w:val="18"/>
              </w:rPr>
            </w:pPr>
            <w:r>
              <w:rPr>
                <w:rFonts w:cs="Arial"/>
                <w:sz w:val="18"/>
                <w:szCs w:val="18"/>
              </w:rPr>
              <w:t xml:space="preserve">A </w:t>
            </w:r>
            <w:r w:rsidRPr="00C40A16">
              <w:rPr>
                <w:rFonts w:cs="Arial"/>
                <w:sz w:val="18"/>
                <w:szCs w:val="18"/>
              </w:rPr>
              <w:t>Restricted Electrical Workers Licence</w:t>
            </w:r>
            <w:r>
              <w:rPr>
                <w:rFonts w:cs="Arial"/>
                <w:sz w:val="18"/>
                <w:szCs w:val="18"/>
              </w:rPr>
              <w:t xml:space="preserve"> is required to practice in </w:t>
            </w:r>
            <w:smartTag w:uri="urn:schemas-microsoft-com:office:smarttags" w:element="State">
              <w:smartTag w:uri="urn:schemas-microsoft-com:office:smarttags" w:element="place">
                <w:r>
                  <w:rPr>
                    <w:rFonts w:cs="Arial"/>
                    <w:sz w:val="18"/>
                    <w:szCs w:val="18"/>
                  </w:rPr>
                  <w:t>Victoria</w:t>
                </w:r>
              </w:smartTag>
            </w:smartTag>
            <w:r>
              <w:rPr>
                <w:rFonts w:cs="Arial"/>
                <w:sz w:val="18"/>
                <w:szCs w:val="18"/>
              </w:rPr>
              <w:t xml:space="preserve">. It </w:t>
            </w:r>
            <w:r w:rsidRPr="00475452">
              <w:rPr>
                <w:rFonts w:cs="Arial"/>
                <w:sz w:val="18"/>
                <w:szCs w:val="18"/>
              </w:rPr>
              <w:t>entitles you to carry out low voltage electrical installation work relating to equipment, that is connected to a fixed electrical installation, associated with your primary trade, vocation or calling (occupation) that would otherwise require the services of a registered electrical contractor or a licensed electrician.</w:t>
            </w:r>
          </w:p>
          <w:p w:rsidR="00721F71" w:rsidRDefault="00721F71" w:rsidP="0026453F">
            <w:pPr>
              <w:rPr>
                <w:rFonts w:cs="Arial"/>
                <w:sz w:val="18"/>
                <w:szCs w:val="18"/>
              </w:rPr>
            </w:pPr>
          </w:p>
          <w:p w:rsidR="00721F71" w:rsidRDefault="00721F71" w:rsidP="0026453F">
            <w:pPr>
              <w:rPr>
                <w:rFonts w:cs="Arial"/>
                <w:sz w:val="18"/>
                <w:szCs w:val="18"/>
              </w:rPr>
            </w:pPr>
            <w:r>
              <w:rPr>
                <w:rFonts w:cs="Arial"/>
                <w:sz w:val="18"/>
                <w:szCs w:val="18"/>
              </w:rPr>
              <w:t>This unit is an elective unit in:</w:t>
            </w:r>
          </w:p>
          <w:p w:rsidR="00721F71" w:rsidRDefault="00721F71" w:rsidP="0026453F">
            <w:pPr>
              <w:rPr>
                <w:rFonts w:cs="Arial"/>
                <w:sz w:val="18"/>
                <w:szCs w:val="18"/>
              </w:rPr>
            </w:pPr>
            <w:r>
              <w:rPr>
                <w:rFonts w:cs="Arial"/>
                <w:sz w:val="18"/>
                <w:szCs w:val="18"/>
              </w:rPr>
              <w:t>CUF40307 Certificate IV in Broadcast Technology</w:t>
            </w:r>
          </w:p>
          <w:p w:rsidR="00721F71" w:rsidRDefault="00721F71" w:rsidP="0026453F">
            <w:pPr>
              <w:rPr>
                <w:rFonts w:cs="Arial"/>
                <w:sz w:val="18"/>
                <w:szCs w:val="18"/>
              </w:rPr>
            </w:pPr>
            <w:r>
              <w:rPr>
                <w:rFonts w:cs="Arial"/>
                <w:sz w:val="18"/>
                <w:szCs w:val="18"/>
              </w:rPr>
              <w:t>CUF50307 Diploma of Broadcast Technology</w:t>
            </w:r>
          </w:p>
          <w:p w:rsidR="007919F1" w:rsidRPr="00F304AF" w:rsidRDefault="007919F1" w:rsidP="0026453F">
            <w:pPr>
              <w:rPr>
                <w:rFonts w:cs="Arial"/>
                <w:sz w:val="18"/>
                <w:szCs w:val="18"/>
              </w:rPr>
            </w:pPr>
          </w:p>
        </w:tc>
      </w:tr>
    </w:tbl>
    <w:p w:rsidR="00721F71" w:rsidRDefault="00721F71" w:rsidP="007D3C75">
      <w:pPr>
        <w:pStyle w:val="Header"/>
        <w:spacing w:after="120"/>
        <w:rPr>
          <w:b/>
          <w:sz w:val="22"/>
          <w:szCs w:val="22"/>
        </w:rPr>
      </w:pPr>
      <w:r>
        <w:rPr>
          <w:b/>
        </w:rPr>
        <w:t xml:space="preserve"> </w:t>
      </w:r>
      <w:r>
        <w:rPr>
          <w:b/>
        </w:rPr>
        <w:br w:type="page"/>
      </w:r>
      <w:bookmarkStart w:id="78" w:name="_Toc43632567"/>
      <w:bookmarkStart w:id="79" w:name="_Toc113954514"/>
      <w:bookmarkStart w:id="80" w:name="_Toc113946098"/>
      <w:r>
        <w:rPr>
          <w:rStyle w:val="Head1Char"/>
        </w:rPr>
        <w:lastRenderedPageBreak/>
        <w:t>LINKS AND CONTACTS</w:t>
      </w:r>
      <w:bookmarkEnd w:id="78"/>
      <w:bookmarkEnd w:id="79"/>
      <w:bookmarkEnd w:id="80"/>
    </w:p>
    <w:p w:rsidR="00721F71" w:rsidRDefault="00721F71">
      <w:r>
        <w:t>While you must use the endorsed components of the Training Package when providing training and assessment, you can select and devise delivery and assessment strategies to suit your needs (in conjunction with industry, as applicable). You may select off-the-shelf resources that help your delivery and assessment, or design and develop your own. A wide range of contacts, tools and resources are available to assist you.</w:t>
      </w:r>
    </w:p>
    <w:p w:rsidR="00721F71" w:rsidRDefault="00721F71"/>
    <w:p w:rsidR="00721F71" w:rsidRDefault="00721F71">
      <w:r>
        <w:t>The</w:t>
      </w:r>
      <w:r>
        <w:rPr>
          <w:b/>
        </w:rPr>
        <w:t xml:space="preserve"> </w:t>
      </w:r>
      <w:r w:rsidRPr="009711F9">
        <w:rPr>
          <w:b/>
        </w:rPr>
        <w:t>Innovation and Business Skills Australia</w:t>
      </w:r>
      <w:r>
        <w:rPr>
          <w:b/>
        </w:rPr>
        <w:t xml:space="preserve"> Industry Skills Council </w:t>
      </w:r>
      <w:r>
        <w:t xml:space="preserve">can provide you with information about the Training Package. You can also purchase copies of the Training Package and support materials. Search the ISC website </w:t>
      </w:r>
      <w:hyperlink r:id="rId40" w:history="1">
        <w:r w:rsidRPr="009711F9">
          <w:rPr>
            <w:rStyle w:val="Hyperlink"/>
            <w:rFonts w:cs="Arial"/>
          </w:rPr>
          <w:t>www.ibsa.org.au</w:t>
        </w:r>
      </w:hyperlink>
      <w:r w:rsidRPr="0054348A">
        <w:t xml:space="preserve"> </w:t>
      </w:r>
      <w:r>
        <w:t xml:space="preserve">or telephone (03) </w:t>
      </w:r>
      <w:r>
        <w:rPr>
          <w:rFonts w:ascii="Helvetica" w:hAnsi="Helvetica"/>
          <w:sz w:val="18"/>
          <w:szCs w:val="18"/>
        </w:rPr>
        <w:t>9815 7000.</w:t>
      </w:r>
      <w:r>
        <w:t xml:space="preserve"> </w:t>
      </w:r>
    </w:p>
    <w:p w:rsidR="00721F71" w:rsidRDefault="00721F71"/>
    <w:p w:rsidR="00721F71" w:rsidRDefault="00721F71">
      <w:r>
        <w:t>The</w:t>
      </w:r>
      <w:r>
        <w:rPr>
          <w:b/>
        </w:rPr>
        <w:t xml:space="preserve"> </w:t>
      </w:r>
      <w:hyperlink r:id="rId41" w:history="1">
        <w:r>
          <w:rPr>
            <w:rStyle w:val="Hyperlink"/>
          </w:rPr>
          <w:t>National Training Information Service</w:t>
        </w:r>
      </w:hyperlink>
      <w:r>
        <w:t xml:space="preserve"> (</w:t>
      </w:r>
      <w:hyperlink r:id="rId42" w:history="1">
        <w:r>
          <w:rPr>
            <w:rStyle w:val="Hyperlink"/>
          </w:rPr>
          <w:t>www.ntis.gov.au</w:t>
        </w:r>
      </w:hyperlink>
      <w:r>
        <w:t>) provides comprehensive information on endorsed Training Packages, as well as details of accredited courses and Registered Training Organisations.</w:t>
      </w:r>
    </w:p>
    <w:p w:rsidR="00721F71" w:rsidRDefault="00721F71">
      <w:pPr>
        <w:rPr>
          <w:color w:val="0000FF"/>
        </w:rPr>
      </w:pPr>
      <w:r>
        <w:rPr>
          <w:b/>
        </w:rPr>
        <w:t xml:space="preserve">TVET Australia </w:t>
      </w:r>
      <w:r>
        <w:t xml:space="preserve">has a range of products you can purchase to assist in delivering this Training Package. View the online catalogue at </w:t>
      </w:r>
      <w:hyperlink r:id="rId43" w:history="1">
        <w:r>
          <w:rPr>
            <w:rStyle w:val="Hyperlink"/>
          </w:rPr>
          <w:t>www.tvetaustralia.com.au</w:t>
        </w:r>
      </w:hyperlink>
      <w:r>
        <w:t xml:space="preserve"> or telephone TVET Australia on (03) 9832 8100. </w:t>
      </w:r>
      <w:proofErr w:type="gramStart"/>
      <w:r>
        <w:t xml:space="preserve">For orders or enquiries contact </w:t>
      </w:r>
      <w:hyperlink r:id="rId44" w:history="1">
        <w:r>
          <w:rPr>
            <w:rStyle w:val="Hyperlink"/>
          </w:rPr>
          <w:t>sales@tvetaustralia.com.au</w:t>
        </w:r>
      </w:hyperlink>
      <w:r>
        <w:rPr>
          <w:color w:val="0000FF"/>
          <w:u w:val="single"/>
        </w:rPr>
        <w:t>.</w:t>
      </w:r>
      <w:proofErr w:type="gramEnd"/>
    </w:p>
    <w:p w:rsidR="00721F71" w:rsidRDefault="00721F71">
      <w:pPr>
        <w:tabs>
          <w:tab w:val="num" w:pos="720"/>
        </w:tabs>
        <w:ind w:left="720" w:hanging="720"/>
      </w:pPr>
    </w:p>
    <w:p w:rsidR="00721F71" w:rsidRDefault="00721F71">
      <w:pPr>
        <w:ind w:right="-187"/>
      </w:pPr>
      <w:r>
        <w:t xml:space="preserve">The </w:t>
      </w:r>
      <w:r>
        <w:rPr>
          <w:b/>
        </w:rPr>
        <w:t xml:space="preserve">Department of Education, Employment and Workplace Relations </w:t>
      </w:r>
      <w:r>
        <w:t xml:space="preserve">(DEEWR) provides a range of services and resources to assist in delivery of Training Packages. Search the </w:t>
      </w:r>
      <w:bookmarkStart w:id="81" w:name="OLE_LINK43"/>
      <w:bookmarkStart w:id="82" w:name="OLE_LINK44"/>
      <w:r>
        <w:t xml:space="preserve">website: </w:t>
      </w:r>
      <w:hyperlink r:id="rId45" w:history="1">
        <w:r w:rsidRPr="003E4A8C">
          <w:rPr>
            <w:rStyle w:val="Hyperlink"/>
          </w:rPr>
          <w:t>http://www.deewr.gov.au/</w:t>
        </w:r>
      </w:hyperlink>
      <w:r>
        <w:t xml:space="preserve"> </w:t>
      </w:r>
      <w:bookmarkEnd w:id="81"/>
      <w:bookmarkEnd w:id="82"/>
      <w:r>
        <w:t>for links to a range of relevant resources and publications.</w:t>
      </w:r>
    </w:p>
    <w:p w:rsidR="00721F71" w:rsidRDefault="00721F71" w:rsidP="00335180">
      <w:pPr>
        <w:pStyle w:val="IGTableText"/>
      </w:pPr>
    </w:p>
    <w:p w:rsidR="00721F71" w:rsidRDefault="00721F71">
      <w:r>
        <w:t xml:space="preserve">The </w:t>
      </w:r>
      <w:r>
        <w:rPr>
          <w:b/>
        </w:rPr>
        <w:t>Australian Apprenticeships Training Information Service</w:t>
      </w:r>
      <w:r>
        <w:t xml:space="preserve"> provides a single point of contact to coordinate information to Australian Apprenticeships Centres (AACs) on the range, availability and relevance of the new national Training Packages. The Australian Apprenticeships Information Service</w:t>
      </w:r>
      <w:r>
        <w:rPr>
          <w:i/>
        </w:rPr>
        <w:t xml:space="preserve"> </w:t>
      </w:r>
      <w:r>
        <w:t xml:space="preserve">website is at </w:t>
      </w:r>
      <w:hyperlink r:id="rId46" w:history="1">
        <w:r>
          <w:rPr>
            <w:rStyle w:val="Hyperlink"/>
          </w:rPr>
          <w:t>www.aatinfo.com.au</w:t>
        </w:r>
      </w:hyperlink>
      <w:r>
        <w:t>. In addition, the Call Centre for Australian Apprenticeships Information Service</w:t>
      </w:r>
      <w:r>
        <w:rPr>
          <w:i/>
        </w:rPr>
        <w:t xml:space="preserve"> </w:t>
      </w:r>
      <w:r>
        <w:t xml:space="preserve">is staffed during business hours on 1800 338 022. For specific information about Apprenticeships and Traineeships, go to </w:t>
      </w:r>
      <w:hyperlink r:id="rId47" w:history="1">
        <w:r>
          <w:rPr>
            <w:rStyle w:val="Hyperlink"/>
          </w:rPr>
          <w:t>www.australianapprenticeships.gov.au</w:t>
        </w:r>
      </w:hyperlink>
      <w:r>
        <w:t xml:space="preserve"> and </w:t>
      </w:r>
      <w:hyperlink r:id="rId48" w:history="1">
        <w:r w:rsidRPr="00295921">
          <w:rPr>
            <w:rStyle w:val="Hyperlink"/>
          </w:rPr>
          <w:t>http://www.skills.vic.gov.au/corporate/publications/brochures_and_fact_sheets/apprenticeships-and-traineeships-in-victoria-industry-guides</w:t>
        </w:r>
      </w:hyperlink>
      <w:r>
        <w:t>.</w:t>
      </w:r>
    </w:p>
    <w:p w:rsidR="00721F71" w:rsidRDefault="00721F71" w:rsidP="00E90D24"/>
    <w:p w:rsidR="00721F71" w:rsidRDefault="00721F71">
      <w:r>
        <w:rPr>
          <w:b/>
          <w:bCs/>
        </w:rPr>
        <w:t>Skills Victoria</w:t>
      </w:r>
      <w:r>
        <w:t xml:space="preserve">, formerly known as the </w:t>
      </w:r>
      <w:r w:rsidRPr="00860458">
        <w:t>Office of Training and Tertiary Education</w:t>
      </w:r>
      <w:r>
        <w:t xml:space="preserve"> (OTTE), is responsible for the implementation of vocational education and training in </w:t>
      </w:r>
      <w:smartTag w:uri="urn:schemas-microsoft-com:office:smarttags" w:element="State">
        <w:smartTag w:uri="urn:schemas-microsoft-com:office:smarttags" w:element="place">
          <w:r>
            <w:t>Victoria</w:t>
          </w:r>
        </w:smartTag>
      </w:smartTag>
      <w:r>
        <w:t xml:space="preserve">, including Apprenticeships and Traineeships, and provides a range of support and information. </w:t>
      </w:r>
    </w:p>
    <w:p w:rsidR="00721F71" w:rsidRDefault="00721F71">
      <w:pPr>
        <w:pStyle w:val="BodyText"/>
        <w:tabs>
          <w:tab w:val="num" w:pos="720"/>
        </w:tabs>
        <w:rPr>
          <w:b/>
          <w:i/>
          <w:sz w:val="20"/>
        </w:rPr>
      </w:pPr>
    </w:p>
    <w:p w:rsidR="00721F71" w:rsidRDefault="00721F71">
      <w:r>
        <w:t xml:space="preserve">In </w:t>
      </w:r>
      <w:smartTag w:uri="urn:schemas-microsoft-com:office:smarttags" w:element="State">
        <w:smartTag w:uri="urn:schemas-microsoft-com:office:smarttags" w:element="place">
          <w:r>
            <w:t>Victoria</w:t>
          </w:r>
        </w:smartTag>
      </w:smartTag>
      <w:r>
        <w:t xml:space="preserve">, the Industry Training Board or Industry Advisory Body covers the </w:t>
      </w:r>
      <w:r>
        <w:rPr>
          <w:b/>
        </w:rPr>
        <w:t>CUF07 Screen and Media</w:t>
      </w:r>
      <w:r>
        <w:t xml:space="preserve"> </w:t>
      </w:r>
      <w:r>
        <w:rPr>
          <w:b/>
        </w:rPr>
        <w:t>Training Package</w:t>
      </w:r>
      <w:r>
        <w:t xml:space="preserve"> and can support you in its delivery, including directing you to resources and other relevant products. </w:t>
      </w:r>
    </w:p>
    <w:p w:rsidR="00721F71" w:rsidRDefault="00721F71"/>
    <w:p w:rsidR="00721F71" w:rsidRDefault="00721F71">
      <w:r>
        <w:t>Industry Training Board:</w:t>
      </w:r>
      <w:r>
        <w:tab/>
        <w:t xml:space="preserve"> Verve – knowledge and skills</w:t>
      </w:r>
    </w:p>
    <w:p w:rsidR="00721F71" w:rsidRDefault="00721F71">
      <w:r>
        <w:t xml:space="preserve">Contact Person:  </w:t>
      </w:r>
      <w:r w:rsidRPr="006C1505">
        <w:t>Genevieve Wearne</w:t>
      </w:r>
      <w:r>
        <w:t>, CEO</w:t>
      </w:r>
    </w:p>
    <w:p w:rsidR="00721F71" w:rsidRDefault="00721F71">
      <w:r>
        <w:t>Telephone:</w:t>
      </w:r>
      <w:r>
        <w:tab/>
        <w:t xml:space="preserve"> (03) 9614 5566</w:t>
      </w:r>
      <w:r>
        <w:tab/>
      </w:r>
    </w:p>
    <w:p w:rsidR="00721F71" w:rsidRDefault="00721F71">
      <w:r>
        <w:t>Address:</w:t>
      </w:r>
      <w:r>
        <w:tab/>
        <w:t xml:space="preserve"> Level 2, </w:t>
      </w:r>
      <w:smartTag w:uri="urn:schemas-microsoft-com:office:smarttags" w:element="address">
        <w:smartTag w:uri="urn:schemas-microsoft-com:office:smarttags" w:element="Street">
          <w:r>
            <w:t>10-16 Queen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3000</w:t>
      </w:r>
      <w:r>
        <w:br/>
        <w:t>Email:</w:t>
      </w:r>
      <w:r>
        <w:tab/>
      </w:r>
      <w:r>
        <w:tab/>
        <w:t xml:space="preserve"> </w:t>
      </w:r>
      <w:hyperlink r:id="rId49" w:history="1">
        <w:r>
          <w:rPr>
            <w:rStyle w:val="Hyperlink"/>
          </w:rPr>
          <w:t>admin@verve.org.au</w:t>
        </w:r>
      </w:hyperlink>
      <w:r>
        <w:tab/>
      </w:r>
      <w:r>
        <w:tab/>
      </w:r>
    </w:p>
    <w:p w:rsidR="00721F71" w:rsidRDefault="00721F71">
      <w:r>
        <w:t>Website:</w:t>
      </w:r>
      <w:r>
        <w:tab/>
        <w:t xml:space="preserve"> </w:t>
      </w:r>
      <w:hyperlink r:id="rId50" w:history="1">
        <w:r w:rsidRPr="0010113F">
          <w:rPr>
            <w:rStyle w:val="Hyperlink"/>
          </w:rPr>
          <w:t>http://verve.org.au</w:t>
        </w:r>
      </w:hyperlink>
    </w:p>
    <w:p w:rsidR="00721F71" w:rsidRDefault="00721F71"/>
    <w:p w:rsidR="00721F71" w:rsidRDefault="00721F71"/>
    <w:p w:rsidR="00721F71" w:rsidRDefault="00721F71">
      <w:pPr>
        <w:pStyle w:val="Head2"/>
        <w:keepNext w:val="0"/>
        <w:rPr>
          <w:i w:val="0"/>
        </w:rPr>
      </w:pPr>
      <w:bookmarkStart w:id="83" w:name="_Toc43632573"/>
      <w:bookmarkStart w:id="84" w:name="_Toc113954518"/>
      <w:bookmarkStart w:id="85" w:name="_Toc113946102"/>
      <w:bookmarkStart w:id="86" w:name="_Toc279653535"/>
      <w:r>
        <w:rPr>
          <w:i w:val="0"/>
        </w:rPr>
        <w:t>CMM details</w:t>
      </w:r>
      <w:bookmarkEnd w:id="83"/>
      <w:bookmarkEnd w:id="84"/>
      <w:bookmarkEnd w:id="85"/>
      <w:bookmarkEnd w:id="86"/>
    </w:p>
    <w:p w:rsidR="00721F71" w:rsidRDefault="00721F71">
      <w:pPr>
        <w:pStyle w:val="BodyText"/>
        <w:rPr>
          <w:b/>
          <w:sz w:val="20"/>
        </w:rPr>
      </w:pPr>
    </w:p>
    <w:p w:rsidR="00721F71" w:rsidRDefault="00721F71">
      <w:r>
        <w:t xml:space="preserve">For information and advice on this Purchasing Guide and associated delivery and assessment in </w:t>
      </w:r>
      <w:smartTag w:uri="urn:schemas-microsoft-com:office:smarttags" w:element="State">
        <w:smartTag w:uri="urn:schemas-microsoft-com:office:smarttags" w:element="place">
          <w:r>
            <w:t>Victoria</w:t>
          </w:r>
        </w:smartTag>
      </w:smartTag>
      <w:r>
        <w:t xml:space="preserve"> contact:</w:t>
      </w:r>
    </w:p>
    <w:p w:rsidR="00721F71" w:rsidRDefault="00721F71">
      <w:pPr>
        <w:pStyle w:val="BodyText"/>
        <w:ind w:left="720"/>
        <w:rPr>
          <w:sz w:val="20"/>
        </w:rPr>
      </w:pPr>
      <w:r>
        <w:rPr>
          <w:sz w:val="20"/>
        </w:rPr>
        <w:t>John Dunton</w:t>
      </w:r>
      <w:r>
        <w:rPr>
          <w:sz w:val="20"/>
        </w:rPr>
        <w:tab/>
      </w:r>
      <w:r>
        <w:rPr>
          <w:sz w:val="20"/>
        </w:rPr>
        <w:tab/>
      </w:r>
    </w:p>
    <w:p w:rsidR="00721F71" w:rsidRDefault="00721F71" w:rsidP="006C1505">
      <w:pPr>
        <w:pStyle w:val="BodyText"/>
        <w:ind w:firstLine="709"/>
        <w:rPr>
          <w:sz w:val="20"/>
        </w:rPr>
      </w:pPr>
      <w:r>
        <w:rPr>
          <w:sz w:val="20"/>
        </w:rPr>
        <w:t>CMM - Human Services</w:t>
      </w:r>
    </w:p>
    <w:p w:rsidR="00721F71" w:rsidRDefault="00721F71" w:rsidP="006C1505">
      <w:pPr>
        <w:pStyle w:val="BodyText"/>
        <w:tabs>
          <w:tab w:val="num" w:pos="720"/>
        </w:tabs>
        <w:ind w:left="709"/>
        <w:rPr>
          <w:sz w:val="20"/>
        </w:rPr>
      </w:pPr>
      <w:smartTag w:uri="urn:schemas-microsoft-com:office:smarttags" w:element="place">
        <w:smartTag w:uri="urn:schemas-microsoft-com:office:smarttags" w:element="PlaceName">
          <w:r>
            <w:rPr>
              <w:sz w:val="20"/>
            </w:rPr>
            <w:t>Swinburne</w:t>
          </w:r>
        </w:smartTag>
        <w:r>
          <w:rPr>
            <w:sz w:val="20"/>
          </w:rPr>
          <w:t xml:space="preserve"> </w:t>
        </w:r>
        <w:smartTag w:uri="urn:schemas-microsoft-com:office:smarttags" w:element="PlaceType">
          <w:r>
            <w:rPr>
              <w:sz w:val="20"/>
            </w:rPr>
            <w:t>University</w:t>
          </w:r>
        </w:smartTag>
      </w:smartTag>
      <w:r>
        <w:rPr>
          <w:sz w:val="20"/>
        </w:rPr>
        <w:t xml:space="preserve"> of Technology</w:t>
      </w:r>
    </w:p>
    <w:p w:rsidR="00721F71" w:rsidRDefault="00721F71" w:rsidP="006C1505">
      <w:pPr>
        <w:pStyle w:val="BodyText"/>
        <w:tabs>
          <w:tab w:val="num" w:pos="720"/>
        </w:tabs>
        <w:ind w:left="709"/>
        <w:rPr>
          <w:sz w:val="20"/>
        </w:rPr>
      </w:pPr>
      <w:smartTag w:uri="urn:schemas-microsoft-com:office:smarttags" w:element="address">
        <w:smartTag w:uri="urn:schemas-microsoft-com:office:smarttags" w:element="Street">
          <w:r>
            <w:rPr>
              <w:sz w:val="20"/>
            </w:rPr>
            <w:t>PO Box</w:t>
          </w:r>
        </w:smartTag>
        <w:r>
          <w:rPr>
            <w:sz w:val="20"/>
          </w:rPr>
          <w:t xml:space="preserve"> 218</w:t>
        </w:r>
      </w:smartTag>
    </w:p>
    <w:p w:rsidR="00721F71" w:rsidRDefault="00721F71" w:rsidP="006C1505">
      <w:pPr>
        <w:pStyle w:val="BodyText"/>
        <w:tabs>
          <w:tab w:val="num" w:pos="720"/>
        </w:tabs>
        <w:ind w:left="709"/>
        <w:rPr>
          <w:sz w:val="20"/>
        </w:rPr>
      </w:pPr>
      <w:r>
        <w:rPr>
          <w:sz w:val="20"/>
        </w:rPr>
        <w:t>Hawthorn 3122</w:t>
      </w:r>
    </w:p>
    <w:p w:rsidR="00721F71" w:rsidRDefault="00721F71" w:rsidP="006C1505">
      <w:pPr>
        <w:pStyle w:val="BodyText"/>
        <w:tabs>
          <w:tab w:val="num" w:pos="720"/>
        </w:tabs>
        <w:ind w:left="709"/>
        <w:rPr>
          <w:sz w:val="20"/>
        </w:rPr>
      </w:pPr>
      <w:r>
        <w:rPr>
          <w:sz w:val="20"/>
        </w:rPr>
        <w:t>Telephone: (03) 9214 5034</w:t>
      </w:r>
    </w:p>
    <w:p w:rsidR="00721F71" w:rsidRDefault="00721F71" w:rsidP="006C1505">
      <w:pPr>
        <w:pStyle w:val="BodyText"/>
        <w:tabs>
          <w:tab w:val="num" w:pos="720"/>
        </w:tabs>
        <w:ind w:left="709"/>
        <w:rPr>
          <w:sz w:val="20"/>
        </w:rPr>
      </w:pPr>
      <w:r>
        <w:rPr>
          <w:sz w:val="20"/>
        </w:rPr>
        <w:t>Facsimile:   (03) 9214 5026</w:t>
      </w:r>
    </w:p>
    <w:p w:rsidR="00721F71" w:rsidRPr="00EF4C87" w:rsidRDefault="00721F71" w:rsidP="006C1505">
      <w:pPr>
        <w:pStyle w:val="BodyText"/>
        <w:ind w:firstLine="709"/>
        <w:rPr>
          <w:rFonts w:cs="Arial"/>
          <w:b/>
          <w:sz w:val="20"/>
        </w:rPr>
      </w:pPr>
      <w:r w:rsidRPr="004F54F8">
        <w:rPr>
          <w:rStyle w:val="FollowedHyperlink"/>
          <w:color w:val="auto"/>
          <w:sz w:val="20"/>
          <w:u w:val="none"/>
        </w:rPr>
        <w:t>Email</w:t>
      </w:r>
      <w:r>
        <w:rPr>
          <w:rStyle w:val="FollowedHyperlink"/>
          <w:color w:val="auto"/>
          <w:sz w:val="20"/>
          <w:u w:val="none"/>
        </w:rPr>
        <w:t>:</w:t>
      </w:r>
      <w:r w:rsidRPr="004F54F8">
        <w:rPr>
          <w:rStyle w:val="FollowedHyperlink"/>
          <w:color w:val="auto"/>
          <w:sz w:val="20"/>
          <w:u w:val="none"/>
        </w:rPr>
        <w:t xml:space="preserve"> </w:t>
      </w:r>
      <w:r w:rsidRPr="00EF4C87">
        <w:rPr>
          <w:rFonts w:cs="Arial"/>
          <w:color w:val="0000FF"/>
          <w:sz w:val="20"/>
          <w:u w:val="single"/>
          <w:lang w:eastAsia="en-AU"/>
        </w:rPr>
        <w:t>cmmhs@swin.edu.au</w:t>
      </w:r>
    </w:p>
    <w:p w:rsidR="00721F71" w:rsidRDefault="00721F71">
      <w:pPr>
        <w:tabs>
          <w:tab w:val="left" w:pos="1985"/>
        </w:tabs>
        <w:ind w:left="720"/>
        <w:rPr>
          <w:rStyle w:val="Hyperlink"/>
        </w:rPr>
      </w:pPr>
      <w:r>
        <w:t xml:space="preserve">Website: </w:t>
      </w:r>
      <w:hyperlink r:id="rId51" w:history="1">
        <w:r>
          <w:rPr>
            <w:rStyle w:val="Hyperlink"/>
          </w:rPr>
          <w:t>Training Support Network</w:t>
        </w:r>
      </w:hyperlink>
      <w:r>
        <w:rPr>
          <w:rStyle w:val="Hyperlink"/>
        </w:rPr>
        <w:t xml:space="preserve"> (http://trainingsupport.skills.vic.gov.au/cmminf.cfm)</w:t>
      </w:r>
    </w:p>
    <w:p w:rsidR="00721F71" w:rsidRDefault="00721F71">
      <w:pPr>
        <w:pStyle w:val="BodyText"/>
        <w:ind w:firstLine="709"/>
        <w:rPr>
          <w:b/>
          <w:sz w:val="20"/>
        </w:rPr>
      </w:pPr>
    </w:p>
    <w:p w:rsidR="00721F71" w:rsidRDefault="00721F71">
      <w:pPr>
        <w:pStyle w:val="BodyText"/>
        <w:ind w:firstLine="709"/>
        <w:rPr>
          <w:b/>
          <w:sz w:val="20"/>
        </w:rPr>
      </w:pPr>
    </w:p>
    <w:p w:rsidR="00721F71" w:rsidRDefault="00721F71">
      <w:pPr>
        <w:pStyle w:val="BodyText"/>
        <w:ind w:firstLine="709"/>
        <w:rPr>
          <w:b/>
          <w:sz w:val="20"/>
        </w:rPr>
      </w:pPr>
    </w:p>
    <w:p w:rsidR="00721F71" w:rsidRDefault="00721F71">
      <w:pPr>
        <w:pStyle w:val="BodyText"/>
        <w:ind w:firstLine="709"/>
        <w:rPr>
          <w:b/>
          <w:sz w:val="20"/>
        </w:rPr>
      </w:pPr>
    </w:p>
    <w:p w:rsidR="00721F71" w:rsidRDefault="00721F71">
      <w:pPr>
        <w:pStyle w:val="Head2"/>
        <w:keepNext w:val="0"/>
        <w:rPr>
          <w:i w:val="0"/>
        </w:rPr>
      </w:pPr>
      <w:bookmarkStart w:id="87" w:name="_Toc43632572"/>
      <w:bookmarkStart w:id="88" w:name="_Toc113954517"/>
      <w:bookmarkStart w:id="89" w:name="_Toc113946101"/>
      <w:bookmarkStart w:id="90" w:name="_Toc279653536"/>
      <w:r>
        <w:rPr>
          <w:i w:val="0"/>
        </w:rPr>
        <w:t>Training Packages</w:t>
      </w:r>
      <w:bookmarkEnd w:id="87"/>
      <w:bookmarkEnd w:id="88"/>
      <w:bookmarkEnd w:id="89"/>
      <w:bookmarkEnd w:id="90"/>
    </w:p>
    <w:p w:rsidR="00721F71" w:rsidRDefault="00721F71">
      <w:pPr>
        <w:rPr>
          <w:b/>
          <w:i/>
        </w:rPr>
      </w:pPr>
    </w:p>
    <w:p w:rsidR="00721F71" w:rsidRDefault="00721F71">
      <w:pPr>
        <w:pStyle w:val="Nromal"/>
      </w:pPr>
      <w:r>
        <w:t xml:space="preserve">You can search the </w:t>
      </w:r>
      <w:hyperlink r:id="rId52" w:history="1">
        <w:r>
          <w:rPr>
            <w:rStyle w:val="Hyperlink"/>
          </w:rPr>
          <w:t>National Training Information Service</w:t>
        </w:r>
      </w:hyperlink>
      <w:r>
        <w:t xml:space="preserve"> website (</w:t>
      </w:r>
      <w:hyperlink r:id="rId53" w:history="1">
        <w:r>
          <w:rPr>
            <w:rStyle w:val="Hyperlink"/>
          </w:rPr>
          <w:t>www.ntis.gov.au</w:t>
        </w:r>
      </w:hyperlink>
      <w:r>
        <w:t>) and view and download the endorsed Training Package components.</w:t>
      </w:r>
    </w:p>
    <w:p w:rsidR="00721F71" w:rsidRDefault="00721F71" w:rsidP="00335180">
      <w:pPr>
        <w:pStyle w:val="IGTableText"/>
      </w:pPr>
    </w:p>
    <w:p w:rsidR="00721F71" w:rsidRDefault="00721F71">
      <w:pPr>
        <w:pStyle w:val="Head2"/>
        <w:keepNext w:val="0"/>
        <w:rPr>
          <w:i w:val="0"/>
        </w:rPr>
      </w:pPr>
      <w:bookmarkStart w:id="91" w:name="_Toc43632574"/>
      <w:bookmarkStart w:id="92" w:name="_Toc113954519"/>
      <w:bookmarkStart w:id="93" w:name="_Toc113946103"/>
      <w:bookmarkStart w:id="94" w:name="_Toc279653537"/>
      <w:r>
        <w:rPr>
          <w:i w:val="0"/>
        </w:rPr>
        <w:t>Training Package Support Materials</w:t>
      </w:r>
      <w:bookmarkEnd w:id="91"/>
      <w:bookmarkEnd w:id="92"/>
      <w:bookmarkEnd w:id="93"/>
      <w:bookmarkEnd w:id="94"/>
    </w:p>
    <w:p w:rsidR="00721F71" w:rsidRDefault="00721F71">
      <w:pPr>
        <w:pStyle w:val="BodyText"/>
        <w:rPr>
          <w:sz w:val="20"/>
        </w:rPr>
      </w:pPr>
    </w:p>
    <w:p w:rsidR="00721F71" w:rsidRDefault="00721F71" w:rsidP="00335180">
      <w:pPr>
        <w:pStyle w:val="IGTableText"/>
      </w:pPr>
      <w:r>
        <w:t xml:space="preserve">There are many generic and specific materials to support you in delivering training and assessing outcomes with Training Packages. For example, </w:t>
      </w:r>
      <w:hyperlink r:id="rId54" w:history="1">
        <w:r>
          <w:rPr>
            <w:rStyle w:val="Hyperlink"/>
            <w:rFonts w:cs="Arial"/>
          </w:rPr>
          <w:t>www.training.com.au</w:t>
        </w:r>
      </w:hyperlink>
      <w:r>
        <w:t xml:space="preserve"> is a very useful site which provides access to:</w:t>
      </w:r>
    </w:p>
    <w:p w:rsidR="00721F71" w:rsidRDefault="00721F71">
      <w:pPr>
        <w:numPr>
          <w:ilvl w:val="0"/>
          <w:numId w:val="1"/>
        </w:numPr>
      </w:pPr>
      <w:bookmarkStart w:id="95" w:name="_Toc113954520"/>
      <w:bookmarkStart w:id="96" w:name="_Toc113946104"/>
      <w:r>
        <w:t xml:space="preserve">Resources Supporting Adult Literacy and </w:t>
      </w:r>
      <w:bookmarkStart w:id="97" w:name="_Toc43632576"/>
      <w:bookmarkEnd w:id="95"/>
      <w:bookmarkEnd w:id="96"/>
      <w:r>
        <w:t>Numeracy, Access, Equity and Diversity</w:t>
      </w:r>
      <w:bookmarkEnd w:id="97"/>
      <w:r>
        <w:t xml:space="preserve"> and the </w:t>
      </w:r>
      <w:bookmarkStart w:id="98" w:name="_Toc43632577"/>
      <w:bookmarkStart w:id="99" w:name="_Toc113954521"/>
      <w:bookmarkStart w:id="100" w:name="_Toc113946105"/>
      <w:r>
        <w:t>Australian Quality Training Framework (AQTF)</w:t>
      </w:r>
      <w:bookmarkEnd w:id="98"/>
      <w:bookmarkEnd w:id="99"/>
      <w:bookmarkEnd w:id="100"/>
      <w:r>
        <w:t>.</w:t>
      </w:r>
    </w:p>
    <w:p w:rsidR="00721F71" w:rsidRDefault="00721F71" w:rsidP="007D3C75">
      <w:pPr>
        <w:pStyle w:val="Head1"/>
        <w:spacing w:after="120"/>
      </w:pPr>
      <w:r>
        <w:br w:type="page"/>
      </w:r>
      <w:bookmarkStart w:id="101" w:name="_Toc279653538"/>
      <w:r>
        <w:lastRenderedPageBreak/>
        <w:t>Apprenticeships and TrainEEsHIPS</w:t>
      </w:r>
      <w:bookmarkEnd w:id="101"/>
    </w:p>
    <w:p w:rsidR="00721F71" w:rsidRDefault="00721F71">
      <w:pPr>
        <w:pStyle w:val="Head2"/>
        <w:keepNext w:val="0"/>
      </w:pPr>
      <w:bookmarkStart w:id="102" w:name="_Toc279653539"/>
      <w:bookmarkStart w:id="103" w:name="_Toc43632579"/>
      <w:r>
        <w:t>What qualifications in this Training Package are available as Apprenticeships and Traineeships?</w:t>
      </w:r>
      <w:bookmarkEnd w:id="102"/>
    </w:p>
    <w:p w:rsidR="00721F71" w:rsidRDefault="00721F71">
      <w:pPr>
        <w:pStyle w:val="BodyText"/>
        <w:rPr>
          <w:sz w:val="20"/>
        </w:rPr>
      </w:pPr>
    </w:p>
    <w:p w:rsidR="00721F71" w:rsidRDefault="00721F71">
      <w:r>
        <w:t xml:space="preserve">State and Territory Governments allocate funding for Training Package qualifications under Apprenticeships and Traineeships on the basis of criteria such as strategic priorities, expected industry demand, budgetary capacity and identified skill shortages. So, while a range of qualifications is available in the </w:t>
      </w:r>
      <w:r>
        <w:rPr>
          <w:b/>
        </w:rPr>
        <w:t>CUF07 Screen and Media</w:t>
      </w:r>
      <w:r>
        <w:t xml:space="preserve"> </w:t>
      </w:r>
      <w:r>
        <w:rPr>
          <w:b/>
        </w:rPr>
        <w:t>Training Package</w:t>
      </w:r>
      <w:r>
        <w:t xml:space="preserve">, not all will be determined to be available as an apprenticeship or traineeship pathway. </w:t>
      </w:r>
    </w:p>
    <w:p w:rsidR="00721F71" w:rsidRDefault="00721F71"/>
    <w:p w:rsidR="00721F71" w:rsidRDefault="00721F71">
      <w:r>
        <w:t>The information in the following table will help you determine whether a qualification is available as an apprenticeship or traineeship.</w:t>
      </w:r>
    </w:p>
    <w:p w:rsidR="00721F71" w:rsidRDefault="00721F71">
      <w:pPr>
        <w:pStyle w:val="BodyText"/>
        <w:rPr>
          <w:sz w:val="20"/>
        </w:rPr>
      </w:pPr>
    </w:p>
    <w:p w:rsidR="00721F71" w:rsidRDefault="00721F71">
      <w:pPr>
        <w:rPr>
          <w:rFonts w:cs="Arial"/>
        </w:rPr>
      </w:pPr>
      <w:r>
        <w:t xml:space="preserve">Registered Training Organisations with the </w:t>
      </w:r>
      <w:r>
        <w:rPr>
          <w:b/>
        </w:rPr>
        <w:t>CUF07 Screen and Media</w:t>
      </w:r>
      <w:r>
        <w:rPr>
          <w:b/>
          <w:sz w:val="22"/>
        </w:rPr>
        <w:t xml:space="preserve"> </w:t>
      </w:r>
      <w:r>
        <w:rPr>
          <w:b/>
        </w:rPr>
        <w:t>Training Package</w:t>
      </w:r>
      <w:r>
        <w:t xml:space="preserve"> qualifications or units of competency on their scope of registration may be eligible for government funding to deliver some or all of the Training Package qualifications. If you require further information about government funded training or seek to identify RTOs with a current Victorian State Government contract for funded training, go to:  </w:t>
      </w:r>
      <w:hyperlink r:id="rId55" w:history="1">
        <w:r w:rsidRPr="0010113F">
          <w:rPr>
            <w:rStyle w:val="Hyperlink"/>
            <w:rFonts w:cs="Arial"/>
          </w:rPr>
          <w:t>http://www.skills.vic.gov.au/corporate/providers/training_organisations/funding</w:t>
        </w:r>
      </w:hyperlink>
    </w:p>
    <w:p w:rsidR="00721F71" w:rsidRDefault="00721F71">
      <w:pPr>
        <w:rPr>
          <w:rFonts w:cs="Arial"/>
        </w:rPr>
      </w:pPr>
    </w:p>
    <w:p w:rsidR="00721F71" w:rsidRDefault="00721F7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747"/>
        <w:gridCol w:w="591"/>
        <w:gridCol w:w="591"/>
        <w:gridCol w:w="656"/>
        <w:gridCol w:w="858"/>
        <w:gridCol w:w="1274"/>
        <w:gridCol w:w="954"/>
      </w:tblGrid>
      <w:tr w:rsidR="00721F71" w:rsidTr="00BD349E">
        <w:trPr>
          <w:cantSplit/>
          <w:trHeight w:val="786"/>
          <w:jc w:val="center"/>
        </w:trPr>
        <w:tc>
          <w:tcPr>
            <w:tcW w:w="601" w:type="pct"/>
            <w:tcBorders>
              <w:top w:val="nil"/>
              <w:left w:val="nil"/>
              <w:bottom w:val="nil"/>
              <w:right w:val="single" w:sz="4" w:space="0" w:color="FFFFFF"/>
            </w:tcBorders>
            <w:shd w:val="clear" w:color="auto" w:fill="000000"/>
            <w:vAlign w:val="center"/>
          </w:tcPr>
          <w:p w:rsidR="00721F71" w:rsidRDefault="00721F71" w:rsidP="00BD349E">
            <w:pPr>
              <w:rPr>
                <w:b/>
                <w:color w:val="FFFFFF"/>
                <w:sz w:val="16"/>
              </w:rPr>
            </w:pPr>
            <w:r>
              <w:rPr>
                <w:b/>
                <w:color w:val="FFFFFF"/>
                <w:sz w:val="16"/>
              </w:rPr>
              <w:t>CODE</w:t>
            </w:r>
          </w:p>
        </w:tc>
        <w:tc>
          <w:tcPr>
            <w:tcW w:w="1901" w:type="pct"/>
            <w:tcBorders>
              <w:top w:val="nil"/>
              <w:left w:val="single" w:sz="4" w:space="0" w:color="FFFFFF"/>
              <w:right w:val="single" w:sz="4" w:space="0" w:color="FFFFFF"/>
            </w:tcBorders>
            <w:shd w:val="clear" w:color="auto" w:fill="000000"/>
            <w:vAlign w:val="center"/>
          </w:tcPr>
          <w:p w:rsidR="00721F71" w:rsidRDefault="00721F71" w:rsidP="00BD349E">
            <w:pPr>
              <w:jc w:val="center"/>
              <w:rPr>
                <w:b/>
                <w:color w:val="FFFFFF"/>
                <w:sz w:val="16"/>
              </w:rPr>
            </w:pPr>
            <w:r>
              <w:rPr>
                <w:b/>
                <w:color w:val="FFFFFF"/>
                <w:sz w:val="16"/>
              </w:rPr>
              <w:t>TITLE</w:t>
            </w:r>
          </w:p>
        </w:tc>
        <w:tc>
          <w:tcPr>
            <w:tcW w:w="600" w:type="pct"/>
            <w:gridSpan w:val="2"/>
            <w:tcBorders>
              <w:top w:val="nil"/>
              <w:left w:val="single" w:sz="4" w:space="0" w:color="FFFFFF"/>
              <w:bottom w:val="single" w:sz="4" w:space="0" w:color="FFFFFF"/>
              <w:right w:val="single" w:sz="4" w:space="0" w:color="FFFFFF"/>
            </w:tcBorders>
            <w:shd w:val="clear" w:color="auto" w:fill="000000"/>
          </w:tcPr>
          <w:p w:rsidR="00721F71" w:rsidRDefault="00721F71" w:rsidP="00BD349E">
            <w:pPr>
              <w:jc w:val="center"/>
              <w:rPr>
                <w:b/>
                <w:color w:val="FFFFFF"/>
                <w:sz w:val="16"/>
                <w:szCs w:val="28"/>
              </w:rPr>
            </w:pPr>
          </w:p>
          <w:p w:rsidR="00721F71" w:rsidRDefault="00721F71" w:rsidP="00BD349E">
            <w:pPr>
              <w:jc w:val="center"/>
              <w:rPr>
                <w:b/>
                <w:color w:val="FFFFFF"/>
                <w:sz w:val="16"/>
              </w:rPr>
            </w:pPr>
            <w:r>
              <w:rPr>
                <w:b/>
                <w:color w:val="FFFFFF"/>
                <w:sz w:val="16"/>
              </w:rPr>
              <w:t xml:space="preserve">MAXIMUM NOMINAL DURATION (MONTHS) </w:t>
            </w:r>
            <w:r>
              <w:rPr>
                <w:b/>
                <w:color w:val="FFFFFF"/>
                <w:sz w:val="16"/>
              </w:rPr>
              <w:br/>
              <w:t>(1)</w:t>
            </w:r>
          </w:p>
          <w:p w:rsidR="00721F71" w:rsidRDefault="00721F71" w:rsidP="00BD349E">
            <w:pPr>
              <w:jc w:val="center"/>
              <w:rPr>
                <w:b/>
                <w:color w:val="FFFFFF"/>
                <w:sz w:val="16"/>
              </w:rPr>
            </w:pPr>
          </w:p>
        </w:tc>
        <w:tc>
          <w:tcPr>
            <w:tcW w:w="768" w:type="pct"/>
            <w:gridSpan w:val="2"/>
            <w:tcBorders>
              <w:top w:val="nil"/>
              <w:left w:val="single" w:sz="4" w:space="0" w:color="FFFFFF"/>
              <w:bottom w:val="nil"/>
              <w:right w:val="single" w:sz="4" w:space="0" w:color="FFFFFF"/>
            </w:tcBorders>
            <w:shd w:val="clear" w:color="auto" w:fill="000000"/>
          </w:tcPr>
          <w:p w:rsidR="00721F71" w:rsidRDefault="00721F71" w:rsidP="00BD349E">
            <w:pPr>
              <w:jc w:val="center"/>
              <w:rPr>
                <w:b/>
                <w:color w:val="FFFFFF"/>
                <w:sz w:val="16"/>
              </w:rPr>
            </w:pPr>
          </w:p>
          <w:p w:rsidR="00721F71" w:rsidRDefault="00721F71" w:rsidP="00BD349E">
            <w:pPr>
              <w:jc w:val="center"/>
              <w:rPr>
                <w:b/>
                <w:color w:val="FFFFFF"/>
                <w:sz w:val="16"/>
              </w:rPr>
            </w:pPr>
            <w:r>
              <w:rPr>
                <w:b/>
                <w:color w:val="FFFFFF"/>
                <w:sz w:val="16"/>
              </w:rPr>
              <w:t>PROBATIONARY PERIOD</w:t>
            </w:r>
          </w:p>
          <w:p w:rsidR="00721F71" w:rsidRDefault="00721F71" w:rsidP="00BD349E">
            <w:pPr>
              <w:jc w:val="center"/>
              <w:rPr>
                <w:b/>
                <w:color w:val="FFFFFF"/>
                <w:sz w:val="16"/>
              </w:rPr>
            </w:pPr>
            <w:r>
              <w:rPr>
                <w:b/>
                <w:color w:val="FFFFFF"/>
                <w:sz w:val="16"/>
              </w:rPr>
              <w:t>(DAYS)</w:t>
            </w:r>
          </w:p>
          <w:p w:rsidR="00721F71" w:rsidRDefault="00721F71" w:rsidP="00BD349E">
            <w:pPr>
              <w:jc w:val="center"/>
              <w:rPr>
                <w:b/>
                <w:color w:val="FFFFFF"/>
                <w:sz w:val="16"/>
              </w:rPr>
            </w:pPr>
          </w:p>
        </w:tc>
        <w:tc>
          <w:tcPr>
            <w:tcW w:w="646" w:type="pct"/>
            <w:tcBorders>
              <w:top w:val="nil"/>
              <w:left w:val="single" w:sz="4" w:space="0" w:color="FFFFFF"/>
              <w:right w:val="single" w:sz="4" w:space="0" w:color="FFFFFF"/>
            </w:tcBorders>
            <w:shd w:val="clear" w:color="auto" w:fill="000000"/>
          </w:tcPr>
          <w:p w:rsidR="00721F71" w:rsidRDefault="00721F71" w:rsidP="00BD349E">
            <w:pPr>
              <w:jc w:val="center"/>
              <w:rPr>
                <w:b/>
                <w:color w:val="FFFFFF"/>
                <w:sz w:val="16"/>
                <w:szCs w:val="28"/>
              </w:rPr>
            </w:pPr>
          </w:p>
          <w:p w:rsidR="00721F71" w:rsidRDefault="00721F71" w:rsidP="00BD349E">
            <w:pPr>
              <w:jc w:val="center"/>
              <w:rPr>
                <w:b/>
                <w:color w:val="FFFFFF"/>
                <w:sz w:val="16"/>
              </w:rPr>
            </w:pPr>
            <w:r>
              <w:rPr>
                <w:b/>
                <w:color w:val="FFFFFF"/>
                <w:sz w:val="16"/>
              </w:rPr>
              <w:t>LEVEL OF REGULATION</w:t>
            </w:r>
            <w:r>
              <w:rPr>
                <w:b/>
                <w:color w:val="FFFFFF"/>
                <w:sz w:val="16"/>
              </w:rPr>
              <w:br/>
              <w:t>(2)</w:t>
            </w:r>
          </w:p>
        </w:tc>
        <w:tc>
          <w:tcPr>
            <w:tcW w:w="485" w:type="pct"/>
            <w:vMerge w:val="restart"/>
            <w:tcBorders>
              <w:top w:val="nil"/>
              <w:left w:val="single" w:sz="4" w:space="0" w:color="FFFFFF"/>
            </w:tcBorders>
            <w:shd w:val="clear" w:color="auto" w:fill="000000"/>
          </w:tcPr>
          <w:p w:rsidR="00721F71" w:rsidRDefault="00721F71" w:rsidP="00BD349E">
            <w:pPr>
              <w:pStyle w:val="Heading8"/>
              <w:keepNext w:val="0"/>
              <w:jc w:val="center"/>
              <w:rPr>
                <w:color w:val="FFFFFF"/>
                <w:sz w:val="16"/>
                <w:szCs w:val="28"/>
              </w:rPr>
            </w:pPr>
          </w:p>
          <w:p w:rsidR="00721F71" w:rsidRDefault="00721F71" w:rsidP="00BD349E">
            <w:pPr>
              <w:pStyle w:val="Heading8"/>
              <w:keepNext w:val="0"/>
              <w:jc w:val="center"/>
              <w:rPr>
                <w:color w:val="FFFFFF"/>
                <w:sz w:val="16"/>
              </w:rPr>
            </w:pPr>
            <w:r>
              <w:rPr>
                <w:color w:val="FFFFFF"/>
                <w:sz w:val="16"/>
              </w:rPr>
              <w:t xml:space="preserve">STATE WAGE </w:t>
            </w:r>
            <w:proofErr w:type="gramStart"/>
            <w:r>
              <w:rPr>
                <w:color w:val="FFFFFF"/>
                <w:sz w:val="16"/>
              </w:rPr>
              <w:t>CAT</w:t>
            </w:r>
            <w:proofErr w:type="gramEnd"/>
            <w:r>
              <w:rPr>
                <w:color w:val="FFFFFF"/>
                <w:sz w:val="16"/>
              </w:rPr>
              <w:br/>
              <w:t>(3)</w:t>
            </w:r>
          </w:p>
        </w:tc>
      </w:tr>
      <w:tr w:rsidR="00721F71" w:rsidTr="00BD349E">
        <w:trPr>
          <w:cantSplit/>
          <w:jc w:val="center"/>
        </w:trPr>
        <w:tc>
          <w:tcPr>
            <w:tcW w:w="601" w:type="pct"/>
            <w:tcBorders>
              <w:top w:val="nil"/>
              <w:left w:val="nil"/>
              <w:right w:val="single" w:sz="4" w:space="0" w:color="FFFFFF"/>
            </w:tcBorders>
            <w:shd w:val="clear" w:color="auto" w:fill="000000"/>
          </w:tcPr>
          <w:p w:rsidR="00721F71" w:rsidRDefault="00721F71" w:rsidP="00BD349E">
            <w:pPr>
              <w:jc w:val="center"/>
              <w:rPr>
                <w:color w:val="FFFFFF"/>
                <w:sz w:val="16"/>
              </w:rPr>
            </w:pPr>
          </w:p>
        </w:tc>
        <w:tc>
          <w:tcPr>
            <w:tcW w:w="1901" w:type="pct"/>
            <w:tcBorders>
              <w:top w:val="single" w:sz="4" w:space="0" w:color="FFFFFF"/>
              <w:left w:val="single" w:sz="4" w:space="0" w:color="FFFFFF"/>
              <w:right w:val="single" w:sz="4" w:space="0" w:color="FFFFFF"/>
            </w:tcBorders>
            <w:shd w:val="clear" w:color="auto" w:fill="000000"/>
          </w:tcPr>
          <w:p w:rsidR="00721F71" w:rsidRDefault="00721F71" w:rsidP="00BD349E">
            <w:pPr>
              <w:jc w:val="center"/>
              <w:rPr>
                <w:color w:val="FFFFFF"/>
                <w:sz w:val="16"/>
              </w:rPr>
            </w:pPr>
          </w:p>
        </w:tc>
        <w:tc>
          <w:tcPr>
            <w:tcW w:w="300" w:type="pct"/>
            <w:tcBorders>
              <w:top w:val="single" w:sz="4" w:space="0" w:color="FFFFFF"/>
              <w:left w:val="single" w:sz="4" w:space="0" w:color="FFFFFF"/>
              <w:right w:val="single" w:sz="4" w:space="0" w:color="FFFFFF"/>
            </w:tcBorders>
            <w:shd w:val="clear" w:color="auto" w:fill="000000"/>
          </w:tcPr>
          <w:p w:rsidR="00721F71" w:rsidRDefault="00721F71" w:rsidP="00BD349E">
            <w:pPr>
              <w:spacing w:before="60" w:after="60"/>
              <w:jc w:val="center"/>
              <w:rPr>
                <w:color w:val="FFFFFF"/>
                <w:sz w:val="16"/>
              </w:rPr>
            </w:pPr>
            <w:r>
              <w:rPr>
                <w:b/>
                <w:color w:val="FFFFFF"/>
                <w:sz w:val="16"/>
              </w:rPr>
              <w:t>Full Time</w:t>
            </w:r>
          </w:p>
        </w:tc>
        <w:tc>
          <w:tcPr>
            <w:tcW w:w="299" w:type="pct"/>
            <w:tcBorders>
              <w:top w:val="single" w:sz="4" w:space="0" w:color="FFFFFF"/>
              <w:left w:val="single" w:sz="4" w:space="0" w:color="FFFFFF"/>
              <w:bottom w:val="single" w:sz="4" w:space="0" w:color="FFFFFF"/>
              <w:right w:val="single" w:sz="4" w:space="0" w:color="FFFFFF"/>
            </w:tcBorders>
            <w:shd w:val="clear" w:color="auto" w:fill="000000"/>
          </w:tcPr>
          <w:p w:rsidR="00721F71" w:rsidRDefault="00721F71" w:rsidP="00BD349E">
            <w:pPr>
              <w:spacing w:before="60" w:after="60"/>
              <w:jc w:val="center"/>
              <w:rPr>
                <w:color w:val="FFFFFF"/>
                <w:sz w:val="16"/>
              </w:rPr>
            </w:pPr>
            <w:r>
              <w:rPr>
                <w:b/>
                <w:color w:val="FFFFFF"/>
                <w:sz w:val="16"/>
              </w:rPr>
              <w:t>Part Time</w:t>
            </w:r>
          </w:p>
        </w:tc>
        <w:tc>
          <w:tcPr>
            <w:tcW w:w="333" w:type="pct"/>
            <w:tcBorders>
              <w:top w:val="single" w:sz="4" w:space="0" w:color="FFFFFF"/>
              <w:left w:val="single" w:sz="4" w:space="0" w:color="FFFFFF"/>
              <w:bottom w:val="single" w:sz="4" w:space="0" w:color="FFFFFF"/>
              <w:right w:val="single" w:sz="4" w:space="0" w:color="FFFFFF"/>
            </w:tcBorders>
            <w:shd w:val="clear" w:color="auto" w:fill="000000"/>
          </w:tcPr>
          <w:p w:rsidR="00721F71" w:rsidRDefault="00721F71" w:rsidP="00BD349E">
            <w:pPr>
              <w:spacing w:before="60" w:after="60"/>
              <w:jc w:val="center"/>
              <w:rPr>
                <w:color w:val="FFFFFF"/>
                <w:sz w:val="16"/>
              </w:rPr>
            </w:pPr>
            <w:r>
              <w:rPr>
                <w:b/>
                <w:color w:val="FFFFFF"/>
                <w:sz w:val="16"/>
              </w:rPr>
              <w:t>Full Time</w:t>
            </w:r>
          </w:p>
        </w:tc>
        <w:tc>
          <w:tcPr>
            <w:tcW w:w="435" w:type="pct"/>
            <w:tcBorders>
              <w:top w:val="single" w:sz="4" w:space="0" w:color="FFFFFF"/>
              <w:left w:val="single" w:sz="4" w:space="0" w:color="FFFFFF"/>
              <w:bottom w:val="single" w:sz="4" w:space="0" w:color="FFFFFF"/>
              <w:right w:val="single" w:sz="4" w:space="0" w:color="FFFFFF"/>
            </w:tcBorders>
            <w:shd w:val="clear" w:color="auto" w:fill="000000"/>
          </w:tcPr>
          <w:p w:rsidR="00721F71" w:rsidRDefault="00721F71" w:rsidP="00BD349E">
            <w:pPr>
              <w:spacing w:before="60" w:after="60"/>
              <w:jc w:val="center"/>
              <w:rPr>
                <w:color w:val="FFFFFF"/>
                <w:sz w:val="16"/>
              </w:rPr>
            </w:pPr>
            <w:r>
              <w:rPr>
                <w:b/>
                <w:color w:val="FFFFFF"/>
                <w:sz w:val="16"/>
              </w:rPr>
              <w:t>Part Time</w:t>
            </w:r>
          </w:p>
        </w:tc>
        <w:tc>
          <w:tcPr>
            <w:tcW w:w="646" w:type="pct"/>
            <w:tcBorders>
              <w:top w:val="single" w:sz="4" w:space="0" w:color="FFFFFF"/>
              <w:left w:val="single" w:sz="4" w:space="0" w:color="FFFFFF"/>
              <w:bottom w:val="single" w:sz="4" w:space="0" w:color="FFFFFF"/>
              <w:right w:val="single" w:sz="4" w:space="0" w:color="FFFFFF"/>
            </w:tcBorders>
            <w:shd w:val="clear" w:color="auto" w:fill="000000"/>
          </w:tcPr>
          <w:p w:rsidR="00721F71" w:rsidRDefault="00721F71" w:rsidP="00BD349E">
            <w:pPr>
              <w:jc w:val="center"/>
              <w:rPr>
                <w:color w:val="FFFFFF"/>
                <w:sz w:val="16"/>
              </w:rPr>
            </w:pPr>
          </w:p>
        </w:tc>
        <w:tc>
          <w:tcPr>
            <w:tcW w:w="485" w:type="pct"/>
            <w:vMerge/>
            <w:tcBorders>
              <w:left w:val="single" w:sz="4" w:space="0" w:color="FFFFFF"/>
            </w:tcBorders>
            <w:shd w:val="clear" w:color="auto" w:fill="000000"/>
          </w:tcPr>
          <w:p w:rsidR="00721F71" w:rsidRDefault="00721F71" w:rsidP="00BD349E">
            <w:pPr>
              <w:rPr>
                <w:color w:val="FFFFFF"/>
                <w:sz w:val="16"/>
              </w:rPr>
            </w:pPr>
          </w:p>
        </w:tc>
      </w:tr>
      <w:tr w:rsidR="00721F71" w:rsidTr="00572DB8">
        <w:trPr>
          <w:cantSplit/>
          <w:jc w:val="center"/>
        </w:trPr>
        <w:tc>
          <w:tcPr>
            <w:tcW w:w="601" w:type="pct"/>
          </w:tcPr>
          <w:p w:rsidR="00721F71" w:rsidRPr="00D0012D" w:rsidRDefault="00721F71" w:rsidP="00572DB8">
            <w:pPr>
              <w:spacing w:before="40" w:after="40"/>
              <w:rPr>
                <w:rFonts w:cs="Arial"/>
                <w:bCs/>
              </w:rPr>
            </w:pPr>
            <w:r w:rsidRPr="00D0012D">
              <w:rPr>
                <w:rFonts w:cs="Arial"/>
              </w:rPr>
              <w:t>CUF20107</w:t>
            </w:r>
          </w:p>
        </w:tc>
        <w:tc>
          <w:tcPr>
            <w:tcW w:w="1901" w:type="pct"/>
          </w:tcPr>
          <w:p w:rsidR="00721F71" w:rsidRPr="00D0012D" w:rsidRDefault="00721F71" w:rsidP="00572DB8">
            <w:pPr>
              <w:pStyle w:val="Header"/>
              <w:tabs>
                <w:tab w:val="clear" w:pos="4536"/>
                <w:tab w:val="clear" w:pos="9072"/>
              </w:tabs>
              <w:spacing w:before="40" w:after="40"/>
              <w:rPr>
                <w:rFonts w:cs="Arial"/>
                <w:bCs/>
              </w:rPr>
            </w:pPr>
            <w:r w:rsidRPr="00D0012D">
              <w:rPr>
                <w:rFonts w:cs="Arial"/>
              </w:rPr>
              <w:t>Certificate II in Creative Industries (Media)</w:t>
            </w:r>
          </w:p>
        </w:tc>
        <w:tc>
          <w:tcPr>
            <w:tcW w:w="300" w:type="pct"/>
            <w:vAlign w:val="center"/>
          </w:tcPr>
          <w:p w:rsidR="00721F71" w:rsidRDefault="00721F71" w:rsidP="00572DB8">
            <w:pPr>
              <w:spacing w:before="40" w:after="40"/>
              <w:jc w:val="center"/>
            </w:pPr>
            <w:r>
              <w:t>12</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bCs/>
              </w:rPr>
            </w:pPr>
            <w:r w:rsidRPr="00D0012D">
              <w:rPr>
                <w:rFonts w:cs="Arial"/>
              </w:rPr>
              <w:t>CUF30207</w:t>
            </w:r>
          </w:p>
        </w:tc>
        <w:tc>
          <w:tcPr>
            <w:tcW w:w="1901" w:type="pct"/>
          </w:tcPr>
          <w:p w:rsidR="00721F71" w:rsidRPr="00D0012D" w:rsidRDefault="00721F71" w:rsidP="00572DB8">
            <w:pPr>
              <w:pStyle w:val="Header"/>
              <w:tabs>
                <w:tab w:val="clear" w:pos="4536"/>
                <w:tab w:val="clear" w:pos="9072"/>
              </w:tabs>
              <w:spacing w:before="40" w:after="40"/>
              <w:rPr>
                <w:rFonts w:cs="Arial"/>
                <w:bCs/>
              </w:rPr>
            </w:pPr>
            <w:r w:rsidRPr="00D0012D">
              <w:rPr>
                <w:rFonts w:cs="Arial"/>
              </w:rPr>
              <w:t>Certificate III in Broadcast Technology</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CUF40307</w:t>
            </w:r>
          </w:p>
        </w:tc>
        <w:tc>
          <w:tcPr>
            <w:tcW w:w="1901" w:type="pct"/>
          </w:tcPr>
          <w:p w:rsidR="00721F71" w:rsidRPr="00D0012D" w:rsidRDefault="00721F71" w:rsidP="00572DB8">
            <w:pPr>
              <w:spacing w:before="40" w:after="40"/>
              <w:rPr>
                <w:rFonts w:cs="Arial"/>
              </w:rPr>
            </w:pPr>
            <w:r w:rsidRPr="00D0012D">
              <w:rPr>
                <w:rFonts w:cs="Arial"/>
              </w:rPr>
              <w:t>Certificate IV in Broadcast Technology</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rPr>
                <w:sz w:val="16"/>
                <w:szCs w:val="16"/>
              </w:rP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CUF50307</w:t>
            </w:r>
          </w:p>
        </w:tc>
        <w:tc>
          <w:tcPr>
            <w:tcW w:w="1901" w:type="pct"/>
          </w:tcPr>
          <w:p w:rsidR="00721F71" w:rsidRPr="00D0012D" w:rsidRDefault="00721F71" w:rsidP="00572DB8">
            <w:pPr>
              <w:spacing w:before="40" w:after="40"/>
              <w:rPr>
                <w:rFonts w:cs="Arial"/>
              </w:rPr>
            </w:pPr>
            <w:r w:rsidRPr="00D0012D">
              <w:rPr>
                <w:rFonts w:cs="Arial"/>
              </w:rPr>
              <w:t>Diploma of Broadcast Technology</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CUF40507</w:t>
            </w:r>
          </w:p>
        </w:tc>
        <w:tc>
          <w:tcPr>
            <w:tcW w:w="1901" w:type="pct"/>
          </w:tcPr>
          <w:p w:rsidR="00721F71" w:rsidRPr="00D0012D" w:rsidRDefault="00721F71" w:rsidP="00572DB8">
            <w:pPr>
              <w:spacing w:before="40" w:after="40"/>
              <w:rPr>
                <w:rFonts w:cs="Arial"/>
              </w:rPr>
            </w:pPr>
            <w:r w:rsidRPr="00D0012D">
              <w:rPr>
                <w:rFonts w:cs="Arial"/>
              </w:rPr>
              <w:t>Certificate IV in Costume for Performance</w:t>
            </w:r>
          </w:p>
        </w:tc>
        <w:tc>
          <w:tcPr>
            <w:tcW w:w="300" w:type="pct"/>
            <w:vAlign w:val="center"/>
          </w:tcPr>
          <w:p w:rsidR="00721F71" w:rsidRDefault="00721F71" w:rsidP="00572DB8">
            <w:pPr>
              <w:spacing w:before="40" w:after="40"/>
              <w:jc w:val="center"/>
            </w:pPr>
            <w:r>
              <w:t>18</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CUF50507</w:t>
            </w:r>
          </w:p>
        </w:tc>
        <w:tc>
          <w:tcPr>
            <w:tcW w:w="1901" w:type="pct"/>
          </w:tcPr>
          <w:p w:rsidR="00721F71" w:rsidRPr="00D0012D" w:rsidRDefault="00721F71" w:rsidP="00572DB8">
            <w:pPr>
              <w:spacing w:before="40" w:after="40"/>
              <w:rPr>
                <w:rFonts w:cs="Arial"/>
              </w:rPr>
            </w:pPr>
            <w:r w:rsidRPr="00D0012D">
              <w:rPr>
                <w:rFonts w:cs="Arial"/>
              </w:rPr>
              <w:t>Diploma of Costume for Performance</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CUF40207</w:t>
            </w:r>
          </w:p>
        </w:tc>
        <w:tc>
          <w:tcPr>
            <w:tcW w:w="1901" w:type="pct"/>
          </w:tcPr>
          <w:p w:rsidR="00721F71" w:rsidRPr="00D0012D" w:rsidRDefault="00721F71" w:rsidP="00572DB8">
            <w:pPr>
              <w:spacing w:before="40" w:after="40"/>
              <w:rPr>
                <w:rFonts w:cs="Arial"/>
              </w:rPr>
            </w:pPr>
            <w:r w:rsidRPr="00D0012D">
              <w:rPr>
                <w:rFonts w:cs="Arial"/>
              </w:rPr>
              <w:t>Certificate IV in Interactive Digital Media</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CUF50207</w:t>
            </w:r>
          </w:p>
        </w:tc>
        <w:tc>
          <w:tcPr>
            <w:tcW w:w="1901" w:type="pct"/>
          </w:tcPr>
          <w:p w:rsidR="00721F71" w:rsidRPr="00D0012D" w:rsidRDefault="00721F71" w:rsidP="00572DB8">
            <w:pPr>
              <w:spacing w:before="40" w:after="40"/>
              <w:rPr>
                <w:rFonts w:cs="Arial"/>
              </w:rPr>
            </w:pPr>
            <w:r w:rsidRPr="00D0012D">
              <w:rPr>
                <w:rFonts w:cs="Arial"/>
              </w:rPr>
              <w:t>Diploma of Interactive Digital Media</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CUF40407</w:t>
            </w:r>
          </w:p>
        </w:tc>
        <w:tc>
          <w:tcPr>
            <w:tcW w:w="1901" w:type="pct"/>
          </w:tcPr>
          <w:p w:rsidR="00721F71" w:rsidRPr="00D0012D" w:rsidRDefault="00721F71" w:rsidP="00572DB8">
            <w:pPr>
              <w:spacing w:before="40" w:after="40"/>
              <w:rPr>
                <w:rFonts w:cs="Arial"/>
              </w:rPr>
            </w:pPr>
            <w:r w:rsidRPr="00D0012D">
              <w:rPr>
                <w:rFonts w:cs="Arial"/>
              </w:rPr>
              <w:t>Certificate IV in Make</w:t>
            </w:r>
            <w:r w:rsidRPr="00D0012D">
              <w:rPr>
                <w:rFonts w:cs="Arial"/>
              </w:rPr>
              <w:noBreakHyphen/>
              <w:t>up</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CUF50407</w:t>
            </w:r>
          </w:p>
        </w:tc>
        <w:tc>
          <w:tcPr>
            <w:tcW w:w="1901" w:type="pct"/>
          </w:tcPr>
          <w:p w:rsidR="00721F71" w:rsidRPr="00D0012D" w:rsidRDefault="00721F71" w:rsidP="00572DB8">
            <w:pPr>
              <w:spacing w:before="40" w:after="40"/>
              <w:rPr>
                <w:rFonts w:cs="Arial"/>
              </w:rPr>
            </w:pPr>
            <w:r w:rsidRPr="00D0012D">
              <w:rPr>
                <w:rFonts w:cs="Arial"/>
              </w:rPr>
              <w:t>Diploma of Specialist Make</w:t>
            </w:r>
            <w:r w:rsidRPr="00D0012D">
              <w:rPr>
                <w:rFonts w:cs="Arial"/>
              </w:rPr>
              <w:noBreakHyphen/>
              <w:t>up Services</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CUF30307</w:t>
            </w:r>
          </w:p>
        </w:tc>
        <w:tc>
          <w:tcPr>
            <w:tcW w:w="1901" w:type="pct"/>
          </w:tcPr>
          <w:p w:rsidR="00721F71" w:rsidRPr="00D0012D" w:rsidRDefault="00721F71" w:rsidP="00572DB8">
            <w:pPr>
              <w:spacing w:before="40" w:after="40"/>
              <w:rPr>
                <w:rFonts w:cs="Arial"/>
              </w:rPr>
            </w:pPr>
            <w:r w:rsidRPr="00D0012D">
              <w:rPr>
                <w:rFonts w:cs="Arial"/>
              </w:rPr>
              <w:t>Certificate III in Scenery and Set Construction</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CUF40607</w:t>
            </w:r>
          </w:p>
        </w:tc>
        <w:tc>
          <w:tcPr>
            <w:tcW w:w="1901" w:type="pct"/>
          </w:tcPr>
          <w:p w:rsidR="00721F71" w:rsidRPr="00D0012D" w:rsidRDefault="00721F71" w:rsidP="00572DB8">
            <w:pPr>
              <w:spacing w:before="40" w:after="40"/>
              <w:rPr>
                <w:rFonts w:cs="Arial"/>
              </w:rPr>
            </w:pPr>
            <w:r w:rsidRPr="00D0012D">
              <w:rPr>
                <w:rFonts w:cs="Arial"/>
              </w:rPr>
              <w:t>Certificate IV in Scenery and Set Construction</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CUF50607</w:t>
            </w:r>
          </w:p>
        </w:tc>
        <w:tc>
          <w:tcPr>
            <w:tcW w:w="1901" w:type="pct"/>
          </w:tcPr>
          <w:p w:rsidR="00721F71" w:rsidRPr="00D0012D" w:rsidRDefault="00721F71" w:rsidP="00572DB8">
            <w:pPr>
              <w:spacing w:before="40" w:after="40"/>
              <w:rPr>
                <w:rFonts w:cs="Arial"/>
              </w:rPr>
            </w:pPr>
            <w:r w:rsidRPr="00D0012D">
              <w:rPr>
                <w:rFonts w:cs="Arial"/>
              </w:rPr>
              <w:t>Diploma of Scenery and Set Construction</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CUF30107</w:t>
            </w:r>
          </w:p>
        </w:tc>
        <w:tc>
          <w:tcPr>
            <w:tcW w:w="1901" w:type="pct"/>
          </w:tcPr>
          <w:p w:rsidR="00721F71" w:rsidRPr="00D0012D" w:rsidRDefault="00721F71" w:rsidP="00572DB8">
            <w:pPr>
              <w:spacing w:before="40" w:after="40"/>
              <w:rPr>
                <w:rFonts w:cs="Arial"/>
              </w:rPr>
            </w:pPr>
            <w:r w:rsidRPr="00D0012D">
              <w:rPr>
                <w:rFonts w:cs="Arial"/>
              </w:rPr>
              <w:t>Certificate III in Media</w:t>
            </w:r>
          </w:p>
        </w:tc>
        <w:tc>
          <w:tcPr>
            <w:tcW w:w="300" w:type="pct"/>
            <w:vAlign w:val="center"/>
          </w:tcPr>
          <w:p w:rsidR="00721F71" w:rsidRDefault="00721F71" w:rsidP="00572DB8">
            <w:pPr>
              <w:spacing w:before="40" w:after="40"/>
              <w:jc w:val="center"/>
            </w:pPr>
            <w:r>
              <w:t>12</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CUF40107</w:t>
            </w:r>
          </w:p>
        </w:tc>
        <w:tc>
          <w:tcPr>
            <w:tcW w:w="1901" w:type="pct"/>
          </w:tcPr>
          <w:p w:rsidR="00721F71" w:rsidRPr="00D0012D" w:rsidRDefault="00721F71" w:rsidP="00572DB8">
            <w:pPr>
              <w:spacing w:before="40" w:after="40"/>
              <w:rPr>
                <w:rFonts w:cs="Arial"/>
              </w:rPr>
            </w:pPr>
            <w:r w:rsidRPr="00D0012D">
              <w:rPr>
                <w:rFonts w:cs="Arial"/>
              </w:rPr>
              <w:t>Certificate IV in Screen and Media</w:t>
            </w:r>
          </w:p>
        </w:tc>
        <w:tc>
          <w:tcPr>
            <w:tcW w:w="300" w:type="pct"/>
            <w:vAlign w:val="center"/>
          </w:tcPr>
          <w:p w:rsidR="00721F71" w:rsidRDefault="00721F71" w:rsidP="00572DB8">
            <w:pPr>
              <w:spacing w:before="40" w:after="40"/>
              <w:jc w:val="center"/>
            </w:pPr>
            <w:r>
              <w:t>24</w:t>
            </w:r>
          </w:p>
        </w:tc>
        <w:tc>
          <w:tcPr>
            <w:tcW w:w="299" w:type="pct"/>
            <w:vAlign w:val="center"/>
          </w:tcPr>
          <w:p w:rsidR="00721F71" w:rsidRDefault="00721F71" w:rsidP="00572DB8">
            <w:pPr>
              <w:spacing w:before="40" w:after="40"/>
              <w:jc w:val="center"/>
            </w:pPr>
            <w:r>
              <w:t>36</w:t>
            </w:r>
          </w:p>
        </w:tc>
        <w:tc>
          <w:tcPr>
            <w:tcW w:w="333" w:type="pct"/>
            <w:vAlign w:val="center"/>
          </w:tcPr>
          <w:p w:rsidR="00721F71" w:rsidRDefault="00721F71" w:rsidP="00572DB8">
            <w:pPr>
              <w:spacing w:before="40" w:after="40"/>
              <w:jc w:val="center"/>
            </w:pPr>
            <w:r>
              <w:t>30</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CUF50107</w:t>
            </w:r>
          </w:p>
        </w:tc>
        <w:tc>
          <w:tcPr>
            <w:tcW w:w="1901" w:type="pct"/>
          </w:tcPr>
          <w:p w:rsidR="00721F71" w:rsidRPr="00D0012D" w:rsidRDefault="00721F71" w:rsidP="00572DB8">
            <w:pPr>
              <w:spacing w:before="40" w:after="40"/>
              <w:rPr>
                <w:rFonts w:cs="Arial"/>
              </w:rPr>
            </w:pPr>
            <w:r w:rsidRPr="00D0012D">
              <w:rPr>
                <w:rFonts w:cs="Arial"/>
              </w:rPr>
              <w:t>Diploma of Screen and Media</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20179F">
              <w:rPr>
                <w:rFonts w:cs="Arial"/>
                <w:sz w:val="12"/>
                <w:szCs w:val="12"/>
              </w:rPr>
              <w:t>Not Applicable</w:t>
            </w:r>
          </w:p>
        </w:tc>
      </w:tr>
      <w:tr w:rsidR="00721F71" w:rsidTr="00572DB8">
        <w:trPr>
          <w:cantSplit/>
          <w:jc w:val="center"/>
        </w:trPr>
        <w:tc>
          <w:tcPr>
            <w:tcW w:w="601" w:type="pct"/>
          </w:tcPr>
          <w:p w:rsidR="00721F71" w:rsidRPr="00D0012D" w:rsidRDefault="00721F71" w:rsidP="00572DB8">
            <w:pPr>
              <w:spacing w:before="40" w:after="40"/>
              <w:rPr>
                <w:rFonts w:cs="Arial"/>
              </w:rPr>
            </w:pPr>
            <w:r w:rsidRPr="00D0012D">
              <w:rPr>
                <w:rFonts w:cs="Arial"/>
              </w:rPr>
              <w:t>CUF60107</w:t>
            </w:r>
          </w:p>
        </w:tc>
        <w:tc>
          <w:tcPr>
            <w:tcW w:w="1901" w:type="pct"/>
          </w:tcPr>
          <w:p w:rsidR="00721F71" w:rsidRPr="00D0012D" w:rsidRDefault="00721F71" w:rsidP="00572DB8">
            <w:pPr>
              <w:spacing w:before="40" w:after="40"/>
              <w:rPr>
                <w:rFonts w:cs="Arial"/>
              </w:rPr>
            </w:pPr>
            <w:r w:rsidRPr="00D0012D">
              <w:rPr>
                <w:rFonts w:cs="Arial"/>
              </w:rPr>
              <w:t>Advanced Diploma of Screen and Media</w:t>
            </w:r>
          </w:p>
        </w:tc>
        <w:tc>
          <w:tcPr>
            <w:tcW w:w="300" w:type="pct"/>
            <w:vAlign w:val="center"/>
          </w:tcPr>
          <w:p w:rsidR="00721F71" w:rsidRDefault="00721F71" w:rsidP="00572DB8">
            <w:pPr>
              <w:spacing w:before="40" w:after="40"/>
              <w:jc w:val="center"/>
            </w:pPr>
            <w:r>
              <w:t>36</w:t>
            </w:r>
          </w:p>
        </w:tc>
        <w:tc>
          <w:tcPr>
            <w:tcW w:w="299" w:type="pct"/>
            <w:vAlign w:val="center"/>
          </w:tcPr>
          <w:p w:rsidR="00721F71" w:rsidRDefault="00721F71" w:rsidP="00572DB8">
            <w:pPr>
              <w:spacing w:before="40" w:after="40"/>
              <w:jc w:val="center"/>
            </w:pPr>
            <w:r>
              <w:t>72</w:t>
            </w:r>
          </w:p>
        </w:tc>
        <w:tc>
          <w:tcPr>
            <w:tcW w:w="333" w:type="pct"/>
            <w:vAlign w:val="center"/>
          </w:tcPr>
          <w:p w:rsidR="00721F71" w:rsidRDefault="00721F71" w:rsidP="00572DB8">
            <w:pPr>
              <w:spacing w:before="40" w:after="40"/>
              <w:jc w:val="center"/>
            </w:pPr>
            <w:r>
              <w:t>91</w:t>
            </w:r>
          </w:p>
        </w:tc>
        <w:tc>
          <w:tcPr>
            <w:tcW w:w="435" w:type="pct"/>
            <w:vAlign w:val="center"/>
          </w:tcPr>
          <w:p w:rsidR="00721F71" w:rsidRDefault="00721F71" w:rsidP="00572DB8">
            <w:pPr>
              <w:spacing w:before="40" w:after="40"/>
              <w:jc w:val="center"/>
            </w:pPr>
            <w:r>
              <w:t>91</w:t>
            </w:r>
          </w:p>
        </w:tc>
        <w:tc>
          <w:tcPr>
            <w:tcW w:w="646" w:type="pct"/>
            <w:vAlign w:val="center"/>
          </w:tcPr>
          <w:p w:rsidR="00721F71" w:rsidRDefault="00721F71" w:rsidP="00572DB8">
            <w:pPr>
              <w:spacing w:before="40" w:after="40"/>
              <w:jc w:val="center"/>
            </w:pPr>
            <w:r>
              <w:t>T</w:t>
            </w:r>
          </w:p>
        </w:tc>
        <w:tc>
          <w:tcPr>
            <w:tcW w:w="485" w:type="pct"/>
            <w:vAlign w:val="center"/>
          </w:tcPr>
          <w:p w:rsidR="00721F71" w:rsidRPr="00660FA8" w:rsidRDefault="00721F71" w:rsidP="00572DB8">
            <w:pPr>
              <w:spacing w:before="40" w:after="40"/>
              <w:jc w:val="center"/>
            </w:pPr>
            <w:r w:rsidRPr="00660FA8">
              <w:t>B</w:t>
            </w:r>
          </w:p>
        </w:tc>
      </w:tr>
    </w:tbl>
    <w:p w:rsidR="00721F71" w:rsidRDefault="00721F71" w:rsidP="002F1B6B">
      <w:pPr>
        <w:spacing w:before="120"/>
      </w:pPr>
      <w:r>
        <w:t xml:space="preserve"> </w:t>
      </w:r>
    </w:p>
    <w:p w:rsidR="00721F71" w:rsidRDefault="00721F71" w:rsidP="002F1B6B">
      <w:pPr>
        <w:spacing w:before="120"/>
      </w:pPr>
    </w:p>
    <w:p w:rsidR="00721F71" w:rsidRDefault="00721F71">
      <w:r>
        <w:lastRenderedPageBreak/>
        <w:t>NOTE:</w:t>
      </w:r>
    </w:p>
    <w:p w:rsidR="00721F71" w:rsidRDefault="00721F71">
      <w:r>
        <w:t>(1) These Maximum Durations assume that the apprentice has not gained a lower level qualification prior to entering the Training Contract. For example:</w:t>
      </w:r>
    </w:p>
    <w:p w:rsidR="00721F71" w:rsidRDefault="00721F71"/>
    <w:p w:rsidR="00721F71" w:rsidRDefault="00721F71">
      <w:r>
        <w:t>If a full time apprentice entered a Certificate IV after gaining a Certificate III, then the duration of the Training Contract would be substantially shorter than the maximum listed above. The time for the negotiated band of selected units would be incorporated in the Training Contract signed by the apprentice, trainee, employer and RTO.</w:t>
      </w:r>
    </w:p>
    <w:p w:rsidR="00721F71" w:rsidRDefault="00721F71"/>
    <w:p w:rsidR="00721F71" w:rsidRDefault="00721F71" w:rsidP="00CD6225">
      <w:r>
        <w:t>(2) Level of regulation which applies:</w:t>
      </w:r>
    </w:p>
    <w:p w:rsidR="00721F71" w:rsidRDefault="00721F71" w:rsidP="00CD6225">
      <w:pPr>
        <w:ind w:left="720"/>
      </w:pPr>
      <w:r>
        <w:rPr>
          <w:b/>
        </w:rPr>
        <w:t>A</w:t>
      </w:r>
      <w:r>
        <w:t xml:space="preserve"> applies generally to apprenticeships in traditional trade areas.</w:t>
      </w:r>
    </w:p>
    <w:p w:rsidR="00721F71" w:rsidRDefault="00721F71" w:rsidP="00CD6225">
      <w:pPr>
        <w:ind w:left="720"/>
      </w:pPr>
      <w:r>
        <w:rPr>
          <w:b/>
        </w:rPr>
        <w:t>T</w:t>
      </w:r>
      <w:r>
        <w:t xml:space="preserve"> applies to traineeships.</w:t>
      </w:r>
    </w:p>
    <w:p w:rsidR="00721F71" w:rsidRDefault="00721F71"/>
    <w:p w:rsidR="00721F71" w:rsidRDefault="00721F71">
      <w:r>
        <w:t>(3) Trainees undertaking a Certificate IV traineeship will receive the relevant weekly wage rate for Certificate III trainees at wage levels A, B or C as applicable with the addition of 3.8 percent of that wage rate.</w:t>
      </w:r>
    </w:p>
    <w:p w:rsidR="00721F71" w:rsidRDefault="00721F71"/>
    <w:p w:rsidR="00721F71" w:rsidRDefault="00721F71">
      <w:pPr>
        <w:rPr>
          <w:b/>
        </w:rPr>
      </w:pPr>
      <w:r>
        <w:rPr>
          <w:b/>
        </w:rPr>
        <w:t>Note for ‘Workplace Based Training’</w:t>
      </w:r>
    </w:p>
    <w:p w:rsidR="00721F71" w:rsidRDefault="00721F71"/>
    <w:p w:rsidR="00721F71" w:rsidRDefault="00721F71">
      <w:r>
        <w:t>Where the qualification is at Certificate III or above, apprentice/trainees must be withdrawn from routine work duties for a minimum of three hours per week (pro rata for part-time apprentices/trainees) for planned training, averaged over a 4-week cycle.</w:t>
      </w:r>
    </w:p>
    <w:p w:rsidR="00721F71" w:rsidRDefault="00721F71"/>
    <w:p w:rsidR="00721F71" w:rsidRDefault="00721F71">
      <w:r>
        <w:t xml:space="preserve">Where apprentices/trainees are undertaking workplace training at Certificate levels I and II, they must be withdrawn from routine work duties for a minimum of 1.5 hours per week, averaged over a two-month cycle for the purpose of undertaking structured training/learning activities. This release must occur periodically. </w:t>
      </w:r>
    </w:p>
    <w:p w:rsidR="00721F71" w:rsidRDefault="00721F71"/>
    <w:p w:rsidR="00721F71" w:rsidRDefault="00721F71">
      <w:pPr>
        <w:pStyle w:val="Heading7"/>
        <w:rPr>
          <w:b w:val="0"/>
          <w:i w:val="0"/>
        </w:rPr>
      </w:pPr>
      <w:r>
        <w:rPr>
          <w:b w:val="0"/>
          <w:i w:val="0"/>
        </w:rPr>
        <w:t>The training undertaken during the period of release must include a focus on the compliance and regulatory units and the units concentrating on generic skills. Up to 40 hours of this training may be transferred, to be delivered in one or more blocks during the first three months of the training program.</w:t>
      </w:r>
      <w:bookmarkEnd w:id="103"/>
    </w:p>
    <w:p w:rsidR="00721F71" w:rsidRDefault="00721F71"/>
    <w:sectPr w:rsidR="00721F71" w:rsidSect="00CD6BC4">
      <w:headerReference w:type="even" r:id="rId56"/>
      <w:headerReference w:type="default" r:id="rId57"/>
      <w:headerReference w:type="first" r:id="rId58"/>
      <w:pgSz w:w="11907" w:h="16840" w:code="9"/>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C0" w:rsidRDefault="009613C0">
      <w:r>
        <w:separator/>
      </w:r>
    </w:p>
  </w:endnote>
  <w:endnote w:type="continuationSeparator" w:id="0">
    <w:p w:rsidR="009613C0" w:rsidRDefault="009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D5339F">
    <w:pPr>
      <w:pStyle w:val="Footer"/>
      <w:tabs>
        <w:tab w:val="clear" w:pos="8640"/>
        <w:tab w:val="right" w:pos="96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9.05pt;margin-top:-1.8pt;width:156pt;height:21pt;z-index:-251658752;visibility:visible" wrapcoords="-208 0 -208 20057 21600 20057 21600 0 -208 0">
          <v:imagedata r:id="rId1" o:title=""/>
          <w10:wrap type="tight"/>
        </v:shape>
      </w:pict>
    </w:r>
    <w:r w:rsidR="009613C0">
      <w:rPr>
        <w:rFonts w:cs="Arial"/>
        <w:color w:val="000080"/>
        <w:szCs w:val="16"/>
      </w:rPr>
      <w:t>CUF07 Screen and Media Purchasing Guide Version 1.1</w:t>
    </w:r>
    <w:r w:rsidR="009613C0">
      <w:rPr>
        <w:rFonts w:cs="Arial"/>
        <w:color w:val="000080"/>
        <w:szCs w:val="16"/>
      </w:rPr>
      <w:tab/>
      <w:t xml:space="preserve">     </w:t>
    </w:r>
    <w:r w:rsidR="009613C0">
      <w:rPr>
        <w:i/>
        <w:sz w:val="12"/>
      </w:rPr>
      <w:tab/>
    </w:r>
    <w:r w:rsidR="009613C0">
      <w:t xml:space="preserve">Page </w:t>
    </w:r>
    <w:r w:rsidR="004C7ED9">
      <w:fldChar w:fldCharType="begin"/>
    </w:r>
    <w:r w:rsidR="004C7ED9">
      <w:instrText xml:space="preserve"> PAGE </w:instrText>
    </w:r>
    <w:r w:rsidR="004C7ED9">
      <w:fldChar w:fldCharType="separate"/>
    </w:r>
    <w:r>
      <w:rPr>
        <w:noProof/>
      </w:rPr>
      <w:t>45</w:t>
    </w:r>
    <w:r w:rsidR="004C7ED9">
      <w:rPr>
        <w:noProof/>
      </w:rPr>
      <w:fldChar w:fldCharType="end"/>
    </w:r>
    <w:r w:rsidR="009613C0">
      <w:t xml:space="preserve"> of </w:t>
    </w:r>
    <w:fldSimple w:instr=" NUMPAGES ">
      <w:r>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C0" w:rsidRDefault="009613C0">
      <w:r>
        <w:separator/>
      </w:r>
    </w:p>
  </w:footnote>
  <w:footnote w:type="continuationSeparator" w:id="0">
    <w:p w:rsidR="009613C0" w:rsidRDefault="0096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p w:rsidR="009613C0" w:rsidRDefault="009613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C0" w:rsidRDefault="00961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B1EFF"/>
    <w:multiLevelType w:val="hybridMultilevel"/>
    <w:tmpl w:val="919A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2179"/>
    <w:rsid w:val="00014070"/>
    <w:rsid w:val="00014D8B"/>
    <w:rsid w:val="00017798"/>
    <w:rsid w:val="00020565"/>
    <w:rsid w:val="00037801"/>
    <w:rsid w:val="000542B7"/>
    <w:rsid w:val="00062C2C"/>
    <w:rsid w:val="000645CB"/>
    <w:rsid w:val="0008121F"/>
    <w:rsid w:val="000828CE"/>
    <w:rsid w:val="000863C1"/>
    <w:rsid w:val="000A3F31"/>
    <w:rsid w:val="000B57F2"/>
    <w:rsid w:val="000C2AC3"/>
    <w:rsid w:val="000D30FF"/>
    <w:rsid w:val="000E1EE8"/>
    <w:rsid w:val="000E7638"/>
    <w:rsid w:val="000F3CD6"/>
    <w:rsid w:val="0010113F"/>
    <w:rsid w:val="001017E6"/>
    <w:rsid w:val="00104C2D"/>
    <w:rsid w:val="001072D0"/>
    <w:rsid w:val="001117C1"/>
    <w:rsid w:val="0011225C"/>
    <w:rsid w:val="00114530"/>
    <w:rsid w:val="00120CEF"/>
    <w:rsid w:val="00122523"/>
    <w:rsid w:val="001361B8"/>
    <w:rsid w:val="00141728"/>
    <w:rsid w:val="001455F3"/>
    <w:rsid w:val="00147FCD"/>
    <w:rsid w:val="0015018D"/>
    <w:rsid w:val="00163AFE"/>
    <w:rsid w:val="001732E5"/>
    <w:rsid w:val="001968A9"/>
    <w:rsid w:val="001A6BCE"/>
    <w:rsid w:val="001D232F"/>
    <w:rsid w:val="001D4507"/>
    <w:rsid w:val="001E0BB3"/>
    <w:rsid w:val="001E5290"/>
    <w:rsid w:val="0020179F"/>
    <w:rsid w:val="0021287E"/>
    <w:rsid w:val="00213296"/>
    <w:rsid w:val="00215CD3"/>
    <w:rsid w:val="00217390"/>
    <w:rsid w:val="00246221"/>
    <w:rsid w:val="00250B68"/>
    <w:rsid w:val="00256DB9"/>
    <w:rsid w:val="00262440"/>
    <w:rsid w:val="0026453F"/>
    <w:rsid w:val="00264A07"/>
    <w:rsid w:val="00276F32"/>
    <w:rsid w:val="002812C5"/>
    <w:rsid w:val="00295921"/>
    <w:rsid w:val="002978B6"/>
    <w:rsid w:val="002A42F9"/>
    <w:rsid w:val="002B40F2"/>
    <w:rsid w:val="002B44BD"/>
    <w:rsid w:val="002C41FD"/>
    <w:rsid w:val="002E1065"/>
    <w:rsid w:val="002F1A2F"/>
    <w:rsid w:val="002F1B6B"/>
    <w:rsid w:val="002F34E8"/>
    <w:rsid w:val="002F7F25"/>
    <w:rsid w:val="003016FD"/>
    <w:rsid w:val="0031798A"/>
    <w:rsid w:val="00331275"/>
    <w:rsid w:val="00335180"/>
    <w:rsid w:val="003749A1"/>
    <w:rsid w:val="00392541"/>
    <w:rsid w:val="003A14C1"/>
    <w:rsid w:val="003A38DB"/>
    <w:rsid w:val="003C1FB8"/>
    <w:rsid w:val="003C265F"/>
    <w:rsid w:val="003D5306"/>
    <w:rsid w:val="003E0CA4"/>
    <w:rsid w:val="003E1931"/>
    <w:rsid w:val="003E4A8C"/>
    <w:rsid w:val="003F1DB0"/>
    <w:rsid w:val="003F4522"/>
    <w:rsid w:val="004071B8"/>
    <w:rsid w:val="00412BDD"/>
    <w:rsid w:val="00416CF4"/>
    <w:rsid w:val="00423ED3"/>
    <w:rsid w:val="00426BAC"/>
    <w:rsid w:val="00435279"/>
    <w:rsid w:val="00436262"/>
    <w:rsid w:val="0044478E"/>
    <w:rsid w:val="00446F83"/>
    <w:rsid w:val="00450A43"/>
    <w:rsid w:val="004527A3"/>
    <w:rsid w:val="00453E96"/>
    <w:rsid w:val="004606A4"/>
    <w:rsid w:val="00460A11"/>
    <w:rsid w:val="00475452"/>
    <w:rsid w:val="00486B59"/>
    <w:rsid w:val="004876A5"/>
    <w:rsid w:val="004938CF"/>
    <w:rsid w:val="0049431F"/>
    <w:rsid w:val="004C7ED9"/>
    <w:rsid w:val="004D2075"/>
    <w:rsid w:val="004E18FF"/>
    <w:rsid w:val="004E5147"/>
    <w:rsid w:val="004E6BDB"/>
    <w:rsid w:val="004F47DD"/>
    <w:rsid w:val="004F54F8"/>
    <w:rsid w:val="004F6CD6"/>
    <w:rsid w:val="00517506"/>
    <w:rsid w:val="00520210"/>
    <w:rsid w:val="00520CA1"/>
    <w:rsid w:val="00523B11"/>
    <w:rsid w:val="005264EB"/>
    <w:rsid w:val="005378BF"/>
    <w:rsid w:val="0054348A"/>
    <w:rsid w:val="00551DD9"/>
    <w:rsid w:val="00572DB8"/>
    <w:rsid w:val="00574186"/>
    <w:rsid w:val="005873F6"/>
    <w:rsid w:val="005B5A69"/>
    <w:rsid w:val="005C2A88"/>
    <w:rsid w:val="005D5C09"/>
    <w:rsid w:val="005E2AA4"/>
    <w:rsid w:val="005E315E"/>
    <w:rsid w:val="005E41C0"/>
    <w:rsid w:val="005E6B2C"/>
    <w:rsid w:val="00604B43"/>
    <w:rsid w:val="00613A06"/>
    <w:rsid w:val="006173CD"/>
    <w:rsid w:val="00617ABF"/>
    <w:rsid w:val="006223FF"/>
    <w:rsid w:val="006234BA"/>
    <w:rsid w:val="006335A9"/>
    <w:rsid w:val="00660FA8"/>
    <w:rsid w:val="00663048"/>
    <w:rsid w:val="00672BC5"/>
    <w:rsid w:val="006800B7"/>
    <w:rsid w:val="006828F2"/>
    <w:rsid w:val="006A266A"/>
    <w:rsid w:val="006A417B"/>
    <w:rsid w:val="006B2C59"/>
    <w:rsid w:val="006B4293"/>
    <w:rsid w:val="006C1505"/>
    <w:rsid w:val="00704D9B"/>
    <w:rsid w:val="00721F71"/>
    <w:rsid w:val="007231EA"/>
    <w:rsid w:val="00734EC1"/>
    <w:rsid w:val="00736E0C"/>
    <w:rsid w:val="0074649C"/>
    <w:rsid w:val="007529A8"/>
    <w:rsid w:val="007644D9"/>
    <w:rsid w:val="007762C7"/>
    <w:rsid w:val="0077738D"/>
    <w:rsid w:val="007903B6"/>
    <w:rsid w:val="007919F1"/>
    <w:rsid w:val="00797635"/>
    <w:rsid w:val="007A474A"/>
    <w:rsid w:val="007B28C7"/>
    <w:rsid w:val="007B2AD7"/>
    <w:rsid w:val="007C3180"/>
    <w:rsid w:val="007D3C75"/>
    <w:rsid w:val="00810721"/>
    <w:rsid w:val="00810F39"/>
    <w:rsid w:val="0081213F"/>
    <w:rsid w:val="008208A3"/>
    <w:rsid w:val="00821B91"/>
    <w:rsid w:val="00834F94"/>
    <w:rsid w:val="00841C17"/>
    <w:rsid w:val="008477DA"/>
    <w:rsid w:val="00851237"/>
    <w:rsid w:val="008558CF"/>
    <w:rsid w:val="008578DC"/>
    <w:rsid w:val="00860458"/>
    <w:rsid w:val="00866D0A"/>
    <w:rsid w:val="00897CFE"/>
    <w:rsid w:val="008A19DE"/>
    <w:rsid w:val="008B2FF7"/>
    <w:rsid w:val="008B499D"/>
    <w:rsid w:val="008B4D46"/>
    <w:rsid w:val="008C566C"/>
    <w:rsid w:val="008D6870"/>
    <w:rsid w:val="008E388C"/>
    <w:rsid w:val="009142EE"/>
    <w:rsid w:val="0093435E"/>
    <w:rsid w:val="00955325"/>
    <w:rsid w:val="0095772B"/>
    <w:rsid w:val="009613C0"/>
    <w:rsid w:val="00967B2D"/>
    <w:rsid w:val="00970599"/>
    <w:rsid w:val="009711F9"/>
    <w:rsid w:val="00977675"/>
    <w:rsid w:val="0098097C"/>
    <w:rsid w:val="009A7D8B"/>
    <w:rsid w:val="009B055E"/>
    <w:rsid w:val="009C0992"/>
    <w:rsid w:val="009D2500"/>
    <w:rsid w:val="009D62AF"/>
    <w:rsid w:val="009E0F92"/>
    <w:rsid w:val="009E3834"/>
    <w:rsid w:val="009F6726"/>
    <w:rsid w:val="00A05012"/>
    <w:rsid w:val="00A1646E"/>
    <w:rsid w:val="00A30E1A"/>
    <w:rsid w:val="00A41845"/>
    <w:rsid w:val="00A41F86"/>
    <w:rsid w:val="00A45944"/>
    <w:rsid w:val="00A459B4"/>
    <w:rsid w:val="00A60AEA"/>
    <w:rsid w:val="00A76FE3"/>
    <w:rsid w:val="00A90F58"/>
    <w:rsid w:val="00A97D01"/>
    <w:rsid w:val="00AB2535"/>
    <w:rsid w:val="00AB7278"/>
    <w:rsid w:val="00AC02D5"/>
    <w:rsid w:val="00AC3B0C"/>
    <w:rsid w:val="00AC6F72"/>
    <w:rsid w:val="00AD5F17"/>
    <w:rsid w:val="00AE5630"/>
    <w:rsid w:val="00AF02F5"/>
    <w:rsid w:val="00B04A28"/>
    <w:rsid w:val="00B0723E"/>
    <w:rsid w:val="00B120FC"/>
    <w:rsid w:val="00B1655A"/>
    <w:rsid w:val="00B24465"/>
    <w:rsid w:val="00B246EE"/>
    <w:rsid w:val="00B25432"/>
    <w:rsid w:val="00B464E1"/>
    <w:rsid w:val="00B57866"/>
    <w:rsid w:val="00B57DAF"/>
    <w:rsid w:val="00B635FB"/>
    <w:rsid w:val="00B66297"/>
    <w:rsid w:val="00B948C9"/>
    <w:rsid w:val="00BA5B55"/>
    <w:rsid w:val="00BB3DF1"/>
    <w:rsid w:val="00BB412A"/>
    <w:rsid w:val="00BC1440"/>
    <w:rsid w:val="00BD349E"/>
    <w:rsid w:val="00BD768D"/>
    <w:rsid w:val="00BE0263"/>
    <w:rsid w:val="00BF78E0"/>
    <w:rsid w:val="00C049F5"/>
    <w:rsid w:val="00C053E4"/>
    <w:rsid w:val="00C25E1A"/>
    <w:rsid w:val="00C32A93"/>
    <w:rsid w:val="00C40A16"/>
    <w:rsid w:val="00C40F56"/>
    <w:rsid w:val="00C457F5"/>
    <w:rsid w:val="00C55054"/>
    <w:rsid w:val="00C5596D"/>
    <w:rsid w:val="00C5721F"/>
    <w:rsid w:val="00C57623"/>
    <w:rsid w:val="00C57A6B"/>
    <w:rsid w:val="00C65E88"/>
    <w:rsid w:val="00C65EF0"/>
    <w:rsid w:val="00C70F62"/>
    <w:rsid w:val="00C718AB"/>
    <w:rsid w:val="00C86063"/>
    <w:rsid w:val="00C95E11"/>
    <w:rsid w:val="00CA0D80"/>
    <w:rsid w:val="00CC5E07"/>
    <w:rsid w:val="00CC6937"/>
    <w:rsid w:val="00CD29B6"/>
    <w:rsid w:val="00CD54B5"/>
    <w:rsid w:val="00CD6225"/>
    <w:rsid w:val="00CD6BC4"/>
    <w:rsid w:val="00CD70AD"/>
    <w:rsid w:val="00CD7A6D"/>
    <w:rsid w:val="00CE1BD1"/>
    <w:rsid w:val="00CE23E8"/>
    <w:rsid w:val="00CE44D1"/>
    <w:rsid w:val="00CE556B"/>
    <w:rsid w:val="00CE5609"/>
    <w:rsid w:val="00CE706B"/>
    <w:rsid w:val="00CE7B89"/>
    <w:rsid w:val="00CF5299"/>
    <w:rsid w:val="00CF754D"/>
    <w:rsid w:val="00D0012D"/>
    <w:rsid w:val="00D00320"/>
    <w:rsid w:val="00D02630"/>
    <w:rsid w:val="00D06773"/>
    <w:rsid w:val="00D1555B"/>
    <w:rsid w:val="00D27AE8"/>
    <w:rsid w:val="00D322CD"/>
    <w:rsid w:val="00D345EE"/>
    <w:rsid w:val="00D35515"/>
    <w:rsid w:val="00D377EA"/>
    <w:rsid w:val="00D44292"/>
    <w:rsid w:val="00D479AF"/>
    <w:rsid w:val="00D5287A"/>
    <w:rsid w:val="00D5339F"/>
    <w:rsid w:val="00D54110"/>
    <w:rsid w:val="00D54BB6"/>
    <w:rsid w:val="00D5567E"/>
    <w:rsid w:val="00D55D2D"/>
    <w:rsid w:val="00D56DC4"/>
    <w:rsid w:val="00D56E9A"/>
    <w:rsid w:val="00D57B63"/>
    <w:rsid w:val="00D57CFE"/>
    <w:rsid w:val="00D66A29"/>
    <w:rsid w:val="00D83193"/>
    <w:rsid w:val="00D86E71"/>
    <w:rsid w:val="00D87234"/>
    <w:rsid w:val="00D87BE3"/>
    <w:rsid w:val="00D97CC2"/>
    <w:rsid w:val="00DA1733"/>
    <w:rsid w:val="00DA2293"/>
    <w:rsid w:val="00DA26EB"/>
    <w:rsid w:val="00DA6153"/>
    <w:rsid w:val="00DC16B0"/>
    <w:rsid w:val="00DD07D2"/>
    <w:rsid w:val="00DE1597"/>
    <w:rsid w:val="00DF02B6"/>
    <w:rsid w:val="00DF2EDB"/>
    <w:rsid w:val="00DF6BC7"/>
    <w:rsid w:val="00E02DBD"/>
    <w:rsid w:val="00E03EF2"/>
    <w:rsid w:val="00E062BD"/>
    <w:rsid w:val="00E11201"/>
    <w:rsid w:val="00E113E7"/>
    <w:rsid w:val="00E13376"/>
    <w:rsid w:val="00E373AB"/>
    <w:rsid w:val="00E419AF"/>
    <w:rsid w:val="00E53316"/>
    <w:rsid w:val="00E54112"/>
    <w:rsid w:val="00E56C72"/>
    <w:rsid w:val="00E63D90"/>
    <w:rsid w:val="00E65E7D"/>
    <w:rsid w:val="00E676B1"/>
    <w:rsid w:val="00E67922"/>
    <w:rsid w:val="00E713D9"/>
    <w:rsid w:val="00E90051"/>
    <w:rsid w:val="00E90D24"/>
    <w:rsid w:val="00EA284C"/>
    <w:rsid w:val="00EA3C8C"/>
    <w:rsid w:val="00EB08E9"/>
    <w:rsid w:val="00EB7791"/>
    <w:rsid w:val="00EC2709"/>
    <w:rsid w:val="00ED3AE6"/>
    <w:rsid w:val="00ED4EFA"/>
    <w:rsid w:val="00EF19BF"/>
    <w:rsid w:val="00EF2C64"/>
    <w:rsid w:val="00EF3149"/>
    <w:rsid w:val="00EF348E"/>
    <w:rsid w:val="00EF4C87"/>
    <w:rsid w:val="00F002BF"/>
    <w:rsid w:val="00F121DC"/>
    <w:rsid w:val="00F304AF"/>
    <w:rsid w:val="00F40FE3"/>
    <w:rsid w:val="00F441EE"/>
    <w:rsid w:val="00F4701C"/>
    <w:rsid w:val="00F53C79"/>
    <w:rsid w:val="00F6094F"/>
    <w:rsid w:val="00F61098"/>
    <w:rsid w:val="00F65387"/>
    <w:rsid w:val="00F65CBC"/>
    <w:rsid w:val="00F7023C"/>
    <w:rsid w:val="00F729CE"/>
    <w:rsid w:val="00F82313"/>
    <w:rsid w:val="00F843C4"/>
    <w:rsid w:val="00FA2176"/>
    <w:rsid w:val="00FA3533"/>
    <w:rsid w:val="00FA4A14"/>
    <w:rsid w:val="00FB1E28"/>
    <w:rsid w:val="00FB562A"/>
    <w:rsid w:val="00FD10AA"/>
    <w:rsid w:val="00FD55DA"/>
    <w:rsid w:val="00FD69DF"/>
    <w:rsid w:val="00FE0B43"/>
    <w:rsid w:val="00FE3E53"/>
    <w:rsid w:val="00FE436A"/>
    <w:rsid w:val="00FE47AF"/>
    <w:rsid w:val="00FE5E12"/>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94"/>
    <w:rPr>
      <w:rFonts w:ascii="Arial" w:hAnsi="Arial"/>
      <w:lang w:eastAsia="en-US"/>
    </w:rPr>
  </w:style>
  <w:style w:type="paragraph" w:styleId="Heading1">
    <w:name w:val="heading 1"/>
    <w:aliases w:val="H1"/>
    <w:basedOn w:val="Normal"/>
    <w:next w:val="Text"/>
    <w:link w:val="Heading1Char"/>
    <w:uiPriority w:val="99"/>
    <w:qFormat/>
    <w:rsid w:val="00B635F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1"/>
    <w:uiPriority w:val="99"/>
    <w:qFormat/>
    <w:rsid w:val="00B635FB"/>
    <w:pPr>
      <w:keepNext/>
      <w:spacing w:before="360"/>
      <w:outlineLvl w:val="1"/>
    </w:pPr>
    <w:rPr>
      <w:rFonts w:ascii="Times New Roman" w:hAnsi="Times New Roman"/>
      <w:b/>
      <w:sz w:val="28"/>
    </w:rPr>
  </w:style>
  <w:style w:type="paragraph" w:styleId="Heading3">
    <w:name w:val="heading 3"/>
    <w:aliases w:val="h3"/>
    <w:basedOn w:val="Normal"/>
    <w:next w:val="Text"/>
    <w:link w:val="Heading3Char"/>
    <w:uiPriority w:val="99"/>
    <w:qFormat/>
    <w:rsid w:val="00B635FB"/>
    <w:pPr>
      <w:keepNext/>
      <w:spacing w:before="240"/>
      <w:outlineLvl w:val="2"/>
    </w:pPr>
    <w:rPr>
      <w:rFonts w:ascii="Times New Roman" w:hAnsi="Times New Roman"/>
      <w:i/>
      <w:sz w:val="28"/>
    </w:rPr>
  </w:style>
  <w:style w:type="paragraph" w:styleId="Heading4">
    <w:name w:val="heading 4"/>
    <w:basedOn w:val="Normal"/>
    <w:next w:val="Normal"/>
    <w:link w:val="Heading4Char"/>
    <w:uiPriority w:val="99"/>
    <w:qFormat/>
    <w:rsid w:val="00B635FB"/>
    <w:pPr>
      <w:keepNext/>
      <w:ind w:left="720"/>
      <w:outlineLvl w:val="3"/>
    </w:pPr>
    <w:rPr>
      <w:i/>
      <w:sz w:val="22"/>
    </w:rPr>
  </w:style>
  <w:style w:type="paragraph" w:styleId="Heading5">
    <w:name w:val="heading 5"/>
    <w:basedOn w:val="Normal"/>
    <w:next w:val="Normal"/>
    <w:link w:val="Heading5Char"/>
    <w:uiPriority w:val="99"/>
    <w:qFormat/>
    <w:rsid w:val="00B635FB"/>
    <w:pPr>
      <w:keepNext/>
      <w:ind w:left="360"/>
      <w:outlineLvl w:val="4"/>
    </w:pPr>
    <w:rPr>
      <w:b/>
      <w:sz w:val="22"/>
    </w:rPr>
  </w:style>
  <w:style w:type="paragraph" w:styleId="Heading6">
    <w:name w:val="heading 6"/>
    <w:basedOn w:val="Normal"/>
    <w:link w:val="Heading6Char"/>
    <w:uiPriority w:val="99"/>
    <w:qFormat/>
    <w:rsid w:val="00B635FB"/>
    <w:pPr>
      <w:spacing w:before="100" w:after="100"/>
      <w:outlineLvl w:val="5"/>
    </w:pPr>
    <w:rPr>
      <w:b/>
      <w:sz w:val="15"/>
    </w:rPr>
  </w:style>
  <w:style w:type="paragraph" w:styleId="Heading7">
    <w:name w:val="heading 7"/>
    <w:basedOn w:val="Normal"/>
    <w:next w:val="Normal"/>
    <w:link w:val="Heading7Char"/>
    <w:uiPriority w:val="99"/>
    <w:qFormat/>
    <w:rsid w:val="00B635FB"/>
    <w:pPr>
      <w:keepNext/>
      <w:outlineLvl w:val="6"/>
    </w:pPr>
    <w:rPr>
      <w:b/>
      <w:i/>
    </w:rPr>
  </w:style>
  <w:style w:type="paragraph" w:styleId="Heading8">
    <w:name w:val="heading 8"/>
    <w:basedOn w:val="Normal"/>
    <w:next w:val="Normal"/>
    <w:link w:val="Heading8Char"/>
    <w:uiPriority w:val="99"/>
    <w:qFormat/>
    <w:rsid w:val="00B635FB"/>
    <w:pPr>
      <w:keepNext/>
      <w:outlineLvl w:val="7"/>
    </w:pPr>
    <w:rPr>
      <w:b/>
    </w:rPr>
  </w:style>
  <w:style w:type="paragraph" w:styleId="Heading9">
    <w:name w:val="heading 9"/>
    <w:basedOn w:val="Normal"/>
    <w:next w:val="Normal"/>
    <w:link w:val="Heading9Char"/>
    <w:uiPriority w:val="99"/>
    <w:qFormat/>
    <w:rsid w:val="00B635FB"/>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25C33"/>
    <w:rPr>
      <w:rFonts w:ascii="Cambria" w:eastAsia="Times New Roman"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uiPriority w:val="9"/>
    <w:semiHidden/>
    <w:rsid w:val="00E25C33"/>
    <w:rPr>
      <w:rFonts w:ascii="Cambria" w:eastAsia="Times New Roman" w:hAnsi="Cambria" w:cs="Times New Roman"/>
      <w:b/>
      <w:bCs/>
      <w:i/>
      <w:iCs/>
      <w:sz w:val="28"/>
      <w:szCs w:val="28"/>
      <w:lang w:eastAsia="en-US"/>
    </w:rPr>
  </w:style>
  <w:style w:type="character" w:customStyle="1" w:styleId="Heading3Char">
    <w:name w:val="Heading 3 Char"/>
    <w:aliases w:val="h3 Char"/>
    <w:basedOn w:val="DefaultParagraphFont"/>
    <w:link w:val="Heading3"/>
    <w:uiPriority w:val="9"/>
    <w:semiHidden/>
    <w:rsid w:val="00E25C3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25C3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E25C3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E25C33"/>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E25C3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E25C3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E25C33"/>
    <w:rPr>
      <w:rFonts w:ascii="Cambria" w:eastAsia="Times New Roman" w:hAnsi="Cambria" w:cs="Times New Roman"/>
      <w:lang w:eastAsia="en-US"/>
    </w:rPr>
  </w:style>
  <w:style w:type="paragraph" w:customStyle="1" w:styleId="Text">
    <w:name w:val="Text"/>
    <w:uiPriority w:val="99"/>
    <w:rsid w:val="00B635FB"/>
    <w:pPr>
      <w:spacing w:before="240"/>
    </w:pPr>
    <w:rPr>
      <w:rFonts w:ascii="Arial" w:hAnsi="Arial"/>
      <w:sz w:val="24"/>
      <w:lang w:eastAsia="en-US"/>
    </w:rPr>
  </w:style>
  <w:style w:type="paragraph" w:styleId="Header">
    <w:name w:val="header"/>
    <w:basedOn w:val="Normal"/>
    <w:link w:val="HeaderChar"/>
    <w:uiPriority w:val="99"/>
    <w:rsid w:val="00B635FB"/>
    <w:pPr>
      <w:tabs>
        <w:tab w:val="center" w:pos="4536"/>
        <w:tab w:val="right" w:pos="9072"/>
      </w:tabs>
    </w:pPr>
  </w:style>
  <w:style w:type="character" w:customStyle="1" w:styleId="HeaderChar">
    <w:name w:val="Header Char"/>
    <w:basedOn w:val="DefaultParagraphFont"/>
    <w:link w:val="Header"/>
    <w:uiPriority w:val="99"/>
    <w:locked/>
    <w:rsid w:val="004E6BDB"/>
    <w:rPr>
      <w:rFonts w:ascii="Arial" w:hAnsi="Arial" w:cs="Times New Roman"/>
      <w:lang w:eastAsia="en-US"/>
    </w:rPr>
  </w:style>
  <w:style w:type="paragraph" w:styleId="TOC2">
    <w:name w:val="toc 2"/>
    <w:basedOn w:val="Normal"/>
    <w:next w:val="Normal"/>
    <w:autoRedefine/>
    <w:uiPriority w:val="39"/>
    <w:rsid w:val="00B635FB"/>
    <w:pPr>
      <w:tabs>
        <w:tab w:val="right" w:pos="9639"/>
      </w:tabs>
      <w:spacing w:before="120"/>
      <w:ind w:left="357"/>
    </w:pPr>
    <w:rPr>
      <w:bCs/>
      <w:noProof/>
      <w:sz w:val="22"/>
    </w:rPr>
  </w:style>
  <w:style w:type="paragraph" w:styleId="Title">
    <w:name w:val="Title"/>
    <w:basedOn w:val="Normal"/>
    <w:link w:val="TitleChar"/>
    <w:uiPriority w:val="99"/>
    <w:qFormat/>
    <w:rsid w:val="00B635FB"/>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uiPriority w:val="10"/>
    <w:rsid w:val="00E25C33"/>
    <w:rPr>
      <w:rFonts w:ascii="Cambria" w:eastAsia="Times New Roman" w:hAnsi="Cambria" w:cs="Times New Roman"/>
      <w:b/>
      <w:bCs/>
      <w:kern w:val="28"/>
      <w:sz w:val="32"/>
      <w:szCs w:val="32"/>
      <w:lang w:eastAsia="en-US"/>
    </w:rPr>
  </w:style>
  <w:style w:type="paragraph" w:customStyle="1" w:styleId="number">
    <w:name w:val="number"/>
    <w:basedOn w:val="Normal"/>
    <w:uiPriority w:val="99"/>
    <w:rsid w:val="00B635FB"/>
  </w:style>
  <w:style w:type="paragraph" w:styleId="Subtitle">
    <w:name w:val="Subtitle"/>
    <w:basedOn w:val="Normal"/>
    <w:link w:val="SubtitleChar"/>
    <w:uiPriority w:val="99"/>
    <w:qFormat/>
    <w:rsid w:val="00B635FB"/>
    <w:pPr>
      <w:spacing w:after="60"/>
      <w:jc w:val="center"/>
      <w:outlineLvl w:val="1"/>
    </w:pPr>
    <w:rPr>
      <w:rFonts w:ascii="Helvetica" w:hAnsi="Helvetica"/>
    </w:rPr>
  </w:style>
  <w:style w:type="character" w:customStyle="1" w:styleId="SubtitleChar">
    <w:name w:val="Subtitle Char"/>
    <w:basedOn w:val="DefaultParagraphFont"/>
    <w:link w:val="Subtitle"/>
    <w:uiPriority w:val="11"/>
    <w:rsid w:val="00E25C33"/>
    <w:rPr>
      <w:rFonts w:ascii="Cambria" w:eastAsia="Times New Roman" w:hAnsi="Cambria" w:cs="Times New Roman"/>
      <w:sz w:val="24"/>
      <w:szCs w:val="24"/>
      <w:lang w:eastAsia="en-US"/>
    </w:rPr>
  </w:style>
  <w:style w:type="paragraph" w:styleId="Footer">
    <w:name w:val="footer"/>
    <w:basedOn w:val="Normal"/>
    <w:link w:val="FooterChar"/>
    <w:uiPriority w:val="99"/>
    <w:rsid w:val="00B635FB"/>
    <w:pPr>
      <w:tabs>
        <w:tab w:val="center" w:pos="4320"/>
        <w:tab w:val="right" w:pos="8640"/>
      </w:tabs>
    </w:pPr>
    <w:rPr>
      <w:sz w:val="16"/>
    </w:rPr>
  </w:style>
  <w:style w:type="character" w:customStyle="1" w:styleId="FooterChar">
    <w:name w:val="Footer Char"/>
    <w:basedOn w:val="DefaultParagraphFont"/>
    <w:link w:val="Footer"/>
    <w:uiPriority w:val="99"/>
    <w:semiHidden/>
    <w:rsid w:val="00E25C33"/>
    <w:rPr>
      <w:rFonts w:ascii="Arial" w:hAnsi="Arial"/>
      <w:sz w:val="20"/>
      <w:szCs w:val="20"/>
      <w:lang w:eastAsia="en-US"/>
    </w:rPr>
  </w:style>
  <w:style w:type="paragraph" w:customStyle="1" w:styleId="Bullet">
    <w:name w:val="Bullet"/>
    <w:link w:val="BulletChar1"/>
    <w:uiPriority w:val="99"/>
    <w:rsid w:val="00B635FB"/>
    <w:pPr>
      <w:tabs>
        <w:tab w:val="num" w:pos="709"/>
      </w:tabs>
      <w:spacing w:before="120"/>
      <w:ind w:left="709" w:hanging="709"/>
    </w:pPr>
    <w:rPr>
      <w:rFonts w:ascii="Arial" w:hAnsi="Arial"/>
      <w:sz w:val="24"/>
      <w:lang w:eastAsia="en-US"/>
    </w:rPr>
  </w:style>
  <w:style w:type="paragraph" w:customStyle="1" w:styleId="Bullet1">
    <w:name w:val="Bullet1"/>
    <w:uiPriority w:val="99"/>
    <w:rsid w:val="00B635FB"/>
    <w:pPr>
      <w:tabs>
        <w:tab w:val="num" w:pos="1418"/>
      </w:tabs>
      <w:ind w:left="1418" w:hanging="709"/>
    </w:pPr>
    <w:rPr>
      <w:rFonts w:ascii="Arial" w:hAnsi="Arial"/>
      <w:sz w:val="24"/>
      <w:lang w:eastAsia="en-US"/>
    </w:rPr>
  </w:style>
  <w:style w:type="paragraph" w:customStyle="1" w:styleId="Dash">
    <w:name w:val="Dash"/>
    <w:uiPriority w:val="99"/>
    <w:rsid w:val="00B635FB"/>
    <w:pPr>
      <w:tabs>
        <w:tab w:val="num" w:pos="709"/>
      </w:tabs>
      <w:spacing w:before="60"/>
      <w:ind w:left="709" w:hanging="709"/>
    </w:pPr>
    <w:rPr>
      <w:rFonts w:ascii="Arial" w:hAnsi="Arial"/>
      <w:sz w:val="24"/>
      <w:lang w:eastAsia="en-US"/>
    </w:rPr>
  </w:style>
  <w:style w:type="paragraph" w:customStyle="1" w:styleId="Dash1">
    <w:name w:val="Dash1"/>
    <w:uiPriority w:val="99"/>
    <w:rsid w:val="00B635FB"/>
    <w:pPr>
      <w:tabs>
        <w:tab w:val="num" w:pos="1418"/>
      </w:tabs>
      <w:ind w:left="1418" w:hanging="709"/>
    </w:pPr>
    <w:rPr>
      <w:rFonts w:ascii="Arial" w:hAnsi="Arial"/>
      <w:sz w:val="24"/>
      <w:lang w:eastAsia="en-US"/>
    </w:rPr>
  </w:style>
  <w:style w:type="paragraph" w:customStyle="1" w:styleId="Bulletone">
    <w:name w:val="Bullet one"/>
    <w:uiPriority w:val="99"/>
    <w:rsid w:val="00B635FB"/>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uiPriority w:val="99"/>
    <w:rsid w:val="00B635FB"/>
    <w:rPr>
      <w:sz w:val="22"/>
    </w:rPr>
  </w:style>
  <w:style w:type="character" w:customStyle="1" w:styleId="BodyTextChar">
    <w:name w:val="Body Text Char"/>
    <w:aliases w:val="normal Char"/>
    <w:basedOn w:val="DefaultParagraphFont"/>
    <w:link w:val="BodyText"/>
    <w:uiPriority w:val="99"/>
    <w:semiHidden/>
    <w:rsid w:val="00E25C33"/>
    <w:rPr>
      <w:rFonts w:ascii="Arial" w:hAnsi="Arial"/>
      <w:sz w:val="20"/>
      <w:szCs w:val="20"/>
      <w:lang w:eastAsia="en-US"/>
    </w:rPr>
  </w:style>
  <w:style w:type="paragraph" w:customStyle="1" w:styleId="IGTableText">
    <w:name w:val="IGTableText"/>
    <w:basedOn w:val="Normal"/>
    <w:autoRedefine/>
    <w:uiPriority w:val="99"/>
    <w:rsid w:val="00335180"/>
    <w:rPr>
      <w:rFonts w:cs="Arial"/>
      <w:lang w:val="en-US"/>
    </w:rPr>
  </w:style>
  <w:style w:type="paragraph" w:customStyle="1" w:styleId="THead">
    <w:name w:val="THead"/>
    <w:uiPriority w:val="99"/>
    <w:rsid w:val="00B635FB"/>
    <w:pPr>
      <w:spacing w:before="120" w:after="120"/>
    </w:pPr>
    <w:rPr>
      <w:rFonts w:ascii="Century Gothic" w:hAnsi="Century Gothic"/>
      <w:b/>
      <w:sz w:val="22"/>
      <w:lang w:eastAsia="en-US"/>
    </w:rPr>
  </w:style>
  <w:style w:type="paragraph" w:customStyle="1" w:styleId="IGBodyText">
    <w:name w:val="IGBodyText"/>
    <w:basedOn w:val="BodyText2"/>
    <w:uiPriority w:val="99"/>
    <w:rsid w:val="00B635FB"/>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B635FB"/>
    <w:pPr>
      <w:keepNext/>
    </w:pPr>
    <w:rPr>
      <w:b/>
      <w:i/>
      <w:color w:val="0000FF"/>
      <w:sz w:val="22"/>
    </w:rPr>
  </w:style>
  <w:style w:type="character" w:customStyle="1" w:styleId="BodyText2Char">
    <w:name w:val="Body Text 2 Char"/>
    <w:basedOn w:val="DefaultParagraphFont"/>
    <w:link w:val="BodyText2"/>
    <w:uiPriority w:val="99"/>
    <w:semiHidden/>
    <w:rsid w:val="00E25C33"/>
    <w:rPr>
      <w:rFonts w:ascii="Arial" w:hAnsi="Arial"/>
      <w:sz w:val="20"/>
      <w:szCs w:val="20"/>
      <w:lang w:eastAsia="en-US"/>
    </w:rPr>
  </w:style>
  <w:style w:type="paragraph" w:customStyle="1" w:styleId="SubHeading1">
    <w:name w:val="Sub Heading 1"/>
    <w:basedOn w:val="Header"/>
    <w:uiPriority w:val="99"/>
    <w:rsid w:val="00B635FB"/>
    <w:pPr>
      <w:keepNext/>
      <w:tabs>
        <w:tab w:val="clear" w:pos="4536"/>
        <w:tab w:val="clear" w:pos="9072"/>
      </w:tabs>
    </w:pPr>
    <w:rPr>
      <w:b/>
    </w:rPr>
  </w:style>
  <w:style w:type="paragraph" w:styleId="TOC1">
    <w:name w:val="toc 1"/>
    <w:basedOn w:val="Normal"/>
    <w:next w:val="Normal"/>
    <w:autoRedefine/>
    <w:uiPriority w:val="39"/>
    <w:rsid w:val="00B635FB"/>
    <w:pPr>
      <w:tabs>
        <w:tab w:val="right" w:pos="9629"/>
      </w:tabs>
      <w:spacing w:before="360"/>
    </w:pPr>
    <w:rPr>
      <w:rFonts w:cs="Arial"/>
      <w:b/>
      <w:bCs/>
      <w:caps/>
      <w:noProof/>
      <w:sz w:val="22"/>
      <w:szCs w:val="24"/>
    </w:rPr>
  </w:style>
  <w:style w:type="paragraph" w:customStyle="1" w:styleId="textnew">
    <w:name w:val="text new"/>
    <w:uiPriority w:val="99"/>
    <w:rsid w:val="00B635FB"/>
    <w:pPr>
      <w:spacing w:before="240"/>
    </w:pPr>
    <w:rPr>
      <w:rFonts w:ascii="Arial" w:hAnsi="Arial"/>
      <w:sz w:val="24"/>
      <w:lang w:eastAsia="en-US"/>
    </w:rPr>
  </w:style>
  <w:style w:type="character" w:styleId="Hyperlink">
    <w:name w:val="Hyperlink"/>
    <w:basedOn w:val="DefaultParagraphFont"/>
    <w:uiPriority w:val="99"/>
    <w:rsid w:val="00B635FB"/>
    <w:rPr>
      <w:rFonts w:cs="Times New Roman"/>
      <w:color w:val="0000FF"/>
      <w:u w:val="single"/>
    </w:rPr>
  </w:style>
  <w:style w:type="paragraph" w:styleId="BodyTextIndent">
    <w:name w:val="Body Text Indent"/>
    <w:basedOn w:val="Normal"/>
    <w:link w:val="BodyTextIndentChar"/>
    <w:uiPriority w:val="99"/>
    <w:rsid w:val="00B635FB"/>
    <w:pPr>
      <w:ind w:left="709"/>
    </w:pPr>
    <w:rPr>
      <w:sz w:val="22"/>
    </w:rPr>
  </w:style>
  <w:style w:type="character" w:customStyle="1" w:styleId="BodyTextIndentChar">
    <w:name w:val="Body Text Indent Char"/>
    <w:basedOn w:val="DefaultParagraphFont"/>
    <w:link w:val="BodyTextIndent"/>
    <w:uiPriority w:val="99"/>
    <w:semiHidden/>
    <w:rsid w:val="00E25C33"/>
    <w:rPr>
      <w:rFonts w:ascii="Arial" w:hAnsi="Arial"/>
      <w:sz w:val="20"/>
      <w:szCs w:val="20"/>
      <w:lang w:eastAsia="en-US"/>
    </w:rPr>
  </w:style>
  <w:style w:type="character" w:styleId="FollowedHyperlink">
    <w:name w:val="FollowedHyperlink"/>
    <w:basedOn w:val="DefaultParagraphFont"/>
    <w:uiPriority w:val="99"/>
    <w:rsid w:val="00B635FB"/>
    <w:rPr>
      <w:rFonts w:cs="Times New Roman"/>
      <w:color w:val="800080"/>
      <w:u w:val="single"/>
    </w:rPr>
  </w:style>
  <w:style w:type="character" w:styleId="PageNumber">
    <w:name w:val="page number"/>
    <w:basedOn w:val="DefaultParagraphFont"/>
    <w:uiPriority w:val="99"/>
    <w:rsid w:val="00B635FB"/>
    <w:rPr>
      <w:rFonts w:cs="Times New Roman"/>
    </w:rPr>
  </w:style>
  <w:style w:type="paragraph" w:styleId="NormalWeb">
    <w:name w:val="Normal (Web)"/>
    <w:basedOn w:val="Normal"/>
    <w:uiPriority w:val="99"/>
    <w:rsid w:val="00B635FB"/>
    <w:pPr>
      <w:spacing w:before="100" w:after="100"/>
    </w:pPr>
    <w:rPr>
      <w:color w:val="000000"/>
    </w:rPr>
  </w:style>
  <w:style w:type="character" w:styleId="Strong">
    <w:name w:val="Strong"/>
    <w:basedOn w:val="DefaultParagraphFont"/>
    <w:uiPriority w:val="99"/>
    <w:qFormat/>
    <w:rsid w:val="00B635FB"/>
    <w:rPr>
      <w:rFonts w:cs="Times New Roman"/>
      <w:b/>
    </w:rPr>
  </w:style>
  <w:style w:type="paragraph" w:styleId="BodyText3">
    <w:name w:val="Body Text 3"/>
    <w:basedOn w:val="Normal"/>
    <w:link w:val="BodyText3Char"/>
    <w:uiPriority w:val="99"/>
    <w:rsid w:val="00B635FB"/>
    <w:rPr>
      <w:rFonts w:ascii="Times New Roman" w:hAnsi="Times New Roman"/>
      <w:b/>
      <w:i/>
      <w:color w:val="0000FF"/>
    </w:rPr>
  </w:style>
  <w:style w:type="character" w:customStyle="1" w:styleId="BodyText3Char">
    <w:name w:val="Body Text 3 Char"/>
    <w:basedOn w:val="DefaultParagraphFont"/>
    <w:link w:val="BodyText3"/>
    <w:uiPriority w:val="99"/>
    <w:semiHidden/>
    <w:rsid w:val="00E25C33"/>
    <w:rPr>
      <w:rFonts w:ascii="Arial" w:hAnsi="Arial"/>
      <w:sz w:val="16"/>
      <w:szCs w:val="16"/>
      <w:lang w:eastAsia="en-US"/>
    </w:rPr>
  </w:style>
  <w:style w:type="paragraph" w:customStyle="1" w:styleId="Blockquote">
    <w:name w:val="Blockquote"/>
    <w:basedOn w:val="Normal"/>
    <w:uiPriority w:val="99"/>
    <w:rsid w:val="00B635FB"/>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B635FB"/>
    <w:pPr>
      <w:ind w:left="357" w:hanging="357"/>
    </w:pPr>
    <w:rPr>
      <w:sz w:val="22"/>
    </w:rPr>
  </w:style>
  <w:style w:type="character" w:customStyle="1" w:styleId="BodyTextIndent2Char">
    <w:name w:val="Body Text Indent 2 Char"/>
    <w:basedOn w:val="DefaultParagraphFont"/>
    <w:link w:val="BodyTextIndent2"/>
    <w:uiPriority w:val="99"/>
    <w:semiHidden/>
    <w:rsid w:val="00E25C33"/>
    <w:rPr>
      <w:rFonts w:ascii="Arial" w:hAnsi="Arial"/>
      <w:sz w:val="20"/>
      <w:szCs w:val="20"/>
      <w:lang w:eastAsia="en-US"/>
    </w:rPr>
  </w:style>
  <w:style w:type="paragraph" w:styleId="BodyTextIndent3">
    <w:name w:val="Body Text Indent 3"/>
    <w:basedOn w:val="Normal"/>
    <w:link w:val="BodyTextIndent3Char"/>
    <w:uiPriority w:val="99"/>
    <w:rsid w:val="00B635FB"/>
    <w:pPr>
      <w:ind w:left="1440"/>
    </w:pPr>
    <w:rPr>
      <w:rFonts w:ascii="Times New Roman" w:hAnsi="Times New Roman"/>
    </w:rPr>
  </w:style>
  <w:style w:type="character" w:customStyle="1" w:styleId="BodyTextIndent3Char">
    <w:name w:val="Body Text Indent 3 Char"/>
    <w:basedOn w:val="DefaultParagraphFont"/>
    <w:link w:val="BodyTextIndent3"/>
    <w:uiPriority w:val="99"/>
    <w:semiHidden/>
    <w:rsid w:val="00E25C33"/>
    <w:rPr>
      <w:rFonts w:ascii="Arial" w:hAnsi="Arial"/>
      <w:sz w:val="16"/>
      <w:szCs w:val="16"/>
      <w:lang w:eastAsia="en-US"/>
    </w:rPr>
  </w:style>
  <w:style w:type="paragraph" w:customStyle="1" w:styleId="contenttext">
    <w:name w:val="contenttext"/>
    <w:basedOn w:val="Normal"/>
    <w:uiPriority w:val="99"/>
    <w:rsid w:val="00B635FB"/>
    <w:pPr>
      <w:spacing w:before="100" w:after="100"/>
    </w:pPr>
    <w:rPr>
      <w:rFonts w:ascii="Verdana" w:hAnsi="Verdana"/>
      <w:color w:val="000080"/>
      <w:sz w:val="16"/>
    </w:rPr>
  </w:style>
  <w:style w:type="paragraph" w:customStyle="1" w:styleId="contenttextheader">
    <w:name w:val="contenttextheader"/>
    <w:basedOn w:val="Normal"/>
    <w:uiPriority w:val="99"/>
    <w:rsid w:val="00B635FB"/>
    <w:pPr>
      <w:spacing w:before="100" w:after="100"/>
    </w:pPr>
    <w:rPr>
      <w:rFonts w:ascii="Verdana" w:hAnsi="Verdana"/>
      <w:b/>
      <w:color w:val="000080"/>
      <w:sz w:val="18"/>
    </w:rPr>
  </w:style>
  <w:style w:type="character" w:customStyle="1" w:styleId="contenttext1">
    <w:name w:val="contenttext1"/>
    <w:basedOn w:val="DefaultParagraphFont"/>
    <w:uiPriority w:val="99"/>
    <w:rsid w:val="00B635FB"/>
    <w:rPr>
      <w:rFonts w:ascii="Verdana" w:hAnsi="Verdana" w:cs="Times New Roman"/>
      <w:sz w:val="16"/>
    </w:rPr>
  </w:style>
  <w:style w:type="character" w:styleId="Emphasis">
    <w:name w:val="Emphasis"/>
    <w:basedOn w:val="DefaultParagraphFont"/>
    <w:uiPriority w:val="99"/>
    <w:qFormat/>
    <w:rsid w:val="00B635FB"/>
    <w:rPr>
      <w:rFonts w:cs="Times New Roman"/>
      <w:i/>
    </w:rPr>
  </w:style>
  <w:style w:type="paragraph" w:customStyle="1" w:styleId="TBullet">
    <w:name w:val="TBullet"/>
    <w:uiPriority w:val="99"/>
    <w:rsid w:val="00B635FB"/>
    <w:pPr>
      <w:tabs>
        <w:tab w:val="num" w:pos="709"/>
      </w:tabs>
      <w:spacing w:before="80"/>
      <w:ind w:left="709" w:hanging="709"/>
    </w:pPr>
    <w:rPr>
      <w:rFonts w:ascii="Arial" w:hAnsi="Arial"/>
      <w:sz w:val="22"/>
      <w:lang w:eastAsia="en-US"/>
    </w:rPr>
  </w:style>
  <w:style w:type="paragraph" w:customStyle="1" w:styleId="TDash">
    <w:name w:val="TDash"/>
    <w:uiPriority w:val="99"/>
    <w:rsid w:val="00B635FB"/>
    <w:pPr>
      <w:tabs>
        <w:tab w:val="num" w:pos="709"/>
        <w:tab w:val="left" w:pos="851"/>
      </w:tabs>
      <w:spacing w:before="40"/>
      <w:ind w:left="709" w:hanging="709"/>
    </w:pPr>
    <w:rPr>
      <w:rFonts w:ascii="Arial" w:hAnsi="Arial"/>
      <w:sz w:val="22"/>
      <w:lang w:eastAsia="en-US"/>
    </w:rPr>
  </w:style>
  <w:style w:type="paragraph" w:customStyle="1" w:styleId="TText">
    <w:name w:val="TText"/>
    <w:uiPriority w:val="99"/>
    <w:rsid w:val="00B635FB"/>
    <w:pPr>
      <w:spacing w:before="160"/>
    </w:pPr>
    <w:rPr>
      <w:rFonts w:ascii="Arial" w:hAnsi="Arial"/>
      <w:sz w:val="22"/>
      <w:lang w:eastAsia="en-US"/>
    </w:rPr>
  </w:style>
  <w:style w:type="paragraph" w:customStyle="1" w:styleId="BText">
    <w:name w:val="BText"/>
    <w:uiPriority w:val="99"/>
    <w:rsid w:val="00B635FB"/>
    <w:pPr>
      <w:spacing w:before="240"/>
    </w:pPr>
    <w:rPr>
      <w:rFonts w:ascii="Arial" w:hAnsi="Arial"/>
      <w:sz w:val="22"/>
      <w:lang w:eastAsia="en-US"/>
    </w:rPr>
  </w:style>
  <w:style w:type="paragraph" w:customStyle="1" w:styleId="SubHeading2">
    <w:name w:val="Sub Heading 2"/>
    <w:basedOn w:val="Header"/>
    <w:uiPriority w:val="99"/>
    <w:rsid w:val="00B635FB"/>
    <w:pPr>
      <w:keepNext/>
      <w:tabs>
        <w:tab w:val="clear" w:pos="4536"/>
        <w:tab w:val="clear" w:pos="9072"/>
      </w:tabs>
      <w:spacing w:after="120"/>
    </w:pPr>
    <w:rPr>
      <w:b/>
      <w:i/>
    </w:rPr>
  </w:style>
  <w:style w:type="paragraph" w:customStyle="1" w:styleId="Nromal">
    <w:name w:val="Nromal"/>
    <w:basedOn w:val="BodyText"/>
    <w:uiPriority w:val="99"/>
    <w:rsid w:val="00B635FB"/>
    <w:rPr>
      <w:sz w:val="20"/>
    </w:rPr>
  </w:style>
  <w:style w:type="paragraph" w:customStyle="1" w:styleId="Head1">
    <w:name w:val="Head1"/>
    <w:uiPriority w:val="99"/>
    <w:rsid w:val="00B635FB"/>
    <w:pPr>
      <w:keepNext/>
    </w:pPr>
    <w:rPr>
      <w:rFonts w:ascii="Arial" w:hAnsi="Arial"/>
      <w:b/>
      <w:caps/>
      <w:sz w:val="22"/>
      <w:lang w:eastAsia="en-US"/>
    </w:rPr>
  </w:style>
  <w:style w:type="paragraph" w:customStyle="1" w:styleId="Head2">
    <w:name w:val="Head2"/>
    <w:uiPriority w:val="99"/>
    <w:rsid w:val="00B635FB"/>
    <w:pPr>
      <w:keepNext/>
    </w:pPr>
    <w:rPr>
      <w:rFonts w:ascii="Arial" w:hAnsi="Arial"/>
      <w:b/>
      <w:i/>
      <w:lang w:eastAsia="en-US"/>
    </w:rPr>
  </w:style>
  <w:style w:type="character" w:customStyle="1" w:styleId="textboxinput">
    <w:name w:val="textboxinput"/>
    <w:basedOn w:val="DefaultParagraphFont"/>
    <w:uiPriority w:val="99"/>
    <w:rsid w:val="00B635FB"/>
    <w:rPr>
      <w:rFonts w:cs="Times New Roman"/>
    </w:rPr>
  </w:style>
  <w:style w:type="paragraph" w:customStyle="1" w:styleId="Tableheads">
    <w:name w:val="Table heads"/>
    <w:basedOn w:val="Normal"/>
    <w:uiPriority w:val="99"/>
    <w:rsid w:val="00B635FB"/>
    <w:pPr>
      <w:shd w:val="clear" w:color="auto" w:fill="000000"/>
      <w:jc w:val="center"/>
    </w:pPr>
    <w:rPr>
      <w:b/>
    </w:rPr>
  </w:style>
  <w:style w:type="paragraph" w:styleId="BalloonText">
    <w:name w:val="Balloon Text"/>
    <w:basedOn w:val="Normal"/>
    <w:link w:val="BalloonTextChar"/>
    <w:uiPriority w:val="99"/>
    <w:semiHidden/>
    <w:rsid w:val="00B635FB"/>
    <w:rPr>
      <w:rFonts w:ascii="Tahoma" w:hAnsi="Tahoma" w:cs="Tahoma"/>
      <w:sz w:val="16"/>
      <w:szCs w:val="16"/>
    </w:rPr>
  </w:style>
  <w:style w:type="character" w:customStyle="1" w:styleId="BalloonTextChar">
    <w:name w:val="Balloon Text Char"/>
    <w:basedOn w:val="DefaultParagraphFont"/>
    <w:link w:val="BalloonText"/>
    <w:uiPriority w:val="99"/>
    <w:semiHidden/>
    <w:rsid w:val="00E25C33"/>
    <w:rPr>
      <w:sz w:val="0"/>
      <w:szCs w:val="0"/>
      <w:lang w:eastAsia="en-US"/>
    </w:rPr>
  </w:style>
  <w:style w:type="character" w:styleId="CommentReference">
    <w:name w:val="annotation reference"/>
    <w:basedOn w:val="DefaultParagraphFont"/>
    <w:uiPriority w:val="99"/>
    <w:semiHidden/>
    <w:rsid w:val="00B635FB"/>
    <w:rPr>
      <w:rFonts w:cs="Times New Roman"/>
      <w:sz w:val="16"/>
      <w:szCs w:val="16"/>
    </w:rPr>
  </w:style>
  <w:style w:type="paragraph" w:styleId="CommentText">
    <w:name w:val="annotation text"/>
    <w:basedOn w:val="Normal"/>
    <w:link w:val="CommentTextChar"/>
    <w:uiPriority w:val="99"/>
    <w:semiHidden/>
    <w:rsid w:val="00B635FB"/>
  </w:style>
  <w:style w:type="character" w:customStyle="1" w:styleId="CommentTextChar">
    <w:name w:val="Comment Text Char"/>
    <w:basedOn w:val="DefaultParagraphFont"/>
    <w:link w:val="CommentText"/>
    <w:uiPriority w:val="99"/>
    <w:semiHidden/>
    <w:rsid w:val="00E25C33"/>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B635FB"/>
    <w:rPr>
      <w:b/>
      <w:bCs/>
    </w:rPr>
  </w:style>
  <w:style w:type="character" w:customStyle="1" w:styleId="CommentSubjectChar">
    <w:name w:val="Comment Subject Char"/>
    <w:basedOn w:val="CommentTextChar"/>
    <w:link w:val="CommentSubject"/>
    <w:uiPriority w:val="99"/>
    <w:semiHidden/>
    <w:rsid w:val="00E25C33"/>
    <w:rPr>
      <w:rFonts w:ascii="Arial" w:hAnsi="Arial"/>
      <w:b/>
      <w:bCs/>
      <w:sz w:val="20"/>
      <w:szCs w:val="20"/>
      <w:lang w:eastAsia="en-US"/>
    </w:rPr>
  </w:style>
  <w:style w:type="character" w:customStyle="1" w:styleId="filetype">
    <w:name w:val="filetype"/>
    <w:basedOn w:val="DefaultParagraphFont"/>
    <w:uiPriority w:val="99"/>
    <w:rsid w:val="00B635FB"/>
    <w:rPr>
      <w:rFonts w:cs="Times New Roman"/>
    </w:rPr>
  </w:style>
  <w:style w:type="paragraph" w:styleId="TOC8">
    <w:name w:val="toc 8"/>
    <w:basedOn w:val="Normal"/>
    <w:next w:val="Normal"/>
    <w:autoRedefine/>
    <w:uiPriority w:val="99"/>
    <w:semiHidden/>
    <w:rsid w:val="00B635FB"/>
    <w:pPr>
      <w:ind w:left="1400"/>
    </w:pPr>
  </w:style>
  <w:style w:type="character" w:customStyle="1" w:styleId="a">
    <w:name w:val="_"/>
    <w:basedOn w:val="DefaultParagraphFont"/>
    <w:uiPriority w:val="99"/>
    <w:rsid w:val="00B635FB"/>
    <w:rPr>
      <w:rFonts w:cs="Times New Roman"/>
    </w:rPr>
  </w:style>
  <w:style w:type="character" w:customStyle="1" w:styleId="Head1Char">
    <w:name w:val="Head1 Char"/>
    <w:basedOn w:val="DefaultParagraphFont"/>
    <w:uiPriority w:val="99"/>
    <w:rsid w:val="00B635FB"/>
    <w:rPr>
      <w:rFonts w:ascii="Arial" w:eastAsia="Times New Roman" w:hAnsi="Arial" w:cs="Times New Roman"/>
      <w:b/>
      <w:caps/>
      <w:sz w:val="22"/>
      <w:lang w:val="en-AU" w:eastAsia="en-US" w:bidi="ar-SA"/>
    </w:rPr>
  </w:style>
  <w:style w:type="table" w:styleId="TableGrid">
    <w:name w:val="Table Grid"/>
    <w:basedOn w:val="TableNormal"/>
    <w:uiPriority w:val="99"/>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B635FB"/>
    <w:pPr>
      <w:numPr>
        <w:numId w:val="5"/>
      </w:numPr>
    </w:pPr>
  </w:style>
  <w:style w:type="paragraph" w:customStyle="1" w:styleId="NormalBullet">
    <w:name w:val="Normal Bullet"/>
    <w:basedOn w:val="Normal"/>
    <w:uiPriority w:val="99"/>
    <w:rsid w:val="00B635FB"/>
    <w:pPr>
      <w:numPr>
        <w:numId w:val="7"/>
      </w:numPr>
      <w:ind w:hanging="720"/>
    </w:pPr>
  </w:style>
  <w:style w:type="paragraph" w:customStyle="1" w:styleId="Head1LowCase">
    <w:name w:val="Head1LowCase"/>
    <w:basedOn w:val="Head1"/>
    <w:uiPriority w:val="99"/>
    <w:rsid w:val="00B635FB"/>
    <w:rPr>
      <w:caps w:val="0"/>
    </w:rPr>
  </w:style>
  <w:style w:type="paragraph" w:customStyle="1" w:styleId="IGTableTitle">
    <w:name w:val="IGTableTitle"/>
    <w:basedOn w:val="IGTableText"/>
    <w:uiPriority w:val="99"/>
    <w:rsid w:val="00B635FB"/>
    <w:rPr>
      <w:b/>
    </w:rPr>
  </w:style>
  <w:style w:type="paragraph" w:customStyle="1" w:styleId="CentredTableHead">
    <w:name w:val="Centred Table Head"/>
    <w:basedOn w:val="Normal"/>
    <w:uiPriority w:val="99"/>
    <w:rsid w:val="00B635FB"/>
    <w:pPr>
      <w:spacing w:before="120" w:after="120"/>
      <w:jc w:val="center"/>
    </w:pPr>
    <w:rPr>
      <w:b/>
    </w:rPr>
  </w:style>
  <w:style w:type="paragraph" w:customStyle="1" w:styleId="Bodytextbeforebullet">
    <w:name w:val="Body text before bullet"/>
    <w:basedOn w:val="Normal"/>
    <w:link w:val="BodytextbeforebulletChar1"/>
    <w:uiPriority w:val="99"/>
    <w:rsid w:val="00DE1597"/>
    <w:pPr>
      <w:spacing w:after="40"/>
    </w:pPr>
    <w:rPr>
      <w:sz w:val="24"/>
      <w:szCs w:val="24"/>
    </w:rPr>
  </w:style>
  <w:style w:type="character" w:customStyle="1" w:styleId="BodytextbeforebulletChar1">
    <w:name w:val="Body text before bullet Char1"/>
    <w:basedOn w:val="DefaultParagraphFont"/>
    <w:link w:val="Bodytextbeforebullet"/>
    <w:uiPriority w:val="99"/>
    <w:locked/>
    <w:rsid w:val="00DE1597"/>
    <w:rPr>
      <w:rFonts w:ascii="Arial" w:hAnsi="Arial" w:cs="Times New Roman"/>
      <w:sz w:val="24"/>
      <w:szCs w:val="24"/>
      <w:lang w:eastAsia="en-US"/>
    </w:rPr>
  </w:style>
  <w:style w:type="paragraph" w:customStyle="1" w:styleId="BodyText1">
    <w:name w:val="Body Text1"/>
    <w:basedOn w:val="Normal"/>
    <w:link w:val="BodytextChar4"/>
    <w:uiPriority w:val="99"/>
    <w:rsid w:val="00215CD3"/>
    <w:pPr>
      <w:tabs>
        <w:tab w:val="left" w:pos="1798"/>
      </w:tabs>
      <w:spacing w:after="160"/>
    </w:pPr>
    <w:rPr>
      <w:sz w:val="24"/>
    </w:rPr>
  </w:style>
  <w:style w:type="character" w:customStyle="1" w:styleId="BodytextChar4">
    <w:name w:val="Body text Char4"/>
    <w:basedOn w:val="DefaultParagraphFont"/>
    <w:link w:val="BodyText1"/>
    <w:uiPriority w:val="99"/>
    <w:locked/>
    <w:rsid w:val="00215CD3"/>
    <w:rPr>
      <w:rFonts w:ascii="Arial" w:hAnsi="Arial" w:cs="Times New Roman"/>
      <w:sz w:val="24"/>
      <w:lang w:eastAsia="en-US"/>
    </w:rPr>
  </w:style>
  <w:style w:type="paragraph" w:customStyle="1" w:styleId="StyleBodytextLeft0ptHanging966pt">
    <w:name w:val="Style Body text + Left:  0 pt Hanging:  96.6 pt"/>
    <w:basedOn w:val="BodyText1"/>
    <w:uiPriority w:val="99"/>
    <w:rsid w:val="00215CD3"/>
    <w:pPr>
      <w:tabs>
        <w:tab w:val="clear" w:pos="1798"/>
        <w:tab w:val="left" w:pos="1932"/>
      </w:tabs>
      <w:ind w:left="1932" w:hanging="1932"/>
    </w:pPr>
    <w:rPr>
      <w:rFonts w:ascii="Times New Roman" w:hAnsi="Times New Roman"/>
    </w:rPr>
  </w:style>
  <w:style w:type="character" w:customStyle="1" w:styleId="BulletChar1">
    <w:name w:val="Bullet Char1"/>
    <w:basedOn w:val="DefaultParagraphFont"/>
    <w:link w:val="Bullet"/>
    <w:uiPriority w:val="99"/>
    <w:locked/>
    <w:rsid w:val="00215CD3"/>
    <w:rPr>
      <w:rFonts w:ascii="Arial" w:hAnsi="Arial"/>
      <w:sz w:val="24"/>
      <w:lang w:val="en-AU" w:eastAsia="en-US" w:bidi="ar-SA"/>
    </w:rPr>
  </w:style>
  <w:style w:type="paragraph" w:customStyle="1" w:styleId="StyleBodytextbeforebulletBoldLeft06ptHanging96p">
    <w:name w:val="Style Body text before bullet + Bold Left:  0.6 pt Hanging:  96 p..."/>
    <w:basedOn w:val="Bodytextbeforebullet"/>
    <w:autoRedefine/>
    <w:uiPriority w:val="99"/>
    <w:rsid w:val="00215CD3"/>
    <w:pPr>
      <w:spacing w:before="60"/>
      <w:ind w:left="1932" w:hanging="1932"/>
    </w:pPr>
    <w:rPr>
      <w:rFonts w:ascii="Times New Roman" w:hAnsi="Times New Roman"/>
      <w:b/>
      <w:bCs/>
      <w:szCs w:val="20"/>
    </w:rPr>
  </w:style>
  <w:style w:type="character" w:customStyle="1" w:styleId="Heading2Char1">
    <w:name w:val="Heading 2 Char1"/>
    <w:aliases w:val="Chapter Title Char1,Heading 2a Char1,Reset numbering Char1,Heading Char1,sub-para Char1,Heading 2 Para2 Char1,proj2 Char1,proj21 Char1,proj22 Char1,proj23 Char1,proj24 Char1,proj25 Char1,proj26 Char1,proj27 Char1,proj28 Char1,h Char"/>
    <w:basedOn w:val="DefaultParagraphFont"/>
    <w:link w:val="Heading2"/>
    <w:uiPriority w:val="99"/>
    <w:locked/>
    <w:rsid w:val="004E6BDB"/>
    <w:rPr>
      <w:rFonts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68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sc.org.au" TargetMode="External"/><Relationship Id="rId26" Type="http://schemas.openxmlformats.org/officeDocument/2006/relationships/hyperlink" Target="http://www.ntis.gov.au" TargetMode="External"/><Relationship Id="rId39" Type="http://schemas.openxmlformats.org/officeDocument/2006/relationships/hyperlink" Target="http://trainingsupport.skills.vic.gov.au/default.cfm" TargetMode="External"/><Relationship Id="rId21" Type="http://schemas.openxmlformats.org/officeDocument/2006/relationships/hyperlink" Target="http://www.ntis.gov.au" TargetMode="External"/><Relationship Id="rId34" Type="http://schemas.openxmlformats.org/officeDocument/2006/relationships/hyperlink" Target="http://www.acma.gov.au" TargetMode="External"/><Relationship Id="rId42" Type="http://schemas.openxmlformats.org/officeDocument/2006/relationships/hyperlink" Target="http://www.ntis.gov.au" TargetMode="External"/><Relationship Id="rId47" Type="http://schemas.openxmlformats.org/officeDocument/2006/relationships/hyperlink" Target="http://www.australianapprenticeships.gov.au" TargetMode="External"/><Relationship Id="rId50" Type="http://schemas.openxmlformats.org/officeDocument/2006/relationships/hyperlink" Target="http://verve.org.au" TargetMode="External"/><Relationship Id="rId55" Type="http://schemas.openxmlformats.org/officeDocument/2006/relationships/hyperlink" Target="http://www.skills.vic.gov.au/corporate/providers/training_organisations/funding"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trainingsupport.skills.vic.gov.au/" TargetMode="External"/><Relationship Id="rId29" Type="http://schemas.openxmlformats.org/officeDocument/2006/relationships/hyperlink" Target="http://www.workcover.vic.gov.au" TargetMode="External"/><Relationship Id="rId11" Type="http://schemas.openxmlformats.org/officeDocument/2006/relationships/header" Target="header2.xml"/><Relationship Id="rId24" Type="http://schemas.openxmlformats.org/officeDocument/2006/relationships/hyperlink" Target="http://www.tvetaustralia.com" TargetMode="External"/><Relationship Id="rId32" Type="http://schemas.openxmlformats.org/officeDocument/2006/relationships/hyperlink" Target="mailto:info@worksafe.vic.gov.au" TargetMode="External"/><Relationship Id="rId37" Type="http://schemas.openxmlformats.org/officeDocument/2006/relationships/hyperlink" Target="mailto:info@esv.vic.gov.au" TargetMode="External"/><Relationship Id="rId40" Type="http://schemas.openxmlformats.org/officeDocument/2006/relationships/hyperlink" Target="http://www.ibsa.org.au" TargetMode="External"/><Relationship Id="rId45" Type="http://schemas.openxmlformats.org/officeDocument/2006/relationships/hyperlink" Target="http://www.deewr.gov.au/" TargetMode="External"/><Relationship Id="rId53" Type="http://schemas.openxmlformats.org/officeDocument/2006/relationships/hyperlink" Target="http://www.ntis.gov.au"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customXml" Target="../customXml/item1.xml"/><Relationship Id="rId19" Type="http://schemas.openxmlformats.org/officeDocument/2006/relationships/hyperlink" Target="http://www.nqc.tvetaustralia.com.au" TargetMode="External"/><Relationship Id="rId14" Type="http://schemas.openxmlformats.org/officeDocument/2006/relationships/header" Target="header3.xml"/><Relationship Id="rId22" Type="http://schemas.openxmlformats.org/officeDocument/2006/relationships/hyperlink" Target="http://www.training.com.au/aqtf2007/" TargetMode="External"/><Relationship Id="rId27" Type="http://schemas.openxmlformats.org/officeDocument/2006/relationships/hyperlink" Target="http://www.training.com.au/Pages/menuitem91cdbaeb7a2bc0e2cd9ae78617a62dbc.aspx" TargetMode="External"/><Relationship Id="rId30" Type="http://schemas.openxmlformats.org/officeDocument/2006/relationships/hyperlink" Target="http://www.aatinfo.com.au/" TargetMode="External"/><Relationship Id="rId35" Type="http://schemas.openxmlformats.org/officeDocument/2006/relationships/hyperlink" Target="mailto:info@arpansa.gov.au" TargetMode="External"/><Relationship Id="rId43" Type="http://schemas.openxmlformats.org/officeDocument/2006/relationships/hyperlink" Target="http://www.tvetaustralia.com/" TargetMode="External"/><Relationship Id="rId48" Type="http://schemas.openxmlformats.org/officeDocument/2006/relationships/hyperlink" Target="http://www.skills.vic.gov.au/corporate/publications/brochures_and_fact_sheets/apprenticeships-and-traineeships-in-victoria-industry-guides" TargetMode="External"/><Relationship Id="rId56"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trainingsupport.otte.vic.gov.au/cmminf.cfm"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skills.vic.gov.au/corporate/providers/training-organisations/practical-placement-guidelines" TargetMode="External"/><Relationship Id="rId25" Type="http://schemas.openxmlformats.org/officeDocument/2006/relationships/hyperlink" Target="http://www.ntis.gov.au/" TargetMode="External"/><Relationship Id="rId33" Type="http://schemas.openxmlformats.org/officeDocument/2006/relationships/hyperlink" Target="http://www.worksafe.vic.gov.au" TargetMode="External"/><Relationship Id="rId38" Type="http://schemas.openxmlformats.org/officeDocument/2006/relationships/hyperlink" Target="http://www.esv.vic.gov.au" TargetMode="External"/><Relationship Id="rId46" Type="http://schemas.openxmlformats.org/officeDocument/2006/relationships/hyperlink" Target="http://www.aatinfo.com.au" TargetMode="External"/><Relationship Id="rId59" Type="http://schemas.openxmlformats.org/officeDocument/2006/relationships/fontTable" Target="fontTable.xml"/><Relationship Id="rId20" Type="http://schemas.openxmlformats.org/officeDocument/2006/relationships/hyperlink" Target="http://www.ntis.gov.au/" TargetMode="External"/><Relationship Id="rId41" Type="http://schemas.openxmlformats.org/officeDocument/2006/relationships/hyperlink" Target="http://www.ntis.gov.au/" TargetMode="External"/><Relationship Id="rId54" Type="http://schemas.openxmlformats.org/officeDocument/2006/relationships/hyperlink" Target="http://www.training.com.au/"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training.com.au/Pages/menuitem5cbe14d51b49dd34b225261017a62dbc.aspx" TargetMode="External"/><Relationship Id="rId28" Type="http://schemas.openxmlformats.org/officeDocument/2006/relationships/hyperlink" Target="http://www.training.com.au/" TargetMode="External"/><Relationship Id="rId36" Type="http://schemas.openxmlformats.org/officeDocument/2006/relationships/hyperlink" Target="http://www.arpansa.gov.au" TargetMode="External"/><Relationship Id="rId49" Type="http://schemas.openxmlformats.org/officeDocument/2006/relationships/hyperlink" Target="mailto:admin@verve.org.au" TargetMode="External"/><Relationship Id="rId57" Type="http://schemas.openxmlformats.org/officeDocument/2006/relationships/header" Target="header5.xml"/><Relationship Id="rId10" Type="http://schemas.openxmlformats.org/officeDocument/2006/relationships/header" Target="header1.xml"/><Relationship Id="rId31" Type="http://schemas.openxmlformats.org/officeDocument/2006/relationships/hyperlink" Target="http://www.aatinfo.com.au" TargetMode="External"/><Relationship Id="rId44" Type="http://schemas.openxmlformats.org/officeDocument/2006/relationships/hyperlink" Target="mailto:sales@tvetaustralia.com.au" TargetMode="External"/><Relationship Id="rId52" Type="http://schemas.openxmlformats.org/officeDocument/2006/relationships/hyperlink" Target="http://www.ntis.gov.a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esharenet.com.au/P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training,creative industries,broadcast technology,screen and media,costume for performance,set construction</DEECD_Keywords>
    <PublishingExpirationDate xmlns="http://schemas.microsoft.com/sharepoint/v3" xsi:nil="true"/>
    <DEECD_Description xmlns="http://schemas.microsoft.com/sharepoint/v3">This guide includes information for RTOs who provide Victorian government subsidised training in the CMM area of Human Services – Arts/Entertainment and Recreation. This version is superseded by VPG CUF07 Screen and Media Version 1.2.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435D1E7-8449-4015-BD8E-B244F90D6F36}"/>
</file>

<file path=customXml/itemProps2.xml><?xml version="1.0" encoding="utf-8"?>
<ds:datastoreItem xmlns:ds="http://schemas.openxmlformats.org/officeDocument/2006/customXml" ds:itemID="{1C634338-6F41-4A10-BA4B-5F87EA7813C5}"/>
</file>

<file path=customXml/itemProps3.xml><?xml version="1.0" encoding="utf-8"?>
<ds:datastoreItem xmlns:ds="http://schemas.openxmlformats.org/officeDocument/2006/customXml" ds:itemID="{D2B5F31A-D8F0-49D3-B1CC-2E7F50F8C41F}"/>
</file>

<file path=docProps/app.xml><?xml version="1.0" encoding="utf-8"?>
<Properties xmlns="http://schemas.openxmlformats.org/officeDocument/2006/extended-properties" xmlns:vt="http://schemas.openxmlformats.org/officeDocument/2006/docPropsVTypes">
  <Template>Normal</Template>
  <TotalTime>55</TotalTime>
  <Pages>45</Pages>
  <Words>11911</Words>
  <Characters>76680</Characters>
  <Application>Microsoft Office Word</Application>
  <DocSecurity>0</DocSecurity>
  <Lines>639</Lines>
  <Paragraphs>176</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88415</CharactersWithSpaces>
  <SharedDoc>false</SharedDoc>
  <HLinks>
    <vt:vector size="252" baseType="variant">
      <vt:variant>
        <vt:i4>1835116</vt:i4>
      </vt:variant>
      <vt:variant>
        <vt:i4>193</vt:i4>
      </vt:variant>
      <vt:variant>
        <vt:i4>0</vt:i4>
      </vt:variant>
      <vt:variant>
        <vt:i4>5</vt:i4>
      </vt:variant>
      <vt:variant>
        <vt:lpwstr>http://www.skills.vic.gov.au/corporate/providers/training_organisations/funding</vt:lpwstr>
      </vt:variant>
      <vt:variant>
        <vt:lpwstr/>
      </vt:variant>
      <vt:variant>
        <vt:i4>2359338</vt:i4>
      </vt:variant>
      <vt:variant>
        <vt:i4>190</vt:i4>
      </vt:variant>
      <vt:variant>
        <vt:i4>0</vt:i4>
      </vt:variant>
      <vt:variant>
        <vt:i4>5</vt:i4>
      </vt:variant>
      <vt:variant>
        <vt:lpwstr>http://www.training.com.au/</vt:lpwstr>
      </vt:variant>
      <vt:variant>
        <vt:lpwstr/>
      </vt:variant>
      <vt:variant>
        <vt:i4>3538983</vt:i4>
      </vt:variant>
      <vt:variant>
        <vt:i4>187</vt:i4>
      </vt:variant>
      <vt:variant>
        <vt:i4>0</vt:i4>
      </vt:variant>
      <vt:variant>
        <vt:i4>5</vt:i4>
      </vt:variant>
      <vt:variant>
        <vt:lpwstr>http://www.ntis.gov.au/</vt:lpwstr>
      </vt:variant>
      <vt:variant>
        <vt:lpwstr/>
      </vt:variant>
      <vt:variant>
        <vt:i4>3538983</vt:i4>
      </vt:variant>
      <vt:variant>
        <vt:i4>184</vt:i4>
      </vt:variant>
      <vt:variant>
        <vt:i4>0</vt:i4>
      </vt:variant>
      <vt:variant>
        <vt:i4>5</vt:i4>
      </vt:variant>
      <vt:variant>
        <vt:lpwstr>http://www.ntis.gov.au/</vt:lpwstr>
      </vt:variant>
      <vt:variant>
        <vt:lpwstr/>
      </vt:variant>
      <vt:variant>
        <vt:i4>4718623</vt:i4>
      </vt:variant>
      <vt:variant>
        <vt:i4>181</vt:i4>
      </vt:variant>
      <vt:variant>
        <vt:i4>0</vt:i4>
      </vt:variant>
      <vt:variant>
        <vt:i4>5</vt:i4>
      </vt:variant>
      <vt:variant>
        <vt:lpwstr>http://trainingsupport.otte.vic.gov.au/cmminf.cfm</vt:lpwstr>
      </vt:variant>
      <vt:variant>
        <vt:lpwstr/>
      </vt:variant>
      <vt:variant>
        <vt:i4>786461</vt:i4>
      </vt:variant>
      <vt:variant>
        <vt:i4>178</vt:i4>
      </vt:variant>
      <vt:variant>
        <vt:i4>0</vt:i4>
      </vt:variant>
      <vt:variant>
        <vt:i4>5</vt:i4>
      </vt:variant>
      <vt:variant>
        <vt:lpwstr>http://verve.org.au/</vt:lpwstr>
      </vt:variant>
      <vt:variant>
        <vt:lpwstr/>
      </vt:variant>
      <vt:variant>
        <vt:i4>524390</vt:i4>
      </vt:variant>
      <vt:variant>
        <vt:i4>175</vt:i4>
      </vt:variant>
      <vt:variant>
        <vt:i4>0</vt:i4>
      </vt:variant>
      <vt:variant>
        <vt:i4>5</vt:i4>
      </vt:variant>
      <vt:variant>
        <vt:lpwstr>mailto:admin@verve.org.au</vt:lpwstr>
      </vt:variant>
      <vt:variant>
        <vt:lpwstr/>
      </vt:variant>
      <vt:variant>
        <vt:i4>7798790</vt:i4>
      </vt:variant>
      <vt:variant>
        <vt:i4>172</vt:i4>
      </vt:variant>
      <vt:variant>
        <vt:i4>0</vt:i4>
      </vt:variant>
      <vt:variant>
        <vt:i4>5</vt:i4>
      </vt:variant>
      <vt:variant>
        <vt:lpwstr>http://www.skills.vic.gov.au/corporate/publications/brochures_and_fact_sheets/apprenticeships-and-traineeships-in-victoria-industry-guides</vt:lpwstr>
      </vt:variant>
      <vt:variant>
        <vt:lpwstr/>
      </vt:variant>
      <vt:variant>
        <vt:i4>1245269</vt:i4>
      </vt:variant>
      <vt:variant>
        <vt:i4>169</vt:i4>
      </vt:variant>
      <vt:variant>
        <vt:i4>0</vt:i4>
      </vt:variant>
      <vt:variant>
        <vt:i4>5</vt:i4>
      </vt:variant>
      <vt:variant>
        <vt:lpwstr>http://www.australianapprenticeships.gov.au/</vt:lpwstr>
      </vt:variant>
      <vt:variant>
        <vt:lpwstr/>
      </vt:variant>
      <vt:variant>
        <vt:i4>8323108</vt:i4>
      </vt:variant>
      <vt:variant>
        <vt:i4>166</vt:i4>
      </vt:variant>
      <vt:variant>
        <vt:i4>0</vt:i4>
      </vt:variant>
      <vt:variant>
        <vt:i4>5</vt:i4>
      </vt:variant>
      <vt:variant>
        <vt:lpwstr>http://www.aatinfo.com.au/</vt:lpwstr>
      </vt:variant>
      <vt:variant>
        <vt:lpwstr/>
      </vt:variant>
      <vt:variant>
        <vt:i4>458840</vt:i4>
      </vt:variant>
      <vt:variant>
        <vt:i4>163</vt:i4>
      </vt:variant>
      <vt:variant>
        <vt:i4>0</vt:i4>
      </vt:variant>
      <vt:variant>
        <vt:i4>5</vt:i4>
      </vt:variant>
      <vt:variant>
        <vt:lpwstr>http://www.deewr.gov.au/</vt:lpwstr>
      </vt:variant>
      <vt:variant>
        <vt:lpwstr/>
      </vt:variant>
      <vt:variant>
        <vt:i4>1900650</vt:i4>
      </vt:variant>
      <vt:variant>
        <vt:i4>160</vt:i4>
      </vt:variant>
      <vt:variant>
        <vt:i4>0</vt:i4>
      </vt:variant>
      <vt:variant>
        <vt:i4>5</vt:i4>
      </vt:variant>
      <vt:variant>
        <vt:lpwstr>mailto:sales@tvetaustralia.com.au</vt:lpwstr>
      </vt:variant>
      <vt:variant>
        <vt:lpwstr/>
      </vt:variant>
      <vt:variant>
        <vt:i4>5832730</vt:i4>
      </vt:variant>
      <vt:variant>
        <vt:i4>157</vt:i4>
      </vt:variant>
      <vt:variant>
        <vt:i4>0</vt:i4>
      </vt:variant>
      <vt:variant>
        <vt:i4>5</vt:i4>
      </vt:variant>
      <vt:variant>
        <vt:lpwstr>http://www.tvetaustralia.com/</vt:lpwstr>
      </vt:variant>
      <vt:variant>
        <vt:lpwstr/>
      </vt:variant>
      <vt:variant>
        <vt:i4>3538983</vt:i4>
      </vt:variant>
      <vt:variant>
        <vt:i4>154</vt:i4>
      </vt:variant>
      <vt:variant>
        <vt:i4>0</vt:i4>
      </vt:variant>
      <vt:variant>
        <vt:i4>5</vt:i4>
      </vt:variant>
      <vt:variant>
        <vt:lpwstr>http://www.ntis.gov.au/</vt:lpwstr>
      </vt:variant>
      <vt:variant>
        <vt:lpwstr/>
      </vt:variant>
      <vt:variant>
        <vt:i4>3538983</vt:i4>
      </vt:variant>
      <vt:variant>
        <vt:i4>151</vt:i4>
      </vt:variant>
      <vt:variant>
        <vt:i4>0</vt:i4>
      </vt:variant>
      <vt:variant>
        <vt:i4>5</vt:i4>
      </vt:variant>
      <vt:variant>
        <vt:lpwstr>http://www.ntis.gov.au/</vt:lpwstr>
      </vt:variant>
      <vt:variant>
        <vt:lpwstr/>
      </vt:variant>
      <vt:variant>
        <vt:i4>3539002</vt:i4>
      </vt:variant>
      <vt:variant>
        <vt:i4>148</vt:i4>
      </vt:variant>
      <vt:variant>
        <vt:i4>0</vt:i4>
      </vt:variant>
      <vt:variant>
        <vt:i4>5</vt:i4>
      </vt:variant>
      <vt:variant>
        <vt:lpwstr>http://www.ibsa.org.au/</vt:lpwstr>
      </vt:variant>
      <vt:variant>
        <vt:lpwstr/>
      </vt:variant>
      <vt:variant>
        <vt:i4>91</vt:i4>
      </vt:variant>
      <vt:variant>
        <vt:i4>145</vt:i4>
      </vt:variant>
      <vt:variant>
        <vt:i4>0</vt:i4>
      </vt:variant>
      <vt:variant>
        <vt:i4>5</vt:i4>
      </vt:variant>
      <vt:variant>
        <vt:lpwstr>http://trainingsupport.skills.vic.gov.au/default.cfm</vt:lpwstr>
      </vt:variant>
      <vt:variant>
        <vt:lpwstr/>
      </vt:variant>
      <vt:variant>
        <vt:i4>7471230</vt:i4>
      </vt:variant>
      <vt:variant>
        <vt:i4>142</vt:i4>
      </vt:variant>
      <vt:variant>
        <vt:i4>0</vt:i4>
      </vt:variant>
      <vt:variant>
        <vt:i4>5</vt:i4>
      </vt:variant>
      <vt:variant>
        <vt:lpwstr>http://www.esv.vic.gov.au/</vt:lpwstr>
      </vt:variant>
      <vt:variant>
        <vt:lpwstr/>
      </vt:variant>
      <vt:variant>
        <vt:i4>196669</vt:i4>
      </vt:variant>
      <vt:variant>
        <vt:i4>139</vt:i4>
      </vt:variant>
      <vt:variant>
        <vt:i4>0</vt:i4>
      </vt:variant>
      <vt:variant>
        <vt:i4>5</vt:i4>
      </vt:variant>
      <vt:variant>
        <vt:lpwstr>mailto:info@esv.vic.gov.au</vt:lpwstr>
      </vt:variant>
      <vt:variant>
        <vt:lpwstr/>
      </vt:variant>
      <vt:variant>
        <vt:i4>6946858</vt:i4>
      </vt:variant>
      <vt:variant>
        <vt:i4>136</vt:i4>
      </vt:variant>
      <vt:variant>
        <vt:i4>0</vt:i4>
      </vt:variant>
      <vt:variant>
        <vt:i4>5</vt:i4>
      </vt:variant>
      <vt:variant>
        <vt:lpwstr>http://www.arpansa.gov.au/</vt:lpwstr>
      </vt:variant>
      <vt:variant>
        <vt:lpwstr/>
      </vt:variant>
      <vt:variant>
        <vt:i4>5701669</vt:i4>
      </vt:variant>
      <vt:variant>
        <vt:i4>133</vt:i4>
      </vt:variant>
      <vt:variant>
        <vt:i4>0</vt:i4>
      </vt:variant>
      <vt:variant>
        <vt:i4>5</vt:i4>
      </vt:variant>
      <vt:variant>
        <vt:lpwstr>mailto:info@arpansa.gov.au</vt:lpwstr>
      </vt:variant>
      <vt:variant>
        <vt:lpwstr/>
      </vt:variant>
      <vt:variant>
        <vt:i4>3997730</vt:i4>
      </vt:variant>
      <vt:variant>
        <vt:i4>130</vt:i4>
      </vt:variant>
      <vt:variant>
        <vt:i4>0</vt:i4>
      </vt:variant>
      <vt:variant>
        <vt:i4>5</vt:i4>
      </vt:variant>
      <vt:variant>
        <vt:lpwstr>http://www.acma.gov.au/</vt:lpwstr>
      </vt:variant>
      <vt:variant>
        <vt:lpwstr/>
      </vt:variant>
      <vt:variant>
        <vt:i4>6684725</vt:i4>
      </vt:variant>
      <vt:variant>
        <vt:i4>127</vt:i4>
      </vt:variant>
      <vt:variant>
        <vt:i4>0</vt:i4>
      </vt:variant>
      <vt:variant>
        <vt:i4>5</vt:i4>
      </vt:variant>
      <vt:variant>
        <vt:lpwstr>http://www.worksafe.vic.gov.au/</vt:lpwstr>
      </vt:variant>
      <vt:variant>
        <vt:lpwstr/>
      </vt:variant>
      <vt:variant>
        <vt:i4>4718707</vt:i4>
      </vt:variant>
      <vt:variant>
        <vt:i4>124</vt:i4>
      </vt:variant>
      <vt:variant>
        <vt:i4>0</vt:i4>
      </vt:variant>
      <vt:variant>
        <vt:i4>5</vt:i4>
      </vt:variant>
      <vt:variant>
        <vt:lpwstr>mailto:info@worksafe.vic.gov.au</vt:lpwstr>
      </vt:variant>
      <vt:variant>
        <vt:lpwstr/>
      </vt:variant>
      <vt:variant>
        <vt:i4>8323108</vt:i4>
      </vt:variant>
      <vt:variant>
        <vt:i4>121</vt:i4>
      </vt:variant>
      <vt:variant>
        <vt:i4>0</vt:i4>
      </vt:variant>
      <vt:variant>
        <vt:i4>5</vt:i4>
      </vt:variant>
      <vt:variant>
        <vt:lpwstr>http://www.aatinfo.com.au/</vt:lpwstr>
      </vt:variant>
      <vt:variant>
        <vt:lpwstr/>
      </vt:variant>
      <vt:variant>
        <vt:i4>8323108</vt:i4>
      </vt:variant>
      <vt:variant>
        <vt:i4>118</vt:i4>
      </vt:variant>
      <vt:variant>
        <vt:i4>0</vt:i4>
      </vt:variant>
      <vt:variant>
        <vt:i4>5</vt:i4>
      </vt:variant>
      <vt:variant>
        <vt:lpwstr>http://www.aatinfo.com.au/</vt:lpwstr>
      </vt:variant>
      <vt:variant>
        <vt:lpwstr/>
      </vt:variant>
      <vt:variant>
        <vt:i4>196611</vt:i4>
      </vt:variant>
      <vt:variant>
        <vt:i4>115</vt:i4>
      </vt:variant>
      <vt:variant>
        <vt:i4>0</vt:i4>
      </vt:variant>
      <vt:variant>
        <vt:i4>5</vt:i4>
      </vt:variant>
      <vt:variant>
        <vt:lpwstr>http://www.workcover.vic.gov.au/</vt:lpwstr>
      </vt:variant>
      <vt:variant>
        <vt:lpwstr/>
      </vt:variant>
      <vt:variant>
        <vt:i4>2359338</vt:i4>
      </vt:variant>
      <vt:variant>
        <vt:i4>112</vt:i4>
      </vt:variant>
      <vt:variant>
        <vt:i4>0</vt:i4>
      </vt:variant>
      <vt:variant>
        <vt:i4>5</vt:i4>
      </vt:variant>
      <vt:variant>
        <vt:lpwstr>http://www.training.com.au/</vt:lpwstr>
      </vt:variant>
      <vt:variant>
        <vt:lpwstr/>
      </vt:variant>
      <vt:variant>
        <vt:i4>2097254</vt:i4>
      </vt:variant>
      <vt:variant>
        <vt:i4>109</vt:i4>
      </vt:variant>
      <vt:variant>
        <vt:i4>0</vt:i4>
      </vt:variant>
      <vt:variant>
        <vt:i4>5</vt:i4>
      </vt:variant>
      <vt:variant>
        <vt:lpwstr>http://www.vrqa.vic.gov.au/vet/vetreg/registration.htm</vt:lpwstr>
      </vt:variant>
      <vt:variant>
        <vt:lpwstr/>
      </vt:variant>
      <vt:variant>
        <vt:i4>3342435</vt:i4>
      </vt:variant>
      <vt:variant>
        <vt:i4>106</vt:i4>
      </vt:variant>
      <vt:variant>
        <vt:i4>0</vt:i4>
      </vt:variant>
      <vt:variant>
        <vt:i4>5</vt:i4>
      </vt:variant>
      <vt:variant>
        <vt:lpwstr>http://www.training.com.au/Pages/menuitem91cdbaeb7a2bc0e2cd9ae78617a62dbc.aspx</vt:lpwstr>
      </vt:variant>
      <vt:variant>
        <vt:lpwstr/>
      </vt:variant>
      <vt:variant>
        <vt:i4>3538983</vt:i4>
      </vt:variant>
      <vt:variant>
        <vt:i4>103</vt:i4>
      </vt:variant>
      <vt:variant>
        <vt:i4>0</vt:i4>
      </vt:variant>
      <vt:variant>
        <vt:i4>5</vt:i4>
      </vt:variant>
      <vt:variant>
        <vt:lpwstr>http://www.ntis.gov.au/</vt:lpwstr>
      </vt:variant>
      <vt:variant>
        <vt:lpwstr/>
      </vt:variant>
      <vt:variant>
        <vt:i4>3538983</vt:i4>
      </vt:variant>
      <vt:variant>
        <vt:i4>100</vt:i4>
      </vt:variant>
      <vt:variant>
        <vt:i4>0</vt:i4>
      </vt:variant>
      <vt:variant>
        <vt:i4>5</vt:i4>
      </vt:variant>
      <vt:variant>
        <vt:lpwstr>http://www.ntis.gov.au/</vt:lpwstr>
      </vt:variant>
      <vt:variant>
        <vt:lpwstr/>
      </vt:variant>
      <vt:variant>
        <vt:i4>5832730</vt:i4>
      </vt:variant>
      <vt:variant>
        <vt:i4>97</vt:i4>
      </vt:variant>
      <vt:variant>
        <vt:i4>0</vt:i4>
      </vt:variant>
      <vt:variant>
        <vt:i4>5</vt:i4>
      </vt:variant>
      <vt:variant>
        <vt:lpwstr>http://www.tvetaustralia.com/</vt:lpwstr>
      </vt:variant>
      <vt:variant>
        <vt:lpwstr/>
      </vt:variant>
      <vt:variant>
        <vt:i4>6881341</vt:i4>
      </vt:variant>
      <vt:variant>
        <vt:i4>90</vt:i4>
      </vt:variant>
      <vt:variant>
        <vt:i4>0</vt:i4>
      </vt:variant>
      <vt:variant>
        <vt:i4>5</vt:i4>
      </vt:variant>
      <vt:variant>
        <vt:lpwstr>http://www.training.com.au/Pages/menuitem5cbe14d51b49dd34b225261017a62dbc.aspx</vt:lpwstr>
      </vt:variant>
      <vt:variant>
        <vt:lpwstr/>
      </vt:variant>
      <vt:variant>
        <vt:i4>1835029</vt:i4>
      </vt:variant>
      <vt:variant>
        <vt:i4>87</vt:i4>
      </vt:variant>
      <vt:variant>
        <vt:i4>0</vt:i4>
      </vt:variant>
      <vt:variant>
        <vt:i4>5</vt:i4>
      </vt:variant>
      <vt:variant>
        <vt:lpwstr>http://www.training.com.au/aqtf2007/</vt:lpwstr>
      </vt:variant>
      <vt:variant>
        <vt:lpwstr/>
      </vt:variant>
      <vt:variant>
        <vt:i4>3538983</vt:i4>
      </vt:variant>
      <vt:variant>
        <vt:i4>84</vt:i4>
      </vt:variant>
      <vt:variant>
        <vt:i4>0</vt:i4>
      </vt:variant>
      <vt:variant>
        <vt:i4>5</vt:i4>
      </vt:variant>
      <vt:variant>
        <vt:lpwstr>http://www.ntis.gov.au/</vt:lpwstr>
      </vt:variant>
      <vt:variant>
        <vt:lpwstr/>
      </vt:variant>
      <vt:variant>
        <vt:i4>3538983</vt:i4>
      </vt:variant>
      <vt:variant>
        <vt:i4>81</vt:i4>
      </vt:variant>
      <vt:variant>
        <vt:i4>0</vt:i4>
      </vt:variant>
      <vt:variant>
        <vt:i4>5</vt:i4>
      </vt:variant>
      <vt:variant>
        <vt:lpwstr>http://www.ntis.gov.au/</vt:lpwstr>
      </vt:variant>
      <vt:variant>
        <vt:lpwstr/>
      </vt:variant>
      <vt:variant>
        <vt:i4>1703966</vt:i4>
      </vt:variant>
      <vt:variant>
        <vt:i4>78</vt:i4>
      </vt:variant>
      <vt:variant>
        <vt:i4>0</vt:i4>
      </vt:variant>
      <vt:variant>
        <vt:i4>5</vt:i4>
      </vt:variant>
      <vt:variant>
        <vt:lpwstr>http://www.nqc.tvetaustralia.com.au/</vt:lpwstr>
      </vt:variant>
      <vt:variant>
        <vt:lpwstr/>
      </vt:variant>
      <vt:variant>
        <vt:i4>6750244</vt:i4>
      </vt:variant>
      <vt:variant>
        <vt:i4>75</vt:i4>
      </vt:variant>
      <vt:variant>
        <vt:i4>0</vt:i4>
      </vt:variant>
      <vt:variant>
        <vt:i4>5</vt:i4>
      </vt:variant>
      <vt:variant>
        <vt:lpwstr>http://www.isc.org.au/</vt:lpwstr>
      </vt:variant>
      <vt:variant>
        <vt:lpwstr/>
      </vt:variant>
      <vt:variant>
        <vt:i4>6553701</vt:i4>
      </vt:variant>
      <vt:variant>
        <vt:i4>72</vt:i4>
      </vt:variant>
      <vt:variant>
        <vt:i4>0</vt:i4>
      </vt:variant>
      <vt:variant>
        <vt:i4>5</vt:i4>
      </vt:variant>
      <vt:variant>
        <vt:lpwstr>http://www.skills.vic.gov.au/corporate/providers/training-organisations/practical-placement-guidelines</vt:lpwstr>
      </vt:variant>
      <vt:variant>
        <vt:lpwstr/>
      </vt:variant>
      <vt:variant>
        <vt:i4>852052</vt:i4>
      </vt:variant>
      <vt:variant>
        <vt:i4>69</vt:i4>
      </vt:variant>
      <vt:variant>
        <vt:i4>0</vt:i4>
      </vt:variant>
      <vt:variant>
        <vt:i4>5</vt:i4>
      </vt:variant>
      <vt:variant>
        <vt:lpwstr>http://trainingsupport.skills.vic.gov.au/</vt:lpwstr>
      </vt:variant>
      <vt:variant>
        <vt:lpwstr/>
      </vt:variant>
      <vt:variant>
        <vt:i4>3276917</vt:i4>
      </vt:variant>
      <vt:variant>
        <vt:i4>0</vt:i4>
      </vt:variant>
      <vt:variant>
        <vt:i4>0</vt:i4>
      </vt:variant>
      <vt:variant>
        <vt:i4>5</vt:i4>
      </vt:variant>
      <vt:variant>
        <vt:lpwstr>http://www.aesharenet.com.au/P4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CUF07 Screen and Media – Version 1.1</dc:title>
  <dc:subject/>
  <dc:creator>08268822</dc:creator>
  <cp:keywords/>
  <dc:description/>
  <cp:lastModifiedBy>Hobbs, Charity L</cp:lastModifiedBy>
  <cp:revision>15</cp:revision>
  <cp:lastPrinted>2014-06-25T22:15:00Z</cp:lastPrinted>
  <dcterms:created xsi:type="dcterms:W3CDTF">2010-12-08T22:30:00Z</dcterms:created>
  <dcterms:modified xsi:type="dcterms:W3CDTF">2014-06-25T22:15:00Z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