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5.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C08" w:rsidRDefault="00096C08" w:rsidP="00096C08">
      <w:pPr>
        <w:jc w:val="center"/>
        <w:rPr>
          <w:rFonts w:ascii="Arial" w:hAnsi="Arial" w:cs="Arial"/>
        </w:rPr>
      </w:pPr>
      <w:bookmarkStart w:id="0" w:name="_GoBack"/>
      <w:bookmarkEnd w:id="0"/>
    </w:p>
    <w:p w:rsidR="00B26097" w:rsidRDefault="00B26097"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Default="00096C08" w:rsidP="00096C08">
      <w:pPr>
        <w:jc w:val="center"/>
        <w:rPr>
          <w:rFonts w:ascii="Arial" w:hAnsi="Arial" w:cs="Arial"/>
        </w:rPr>
      </w:pPr>
    </w:p>
    <w:p w:rsidR="00096C08" w:rsidRPr="008A14AE" w:rsidRDefault="00096C08" w:rsidP="00096C08">
      <w:pPr>
        <w:jc w:val="center"/>
        <w:rPr>
          <w:rFonts w:ascii="Arial" w:hAnsi="Arial" w:cs="Arial"/>
        </w:rPr>
      </w:pPr>
    </w:p>
    <w:p w:rsidR="00096C08" w:rsidRPr="008A14AE" w:rsidRDefault="004177C8" w:rsidP="00096C08">
      <w:pPr>
        <w:pStyle w:val="TOC1"/>
        <w:jc w:val="center"/>
        <w:rPr>
          <w:rFonts w:ascii="Arial" w:hAnsi="Arial" w:cs="Arial"/>
          <w:sz w:val="40"/>
          <w:szCs w:val="40"/>
        </w:rPr>
      </w:pPr>
      <w:r>
        <w:rPr>
          <w:rFonts w:ascii="Arial" w:hAnsi="Arial" w:cs="Arial"/>
          <w:sz w:val="40"/>
          <w:szCs w:val="40"/>
        </w:rPr>
        <w:t>22308</w:t>
      </w:r>
      <w:r w:rsidR="00096C08" w:rsidRPr="008A14AE">
        <w:rPr>
          <w:rFonts w:ascii="Arial" w:hAnsi="Arial" w:cs="Arial"/>
          <w:sz w:val="40"/>
          <w:szCs w:val="40"/>
        </w:rPr>
        <w:t>VIC</w:t>
      </w:r>
    </w:p>
    <w:p w:rsidR="00096C08" w:rsidRPr="008A14AE" w:rsidRDefault="00042005" w:rsidP="00096C08">
      <w:pPr>
        <w:pStyle w:val="TOC1"/>
        <w:jc w:val="center"/>
        <w:rPr>
          <w:rFonts w:ascii="Arial" w:hAnsi="Arial" w:cs="Arial"/>
          <w:sz w:val="40"/>
          <w:szCs w:val="40"/>
        </w:rPr>
      </w:pPr>
      <w:r>
        <w:rPr>
          <w:rFonts w:ascii="Arial" w:hAnsi="Arial" w:cs="Arial"/>
          <w:sz w:val="40"/>
          <w:szCs w:val="40"/>
        </w:rPr>
        <w:t>Diploma of Horse Breeding (Stud Management)</w:t>
      </w:r>
    </w:p>
    <w:p w:rsidR="00096C08" w:rsidRPr="008A14AE" w:rsidRDefault="00096C08" w:rsidP="00096C08">
      <w:pPr>
        <w:jc w:val="center"/>
        <w:rPr>
          <w:rFonts w:ascii="Arial" w:hAnsi="Arial" w:cs="Arial"/>
        </w:rPr>
      </w:pPr>
    </w:p>
    <w:p w:rsidR="00683E1F" w:rsidRDefault="00683E1F" w:rsidP="00096C08">
      <w:pPr>
        <w:pStyle w:val="TOC1"/>
        <w:jc w:val="center"/>
        <w:rPr>
          <w:rFonts w:ascii="Arial" w:hAnsi="Arial" w:cs="Arial"/>
          <w:b/>
          <w:sz w:val="28"/>
          <w:szCs w:val="28"/>
        </w:rPr>
      </w:pPr>
    </w:p>
    <w:p w:rsidR="00683E1F" w:rsidRDefault="00683E1F" w:rsidP="00096C08">
      <w:pPr>
        <w:pStyle w:val="TOC1"/>
        <w:jc w:val="center"/>
        <w:rPr>
          <w:rFonts w:ascii="Arial" w:hAnsi="Arial" w:cs="Arial"/>
          <w:b/>
          <w:sz w:val="28"/>
          <w:szCs w:val="28"/>
        </w:rPr>
      </w:pPr>
    </w:p>
    <w:p w:rsidR="00683E1F" w:rsidRDefault="00683E1F" w:rsidP="00096C08">
      <w:pPr>
        <w:pStyle w:val="TOC1"/>
        <w:jc w:val="center"/>
        <w:rPr>
          <w:rFonts w:ascii="Arial" w:hAnsi="Arial" w:cs="Arial"/>
          <w:b/>
          <w:sz w:val="28"/>
          <w:szCs w:val="28"/>
        </w:rPr>
      </w:pPr>
    </w:p>
    <w:p w:rsidR="00096C08" w:rsidRPr="00D9292B" w:rsidRDefault="00805BD3" w:rsidP="00096C08">
      <w:pPr>
        <w:pStyle w:val="TOC1"/>
        <w:jc w:val="cente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0ACEDD5F" wp14:editId="3D0F486C">
                <wp:simplePos x="0" y="0"/>
                <wp:positionH relativeFrom="column">
                  <wp:posOffset>1066800</wp:posOffset>
                </wp:positionH>
                <wp:positionV relativeFrom="paragraph">
                  <wp:posOffset>853440</wp:posOffset>
                </wp:positionV>
                <wp:extent cx="4343400" cy="1269365"/>
                <wp:effectExtent l="0" t="2540" r="1270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269365"/>
                        </a:xfrm>
                        <a:prstGeom prst="rect">
                          <a:avLst/>
                        </a:prstGeom>
                        <a:solidFill>
                          <a:srgbClr val="FFFFFF"/>
                        </a:solidFill>
                        <a:ln w="9525">
                          <a:solidFill>
                            <a:srgbClr val="000000"/>
                          </a:solidFill>
                          <a:miter lim="800000"/>
                          <a:headEnd/>
                          <a:tailEnd/>
                        </a:ln>
                      </wps:spPr>
                      <wps:txbx>
                        <w:txbxContent>
                          <w:p w:rsidR="004951AC" w:rsidRPr="008A14AE" w:rsidRDefault="004951AC" w:rsidP="00096C08">
                            <w:pPr>
                              <w:jc w:val="center"/>
                              <w:rPr>
                                <w:rFonts w:ascii="Arial" w:hAnsi="Arial" w:cs="Arial"/>
                                <w:i/>
                              </w:rPr>
                            </w:pPr>
                            <w:proofErr w:type="gramStart"/>
                            <w:r w:rsidRPr="008A14AE">
                              <w:rPr>
                                <w:rFonts w:ascii="Arial" w:hAnsi="Arial" w:cs="Arial"/>
                                <w:b/>
                                <w:bCs/>
                              </w:rPr>
                              <w:t>Accr</w:t>
                            </w:r>
                            <w:r>
                              <w:rPr>
                                <w:rFonts w:ascii="Arial" w:hAnsi="Arial" w:cs="Arial"/>
                                <w:b/>
                                <w:bCs/>
                              </w:rPr>
                              <w:t xml:space="preserve">edited for the period: 1 January 2016 </w:t>
                            </w:r>
                            <w:r w:rsidRPr="008A14AE">
                              <w:rPr>
                                <w:rFonts w:ascii="Arial" w:hAnsi="Arial" w:cs="Arial"/>
                                <w:b/>
                                <w:bCs/>
                              </w:rPr>
                              <w:t xml:space="preserve">to </w:t>
                            </w:r>
                            <w:r>
                              <w:rPr>
                                <w:rFonts w:ascii="Arial" w:hAnsi="Arial" w:cs="Arial"/>
                                <w:b/>
                                <w:bCs/>
                              </w:rPr>
                              <w:t xml:space="preserve">31 December 2020 </w:t>
                            </w:r>
                            <w:r w:rsidRPr="008A14AE">
                              <w:rPr>
                                <w:rFonts w:ascii="Arial" w:hAnsi="Arial" w:cs="Arial"/>
                              </w:rPr>
                              <w:t xml:space="preserve">under Parts 4.4 and 4.6 of the </w:t>
                            </w:r>
                            <w:r w:rsidRPr="008A14AE">
                              <w:rPr>
                                <w:rFonts w:ascii="Arial" w:hAnsi="Arial" w:cs="Arial"/>
                                <w:i/>
                              </w:rPr>
                              <w:t>Education and Training Reform Act 2006.</w:t>
                            </w:r>
                            <w:proofErr w:type="gramEnd"/>
                          </w:p>
                          <w:p w:rsidR="004951AC" w:rsidRPr="008A14AE" w:rsidRDefault="004951AC" w:rsidP="00096C08">
                            <w:pPr>
                              <w:jc w:val="center"/>
                              <w:rPr>
                                <w:rFonts w:ascii="Arial" w:hAnsi="Arial" w:cs="Arial"/>
                                <w:b/>
                                <w:bCs/>
                              </w:rPr>
                            </w:pPr>
                          </w:p>
                          <w:p w:rsidR="004951AC" w:rsidRPr="008A14AE" w:rsidRDefault="004951AC" w:rsidP="00096C08">
                            <w:pPr>
                              <w:jc w:val="center"/>
                              <w:rPr>
                                <w:rFonts w:ascii="Arial" w:hAnsi="Arial" w:cs="Arial"/>
                                <w:b/>
                                <w:bCs/>
                              </w:rPr>
                            </w:pPr>
                          </w:p>
                          <w:p w:rsidR="004951AC" w:rsidRDefault="004951AC" w:rsidP="00096C08">
                            <w:pPr>
                              <w:jc w:val="center"/>
                              <w:rPr>
                                <w:rFonts w:ascii="Times New Roman" w:hAnsi="Times New Roman"/>
                                <w:b/>
                                <w:bCs/>
                              </w:rPr>
                            </w:pPr>
                            <w:r>
                              <w:rPr>
                                <w:rFonts w:ascii="Helvetica" w:hAnsi="Helvetica" w:cs="Helvetica"/>
                                <w:b/>
                                <w:noProof/>
                                <w:color w:val="808080"/>
                                <w:sz w:val="20"/>
                              </w:rPr>
                              <w:drawing>
                                <wp:inline distT="0" distB="0" distL="0" distR="0" wp14:anchorId="4C448276" wp14:editId="7B4DB870">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9"/>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4951AC" w:rsidRPr="00B8669D" w:rsidRDefault="004951AC" w:rsidP="00096C08">
                            <w:pPr>
                              <w:jc w:val="center"/>
                              <w:rPr>
                                <w:rFonts w:ascii="Times New Roman" w:hAnsi="Times New Roman"/>
                                <w:b/>
                                <w:bCs/>
                              </w:rPr>
                            </w:pPr>
                          </w:p>
                          <w:p w:rsidR="004951AC" w:rsidRPr="00B8669D" w:rsidRDefault="004951AC" w:rsidP="00096C08">
                            <w:pPr>
                              <w:rPr>
                                <w:rFonts w:ascii="Times New Roman" w:hAnsi="Times New Roman"/>
                              </w:rPr>
                            </w:pPr>
                          </w:p>
                          <w:p w:rsidR="004951AC" w:rsidRDefault="004951AC" w:rsidP="00096C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CEDD5F" id="_x0000_t202" coordsize="21600,21600" o:spt="202" path="m,l,21600r21600,l21600,xe">
                <v:stroke joinstyle="miter"/>
                <v:path gradientshapeok="t" o:connecttype="rect"/>
              </v:shapetype>
              <v:shape id="Text Box 5" o:spid="_x0000_s1026" type="#_x0000_t202" style="position:absolute;left:0;text-align:left;margin-left:84pt;margin-top:67.2pt;width:342pt;height:9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">
                <v:textbox>
                  <w:txbxContent>
                    <w:p w:rsidR="004951AC" w:rsidRPr="008A14AE" w:rsidRDefault="004951AC" w:rsidP="00096C08">
                      <w:pPr>
                        <w:jc w:val="center"/>
                        <w:rPr>
                          <w:rFonts w:ascii="Arial" w:hAnsi="Arial" w:cs="Arial"/>
                          <w:i/>
                        </w:rPr>
                      </w:pPr>
                      <w:r w:rsidRPr="008A14AE">
                        <w:rPr>
                          <w:rFonts w:ascii="Arial" w:hAnsi="Arial" w:cs="Arial"/>
                          <w:b/>
                          <w:bCs/>
                        </w:rPr>
                        <w:t>Accr</w:t>
                      </w:r>
                      <w:r>
                        <w:rPr>
                          <w:rFonts w:ascii="Arial" w:hAnsi="Arial" w:cs="Arial"/>
                          <w:b/>
                          <w:bCs/>
                        </w:rPr>
                        <w:t xml:space="preserve">edited for the period: 1 January 2016 </w:t>
                      </w:r>
                      <w:r w:rsidRPr="008A14AE">
                        <w:rPr>
                          <w:rFonts w:ascii="Arial" w:hAnsi="Arial" w:cs="Arial"/>
                          <w:b/>
                          <w:bCs/>
                        </w:rPr>
                        <w:t xml:space="preserve">to </w:t>
                      </w:r>
                      <w:r>
                        <w:rPr>
                          <w:rFonts w:ascii="Arial" w:hAnsi="Arial" w:cs="Arial"/>
                          <w:b/>
                          <w:bCs/>
                        </w:rPr>
                        <w:t xml:space="preserve">31 December 2020 </w:t>
                      </w:r>
                      <w:r w:rsidRPr="008A14AE">
                        <w:rPr>
                          <w:rFonts w:ascii="Arial" w:hAnsi="Arial" w:cs="Arial"/>
                        </w:rPr>
                        <w:t xml:space="preserve">under Parts 4.4 and 4.6 of the </w:t>
                      </w:r>
                      <w:r w:rsidRPr="008A14AE">
                        <w:rPr>
                          <w:rFonts w:ascii="Arial" w:hAnsi="Arial" w:cs="Arial"/>
                          <w:i/>
                        </w:rPr>
                        <w:t>Education and Training Reform Act 2006.</w:t>
                      </w:r>
                    </w:p>
                    <w:p w:rsidR="004951AC" w:rsidRPr="008A14AE" w:rsidRDefault="004951AC" w:rsidP="00096C08">
                      <w:pPr>
                        <w:jc w:val="center"/>
                        <w:rPr>
                          <w:rFonts w:ascii="Arial" w:hAnsi="Arial" w:cs="Arial"/>
                          <w:b/>
                          <w:bCs/>
                        </w:rPr>
                      </w:pPr>
                    </w:p>
                    <w:p w:rsidR="004951AC" w:rsidRPr="008A14AE" w:rsidRDefault="004951AC" w:rsidP="00096C08">
                      <w:pPr>
                        <w:jc w:val="center"/>
                        <w:rPr>
                          <w:rFonts w:ascii="Arial" w:hAnsi="Arial" w:cs="Arial"/>
                          <w:b/>
                          <w:bCs/>
                        </w:rPr>
                      </w:pPr>
                    </w:p>
                    <w:p w:rsidR="004951AC" w:rsidRDefault="004951AC" w:rsidP="00096C08">
                      <w:pPr>
                        <w:jc w:val="center"/>
                        <w:rPr>
                          <w:rFonts w:ascii="Times New Roman" w:hAnsi="Times New Roman"/>
                          <w:b/>
                          <w:bCs/>
                        </w:rPr>
                      </w:pPr>
                      <w:r>
                        <w:rPr>
                          <w:rFonts w:ascii="Helvetica" w:hAnsi="Helvetica" w:cs="Helvetica"/>
                          <w:b/>
                          <w:noProof/>
                          <w:color w:val="808080"/>
                          <w:sz w:val="20"/>
                        </w:rPr>
                        <w:drawing>
                          <wp:inline distT="0" distB="0" distL="0" distR="0" wp14:anchorId="4C448276" wp14:editId="7B4DB870">
                            <wp:extent cx="838200" cy="293370"/>
                            <wp:effectExtent l="19050" t="0" r="0" b="0"/>
                            <wp:docPr id="1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0"/>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4951AC" w:rsidRPr="00B8669D" w:rsidRDefault="004951AC" w:rsidP="00096C08">
                      <w:pPr>
                        <w:jc w:val="center"/>
                        <w:rPr>
                          <w:rFonts w:ascii="Times New Roman" w:hAnsi="Times New Roman"/>
                          <w:b/>
                          <w:bCs/>
                        </w:rPr>
                      </w:pPr>
                    </w:p>
                    <w:p w:rsidR="004951AC" w:rsidRPr="00B8669D" w:rsidRDefault="004951AC" w:rsidP="00096C08">
                      <w:pPr>
                        <w:rPr>
                          <w:rFonts w:ascii="Times New Roman" w:hAnsi="Times New Roman"/>
                        </w:rPr>
                      </w:pPr>
                    </w:p>
                    <w:p w:rsidR="004951AC" w:rsidRDefault="004951AC" w:rsidP="00096C08"/>
                  </w:txbxContent>
                </v:textbox>
              </v:shape>
            </w:pict>
          </mc:Fallback>
        </mc:AlternateContent>
      </w:r>
      <w:r w:rsidR="00096C08">
        <w:rPr>
          <w:rFonts w:ascii="Arial" w:hAnsi="Arial" w:cs="Arial"/>
          <w:b/>
          <w:sz w:val="28"/>
          <w:szCs w:val="28"/>
        </w:rPr>
        <w:br w:type="page"/>
      </w:r>
    </w:p>
    <w:p w:rsidR="00683E1F" w:rsidRPr="008A14AE" w:rsidRDefault="00683E1F" w:rsidP="00683E1F">
      <w:pPr>
        <w:rPr>
          <w:rFonts w:ascii="Arial" w:hAnsi="Arial" w:cs="Arial"/>
          <w:color w:val="808080"/>
          <w:sz w:val="20"/>
        </w:rPr>
      </w:pPr>
      <w:r w:rsidRPr="008A14AE">
        <w:rPr>
          <w:rFonts w:ascii="Arial" w:hAnsi="Arial" w:cs="Arial"/>
          <w:noProof/>
          <w:color w:val="808080"/>
          <w:sz w:val="20"/>
        </w:rPr>
        <w:lastRenderedPageBreak/>
        <w:drawing>
          <wp:inline distT="0" distB="0" distL="0" distR="0" wp14:anchorId="0E5A38F2" wp14:editId="364749FF">
            <wp:extent cx="838200" cy="293370"/>
            <wp:effectExtent l="19050" t="0" r="0" b="0"/>
            <wp:docPr id="14"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8x31"/>
                    <pic:cNvPicPr>
                      <a:picLocks noChangeAspect="1" noChangeArrowheads="1"/>
                    </pic:cNvPicPr>
                  </pic:nvPicPr>
                  <pic:blipFill>
                    <a:blip r:embed="rId10" cstate="print"/>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683E1F" w:rsidRPr="008A14AE" w:rsidRDefault="00683E1F" w:rsidP="00683E1F">
      <w:pPr>
        <w:rPr>
          <w:rFonts w:ascii="Arial" w:hAnsi="Arial" w:cs="Arial"/>
          <w:color w:val="808080"/>
          <w:sz w:val="20"/>
        </w:rPr>
      </w:pPr>
    </w:p>
    <w:p w:rsidR="00683E1F" w:rsidRPr="008A14AE" w:rsidRDefault="00683E1F" w:rsidP="00683E1F">
      <w:pPr>
        <w:spacing w:before="75" w:after="75"/>
        <w:textAlignment w:val="top"/>
        <w:rPr>
          <w:rFonts w:ascii="Arial" w:hAnsi="Arial" w:cs="Arial"/>
        </w:rPr>
      </w:pPr>
      <w:r w:rsidRPr="008A14AE">
        <w:rPr>
          <w:rFonts w:ascii="Arial" w:hAnsi="Arial" w:cs="Arial"/>
        </w:rPr>
        <w:t>© State of Victoria (</w:t>
      </w:r>
      <w:r w:rsidR="0059136B">
        <w:rPr>
          <w:rFonts w:ascii="Arial" w:hAnsi="Arial" w:cs="Arial"/>
        </w:rPr>
        <w:t>Departm</w:t>
      </w:r>
      <w:r w:rsidR="00B35986">
        <w:rPr>
          <w:rFonts w:ascii="Arial" w:hAnsi="Arial" w:cs="Arial"/>
        </w:rPr>
        <w:t xml:space="preserve">ent of Education and Training) </w:t>
      </w:r>
      <w:r w:rsidR="0059136B">
        <w:rPr>
          <w:rFonts w:ascii="Arial" w:hAnsi="Arial" w:cs="Arial"/>
        </w:rPr>
        <w:t>2015</w:t>
      </w:r>
    </w:p>
    <w:p w:rsidR="00683E1F" w:rsidRPr="008A14AE" w:rsidRDefault="00683E1F" w:rsidP="00683E1F">
      <w:pPr>
        <w:spacing w:before="75" w:after="75"/>
        <w:textAlignment w:val="top"/>
        <w:rPr>
          <w:rFonts w:ascii="Arial" w:hAnsi="Arial" w:cs="Arial"/>
        </w:rPr>
      </w:pPr>
      <w:r w:rsidRPr="008A14AE">
        <w:rPr>
          <w:rFonts w:ascii="Arial" w:hAnsi="Arial" w:cs="Arial"/>
        </w:rPr>
        <w:t>Copyright of this material is reserved to the Crown in the right of the State of Victoria. This work is licensed under a Creative Commons Attribution-NoDerivs 3.0 Australia licence (</w:t>
      </w:r>
      <w:hyperlink r:id="rId11" w:history="1">
        <w:r w:rsidRPr="008A14AE">
          <w:rPr>
            <w:rStyle w:val="Hyperlink"/>
            <w:rFonts w:ascii="Arial" w:eastAsia="Calibri" w:hAnsi="Arial" w:cs="Arial"/>
          </w:rPr>
          <w:t>http://creativecommons.org/licenses/by-nd/3.0/au/</w:t>
        </w:r>
      </w:hyperlink>
      <w:r w:rsidRPr="008A14AE">
        <w:rPr>
          <w:rFonts w:ascii="Arial" w:hAnsi="Arial" w:cs="Arial"/>
        </w:rPr>
        <w:t xml:space="preserve">). You are free to </w:t>
      </w:r>
      <w:proofErr w:type="gramStart"/>
      <w:r w:rsidRPr="008A14AE">
        <w:rPr>
          <w:rFonts w:ascii="Arial" w:hAnsi="Arial" w:cs="Arial"/>
        </w:rPr>
        <w:t>use,</w:t>
      </w:r>
      <w:proofErr w:type="gramEnd"/>
      <w:r w:rsidRPr="008A14AE">
        <w:rPr>
          <w:rFonts w:ascii="Arial" w:hAnsi="Arial" w:cs="Arial"/>
        </w:rPr>
        <w:t xml:space="preserve"> copy and distribute to anyone in its original form as long as you attribute </w:t>
      </w:r>
      <w:r w:rsidR="0059136B">
        <w:rPr>
          <w:rFonts w:ascii="Arial" w:hAnsi="Arial" w:cs="Arial"/>
        </w:rPr>
        <w:t>Department of Education and Training</w:t>
      </w:r>
      <w:r w:rsidRPr="008A14AE">
        <w:rPr>
          <w:rFonts w:ascii="Arial" w:hAnsi="Arial" w:cs="Arial"/>
          <w:color w:val="C00000"/>
        </w:rPr>
        <w:t xml:space="preserve"> </w:t>
      </w:r>
      <w:r w:rsidRPr="008A14AE">
        <w:rPr>
          <w:rFonts w:ascii="Arial" w:hAnsi="Arial" w:cs="Arial"/>
        </w:rPr>
        <w:t>as the author, and you license any derivative work you make available under the same licence.</w:t>
      </w:r>
    </w:p>
    <w:p w:rsidR="00683E1F" w:rsidRPr="008A14AE" w:rsidRDefault="00683E1F" w:rsidP="00683E1F">
      <w:pPr>
        <w:spacing w:before="225" w:after="75"/>
        <w:textAlignment w:val="top"/>
        <w:outlineLvl w:val="2"/>
        <w:rPr>
          <w:rFonts w:ascii="Arial" w:hAnsi="Arial" w:cs="Arial"/>
          <w:b/>
          <w:bCs/>
          <w:iCs/>
          <w:color w:val="333333"/>
        </w:rPr>
      </w:pPr>
      <w:r w:rsidRPr="008A14AE">
        <w:rPr>
          <w:rFonts w:ascii="Arial" w:hAnsi="Arial" w:cs="Arial"/>
          <w:b/>
          <w:bCs/>
          <w:iCs/>
          <w:color w:val="333333"/>
        </w:rPr>
        <w:t>Disclaimer</w:t>
      </w:r>
    </w:p>
    <w:p w:rsidR="00683E1F" w:rsidRPr="008A14AE" w:rsidRDefault="00683E1F" w:rsidP="00683E1F">
      <w:pPr>
        <w:spacing w:before="75" w:after="75"/>
        <w:textAlignment w:val="top"/>
        <w:rPr>
          <w:rFonts w:ascii="Arial" w:hAnsi="Arial" w:cs="Arial"/>
        </w:rPr>
      </w:pPr>
      <w:r w:rsidRPr="008A14AE">
        <w:rPr>
          <w:rFonts w:ascii="Arial" w:hAnsi="Arial" w:cs="Arial"/>
        </w:rPr>
        <w:t xml:space="preserve">In compiling the information contained in and accessed through this resource, the </w:t>
      </w:r>
      <w:r w:rsidR="0059136B">
        <w:rPr>
          <w:rFonts w:ascii="Arial" w:hAnsi="Arial" w:cs="Arial"/>
        </w:rPr>
        <w:t>Department of Education and Training</w:t>
      </w:r>
      <w:r w:rsidRPr="008A14AE">
        <w:rPr>
          <w:rFonts w:ascii="Arial" w:hAnsi="Arial" w:cs="Arial"/>
        </w:rPr>
        <w:t xml:space="preserve"> (</w:t>
      </w:r>
      <w:r w:rsidR="006258E1">
        <w:rPr>
          <w:rFonts w:ascii="Arial" w:hAnsi="Arial" w:cs="Arial"/>
        </w:rPr>
        <w:t>DET</w:t>
      </w:r>
      <w:r w:rsidRPr="008A14AE">
        <w:rPr>
          <w:rFonts w:ascii="Arial" w:hAnsi="Arial" w:cs="Arial"/>
        </w:rPr>
        <w:t>) has used its best endeavours to ensure that the information is correct and current at the time of publication but takes no responsibility for any error, omission or defect therein.</w:t>
      </w:r>
    </w:p>
    <w:p w:rsidR="00683E1F" w:rsidRPr="008A14AE" w:rsidRDefault="00683E1F" w:rsidP="00683E1F">
      <w:pPr>
        <w:spacing w:before="75" w:after="75"/>
        <w:textAlignment w:val="top"/>
        <w:rPr>
          <w:rFonts w:ascii="Arial" w:hAnsi="Arial" w:cs="Arial"/>
        </w:rPr>
      </w:pPr>
      <w:r w:rsidRPr="008A14AE">
        <w:rPr>
          <w:rFonts w:ascii="Arial" w:hAnsi="Arial" w:cs="Arial"/>
        </w:rPr>
        <w:t xml:space="preserve">To the extent permitted by law </w:t>
      </w:r>
      <w:r w:rsidR="006258E1">
        <w:rPr>
          <w:rFonts w:ascii="Arial" w:hAnsi="Arial" w:cs="Arial"/>
        </w:rPr>
        <w:t>DET</w:t>
      </w:r>
      <w:r w:rsidRPr="008A14AE">
        <w:rPr>
          <w:rFonts w:ascii="Arial" w:hAnsi="Arial" w:cs="Arial"/>
        </w:rPr>
        <w:t xml:space="preserve">,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w:t>
      </w:r>
      <w:r w:rsidR="006258E1">
        <w:rPr>
          <w:rFonts w:ascii="Arial" w:hAnsi="Arial" w:cs="Arial"/>
        </w:rPr>
        <w:t>DET</w:t>
      </w:r>
      <w:r w:rsidRPr="008A14AE">
        <w:rPr>
          <w:rFonts w:ascii="Arial" w:hAnsi="Arial" w:cs="Arial"/>
        </w:rPr>
        <w:t xml:space="preserve"> limits its liability to the extent permitted by law, for the resupply of the information.</w:t>
      </w:r>
    </w:p>
    <w:p w:rsidR="00683E1F" w:rsidRPr="008A14AE" w:rsidRDefault="00683E1F" w:rsidP="00683E1F">
      <w:pPr>
        <w:spacing w:before="225" w:after="75"/>
        <w:textAlignment w:val="top"/>
        <w:outlineLvl w:val="2"/>
        <w:rPr>
          <w:rFonts w:ascii="Arial" w:hAnsi="Arial" w:cs="Arial"/>
          <w:b/>
          <w:bCs/>
          <w:iCs/>
          <w:color w:val="333333"/>
        </w:rPr>
      </w:pPr>
      <w:r w:rsidRPr="008A14AE">
        <w:rPr>
          <w:rFonts w:ascii="Arial" w:hAnsi="Arial" w:cs="Arial"/>
          <w:b/>
          <w:bCs/>
          <w:iCs/>
          <w:color w:val="333333"/>
        </w:rPr>
        <w:t>Third party sites</w:t>
      </w:r>
    </w:p>
    <w:p w:rsidR="00683E1F" w:rsidRPr="008A14AE" w:rsidRDefault="00683E1F" w:rsidP="00683E1F">
      <w:pPr>
        <w:spacing w:before="75" w:after="75"/>
        <w:textAlignment w:val="top"/>
        <w:rPr>
          <w:rFonts w:ascii="Arial" w:hAnsi="Arial" w:cs="Arial"/>
        </w:rPr>
      </w:pPr>
      <w:r w:rsidRPr="008A14AE">
        <w:rPr>
          <w:rFonts w:ascii="Arial" w:hAnsi="Arial" w:cs="Arial"/>
        </w:rPr>
        <w:t xml:space="preserve">This resource may contain links to third party websites and resources. </w:t>
      </w:r>
      <w:r w:rsidR="006258E1">
        <w:rPr>
          <w:rFonts w:ascii="Arial" w:hAnsi="Arial" w:cs="Arial"/>
        </w:rPr>
        <w:t>DET</w:t>
      </w:r>
      <w:r w:rsidRPr="008A14AE">
        <w:rPr>
          <w:rFonts w:ascii="Arial" w:hAnsi="Arial" w:cs="Arial"/>
        </w:rPr>
        <w:t xml:space="preserve"> is not responsible for the condition or content of these sites or resources as they are not under its control.</w:t>
      </w:r>
    </w:p>
    <w:p w:rsidR="00683E1F" w:rsidRPr="008A14AE" w:rsidRDefault="00683E1F" w:rsidP="00683E1F">
      <w:pPr>
        <w:spacing w:before="75" w:after="75"/>
        <w:textAlignment w:val="top"/>
        <w:rPr>
          <w:rFonts w:ascii="Arial" w:hAnsi="Arial" w:cs="Arial"/>
        </w:rPr>
      </w:pPr>
      <w:r w:rsidRPr="008A14AE">
        <w:rPr>
          <w:rFonts w:ascii="Arial" w:hAnsi="Arial" w:cs="Arial"/>
        </w:rPr>
        <w:t>Third party material linked from this resource is subject to the copyright conditions of the third party. Users will need to consult the copyright notice of the third party sites for conditions of usage.</w:t>
      </w:r>
    </w:p>
    <w:p w:rsidR="00683E1F" w:rsidRDefault="00683E1F" w:rsidP="00683E1F"/>
    <w:p w:rsidR="00683E1F" w:rsidRDefault="00683E1F" w:rsidP="00683E1F"/>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042005" w:rsidRDefault="00042005">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683E1F" w:rsidRDefault="00683E1F">
      <w:pPr>
        <w:rPr>
          <w:rFonts w:ascii="Arial" w:hAnsi="Arial" w:cs="Arial"/>
        </w:rPr>
      </w:pPr>
    </w:p>
    <w:p w:rsidR="00096C08" w:rsidRPr="008A14AE" w:rsidRDefault="00096C08" w:rsidP="00096C08">
      <w:pPr>
        <w:pStyle w:val="TOC1"/>
        <w:tabs>
          <w:tab w:val="right" w:leader="dot" w:pos="9629"/>
        </w:tabs>
        <w:rPr>
          <w:rFonts w:ascii="Arial" w:hAnsi="Arial" w:cs="Arial"/>
        </w:rPr>
      </w:pPr>
      <w:r w:rsidRPr="008A14AE">
        <w:rPr>
          <w:rFonts w:ascii="Arial" w:hAnsi="Arial" w:cs="Arial"/>
        </w:rPr>
        <w:lastRenderedPageBreak/>
        <w:t>Table of Contents</w:t>
      </w:r>
    </w:p>
    <w:p w:rsidR="00EE2BA3" w:rsidRPr="00C22451" w:rsidRDefault="008E5EAB" w:rsidP="002C4E8C">
      <w:pPr>
        <w:pStyle w:val="TOC1"/>
        <w:tabs>
          <w:tab w:val="right" w:leader="dot" w:pos="9629"/>
        </w:tabs>
        <w:spacing w:after="120"/>
        <w:rPr>
          <w:rFonts w:ascii="Arial" w:hAnsi="Arial" w:cs="Arial"/>
          <w:noProof/>
        </w:rPr>
      </w:pPr>
      <w:r>
        <w:rPr>
          <w:rFonts w:ascii="Arial" w:hAnsi="Arial" w:cs="Arial"/>
        </w:rPr>
        <w:fldChar w:fldCharType="begin"/>
      </w:r>
      <w:r w:rsidR="00EE2BA3">
        <w:rPr>
          <w:rFonts w:ascii="Arial" w:hAnsi="Arial" w:cs="Arial"/>
        </w:rPr>
        <w:instrText xml:space="preserve"> TOC \o "1-3" \h \z \t "VRQA2,2" </w:instrText>
      </w:r>
      <w:r>
        <w:rPr>
          <w:rFonts w:ascii="Arial" w:hAnsi="Arial" w:cs="Arial"/>
        </w:rPr>
        <w:fldChar w:fldCharType="separate"/>
      </w:r>
      <w:hyperlink w:anchor="_Toc335736933" w:history="1">
        <w:r w:rsidR="00EE2BA3" w:rsidRPr="00C22451">
          <w:rPr>
            <w:rStyle w:val="Hyperlink"/>
            <w:rFonts w:ascii="Arial" w:hAnsi="Arial" w:cs="Arial"/>
            <w:noProof/>
          </w:rPr>
          <w:t>Section A: Copyright and course classification information</w:t>
        </w:r>
        <w:r w:rsidR="00EE2BA3" w:rsidRPr="00C22451">
          <w:rPr>
            <w:rFonts w:ascii="Arial" w:hAnsi="Arial" w:cs="Arial"/>
            <w:noProof/>
            <w:webHidden/>
          </w:rPr>
          <w:tab/>
        </w:r>
        <w:r w:rsidRPr="00C22451">
          <w:rPr>
            <w:rFonts w:ascii="Arial" w:hAnsi="Arial" w:cs="Arial"/>
            <w:noProof/>
            <w:webHidden/>
          </w:rPr>
          <w:fldChar w:fldCharType="begin"/>
        </w:r>
        <w:r w:rsidR="00EE2BA3" w:rsidRPr="00C22451">
          <w:rPr>
            <w:rFonts w:ascii="Arial" w:hAnsi="Arial" w:cs="Arial"/>
            <w:noProof/>
            <w:webHidden/>
          </w:rPr>
          <w:instrText xml:space="preserve"> PAGEREF _Toc335736933 \h </w:instrText>
        </w:r>
        <w:r w:rsidRPr="00C22451">
          <w:rPr>
            <w:rFonts w:ascii="Arial" w:hAnsi="Arial" w:cs="Arial"/>
            <w:noProof/>
            <w:webHidden/>
          </w:rPr>
        </w:r>
        <w:r w:rsidRPr="00C22451">
          <w:rPr>
            <w:rFonts w:ascii="Arial" w:hAnsi="Arial" w:cs="Arial"/>
            <w:noProof/>
            <w:webHidden/>
          </w:rPr>
          <w:fldChar w:fldCharType="separate"/>
        </w:r>
        <w:r w:rsidR="005B51D8" w:rsidRPr="00C22451">
          <w:rPr>
            <w:rFonts w:ascii="Arial" w:hAnsi="Arial" w:cs="Arial"/>
            <w:noProof/>
            <w:webHidden/>
          </w:rPr>
          <w:t>1</w:t>
        </w:r>
        <w:r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34" w:history="1">
        <w:r w:rsidR="00EE2BA3" w:rsidRPr="00C22451">
          <w:rPr>
            <w:rStyle w:val="Hyperlink"/>
            <w:rFonts w:ascii="Arial" w:hAnsi="Arial" w:cs="Arial"/>
            <w:noProof/>
          </w:rPr>
          <w:t>1.  Copyright owner of the course</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_Toc335736934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35" w:history="1">
        <w:r w:rsidR="00EE2BA3" w:rsidRPr="00C22451">
          <w:rPr>
            <w:rStyle w:val="Hyperlink"/>
            <w:rFonts w:ascii="Arial" w:hAnsi="Arial" w:cs="Arial"/>
            <w:noProof/>
          </w:rPr>
          <w:t>2.  Address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_Toc335736935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36" w:history="1">
        <w:r w:rsidR="00EE2BA3" w:rsidRPr="00C22451">
          <w:rPr>
            <w:rStyle w:val="Hyperlink"/>
            <w:rFonts w:ascii="Arial" w:hAnsi="Arial" w:cs="Arial"/>
            <w:noProof/>
          </w:rPr>
          <w:t>3.  Type of submission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_Toc335736936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37" w:history="1">
        <w:r w:rsidR="00EE2BA3" w:rsidRPr="00C22451">
          <w:rPr>
            <w:rStyle w:val="Hyperlink"/>
            <w:rFonts w:ascii="Arial" w:hAnsi="Arial" w:cs="Arial"/>
            <w:noProof/>
          </w:rPr>
          <w:t>4.  Copyright acknowledgement</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_Toc335736937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38" w:history="1">
        <w:r w:rsidR="00EE2BA3" w:rsidRPr="00C22451">
          <w:rPr>
            <w:rStyle w:val="Hyperlink"/>
            <w:rFonts w:ascii="Arial" w:hAnsi="Arial" w:cs="Arial"/>
            <w:noProof/>
          </w:rPr>
          <w:t>5.  Licensing and franchise</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_Toc335736938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39" w:history="1">
        <w:r w:rsidR="00EE2BA3" w:rsidRPr="00C22451">
          <w:rPr>
            <w:rStyle w:val="Hyperlink"/>
            <w:rFonts w:ascii="Arial" w:hAnsi="Arial" w:cs="Arial"/>
            <w:noProof/>
          </w:rPr>
          <w:t>6.  Course accrediting body</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_Toc335736939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2</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0" w:history="1">
        <w:r w:rsidR="00EE2BA3" w:rsidRPr="00C22451">
          <w:rPr>
            <w:rStyle w:val="Hyperlink"/>
            <w:rFonts w:ascii="Arial" w:hAnsi="Arial" w:cs="Arial"/>
            <w:noProof/>
          </w:rPr>
          <w:t>7.AVETMISS information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_Toc335736940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2</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1" w:history="1">
        <w:r w:rsidR="00EE2BA3" w:rsidRPr="00C22451">
          <w:rPr>
            <w:rStyle w:val="Hyperlink"/>
            <w:rFonts w:ascii="Arial" w:hAnsi="Arial" w:cs="Arial"/>
            <w:noProof/>
          </w:rPr>
          <w:t>8.  Period of accreditation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_Toc335736941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2</w:t>
        </w:r>
        <w:r w:rsidR="008E5EAB" w:rsidRPr="00C22451">
          <w:rPr>
            <w:rFonts w:ascii="Arial" w:hAnsi="Arial" w:cs="Arial"/>
            <w:noProof/>
            <w:webHidden/>
          </w:rPr>
          <w:fldChar w:fldCharType="end"/>
        </w:r>
      </w:hyperlink>
    </w:p>
    <w:p w:rsidR="00EE2BA3" w:rsidRPr="00C22451" w:rsidRDefault="003A7CF1" w:rsidP="002C4E8C">
      <w:pPr>
        <w:pStyle w:val="TOC1"/>
        <w:tabs>
          <w:tab w:val="right" w:leader="dot" w:pos="9629"/>
        </w:tabs>
        <w:spacing w:after="120"/>
        <w:rPr>
          <w:rFonts w:ascii="Arial" w:hAnsi="Arial" w:cs="Arial"/>
          <w:noProof/>
        </w:rPr>
      </w:pPr>
      <w:hyperlink w:anchor="_Toc335736942" w:history="1">
        <w:r w:rsidR="00EE2BA3" w:rsidRPr="00C22451">
          <w:rPr>
            <w:rStyle w:val="Hyperlink"/>
            <w:rFonts w:ascii="Arial" w:hAnsi="Arial" w:cs="Arial"/>
            <w:noProof/>
          </w:rPr>
          <w:t>Section B: Course Information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_Toc335736942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3" w:history="1">
        <w:r w:rsidR="00EE2BA3" w:rsidRPr="00C22451">
          <w:rPr>
            <w:rStyle w:val="Hyperlink"/>
            <w:rFonts w:ascii="Arial" w:hAnsi="Arial" w:cs="Arial"/>
            <w:noProof/>
          </w:rPr>
          <w:t xml:space="preserve">1.  </w:t>
        </w:r>
        <w:r w:rsidR="000B74D8" w:rsidRPr="00C22451">
          <w:rPr>
            <w:rStyle w:val="Hyperlink"/>
            <w:rFonts w:ascii="Arial" w:hAnsi="Arial" w:cs="Arial"/>
            <w:noProof/>
          </w:rPr>
          <w:t xml:space="preserve"> </w:t>
        </w:r>
        <w:r w:rsidR="00EE2BA3" w:rsidRPr="00C22451">
          <w:rPr>
            <w:rStyle w:val="Hyperlink"/>
            <w:rFonts w:ascii="Arial" w:hAnsi="Arial" w:cs="Arial"/>
            <w:noProof/>
          </w:rPr>
          <w:t>Nomenclature</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_Toc335736943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0B74D8" w:rsidP="002C4E8C">
      <w:pPr>
        <w:pStyle w:val="TOC2"/>
        <w:tabs>
          <w:tab w:val="right" w:leader="dot" w:pos="9629"/>
        </w:tabs>
        <w:spacing w:after="120"/>
        <w:rPr>
          <w:rFonts w:ascii="Arial" w:hAnsi="Arial" w:cs="Arial"/>
          <w:noProof/>
        </w:rPr>
      </w:pPr>
      <w:r w:rsidRPr="00C22451">
        <w:rPr>
          <w:rFonts w:ascii="Arial" w:hAnsi="Arial" w:cs="Arial"/>
        </w:rPr>
        <w:t xml:space="preserve">1.1 </w:t>
      </w:r>
      <w:hyperlink w:anchor="_Toc335736944" w:history="1">
        <w:r w:rsidR="00EE2BA3" w:rsidRPr="00C22451">
          <w:rPr>
            <w:rStyle w:val="Hyperlink"/>
            <w:rFonts w:ascii="Arial" w:hAnsi="Arial" w:cs="Arial"/>
            <w:noProof/>
          </w:rPr>
          <w:t>Name of the qualification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_Toc335736944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0B74D8" w:rsidP="002C4E8C">
      <w:pPr>
        <w:pStyle w:val="TOC2"/>
        <w:tabs>
          <w:tab w:val="right" w:leader="dot" w:pos="9629"/>
        </w:tabs>
        <w:spacing w:after="120"/>
        <w:rPr>
          <w:rFonts w:ascii="Arial" w:hAnsi="Arial" w:cs="Arial"/>
          <w:noProof/>
        </w:rPr>
      </w:pPr>
      <w:r w:rsidRPr="00C22451">
        <w:rPr>
          <w:rFonts w:ascii="Arial" w:hAnsi="Arial" w:cs="Arial"/>
        </w:rPr>
        <w:t xml:space="preserve">1.2 </w:t>
      </w:r>
      <w:hyperlink w:anchor="_Toc335736945" w:history="1">
        <w:r w:rsidR="00EE2BA3" w:rsidRPr="00C22451">
          <w:rPr>
            <w:rStyle w:val="Hyperlink"/>
            <w:rFonts w:ascii="Arial" w:hAnsi="Arial" w:cs="Arial"/>
            <w:noProof/>
          </w:rPr>
          <w:t>Nominal duration of the course</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_Toc335736945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6" w:history="1">
        <w:r w:rsidR="00EE2BA3" w:rsidRPr="00C22451">
          <w:rPr>
            <w:rStyle w:val="Hyperlink"/>
            <w:rFonts w:ascii="Arial" w:hAnsi="Arial" w:cs="Arial"/>
            <w:noProof/>
          </w:rPr>
          <w:t xml:space="preserve">2.  </w:t>
        </w:r>
        <w:r w:rsidR="000B74D8" w:rsidRPr="00C22451">
          <w:rPr>
            <w:rStyle w:val="Hyperlink"/>
            <w:rFonts w:ascii="Arial" w:hAnsi="Arial" w:cs="Arial"/>
            <w:noProof/>
          </w:rPr>
          <w:t xml:space="preserve"> </w:t>
        </w:r>
        <w:r w:rsidR="00EE2BA3" w:rsidRPr="00C22451">
          <w:rPr>
            <w:rStyle w:val="Hyperlink"/>
            <w:rFonts w:ascii="Arial" w:hAnsi="Arial" w:cs="Arial"/>
            <w:noProof/>
          </w:rPr>
          <w:t>Vocational or educational outcomes of the course</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_Toc335736946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7" w:history="1">
        <w:r w:rsidR="00EE2BA3" w:rsidRPr="00C22451">
          <w:rPr>
            <w:rStyle w:val="Hyperlink"/>
            <w:rFonts w:ascii="Arial" w:hAnsi="Arial" w:cs="Arial"/>
            <w:noProof/>
          </w:rPr>
          <w:t xml:space="preserve">3.  </w:t>
        </w:r>
        <w:r w:rsidR="000B74D8" w:rsidRPr="00C22451">
          <w:rPr>
            <w:rStyle w:val="Hyperlink"/>
            <w:rFonts w:ascii="Arial" w:hAnsi="Arial" w:cs="Arial"/>
            <w:noProof/>
          </w:rPr>
          <w:t xml:space="preserve"> </w:t>
        </w:r>
        <w:r w:rsidR="00EE2BA3" w:rsidRPr="00C22451">
          <w:rPr>
            <w:rStyle w:val="Hyperlink"/>
            <w:rFonts w:ascii="Arial" w:hAnsi="Arial" w:cs="Arial"/>
            <w:noProof/>
          </w:rPr>
          <w:t>Development of the course</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_Toc335736947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8" w:history="1">
        <w:r w:rsidR="00EE2BA3" w:rsidRPr="00C22451">
          <w:rPr>
            <w:rStyle w:val="Hyperlink"/>
            <w:rFonts w:ascii="Arial" w:hAnsi="Arial" w:cs="Arial"/>
            <w:noProof/>
          </w:rPr>
          <w:t>3.1  Industry /enterprise/ community needs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_Toc335736948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49" w:history="1">
        <w:r w:rsidR="00EE2BA3" w:rsidRPr="00C22451">
          <w:rPr>
            <w:rStyle w:val="Hyperlink"/>
            <w:rFonts w:ascii="Arial" w:hAnsi="Arial" w:cs="Arial"/>
            <w:noProof/>
          </w:rPr>
          <w:t>3.2  Review for re-accreditation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_Toc335736949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5</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50" w:history="1">
        <w:r w:rsidR="00EE2BA3" w:rsidRPr="00C22451">
          <w:rPr>
            <w:rStyle w:val="Hyperlink"/>
            <w:rFonts w:ascii="Arial" w:hAnsi="Arial" w:cs="Arial"/>
            <w:noProof/>
          </w:rPr>
          <w:t>3.3  Transition arrangements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_Toc335736950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5</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51" w:history="1">
        <w:r w:rsidR="00EE2BA3" w:rsidRPr="00C22451">
          <w:rPr>
            <w:rStyle w:val="Hyperlink"/>
            <w:rFonts w:ascii="Arial" w:hAnsi="Arial" w:cs="Arial"/>
            <w:noProof/>
          </w:rPr>
          <w:t xml:space="preserve">4.  </w:t>
        </w:r>
        <w:r w:rsidR="000B74D8" w:rsidRPr="00C22451">
          <w:rPr>
            <w:rStyle w:val="Hyperlink"/>
            <w:rFonts w:ascii="Arial" w:hAnsi="Arial" w:cs="Arial"/>
            <w:noProof/>
          </w:rPr>
          <w:t xml:space="preserve"> </w:t>
        </w:r>
        <w:r w:rsidR="00EE2BA3" w:rsidRPr="00C22451">
          <w:rPr>
            <w:rStyle w:val="Hyperlink"/>
            <w:rFonts w:ascii="Arial" w:hAnsi="Arial" w:cs="Arial"/>
            <w:noProof/>
          </w:rPr>
          <w:t>Course outcomes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_Toc335736951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6</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52" w:history="1">
        <w:r w:rsidR="00EE2BA3" w:rsidRPr="00C22451">
          <w:rPr>
            <w:rStyle w:val="Hyperlink"/>
            <w:rFonts w:ascii="Arial" w:hAnsi="Arial" w:cs="Arial"/>
            <w:noProof/>
          </w:rPr>
          <w:t>4.1  Qualification level</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_Toc335736952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6</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53" w:history="1">
        <w:r w:rsidR="00EE2BA3" w:rsidRPr="00C22451">
          <w:rPr>
            <w:rStyle w:val="Hyperlink"/>
            <w:rFonts w:ascii="Arial" w:hAnsi="Arial" w:cs="Arial"/>
            <w:noProof/>
          </w:rPr>
          <w:t>4.2  Employability skills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_Toc335736953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7</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54" w:history="1">
        <w:r w:rsidR="00EE2BA3" w:rsidRPr="00C22451">
          <w:rPr>
            <w:rStyle w:val="Hyperlink"/>
            <w:rFonts w:ascii="Arial" w:hAnsi="Arial" w:cs="Arial"/>
            <w:noProof/>
          </w:rPr>
          <w:t>4.3  Recognition given to the course (if applicable)</w:t>
        </w:r>
        <w:r w:rsidR="00EE2BA3" w:rsidRPr="00C22451">
          <w:rPr>
            <w:rFonts w:ascii="Arial" w:hAnsi="Arial" w:cs="Arial"/>
            <w:noProof/>
            <w:webHidden/>
          </w:rPr>
          <w:tab/>
        </w:r>
        <w:r w:rsidR="00152069">
          <w:rPr>
            <w:rFonts w:ascii="Arial" w:hAnsi="Arial" w:cs="Arial"/>
            <w:noProof/>
            <w:webHidden/>
          </w:rPr>
          <w:t>9</w:t>
        </w:r>
      </w:hyperlink>
    </w:p>
    <w:p w:rsidR="00EE2BA3" w:rsidRPr="00C22451" w:rsidRDefault="003A7CF1" w:rsidP="002C4E8C">
      <w:pPr>
        <w:pStyle w:val="TOC2"/>
        <w:tabs>
          <w:tab w:val="right" w:leader="dot" w:pos="9629"/>
        </w:tabs>
        <w:spacing w:after="120"/>
        <w:rPr>
          <w:rFonts w:ascii="Arial" w:hAnsi="Arial" w:cs="Arial"/>
          <w:noProof/>
        </w:rPr>
      </w:pPr>
      <w:hyperlink w:anchor="_Toc335736955" w:history="1">
        <w:r w:rsidR="00EE2BA3" w:rsidRPr="00C22451">
          <w:rPr>
            <w:rStyle w:val="Hyperlink"/>
            <w:rFonts w:ascii="Arial" w:hAnsi="Arial" w:cs="Arial"/>
            <w:noProof/>
          </w:rPr>
          <w:t>4.4  Licensing/ regulatory requirements (if applicable)</w:t>
        </w:r>
        <w:r w:rsidR="00EE2BA3" w:rsidRPr="00C22451">
          <w:rPr>
            <w:rFonts w:ascii="Arial" w:hAnsi="Arial" w:cs="Arial"/>
            <w:noProof/>
            <w:webHidden/>
          </w:rPr>
          <w:tab/>
        </w:r>
        <w:r w:rsidR="00152069">
          <w:rPr>
            <w:rFonts w:ascii="Arial" w:hAnsi="Arial" w:cs="Arial"/>
            <w:noProof/>
            <w:webHidden/>
          </w:rPr>
          <w:t>9</w:t>
        </w:r>
      </w:hyperlink>
    </w:p>
    <w:p w:rsidR="002C4E8C" w:rsidRPr="00C22451" w:rsidRDefault="002C4E8C" w:rsidP="00CE67EC">
      <w:pPr>
        <w:pStyle w:val="TOC2"/>
        <w:tabs>
          <w:tab w:val="right" w:leader="dot" w:pos="9629"/>
        </w:tabs>
        <w:spacing w:after="120"/>
        <w:rPr>
          <w:rFonts w:ascii="Arial" w:hAnsi="Arial" w:cs="Arial"/>
        </w:rPr>
      </w:pPr>
      <w:r w:rsidRPr="00C22451">
        <w:rPr>
          <w:rFonts w:ascii="Arial" w:hAnsi="Arial" w:cs="Arial"/>
        </w:rPr>
        <w:t xml:space="preserve">5.1  Course </w:t>
      </w:r>
      <w:r w:rsidR="00C22451">
        <w:rPr>
          <w:rFonts w:ascii="Arial" w:hAnsi="Arial" w:cs="Arial"/>
        </w:rPr>
        <w:t>s</w:t>
      </w:r>
      <w:r w:rsidRPr="00C22451">
        <w:rPr>
          <w:rFonts w:ascii="Arial" w:hAnsi="Arial" w:cs="Arial"/>
        </w:rPr>
        <w:t>tructure</w:t>
      </w:r>
      <w:r w:rsidR="00C22451">
        <w:rPr>
          <w:rFonts w:ascii="Arial" w:hAnsi="Arial" w:cs="Arial"/>
        </w:rPr>
        <w:t>……………………………………………………………………………………..</w:t>
      </w:r>
      <w:r w:rsidR="00152069">
        <w:rPr>
          <w:rFonts w:ascii="Arial" w:hAnsi="Arial" w:cs="Arial"/>
        </w:rPr>
        <w:t>9</w:t>
      </w:r>
      <w:r w:rsidRPr="00C22451">
        <w:rPr>
          <w:rFonts w:ascii="Arial" w:hAnsi="Arial" w:cs="Arial"/>
        </w:rPr>
        <w:t xml:space="preserve"> </w:t>
      </w:r>
    </w:p>
    <w:p w:rsidR="00EE2BA3" w:rsidRPr="00C22451" w:rsidRDefault="003A7CF1" w:rsidP="002C4E8C">
      <w:pPr>
        <w:pStyle w:val="TOC2"/>
        <w:tabs>
          <w:tab w:val="right" w:leader="dot" w:pos="9629"/>
        </w:tabs>
        <w:spacing w:after="120"/>
        <w:rPr>
          <w:rFonts w:ascii="Arial" w:hAnsi="Arial" w:cs="Arial"/>
        </w:rPr>
      </w:pPr>
      <w:hyperlink w:anchor="_Toc335736957" w:history="1">
        <w:r w:rsidR="00EE2BA3" w:rsidRPr="00C22451">
          <w:rPr>
            <w:rStyle w:val="Hyperlink"/>
            <w:rFonts w:ascii="Arial" w:hAnsi="Arial" w:cs="Arial"/>
            <w:noProof/>
          </w:rPr>
          <w:t>5.2  Entry requirements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_Toc335736957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10</w:t>
        </w:r>
        <w:r w:rsidR="008E5EAB" w:rsidRPr="00C22451">
          <w:rPr>
            <w:rFonts w:ascii="Arial" w:hAnsi="Arial" w:cs="Arial"/>
            <w:noProof/>
            <w:webHidden/>
          </w:rPr>
          <w:fldChar w:fldCharType="end"/>
        </w:r>
      </w:hyperlink>
    </w:p>
    <w:p w:rsidR="00CE67EC" w:rsidRPr="00C22451" w:rsidRDefault="003A7CF1" w:rsidP="002C4E8C">
      <w:pPr>
        <w:pStyle w:val="TOC2"/>
        <w:tabs>
          <w:tab w:val="right" w:leader="dot" w:pos="9629"/>
        </w:tabs>
        <w:spacing w:after="120"/>
        <w:rPr>
          <w:rFonts w:ascii="Arial" w:hAnsi="Arial" w:cs="Arial"/>
          <w:noProof/>
        </w:rPr>
      </w:pPr>
      <w:hyperlink w:anchor="_Toc335736958" w:history="1">
        <w:r w:rsidR="00EE2BA3" w:rsidRPr="00C22451">
          <w:rPr>
            <w:rStyle w:val="Hyperlink"/>
            <w:rFonts w:ascii="Arial" w:hAnsi="Arial" w:cs="Arial"/>
            <w:noProof/>
          </w:rPr>
          <w:t xml:space="preserve">6. </w:t>
        </w:r>
        <w:r w:rsidR="000B74D8" w:rsidRPr="00C22451">
          <w:rPr>
            <w:rStyle w:val="Hyperlink"/>
            <w:rFonts w:ascii="Arial" w:hAnsi="Arial" w:cs="Arial"/>
            <w:noProof/>
          </w:rPr>
          <w:t xml:space="preserve">  </w:t>
        </w:r>
        <w:r w:rsidR="00EE2BA3" w:rsidRPr="00C22451">
          <w:rPr>
            <w:rStyle w:val="Hyperlink"/>
            <w:rFonts w:ascii="Arial" w:hAnsi="Arial" w:cs="Arial"/>
            <w:noProof/>
          </w:rPr>
          <w:t xml:space="preserve"> Assessment</w:t>
        </w:r>
      </w:hyperlink>
      <w:r w:rsidR="00CE67EC" w:rsidRPr="00C22451">
        <w:rPr>
          <w:rFonts w:ascii="Arial" w:hAnsi="Arial" w:cs="Arial"/>
          <w:noProof/>
        </w:rPr>
        <w:t>…</w:t>
      </w:r>
      <w:r w:rsidR="00C22451">
        <w:rPr>
          <w:rFonts w:ascii="Arial" w:hAnsi="Arial" w:cs="Arial"/>
          <w:noProof/>
        </w:rPr>
        <w:t>……………………………………………………………………………………….10</w:t>
      </w:r>
    </w:p>
    <w:p w:rsidR="00EE2BA3" w:rsidRPr="00C22451" w:rsidRDefault="003A7CF1" w:rsidP="002C4E8C">
      <w:pPr>
        <w:pStyle w:val="TOC2"/>
        <w:tabs>
          <w:tab w:val="right" w:leader="dot" w:pos="9629"/>
        </w:tabs>
        <w:spacing w:after="120"/>
        <w:rPr>
          <w:rFonts w:ascii="Arial" w:hAnsi="Arial" w:cs="Arial"/>
          <w:noProof/>
        </w:rPr>
      </w:pPr>
      <w:hyperlink w:anchor="_Toc335736959" w:history="1">
        <w:r w:rsidR="00EE2BA3" w:rsidRPr="00C22451">
          <w:rPr>
            <w:rStyle w:val="Hyperlink"/>
            <w:rFonts w:ascii="Arial" w:hAnsi="Arial" w:cs="Arial"/>
            <w:noProof/>
          </w:rPr>
          <w:t>6.1  Assessment strategy</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_Toc335736959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10</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60" w:history="1">
        <w:r w:rsidR="00EE2BA3" w:rsidRPr="00C22451">
          <w:rPr>
            <w:rStyle w:val="Hyperlink"/>
            <w:rFonts w:ascii="Arial" w:hAnsi="Arial" w:cs="Arial"/>
            <w:noProof/>
          </w:rPr>
          <w:t>6.2  Assessor competencies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_Toc335736960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12</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61" w:history="1">
        <w:r w:rsidR="00EE2BA3" w:rsidRPr="00C22451">
          <w:rPr>
            <w:rStyle w:val="Hyperlink"/>
            <w:rFonts w:ascii="Arial" w:hAnsi="Arial" w:cs="Arial"/>
            <w:noProof/>
          </w:rPr>
          <w:t xml:space="preserve">7. </w:t>
        </w:r>
        <w:r w:rsidR="000B74D8" w:rsidRPr="00C22451">
          <w:rPr>
            <w:rStyle w:val="Hyperlink"/>
            <w:rFonts w:ascii="Arial" w:hAnsi="Arial" w:cs="Arial"/>
            <w:noProof/>
          </w:rPr>
          <w:t xml:space="preserve">  </w:t>
        </w:r>
        <w:r w:rsidR="00EE2BA3" w:rsidRPr="00C22451">
          <w:rPr>
            <w:rStyle w:val="Hyperlink"/>
            <w:rFonts w:ascii="Arial" w:hAnsi="Arial" w:cs="Arial"/>
            <w:noProof/>
          </w:rPr>
          <w:t xml:space="preserve"> Delivery</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_Toc335736961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12</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62" w:history="1">
        <w:r w:rsidR="00EE2BA3" w:rsidRPr="00C22451">
          <w:rPr>
            <w:rStyle w:val="Hyperlink"/>
            <w:rFonts w:ascii="Arial" w:hAnsi="Arial" w:cs="Arial"/>
            <w:noProof/>
          </w:rPr>
          <w:t>7.1  Delivery modes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_Toc335736962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12</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63" w:history="1">
        <w:r w:rsidR="00EE2BA3" w:rsidRPr="00C22451">
          <w:rPr>
            <w:rStyle w:val="Hyperlink"/>
            <w:rFonts w:ascii="Arial" w:hAnsi="Arial" w:cs="Arial"/>
            <w:noProof/>
          </w:rPr>
          <w:t>7.2  Resources</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_Toc335736963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64" w:history="1">
        <w:r w:rsidR="00EE2BA3" w:rsidRPr="00C22451">
          <w:rPr>
            <w:rStyle w:val="Hyperlink"/>
            <w:rFonts w:ascii="Arial" w:hAnsi="Arial" w:cs="Arial"/>
            <w:noProof/>
          </w:rPr>
          <w:t xml:space="preserve">8. </w:t>
        </w:r>
        <w:r w:rsidR="000B74D8" w:rsidRPr="00C22451">
          <w:rPr>
            <w:rStyle w:val="Hyperlink"/>
            <w:rFonts w:ascii="Arial" w:hAnsi="Arial" w:cs="Arial"/>
            <w:noProof/>
          </w:rPr>
          <w:t xml:space="preserve"> </w:t>
        </w:r>
        <w:r w:rsidR="00EE2BA3" w:rsidRPr="00C22451">
          <w:rPr>
            <w:rStyle w:val="Hyperlink"/>
            <w:rFonts w:ascii="Arial" w:hAnsi="Arial" w:cs="Arial"/>
            <w:noProof/>
          </w:rPr>
          <w:t xml:space="preserve"> Pathways and articulation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_Toc335736964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13</w:t>
        </w:r>
        <w:r w:rsidR="008E5EAB" w:rsidRPr="00C22451">
          <w:rPr>
            <w:rFonts w:ascii="Arial" w:hAnsi="Arial" w:cs="Arial"/>
            <w:noProof/>
            <w:webHidden/>
          </w:rPr>
          <w:fldChar w:fldCharType="end"/>
        </w:r>
      </w:hyperlink>
    </w:p>
    <w:p w:rsidR="00EE2BA3" w:rsidRPr="00C22451" w:rsidRDefault="003A7CF1" w:rsidP="002C4E8C">
      <w:pPr>
        <w:pStyle w:val="TOC2"/>
        <w:tabs>
          <w:tab w:val="right" w:leader="dot" w:pos="9629"/>
        </w:tabs>
        <w:spacing w:after="120"/>
        <w:rPr>
          <w:rFonts w:ascii="Arial" w:hAnsi="Arial" w:cs="Arial"/>
          <w:noProof/>
        </w:rPr>
      </w:pPr>
      <w:hyperlink w:anchor="_Toc335736965" w:history="1">
        <w:r w:rsidR="00EE2BA3" w:rsidRPr="00C22451">
          <w:rPr>
            <w:rStyle w:val="Hyperlink"/>
            <w:rFonts w:ascii="Arial" w:hAnsi="Arial" w:cs="Arial"/>
            <w:noProof/>
          </w:rPr>
          <w:t xml:space="preserve">9.  </w:t>
        </w:r>
        <w:r w:rsidR="000B74D8" w:rsidRPr="00C22451">
          <w:rPr>
            <w:rStyle w:val="Hyperlink"/>
            <w:rFonts w:ascii="Arial" w:hAnsi="Arial" w:cs="Arial"/>
            <w:noProof/>
          </w:rPr>
          <w:t xml:space="preserve"> </w:t>
        </w:r>
        <w:r w:rsidR="00EE2BA3" w:rsidRPr="00C22451">
          <w:rPr>
            <w:rStyle w:val="Hyperlink"/>
            <w:rFonts w:ascii="Arial" w:hAnsi="Arial" w:cs="Arial"/>
            <w:noProof/>
          </w:rPr>
          <w:t>Ongoing monitoring and evaluation</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_Toc335736965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13</w:t>
        </w:r>
        <w:r w:rsidR="008E5EAB" w:rsidRPr="00C22451">
          <w:rPr>
            <w:rFonts w:ascii="Arial" w:hAnsi="Arial" w:cs="Arial"/>
            <w:noProof/>
            <w:webHidden/>
          </w:rPr>
          <w:fldChar w:fldCharType="end"/>
        </w:r>
      </w:hyperlink>
    </w:p>
    <w:p w:rsidR="00EE2BA3" w:rsidRDefault="003A7CF1" w:rsidP="002C4E8C">
      <w:pPr>
        <w:pStyle w:val="TOC1"/>
        <w:tabs>
          <w:tab w:val="right" w:leader="dot" w:pos="9629"/>
        </w:tabs>
        <w:spacing w:after="120"/>
        <w:rPr>
          <w:noProof/>
        </w:rPr>
      </w:pPr>
      <w:hyperlink w:anchor="_Toc335736966" w:history="1">
        <w:r w:rsidR="00EE2BA3" w:rsidRPr="00C22451">
          <w:rPr>
            <w:rStyle w:val="Hyperlink"/>
            <w:rFonts w:ascii="Arial" w:hAnsi="Arial" w:cs="Arial"/>
            <w:noProof/>
          </w:rPr>
          <w:t>Section C: Units of competency</w:t>
        </w:r>
        <w:r w:rsidR="00EE2BA3" w:rsidRPr="00C22451">
          <w:rPr>
            <w:rFonts w:ascii="Arial" w:hAnsi="Arial" w:cs="Arial"/>
            <w:noProof/>
            <w:webHidden/>
          </w:rPr>
          <w:tab/>
        </w:r>
        <w:r w:rsidR="008E5EAB" w:rsidRPr="00C22451">
          <w:rPr>
            <w:rFonts w:ascii="Arial" w:hAnsi="Arial" w:cs="Arial"/>
            <w:noProof/>
            <w:webHidden/>
          </w:rPr>
          <w:fldChar w:fldCharType="begin"/>
        </w:r>
        <w:r w:rsidR="00EE2BA3" w:rsidRPr="00C22451">
          <w:rPr>
            <w:rFonts w:ascii="Arial" w:hAnsi="Arial" w:cs="Arial"/>
            <w:noProof/>
            <w:webHidden/>
          </w:rPr>
          <w:instrText xml:space="preserve"> PAGEREF _Toc335736966 \h </w:instrText>
        </w:r>
        <w:r w:rsidR="008E5EAB" w:rsidRPr="00C22451">
          <w:rPr>
            <w:rFonts w:ascii="Arial" w:hAnsi="Arial" w:cs="Arial"/>
            <w:noProof/>
            <w:webHidden/>
          </w:rPr>
        </w:r>
        <w:r w:rsidR="008E5EAB" w:rsidRPr="00C22451">
          <w:rPr>
            <w:rFonts w:ascii="Arial" w:hAnsi="Arial" w:cs="Arial"/>
            <w:noProof/>
            <w:webHidden/>
          </w:rPr>
          <w:fldChar w:fldCharType="separate"/>
        </w:r>
        <w:r w:rsidR="005B51D8" w:rsidRPr="00C22451">
          <w:rPr>
            <w:rFonts w:ascii="Arial" w:hAnsi="Arial" w:cs="Arial"/>
            <w:noProof/>
            <w:webHidden/>
          </w:rPr>
          <w:t>15</w:t>
        </w:r>
        <w:r w:rsidR="008E5EAB" w:rsidRPr="00C22451">
          <w:rPr>
            <w:rFonts w:ascii="Arial" w:hAnsi="Arial" w:cs="Arial"/>
            <w:noProof/>
            <w:webHidden/>
          </w:rPr>
          <w:fldChar w:fldCharType="end"/>
        </w:r>
      </w:hyperlink>
    </w:p>
    <w:p w:rsidR="00EE2BA3" w:rsidRDefault="008E5EAB" w:rsidP="002C4E8C">
      <w:pPr>
        <w:spacing w:after="120"/>
        <w:ind w:left="-208"/>
        <w:rPr>
          <w:rFonts w:ascii="Arial" w:hAnsi="Arial" w:cs="Arial"/>
        </w:rPr>
      </w:pPr>
      <w:r>
        <w:rPr>
          <w:rFonts w:ascii="Arial" w:hAnsi="Arial" w:cs="Arial"/>
        </w:rPr>
        <w:fldChar w:fldCharType="end"/>
      </w:r>
    </w:p>
    <w:p w:rsidR="00EE2BA3" w:rsidRDefault="00EE2BA3" w:rsidP="002C4E8C">
      <w:pPr>
        <w:spacing w:after="120"/>
        <w:ind w:left="-208"/>
        <w:jc w:val="center"/>
        <w:rPr>
          <w:rFonts w:ascii="Arial" w:hAnsi="Arial" w:cs="Arial"/>
        </w:rPr>
      </w:pPr>
    </w:p>
    <w:p w:rsidR="00EE2BA3" w:rsidRDefault="00EE2BA3" w:rsidP="002C4E8C">
      <w:pPr>
        <w:spacing w:after="120"/>
        <w:ind w:left="-208"/>
        <w:jc w:val="center"/>
        <w:rPr>
          <w:rFonts w:ascii="Arial" w:hAnsi="Arial" w:cs="Arial"/>
        </w:rPr>
        <w:sectPr w:rsidR="00EE2BA3" w:rsidSect="00681A23">
          <w:footerReference w:type="even" r:id="rId12"/>
          <w:footerReference w:type="first" r:id="rId13"/>
          <w:pgSz w:w="11907" w:h="16840" w:code="9"/>
          <w:pgMar w:top="1134" w:right="1134" w:bottom="1440" w:left="1134" w:header="709" w:footer="709" w:gutter="0"/>
          <w:cols w:space="708"/>
          <w:titlePg/>
          <w:docGrid w:linePitch="360"/>
        </w:sectPr>
      </w:pPr>
    </w:p>
    <w:p w:rsidR="00263D78" w:rsidRPr="00C22451" w:rsidRDefault="00683E1F" w:rsidP="00683E1F">
      <w:pPr>
        <w:ind w:left="-208"/>
        <w:rPr>
          <w:rFonts w:ascii="Arial" w:hAnsi="Arial" w:cs="Arial"/>
        </w:rPr>
      </w:pPr>
      <w:bookmarkStart w:id="1" w:name="_Toc335736933"/>
      <w:r w:rsidRPr="00C22451">
        <w:rPr>
          <w:rFonts w:ascii="Arial" w:hAnsi="Arial" w:cs="Arial"/>
        </w:rPr>
        <w:lastRenderedPageBreak/>
        <w:t>S</w:t>
      </w:r>
      <w:r w:rsidR="00263D78" w:rsidRPr="00C22451">
        <w:rPr>
          <w:rFonts w:ascii="Arial" w:hAnsi="Arial" w:cs="Arial"/>
        </w:rPr>
        <w:t xml:space="preserve">ection A: </w:t>
      </w:r>
      <w:r w:rsidR="007F2905" w:rsidRPr="00C22451">
        <w:rPr>
          <w:rFonts w:ascii="Arial" w:hAnsi="Arial" w:cs="Arial"/>
        </w:rPr>
        <w:t>Copyright and course classification i</w:t>
      </w:r>
      <w:r w:rsidR="00263D78" w:rsidRPr="00C22451">
        <w:rPr>
          <w:rFonts w:ascii="Arial" w:hAnsi="Arial" w:cs="Arial"/>
        </w:rPr>
        <w:t>nformation</w:t>
      </w:r>
      <w:bookmarkEnd w:id="1"/>
      <w:r w:rsidR="00263D78" w:rsidRPr="00C22451">
        <w:rPr>
          <w:rFonts w:ascii="Arial" w:hAnsi="Arial" w:cs="Arial"/>
        </w:rPr>
        <w:t xml:space="preserve"> </w:t>
      </w:r>
    </w:p>
    <w:p w:rsidR="00263D78" w:rsidRPr="0045500C" w:rsidRDefault="00263D78">
      <w:pPr>
        <w:rPr>
          <w:rFonts w:ascii="Arial" w:hAnsi="Arial" w:cs="Arial"/>
          <w:b/>
        </w:rPr>
      </w:pPr>
    </w:p>
    <w:tbl>
      <w:tblPr>
        <w:tblStyle w:val="TableGrid"/>
        <w:tblW w:w="10062" w:type="dxa"/>
        <w:jc w:val="center"/>
        <w:tblLayout w:type="fixed"/>
        <w:tblLook w:val="01E0" w:firstRow="1" w:lastRow="1" w:firstColumn="1" w:lastColumn="1" w:noHBand="0" w:noVBand="0"/>
      </w:tblPr>
      <w:tblGrid>
        <w:gridCol w:w="2886"/>
        <w:gridCol w:w="7176"/>
      </w:tblGrid>
      <w:tr w:rsidR="00263D78" w:rsidRPr="0045500C" w:rsidTr="004A7431">
        <w:trPr>
          <w:jc w:val="center"/>
        </w:trPr>
        <w:tc>
          <w:tcPr>
            <w:tcW w:w="2886" w:type="dxa"/>
          </w:tcPr>
          <w:p w:rsidR="00263D78" w:rsidRPr="0045500C" w:rsidRDefault="00263D78" w:rsidP="000077B9">
            <w:pPr>
              <w:pStyle w:val="VRQA2"/>
            </w:pPr>
            <w:bookmarkStart w:id="2" w:name="_Toc335736934"/>
            <w:r w:rsidRPr="0045500C">
              <w:t xml:space="preserve">1. </w:t>
            </w:r>
            <w:r w:rsidR="005B179C" w:rsidRPr="0045500C">
              <w:t xml:space="preserve"> </w:t>
            </w:r>
            <w:r w:rsidRPr="0045500C">
              <w:t>Copyright owner of the course</w:t>
            </w:r>
            <w:bookmarkEnd w:id="2"/>
            <w:r w:rsidRPr="0045500C">
              <w:t xml:space="preserve"> </w:t>
            </w:r>
          </w:p>
        </w:tc>
        <w:tc>
          <w:tcPr>
            <w:tcW w:w="7176" w:type="dxa"/>
          </w:tcPr>
          <w:p w:rsidR="00BC7C0D" w:rsidRDefault="006E43F2" w:rsidP="00DC533C">
            <w:pPr>
              <w:rPr>
                <w:rFonts w:ascii="Arial" w:hAnsi="Arial" w:cs="Arial"/>
              </w:rPr>
            </w:pPr>
            <w:r w:rsidRPr="006E43F2">
              <w:rPr>
                <w:rFonts w:ascii="Arial" w:hAnsi="Arial" w:cs="Arial"/>
              </w:rPr>
              <w:t xml:space="preserve">Copyright of this document is held by the </w:t>
            </w:r>
            <w:r w:rsidR="0059136B">
              <w:rPr>
                <w:rFonts w:ascii="Arial" w:hAnsi="Arial" w:cs="Arial"/>
              </w:rPr>
              <w:t>Department of Education and Training</w:t>
            </w:r>
            <w:r w:rsidR="00BC7C0D">
              <w:rPr>
                <w:rFonts w:ascii="Arial" w:hAnsi="Arial" w:cs="Arial"/>
              </w:rPr>
              <w:t xml:space="preserve"> (DET)</w:t>
            </w:r>
            <w:r w:rsidR="00DC533C">
              <w:rPr>
                <w:rFonts w:ascii="Arial" w:hAnsi="Arial" w:cs="Arial"/>
              </w:rPr>
              <w:t xml:space="preserve"> Victoria</w:t>
            </w:r>
          </w:p>
          <w:p w:rsidR="007118CF" w:rsidRPr="006864AA" w:rsidRDefault="00DC533C" w:rsidP="00DC533C">
            <w:pPr>
              <w:rPr>
                <w:rFonts w:ascii="Arial" w:hAnsi="Arial" w:cs="Arial"/>
              </w:rPr>
            </w:pPr>
            <w:r>
              <w:rPr>
                <w:rFonts w:ascii="Arial" w:hAnsi="Arial" w:cs="Arial"/>
              </w:rPr>
              <w:t xml:space="preserve">© State of Victoria </w:t>
            </w:r>
            <w:r w:rsidR="0059136B">
              <w:rPr>
                <w:rFonts w:ascii="Arial" w:hAnsi="Arial" w:cs="Arial"/>
              </w:rPr>
              <w:t>2015</w:t>
            </w:r>
          </w:p>
        </w:tc>
      </w:tr>
      <w:tr w:rsidR="00263D78" w:rsidRPr="0045500C" w:rsidTr="004A7431">
        <w:trPr>
          <w:jc w:val="center"/>
        </w:trPr>
        <w:tc>
          <w:tcPr>
            <w:tcW w:w="2886" w:type="dxa"/>
          </w:tcPr>
          <w:p w:rsidR="00263D78" w:rsidRPr="0045500C" w:rsidRDefault="00087A8F" w:rsidP="000077B9">
            <w:pPr>
              <w:pStyle w:val="VRQA2"/>
            </w:pPr>
            <w:bookmarkStart w:id="3" w:name="_Toc335736935"/>
            <w:r w:rsidRPr="0045500C">
              <w:t xml:space="preserve">2. </w:t>
            </w:r>
            <w:r w:rsidR="005B179C" w:rsidRPr="0045500C">
              <w:t xml:space="preserve"> </w:t>
            </w:r>
            <w:r w:rsidRPr="0045500C">
              <w:t>Address</w:t>
            </w:r>
            <w:bookmarkEnd w:id="3"/>
          </w:p>
        </w:tc>
        <w:tc>
          <w:tcPr>
            <w:tcW w:w="7176" w:type="dxa"/>
          </w:tcPr>
          <w:p w:rsidR="00CA6A1B" w:rsidRPr="00040231" w:rsidRDefault="00CA6A1B" w:rsidP="00CA6A1B">
            <w:pPr>
              <w:spacing w:before="120"/>
              <w:rPr>
                <w:rFonts w:ascii="Arial" w:hAnsi="Arial" w:cs="Arial"/>
              </w:rPr>
            </w:pPr>
            <w:r w:rsidRPr="00040231">
              <w:rPr>
                <w:rFonts w:ascii="Arial" w:hAnsi="Arial" w:cs="Arial"/>
              </w:rPr>
              <w:t xml:space="preserve">Department of  Education and </w:t>
            </w:r>
            <w:r w:rsidR="0059136B" w:rsidRPr="00040231">
              <w:rPr>
                <w:rFonts w:ascii="Arial" w:hAnsi="Arial" w:cs="Arial"/>
              </w:rPr>
              <w:t>Training</w:t>
            </w:r>
          </w:p>
          <w:p w:rsidR="00CA6A1B" w:rsidRPr="00040231" w:rsidRDefault="00CA6A1B" w:rsidP="00CA6A1B">
            <w:pPr>
              <w:rPr>
                <w:rFonts w:ascii="Arial" w:hAnsi="Arial" w:cs="Arial"/>
              </w:rPr>
            </w:pPr>
            <w:r w:rsidRPr="00040231">
              <w:rPr>
                <w:rFonts w:ascii="Arial" w:hAnsi="Arial" w:cs="Arial"/>
              </w:rPr>
              <w:t>Higher Education and Skills Group</w:t>
            </w:r>
          </w:p>
          <w:p w:rsidR="00CA6A1B" w:rsidRPr="00040231" w:rsidRDefault="00CA6A1B" w:rsidP="00CA6A1B">
            <w:pPr>
              <w:rPr>
                <w:rFonts w:ascii="Arial" w:hAnsi="Arial" w:cs="Arial"/>
              </w:rPr>
            </w:pPr>
            <w:r w:rsidRPr="00040231">
              <w:rPr>
                <w:rFonts w:ascii="Arial" w:hAnsi="Arial" w:cs="Arial"/>
              </w:rPr>
              <w:t xml:space="preserve">Executive Director, </w:t>
            </w:r>
          </w:p>
          <w:p w:rsidR="00CA6A1B" w:rsidRPr="00040231" w:rsidRDefault="00CA6A1B" w:rsidP="00CA6A1B">
            <w:pPr>
              <w:rPr>
                <w:rFonts w:ascii="Arial" w:hAnsi="Arial" w:cs="Arial"/>
              </w:rPr>
            </w:pPr>
            <w:r w:rsidRPr="000C7F87">
              <w:rPr>
                <w:rFonts w:ascii="Arial" w:hAnsi="Arial" w:cs="Arial"/>
              </w:rPr>
              <w:t xml:space="preserve">Training </w:t>
            </w:r>
            <w:r w:rsidR="00A37CBF" w:rsidRPr="000C7F87">
              <w:rPr>
                <w:rFonts w:ascii="Arial" w:hAnsi="Arial" w:cs="Arial"/>
              </w:rPr>
              <w:t>System Performance and Industry Engagement</w:t>
            </w:r>
          </w:p>
          <w:p w:rsidR="00CA6A1B" w:rsidRPr="00040231" w:rsidRDefault="00CA6A1B" w:rsidP="00CA6A1B">
            <w:pPr>
              <w:rPr>
                <w:rFonts w:ascii="Arial" w:hAnsi="Arial" w:cs="Arial"/>
              </w:rPr>
            </w:pPr>
            <w:r w:rsidRPr="00040231">
              <w:rPr>
                <w:rFonts w:ascii="Arial" w:hAnsi="Arial" w:cs="Arial"/>
              </w:rPr>
              <w:t xml:space="preserve">GPO Box 4367 </w:t>
            </w:r>
          </w:p>
          <w:p w:rsidR="00263D78" w:rsidRDefault="00CA6A1B" w:rsidP="00CA6A1B">
            <w:pPr>
              <w:spacing w:after="120"/>
              <w:rPr>
                <w:rFonts w:ascii="Arial" w:hAnsi="Arial" w:cs="Arial"/>
              </w:rPr>
            </w:pPr>
            <w:r w:rsidRPr="00040231">
              <w:rPr>
                <w:rFonts w:ascii="Arial" w:hAnsi="Arial" w:cs="Arial"/>
              </w:rPr>
              <w:t>Melbourne Victoria 3001</w:t>
            </w:r>
          </w:p>
          <w:p w:rsidR="00152069" w:rsidRDefault="00152069" w:rsidP="00152069">
            <w:pPr>
              <w:rPr>
                <w:rFonts w:ascii="Arial" w:hAnsi="Arial" w:cs="Arial"/>
                <w:b/>
              </w:rPr>
            </w:pPr>
            <w:r w:rsidRPr="00152069">
              <w:rPr>
                <w:rFonts w:ascii="Arial" w:hAnsi="Arial" w:cs="Arial"/>
                <w:b/>
              </w:rPr>
              <w:t>Organisational Contact:</w:t>
            </w:r>
          </w:p>
          <w:p w:rsidR="00152069" w:rsidRDefault="00152069" w:rsidP="00152069">
            <w:pPr>
              <w:rPr>
                <w:rFonts w:ascii="Arial" w:hAnsi="Arial" w:cs="Arial"/>
              </w:rPr>
            </w:pPr>
            <w:r>
              <w:rPr>
                <w:rFonts w:ascii="Arial" w:hAnsi="Arial" w:cs="Arial"/>
              </w:rPr>
              <w:t>Manager Training Products</w:t>
            </w:r>
          </w:p>
          <w:p w:rsidR="00152069" w:rsidRDefault="00152069" w:rsidP="00152069">
            <w:pPr>
              <w:rPr>
                <w:rFonts w:ascii="Arial" w:hAnsi="Arial" w:cs="Arial"/>
              </w:rPr>
            </w:pPr>
            <w:r>
              <w:rPr>
                <w:rFonts w:ascii="Arial" w:hAnsi="Arial" w:cs="Arial"/>
              </w:rPr>
              <w:t>Higher Education and Skills Group</w:t>
            </w:r>
          </w:p>
          <w:p w:rsidR="00152069" w:rsidRPr="00152069" w:rsidRDefault="00152069" w:rsidP="00152069">
            <w:pPr>
              <w:rPr>
                <w:rFonts w:ascii="Arial" w:hAnsi="Arial" w:cs="Arial"/>
              </w:rPr>
            </w:pPr>
            <w:r>
              <w:rPr>
                <w:rFonts w:ascii="Arial" w:hAnsi="Arial" w:cs="Arial"/>
              </w:rPr>
              <w:t>Telephone: (03) 9637 3688</w:t>
            </w:r>
          </w:p>
          <w:p w:rsidR="00152069" w:rsidRPr="00152069" w:rsidRDefault="00152069" w:rsidP="00152069">
            <w:pPr>
              <w:rPr>
                <w:rFonts w:ascii="Arial" w:hAnsi="Arial" w:cs="Arial"/>
              </w:rPr>
            </w:pPr>
          </w:p>
          <w:p w:rsidR="00DC533C" w:rsidRPr="00040231" w:rsidRDefault="00DC533C" w:rsidP="00DC533C">
            <w:pPr>
              <w:rPr>
                <w:rFonts w:ascii="Arial" w:hAnsi="Arial" w:cs="Arial"/>
              </w:rPr>
            </w:pPr>
            <w:r w:rsidRPr="00040231">
              <w:rPr>
                <w:rFonts w:ascii="Arial" w:hAnsi="Arial" w:cs="Arial"/>
              </w:rPr>
              <w:t>Day to day contact:</w:t>
            </w:r>
          </w:p>
          <w:p w:rsidR="00DC533C" w:rsidRPr="00040231" w:rsidRDefault="0059136B" w:rsidP="00DC533C">
            <w:pPr>
              <w:rPr>
                <w:rFonts w:ascii="Arial" w:hAnsi="Arial" w:cs="Arial"/>
              </w:rPr>
            </w:pPr>
            <w:r w:rsidRPr="00040231">
              <w:rPr>
                <w:rFonts w:ascii="Arial" w:hAnsi="Arial" w:cs="Arial"/>
              </w:rPr>
              <w:t>Primary</w:t>
            </w:r>
            <w:r w:rsidR="00DC533C" w:rsidRPr="00040231">
              <w:rPr>
                <w:rFonts w:ascii="Arial" w:hAnsi="Arial" w:cs="Arial"/>
              </w:rPr>
              <w:t xml:space="preserve"> Industries Curriculum Maintenance Manager</w:t>
            </w:r>
          </w:p>
          <w:p w:rsidR="00DC533C" w:rsidRPr="00040231" w:rsidRDefault="00DC533C" w:rsidP="00DC533C">
            <w:pPr>
              <w:rPr>
                <w:rFonts w:ascii="Arial" w:hAnsi="Arial" w:cs="Arial"/>
              </w:rPr>
            </w:pPr>
            <w:r w:rsidRPr="00040231">
              <w:rPr>
                <w:rFonts w:ascii="Arial" w:hAnsi="Arial" w:cs="Arial"/>
              </w:rPr>
              <w:t xml:space="preserve">Email: </w:t>
            </w:r>
            <w:hyperlink r:id="rId14" w:history="1">
              <w:r w:rsidR="00042005" w:rsidRPr="00040231">
                <w:rPr>
                  <w:rStyle w:val="Hyperlink"/>
                  <w:rFonts w:ascii="Arial" w:hAnsi="Arial" w:cs="Arial"/>
                </w:rPr>
                <w:t>kateb-rd@melbournepolytechnic.edu.au</w:t>
              </w:r>
            </w:hyperlink>
          </w:p>
          <w:p w:rsidR="00DC533C" w:rsidRPr="00040231" w:rsidRDefault="00DC533C" w:rsidP="007C473A">
            <w:pPr>
              <w:rPr>
                <w:rFonts w:ascii="Arial" w:hAnsi="Arial" w:cs="Arial"/>
              </w:rPr>
            </w:pPr>
            <w:r w:rsidRPr="00040231">
              <w:rPr>
                <w:rFonts w:ascii="Arial" w:hAnsi="Arial" w:cs="Arial"/>
              </w:rPr>
              <w:t xml:space="preserve">Telephone: (03) </w:t>
            </w:r>
            <w:r w:rsidR="00BC7C0D">
              <w:rPr>
                <w:rFonts w:ascii="Arial" w:hAnsi="Arial" w:cs="Arial"/>
              </w:rPr>
              <w:t>9269 1391</w:t>
            </w:r>
          </w:p>
          <w:p w:rsidR="0059136B" w:rsidRPr="00040231" w:rsidRDefault="0059136B" w:rsidP="007C473A">
            <w:pPr>
              <w:rPr>
                <w:rFonts w:ascii="Arial" w:hAnsi="Arial" w:cs="Arial"/>
              </w:rPr>
            </w:pPr>
          </w:p>
        </w:tc>
      </w:tr>
      <w:tr w:rsidR="00263D78" w:rsidRPr="0045500C" w:rsidTr="004A7431">
        <w:trPr>
          <w:jc w:val="center"/>
        </w:trPr>
        <w:tc>
          <w:tcPr>
            <w:tcW w:w="2886" w:type="dxa"/>
          </w:tcPr>
          <w:p w:rsidR="00263D78" w:rsidRPr="0045500C" w:rsidRDefault="00B636C2" w:rsidP="000077B9">
            <w:pPr>
              <w:pStyle w:val="VRQA2"/>
            </w:pPr>
            <w:bookmarkStart w:id="4" w:name="_Toc335736936"/>
            <w:r w:rsidRPr="0045500C">
              <w:t>3</w:t>
            </w:r>
            <w:r w:rsidR="00087A8F" w:rsidRPr="0045500C">
              <w:t xml:space="preserve">. </w:t>
            </w:r>
            <w:r w:rsidR="005B179C" w:rsidRPr="0045500C">
              <w:t xml:space="preserve"> </w:t>
            </w:r>
            <w:r w:rsidR="00087A8F" w:rsidRPr="0045500C">
              <w:t>Type of submission</w:t>
            </w:r>
            <w:bookmarkEnd w:id="4"/>
          </w:p>
        </w:tc>
        <w:tc>
          <w:tcPr>
            <w:tcW w:w="7176" w:type="dxa"/>
          </w:tcPr>
          <w:p w:rsidR="00B72494" w:rsidRPr="0045500C" w:rsidRDefault="00B72494" w:rsidP="00152069">
            <w:pPr>
              <w:rPr>
                <w:rFonts w:ascii="Arial" w:hAnsi="Arial" w:cs="Arial"/>
              </w:rPr>
            </w:pPr>
            <w:r w:rsidRPr="0045500C">
              <w:rPr>
                <w:rFonts w:ascii="Arial" w:hAnsi="Arial" w:cs="Arial"/>
              </w:rPr>
              <w:t xml:space="preserve">The course </w:t>
            </w:r>
            <w:r w:rsidR="00F42299">
              <w:rPr>
                <w:rFonts w:ascii="Arial" w:hAnsi="Arial" w:cs="Arial"/>
              </w:rPr>
              <w:t>is</w:t>
            </w:r>
            <w:r w:rsidRPr="0045500C">
              <w:rPr>
                <w:rFonts w:ascii="Arial" w:hAnsi="Arial" w:cs="Arial"/>
              </w:rPr>
              <w:t xml:space="preserve"> submitted for reaccredi</w:t>
            </w:r>
            <w:r w:rsidR="0045500C" w:rsidRPr="0045500C">
              <w:rPr>
                <w:rFonts w:ascii="Arial" w:hAnsi="Arial" w:cs="Arial"/>
              </w:rPr>
              <w:t>t</w:t>
            </w:r>
            <w:r w:rsidRPr="0045500C">
              <w:rPr>
                <w:rFonts w:ascii="Arial" w:hAnsi="Arial" w:cs="Arial"/>
              </w:rPr>
              <w:t>ation</w:t>
            </w:r>
            <w:r w:rsidR="00486165">
              <w:rPr>
                <w:rFonts w:ascii="Arial" w:hAnsi="Arial" w:cs="Arial"/>
              </w:rPr>
              <w:t xml:space="preserve">.  </w:t>
            </w:r>
            <w:r w:rsidR="00F42299">
              <w:rPr>
                <w:rFonts w:ascii="Arial" w:hAnsi="Arial" w:cs="Arial"/>
              </w:rPr>
              <w:t>It</w:t>
            </w:r>
            <w:r w:rsidR="00486165">
              <w:rPr>
                <w:rFonts w:ascii="Arial" w:hAnsi="Arial" w:cs="Arial"/>
              </w:rPr>
              <w:t xml:space="preserve"> replace</w:t>
            </w:r>
            <w:r w:rsidR="00F42299">
              <w:rPr>
                <w:rFonts w:ascii="Arial" w:hAnsi="Arial" w:cs="Arial"/>
              </w:rPr>
              <w:t>s</w:t>
            </w:r>
            <w:r w:rsidR="00486165">
              <w:rPr>
                <w:rFonts w:ascii="Arial" w:hAnsi="Arial" w:cs="Arial"/>
              </w:rPr>
              <w:t xml:space="preserve"> and ha</w:t>
            </w:r>
            <w:r w:rsidR="00F42299">
              <w:rPr>
                <w:rFonts w:ascii="Arial" w:hAnsi="Arial" w:cs="Arial"/>
              </w:rPr>
              <w:t>s</w:t>
            </w:r>
            <w:r w:rsidR="00486165">
              <w:rPr>
                <w:rFonts w:ascii="Arial" w:hAnsi="Arial" w:cs="Arial"/>
              </w:rPr>
              <w:t xml:space="preserve"> equivalent outcomes to</w:t>
            </w:r>
            <w:r w:rsidRPr="0045500C">
              <w:rPr>
                <w:rFonts w:ascii="Arial" w:hAnsi="Arial" w:cs="Arial"/>
              </w:rPr>
              <w:t>:</w:t>
            </w:r>
          </w:p>
          <w:p w:rsidR="007118CF" w:rsidRPr="00B01F34" w:rsidRDefault="007C473A" w:rsidP="00152069">
            <w:pPr>
              <w:pStyle w:val="bullet"/>
              <w:numPr>
                <w:ilvl w:val="0"/>
                <w:numId w:val="0"/>
              </w:numPr>
              <w:spacing w:before="0" w:after="0"/>
            </w:pPr>
            <w:r>
              <w:t>22</w:t>
            </w:r>
            <w:r w:rsidR="0059136B">
              <w:t>139</w:t>
            </w:r>
            <w:r>
              <w:t xml:space="preserve">VIC </w:t>
            </w:r>
            <w:r w:rsidR="0059136B">
              <w:t>Diploma of Horse Breeding (Stud Management)</w:t>
            </w:r>
          </w:p>
        </w:tc>
      </w:tr>
      <w:tr w:rsidR="00263D78" w:rsidRPr="0045500C" w:rsidTr="004A7431">
        <w:trPr>
          <w:jc w:val="center"/>
        </w:trPr>
        <w:tc>
          <w:tcPr>
            <w:tcW w:w="2886" w:type="dxa"/>
          </w:tcPr>
          <w:p w:rsidR="00263D78" w:rsidRPr="0045500C" w:rsidRDefault="00B636C2" w:rsidP="000077B9">
            <w:pPr>
              <w:pStyle w:val="VRQA2"/>
            </w:pPr>
            <w:bookmarkStart w:id="5" w:name="_Toc335736937"/>
            <w:r w:rsidRPr="0045500C">
              <w:t>4</w:t>
            </w:r>
            <w:r w:rsidR="0026628C" w:rsidRPr="0045500C">
              <w:t xml:space="preserve">. </w:t>
            </w:r>
            <w:r w:rsidR="005B179C" w:rsidRPr="0045500C">
              <w:t xml:space="preserve"> </w:t>
            </w:r>
            <w:r w:rsidR="0026628C" w:rsidRPr="0045500C">
              <w:t xml:space="preserve">Copyright </w:t>
            </w:r>
            <w:r w:rsidR="001F2CB1" w:rsidRPr="0045500C">
              <w:t>acknowledgement</w:t>
            </w:r>
            <w:bookmarkEnd w:id="5"/>
          </w:p>
        </w:tc>
        <w:tc>
          <w:tcPr>
            <w:tcW w:w="7176" w:type="dxa"/>
          </w:tcPr>
          <w:p w:rsidR="00936C43" w:rsidRDefault="00936C43" w:rsidP="00152069">
            <w:pPr>
              <w:rPr>
                <w:rFonts w:ascii="Arial" w:hAnsi="Arial" w:cs="Arial"/>
              </w:rPr>
            </w:pPr>
            <w:r w:rsidRPr="00EF7F13">
              <w:rPr>
                <w:rFonts w:ascii="Arial" w:hAnsi="Arial" w:cs="Arial"/>
              </w:rPr>
              <w:t>Copyright of this material is reserved to the Crown in the right of the State of Victoria. © State of Victoria (</w:t>
            </w:r>
            <w:r w:rsidR="0059136B" w:rsidRPr="00EF7F13">
              <w:rPr>
                <w:rFonts w:ascii="Arial" w:hAnsi="Arial" w:cs="Arial"/>
              </w:rPr>
              <w:t>Department of Education and Training</w:t>
            </w:r>
            <w:r w:rsidRPr="00EF7F13">
              <w:rPr>
                <w:rFonts w:ascii="Arial" w:hAnsi="Arial" w:cs="Arial"/>
              </w:rPr>
              <w:t>) 201</w:t>
            </w:r>
            <w:r w:rsidR="006861DE" w:rsidRPr="00EF7F13">
              <w:rPr>
                <w:rFonts w:ascii="Arial" w:hAnsi="Arial" w:cs="Arial"/>
              </w:rPr>
              <w:t>5</w:t>
            </w:r>
            <w:r w:rsidRPr="00EF7F13">
              <w:rPr>
                <w:rFonts w:ascii="Arial" w:hAnsi="Arial" w:cs="Arial"/>
              </w:rPr>
              <w:t>.</w:t>
            </w:r>
          </w:p>
          <w:p w:rsidR="00F25B7E" w:rsidRPr="00F25B7E" w:rsidRDefault="00F25B7E" w:rsidP="00F25B7E">
            <w:pPr>
              <w:spacing w:before="60" w:after="60"/>
              <w:rPr>
                <w:rFonts w:ascii="Arial" w:hAnsi="Arial" w:cs="Arial"/>
              </w:rPr>
            </w:pPr>
            <w:r w:rsidRPr="00F25B7E">
              <w:rPr>
                <w:rFonts w:ascii="Arial" w:hAnsi="Arial" w:cs="Arial"/>
              </w:rPr>
              <w:t>Copyright of the following units of competency from nationally endorsed training packages is administered by the Commonwealth of Australia.</w:t>
            </w:r>
          </w:p>
          <w:p w:rsidR="00F25B7E" w:rsidRPr="00A37CBF" w:rsidRDefault="00F25B7E" w:rsidP="00F25B7E">
            <w:pPr>
              <w:spacing w:before="60" w:after="60"/>
              <w:rPr>
                <w:rFonts w:ascii="Arial" w:hAnsi="Arial" w:cs="Arial"/>
              </w:rPr>
            </w:pPr>
            <w:r w:rsidRPr="00F25B7E">
              <w:rPr>
                <w:rFonts w:ascii="Arial" w:hAnsi="Arial" w:cs="Arial"/>
              </w:rPr>
              <w:t>© Commonwealth of Australia</w:t>
            </w:r>
            <w:r w:rsidR="00A37CBF">
              <w:rPr>
                <w:rFonts w:ascii="Arial" w:hAnsi="Arial" w:cs="Arial"/>
              </w:rPr>
              <w:t xml:space="preserve"> </w:t>
            </w:r>
            <w:r w:rsidR="00A37CBF" w:rsidRPr="000C7F87">
              <w:rPr>
                <w:rFonts w:ascii="Arial" w:hAnsi="Arial" w:cs="Arial"/>
              </w:rPr>
              <w:t xml:space="preserve">and can be accessed from Training.gov at </w:t>
            </w:r>
            <w:hyperlink r:id="rId15" w:history="1">
              <w:r w:rsidR="00A37CBF" w:rsidRPr="000C7F87">
                <w:rPr>
                  <w:rStyle w:val="Hyperlink"/>
                  <w:rFonts w:ascii="Arial" w:hAnsi="Arial" w:cs="Arial"/>
                </w:rPr>
                <w:t>www.tga.gov.au</w:t>
              </w:r>
            </w:hyperlink>
          </w:p>
          <w:p w:rsidR="005E5039" w:rsidRPr="00FF53E6" w:rsidRDefault="006861DE" w:rsidP="005D15A6">
            <w:pPr>
              <w:pStyle w:val="bullet"/>
              <w:numPr>
                <w:ilvl w:val="0"/>
                <w:numId w:val="0"/>
              </w:numPr>
              <w:rPr>
                <w:b/>
              </w:rPr>
            </w:pPr>
            <w:r w:rsidRPr="00FF53E6">
              <w:rPr>
                <w:b/>
              </w:rPr>
              <w:t>AHC10 Agriculture/Horticulture/Conservation and Land Management Training Package</w:t>
            </w:r>
          </w:p>
          <w:p w:rsidR="006861DE" w:rsidRDefault="006861DE" w:rsidP="00656490">
            <w:pPr>
              <w:pStyle w:val="bullet"/>
              <w:numPr>
                <w:ilvl w:val="0"/>
                <w:numId w:val="0"/>
              </w:numPr>
              <w:spacing w:before="0" w:after="0"/>
            </w:pPr>
            <w:r>
              <w:t>AHCHBR401A Carry out</w:t>
            </w:r>
            <w:r w:rsidR="00EC1B3B">
              <w:t xml:space="preserve"> stud stable management duties</w:t>
            </w:r>
          </w:p>
          <w:p w:rsidR="00EC1B3B" w:rsidRDefault="00EC1B3B" w:rsidP="00656490">
            <w:pPr>
              <w:pStyle w:val="bullet"/>
              <w:numPr>
                <w:ilvl w:val="0"/>
                <w:numId w:val="0"/>
              </w:numPr>
              <w:spacing w:before="0" w:after="0"/>
            </w:pPr>
            <w:r>
              <w:t>AHCHBR303A Carry out mare mating procedures or artificial insemination</w:t>
            </w:r>
          </w:p>
          <w:p w:rsidR="00EC1B3B" w:rsidRDefault="00EC1B3B" w:rsidP="00656490">
            <w:pPr>
              <w:pStyle w:val="bullet"/>
              <w:numPr>
                <w:ilvl w:val="0"/>
                <w:numId w:val="0"/>
              </w:numPr>
              <w:spacing w:before="0" w:after="0"/>
            </w:pPr>
            <w:r w:rsidRPr="00BB52C1">
              <w:t>AHCHBR305A Handle and care for stallions</w:t>
            </w:r>
          </w:p>
          <w:p w:rsidR="00EC1B3B" w:rsidRDefault="00EC1B3B" w:rsidP="00656490">
            <w:pPr>
              <w:pStyle w:val="bullet"/>
              <w:numPr>
                <w:ilvl w:val="0"/>
                <w:numId w:val="0"/>
              </w:numPr>
              <w:spacing w:before="0" w:after="0"/>
            </w:pPr>
            <w:r>
              <w:t>AHCHBR402A Supervise raising young horses</w:t>
            </w:r>
          </w:p>
          <w:p w:rsidR="00597CE8" w:rsidRDefault="00597CE8" w:rsidP="00656490">
            <w:pPr>
              <w:pStyle w:val="bullet"/>
              <w:numPr>
                <w:ilvl w:val="0"/>
                <w:numId w:val="0"/>
              </w:numPr>
              <w:spacing w:before="0" w:after="0"/>
            </w:pPr>
            <w:r w:rsidRPr="00BB52C1">
              <w:t>AHCLSK330A Implement procedures for foaling down mares</w:t>
            </w:r>
          </w:p>
          <w:p w:rsidR="00EC1B3B" w:rsidRDefault="00EC1B3B" w:rsidP="00656490">
            <w:pPr>
              <w:pStyle w:val="bullet"/>
              <w:numPr>
                <w:ilvl w:val="0"/>
                <w:numId w:val="0"/>
              </w:numPr>
              <w:spacing w:before="0" w:after="0"/>
            </w:pPr>
            <w:r>
              <w:t>AHCLSK503A Develop and implement a breeding strategy</w:t>
            </w:r>
          </w:p>
          <w:p w:rsidR="00EC1B3B" w:rsidRDefault="00EC1B3B" w:rsidP="00656490">
            <w:pPr>
              <w:pStyle w:val="bullet"/>
              <w:numPr>
                <w:ilvl w:val="0"/>
                <w:numId w:val="0"/>
              </w:numPr>
              <w:spacing w:before="0" w:after="0"/>
            </w:pPr>
            <w:r>
              <w:t>AHCAIS401A Supervise artificial breeding and/or embryo transfer programs</w:t>
            </w:r>
          </w:p>
          <w:p w:rsidR="00EC1B3B" w:rsidRDefault="00EC1B3B" w:rsidP="00656490">
            <w:pPr>
              <w:pStyle w:val="bullet"/>
              <w:numPr>
                <w:ilvl w:val="0"/>
                <w:numId w:val="0"/>
              </w:numPr>
              <w:spacing w:before="0" w:after="0"/>
            </w:pPr>
            <w:r>
              <w:t>AHCCHM501A Develop and manage a chemical use strategy</w:t>
            </w:r>
          </w:p>
          <w:p w:rsidR="00987CEF" w:rsidRDefault="00987CEF" w:rsidP="00656490">
            <w:pPr>
              <w:pStyle w:val="bullet"/>
              <w:numPr>
                <w:ilvl w:val="0"/>
                <w:numId w:val="0"/>
              </w:numPr>
              <w:spacing w:before="0" w:after="0"/>
            </w:pPr>
            <w:r w:rsidRPr="00B35986">
              <w:t xml:space="preserve">AHCBUS501A </w:t>
            </w:r>
            <w:r w:rsidR="000148D6">
              <w:t>Manage staff</w:t>
            </w:r>
            <w:r w:rsidRPr="00B35986">
              <w:t xml:space="preserve"> </w:t>
            </w:r>
          </w:p>
          <w:p w:rsidR="006861DE" w:rsidRPr="00FF53E6" w:rsidRDefault="006861DE" w:rsidP="005D15A6">
            <w:pPr>
              <w:pStyle w:val="bullet"/>
              <w:numPr>
                <w:ilvl w:val="0"/>
                <w:numId w:val="0"/>
              </w:numPr>
              <w:rPr>
                <w:b/>
              </w:rPr>
            </w:pPr>
            <w:r w:rsidRPr="00FF53E6">
              <w:rPr>
                <w:b/>
              </w:rPr>
              <w:t>ACM</w:t>
            </w:r>
            <w:r w:rsidR="00042005">
              <w:rPr>
                <w:b/>
              </w:rPr>
              <w:t xml:space="preserve">10 </w:t>
            </w:r>
            <w:r w:rsidRPr="00FF53E6">
              <w:rPr>
                <w:b/>
              </w:rPr>
              <w:t>Animal Care and Management Training Package</w:t>
            </w:r>
          </w:p>
          <w:p w:rsidR="006861DE" w:rsidRDefault="006861DE" w:rsidP="00656490">
            <w:pPr>
              <w:pStyle w:val="bullet"/>
              <w:numPr>
                <w:ilvl w:val="0"/>
                <w:numId w:val="0"/>
              </w:numPr>
              <w:spacing w:before="0" w:after="0"/>
            </w:pPr>
            <w:r>
              <w:t xml:space="preserve">ACMEQU405A Maintain and </w:t>
            </w:r>
            <w:r w:rsidR="00EF7F13">
              <w:t>m</w:t>
            </w:r>
            <w:r>
              <w:t>onitor horse health and welfare</w:t>
            </w:r>
          </w:p>
          <w:p w:rsidR="00656490" w:rsidRPr="00BB52C1" w:rsidRDefault="00EC1B3B" w:rsidP="00656490">
            <w:pPr>
              <w:pStyle w:val="bullet"/>
              <w:numPr>
                <w:ilvl w:val="0"/>
                <w:numId w:val="0"/>
              </w:numPr>
              <w:spacing w:before="0" w:after="0"/>
            </w:pPr>
            <w:r>
              <w:t>ACMEQU402A Determine nutritional needs in provision of horse h</w:t>
            </w:r>
            <w:r w:rsidR="00040231">
              <w:t>ealth care</w:t>
            </w:r>
          </w:p>
          <w:p w:rsidR="00BB52C1" w:rsidRPr="00BB52C1" w:rsidRDefault="00BB52C1" w:rsidP="00656490">
            <w:pPr>
              <w:pStyle w:val="bullet"/>
              <w:numPr>
                <w:ilvl w:val="0"/>
                <w:numId w:val="0"/>
              </w:numPr>
              <w:spacing w:before="0" w:after="0"/>
            </w:pPr>
            <w:r w:rsidRPr="00BB52C1">
              <w:t>ACMEQU401A Relate equine anatomical and physiological features to equine health care requirements</w:t>
            </w:r>
          </w:p>
          <w:p w:rsidR="00EC1B3B" w:rsidRDefault="00BB52C1" w:rsidP="00040231">
            <w:pPr>
              <w:pStyle w:val="bullet"/>
              <w:numPr>
                <w:ilvl w:val="0"/>
                <w:numId w:val="0"/>
              </w:numPr>
              <w:spacing w:before="0" w:after="0"/>
            </w:pPr>
            <w:r w:rsidRPr="00BB52C1">
              <w:t>ACMEQU403A Relate musculoskeletal structure to horse movement</w:t>
            </w:r>
          </w:p>
          <w:p w:rsidR="00BD6E55" w:rsidRPr="00BB52C1" w:rsidRDefault="00BD6E55" w:rsidP="00040231">
            <w:pPr>
              <w:pStyle w:val="bullet"/>
              <w:numPr>
                <w:ilvl w:val="0"/>
                <w:numId w:val="0"/>
              </w:numPr>
              <w:spacing w:before="0" w:after="0"/>
            </w:pPr>
          </w:p>
        </w:tc>
      </w:tr>
      <w:tr w:rsidR="00F25B7E" w:rsidRPr="0045500C" w:rsidTr="004A7431">
        <w:trPr>
          <w:jc w:val="center"/>
        </w:trPr>
        <w:tc>
          <w:tcPr>
            <w:tcW w:w="2886" w:type="dxa"/>
          </w:tcPr>
          <w:p w:rsidR="00F25B7E" w:rsidRPr="0045500C" w:rsidRDefault="00F25B7E" w:rsidP="000077B9">
            <w:pPr>
              <w:pStyle w:val="VRQA2"/>
            </w:pPr>
            <w:bookmarkStart w:id="6" w:name="_Toc335736938"/>
            <w:r w:rsidRPr="0045500C">
              <w:lastRenderedPageBreak/>
              <w:t>5.  Licensing and franchise</w:t>
            </w:r>
            <w:bookmarkEnd w:id="6"/>
          </w:p>
        </w:tc>
        <w:tc>
          <w:tcPr>
            <w:tcW w:w="7176" w:type="dxa"/>
          </w:tcPr>
          <w:p w:rsidR="00152069" w:rsidRDefault="00152069" w:rsidP="00152069">
            <w:pPr>
              <w:rPr>
                <w:rFonts w:ascii="Arial" w:hAnsi="Arial" w:cs="Arial"/>
              </w:rPr>
            </w:pPr>
            <w:r w:rsidRPr="00EF7F13">
              <w:rPr>
                <w:rFonts w:ascii="Arial" w:hAnsi="Arial" w:cs="Arial"/>
              </w:rPr>
              <w:t>Copyright of this material is reserved to the Crown in the right of the State of Victoria. © State of Victoria (Department of Education and Training) 2015.</w:t>
            </w:r>
          </w:p>
          <w:p w:rsidR="00F25B7E" w:rsidRPr="00040231" w:rsidRDefault="0096289D" w:rsidP="00F25B7E">
            <w:pPr>
              <w:spacing w:before="120" w:after="120"/>
              <w:rPr>
                <w:rFonts w:ascii="Arial" w:hAnsi="Arial" w:cs="Arial"/>
              </w:rPr>
            </w:pPr>
            <w:r w:rsidRPr="00040231">
              <w:rPr>
                <w:rFonts w:ascii="Arial" w:hAnsi="Arial" w:cs="Arial"/>
              </w:rPr>
              <w:t xml:space="preserve">This work is licensed under a Creative Commons Attribution-NoDerivs 3.0 Australia licence (http://creativecommons.org/licenses/by-nd/3.0/au/). You are free to use, copy and distribute to anyone in its original form as long as you attribute the, </w:t>
            </w:r>
            <w:r w:rsidR="0059136B" w:rsidRPr="00040231">
              <w:rPr>
                <w:rFonts w:ascii="Arial" w:hAnsi="Arial" w:cs="Arial"/>
              </w:rPr>
              <w:t>Department of Education and Training</w:t>
            </w:r>
            <w:r w:rsidRPr="00040231">
              <w:rPr>
                <w:rFonts w:ascii="Arial" w:hAnsi="Arial" w:cs="Arial"/>
              </w:rPr>
              <w:t xml:space="preserve"> as the author, and you license any derivative work you make available under the same licence.</w:t>
            </w:r>
          </w:p>
          <w:p w:rsidR="00DC533C" w:rsidRPr="0049035E" w:rsidRDefault="00DC533C" w:rsidP="00F25B7E">
            <w:pPr>
              <w:spacing w:before="120" w:after="120"/>
            </w:pPr>
            <w:r w:rsidRPr="00DC533C">
              <w:rPr>
                <w:noProof/>
              </w:rPr>
              <w:drawing>
                <wp:inline distT="0" distB="0" distL="0" distR="0" wp14:anchorId="67EE8A4F" wp14:editId="453CEE43">
                  <wp:extent cx="845185" cy="2933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rsidR="00F25B7E" w:rsidRPr="00040231" w:rsidRDefault="00F25B7E" w:rsidP="00DC533C">
            <w:pPr>
              <w:rPr>
                <w:rFonts w:ascii="Arial" w:hAnsi="Arial" w:cs="Arial"/>
              </w:rPr>
            </w:pPr>
            <w:r w:rsidRPr="00040231">
              <w:rPr>
                <w:rFonts w:ascii="Arial" w:hAnsi="Arial" w:cs="Arial"/>
              </w:rPr>
              <w:t>Request for other use should be addressed to :</w:t>
            </w:r>
          </w:p>
          <w:p w:rsidR="00F25B7E" w:rsidRPr="00040231" w:rsidRDefault="00F25B7E" w:rsidP="00DC533C">
            <w:pPr>
              <w:rPr>
                <w:rFonts w:ascii="Arial" w:hAnsi="Arial" w:cs="Arial"/>
              </w:rPr>
            </w:pPr>
            <w:r w:rsidRPr="00040231">
              <w:rPr>
                <w:rFonts w:ascii="Arial" w:hAnsi="Arial" w:cs="Arial"/>
              </w:rPr>
              <w:t xml:space="preserve">Department of  Education and </w:t>
            </w:r>
            <w:r w:rsidR="00FF53E6" w:rsidRPr="00040231">
              <w:rPr>
                <w:rFonts w:ascii="Arial" w:hAnsi="Arial" w:cs="Arial"/>
              </w:rPr>
              <w:t>Training</w:t>
            </w:r>
          </w:p>
          <w:p w:rsidR="00F25B7E" w:rsidRPr="00040231" w:rsidRDefault="00F25B7E" w:rsidP="00DC533C">
            <w:pPr>
              <w:rPr>
                <w:rFonts w:ascii="Arial" w:hAnsi="Arial" w:cs="Arial"/>
              </w:rPr>
            </w:pPr>
            <w:r w:rsidRPr="00040231">
              <w:rPr>
                <w:rFonts w:ascii="Arial" w:hAnsi="Arial" w:cs="Arial"/>
              </w:rPr>
              <w:t>Higher Education and Skills Group</w:t>
            </w:r>
          </w:p>
          <w:p w:rsidR="00F25B7E" w:rsidRPr="00040231" w:rsidRDefault="00F25B7E" w:rsidP="00DC533C">
            <w:pPr>
              <w:rPr>
                <w:rFonts w:ascii="Arial" w:hAnsi="Arial" w:cs="Arial"/>
              </w:rPr>
            </w:pPr>
            <w:r w:rsidRPr="00040231">
              <w:rPr>
                <w:rFonts w:ascii="Arial" w:hAnsi="Arial" w:cs="Arial"/>
              </w:rPr>
              <w:t>Executive Director</w:t>
            </w:r>
          </w:p>
          <w:p w:rsidR="0096289D" w:rsidRPr="00040231" w:rsidRDefault="00A37CBF" w:rsidP="00DC533C">
            <w:pPr>
              <w:rPr>
                <w:rFonts w:ascii="Arial" w:hAnsi="Arial" w:cs="Arial"/>
              </w:rPr>
            </w:pPr>
            <w:r w:rsidRPr="000C7F87">
              <w:rPr>
                <w:rFonts w:ascii="Arial" w:hAnsi="Arial" w:cs="Arial"/>
              </w:rPr>
              <w:t>Training System Performance and Industry Engagement</w:t>
            </w:r>
            <w:r>
              <w:rPr>
                <w:rFonts w:ascii="Arial" w:hAnsi="Arial" w:cs="Arial"/>
              </w:rPr>
              <w:t xml:space="preserve"> </w:t>
            </w:r>
          </w:p>
          <w:p w:rsidR="00F25B7E" w:rsidRPr="00040231" w:rsidRDefault="0096289D" w:rsidP="00DC533C">
            <w:pPr>
              <w:rPr>
                <w:rFonts w:ascii="Arial" w:hAnsi="Arial" w:cs="Arial"/>
              </w:rPr>
            </w:pPr>
            <w:r w:rsidRPr="00040231">
              <w:rPr>
                <w:rFonts w:ascii="Arial" w:hAnsi="Arial" w:cs="Arial"/>
              </w:rPr>
              <w:t xml:space="preserve">GPO Box 4367 </w:t>
            </w:r>
            <w:r w:rsidR="00F25B7E" w:rsidRPr="00040231">
              <w:rPr>
                <w:rFonts w:ascii="Arial" w:hAnsi="Arial" w:cs="Arial"/>
              </w:rPr>
              <w:t>Melbourne VIC 3001</w:t>
            </w:r>
          </w:p>
          <w:p w:rsidR="00F25B7E" w:rsidRPr="00152069" w:rsidRDefault="00BC7C0D" w:rsidP="00DC533C">
            <w:pPr>
              <w:keepNext/>
              <w:spacing w:before="120" w:after="120"/>
              <w:rPr>
                <w:rFonts w:ascii="Arial" w:hAnsi="Arial" w:cs="Arial"/>
                <w:i/>
              </w:rPr>
            </w:pPr>
            <w:r w:rsidRPr="00152069">
              <w:rPr>
                <w:rFonts w:ascii="Arial" w:hAnsi="Arial" w:cs="Arial"/>
              </w:rPr>
              <w:t xml:space="preserve">Copies of this publication may be downloaded, free of charge, from the Department of Education and Training website: </w:t>
            </w:r>
            <w:hyperlink r:id="rId17" w:anchor="link100" w:history="1">
              <w:r w:rsidRPr="00152069">
                <w:rPr>
                  <w:rFonts w:ascii="Arial" w:hAnsi="Arial" w:cs="Arial"/>
                  <w:color w:val="0000FF"/>
                  <w:u w:val="single"/>
                </w:rPr>
                <w:t>http://www.education.vic.gov.au/training/providers/rto/Pages/courses.aspx#link100</w:t>
              </w:r>
            </w:hyperlink>
          </w:p>
        </w:tc>
      </w:tr>
      <w:tr w:rsidR="00263D78" w:rsidRPr="0045500C" w:rsidTr="004A7431">
        <w:trPr>
          <w:trHeight w:val="708"/>
          <w:jc w:val="center"/>
        </w:trPr>
        <w:tc>
          <w:tcPr>
            <w:tcW w:w="2886" w:type="dxa"/>
          </w:tcPr>
          <w:p w:rsidR="00E859AB" w:rsidRPr="0045500C" w:rsidRDefault="00B636C2" w:rsidP="000077B9">
            <w:pPr>
              <w:pStyle w:val="VRQA2"/>
            </w:pPr>
            <w:bookmarkStart w:id="7" w:name="_Toc335736939"/>
            <w:r w:rsidRPr="0045500C">
              <w:t>6</w:t>
            </w:r>
            <w:r w:rsidR="00262EEC" w:rsidRPr="0045500C">
              <w:t xml:space="preserve">. </w:t>
            </w:r>
            <w:r w:rsidR="001F39AA" w:rsidRPr="0045500C">
              <w:t xml:space="preserve"> </w:t>
            </w:r>
            <w:r w:rsidR="00262EEC" w:rsidRPr="0045500C">
              <w:t>Course accrediting body</w:t>
            </w:r>
            <w:bookmarkEnd w:id="7"/>
            <w:r w:rsidR="00262EEC" w:rsidRPr="0045500C">
              <w:t xml:space="preserve"> </w:t>
            </w:r>
          </w:p>
        </w:tc>
        <w:tc>
          <w:tcPr>
            <w:tcW w:w="7176" w:type="dxa"/>
          </w:tcPr>
          <w:p w:rsidR="00B72494" w:rsidRPr="0045500C" w:rsidRDefault="00B72494" w:rsidP="000077B9">
            <w:pPr>
              <w:spacing w:before="120"/>
              <w:rPr>
                <w:rFonts w:ascii="Arial" w:hAnsi="Arial" w:cs="Arial"/>
              </w:rPr>
            </w:pPr>
            <w:r w:rsidRPr="0045500C">
              <w:rPr>
                <w:rFonts w:ascii="Arial" w:hAnsi="Arial" w:cs="Arial"/>
              </w:rPr>
              <w:t>Victorian Registration and Qualifications Authority (VRQA)</w:t>
            </w:r>
          </w:p>
          <w:p w:rsidR="006E7F67" w:rsidRPr="0045500C" w:rsidRDefault="00B72494" w:rsidP="000077B9">
            <w:pPr>
              <w:spacing w:after="120"/>
              <w:rPr>
                <w:rFonts w:ascii="Arial" w:hAnsi="Arial" w:cs="Arial"/>
              </w:rPr>
            </w:pPr>
            <w:r w:rsidRPr="0045500C">
              <w:rPr>
                <w:rFonts w:ascii="Arial" w:hAnsi="Arial" w:cs="Arial"/>
              </w:rPr>
              <w:t xml:space="preserve">Website : http://www.vrqa.vic.gov.au/ </w:t>
            </w:r>
          </w:p>
        </w:tc>
      </w:tr>
      <w:tr w:rsidR="00263D78" w:rsidRPr="0045500C" w:rsidTr="004A7431">
        <w:trPr>
          <w:jc w:val="center"/>
        </w:trPr>
        <w:tc>
          <w:tcPr>
            <w:tcW w:w="2886" w:type="dxa"/>
          </w:tcPr>
          <w:p w:rsidR="00263D78" w:rsidRPr="0045500C" w:rsidRDefault="00B636C2" w:rsidP="000077B9">
            <w:pPr>
              <w:pStyle w:val="VRQA2"/>
            </w:pPr>
            <w:bookmarkStart w:id="8" w:name="_Toc335736940"/>
            <w:r w:rsidRPr="0045500C">
              <w:t>7.</w:t>
            </w:r>
            <w:r w:rsidR="00262EEC" w:rsidRPr="0045500C">
              <w:t>AVETMISS information</w:t>
            </w:r>
            <w:bookmarkEnd w:id="8"/>
            <w:r w:rsidR="00262EEC" w:rsidRPr="0045500C">
              <w:t xml:space="preserve"> </w:t>
            </w:r>
          </w:p>
          <w:p w:rsidR="001F39AA" w:rsidRPr="0045500C" w:rsidRDefault="001F39AA" w:rsidP="001F39AA">
            <w:pPr>
              <w:rPr>
                <w:rFonts w:ascii="Arial" w:hAnsi="Arial" w:cs="Arial"/>
                <w:b/>
              </w:rPr>
            </w:pPr>
          </w:p>
        </w:tc>
        <w:tc>
          <w:tcPr>
            <w:tcW w:w="7176" w:type="dxa"/>
          </w:tcPr>
          <w:p w:rsidR="00263D78" w:rsidRPr="0045500C" w:rsidRDefault="00262EEC">
            <w:pPr>
              <w:rPr>
                <w:rFonts w:ascii="Arial" w:hAnsi="Arial" w:cs="Arial"/>
              </w:rPr>
            </w:pPr>
            <w:r w:rsidRPr="0045500C">
              <w:rPr>
                <w:rFonts w:ascii="Arial" w:hAnsi="Arial" w:cs="Arial"/>
              </w:rPr>
              <w:t>AVETMI</w:t>
            </w:r>
            <w:r w:rsidR="00B72494" w:rsidRPr="0045500C">
              <w:rPr>
                <w:rFonts w:ascii="Arial" w:hAnsi="Arial" w:cs="Arial"/>
              </w:rPr>
              <w:t>SS classification codes</w:t>
            </w:r>
          </w:p>
          <w:p w:rsidR="007118CF" w:rsidRPr="0045500C" w:rsidRDefault="007118CF">
            <w:pPr>
              <w:rPr>
                <w:rFonts w:ascii="Arial" w:hAnsi="Arial" w:cs="Arial"/>
                <w:i/>
              </w:rPr>
            </w:pPr>
          </w:p>
          <w:tbl>
            <w:tblPr>
              <w:tblStyle w:val="TableGrid"/>
              <w:tblW w:w="6994" w:type="dxa"/>
              <w:tblLayout w:type="fixed"/>
              <w:tblLook w:val="01E0" w:firstRow="1" w:lastRow="1" w:firstColumn="1" w:lastColumn="1" w:noHBand="0" w:noVBand="0"/>
            </w:tblPr>
            <w:tblGrid>
              <w:gridCol w:w="3734"/>
              <w:gridCol w:w="3260"/>
            </w:tblGrid>
            <w:tr w:rsidR="00B72494" w:rsidRPr="0045500C" w:rsidTr="00EE2BA3">
              <w:tc>
                <w:tcPr>
                  <w:tcW w:w="3734" w:type="dxa"/>
                </w:tcPr>
                <w:p w:rsidR="00B72494" w:rsidRPr="0045500C" w:rsidRDefault="00B72494">
                  <w:pPr>
                    <w:rPr>
                      <w:rFonts w:ascii="Arial" w:hAnsi="Arial" w:cs="Arial"/>
                      <w:i/>
                      <w:sz w:val="18"/>
                      <w:szCs w:val="18"/>
                    </w:rPr>
                  </w:pPr>
                  <w:r w:rsidRPr="0045500C">
                    <w:rPr>
                      <w:rFonts w:ascii="Arial" w:hAnsi="Arial" w:cs="Arial"/>
                      <w:b/>
                      <w:i/>
                      <w:sz w:val="18"/>
                      <w:szCs w:val="18"/>
                    </w:rPr>
                    <w:t>ANZSCO</w:t>
                  </w:r>
                  <w:r w:rsidRPr="0045500C">
                    <w:rPr>
                      <w:rFonts w:ascii="Arial" w:hAnsi="Arial" w:cs="Arial"/>
                      <w:i/>
                      <w:sz w:val="18"/>
                      <w:szCs w:val="18"/>
                    </w:rPr>
                    <w:t xml:space="preserve"> [Australian and New Zealand Standard Classification of Occupations]</w:t>
                  </w:r>
                </w:p>
              </w:tc>
              <w:tc>
                <w:tcPr>
                  <w:tcW w:w="3260" w:type="dxa"/>
                  <w:vAlign w:val="center"/>
                </w:tcPr>
                <w:p w:rsidR="00B72494" w:rsidRPr="00EE2BA3" w:rsidRDefault="00FF53E6" w:rsidP="00B72494">
                  <w:pPr>
                    <w:rPr>
                      <w:rFonts w:ascii="Arial" w:hAnsi="Arial" w:cs="Arial"/>
                      <w:sz w:val="20"/>
                      <w:szCs w:val="20"/>
                    </w:rPr>
                  </w:pPr>
                  <w:r>
                    <w:rPr>
                      <w:rFonts w:ascii="Arial" w:hAnsi="Arial" w:cs="Arial"/>
                      <w:sz w:val="20"/>
                      <w:szCs w:val="20"/>
                    </w:rPr>
                    <w:t>121316 Horse Breeder</w:t>
                  </w:r>
                </w:p>
              </w:tc>
            </w:tr>
            <w:tr w:rsidR="00B72494" w:rsidRPr="0045500C" w:rsidTr="00EE2BA3">
              <w:tc>
                <w:tcPr>
                  <w:tcW w:w="3734" w:type="dxa"/>
                </w:tcPr>
                <w:p w:rsidR="00B72494" w:rsidRPr="0045500C" w:rsidRDefault="00B72494" w:rsidP="00EE2BA3">
                  <w:pPr>
                    <w:spacing w:before="120"/>
                    <w:rPr>
                      <w:rFonts w:ascii="Arial" w:hAnsi="Arial" w:cs="Arial"/>
                      <w:b/>
                      <w:i/>
                      <w:sz w:val="18"/>
                      <w:szCs w:val="18"/>
                    </w:rPr>
                  </w:pPr>
                  <w:r w:rsidRPr="0045500C">
                    <w:rPr>
                      <w:rFonts w:ascii="Arial" w:hAnsi="Arial" w:cs="Arial"/>
                      <w:b/>
                      <w:i/>
                      <w:sz w:val="18"/>
                      <w:szCs w:val="18"/>
                    </w:rPr>
                    <w:t xml:space="preserve">ASCED Code – 4 digit </w:t>
                  </w:r>
                </w:p>
                <w:p w:rsidR="00B72494" w:rsidRPr="0045500C" w:rsidRDefault="00B72494" w:rsidP="00EE2BA3">
                  <w:pPr>
                    <w:rPr>
                      <w:rFonts w:ascii="Arial" w:hAnsi="Arial" w:cs="Arial"/>
                      <w:i/>
                      <w:sz w:val="18"/>
                      <w:szCs w:val="18"/>
                    </w:rPr>
                  </w:pPr>
                  <w:r w:rsidRPr="0045500C">
                    <w:rPr>
                      <w:rFonts w:ascii="Arial" w:hAnsi="Arial" w:cs="Arial"/>
                      <w:i/>
                      <w:sz w:val="18"/>
                      <w:szCs w:val="18"/>
                    </w:rPr>
                    <w:t xml:space="preserve">(Field of Education) </w:t>
                  </w:r>
                </w:p>
              </w:tc>
              <w:tc>
                <w:tcPr>
                  <w:tcW w:w="3260" w:type="dxa"/>
                  <w:vAlign w:val="center"/>
                </w:tcPr>
                <w:p w:rsidR="00B72494" w:rsidRPr="00EE2BA3" w:rsidRDefault="00FF53E6" w:rsidP="00B72494">
                  <w:pPr>
                    <w:rPr>
                      <w:rFonts w:ascii="Arial" w:hAnsi="Arial" w:cs="Arial"/>
                      <w:sz w:val="20"/>
                      <w:szCs w:val="20"/>
                    </w:rPr>
                  </w:pPr>
                  <w:r>
                    <w:rPr>
                      <w:rFonts w:ascii="Arial" w:hAnsi="Arial" w:cs="Arial"/>
                      <w:sz w:val="20"/>
                      <w:szCs w:val="20"/>
                    </w:rPr>
                    <w:t>0501 Agriculture</w:t>
                  </w:r>
                </w:p>
              </w:tc>
            </w:tr>
            <w:tr w:rsidR="00793EE9" w:rsidRPr="0045500C" w:rsidTr="00EE2BA3">
              <w:tc>
                <w:tcPr>
                  <w:tcW w:w="3734" w:type="dxa"/>
                </w:tcPr>
                <w:p w:rsidR="00793EE9" w:rsidRPr="0045500C" w:rsidRDefault="00793EE9" w:rsidP="00EE2BA3">
                  <w:pPr>
                    <w:spacing w:before="120"/>
                    <w:rPr>
                      <w:rFonts w:ascii="Arial" w:hAnsi="Arial" w:cs="Arial"/>
                      <w:i/>
                      <w:sz w:val="18"/>
                      <w:szCs w:val="18"/>
                    </w:rPr>
                  </w:pPr>
                  <w:r w:rsidRPr="0045500C">
                    <w:rPr>
                      <w:rFonts w:ascii="Arial" w:hAnsi="Arial" w:cs="Arial"/>
                      <w:b/>
                      <w:i/>
                      <w:sz w:val="18"/>
                      <w:szCs w:val="18"/>
                    </w:rPr>
                    <w:t xml:space="preserve">National course code </w:t>
                  </w:r>
                </w:p>
              </w:tc>
              <w:tc>
                <w:tcPr>
                  <w:tcW w:w="3260" w:type="dxa"/>
                </w:tcPr>
                <w:p w:rsidR="005D15A6" w:rsidRPr="004177C8" w:rsidRDefault="004177C8" w:rsidP="005E24CE">
                  <w:pPr>
                    <w:rPr>
                      <w:rFonts w:ascii="Arial" w:hAnsi="Arial" w:cs="Arial"/>
                      <w:sz w:val="20"/>
                      <w:szCs w:val="20"/>
                    </w:rPr>
                  </w:pPr>
                  <w:r w:rsidRPr="004177C8">
                    <w:rPr>
                      <w:rFonts w:ascii="Arial" w:hAnsi="Arial" w:cs="Arial"/>
                      <w:sz w:val="20"/>
                      <w:szCs w:val="20"/>
                    </w:rPr>
                    <w:t>22308VIC</w:t>
                  </w:r>
                </w:p>
              </w:tc>
            </w:tr>
          </w:tbl>
          <w:p w:rsidR="007118CF" w:rsidRPr="0045500C" w:rsidRDefault="007118CF">
            <w:pPr>
              <w:rPr>
                <w:rFonts w:ascii="Arial" w:hAnsi="Arial" w:cs="Arial"/>
                <w:i/>
              </w:rPr>
            </w:pPr>
          </w:p>
        </w:tc>
      </w:tr>
      <w:tr w:rsidR="00263D78" w:rsidRPr="0045500C" w:rsidTr="004A7431">
        <w:trPr>
          <w:jc w:val="center"/>
        </w:trPr>
        <w:tc>
          <w:tcPr>
            <w:tcW w:w="2886" w:type="dxa"/>
          </w:tcPr>
          <w:p w:rsidR="00263D78" w:rsidRPr="0045500C" w:rsidRDefault="00B636C2" w:rsidP="000077B9">
            <w:pPr>
              <w:pStyle w:val="VRQA2"/>
            </w:pPr>
            <w:bookmarkStart w:id="9" w:name="_Toc335736941"/>
            <w:r w:rsidRPr="0045500C">
              <w:t>8</w:t>
            </w:r>
            <w:r w:rsidR="001F39AA" w:rsidRPr="0045500C">
              <w:t xml:space="preserve">. </w:t>
            </w:r>
            <w:r w:rsidR="005B179C" w:rsidRPr="0045500C">
              <w:t xml:space="preserve"> </w:t>
            </w:r>
            <w:r w:rsidR="001F39AA" w:rsidRPr="0045500C">
              <w:t>Period of accreditation</w:t>
            </w:r>
            <w:bookmarkEnd w:id="9"/>
            <w:r w:rsidR="001F39AA" w:rsidRPr="0045500C">
              <w:t xml:space="preserve"> </w:t>
            </w:r>
          </w:p>
        </w:tc>
        <w:tc>
          <w:tcPr>
            <w:tcW w:w="7176" w:type="dxa"/>
          </w:tcPr>
          <w:p w:rsidR="00B72494" w:rsidRPr="0045500C" w:rsidRDefault="00FF53E6" w:rsidP="00B72494">
            <w:pPr>
              <w:rPr>
                <w:rFonts w:ascii="Arial" w:hAnsi="Arial" w:cs="Arial"/>
              </w:rPr>
            </w:pPr>
            <w:r>
              <w:rPr>
                <w:rFonts w:ascii="Arial" w:hAnsi="Arial" w:cs="Arial"/>
              </w:rPr>
              <w:t>1 January 201</w:t>
            </w:r>
            <w:r w:rsidR="00F94864">
              <w:rPr>
                <w:rFonts w:ascii="Arial" w:hAnsi="Arial" w:cs="Arial"/>
              </w:rPr>
              <w:t>6 to 31 December 202</w:t>
            </w:r>
            <w:r w:rsidR="004177C8">
              <w:rPr>
                <w:rFonts w:ascii="Arial" w:hAnsi="Arial" w:cs="Arial"/>
              </w:rPr>
              <w:t>0</w:t>
            </w:r>
          </w:p>
          <w:p w:rsidR="007118CF" w:rsidRPr="0045500C" w:rsidRDefault="007118CF">
            <w:pPr>
              <w:rPr>
                <w:rFonts w:ascii="Arial" w:hAnsi="Arial" w:cs="Arial"/>
              </w:rPr>
            </w:pPr>
          </w:p>
        </w:tc>
      </w:tr>
    </w:tbl>
    <w:p w:rsidR="00673C00" w:rsidRPr="00673C00" w:rsidRDefault="00673C00" w:rsidP="00F25B7E">
      <w:pPr>
        <w:rPr>
          <w:sz w:val="16"/>
          <w:szCs w:val="16"/>
        </w:rPr>
        <w:sectPr w:rsidR="00673C00" w:rsidRPr="00673C00" w:rsidSect="00681A23">
          <w:headerReference w:type="even" r:id="rId18"/>
          <w:headerReference w:type="default" r:id="rId19"/>
          <w:footerReference w:type="default" r:id="rId20"/>
          <w:headerReference w:type="first" r:id="rId21"/>
          <w:footerReference w:type="first" r:id="rId22"/>
          <w:pgSz w:w="11907" w:h="16840" w:code="9"/>
          <w:pgMar w:top="1134" w:right="1134" w:bottom="1440" w:left="1134" w:header="709" w:footer="280" w:gutter="0"/>
          <w:pgNumType w:start="1"/>
          <w:cols w:space="708"/>
          <w:titlePg/>
          <w:docGrid w:linePitch="360"/>
        </w:sectPr>
      </w:pPr>
    </w:p>
    <w:p w:rsidR="007118CF" w:rsidRPr="0045500C" w:rsidRDefault="007118CF" w:rsidP="000077B9">
      <w:pPr>
        <w:pStyle w:val="VRQA1"/>
      </w:pPr>
      <w:bookmarkStart w:id="10" w:name="_Toc335736942"/>
      <w:r w:rsidRPr="0045500C">
        <w:lastRenderedPageBreak/>
        <w:t xml:space="preserve">Section B: Course </w:t>
      </w:r>
      <w:r w:rsidR="000077B9" w:rsidRPr="0045500C">
        <w:t>Information</w:t>
      </w:r>
      <w:bookmarkEnd w:id="10"/>
      <w:r w:rsidR="000077B9" w:rsidRPr="0045500C">
        <w:t xml:space="preserve"> </w:t>
      </w:r>
    </w:p>
    <w:p w:rsidR="00847FEC" w:rsidRPr="0045500C" w:rsidRDefault="00847FEC">
      <w:pPr>
        <w:rPr>
          <w:rFonts w:ascii="Arial" w:hAnsi="Arial" w:cs="Arial"/>
        </w:rPr>
      </w:pPr>
    </w:p>
    <w:tbl>
      <w:tblPr>
        <w:tblStyle w:val="TableGrid"/>
        <w:tblW w:w="10296" w:type="dxa"/>
        <w:tblInd w:w="-74" w:type="dxa"/>
        <w:tblLayout w:type="fixed"/>
        <w:tblLook w:val="01E0" w:firstRow="1" w:lastRow="1" w:firstColumn="1" w:lastColumn="1" w:noHBand="0" w:noVBand="0"/>
      </w:tblPr>
      <w:tblGrid>
        <w:gridCol w:w="3562"/>
        <w:gridCol w:w="6734"/>
      </w:tblGrid>
      <w:tr w:rsidR="00E859AB" w:rsidRPr="0045500C" w:rsidTr="00F5615A">
        <w:tc>
          <w:tcPr>
            <w:tcW w:w="3562" w:type="dxa"/>
            <w:tcBorders>
              <w:right w:val="nil"/>
            </w:tcBorders>
            <w:shd w:val="clear" w:color="auto" w:fill="DBE5F1" w:themeFill="accent1" w:themeFillTint="33"/>
          </w:tcPr>
          <w:p w:rsidR="00F5615A" w:rsidRDefault="00F5615A" w:rsidP="00EE2BA3">
            <w:pPr>
              <w:pStyle w:val="VRQA2"/>
            </w:pPr>
            <w:bookmarkStart w:id="11" w:name="_Toc335736943"/>
          </w:p>
          <w:p w:rsidR="00E859AB" w:rsidRPr="0045500C" w:rsidRDefault="00E859AB" w:rsidP="00EE2BA3">
            <w:pPr>
              <w:pStyle w:val="VRQA2"/>
            </w:pPr>
            <w:r w:rsidRPr="0045500C">
              <w:t>1.  Nomenclature</w:t>
            </w:r>
            <w:bookmarkEnd w:id="11"/>
            <w:r w:rsidRPr="0045500C">
              <w:t xml:space="preserve"> </w:t>
            </w:r>
          </w:p>
        </w:tc>
        <w:tc>
          <w:tcPr>
            <w:tcW w:w="6734" w:type="dxa"/>
            <w:tcBorders>
              <w:left w:val="nil"/>
            </w:tcBorders>
            <w:shd w:val="clear" w:color="auto" w:fill="DBE5F1" w:themeFill="accent1" w:themeFillTint="33"/>
          </w:tcPr>
          <w:p w:rsidR="00F5615A" w:rsidRDefault="00F5615A" w:rsidP="00F5615A">
            <w:pPr>
              <w:jc w:val="center"/>
              <w:rPr>
                <w:rFonts w:ascii="Arial" w:hAnsi="Arial" w:cs="Arial"/>
                <w:b/>
              </w:rPr>
            </w:pPr>
          </w:p>
          <w:p w:rsidR="00E859AB" w:rsidRPr="00F5615A" w:rsidRDefault="00E859AB" w:rsidP="00F5615A">
            <w:pPr>
              <w:jc w:val="center"/>
              <w:rPr>
                <w:rFonts w:ascii="Arial" w:hAnsi="Arial" w:cs="Arial"/>
                <w:b/>
              </w:rPr>
            </w:pPr>
            <w:r w:rsidRPr="00F5615A">
              <w:rPr>
                <w:rFonts w:ascii="Arial" w:hAnsi="Arial" w:cs="Arial"/>
                <w:b/>
              </w:rPr>
              <w:t>Standard 1</w:t>
            </w:r>
            <w:r w:rsidR="00F94864">
              <w:rPr>
                <w:rFonts w:ascii="Arial" w:hAnsi="Arial" w:cs="Arial"/>
                <w:b/>
              </w:rPr>
              <w:t xml:space="preserve"> </w:t>
            </w:r>
            <w:r w:rsidR="001F591F" w:rsidRPr="00F5615A">
              <w:rPr>
                <w:rFonts w:ascii="Arial" w:hAnsi="Arial" w:cs="Arial"/>
                <w:b/>
              </w:rPr>
              <w:t>AQTF Standards</w:t>
            </w:r>
            <w:r w:rsidRPr="00F5615A">
              <w:rPr>
                <w:rFonts w:ascii="Arial" w:hAnsi="Arial" w:cs="Arial"/>
                <w:b/>
              </w:rPr>
              <w:t xml:space="preserve"> for Accredited Courses</w:t>
            </w:r>
          </w:p>
          <w:p w:rsidR="00E859AB" w:rsidRPr="0045500C" w:rsidRDefault="00E859AB">
            <w:pPr>
              <w:rPr>
                <w:rFonts w:ascii="Arial" w:hAnsi="Arial" w:cs="Arial"/>
                <w:i/>
                <w:sz w:val="18"/>
                <w:szCs w:val="18"/>
              </w:rPr>
            </w:pPr>
          </w:p>
        </w:tc>
      </w:tr>
      <w:tr w:rsidR="00E859AB" w:rsidRPr="0045500C">
        <w:tc>
          <w:tcPr>
            <w:tcW w:w="3562" w:type="dxa"/>
          </w:tcPr>
          <w:p w:rsidR="00E859AB" w:rsidRPr="00067169" w:rsidRDefault="00E76304" w:rsidP="00F5615A">
            <w:pPr>
              <w:pStyle w:val="VRQA2"/>
              <w:ind w:left="358"/>
            </w:pPr>
            <w:bookmarkStart w:id="12" w:name="_Toc335736944"/>
            <w:r w:rsidRPr="00067169">
              <w:t xml:space="preserve">1.1 </w:t>
            </w:r>
            <w:r w:rsidR="00E859AB" w:rsidRPr="00067169">
              <w:t>Name of the qualification</w:t>
            </w:r>
            <w:bookmarkEnd w:id="12"/>
          </w:p>
          <w:p w:rsidR="00E859AB" w:rsidRPr="00067169" w:rsidDel="00E859AB" w:rsidRDefault="00E859AB" w:rsidP="00F5615A">
            <w:pPr>
              <w:pStyle w:val="VRQA2"/>
              <w:ind w:left="358"/>
            </w:pPr>
          </w:p>
        </w:tc>
        <w:tc>
          <w:tcPr>
            <w:tcW w:w="6734" w:type="dxa"/>
          </w:tcPr>
          <w:p w:rsidR="005754B9" w:rsidRPr="00FD1FA8" w:rsidDel="00E859AB" w:rsidRDefault="004951AC" w:rsidP="00FF53E6">
            <w:pPr>
              <w:spacing w:before="120" w:after="120"/>
              <w:rPr>
                <w:rFonts w:ascii="Arial" w:hAnsi="Arial" w:cs="Arial"/>
              </w:rPr>
            </w:pPr>
            <w:r>
              <w:rPr>
                <w:rFonts w:ascii="Arial" w:hAnsi="Arial" w:cs="Arial"/>
              </w:rPr>
              <w:t>22308</w:t>
            </w:r>
            <w:r w:rsidR="00F25B7E">
              <w:rPr>
                <w:rFonts w:ascii="Arial" w:hAnsi="Arial" w:cs="Arial"/>
              </w:rPr>
              <w:t xml:space="preserve">VIC </w:t>
            </w:r>
            <w:r w:rsidR="00FF53E6">
              <w:rPr>
                <w:rFonts w:ascii="Arial" w:hAnsi="Arial" w:cs="Arial"/>
              </w:rPr>
              <w:t>Diploma of Horse Breeding (Stud Management)</w:t>
            </w:r>
          </w:p>
        </w:tc>
      </w:tr>
      <w:tr w:rsidR="00263D78" w:rsidRPr="0045500C" w:rsidTr="00F5615A">
        <w:tc>
          <w:tcPr>
            <w:tcW w:w="3562" w:type="dxa"/>
            <w:tcBorders>
              <w:bottom w:val="single" w:sz="4" w:space="0" w:color="auto"/>
            </w:tcBorders>
          </w:tcPr>
          <w:p w:rsidR="007118CF" w:rsidRPr="00F25B7E" w:rsidRDefault="00E76304" w:rsidP="00F5615A">
            <w:pPr>
              <w:pStyle w:val="VRQA2"/>
              <w:ind w:left="358"/>
            </w:pPr>
            <w:r w:rsidRPr="00F67979">
              <w:t>1.2</w:t>
            </w:r>
            <w:r w:rsidR="005B179C" w:rsidRPr="0045500C">
              <w:t xml:space="preserve"> </w:t>
            </w:r>
            <w:bookmarkStart w:id="13" w:name="_Toc335736945"/>
            <w:r w:rsidR="007118CF" w:rsidRPr="0045500C">
              <w:t>Nominal duration of the course</w:t>
            </w:r>
            <w:bookmarkEnd w:id="13"/>
            <w:r w:rsidR="007118CF" w:rsidRPr="0045500C">
              <w:t xml:space="preserve"> </w:t>
            </w:r>
          </w:p>
        </w:tc>
        <w:tc>
          <w:tcPr>
            <w:tcW w:w="6734" w:type="dxa"/>
            <w:tcBorders>
              <w:bottom w:val="single" w:sz="4" w:space="0" w:color="auto"/>
            </w:tcBorders>
          </w:tcPr>
          <w:p w:rsidR="007118CF" w:rsidRPr="0045500C" w:rsidRDefault="00852ADD" w:rsidP="005D15A6">
            <w:pPr>
              <w:spacing w:before="120" w:after="120"/>
              <w:rPr>
                <w:rFonts w:ascii="Arial" w:hAnsi="Arial" w:cs="Arial"/>
              </w:rPr>
            </w:pPr>
            <w:r>
              <w:rPr>
                <w:rFonts w:ascii="Arial" w:hAnsi="Arial" w:cs="Arial"/>
              </w:rPr>
              <w:t xml:space="preserve">1190 – 1300 </w:t>
            </w:r>
            <w:r w:rsidR="00F94864">
              <w:rPr>
                <w:rFonts w:ascii="Arial" w:hAnsi="Arial" w:cs="Arial"/>
              </w:rPr>
              <w:t>hours</w:t>
            </w:r>
          </w:p>
        </w:tc>
      </w:tr>
      <w:tr w:rsidR="00F5615A" w:rsidRPr="00BA2DC6" w:rsidTr="00681A23">
        <w:tc>
          <w:tcPr>
            <w:tcW w:w="10296" w:type="dxa"/>
            <w:gridSpan w:val="2"/>
            <w:shd w:val="clear" w:color="auto" w:fill="DBE5F1" w:themeFill="accent1" w:themeFillTint="33"/>
          </w:tcPr>
          <w:p w:rsidR="00F5615A" w:rsidRPr="00BA2DC6" w:rsidRDefault="00F5615A" w:rsidP="00F5615A">
            <w:pPr>
              <w:pStyle w:val="VRQA2"/>
            </w:pPr>
            <w:bookmarkStart w:id="14" w:name="_Toc335736946"/>
          </w:p>
          <w:p w:rsidR="00F5615A" w:rsidRPr="00BA2DC6" w:rsidRDefault="00F5615A" w:rsidP="00F5615A">
            <w:pPr>
              <w:pStyle w:val="VRQA2"/>
              <w:rPr>
                <w:i/>
                <w:sz w:val="18"/>
                <w:szCs w:val="18"/>
              </w:rPr>
            </w:pPr>
            <w:r w:rsidRPr="00BA2DC6">
              <w:t xml:space="preserve">2.  Vocational or educational outcomes </w:t>
            </w:r>
            <w:bookmarkEnd w:id="14"/>
            <w:r w:rsidRPr="00BA2DC6">
              <w:t>Standard 1 AQTF Standards for Accredited Courses</w:t>
            </w:r>
            <w:r w:rsidRPr="00BA2DC6">
              <w:rPr>
                <w:b w:val="0"/>
              </w:rPr>
              <w:t xml:space="preserve"> </w:t>
            </w:r>
          </w:p>
          <w:p w:rsidR="00F5615A" w:rsidRPr="00BA2DC6" w:rsidRDefault="00F5615A" w:rsidP="00E76304">
            <w:pPr>
              <w:rPr>
                <w:rFonts w:ascii="Arial" w:hAnsi="Arial" w:cs="Arial"/>
                <w:i/>
              </w:rPr>
            </w:pPr>
          </w:p>
        </w:tc>
      </w:tr>
      <w:tr w:rsidR="00E76304" w:rsidRPr="0045500C" w:rsidTr="00F5615A">
        <w:tc>
          <w:tcPr>
            <w:tcW w:w="3562" w:type="dxa"/>
            <w:tcBorders>
              <w:bottom w:val="single" w:sz="4" w:space="0" w:color="auto"/>
            </w:tcBorders>
          </w:tcPr>
          <w:p w:rsidR="00E76304" w:rsidRPr="00BA2DC6" w:rsidRDefault="00E76304" w:rsidP="00F5615A">
            <w:pPr>
              <w:pStyle w:val="VRQA2"/>
              <w:ind w:left="358"/>
            </w:pPr>
            <w:r w:rsidRPr="00BA2DC6">
              <w:t>2.1 Purpose of the course</w:t>
            </w:r>
          </w:p>
        </w:tc>
        <w:tc>
          <w:tcPr>
            <w:tcW w:w="6734" w:type="dxa"/>
            <w:tcBorders>
              <w:bottom w:val="single" w:sz="4" w:space="0" w:color="auto"/>
            </w:tcBorders>
          </w:tcPr>
          <w:p w:rsidR="00BA0160" w:rsidRPr="00FF53E6" w:rsidRDefault="00FF53E6" w:rsidP="00F94864">
            <w:pPr>
              <w:spacing w:before="120" w:after="120"/>
              <w:ind w:left="56"/>
              <w:rPr>
                <w:rFonts w:ascii="Arial" w:hAnsi="Arial" w:cs="Arial"/>
              </w:rPr>
            </w:pPr>
            <w:r w:rsidRPr="00FF53E6">
              <w:rPr>
                <w:rFonts w:ascii="Arial" w:hAnsi="Arial" w:cs="Arial"/>
              </w:rPr>
              <w:t>The</w:t>
            </w:r>
            <w:r>
              <w:rPr>
                <w:rFonts w:ascii="Arial" w:hAnsi="Arial" w:cs="Arial"/>
              </w:rPr>
              <w:t xml:space="preserve"> Diploma of Horse Breeding (Stud Management) aims </w:t>
            </w:r>
            <w:r w:rsidR="00D1694B">
              <w:rPr>
                <w:rFonts w:ascii="Arial" w:hAnsi="Arial" w:cs="Arial"/>
              </w:rPr>
              <w:t>to develop</w:t>
            </w:r>
            <w:r>
              <w:rPr>
                <w:rFonts w:ascii="Arial" w:hAnsi="Arial" w:cs="Arial"/>
              </w:rPr>
              <w:t xml:space="preserve"> the skills and knowledge required by stud managers to manage horse breeding activities.</w:t>
            </w:r>
            <w:r w:rsidR="00D1694B">
              <w:rPr>
                <w:rFonts w:ascii="Arial" w:hAnsi="Arial" w:cs="Arial"/>
              </w:rPr>
              <w:t xml:space="preserve">  Their duties include horse husbandry, breeding</w:t>
            </w:r>
            <w:r w:rsidR="00F94864">
              <w:rPr>
                <w:rFonts w:ascii="Arial" w:hAnsi="Arial" w:cs="Arial"/>
              </w:rPr>
              <w:t xml:space="preserve"> management</w:t>
            </w:r>
            <w:r w:rsidR="00D1694B">
              <w:rPr>
                <w:rFonts w:ascii="Arial" w:hAnsi="Arial" w:cs="Arial"/>
              </w:rPr>
              <w:t>, manag</w:t>
            </w:r>
            <w:r w:rsidR="00F94864">
              <w:rPr>
                <w:rFonts w:ascii="Arial" w:hAnsi="Arial" w:cs="Arial"/>
              </w:rPr>
              <w:t>ement of</w:t>
            </w:r>
            <w:r w:rsidR="00D1694B">
              <w:rPr>
                <w:rFonts w:ascii="Arial" w:hAnsi="Arial" w:cs="Arial"/>
              </w:rPr>
              <w:t xml:space="preserve"> physical and natural </w:t>
            </w:r>
            <w:r w:rsidR="00656490">
              <w:rPr>
                <w:rFonts w:ascii="Arial" w:hAnsi="Arial" w:cs="Arial"/>
              </w:rPr>
              <w:t>resources</w:t>
            </w:r>
            <w:r w:rsidR="00D1694B">
              <w:rPr>
                <w:rFonts w:ascii="Arial" w:hAnsi="Arial" w:cs="Arial"/>
              </w:rPr>
              <w:t xml:space="preserve">, business administration, staff management and </w:t>
            </w:r>
            <w:r w:rsidR="00656490">
              <w:rPr>
                <w:rFonts w:ascii="Arial" w:hAnsi="Arial" w:cs="Arial"/>
              </w:rPr>
              <w:t xml:space="preserve">the </w:t>
            </w:r>
            <w:r w:rsidR="00D1694B">
              <w:rPr>
                <w:rFonts w:ascii="Arial" w:hAnsi="Arial" w:cs="Arial"/>
              </w:rPr>
              <w:t>training and marketing of bloodstock.</w:t>
            </w:r>
          </w:p>
        </w:tc>
      </w:tr>
      <w:tr w:rsidR="001070D1" w:rsidRPr="0045500C" w:rsidTr="00F5615A">
        <w:tc>
          <w:tcPr>
            <w:tcW w:w="3562" w:type="dxa"/>
            <w:tcBorders>
              <w:right w:val="nil"/>
            </w:tcBorders>
            <w:shd w:val="clear" w:color="auto" w:fill="DBE5F1" w:themeFill="accent1" w:themeFillTint="33"/>
          </w:tcPr>
          <w:p w:rsidR="00F5615A" w:rsidRDefault="00F5615A" w:rsidP="00EE2BA3">
            <w:pPr>
              <w:pStyle w:val="VRQA2"/>
            </w:pPr>
            <w:bookmarkStart w:id="15" w:name="_Toc335736947"/>
          </w:p>
          <w:p w:rsidR="001070D1" w:rsidRPr="0045500C" w:rsidRDefault="001070D1" w:rsidP="00EE2BA3">
            <w:pPr>
              <w:pStyle w:val="VRQA2"/>
            </w:pPr>
            <w:r w:rsidRPr="0045500C">
              <w:t>3.  Development of the course</w:t>
            </w:r>
            <w:bookmarkEnd w:id="15"/>
            <w:r w:rsidRPr="0045500C">
              <w:t xml:space="preserve"> </w:t>
            </w:r>
          </w:p>
          <w:p w:rsidR="001070D1" w:rsidRPr="0045500C" w:rsidRDefault="001070D1" w:rsidP="00EE2BA3">
            <w:pPr>
              <w:pStyle w:val="VRQA2"/>
            </w:pPr>
          </w:p>
        </w:tc>
        <w:tc>
          <w:tcPr>
            <w:tcW w:w="6734" w:type="dxa"/>
            <w:tcBorders>
              <w:left w:val="nil"/>
            </w:tcBorders>
            <w:shd w:val="clear" w:color="auto" w:fill="DBE5F1" w:themeFill="accent1" w:themeFillTint="33"/>
          </w:tcPr>
          <w:p w:rsidR="00F5615A" w:rsidRDefault="00F5615A" w:rsidP="001070D1">
            <w:pPr>
              <w:rPr>
                <w:rFonts w:ascii="Arial" w:hAnsi="Arial" w:cs="Arial"/>
                <w:b/>
              </w:rPr>
            </w:pPr>
          </w:p>
          <w:p w:rsidR="001070D1" w:rsidRPr="00F5615A" w:rsidRDefault="001070D1" w:rsidP="00F5615A">
            <w:pPr>
              <w:jc w:val="center"/>
              <w:rPr>
                <w:rFonts w:ascii="Arial" w:hAnsi="Arial" w:cs="Arial"/>
                <w:b/>
              </w:rPr>
            </w:pPr>
            <w:r w:rsidRPr="00F5615A">
              <w:rPr>
                <w:rFonts w:ascii="Arial" w:hAnsi="Arial" w:cs="Arial"/>
                <w:b/>
              </w:rPr>
              <w:t>Standards 1</w:t>
            </w:r>
            <w:r w:rsidR="0014144D" w:rsidRPr="00F5615A">
              <w:rPr>
                <w:rFonts w:ascii="Arial" w:hAnsi="Arial" w:cs="Arial"/>
                <w:b/>
              </w:rPr>
              <w:t xml:space="preserve"> </w:t>
            </w:r>
            <w:r w:rsidRPr="00F5615A">
              <w:rPr>
                <w:rFonts w:ascii="Arial" w:hAnsi="Arial" w:cs="Arial"/>
                <w:b/>
              </w:rPr>
              <w:t xml:space="preserve">and 2  </w:t>
            </w:r>
            <w:r w:rsidR="00F5615A" w:rsidRPr="00F5615A">
              <w:rPr>
                <w:rFonts w:ascii="Arial" w:hAnsi="Arial" w:cs="Arial"/>
                <w:b/>
              </w:rPr>
              <w:t xml:space="preserve">AQTF Standards </w:t>
            </w:r>
            <w:r w:rsidRPr="00F5615A">
              <w:rPr>
                <w:rFonts w:ascii="Arial" w:hAnsi="Arial" w:cs="Arial"/>
                <w:b/>
              </w:rPr>
              <w:t>for Accredited Courses</w:t>
            </w:r>
          </w:p>
          <w:p w:rsidR="001070D1" w:rsidRPr="0045500C" w:rsidRDefault="001070D1">
            <w:pPr>
              <w:rPr>
                <w:rFonts w:ascii="Arial" w:hAnsi="Arial" w:cs="Arial"/>
                <w:i/>
                <w:sz w:val="18"/>
                <w:szCs w:val="18"/>
              </w:rPr>
            </w:pPr>
          </w:p>
        </w:tc>
      </w:tr>
      <w:tr w:rsidR="007118CF" w:rsidRPr="002677EE">
        <w:tc>
          <w:tcPr>
            <w:tcW w:w="3562" w:type="dxa"/>
          </w:tcPr>
          <w:p w:rsidR="000516DF" w:rsidRPr="00F377E9" w:rsidRDefault="00136798" w:rsidP="00F5615A">
            <w:pPr>
              <w:pStyle w:val="VRQA2"/>
              <w:ind w:left="358"/>
            </w:pPr>
            <w:bookmarkStart w:id="16" w:name="_Toc335736948"/>
            <w:r w:rsidRPr="00F377E9">
              <w:t>3</w:t>
            </w:r>
            <w:r w:rsidR="00E61605" w:rsidRPr="00F377E9">
              <w:t xml:space="preserve">.1 </w:t>
            </w:r>
            <w:r w:rsidR="005B179C" w:rsidRPr="00F377E9">
              <w:t xml:space="preserve"> </w:t>
            </w:r>
            <w:r w:rsidR="00E61605" w:rsidRPr="00F377E9">
              <w:t>Industry</w:t>
            </w:r>
            <w:r w:rsidR="00B529AD" w:rsidRPr="00F377E9">
              <w:t xml:space="preserve"> </w:t>
            </w:r>
            <w:r w:rsidR="00E61605" w:rsidRPr="00F377E9">
              <w:t>/enterprise/</w:t>
            </w:r>
            <w:r w:rsidR="00B529AD" w:rsidRPr="00F377E9">
              <w:t xml:space="preserve"> </w:t>
            </w:r>
            <w:r w:rsidR="00E61605" w:rsidRPr="00F377E9">
              <w:t>community needs</w:t>
            </w:r>
            <w:bookmarkEnd w:id="16"/>
            <w:r w:rsidR="00E61605" w:rsidRPr="00F377E9">
              <w:t xml:space="preserve"> </w:t>
            </w:r>
          </w:p>
          <w:p w:rsidR="00E61605" w:rsidRPr="00F377E9" w:rsidRDefault="00E61605" w:rsidP="00F5615A">
            <w:pPr>
              <w:pStyle w:val="VRQA2"/>
              <w:ind w:left="358"/>
            </w:pPr>
          </w:p>
        </w:tc>
        <w:tc>
          <w:tcPr>
            <w:tcW w:w="6734" w:type="dxa"/>
          </w:tcPr>
          <w:p w:rsidR="00CA6A1B" w:rsidRPr="006E6431" w:rsidRDefault="00CA6A1B" w:rsidP="00CA6A1B">
            <w:pPr>
              <w:rPr>
                <w:rFonts w:ascii="Arial" w:hAnsi="Arial" w:cs="Arial"/>
                <w:color w:val="000000"/>
              </w:rPr>
            </w:pPr>
          </w:p>
          <w:p w:rsidR="00CA6A1B" w:rsidRDefault="00D1694B" w:rsidP="00CA6A1B">
            <w:pPr>
              <w:rPr>
                <w:rFonts w:ascii="Arial" w:hAnsi="Arial" w:cs="Arial"/>
                <w:color w:val="000000"/>
              </w:rPr>
            </w:pPr>
            <w:r>
              <w:rPr>
                <w:rFonts w:ascii="Arial" w:hAnsi="Arial" w:cs="Arial"/>
                <w:color w:val="000000"/>
              </w:rPr>
              <w:t xml:space="preserve">The horse industry is </w:t>
            </w:r>
            <w:r w:rsidR="00154D6E">
              <w:rPr>
                <w:rFonts w:ascii="Arial" w:hAnsi="Arial" w:cs="Arial"/>
                <w:color w:val="000000"/>
              </w:rPr>
              <w:t>multi-disciplined and represents a variety of activities that include primary production, sport (e</w:t>
            </w:r>
            <w:r w:rsidR="001870A5">
              <w:rPr>
                <w:rFonts w:ascii="Arial" w:hAnsi="Arial" w:cs="Arial"/>
                <w:color w:val="000000"/>
              </w:rPr>
              <w:t>.</w:t>
            </w:r>
            <w:r w:rsidR="00154D6E">
              <w:rPr>
                <w:rFonts w:ascii="Arial" w:hAnsi="Arial" w:cs="Arial"/>
                <w:color w:val="000000"/>
              </w:rPr>
              <w:t>g. performance horses, Thoroughbred and Standardbred racing) and recreational interests.  The horse industry at all levels in Australia is dependent on successful breeding since few animals are imported (</w:t>
            </w:r>
            <w:r w:rsidR="00154D6E" w:rsidRPr="00154D6E">
              <w:rPr>
                <w:rFonts w:ascii="Arial" w:hAnsi="Arial" w:cs="Arial"/>
                <w:i/>
                <w:color w:val="000000"/>
              </w:rPr>
              <w:t>The Horse Research and Development Plan 2011-2016</w:t>
            </w:r>
            <w:r w:rsidR="00154D6E">
              <w:rPr>
                <w:rFonts w:ascii="Arial" w:hAnsi="Arial" w:cs="Arial"/>
                <w:color w:val="000000"/>
              </w:rPr>
              <w:t>, Rural Industries Research and Development Corporation).</w:t>
            </w:r>
            <w:r w:rsidR="00CE67EC">
              <w:rPr>
                <w:rFonts w:ascii="Arial" w:hAnsi="Arial" w:cs="Arial"/>
                <w:color w:val="000000"/>
              </w:rPr>
              <w:t xml:space="preserve"> </w:t>
            </w:r>
            <w:r w:rsidR="00154D6E">
              <w:rPr>
                <w:rFonts w:ascii="Arial" w:hAnsi="Arial" w:cs="Arial"/>
                <w:color w:val="000000"/>
              </w:rPr>
              <w:t xml:space="preserve">It is estimated that the horse industry contributes approximately $8 billion to the gross national product.  Although it is not possible to quantify the exact number of horses in Australia, it is estimated that it may be as high as 1.8 million.  </w:t>
            </w:r>
            <w:r w:rsidR="00806BF0">
              <w:rPr>
                <w:rFonts w:ascii="Arial" w:hAnsi="Arial" w:cs="Arial"/>
                <w:color w:val="000000"/>
              </w:rPr>
              <w:t>A</w:t>
            </w:r>
            <w:r w:rsidR="00154D6E">
              <w:rPr>
                <w:rFonts w:ascii="Arial" w:hAnsi="Arial" w:cs="Arial"/>
                <w:color w:val="000000"/>
              </w:rPr>
              <w:t xml:space="preserve"> significant proportion of the industry is made up of small business</w:t>
            </w:r>
            <w:r w:rsidR="00806BF0">
              <w:rPr>
                <w:rFonts w:ascii="Arial" w:hAnsi="Arial" w:cs="Arial"/>
                <w:color w:val="000000"/>
              </w:rPr>
              <w:t>es</w:t>
            </w:r>
            <w:r w:rsidR="00154D6E">
              <w:rPr>
                <w:rFonts w:ascii="Arial" w:hAnsi="Arial" w:cs="Arial"/>
                <w:color w:val="000000"/>
              </w:rPr>
              <w:t xml:space="preserve"> and individuals are often employed in more than one sector of the industry</w:t>
            </w:r>
            <w:r w:rsidR="00EF7F13">
              <w:rPr>
                <w:rFonts w:ascii="Arial" w:hAnsi="Arial" w:cs="Arial"/>
                <w:color w:val="000000"/>
              </w:rPr>
              <w:t xml:space="preserve"> such as breeding and racing.</w:t>
            </w:r>
          </w:p>
          <w:p w:rsidR="00154D6E" w:rsidRDefault="00154D6E" w:rsidP="00CA6A1B">
            <w:pPr>
              <w:rPr>
                <w:rFonts w:ascii="Arial" w:hAnsi="Arial" w:cs="Arial"/>
                <w:color w:val="000000"/>
              </w:rPr>
            </w:pPr>
          </w:p>
          <w:p w:rsidR="00154D6E" w:rsidRDefault="00154D6E" w:rsidP="00CA6A1B">
            <w:pPr>
              <w:rPr>
                <w:rFonts w:ascii="Arial" w:hAnsi="Arial" w:cs="Arial"/>
                <w:color w:val="000000"/>
              </w:rPr>
            </w:pPr>
            <w:r>
              <w:rPr>
                <w:rFonts w:ascii="Arial" w:hAnsi="Arial" w:cs="Arial"/>
                <w:color w:val="000000"/>
              </w:rPr>
              <w:t>Horse breeding is different from most other livestock</w:t>
            </w:r>
            <w:r w:rsidR="00EF7F13">
              <w:rPr>
                <w:rFonts w:ascii="Arial" w:hAnsi="Arial" w:cs="Arial"/>
                <w:color w:val="000000"/>
              </w:rPr>
              <w:t xml:space="preserve"> </w:t>
            </w:r>
            <w:r>
              <w:rPr>
                <w:rFonts w:ascii="Arial" w:hAnsi="Arial" w:cs="Arial"/>
                <w:color w:val="000000"/>
              </w:rPr>
              <w:t>production because the live horse is the desired end product.  Other livestock operations, such as sheep and cattle farms, generally mil</w:t>
            </w:r>
            <w:r w:rsidR="00EF7F13">
              <w:rPr>
                <w:rFonts w:ascii="Arial" w:hAnsi="Arial" w:cs="Arial"/>
                <w:color w:val="000000"/>
              </w:rPr>
              <w:t>k</w:t>
            </w:r>
            <w:r>
              <w:rPr>
                <w:rFonts w:ascii="Arial" w:hAnsi="Arial" w:cs="Arial"/>
                <w:color w:val="000000"/>
              </w:rPr>
              <w:t xml:space="preserve"> or slaughter their animals to reach the end product.  The majority of horses bred in Australia are used for racing.  Almost 70% of expenditure on breeding is associated with Thoroughbred and Standardbred horses.</w:t>
            </w:r>
          </w:p>
          <w:p w:rsidR="00DC492C" w:rsidRDefault="00DC492C" w:rsidP="00CA6A1B">
            <w:pPr>
              <w:rPr>
                <w:rFonts w:ascii="Arial" w:hAnsi="Arial" w:cs="Arial"/>
                <w:color w:val="000000"/>
              </w:rPr>
            </w:pPr>
          </w:p>
          <w:p w:rsidR="00E0671E" w:rsidRDefault="00DC492C" w:rsidP="00DC492C">
            <w:pPr>
              <w:rPr>
                <w:rFonts w:ascii="Arial" w:hAnsi="Arial" w:cs="Arial"/>
                <w:color w:val="000000"/>
              </w:rPr>
            </w:pPr>
            <w:r>
              <w:rPr>
                <w:rFonts w:ascii="Arial" w:hAnsi="Arial" w:cs="Arial"/>
                <w:color w:val="000000"/>
              </w:rPr>
              <w:t>There has</w:t>
            </w:r>
            <w:r w:rsidR="00852ADD">
              <w:rPr>
                <w:rFonts w:ascii="Arial" w:hAnsi="Arial" w:cs="Arial"/>
                <w:color w:val="000000"/>
              </w:rPr>
              <w:t xml:space="preserve"> also</w:t>
            </w:r>
            <w:r>
              <w:rPr>
                <w:rFonts w:ascii="Arial" w:hAnsi="Arial" w:cs="Arial"/>
                <w:color w:val="000000"/>
              </w:rPr>
              <w:t xml:space="preserve"> been a steady increase in the breeding of horses in Australia for a large range of equestrian disciplines such as dressage, jumping, eventing, showing, driving and endurance.  As an illustration of this growth, </w:t>
            </w:r>
            <w:r w:rsidR="00EF7F13">
              <w:rPr>
                <w:rFonts w:ascii="Arial" w:hAnsi="Arial" w:cs="Arial"/>
                <w:color w:val="000000"/>
              </w:rPr>
              <w:t>t</w:t>
            </w:r>
            <w:r>
              <w:rPr>
                <w:rFonts w:ascii="Arial" w:hAnsi="Arial" w:cs="Arial"/>
                <w:color w:val="000000"/>
              </w:rPr>
              <w:t xml:space="preserve">he September 2014 Stallion feature in </w:t>
            </w:r>
            <w:r w:rsidRPr="00DC492C">
              <w:rPr>
                <w:rFonts w:ascii="Arial" w:hAnsi="Arial" w:cs="Arial"/>
                <w:i/>
                <w:color w:val="000000"/>
              </w:rPr>
              <w:t>Horse Deals</w:t>
            </w:r>
            <w:r>
              <w:rPr>
                <w:rFonts w:ascii="Arial" w:hAnsi="Arial" w:cs="Arial"/>
                <w:color w:val="000000"/>
              </w:rPr>
              <w:t xml:space="preserve"> advert</w:t>
            </w:r>
            <w:r w:rsidR="00E0671E">
              <w:rPr>
                <w:rFonts w:ascii="Arial" w:hAnsi="Arial" w:cs="Arial"/>
                <w:color w:val="000000"/>
              </w:rPr>
              <w:t>ised 397 non-racing stallions fr</w:t>
            </w:r>
            <w:r>
              <w:rPr>
                <w:rFonts w:ascii="Arial" w:hAnsi="Arial" w:cs="Arial"/>
                <w:color w:val="000000"/>
              </w:rPr>
              <w:t>om twenty-seven recognised breeds.</w:t>
            </w:r>
            <w:r w:rsidR="00E0671E">
              <w:rPr>
                <w:rFonts w:ascii="Arial" w:hAnsi="Arial" w:cs="Arial"/>
                <w:color w:val="000000"/>
              </w:rPr>
              <w:t xml:space="preserve"> </w:t>
            </w:r>
            <w:r>
              <w:rPr>
                <w:rFonts w:ascii="Arial" w:hAnsi="Arial" w:cs="Arial"/>
                <w:color w:val="000000"/>
              </w:rPr>
              <w:t>The 2013-2014 Australian</w:t>
            </w:r>
            <w:r w:rsidR="00E0671E">
              <w:rPr>
                <w:rFonts w:ascii="Arial" w:hAnsi="Arial" w:cs="Arial"/>
                <w:color w:val="000000"/>
              </w:rPr>
              <w:t xml:space="preserve"> Thoroughbred Stud Book reported 20,228 mare services from 676 stallions and a total of 9068 live foals.  About 25% of Thoroughbred breeding takes place in Victoria, only exceeded by New South Wales.</w:t>
            </w:r>
          </w:p>
          <w:p w:rsidR="00E0671E" w:rsidRDefault="00E0671E" w:rsidP="00DC492C">
            <w:pPr>
              <w:rPr>
                <w:rFonts w:ascii="Arial" w:hAnsi="Arial" w:cs="Arial"/>
                <w:color w:val="000000"/>
              </w:rPr>
            </w:pPr>
          </w:p>
          <w:p w:rsidR="00E0671E" w:rsidRDefault="00E0671E" w:rsidP="00DC492C">
            <w:pPr>
              <w:rPr>
                <w:rFonts w:ascii="Arial" w:hAnsi="Arial" w:cs="Arial"/>
                <w:color w:val="000000"/>
              </w:rPr>
            </w:pPr>
            <w:r>
              <w:rPr>
                <w:rFonts w:ascii="Arial" w:hAnsi="Arial" w:cs="Arial"/>
                <w:color w:val="000000"/>
              </w:rPr>
              <w:t xml:space="preserve">The Horse Research and Development Plan 2011-2016 produced </w:t>
            </w:r>
            <w:r>
              <w:rPr>
                <w:rFonts w:ascii="Arial" w:hAnsi="Arial" w:cs="Arial"/>
                <w:color w:val="000000"/>
              </w:rPr>
              <w:lastRenderedPageBreak/>
              <w:t xml:space="preserve">by the Rural Industries Research and Development Corporation, </w:t>
            </w:r>
            <w:proofErr w:type="gramStart"/>
            <w:r>
              <w:rPr>
                <w:rFonts w:ascii="Arial" w:hAnsi="Arial" w:cs="Arial"/>
                <w:color w:val="000000"/>
              </w:rPr>
              <w:t>provides</w:t>
            </w:r>
            <w:proofErr w:type="gramEnd"/>
            <w:r>
              <w:rPr>
                <w:rFonts w:ascii="Arial" w:hAnsi="Arial" w:cs="Arial"/>
                <w:color w:val="000000"/>
              </w:rPr>
              <w:t xml:space="preserve"> the following objectives for its research and development funding.  These areas are consistent with the proposed qualification:</w:t>
            </w:r>
          </w:p>
          <w:p w:rsidR="00806BF0" w:rsidRDefault="00EF7F13" w:rsidP="002E3262">
            <w:pPr>
              <w:pStyle w:val="ListParagraph"/>
              <w:numPr>
                <w:ilvl w:val="0"/>
                <w:numId w:val="12"/>
              </w:numPr>
              <w:rPr>
                <w:rFonts w:ascii="Arial" w:hAnsi="Arial" w:cs="Arial"/>
                <w:color w:val="000000"/>
              </w:rPr>
            </w:pPr>
            <w:r>
              <w:rPr>
                <w:rFonts w:ascii="Arial" w:hAnsi="Arial" w:cs="Arial"/>
                <w:color w:val="000000"/>
              </w:rPr>
              <w:t>r</w:t>
            </w:r>
            <w:r w:rsidR="00806BF0">
              <w:rPr>
                <w:rFonts w:ascii="Arial" w:hAnsi="Arial" w:cs="Arial"/>
                <w:color w:val="000000"/>
              </w:rPr>
              <w:t>educe the incidence and impact of diseases and parasites in horses</w:t>
            </w:r>
          </w:p>
          <w:p w:rsidR="00806BF0" w:rsidRDefault="00EF7F13" w:rsidP="002E3262">
            <w:pPr>
              <w:pStyle w:val="ListParagraph"/>
              <w:numPr>
                <w:ilvl w:val="0"/>
                <w:numId w:val="12"/>
              </w:numPr>
              <w:rPr>
                <w:rFonts w:ascii="Arial" w:hAnsi="Arial" w:cs="Arial"/>
                <w:color w:val="000000"/>
              </w:rPr>
            </w:pPr>
            <w:r>
              <w:rPr>
                <w:rFonts w:ascii="Arial" w:hAnsi="Arial" w:cs="Arial"/>
                <w:color w:val="000000"/>
              </w:rPr>
              <w:t>r</w:t>
            </w:r>
            <w:r w:rsidR="00806BF0">
              <w:rPr>
                <w:rFonts w:ascii="Arial" w:hAnsi="Arial" w:cs="Arial"/>
                <w:color w:val="000000"/>
              </w:rPr>
              <w:t>educe injury and breakdown of horses in work and training</w:t>
            </w:r>
          </w:p>
          <w:p w:rsidR="00806BF0" w:rsidRDefault="00EF7F13" w:rsidP="002E3262">
            <w:pPr>
              <w:pStyle w:val="ListParagraph"/>
              <w:numPr>
                <w:ilvl w:val="0"/>
                <w:numId w:val="12"/>
              </w:numPr>
              <w:rPr>
                <w:rFonts w:ascii="Arial" w:hAnsi="Arial" w:cs="Arial"/>
                <w:color w:val="000000"/>
              </w:rPr>
            </w:pPr>
            <w:r>
              <w:rPr>
                <w:rFonts w:ascii="Arial" w:hAnsi="Arial" w:cs="Arial"/>
                <w:color w:val="000000"/>
              </w:rPr>
              <w:t>i</w:t>
            </w:r>
            <w:r w:rsidR="00806BF0">
              <w:rPr>
                <w:rFonts w:ascii="Arial" w:hAnsi="Arial" w:cs="Arial"/>
                <w:color w:val="000000"/>
              </w:rPr>
              <w:t>mprove breeding outcomes and foal development</w:t>
            </w:r>
          </w:p>
          <w:p w:rsidR="00806BF0" w:rsidRDefault="00EF7F13" w:rsidP="002E3262">
            <w:pPr>
              <w:pStyle w:val="ListParagraph"/>
              <w:numPr>
                <w:ilvl w:val="0"/>
                <w:numId w:val="12"/>
              </w:numPr>
              <w:rPr>
                <w:rFonts w:ascii="Arial" w:hAnsi="Arial" w:cs="Arial"/>
                <w:color w:val="000000"/>
              </w:rPr>
            </w:pPr>
            <w:r>
              <w:rPr>
                <w:rFonts w:ascii="Arial" w:hAnsi="Arial" w:cs="Arial"/>
                <w:color w:val="000000"/>
              </w:rPr>
              <w:t>i</w:t>
            </w:r>
            <w:r w:rsidR="00806BF0">
              <w:rPr>
                <w:rFonts w:ascii="Arial" w:hAnsi="Arial" w:cs="Arial"/>
                <w:color w:val="000000"/>
              </w:rPr>
              <w:t>mprove the safety of industry participants and the welfare of horses and enhance the environmental sustainability of the industry</w:t>
            </w:r>
          </w:p>
          <w:p w:rsidR="00806BF0" w:rsidRPr="00806BF0" w:rsidRDefault="00EF7F13" w:rsidP="002E3262">
            <w:pPr>
              <w:pStyle w:val="ListParagraph"/>
              <w:numPr>
                <w:ilvl w:val="0"/>
                <w:numId w:val="12"/>
              </w:numPr>
              <w:rPr>
                <w:rFonts w:ascii="Arial" w:hAnsi="Arial" w:cs="Arial"/>
                <w:color w:val="000000"/>
              </w:rPr>
            </w:pPr>
            <w:proofErr w:type="gramStart"/>
            <w:r>
              <w:rPr>
                <w:rFonts w:ascii="Arial" w:hAnsi="Arial" w:cs="Arial"/>
                <w:color w:val="000000"/>
              </w:rPr>
              <w:t>p</w:t>
            </w:r>
            <w:r w:rsidR="00806BF0">
              <w:rPr>
                <w:rFonts w:ascii="Arial" w:hAnsi="Arial" w:cs="Arial"/>
                <w:color w:val="000000"/>
              </w:rPr>
              <w:t>romote</w:t>
            </w:r>
            <w:proofErr w:type="gramEnd"/>
            <w:r w:rsidR="00806BF0">
              <w:rPr>
                <w:rFonts w:ascii="Arial" w:hAnsi="Arial" w:cs="Arial"/>
                <w:color w:val="000000"/>
              </w:rPr>
              <w:t xml:space="preserve"> education and training for the horse industry through opportunities for training researchers and by effective communicati</w:t>
            </w:r>
            <w:r w:rsidR="00852ADD">
              <w:rPr>
                <w:rFonts w:ascii="Arial" w:hAnsi="Arial" w:cs="Arial"/>
                <w:color w:val="000000"/>
              </w:rPr>
              <w:t>on of research and development</w:t>
            </w:r>
            <w:r w:rsidR="00806BF0">
              <w:rPr>
                <w:rFonts w:ascii="Arial" w:hAnsi="Arial" w:cs="Arial"/>
                <w:color w:val="000000"/>
              </w:rPr>
              <w:t xml:space="preserve"> to horse industry stakeholders.</w:t>
            </w:r>
          </w:p>
          <w:p w:rsidR="00CA6A1B" w:rsidRPr="006E6431" w:rsidRDefault="00CA6A1B" w:rsidP="00CA6A1B">
            <w:pPr>
              <w:rPr>
                <w:rFonts w:ascii="Arial" w:hAnsi="Arial" w:cs="Arial"/>
                <w:color w:val="000000"/>
              </w:rPr>
            </w:pPr>
          </w:p>
          <w:p w:rsidR="00CA6A1B" w:rsidRPr="00C274AC" w:rsidRDefault="00806BF0" w:rsidP="00C274AC">
            <w:pPr>
              <w:pStyle w:val="Default"/>
              <w:rPr>
                <w:rFonts w:ascii="Arial" w:hAnsi="Arial" w:cs="Arial"/>
                <w:sz w:val="22"/>
                <w:szCs w:val="22"/>
              </w:rPr>
            </w:pPr>
            <w:r>
              <w:rPr>
                <w:rFonts w:ascii="Arial" w:hAnsi="Arial" w:cs="Arial"/>
                <w:sz w:val="22"/>
                <w:szCs w:val="22"/>
              </w:rPr>
              <w:t xml:space="preserve">A survey of </w:t>
            </w:r>
            <w:r w:rsidR="00154D6E">
              <w:rPr>
                <w:rFonts w:ascii="Arial" w:hAnsi="Arial" w:cs="Arial"/>
                <w:sz w:val="22"/>
                <w:szCs w:val="22"/>
              </w:rPr>
              <w:t xml:space="preserve">key stakeholders </w:t>
            </w:r>
            <w:r w:rsidR="00C274AC">
              <w:rPr>
                <w:rFonts w:ascii="Arial" w:hAnsi="Arial" w:cs="Arial"/>
                <w:sz w:val="22"/>
                <w:szCs w:val="22"/>
              </w:rPr>
              <w:t>confirmed that stud managers require practical horse husbandry skills as well as management skills.</w:t>
            </w:r>
          </w:p>
          <w:p w:rsidR="00D1694B" w:rsidRPr="00D1694B" w:rsidRDefault="00D1694B" w:rsidP="00D1694B">
            <w:pPr>
              <w:rPr>
                <w:rFonts w:ascii="Arial" w:hAnsi="Arial" w:cs="Arial"/>
                <w:color w:val="000000"/>
              </w:rPr>
            </w:pPr>
          </w:p>
          <w:p w:rsidR="00CA6A1B" w:rsidRPr="006E6431" w:rsidRDefault="00CA6A1B" w:rsidP="00CA6A1B">
            <w:pPr>
              <w:rPr>
                <w:rFonts w:ascii="Arial" w:hAnsi="Arial" w:cs="Arial"/>
              </w:rPr>
            </w:pPr>
            <w:r w:rsidRPr="006E6431">
              <w:rPr>
                <w:rFonts w:ascii="Arial" w:hAnsi="Arial" w:cs="Arial"/>
              </w:rPr>
              <w:t>The proposed course does not duplicate any qualifications within existing Training Packages.</w:t>
            </w:r>
            <w:r w:rsidR="00656490">
              <w:rPr>
                <w:rFonts w:ascii="Arial" w:hAnsi="Arial" w:cs="Arial"/>
              </w:rPr>
              <w:t xml:space="preserve">  Although the AHC10 Agriculture, Horticulture, Conservation and Land Management Training Package has units of competency relevant to horse breeding, there are no diploma level qualifications relevant to needs of the horse breeding industry for stud managers.</w:t>
            </w:r>
            <w:r w:rsidR="00140C43">
              <w:rPr>
                <w:rFonts w:ascii="Arial" w:hAnsi="Arial" w:cs="Arial"/>
              </w:rPr>
              <w:t xml:space="preserve">  AHC10 has a horse breeding qualification at the Certificate III level but higher level qualifications in agriculture are generic and as such do not address the specialist horse skills needed to work in the </w:t>
            </w:r>
            <w:r w:rsidR="00806BF0">
              <w:rPr>
                <w:rFonts w:ascii="Arial" w:hAnsi="Arial" w:cs="Arial"/>
              </w:rPr>
              <w:t xml:space="preserve">horse breeding </w:t>
            </w:r>
            <w:r w:rsidR="00140C43">
              <w:rPr>
                <w:rFonts w:ascii="Arial" w:hAnsi="Arial" w:cs="Arial"/>
              </w:rPr>
              <w:t>industry.  Horses are not livestock in the traditional sense and as such cannot be farmed in the same way as cattle or sheep.  Stud managers require practical skills in horse handling and care as a foundation for management skills.</w:t>
            </w:r>
          </w:p>
          <w:p w:rsidR="00CA6A1B" w:rsidRPr="006E6431" w:rsidRDefault="00CA6A1B" w:rsidP="00CA6A1B">
            <w:pPr>
              <w:rPr>
                <w:rFonts w:ascii="Arial" w:hAnsi="Arial" w:cs="Arial"/>
                <w:color w:val="000000"/>
              </w:rPr>
            </w:pPr>
          </w:p>
          <w:p w:rsidR="0005012A" w:rsidRPr="0005012A" w:rsidRDefault="0005012A" w:rsidP="0005012A">
            <w:pPr>
              <w:spacing w:before="120"/>
              <w:rPr>
                <w:rFonts w:ascii="Arial" w:hAnsi="Arial" w:cs="Arial"/>
              </w:rPr>
            </w:pPr>
            <w:r w:rsidRPr="00140C43">
              <w:rPr>
                <w:rFonts w:ascii="Arial" w:hAnsi="Arial" w:cs="Arial"/>
                <w:b/>
              </w:rPr>
              <w:t>Enrolments in the superseded course</w:t>
            </w:r>
            <w:r w:rsidRPr="0005012A">
              <w:rPr>
                <w:rFonts w:ascii="Arial" w:hAnsi="Arial" w:cs="Arial"/>
              </w:rPr>
              <w:t xml:space="preserve"> </w:t>
            </w:r>
          </w:p>
          <w:p w:rsidR="007A7DD0" w:rsidRDefault="007A7DD0" w:rsidP="00A25E67">
            <w:pPr>
              <w:rPr>
                <w:rFonts w:ascii="Arial" w:hAnsi="Arial" w:cs="Arial"/>
              </w:rPr>
            </w:pPr>
            <w:r>
              <w:rPr>
                <w:rFonts w:ascii="Arial" w:hAnsi="Arial" w:cs="Arial"/>
              </w:rPr>
              <w:t xml:space="preserve">2011 – </w:t>
            </w:r>
            <w:r w:rsidR="002C1BEF">
              <w:rPr>
                <w:rFonts w:ascii="Arial" w:hAnsi="Arial" w:cs="Arial"/>
              </w:rPr>
              <w:t>36</w:t>
            </w:r>
          </w:p>
          <w:p w:rsidR="007A7DD0" w:rsidRDefault="007A7DD0" w:rsidP="00A25E67">
            <w:pPr>
              <w:rPr>
                <w:rFonts w:ascii="Arial" w:hAnsi="Arial" w:cs="Arial"/>
              </w:rPr>
            </w:pPr>
            <w:r>
              <w:rPr>
                <w:rFonts w:ascii="Arial" w:hAnsi="Arial" w:cs="Arial"/>
              </w:rPr>
              <w:t>2012 –</w:t>
            </w:r>
            <w:r w:rsidR="00042005">
              <w:rPr>
                <w:rFonts w:ascii="Arial" w:hAnsi="Arial" w:cs="Arial"/>
              </w:rPr>
              <w:t xml:space="preserve"> 52</w:t>
            </w:r>
            <w:r>
              <w:rPr>
                <w:rFonts w:ascii="Arial" w:hAnsi="Arial" w:cs="Arial"/>
              </w:rPr>
              <w:t xml:space="preserve"> </w:t>
            </w:r>
          </w:p>
          <w:p w:rsidR="007A7DD0" w:rsidRDefault="007A7DD0" w:rsidP="00A25E67">
            <w:pPr>
              <w:rPr>
                <w:rFonts w:ascii="Arial" w:hAnsi="Arial" w:cs="Arial"/>
              </w:rPr>
            </w:pPr>
            <w:r>
              <w:rPr>
                <w:rFonts w:ascii="Arial" w:hAnsi="Arial" w:cs="Arial"/>
              </w:rPr>
              <w:t xml:space="preserve">2013 – </w:t>
            </w:r>
            <w:r w:rsidR="00042005">
              <w:rPr>
                <w:rFonts w:ascii="Arial" w:hAnsi="Arial" w:cs="Arial"/>
              </w:rPr>
              <w:t>36</w:t>
            </w:r>
          </w:p>
          <w:p w:rsidR="007A7DD0" w:rsidRDefault="00042005" w:rsidP="00A25E67">
            <w:pPr>
              <w:rPr>
                <w:rFonts w:ascii="Arial" w:hAnsi="Arial" w:cs="Arial"/>
              </w:rPr>
            </w:pPr>
            <w:r>
              <w:rPr>
                <w:rFonts w:ascii="Arial" w:hAnsi="Arial" w:cs="Arial"/>
              </w:rPr>
              <w:t>2014 – 38</w:t>
            </w:r>
          </w:p>
          <w:p w:rsidR="007A7DD0" w:rsidRDefault="007A7DD0" w:rsidP="00A25E67">
            <w:pPr>
              <w:rPr>
                <w:rFonts w:ascii="Arial" w:hAnsi="Arial" w:cs="Arial"/>
              </w:rPr>
            </w:pPr>
          </w:p>
          <w:p w:rsidR="00FD1FA8" w:rsidRDefault="00FD1FA8" w:rsidP="00A25E67">
            <w:pPr>
              <w:rPr>
                <w:rFonts w:ascii="Arial" w:hAnsi="Arial" w:cs="Arial"/>
              </w:rPr>
            </w:pPr>
            <w:r w:rsidRPr="00FD1FA8">
              <w:rPr>
                <w:rFonts w:ascii="Arial" w:hAnsi="Arial" w:cs="Arial"/>
              </w:rPr>
              <w:t>Members of the steering committee were:</w:t>
            </w:r>
          </w:p>
          <w:p w:rsidR="00A068EE" w:rsidRDefault="00A068EE" w:rsidP="00A068EE">
            <w:pPr>
              <w:ind w:left="1757" w:hanging="1757"/>
              <w:rPr>
                <w:rFonts w:ascii="Arial" w:hAnsi="Arial" w:cs="Arial"/>
              </w:rPr>
            </w:pPr>
            <w:r>
              <w:rPr>
                <w:rFonts w:ascii="Arial" w:hAnsi="Arial" w:cs="Arial"/>
              </w:rPr>
              <w:t>Natalie Welsh</w:t>
            </w:r>
            <w:r>
              <w:rPr>
                <w:rFonts w:ascii="Arial" w:hAnsi="Arial" w:cs="Arial"/>
              </w:rPr>
              <w:tab/>
              <w:t>Darley Australia</w:t>
            </w:r>
          </w:p>
          <w:p w:rsidR="00A068EE" w:rsidRDefault="00A068EE" w:rsidP="00A068EE">
            <w:pPr>
              <w:ind w:left="1757" w:hanging="1757"/>
              <w:rPr>
                <w:rFonts w:ascii="Arial" w:hAnsi="Arial" w:cs="Arial"/>
              </w:rPr>
            </w:pPr>
            <w:r>
              <w:rPr>
                <w:rFonts w:ascii="Arial" w:hAnsi="Arial" w:cs="Arial"/>
              </w:rPr>
              <w:t>Lisa Coffe</w:t>
            </w:r>
            <w:r w:rsidR="00BB52C1">
              <w:rPr>
                <w:rFonts w:ascii="Arial" w:hAnsi="Arial" w:cs="Arial"/>
              </w:rPr>
              <w:t>y</w:t>
            </w:r>
            <w:r>
              <w:rPr>
                <w:rFonts w:ascii="Arial" w:hAnsi="Arial" w:cs="Arial"/>
              </w:rPr>
              <w:tab/>
              <w:t>Racing Victoria</w:t>
            </w:r>
          </w:p>
          <w:p w:rsidR="00A068EE" w:rsidRDefault="00A068EE" w:rsidP="00A068EE">
            <w:pPr>
              <w:ind w:left="1757" w:hanging="1757"/>
              <w:rPr>
                <w:rFonts w:ascii="Arial" w:hAnsi="Arial" w:cs="Arial"/>
              </w:rPr>
            </w:pPr>
            <w:r>
              <w:rPr>
                <w:rFonts w:ascii="Arial" w:hAnsi="Arial" w:cs="Arial"/>
              </w:rPr>
              <w:t>Gaye Gauci-</w:t>
            </w:r>
            <w:r>
              <w:rPr>
                <w:rFonts w:ascii="Arial" w:hAnsi="Arial" w:cs="Arial"/>
              </w:rPr>
              <w:tab/>
              <w:t>Australian Racing Industry Standing Committee</w:t>
            </w:r>
          </w:p>
          <w:p w:rsidR="00A068EE" w:rsidRDefault="00A068EE" w:rsidP="00A25E67">
            <w:pPr>
              <w:rPr>
                <w:rFonts w:ascii="Arial" w:hAnsi="Arial" w:cs="Arial"/>
              </w:rPr>
            </w:pPr>
            <w:r>
              <w:rPr>
                <w:rFonts w:ascii="Arial" w:hAnsi="Arial" w:cs="Arial"/>
              </w:rPr>
              <w:t>Marchant</w:t>
            </w:r>
            <w:r>
              <w:rPr>
                <w:rFonts w:ascii="Arial" w:hAnsi="Arial" w:cs="Arial"/>
              </w:rPr>
              <w:tab/>
            </w:r>
          </w:p>
          <w:p w:rsidR="00BB52C1" w:rsidRDefault="00BB52C1" w:rsidP="00A068EE">
            <w:pPr>
              <w:ind w:left="1757" w:hanging="1757"/>
              <w:rPr>
                <w:rFonts w:ascii="Arial" w:hAnsi="Arial" w:cs="Arial"/>
              </w:rPr>
            </w:pPr>
            <w:r>
              <w:rPr>
                <w:rFonts w:ascii="Arial" w:hAnsi="Arial" w:cs="Arial"/>
              </w:rPr>
              <w:t>Pam Martin</w:t>
            </w:r>
            <w:r>
              <w:rPr>
                <w:rFonts w:ascii="Arial" w:hAnsi="Arial" w:cs="Arial"/>
              </w:rPr>
              <w:tab/>
              <w:t>Equine Photonic Training and Services</w:t>
            </w:r>
          </w:p>
          <w:p w:rsidR="00A068EE" w:rsidRDefault="00A068EE" w:rsidP="00A068EE">
            <w:pPr>
              <w:ind w:left="1757" w:hanging="1757"/>
              <w:rPr>
                <w:rFonts w:ascii="Arial" w:hAnsi="Arial" w:cs="Arial"/>
              </w:rPr>
            </w:pPr>
            <w:r>
              <w:rPr>
                <w:rFonts w:ascii="Arial" w:hAnsi="Arial" w:cs="Arial"/>
              </w:rPr>
              <w:t>Phil Jones</w:t>
            </w:r>
            <w:r>
              <w:rPr>
                <w:rFonts w:ascii="Arial" w:hAnsi="Arial" w:cs="Arial"/>
              </w:rPr>
              <w:tab/>
              <w:t>Melbourne Polytechnic</w:t>
            </w:r>
          </w:p>
          <w:p w:rsidR="00A068EE" w:rsidRPr="00597CE8" w:rsidRDefault="00A068EE" w:rsidP="00A068EE">
            <w:pPr>
              <w:ind w:left="1757" w:hanging="1757"/>
              <w:rPr>
                <w:rFonts w:ascii="Arial" w:hAnsi="Arial" w:cs="Arial"/>
              </w:rPr>
            </w:pPr>
            <w:r>
              <w:rPr>
                <w:rFonts w:ascii="Arial" w:hAnsi="Arial" w:cs="Arial"/>
              </w:rPr>
              <w:t>Tori Glenister</w:t>
            </w:r>
            <w:r>
              <w:rPr>
                <w:rFonts w:ascii="Arial" w:hAnsi="Arial" w:cs="Arial"/>
              </w:rPr>
              <w:tab/>
              <w:t>GOTAFE</w:t>
            </w:r>
            <w:r>
              <w:rPr>
                <w:rFonts w:ascii="Arial" w:hAnsi="Arial" w:cs="Arial"/>
              </w:rPr>
              <w:tab/>
            </w:r>
            <w:r>
              <w:rPr>
                <w:rFonts w:ascii="Arial" w:hAnsi="Arial" w:cs="Arial"/>
              </w:rPr>
              <w:tab/>
            </w:r>
          </w:p>
          <w:p w:rsidR="002D4407" w:rsidRDefault="002D4407" w:rsidP="00A25E67">
            <w:pPr>
              <w:rPr>
                <w:rFonts w:ascii="Arial" w:hAnsi="Arial" w:cs="Arial"/>
              </w:rPr>
            </w:pPr>
          </w:p>
          <w:p w:rsidR="00FD1FA8" w:rsidRPr="00FD1FA8" w:rsidRDefault="00FD1FA8" w:rsidP="00A25E67">
            <w:pPr>
              <w:rPr>
                <w:rFonts w:ascii="Arial" w:hAnsi="Arial" w:cs="Arial"/>
              </w:rPr>
            </w:pPr>
            <w:r w:rsidRPr="00FD1FA8">
              <w:rPr>
                <w:rFonts w:ascii="Arial" w:hAnsi="Arial" w:cs="Arial"/>
              </w:rPr>
              <w:t xml:space="preserve">The Project </w:t>
            </w:r>
            <w:r w:rsidR="00352D1F">
              <w:rPr>
                <w:rFonts w:ascii="Arial" w:hAnsi="Arial" w:cs="Arial"/>
              </w:rPr>
              <w:t>Manager</w:t>
            </w:r>
            <w:r w:rsidRPr="00FD1FA8">
              <w:rPr>
                <w:rFonts w:ascii="Arial" w:hAnsi="Arial" w:cs="Arial"/>
              </w:rPr>
              <w:t xml:space="preserve"> was </w:t>
            </w:r>
            <w:r w:rsidR="00D1694B">
              <w:rPr>
                <w:rFonts w:ascii="Arial" w:hAnsi="Arial" w:cs="Arial"/>
              </w:rPr>
              <w:t>Kate Bryce</w:t>
            </w:r>
            <w:r w:rsidRPr="00FD1FA8">
              <w:rPr>
                <w:rFonts w:ascii="Arial" w:hAnsi="Arial" w:cs="Arial"/>
              </w:rPr>
              <w:t xml:space="preserve">, </w:t>
            </w:r>
            <w:r w:rsidR="00D1694B">
              <w:rPr>
                <w:rFonts w:ascii="Arial" w:hAnsi="Arial" w:cs="Arial"/>
              </w:rPr>
              <w:t>Primary</w:t>
            </w:r>
            <w:r w:rsidRPr="00FD1FA8">
              <w:rPr>
                <w:rFonts w:ascii="Arial" w:hAnsi="Arial" w:cs="Arial"/>
              </w:rPr>
              <w:t xml:space="preserve"> Industries Curriculum Maintenance Manager, </w:t>
            </w:r>
            <w:proofErr w:type="gramStart"/>
            <w:r w:rsidR="00B35986">
              <w:rPr>
                <w:rFonts w:ascii="Arial" w:hAnsi="Arial" w:cs="Arial"/>
              </w:rPr>
              <w:t>Melbourne</w:t>
            </w:r>
            <w:r w:rsidR="00D1694B">
              <w:rPr>
                <w:rFonts w:ascii="Arial" w:hAnsi="Arial" w:cs="Arial"/>
              </w:rPr>
              <w:t>Polytechnic</w:t>
            </w:r>
            <w:proofErr w:type="gramEnd"/>
            <w:r w:rsidRPr="00FD1FA8">
              <w:rPr>
                <w:rFonts w:ascii="Arial" w:hAnsi="Arial" w:cs="Arial"/>
              </w:rPr>
              <w:t>.</w:t>
            </w:r>
          </w:p>
          <w:p w:rsidR="00A25E67" w:rsidRDefault="00A25E67" w:rsidP="00A25E67">
            <w:pPr>
              <w:rPr>
                <w:rFonts w:ascii="Arial" w:hAnsi="Arial" w:cs="Arial"/>
              </w:rPr>
            </w:pPr>
          </w:p>
          <w:p w:rsidR="00E61605" w:rsidRPr="002677EE" w:rsidRDefault="00E61605" w:rsidP="000C7F87">
            <w:pPr>
              <w:rPr>
                <w:rFonts w:ascii="Arial" w:hAnsi="Arial" w:cs="Arial"/>
                <w:lang w:val="en-GB"/>
              </w:rPr>
            </w:pPr>
          </w:p>
        </w:tc>
      </w:tr>
      <w:tr w:rsidR="00591CAA" w:rsidRPr="0045500C" w:rsidTr="00483591">
        <w:trPr>
          <w:trHeight w:val="3283"/>
        </w:trPr>
        <w:tc>
          <w:tcPr>
            <w:tcW w:w="3562" w:type="dxa"/>
          </w:tcPr>
          <w:p w:rsidR="00591CAA" w:rsidRPr="0045500C" w:rsidRDefault="00591CAA" w:rsidP="00F5615A">
            <w:pPr>
              <w:pStyle w:val="VRQA2"/>
              <w:ind w:left="358"/>
            </w:pPr>
            <w:bookmarkStart w:id="17" w:name="_Toc335736949"/>
            <w:r w:rsidRPr="0045500C">
              <w:lastRenderedPageBreak/>
              <w:t>3.2  Review for re-accreditation</w:t>
            </w:r>
            <w:bookmarkEnd w:id="17"/>
          </w:p>
        </w:tc>
        <w:tc>
          <w:tcPr>
            <w:tcW w:w="6734" w:type="dxa"/>
          </w:tcPr>
          <w:p w:rsidR="00591CAA" w:rsidRPr="00D70A00" w:rsidRDefault="00591CAA" w:rsidP="0030055D">
            <w:pPr>
              <w:rPr>
                <w:rFonts w:ascii="Arial" w:hAnsi="Arial" w:cs="Arial"/>
                <w:i/>
              </w:rPr>
            </w:pPr>
            <w:r w:rsidRPr="00D70A00">
              <w:rPr>
                <w:rFonts w:ascii="Arial" w:hAnsi="Arial" w:cs="Arial"/>
                <w:i/>
              </w:rPr>
              <w:t xml:space="preserve">Standards 1 and 2 for Accredited Courses </w:t>
            </w:r>
          </w:p>
          <w:p w:rsidR="00B4720B" w:rsidRPr="0045500C" w:rsidRDefault="00B4720B" w:rsidP="0030055D">
            <w:pPr>
              <w:rPr>
                <w:rFonts w:ascii="Arial" w:hAnsi="Arial" w:cs="Arial"/>
                <w:i/>
                <w:sz w:val="18"/>
                <w:szCs w:val="18"/>
              </w:rPr>
            </w:pPr>
          </w:p>
          <w:p w:rsidR="00591CAA" w:rsidRDefault="004951AC" w:rsidP="0030055D">
            <w:pPr>
              <w:rPr>
                <w:rFonts w:ascii="Arial" w:hAnsi="Arial" w:cs="Arial"/>
              </w:rPr>
            </w:pPr>
            <w:r>
              <w:rPr>
                <w:rFonts w:ascii="Arial" w:hAnsi="Arial" w:cs="Arial"/>
              </w:rPr>
              <w:t>22308</w:t>
            </w:r>
            <w:r w:rsidR="00B4720B" w:rsidRPr="006B6BFF">
              <w:rPr>
                <w:rFonts w:ascii="Arial" w:hAnsi="Arial" w:cs="Arial"/>
              </w:rPr>
              <w:t>VIC</w:t>
            </w:r>
            <w:r w:rsidR="00D1694B">
              <w:rPr>
                <w:rFonts w:ascii="Arial" w:hAnsi="Arial" w:cs="Arial"/>
              </w:rPr>
              <w:t xml:space="preserve"> Diploma of Horse Breeding (Stud Management) </w:t>
            </w:r>
            <w:r w:rsidR="00A068EE">
              <w:rPr>
                <w:rFonts w:ascii="Arial" w:hAnsi="Arial" w:cs="Arial"/>
              </w:rPr>
              <w:t xml:space="preserve">replaces and </w:t>
            </w:r>
            <w:r w:rsidR="00B4720B" w:rsidRPr="006B6BFF">
              <w:rPr>
                <w:rFonts w:ascii="Arial" w:hAnsi="Arial" w:cs="Arial"/>
              </w:rPr>
              <w:t xml:space="preserve">is equivalent to </w:t>
            </w:r>
            <w:r w:rsidR="00D1694B">
              <w:rPr>
                <w:rFonts w:ascii="Arial" w:hAnsi="Arial" w:cs="Arial"/>
              </w:rPr>
              <w:t>22139</w:t>
            </w:r>
            <w:r w:rsidR="00D1694B" w:rsidRPr="006B6BFF">
              <w:rPr>
                <w:rFonts w:ascii="Arial" w:hAnsi="Arial" w:cs="Arial"/>
              </w:rPr>
              <w:t>VIC</w:t>
            </w:r>
            <w:r w:rsidR="00D1694B">
              <w:rPr>
                <w:rFonts w:ascii="Arial" w:hAnsi="Arial" w:cs="Arial"/>
              </w:rPr>
              <w:t xml:space="preserve"> Diploma of Horse Breeding (Stud Management)</w:t>
            </w:r>
            <w:r w:rsidR="00B4720B" w:rsidRPr="006B6BFF">
              <w:rPr>
                <w:rFonts w:ascii="Arial" w:hAnsi="Arial" w:cs="Arial"/>
              </w:rPr>
              <w:t>.</w:t>
            </w:r>
          </w:p>
          <w:p w:rsidR="00B4720B" w:rsidRPr="0045500C" w:rsidRDefault="00B4720B" w:rsidP="0030055D">
            <w:pPr>
              <w:rPr>
                <w:rFonts w:ascii="Arial" w:hAnsi="Arial" w:cs="Arial"/>
              </w:rPr>
            </w:pPr>
          </w:p>
          <w:p w:rsidR="00BA2DC6" w:rsidRDefault="00BA2DC6" w:rsidP="00BA2DC6">
            <w:pPr>
              <w:rPr>
                <w:rFonts w:ascii="Arial" w:hAnsi="Arial" w:cs="Arial"/>
              </w:rPr>
            </w:pPr>
            <w:r w:rsidRPr="0045500C">
              <w:rPr>
                <w:rFonts w:ascii="Arial" w:hAnsi="Arial" w:cs="Arial"/>
              </w:rPr>
              <w:t>As part of the ongoin</w:t>
            </w:r>
            <w:r>
              <w:rPr>
                <w:rFonts w:ascii="Arial" w:hAnsi="Arial" w:cs="Arial"/>
              </w:rPr>
              <w:t xml:space="preserve">g course maintenance process, superseded units </w:t>
            </w:r>
            <w:r w:rsidRPr="002048EB">
              <w:rPr>
                <w:rFonts w:ascii="Arial" w:hAnsi="Arial" w:cs="Arial"/>
              </w:rPr>
              <w:t xml:space="preserve">have been </w:t>
            </w:r>
            <w:r>
              <w:rPr>
                <w:rFonts w:ascii="Arial" w:hAnsi="Arial" w:cs="Arial"/>
              </w:rPr>
              <w:t>replaced by equivalent units</w:t>
            </w:r>
            <w:r w:rsidR="00D1694B">
              <w:rPr>
                <w:rFonts w:ascii="Arial" w:hAnsi="Arial" w:cs="Arial"/>
              </w:rPr>
              <w:t xml:space="preserve"> from AHC10</w:t>
            </w:r>
            <w:r w:rsidR="00BA0160">
              <w:rPr>
                <w:rFonts w:ascii="Arial" w:hAnsi="Arial" w:cs="Arial"/>
              </w:rPr>
              <w:t>.</w:t>
            </w:r>
          </w:p>
          <w:p w:rsidR="00BA2DC6" w:rsidRDefault="00BA2DC6" w:rsidP="00BA2DC6">
            <w:pPr>
              <w:rPr>
                <w:rFonts w:ascii="Arial" w:hAnsi="Arial" w:cs="Arial"/>
              </w:rPr>
            </w:pPr>
          </w:p>
          <w:p w:rsidR="00BA2DC6" w:rsidRPr="00FD1FA8" w:rsidRDefault="00BA2DC6" w:rsidP="00BA2DC6">
            <w:pPr>
              <w:rPr>
                <w:rFonts w:ascii="Arial" w:hAnsi="Arial" w:cs="Arial"/>
              </w:rPr>
            </w:pPr>
            <w:r>
              <w:rPr>
                <w:rFonts w:ascii="Arial" w:hAnsi="Arial" w:cs="Arial"/>
              </w:rPr>
              <w:t>As part of the review for reaccreditation a</w:t>
            </w:r>
            <w:r w:rsidRPr="00FD1FA8">
              <w:rPr>
                <w:rFonts w:ascii="Arial" w:hAnsi="Arial" w:cs="Arial"/>
              </w:rPr>
              <w:t xml:space="preserve"> skills</w:t>
            </w:r>
            <w:r w:rsidR="00BC7C0D">
              <w:rPr>
                <w:rFonts w:ascii="Arial" w:hAnsi="Arial" w:cs="Arial"/>
              </w:rPr>
              <w:t xml:space="preserve"> and knowledge </w:t>
            </w:r>
            <w:r w:rsidRPr="00FD1FA8">
              <w:rPr>
                <w:rFonts w:ascii="Arial" w:hAnsi="Arial" w:cs="Arial"/>
              </w:rPr>
              <w:t xml:space="preserve">profile </w:t>
            </w:r>
            <w:r w:rsidR="00BC7C0D">
              <w:rPr>
                <w:rFonts w:ascii="Arial" w:hAnsi="Arial" w:cs="Arial"/>
              </w:rPr>
              <w:t xml:space="preserve">was </w:t>
            </w:r>
            <w:r w:rsidR="00DC0175">
              <w:rPr>
                <w:rFonts w:ascii="Arial" w:hAnsi="Arial" w:cs="Arial"/>
              </w:rPr>
              <w:t xml:space="preserve">developed and </w:t>
            </w:r>
            <w:r>
              <w:rPr>
                <w:rFonts w:ascii="Arial" w:hAnsi="Arial" w:cs="Arial"/>
              </w:rPr>
              <w:t xml:space="preserve">approved </w:t>
            </w:r>
            <w:r w:rsidRPr="00FD1FA8">
              <w:rPr>
                <w:rFonts w:ascii="Arial" w:hAnsi="Arial" w:cs="Arial"/>
              </w:rPr>
              <w:t xml:space="preserve">by the steering committee, </w:t>
            </w:r>
            <w:r w:rsidR="00BC7C0D">
              <w:rPr>
                <w:rFonts w:ascii="Arial" w:hAnsi="Arial" w:cs="Arial"/>
              </w:rPr>
              <w:t xml:space="preserve">this </w:t>
            </w:r>
            <w:r w:rsidR="00A068EE">
              <w:rPr>
                <w:rFonts w:ascii="Arial" w:hAnsi="Arial" w:cs="Arial"/>
              </w:rPr>
              <w:t>was used</w:t>
            </w:r>
            <w:r w:rsidRPr="00FD1FA8">
              <w:rPr>
                <w:rFonts w:ascii="Arial" w:hAnsi="Arial" w:cs="Arial"/>
              </w:rPr>
              <w:t xml:space="preserve"> to review and validate the core skills required for employment in the industry.  The skills</w:t>
            </w:r>
            <w:r w:rsidR="00BC7C0D">
              <w:rPr>
                <w:rFonts w:ascii="Arial" w:hAnsi="Arial" w:cs="Arial"/>
              </w:rPr>
              <w:t xml:space="preserve"> and knowledge</w:t>
            </w:r>
            <w:r w:rsidRPr="00FD1FA8">
              <w:rPr>
                <w:rFonts w:ascii="Arial" w:hAnsi="Arial" w:cs="Arial"/>
              </w:rPr>
              <w:t xml:space="preserve"> profile </w:t>
            </w:r>
            <w:r w:rsidR="00BC7C0D">
              <w:rPr>
                <w:rFonts w:ascii="Arial" w:hAnsi="Arial" w:cs="Arial"/>
              </w:rPr>
              <w:t>provided</w:t>
            </w:r>
            <w:r w:rsidRPr="00FD1FA8">
              <w:rPr>
                <w:rFonts w:ascii="Arial" w:hAnsi="Arial" w:cs="Arial"/>
              </w:rPr>
              <w:t xml:space="preserve"> the steering committee direction in terms of </w:t>
            </w:r>
            <w:r w:rsidR="00BC7C0D">
              <w:rPr>
                <w:rFonts w:ascii="Arial" w:hAnsi="Arial" w:cs="Arial"/>
              </w:rPr>
              <w:t xml:space="preserve">development of new competencies and </w:t>
            </w:r>
            <w:r w:rsidRPr="00FD1FA8">
              <w:rPr>
                <w:rFonts w:ascii="Arial" w:hAnsi="Arial" w:cs="Arial"/>
              </w:rPr>
              <w:t xml:space="preserve">which </w:t>
            </w:r>
            <w:r w:rsidR="00BC7C0D">
              <w:rPr>
                <w:rFonts w:ascii="Arial" w:hAnsi="Arial" w:cs="Arial"/>
              </w:rPr>
              <w:t>units of competency should be included in the qualification.</w:t>
            </w:r>
          </w:p>
          <w:p w:rsidR="00BA2DC6" w:rsidRPr="005B698C" w:rsidRDefault="00BA2DC6" w:rsidP="00BA2DC6">
            <w:pPr>
              <w:rPr>
                <w:rFonts w:ascii="Arial" w:hAnsi="Arial" w:cs="Arial"/>
              </w:rPr>
            </w:pPr>
          </w:p>
          <w:p w:rsidR="00BA2DC6" w:rsidRPr="0045500C" w:rsidRDefault="00BA2DC6" w:rsidP="00BA2DC6">
            <w:pPr>
              <w:rPr>
                <w:rFonts w:ascii="Arial" w:hAnsi="Arial" w:cs="Arial"/>
              </w:rPr>
            </w:pPr>
            <w:r w:rsidRPr="005B698C">
              <w:rPr>
                <w:rFonts w:ascii="Arial" w:hAnsi="Arial" w:cs="Arial"/>
              </w:rPr>
              <w:t xml:space="preserve">No further enrolments </w:t>
            </w:r>
            <w:r w:rsidR="00384133" w:rsidRPr="004951AC">
              <w:rPr>
                <w:rFonts w:ascii="Arial" w:hAnsi="Arial" w:cs="Arial"/>
              </w:rPr>
              <w:t>must</w:t>
            </w:r>
            <w:r w:rsidRPr="005B698C">
              <w:rPr>
                <w:rFonts w:ascii="Arial" w:hAnsi="Arial" w:cs="Arial"/>
              </w:rPr>
              <w:t xml:space="preserve"> be made into </w:t>
            </w:r>
            <w:r w:rsidR="00D1694B">
              <w:rPr>
                <w:rFonts w:ascii="Arial" w:hAnsi="Arial" w:cs="Arial"/>
              </w:rPr>
              <w:t>22139</w:t>
            </w:r>
            <w:r w:rsidR="00BA0160">
              <w:rPr>
                <w:rFonts w:ascii="Arial" w:hAnsi="Arial" w:cs="Arial"/>
              </w:rPr>
              <w:t xml:space="preserve">VIC </w:t>
            </w:r>
            <w:r w:rsidR="00D1694B">
              <w:rPr>
                <w:rFonts w:ascii="Arial" w:hAnsi="Arial" w:cs="Arial"/>
              </w:rPr>
              <w:t xml:space="preserve">Diploma of Horse Breeding (Stud Management) </w:t>
            </w:r>
            <w:r>
              <w:rPr>
                <w:rFonts w:ascii="Arial" w:hAnsi="Arial" w:cs="Arial"/>
              </w:rPr>
              <w:t xml:space="preserve">from </w:t>
            </w:r>
            <w:r w:rsidR="00D1694B">
              <w:rPr>
                <w:rFonts w:ascii="Arial" w:hAnsi="Arial" w:cs="Arial"/>
              </w:rPr>
              <w:t>31 December 2015</w:t>
            </w:r>
            <w:r w:rsidRPr="005B698C">
              <w:rPr>
                <w:rFonts w:ascii="Arial" w:hAnsi="Arial" w:cs="Arial"/>
              </w:rPr>
              <w:t>.</w:t>
            </w:r>
          </w:p>
          <w:p w:rsidR="00BA2DC6" w:rsidRPr="00591CAA" w:rsidRDefault="00BA2DC6" w:rsidP="00BA2DC6">
            <w:pPr>
              <w:tabs>
                <w:tab w:val="left" w:pos="632"/>
              </w:tabs>
              <w:spacing w:before="120" w:after="120"/>
              <w:rPr>
                <w:rFonts w:ascii="Arial" w:hAnsi="Arial" w:cs="Arial"/>
                <w:b/>
              </w:rPr>
            </w:pPr>
            <w:bookmarkStart w:id="18" w:name="_Toc335736950"/>
            <w:r w:rsidRPr="00591CAA">
              <w:rPr>
                <w:rFonts w:ascii="Arial" w:hAnsi="Arial" w:cs="Arial"/>
                <w:b/>
              </w:rPr>
              <w:t>Transition arrangements</w:t>
            </w:r>
            <w:bookmarkEnd w:id="18"/>
          </w:p>
          <w:p w:rsidR="00591CAA" w:rsidRPr="00530C97" w:rsidRDefault="00BA2DC6" w:rsidP="00BA2DC6">
            <w:pPr>
              <w:tabs>
                <w:tab w:val="left" w:pos="632"/>
              </w:tabs>
              <w:spacing w:before="120" w:after="120"/>
            </w:pPr>
            <w:r>
              <w:rPr>
                <w:rFonts w:ascii="Arial" w:hAnsi="Arial" w:cs="Arial"/>
              </w:rPr>
              <w:t xml:space="preserve">Refer to the following table for the mapping of units in the superseded </w:t>
            </w:r>
            <w:r w:rsidR="006C055C">
              <w:rPr>
                <w:rFonts w:ascii="Arial" w:hAnsi="Arial" w:cs="Arial"/>
              </w:rPr>
              <w:t xml:space="preserve">22139VIC Diploma of Horse Breeding (Stud Management) </w:t>
            </w:r>
            <w:r>
              <w:rPr>
                <w:rFonts w:ascii="Arial" w:hAnsi="Arial" w:cs="Arial"/>
              </w:rPr>
              <w:t>against units in the current courses.</w:t>
            </w:r>
          </w:p>
        </w:tc>
      </w:tr>
    </w:tbl>
    <w:p w:rsidR="00A921DE" w:rsidRDefault="00A921DE" w:rsidP="00A921DE">
      <w:pPr>
        <w:keepNext/>
      </w:pPr>
    </w:p>
    <w:tbl>
      <w:tblPr>
        <w:tblStyle w:val="TableGrid"/>
        <w:tblW w:w="10296" w:type="dxa"/>
        <w:tblInd w:w="-74" w:type="dxa"/>
        <w:tblLayout w:type="fixed"/>
        <w:tblLook w:val="01E0" w:firstRow="1" w:lastRow="1" w:firstColumn="1" w:lastColumn="1" w:noHBand="0" w:noVBand="0"/>
      </w:tblPr>
      <w:tblGrid>
        <w:gridCol w:w="3432"/>
        <w:gridCol w:w="3432"/>
        <w:gridCol w:w="3432"/>
      </w:tblGrid>
      <w:tr w:rsidR="00597251" w:rsidRPr="00171B60" w:rsidTr="00EE2BA3">
        <w:trPr>
          <w:tblHeader/>
        </w:trPr>
        <w:tc>
          <w:tcPr>
            <w:tcW w:w="3432" w:type="dxa"/>
          </w:tcPr>
          <w:p w:rsidR="00597251" w:rsidRPr="00171B60" w:rsidRDefault="00B836DB" w:rsidP="00EE2BA3">
            <w:pPr>
              <w:spacing w:before="120" w:after="120"/>
              <w:rPr>
                <w:rFonts w:ascii="Arial" w:hAnsi="Arial" w:cs="Arial"/>
                <w:b/>
                <w:sz w:val="20"/>
                <w:szCs w:val="20"/>
              </w:rPr>
            </w:pPr>
            <w:r w:rsidRPr="00171B60">
              <w:rPr>
                <w:rFonts w:ascii="Arial" w:hAnsi="Arial" w:cs="Arial"/>
                <w:b/>
                <w:sz w:val="20"/>
                <w:szCs w:val="20"/>
              </w:rPr>
              <w:t>Units in superseded course</w:t>
            </w:r>
          </w:p>
        </w:tc>
        <w:tc>
          <w:tcPr>
            <w:tcW w:w="3432" w:type="dxa"/>
          </w:tcPr>
          <w:p w:rsidR="00597251" w:rsidRPr="00171B60" w:rsidRDefault="00B836DB" w:rsidP="00EE2BA3">
            <w:pPr>
              <w:spacing w:before="120" w:after="120"/>
              <w:rPr>
                <w:rFonts w:ascii="Arial" w:hAnsi="Arial" w:cs="Arial"/>
                <w:b/>
                <w:sz w:val="20"/>
                <w:szCs w:val="20"/>
              </w:rPr>
            </w:pPr>
            <w:r w:rsidRPr="00171B60">
              <w:rPr>
                <w:rFonts w:ascii="Arial" w:hAnsi="Arial" w:cs="Arial"/>
                <w:b/>
                <w:sz w:val="20"/>
                <w:szCs w:val="20"/>
              </w:rPr>
              <w:t>Units in current course</w:t>
            </w:r>
          </w:p>
        </w:tc>
        <w:tc>
          <w:tcPr>
            <w:tcW w:w="3432" w:type="dxa"/>
          </w:tcPr>
          <w:p w:rsidR="00597251" w:rsidRPr="00171B60" w:rsidRDefault="00597251" w:rsidP="00EE2BA3">
            <w:pPr>
              <w:spacing w:before="120" w:after="120"/>
              <w:rPr>
                <w:rFonts w:ascii="Arial" w:hAnsi="Arial" w:cs="Arial"/>
                <w:b/>
                <w:sz w:val="20"/>
                <w:szCs w:val="20"/>
              </w:rPr>
            </w:pPr>
            <w:r w:rsidRPr="00171B60">
              <w:rPr>
                <w:rFonts w:ascii="Arial" w:hAnsi="Arial" w:cs="Arial"/>
                <w:b/>
                <w:sz w:val="20"/>
                <w:szCs w:val="20"/>
              </w:rPr>
              <w:t>Relationship</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VBP145 Manage personal , team and staff work priorities and development</w:t>
            </w:r>
          </w:p>
        </w:tc>
        <w:tc>
          <w:tcPr>
            <w:tcW w:w="3432" w:type="dxa"/>
          </w:tcPr>
          <w:p w:rsidR="00B35986" w:rsidRPr="00B35986" w:rsidRDefault="00B35986" w:rsidP="00B35986">
            <w:pPr>
              <w:rPr>
                <w:rFonts w:ascii="Arial" w:hAnsi="Arial" w:cs="Arial"/>
              </w:rPr>
            </w:pPr>
            <w:r w:rsidRPr="00B35986">
              <w:rPr>
                <w:rFonts w:ascii="Arial" w:hAnsi="Arial" w:cs="Arial"/>
              </w:rPr>
              <w:t xml:space="preserve">AHCBUS501A Manage staff </w:t>
            </w:r>
          </w:p>
        </w:tc>
        <w:tc>
          <w:tcPr>
            <w:tcW w:w="3432" w:type="dxa"/>
          </w:tcPr>
          <w:p w:rsidR="00B35986" w:rsidRPr="00B35986" w:rsidRDefault="00B35986" w:rsidP="00B35986">
            <w:pPr>
              <w:rPr>
                <w:rFonts w:ascii="Arial" w:hAnsi="Arial" w:cs="Arial"/>
              </w:rPr>
            </w:pPr>
            <w:r w:rsidRPr="00B35986">
              <w:rPr>
                <w:rFonts w:ascii="Arial" w:hAnsi="Arial" w:cs="Arial"/>
              </w:rPr>
              <w:t>Not 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VBP146 Develop and monitor business operations</w:t>
            </w:r>
          </w:p>
        </w:tc>
        <w:tc>
          <w:tcPr>
            <w:tcW w:w="3432" w:type="dxa"/>
          </w:tcPr>
          <w:p w:rsidR="00B35986" w:rsidRPr="00B35986" w:rsidRDefault="00B35986" w:rsidP="004951AC">
            <w:pPr>
              <w:rPr>
                <w:rFonts w:ascii="Arial" w:hAnsi="Arial" w:cs="Arial"/>
              </w:rPr>
            </w:pPr>
            <w:r w:rsidRPr="00B35986">
              <w:rPr>
                <w:rFonts w:ascii="Arial" w:hAnsi="Arial" w:cs="Arial"/>
              </w:rPr>
              <w:t>V</w:t>
            </w:r>
            <w:r w:rsidR="00890846">
              <w:rPr>
                <w:rFonts w:ascii="Arial" w:hAnsi="Arial" w:cs="Arial"/>
              </w:rPr>
              <w:t>U</w:t>
            </w:r>
            <w:r w:rsidR="004951AC">
              <w:rPr>
                <w:rFonts w:ascii="Arial" w:hAnsi="Arial" w:cs="Arial"/>
              </w:rPr>
              <w:t>21849</w:t>
            </w:r>
            <w:r w:rsidR="00890846">
              <w:rPr>
                <w:rFonts w:ascii="Arial" w:hAnsi="Arial" w:cs="Arial"/>
              </w:rPr>
              <w:t xml:space="preserve"> </w:t>
            </w:r>
            <w:r w:rsidRPr="00B35986">
              <w:rPr>
                <w:rFonts w:ascii="Arial" w:hAnsi="Arial" w:cs="Arial"/>
              </w:rPr>
              <w:t>Develop and monitor business operations</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VBP161Develop and implement a marketing plan for stud stock</w:t>
            </w:r>
          </w:p>
        </w:tc>
        <w:tc>
          <w:tcPr>
            <w:tcW w:w="3432" w:type="dxa"/>
          </w:tcPr>
          <w:p w:rsidR="00B35986" w:rsidRPr="00B35986" w:rsidRDefault="00B35986" w:rsidP="004951AC">
            <w:pPr>
              <w:rPr>
                <w:rFonts w:ascii="Arial" w:hAnsi="Arial" w:cs="Arial"/>
              </w:rPr>
            </w:pPr>
            <w:r w:rsidRPr="00B35986">
              <w:rPr>
                <w:rFonts w:ascii="Arial" w:hAnsi="Arial" w:cs="Arial"/>
              </w:rPr>
              <w:t>V</w:t>
            </w:r>
            <w:r w:rsidR="00890846">
              <w:rPr>
                <w:rFonts w:ascii="Arial" w:hAnsi="Arial" w:cs="Arial"/>
              </w:rPr>
              <w:t>U</w:t>
            </w:r>
            <w:r w:rsidR="004951AC">
              <w:rPr>
                <w:rFonts w:ascii="Arial" w:hAnsi="Arial" w:cs="Arial"/>
              </w:rPr>
              <w:t>21850</w:t>
            </w:r>
            <w:r w:rsidRPr="00B35986">
              <w:rPr>
                <w:rFonts w:ascii="Arial" w:hAnsi="Arial" w:cs="Arial"/>
              </w:rPr>
              <w:t xml:space="preserve"> Develop and implement a marketing plan for stud stock</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VU20496 Work with horses</w:t>
            </w:r>
          </w:p>
        </w:tc>
        <w:tc>
          <w:tcPr>
            <w:tcW w:w="3432" w:type="dxa"/>
          </w:tcPr>
          <w:p w:rsidR="00B35986" w:rsidRPr="00B35986" w:rsidRDefault="00B35986" w:rsidP="004951AC">
            <w:pPr>
              <w:rPr>
                <w:rFonts w:ascii="Arial" w:hAnsi="Arial" w:cs="Arial"/>
              </w:rPr>
            </w:pPr>
            <w:r w:rsidRPr="00B35986">
              <w:rPr>
                <w:rFonts w:ascii="Arial" w:hAnsi="Arial" w:cs="Arial"/>
              </w:rPr>
              <w:t>VU</w:t>
            </w:r>
            <w:r w:rsidR="004951AC">
              <w:rPr>
                <w:rFonts w:ascii="Arial" w:hAnsi="Arial" w:cs="Arial"/>
              </w:rPr>
              <w:t>21847</w:t>
            </w:r>
            <w:r w:rsidRPr="00B35986">
              <w:rPr>
                <w:rFonts w:ascii="Arial" w:hAnsi="Arial" w:cs="Arial"/>
              </w:rPr>
              <w:t xml:space="preserve"> Work with horses</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VU20497Monitor horse health and welfare</w:t>
            </w:r>
          </w:p>
        </w:tc>
        <w:tc>
          <w:tcPr>
            <w:tcW w:w="3432" w:type="dxa"/>
          </w:tcPr>
          <w:p w:rsidR="00B35986" w:rsidRPr="00B35986" w:rsidRDefault="00B35986" w:rsidP="00B35986">
            <w:pPr>
              <w:rPr>
                <w:rFonts w:ascii="Arial" w:hAnsi="Arial" w:cs="Arial"/>
              </w:rPr>
            </w:pPr>
            <w:r w:rsidRPr="00B35986">
              <w:rPr>
                <w:rFonts w:ascii="Arial" w:hAnsi="Arial" w:cs="Arial"/>
              </w:rPr>
              <w:t xml:space="preserve">ACMEQU405A </w:t>
            </w:r>
            <w:r w:rsidR="00044395">
              <w:rPr>
                <w:rFonts w:ascii="Arial" w:hAnsi="Arial" w:cs="Arial"/>
              </w:rPr>
              <w:t>Maintain and m</w:t>
            </w:r>
            <w:r w:rsidRPr="00B35986">
              <w:rPr>
                <w:rFonts w:ascii="Arial" w:hAnsi="Arial" w:cs="Arial"/>
              </w:rPr>
              <w:t>onitor horse health and welfare</w:t>
            </w:r>
          </w:p>
        </w:tc>
        <w:tc>
          <w:tcPr>
            <w:tcW w:w="3432" w:type="dxa"/>
          </w:tcPr>
          <w:p w:rsidR="00B35986" w:rsidRPr="000C7F87" w:rsidRDefault="00B35986"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VU20498 Implement procedures for foaling down mares</w:t>
            </w:r>
          </w:p>
        </w:tc>
        <w:tc>
          <w:tcPr>
            <w:tcW w:w="3432" w:type="dxa"/>
          </w:tcPr>
          <w:p w:rsidR="00B35986" w:rsidRPr="00B35986" w:rsidRDefault="00B35986" w:rsidP="00B35986">
            <w:pPr>
              <w:rPr>
                <w:rFonts w:ascii="Arial" w:hAnsi="Arial" w:cs="Arial"/>
              </w:rPr>
            </w:pPr>
            <w:r w:rsidRPr="00B35986">
              <w:rPr>
                <w:rFonts w:ascii="Arial" w:hAnsi="Arial" w:cs="Arial"/>
              </w:rPr>
              <w:t>AHCLSK330A Implement procedures for foaling down mares</w:t>
            </w:r>
          </w:p>
        </w:tc>
        <w:tc>
          <w:tcPr>
            <w:tcW w:w="3432" w:type="dxa"/>
          </w:tcPr>
          <w:p w:rsidR="00B35986" w:rsidRPr="000C7F87" w:rsidRDefault="00B35986"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VU20499 Implement and monitor a horse nutrition program</w:t>
            </w:r>
          </w:p>
        </w:tc>
        <w:tc>
          <w:tcPr>
            <w:tcW w:w="3432" w:type="dxa"/>
          </w:tcPr>
          <w:p w:rsidR="00B35986" w:rsidRPr="00B35986" w:rsidRDefault="00B35986" w:rsidP="00B35986">
            <w:pPr>
              <w:rPr>
                <w:rFonts w:ascii="Arial" w:hAnsi="Arial" w:cs="Arial"/>
              </w:rPr>
            </w:pPr>
            <w:r w:rsidRPr="00B35986">
              <w:rPr>
                <w:rFonts w:ascii="Arial" w:hAnsi="Arial" w:cs="Arial"/>
              </w:rPr>
              <w:t>ACMEQU402A Determine nutritional needs in provision of horse health care</w:t>
            </w:r>
          </w:p>
        </w:tc>
        <w:tc>
          <w:tcPr>
            <w:tcW w:w="3432" w:type="dxa"/>
          </w:tcPr>
          <w:p w:rsidR="00B35986" w:rsidRPr="000C7F87" w:rsidRDefault="00B35986" w:rsidP="00B35986">
            <w:pPr>
              <w:rPr>
                <w:rFonts w:ascii="Arial" w:hAnsi="Arial" w:cs="Arial"/>
              </w:rPr>
            </w:pPr>
            <w:r w:rsidRPr="000C7F87">
              <w:rPr>
                <w:rFonts w:ascii="Arial" w:hAnsi="Arial" w:cs="Arial"/>
              </w:rPr>
              <w:t>Not 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VU20500 Manage OHS procedures and environmental work practices</w:t>
            </w:r>
          </w:p>
        </w:tc>
        <w:tc>
          <w:tcPr>
            <w:tcW w:w="3432" w:type="dxa"/>
          </w:tcPr>
          <w:p w:rsidR="00B35986" w:rsidRPr="00B35986" w:rsidRDefault="00B35986" w:rsidP="004951AC">
            <w:pPr>
              <w:rPr>
                <w:rFonts w:ascii="Arial" w:hAnsi="Arial" w:cs="Arial"/>
              </w:rPr>
            </w:pPr>
            <w:r w:rsidRPr="00B35986">
              <w:rPr>
                <w:rFonts w:ascii="Arial" w:hAnsi="Arial" w:cs="Arial"/>
              </w:rPr>
              <w:t>VU</w:t>
            </w:r>
            <w:r w:rsidR="004951AC">
              <w:rPr>
                <w:rFonts w:ascii="Arial" w:hAnsi="Arial" w:cs="Arial"/>
              </w:rPr>
              <w:t>21848</w:t>
            </w:r>
            <w:r w:rsidR="00890846">
              <w:rPr>
                <w:rFonts w:ascii="Arial" w:hAnsi="Arial" w:cs="Arial"/>
              </w:rPr>
              <w:t xml:space="preserve"> </w:t>
            </w:r>
            <w:r w:rsidRPr="00B35986">
              <w:rPr>
                <w:rFonts w:ascii="Arial" w:hAnsi="Arial" w:cs="Arial"/>
              </w:rPr>
              <w:t>Manage OHS procedures and environmental work practices</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VU20501 Manage horse nutrition</w:t>
            </w:r>
          </w:p>
        </w:tc>
        <w:tc>
          <w:tcPr>
            <w:tcW w:w="3432" w:type="dxa"/>
          </w:tcPr>
          <w:p w:rsidR="00B35986" w:rsidRPr="00B35986" w:rsidRDefault="00B35986" w:rsidP="004951AC">
            <w:pPr>
              <w:rPr>
                <w:rFonts w:ascii="Arial" w:hAnsi="Arial" w:cs="Arial"/>
              </w:rPr>
            </w:pPr>
            <w:r w:rsidRPr="00B35986">
              <w:rPr>
                <w:rFonts w:ascii="Arial" w:hAnsi="Arial" w:cs="Arial"/>
              </w:rPr>
              <w:t>VU</w:t>
            </w:r>
            <w:r w:rsidR="004951AC">
              <w:rPr>
                <w:rFonts w:ascii="Arial" w:hAnsi="Arial" w:cs="Arial"/>
              </w:rPr>
              <w:t>21844</w:t>
            </w:r>
            <w:r w:rsidRPr="00B35986">
              <w:rPr>
                <w:rFonts w:ascii="Arial" w:hAnsi="Arial" w:cs="Arial"/>
              </w:rPr>
              <w:t xml:space="preserve"> Manage a horse nutrition program</w:t>
            </w:r>
          </w:p>
        </w:tc>
        <w:tc>
          <w:tcPr>
            <w:tcW w:w="3432" w:type="dxa"/>
          </w:tcPr>
          <w:p w:rsidR="00B35986" w:rsidRPr="000C7F87" w:rsidRDefault="00B35986" w:rsidP="00B35986">
            <w:pPr>
              <w:rPr>
                <w:rFonts w:ascii="Arial" w:hAnsi="Arial" w:cs="Arial"/>
              </w:rPr>
            </w:pPr>
            <w:r w:rsidRPr="000C7F87">
              <w:rPr>
                <w:rFonts w:ascii="Arial" w:hAnsi="Arial" w:cs="Arial"/>
              </w:rPr>
              <w:t>Not 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VU20502 Manage reproduction outcomes of stallions and mares</w:t>
            </w:r>
          </w:p>
        </w:tc>
        <w:tc>
          <w:tcPr>
            <w:tcW w:w="3432" w:type="dxa"/>
          </w:tcPr>
          <w:p w:rsidR="00B35986" w:rsidRPr="00B35986" w:rsidRDefault="00B35986" w:rsidP="004951AC">
            <w:pPr>
              <w:rPr>
                <w:rFonts w:ascii="Arial" w:hAnsi="Arial" w:cs="Arial"/>
              </w:rPr>
            </w:pPr>
            <w:r w:rsidRPr="00B35986">
              <w:rPr>
                <w:rFonts w:ascii="Arial" w:hAnsi="Arial" w:cs="Arial"/>
              </w:rPr>
              <w:t>VU</w:t>
            </w:r>
            <w:r w:rsidR="004951AC">
              <w:rPr>
                <w:rFonts w:ascii="Arial" w:hAnsi="Arial" w:cs="Arial"/>
              </w:rPr>
              <w:t>21845</w:t>
            </w:r>
            <w:r w:rsidRPr="00B35986">
              <w:rPr>
                <w:rFonts w:ascii="Arial" w:hAnsi="Arial" w:cs="Arial"/>
              </w:rPr>
              <w:t xml:space="preserve"> Manage reproduction outcomes of stallions and mares</w:t>
            </w:r>
          </w:p>
        </w:tc>
        <w:tc>
          <w:tcPr>
            <w:tcW w:w="3432" w:type="dxa"/>
          </w:tcPr>
          <w:p w:rsidR="00B35986" w:rsidRPr="000C7F87" w:rsidRDefault="00B35986" w:rsidP="00B35986">
            <w:pPr>
              <w:rPr>
                <w:rFonts w:ascii="Arial" w:hAnsi="Arial" w:cs="Arial"/>
              </w:rPr>
            </w:pPr>
            <w:r w:rsidRPr="000C7F87">
              <w:rPr>
                <w:rFonts w:ascii="Arial" w:hAnsi="Arial" w:cs="Arial"/>
              </w:rPr>
              <w:t>Not 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AHCHBR202A Handle young horses</w:t>
            </w:r>
          </w:p>
        </w:tc>
        <w:tc>
          <w:tcPr>
            <w:tcW w:w="3432" w:type="dxa"/>
          </w:tcPr>
          <w:p w:rsidR="00B35986" w:rsidRPr="00B35986" w:rsidRDefault="00B35986" w:rsidP="00B35986">
            <w:pPr>
              <w:rPr>
                <w:rFonts w:ascii="Arial" w:hAnsi="Arial" w:cs="Arial"/>
                <w:highlight w:val="yellow"/>
              </w:rPr>
            </w:pPr>
          </w:p>
        </w:tc>
        <w:tc>
          <w:tcPr>
            <w:tcW w:w="3432" w:type="dxa"/>
          </w:tcPr>
          <w:p w:rsidR="00B35986" w:rsidRPr="000C7F87" w:rsidRDefault="00B35986" w:rsidP="00B35986">
            <w:pPr>
              <w:rPr>
                <w:rFonts w:ascii="Arial" w:hAnsi="Arial" w:cs="Arial"/>
              </w:rPr>
            </w:pPr>
            <w:r w:rsidRPr="000C7F87">
              <w:rPr>
                <w:rFonts w:ascii="Arial" w:hAnsi="Arial" w:cs="Arial"/>
              </w:rPr>
              <w:t>No equivalent unit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AHCHBR303A Carry out mare mating procedures or artificial insemination</w:t>
            </w:r>
          </w:p>
        </w:tc>
        <w:tc>
          <w:tcPr>
            <w:tcW w:w="3432" w:type="dxa"/>
          </w:tcPr>
          <w:p w:rsidR="00B35986" w:rsidRPr="00B35986" w:rsidRDefault="00B35986" w:rsidP="00B35986">
            <w:pPr>
              <w:rPr>
                <w:rFonts w:ascii="Arial" w:hAnsi="Arial" w:cs="Arial"/>
              </w:rPr>
            </w:pPr>
            <w:r w:rsidRPr="00B35986">
              <w:rPr>
                <w:rFonts w:ascii="Arial" w:hAnsi="Arial" w:cs="Arial"/>
              </w:rPr>
              <w:t>AHCHBR303A Carry out mare mating procedures or artificial insemination</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 xml:space="preserve">AHCHBR305A Handle and care </w:t>
            </w:r>
            <w:r w:rsidRPr="00B35986">
              <w:rPr>
                <w:rFonts w:ascii="Arial" w:hAnsi="Arial" w:cs="Arial"/>
              </w:rPr>
              <w:lastRenderedPageBreak/>
              <w:t>for stallions</w:t>
            </w:r>
          </w:p>
        </w:tc>
        <w:tc>
          <w:tcPr>
            <w:tcW w:w="3432" w:type="dxa"/>
          </w:tcPr>
          <w:p w:rsidR="00B35986" w:rsidRPr="00B35986" w:rsidRDefault="00B35986" w:rsidP="00B35986">
            <w:pPr>
              <w:rPr>
                <w:rFonts w:ascii="Arial" w:hAnsi="Arial" w:cs="Arial"/>
              </w:rPr>
            </w:pPr>
            <w:r w:rsidRPr="00B35986">
              <w:rPr>
                <w:rFonts w:ascii="Arial" w:hAnsi="Arial" w:cs="Arial"/>
              </w:rPr>
              <w:lastRenderedPageBreak/>
              <w:t xml:space="preserve">AHCHBR305A Handle and care </w:t>
            </w:r>
            <w:r w:rsidRPr="00B35986">
              <w:rPr>
                <w:rFonts w:ascii="Arial" w:hAnsi="Arial" w:cs="Arial"/>
              </w:rPr>
              <w:lastRenderedPageBreak/>
              <w:t>for stallions</w:t>
            </w:r>
          </w:p>
        </w:tc>
        <w:tc>
          <w:tcPr>
            <w:tcW w:w="3432" w:type="dxa"/>
          </w:tcPr>
          <w:p w:rsidR="00B35986" w:rsidRPr="000C7F87" w:rsidRDefault="0032467C" w:rsidP="00B35986">
            <w:pPr>
              <w:rPr>
                <w:rFonts w:ascii="Arial" w:hAnsi="Arial" w:cs="Arial"/>
              </w:rPr>
            </w:pPr>
            <w:r w:rsidRPr="000C7F87">
              <w:rPr>
                <w:rFonts w:ascii="Arial" w:hAnsi="Arial" w:cs="Arial"/>
              </w:rPr>
              <w:lastRenderedPageBreak/>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lastRenderedPageBreak/>
              <w:t>AHCHBR401A Carry out stud stable management duties</w:t>
            </w:r>
          </w:p>
        </w:tc>
        <w:tc>
          <w:tcPr>
            <w:tcW w:w="3432" w:type="dxa"/>
          </w:tcPr>
          <w:p w:rsidR="00B35986" w:rsidRPr="00B35986" w:rsidRDefault="00B35986" w:rsidP="00B35986">
            <w:pPr>
              <w:rPr>
                <w:rFonts w:ascii="Arial" w:hAnsi="Arial" w:cs="Arial"/>
              </w:rPr>
            </w:pPr>
            <w:r w:rsidRPr="00B35986">
              <w:rPr>
                <w:rFonts w:ascii="Arial" w:hAnsi="Arial" w:cs="Arial"/>
              </w:rPr>
              <w:t>AHCHBR401A Carry out stud stable management duties</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AHCHBR402A Supervise raising young horses</w:t>
            </w:r>
          </w:p>
        </w:tc>
        <w:tc>
          <w:tcPr>
            <w:tcW w:w="3432" w:type="dxa"/>
          </w:tcPr>
          <w:p w:rsidR="00B35986" w:rsidRPr="00B35986" w:rsidRDefault="00B35986" w:rsidP="00B35986">
            <w:pPr>
              <w:rPr>
                <w:rFonts w:ascii="Arial" w:hAnsi="Arial" w:cs="Arial"/>
              </w:rPr>
            </w:pPr>
            <w:r w:rsidRPr="00B35986">
              <w:rPr>
                <w:rFonts w:ascii="Arial" w:hAnsi="Arial" w:cs="Arial"/>
              </w:rPr>
              <w:t>AHCHBR402A Supervise raising young horses</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AHCCHM201A Apply chemicals under supervision</w:t>
            </w:r>
          </w:p>
        </w:tc>
        <w:tc>
          <w:tcPr>
            <w:tcW w:w="3432" w:type="dxa"/>
          </w:tcPr>
          <w:p w:rsidR="00B35986" w:rsidRPr="00B35986" w:rsidRDefault="00B35986" w:rsidP="00B35986">
            <w:pPr>
              <w:rPr>
                <w:rFonts w:ascii="Arial" w:hAnsi="Arial" w:cs="Arial"/>
                <w:highlight w:val="yellow"/>
              </w:rPr>
            </w:pPr>
          </w:p>
        </w:tc>
        <w:tc>
          <w:tcPr>
            <w:tcW w:w="3432" w:type="dxa"/>
          </w:tcPr>
          <w:p w:rsidR="00B35986" w:rsidRPr="000C7F87" w:rsidRDefault="00B35986" w:rsidP="00B35986">
            <w:pPr>
              <w:rPr>
                <w:rFonts w:ascii="Arial" w:hAnsi="Arial" w:cs="Arial"/>
              </w:rPr>
            </w:pPr>
            <w:r w:rsidRPr="000C7F87">
              <w:rPr>
                <w:rFonts w:ascii="Arial" w:hAnsi="Arial" w:cs="Arial"/>
              </w:rPr>
              <w:t>No equivalent unit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AHCCHM303A Prepare and apply chemicals</w:t>
            </w:r>
          </w:p>
        </w:tc>
        <w:tc>
          <w:tcPr>
            <w:tcW w:w="3432" w:type="dxa"/>
          </w:tcPr>
          <w:p w:rsidR="00B35986" w:rsidRPr="00B35986" w:rsidRDefault="00B35986" w:rsidP="00B35986">
            <w:pPr>
              <w:rPr>
                <w:rFonts w:ascii="Arial" w:hAnsi="Arial" w:cs="Arial"/>
              </w:rPr>
            </w:pPr>
          </w:p>
        </w:tc>
        <w:tc>
          <w:tcPr>
            <w:tcW w:w="3432" w:type="dxa"/>
          </w:tcPr>
          <w:p w:rsidR="00B35986" w:rsidRPr="000C7F87" w:rsidRDefault="00B35986" w:rsidP="00B35986">
            <w:pPr>
              <w:rPr>
                <w:rFonts w:ascii="Arial" w:hAnsi="Arial" w:cs="Arial"/>
              </w:rPr>
            </w:pPr>
            <w:r w:rsidRPr="000C7F87">
              <w:rPr>
                <w:rFonts w:ascii="Arial" w:hAnsi="Arial" w:cs="Arial"/>
              </w:rPr>
              <w:t>No equivalent unit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AHCCHM501A Develop and manage a chemical use strategy</w:t>
            </w:r>
          </w:p>
        </w:tc>
        <w:tc>
          <w:tcPr>
            <w:tcW w:w="3432" w:type="dxa"/>
          </w:tcPr>
          <w:p w:rsidR="00B35986" w:rsidRPr="00B35986" w:rsidRDefault="00B35986" w:rsidP="00B35986">
            <w:pPr>
              <w:rPr>
                <w:rFonts w:ascii="Arial" w:hAnsi="Arial" w:cs="Arial"/>
              </w:rPr>
            </w:pPr>
            <w:r w:rsidRPr="00B35986">
              <w:rPr>
                <w:rFonts w:ascii="Arial" w:hAnsi="Arial" w:cs="Arial"/>
              </w:rPr>
              <w:t>AHCCHM501A Develop and manage a chemical use strategy</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AHCLSK503A Develop and implement a breeding strategy</w:t>
            </w:r>
          </w:p>
        </w:tc>
        <w:tc>
          <w:tcPr>
            <w:tcW w:w="3432" w:type="dxa"/>
          </w:tcPr>
          <w:p w:rsidR="00B35986" w:rsidRPr="00B35986" w:rsidRDefault="00B35986" w:rsidP="00B35986">
            <w:pPr>
              <w:rPr>
                <w:rFonts w:ascii="Arial" w:hAnsi="Arial" w:cs="Arial"/>
              </w:rPr>
            </w:pPr>
            <w:r w:rsidRPr="00B35986">
              <w:rPr>
                <w:rFonts w:ascii="Arial" w:hAnsi="Arial" w:cs="Arial"/>
              </w:rPr>
              <w:t>AHCLSK503A Develop and implement a breeding strategy</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AHCBAC501A Manage agricultural crop production and AHCAGB505A Develop a whole farm plan</w:t>
            </w:r>
          </w:p>
        </w:tc>
        <w:tc>
          <w:tcPr>
            <w:tcW w:w="3432" w:type="dxa"/>
          </w:tcPr>
          <w:p w:rsidR="00B35986" w:rsidRPr="00B35986" w:rsidRDefault="00B35986" w:rsidP="004951AC">
            <w:pPr>
              <w:rPr>
                <w:rFonts w:ascii="Arial" w:hAnsi="Arial" w:cs="Arial"/>
              </w:rPr>
            </w:pPr>
            <w:r w:rsidRPr="00B35986">
              <w:rPr>
                <w:rFonts w:ascii="Arial" w:hAnsi="Arial" w:cs="Arial"/>
              </w:rPr>
              <w:t>VU</w:t>
            </w:r>
            <w:r w:rsidR="004951AC">
              <w:rPr>
                <w:rFonts w:ascii="Arial" w:hAnsi="Arial" w:cs="Arial"/>
              </w:rPr>
              <w:t>21846</w:t>
            </w:r>
            <w:r w:rsidRPr="00B35986">
              <w:rPr>
                <w:rFonts w:ascii="Arial" w:hAnsi="Arial" w:cs="Arial"/>
              </w:rPr>
              <w:t xml:space="preserve"> Manage horse pastures</w:t>
            </w:r>
          </w:p>
        </w:tc>
        <w:tc>
          <w:tcPr>
            <w:tcW w:w="3432" w:type="dxa"/>
          </w:tcPr>
          <w:p w:rsidR="00B35986" w:rsidRPr="000C7F87" w:rsidRDefault="00B35986" w:rsidP="00B35986">
            <w:pPr>
              <w:rPr>
                <w:rFonts w:ascii="Arial" w:hAnsi="Arial" w:cs="Arial"/>
              </w:rPr>
            </w:pPr>
            <w:r w:rsidRPr="000C7F87">
              <w:rPr>
                <w:rFonts w:ascii="Arial" w:hAnsi="Arial" w:cs="Arial"/>
              </w:rPr>
              <w:t>Not equivalent</w:t>
            </w:r>
          </w:p>
        </w:tc>
      </w:tr>
      <w:tr w:rsidR="00B35986" w:rsidRPr="004F4989" w:rsidTr="00071A81">
        <w:tc>
          <w:tcPr>
            <w:tcW w:w="3432" w:type="dxa"/>
          </w:tcPr>
          <w:p w:rsidR="00B35986" w:rsidRPr="00B35986" w:rsidRDefault="00B35986" w:rsidP="00B35986">
            <w:pPr>
              <w:rPr>
                <w:rFonts w:ascii="Arial" w:hAnsi="Arial" w:cs="Arial"/>
              </w:rPr>
            </w:pPr>
            <w:r w:rsidRPr="00B35986">
              <w:rPr>
                <w:rFonts w:ascii="Arial" w:hAnsi="Arial" w:cs="Arial"/>
              </w:rPr>
              <w:t>AHCAIS401A Supervise artificial breeding and/or embryo transfer programs</w:t>
            </w:r>
          </w:p>
        </w:tc>
        <w:tc>
          <w:tcPr>
            <w:tcW w:w="3432" w:type="dxa"/>
          </w:tcPr>
          <w:p w:rsidR="00B35986" w:rsidRPr="00B35986" w:rsidRDefault="00B35986" w:rsidP="00B35986">
            <w:pPr>
              <w:rPr>
                <w:rFonts w:ascii="Arial" w:hAnsi="Arial" w:cs="Arial"/>
              </w:rPr>
            </w:pPr>
            <w:r w:rsidRPr="00B35986">
              <w:rPr>
                <w:rFonts w:ascii="Arial" w:hAnsi="Arial" w:cs="Arial"/>
              </w:rPr>
              <w:t>AHCAIS401A Supervise artificial breeding and/or embryo transfer programs</w:t>
            </w:r>
          </w:p>
        </w:tc>
        <w:tc>
          <w:tcPr>
            <w:tcW w:w="3432" w:type="dxa"/>
          </w:tcPr>
          <w:p w:rsidR="00B35986" w:rsidRPr="000C7F87" w:rsidRDefault="0032467C" w:rsidP="00B35986">
            <w:pPr>
              <w:rPr>
                <w:rFonts w:ascii="Arial" w:hAnsi="Arial" w:cs="Arial"/>
              </w:rPr>
            </w:pPr>
            <w:r w:rsidRPr="000C7F87">
              <w:rPr>
                <w:rFonts w:ascii="Arial" w:hAnsi="Arial" w:cs="Arial"/>
              </w:rPr>
              <w:t>Equivalent</w:t>
            </w:r>
          </w:p>
        </w:tc>
      </w:tr>
      <w:tr w:rsidR="00B35986" w:rsidRPr="004F4989" w:rsidTr="00071A81">
        <w:tc>
          <w:tcPr>
            <w:tcW w:w="3432" w:type="dxa"/>
          </w:tcPr>
          <w:p w:rsidR="00B35986" w:rsidRPr="00B35986" w:rsidRDefault="00B35986" w:rsidP="00B35986">
            <w:pPr>
              <w:rPr>
                <w:rFonts w:ascii="Arial" w:hAnsi="Arial" w:cs="Arial"/>
              </w:rPr>
            </w:pPr>
          </w:p>
        </w:tc>
        <w:tc>
          <w:tcPr>
            <w:tcW w:w="3432" w:type="dxa"/>
          </w:tcPr>
          <w:p w:rsidR="00B35986" w:rsidRPr="00B35986" w:rsidRDefault="00B35986" w:rsidP="00B35986">
            <w:pPr>
              <w:rPr>
                <w:rFonts w:ascii="Arial" w:hAnsi="Arial" w:cs="Arial"/>
              </w:rPr>
            </w:pPr>
            <w:r w:rsidRPr="00B35986">
              <w:rPr>
                <w:rFonts w:ascii="Arial" w:hAnsi="Arial" w:cs="Arial"/>
              </w:rPr>
              <w:t>ACMEQU401A Relate equine anatomical and physiological features to equine health care requirements</w:t>
            </w:r>
          </w:p>
        </w:tc>
        <w:tc>
          <w:tcPr>
            <w:tcW w:w="3432" w:type="dxa"/>
          </w:tcPr>
          <w:p w:rsidR="00B35986" w:rsidRPr="00B35986" w:rsidRDefault="00B35986" w:rsidP="00B35986">
            <w:pPr>
              <w:rPr>
                <w:rFonts w:ascii="Arial" w:hAnsi="Arial" w:cs="Arial"/>
              </w:rPr>
            </w:pPr>
            <w:r w:rsidRPr="00B35986">
              <w:rPr>
                <w:rFonts w:ascii="Arial" w:hAnsi="Arial" w:cs="Arial"/>
              </w:rPr>
              <w:t>New unit</w:t>
            </w:r>
          </w:p>
        </w:tc>
      </w:tr>
      <w:tr w:rsidR="00B35986" w:rsidRPr="004F4989" w:rsidTr="00071A81">
        <w:tc>
          <w:tcPr>
            <w:tcW w:w="3432" w:type="dxa"/>
          </w:tcPr>
          <w:p w:rsidR="00B35986" w:rsidRPr="00B35986" w:rsidRDefault="00B35986" w:rsidP="00B35986">
            <w:pPr>
              <w:rPr>
                <w:rFonts w:ascii="Arial" w:hAnsi="Arial" w:cs="Arial"/>
              </w:rPr>
            </w:pPr>
          </w:p>
        </w:tc>
        <w:tc>
          <w:tcPr>
            <w:tcW w:w="3432" w:type="dxa"/>
          </w:tcPr>
          <w:p w:rsidR="00B35986" w:rsidRPr="00B35986" w:rsidRDefault="00B35986" w:rsidP="00B35986">
            <w:pPr>
              <w:rPr>
                <w:rFonts w:ascii="Arial" w:hAnsi="Arial" w:cs="Arial"/>
              </w:rPr>
            </w:pPr>
            <w:r w:rsidRPr="00B35986">
              <w:rPr>
                <w:rFonts w:ascii="Arial" w:hAnsi="Arial" w:cs="Arial"/>
              </w:rPr>
              <w:t>ACMEQU403A Relate musculoskeletal structure to horse movement</w:t>
            </w:r>
          </w:p>
        </w:tc>
        <w:tc>
          <w:tcPr>
            <w:tcW w:w="3432" w:type="dxa"/>
          </w:tcPr>
          <w:p w:rsidR="00B35986" w:rsidRPr="00B35986" w:rsidRDefault="00B35986" w:rsidP="00B35986">
            <w:pPr>
              <w:rPr>
                <w:rFonts w:ascii="Arial" w:hAnsi="Arial" w:cs="Arial"/>
              </w:rPr>
            </w:pPr>
            <w:r w:rsidRPr="00B35986">
              <w:rPr>
                <w:rFonts w:ascii="Arial" w:hAnsi="Arial" w:cs="Arial"/>
              </w:rPr>
              <w:t>New Unit</w:t>
            </w:r>
          </w:p>
        </w:tc>
      </w:tr>
    </w:tbl>
    <w:p w:rsidR="00EE2BA3" w:rsidRDefault="00EE2BA3">
      <w:pPr>
        <w:rPr>
          <w:sz w:val="16"/>
          <w:szCs w:val="16"/>
        </w:rPr>
      </w:pPr>
    </w:p>
    <w:p w:rsidR="00DC0175" w:rsidRPr="00EE2BA3" w:rsidRDefault="00DC0175">
      <w:pPr>
        <w:rPr>
          <w:sz w:val="16"/>
          <w:szCs w:val="16"/>
        </w:rPr>
      </w:pPr>
    </w:p>
    <w:tbl>
      <w:tblPr>
        <w:tblStyle w:val="TableGrid"/>
        <w:tblW w:w="10530" w:type="dxa"/>
        <w:tblInd w:w="-74" w:type="dxa"/>
        <w:tblLayout w:type="fixed"/>
        <w:tblLook w:val="01E0" w:firstRow="1" w:lastRow="1" w:firstColumn="1" w:lastColumn="1" w:noHBand="0" w:noVBand="0"/>
      </w:tblPr>
      <w:tblGrid>
        <w:gridCol w:w="40"/>
        <w:gridCol w:w="3522"/>
        <w:gridCol w:w="6968"/>
      </w:tblGrid>
      <w:tr w:rsidR="00681A23" w:rsidRPr="0045500C" w:rsidTr="00852ADD">
        <w:tc>
          <w:tcPr>
            <w:tcW w:w="10530" w:type="dxa"/>
            <w:gridSpan w:val="3"/>
            <w:shd w:val="clear" w:color="auto" w:fill="DBE5F1" w:themeFill="accent1" w:themeFillTint="33"/>
            <w:vAlign w:val="center"/>
          </w:tcPr>
          <w:p w:rsidR="00681A23" w:rsidRPr="00681A23" w:rsidRDefault="00681A23" w:rsidP="00681A23">
            <w:pPr>
              <w:pStyle w:val="VRQA2"/>
              <w:spacing w:before="120"/>
            </w:pPr>
            <w:bookmarkStart w:id="19" w:name="_Toc335736951"/>
            <w:r w:rsidRPr="0045500C">
              <w:t>4.  Course outcomes</w:t>
            </w:r>
            <w:r>
              <w:t xml:space="preserve">                    </w:t>
            </w:r>
            <w:r w:rsidRPr="00681A23">
              <w:t>Standards 1, 2, 3 and 4 AQTF Standards for Accredited Courses</w:t>
            </w:r>
          </w:p>
          <w:bookmarkEnd w:id="19"/>
          <w:p w:rsidR="00681A23" w:rsidRPr="00681A23" w:rsidRDefault="00681A23" w:rsidP="00681A23">
            <w:pPr>
              <w:rPr>
                <w:rFonts w:ascii="Arial" w:hAnsi="Arial" w:cs="Arial"/>
                <w:b/>
              </w:rPr>
            </w:pPr>
          </w:p>
        </w:tc>
      </w:tr>
      <w:tr w:rsidR="00B43FFD" w:rsidRPr="0045500C" w:rsidTr="00852ADD">
        <w:tc>
          <w:tcPr>
            <w:tcW w:w="3562" w:type="dxa"/>
            <w:gridSpan w:val="2"/>
          </w:tcPr>
          <w:p w:rsidR="00B43FFD" w:rsidRDefault="00B43FFD" w:rsidP="00681A23">
            <w:pPr>
              <w:pStyle w:val="VRQA2"/>
              <w:spacing w:before="120"/>
              <w:ind w:left="500"/>
            </w:pPr>
            <w:bookmarkStart w:id="20" w:name="_Toc335736952"/>
            <w:r w:rsidRPr="0045500C">
              <w:t>4.1  Qualification level</w:t>
            </w:r>
            <w:bookmarkEnd w:id="20"/>
          </w:p>
          <w:p w:rsidR="00157411" w:rsidRPr="0045500C" w:rsidRDefault="00157411" w:rsidP="00681A23">
            <w:pPr>
              <w:pStyle w:val="VRQA2"/>
              <w:spacing w:before="120"/>
              <w:ind w:left="500"/>
            </w:pPr>
          </w:p>
        </w:tc>
        <w:tc>
          <w:tcPr>
            <w:tcW w:w="6968" w:type="dxa"/>
          </w:tcPr>
          <w:p w:rsidR="0022121F" w:rsidRDefault="0022121F" w:rsidP="0022121F">
            <w:pPr>
              <w:spacing w:before="120"/>
              <w:rPr>
                <w:rFonts w:ascii="Arial" w:hAnsi="Arial" w:cs="Arial"/>
              </w:rPr>
            </w:pPr>
            <w:r w:rsidRPr="00FD7F7D">
              <w:rPr>
                <w:rFonts w:ascii="Arial" w:hAnsi="Arial" w:cs="Arial"/>
              </w:rPr>
              <w:t xml:space="preserve">This course is consistent with the AQF level </w:t>
            </w:r>
            <w:r w:rsidRPr="00903564">
              <w:rPr>
                <w:rFonts w:ascii="Arial" w:hAnsi="Arial" w:cs="Arial"/>
              </w:rPr>
              <w:t>5</w:t>
            </w:r>
            <w:r>
              <w:rPr>
                <w:rFonts w:ascii="Arial" w:hAnsi="Arial" w:cs="Arial"/>
              </w:rPr>
              <w:t xml:space="preserve"> </w:t>
            </w:r>
            <w:r w:rsidRPr="00FD7F7D">
              <w:rPr>
                <w:rFonts w:ascii="Arial" w:hAnsi="Arial" w:cs="Arial"/>
              </w:rPr>
              <w:t>as defined in the Australian Qualifications Framework.</w:t>
            </w:r>
            <w:r>
              <w:rPr>
                <w:rFonts w:ascii="Arial" w:hAnsi="Arial" w:cs="Arial"/>
              </w:rPr>
              <w:t xml:space="preserve">  </w:t>
            </w:r>
            <w:r w:rsidRPr="00CC3E53">
              <w:rPr>
                <w:rFonts w:ascii="Arial" w:hAnsi="Arial" w:cs="Arial"/>
              </w:rPr>
              <w:t>The Diploma qualifies individuals</w:t>
            </w:r>
            <w:r>
              <w:rPr>
                <w:rFonts w:ascii="Arial" w:hAnsi="Arial" w:cs="Arial"/>
              </w:rPr>
              <w:t xml:space="preserve"> </w:t>
            </w:r>
            <w:r w:rsidRPr="00CC3E53">
              <w:rPr>
                <w:rFonts w:ascii="Arial" w:hAnsi="Arial" w:cs="Arial"/>
              </w:rPr>
              <w:t>who apply integrated technical</w:t>
            </w:r>
            <w:r>
              <w:rPr>
                <w:rFonts w:ascii="Arial" w:hAnsi="Arial" w:cs="Arial"/>
              </w:rPr>
              <w:t xml:space="preserve"> </w:t>
            </w:r>
            <w:r w:rsidRPr="00CC3E53">
              <w:rPr>
                <w:rFonts w:ascii="Arial" w:hAnsi="Arial" w:cs="Arial"/>
              </w:rPr>
              <w:t>and theoretical concepts in a</w:t>
            </w:r>
            <w:r>
              <w:rPr>
                <w:rFonts w:ascii="Arial" w:hAnsi="Arial" w:cs="Arial"/>
              </w:rPr>
              <w:t xml:space="preserve"> </w:t>
            </w:r>
            <w:r w:rsidRPr="00CC3E53">
              <w:rPr>
                <w:rFonts w:ascii="Arial" w:hAnsi="Arial" w:cs="Arial"/>
              </w:rPr>
              <w:t>broad range of contexts to</w:t>
            </w:r>
            <w:r>
              <w:rPr>
                <w:rFonts w:ascii="Arial" w:hAnsi="Arial" w:cs="Arial"/>
              </w:rPr>
              <w:t xml:space="preserve"> </w:t>
            </w:r>
            <w:r w:rsidRPr="00CC3E53">
              <w:rPr>
                <w:rFonts w:ascii="Arial" w:hAnsi="Arial" w:cs="Arial"/>
              </w:rPr>
              <w:t>undertake advanced skilled or</w:t>
            </w:r>
            <w:r>
              <w:rPr>
                <w:rFonts w:ascii="Arial" w:hAnsi="Arial" w:cs="Arial"/>
              </w:rPr>
              <w:t xml:space="preserve"> </w:t>
            </w:r>
            <w:r w:rsidRPr="00CC3E53">
              <w:rPr>
                <w:rFonts w:ascii="Arial" w:hAnsi="Arial" w:cs="Arial"/>
              </w:rPr>
              <w:t>paraprofessional work and as a</w:t>
            </w:r>
            <w:r>
              <w:rPr>
                <w:rFonts w:ascii="Arial" w:hAnsi="Arial" w:cs="Arial"/>
              </w:rPr>
              <w:t xml:space="preserve"> </w:t>
            </w:r>
            <w:r w:rsidRPr="00CC3E53">
              <w:rPr>
                <w:rFonts w:ascii="Arial" w:hAnsi="Arial" w:cs="Arial"/>
              </w:rPr>
              <w:t>pathway for further learning</w:t>
            </w:r>
            <w:r>
              <w:rPr>
                <w:rFonts w:ascii="Arial" w:hAnsi="Arial" w:cs="Arial"/>
              </w:rPr>
              <w:t>.</w:t>
            </w:r>
          </w:p>
          <w:p w:rsidR="0022121F" w:rsidRPr="00FD7F7D" w:rsidRDefault="0022121F" w:rsidP="0022121F">
            <w:pPr>
              <w:spacing w:before="120"/>
              <w:rPr>
                <w:rFonts w:ascii="Arial" w:hAnsi="Arial" w:cs="Arial"/>
                <w:b/>
              </w:rPr>
            </w:pPr>
            <w:r w:rsidRPr="00FD7F7D">
              <w:rPr>
                <w:rFonts w:ascii="Arial" w:hAnsi="Arial" w:cs="Arial"/>
                <w:b/>
              </w:rPr>
              <w:t>Knowledge</w:t>
            </w:r>
          </w:p>
          <w:p w:rsidR="0022121F" w:rsidRPr="00293D16" w:rsidRDefault="0022121F" w:rsidP="0022121F">
            <w:pPr>
              <w:spacing w:before="120"/>
              <w:rPr>
                <w:rFonts w:ascii="Arial" w:hAnsi="Arial" w:cs="Arial"/>
              </w:rPr>
            </w:pPr>
            <w:r w:rsidRPr="00293D16">
              <w:rPr>
                <w:rFonts w:ascii="Arial" w:hAnsi="Arial" w:cs="Arial"/>
              </w:rPr>
              <w:t xml:space="preserve">Graduates of a Diploma will have technical and theoretical knowledge and concepts, with depth in some areas within a field of work and learning as in </w:t>
            </w:r>
            <w:r w:rsidR="00142225">
              <w:rPr>
                <w:rFonts w:ascii="Arial" w:hAnsi="Arial" w:cs="Arial"/>
              </w:rPr>
              <w:t>anatomy and physiology of horses.</w:t>
            </w:r>
          </w:p>
          <w:p w:rsidR="0022121F" w:rsidRPr="00FD7F7D" w:rsidRDefault="0022121F" w:rsidP="0022121F">
            <w:pPr>
              <w:spacing w:before="120"/>
              <w:rPr>
                <w:rFonts w:ascii="Arial" w:hAnsi="Arial" w:cs="Arial"/>
                <w:b/>
              </w:rPr>
            </w:pPr>
            <w:r w:rsidRPr="00FD7F7D">
              <w:rPr>
                <w:rFonts w:ascii="Arial" w:hAnsi="Arial" w:cs="Arial"/>
                <w:b/>
              </w:rPr>
              <w:t>Skills</w:t>
            </w:r>
          </w:p>
          <w:p w:rsidR="0022121F" w:rsidRPr="00045530" w:rsidRDefault="0022121F" w:rsidP="0022121F">
            <w:pPr>
              <w:spacing w:before="120"/>
              <w:rPr>
                <w:rFonts w:ascii="Arial" w:hAnsi="Arial" w:cs="Arial"/>
              </w:rPr>
            </w:pPr>
            <w:r w:rsidRPr="00045530">
              <w:rPr>
                <w:rFonts w:ascii="Arial" w:hAnsi="Arial" w:cs="Arial"/>
              </w:rPr>
              <w:t xml:space="preserve">Graduates of a </w:t>
            </w:r>
            <w:r>
              <w:rPr>
                <w:rFonts w:ascii="Arial" w:hAnsi="Arial" w:cs="Arial"/>
              </w:rPr>
              <w:t xml:space="preserve">Diploma </w:t>
            </w:r>
            <w:r w:rsidRPr="00045530">
              <w:rPr>
                <w:rFonts w:ascii="Arial" w:hAnsi="Arial" w:cs="Arial"/>
              </w:rPr>
              <w:t>will have:</w:t>
            </w:r>
          </w:p>
          <w:p w:rsidR="0022121F" w:rsidRPr="00CC3E53" w:rsidRDefault="0022121F" w:rsidP="002E3262">
            <w:pPr>
              <w:pStyle w:val="bullet"/>
              <w:numPr>
                <w:ilvl w:val="0"/>
                <w:numId w:val="9"/>
              </w:numPr>
            </w:pPr>
            <w:r w:rsidRPr="00CC3E53">
              <w:t>cognitive and communication</w:t>
            </w:r>
            <w:r>
              <w:t xml:space="preserve"> </w:t>
            </w:r>
            <w:r w:rsidRPr="00CC3E53">
              <w:t>skills to identify, analyse,</w:t>
            </w:r>
            <w:r>
              <w:t xml:space="preserve"> </w:t>
            </w:r>
            <w:r w:rsidRPr="00CC3E53">
              <w:t>synthesise and act on</w:t>
            </w:r>
            <w:r>
              <w:t xml:space="preserve"> </w:t>
            </w:r>
            <w:r w:rsidRPr="00CC3E53">
              <w:t>information from a range of</w:t>
            </w:r>
            <w:r>
              <w:t xml:space="preserve"> </w:t>
            </w:r>
            <w:r w:rsidRPr="00CC3E53">
              <w:t>sources</w:t>
            </w:r>
            <w:r>
              <w:t xml:space="preserve"> as in </w:t>
            </w:r>
            <w:r w:rsidR="00142225">
              <w:t>calculating value and composition of feeds for horses with different nutritional requirements</w:t>
            </w:r>
          </w:p>
          <w:p w:rsidR="0022121F" w:rsidRDefault="0022121F" w:rsidP="002E3262">
            <w:pPr>
              <w:pStyle w:val="bullet"/>
              <w:numPr>
                <w:ilvl w:val="0"/>
                <w:numId w:val="9"/>
              </w:numPr>
            </w:pPr>
            <w:r w:rsidRPr="00CC3E53">
              <w:t>cognitive, technical and</w:t>
            </w:r>
            <w:r>
              <w:t xml:space="preserve"> </w:t>
            </w:r>
            <w:r w:rsidRPr="00CC3E53">
              <w:t>communication skills to analyse,</w:t>
            </w:r>
            <w:r>
              <w:t xml:space="preserve"> </w:t>
            </w:r>
            <w:r w:rsidRPr="00CC3E53">
              <w:t xml:space="preserve">plan, </w:t>
            </w:r>
            <w:r>
              <w:t xml:space="preserve"> </w:t>
            </w:r>
            <w:r w:rsidRPr="00CC3E53">
              <w:t>design and evaluate</w:t>
            </w:r>
            <w:r>
              <w:t xml:space="preserve"> </w:t>
            </w:r>
            <w:r w:rsidRPr="00CC3E53">
              <w:t>approaches to unpredictable</w:t>
            </w:r>
            <w:r>
              <w:t xml:space="preserve"> </w:t>
            </w:r>
            <w:r w:rsidRPr="00CC3E53">
              <w:t>problems and/or management</w:t>
            </w:r>
            <w:r>
              <w:t xml:space="preserve"> </w:t>
            </w:r>
            <w:r w:rsidRPr="00CC3E53">
              <w:t>requirements</w:t>
            </w:r>
            <w:r>
              <w:t xml:space="preserve"> as in </w:t>
            </w:r>
            <w:r w:rsidR="00142225">
              <w:t>designing a nutrition program</w:t>
            </w:r>
            <w:r w:rsidR="00EF7F13">
              <w:t xml:space="preserve"> consistent with stockfeed availability and price</w:t>
            </w:r>
          </w:p>
          <w:p w:rsidR="0022121F" w:rsidRPr="00CC3E53" w:rsidRDefault="0022121F" w:rsidP="002E3262">
            <w:pPr>
              <w:pStyle w:val="bullet"/>
              <w:numPr>
                <w:ilvl w:val="0"/>
                <w:numId w:val="9"/>
              </w:numPr>
            </w:pPr>
            <w:r w:rsidRPr="00CC3E53">
              <w:t>specialist technical and creative</w:t>
            </w:r>
            <w:r>
              <w:t xml:space="preserve"> </w:t>
            </w:r>
            <w:r w:rsidRPr="00CC3E53">
              <w:t>skills to express ideas and</w:t>
            </w:r>
            <w:r>
              <w:t xml:space="preserve"> </w:t>
            </w:r>
            <w:r w:rsidRPr="00CC3E53">
              <w:lastRenderedPageBreak/>
              <w:t>perspectives</w:t>
            </w:r>
            <w:r>
              <w:t xml:space="preserve"> as in </w:t>
            </w:r>
            <w:r w:rsidR="00142225">
              <w:t>developing a marketing strategy</w:t>
            </w:r>
          </w:p>
          <w:p w:rsidR="0022121F" w:rsidRDefault="0022121F" w:rsidP="002E3262">
            <w:pPr>
              <w:pStyle w:val="bullet"/>
              <w:numPr>
                <w:ilvl w:val="0"/>
                <w:numId w:val="9"/>
              </w:numPr>
            </w:pPr>
            <w:proofErr w:type="gramStart"/>
            <w:r w:rsidRPr="00CC3E53">
              <w:t>communication</w:t>
            </w:r>
            <w:proofErr w:type="gramEnd"/>
            <w:r w:rsidRPr="00CC3E53">
              <w:t xml:space="preserve"> skills to transfer</w:t>
            </w:r>
            <w:r>
              <w:t xml:space="preserve"> </w:t>
            </w:r>
            <w:r w:rsidRPr="00CC3E53">
              <w:t>knowledge and specialised skills</w:t>
            </w:r>
            <w:r>
              <w:t xml:space="preserve"> </w:t>
            </w:r>
            <w:r w:rsidRPr="00CC3E53">
              <w:t>to others and demonstrate</w:t>
            </w:r>
            <w:r>
              <w:t xml:space="preserve"> </w:t>
            </w:r>
            <w:r w:rsidRPr="00CC3E53">
              <w:t>understanding of knowledge</w:t>
            </w:r>
            <w:r>
              <w:t xml:space="preserve"> as in </w:t>
            </w:r>
            <w:r w:rsidR="00142225">
              <w:t>managing environmental work practices</w:t>
            </w:r>
            <w:r>
              <w:t>.</w:t>
            </w:r>
          </w:p>
          <w:p w:rsidR="0022121F" w:rsidRPr="00FD7F7D" w:rsidRDefault="0022121F" w:rsidP="0022121F">
            <w:pPr>
              <w:spacing w:before="120"/>
              <w:rPr>
                <w:rFonts w:ascii="Arial" w:hAnsi="Arial" w:cs="Arial"/>
                <w:b/>
              </w:rPr>
            </w:pPr>
            <w:r w:rsidRPr="00FD7F7D">
              <w:rPr>
                <w:rFonts w:ascii="Arial" w:hAnsi="Arial" w:cs="Arial"/>
                <w:b/>
              </w:rPr>
              <w:t>Application of knowledge and skills</w:t>
            </w:r>
          </w:p>
          <w:p w:rsidR="0022121F" w:rsidRPr="00CC3E53" w:rsidRDefault="0022121F" w:rsidP="0022121F">
            <w:pPr>
              <w:spacing w:before="120"/>
              <w:rPr>
                <w:rFonts w:ascii="Arial" w:hAnsi="Arial" w:cs="Arial"/>
              </w:rPr>
            </w:pPr>
            <w:r w:rsidRPr="00CC3E53">
              <w:rPr>
                <w:rFonts w:ascii="Arial" w:hAnsi="Arial" w:cs="Arial"/>
              </w:rPr>
              <w:t>Graduates of a Diploma will</w:t>
            </w:r>
            <w:r>
              <w:rPr>
                <w:rFonts w:ascii="Arial" w:hAnsi="Arial" w:cs="Arial"/>
              </w:rPr>
              <w:t xml:space="preserve"> </w:t>
            </w:r>
            <w:r w:rsidRPr="00CC3E53">
              <w:rPr>
                <w:rFonts w:ascii="Arial" w:hAnsi="Arial" w:cs="Arial"/>
              </w:rPr>
              <w:t>demonstrate the application of</w:t>
            </w:r>
            <w:r>
              <w:rPr>
                <w:rFonts w:ascii="Arial" w:hAnsi="Arial" w:cs="Arial"/>
              </w:rPr>
              <w:t xml:space="preserve"> </w:t>
            </w:r>
            <w:r w:rsidRPr="00CC3E53">
              <w:rPr>
                <w:rFonts w:ascii="Arial" w:hAnsi="Arial" w:cs="Arial"/>
              </w:rPr>
              <w:t>knowledge and skills:</w:t>
            </w:r>
          </w:p>
          <w:p w:rsidR="0022121F" w:rsidRPr="00CC3E53" w:rsidRDefault="0022121F" w:rsidP="002E3262">
            <w:pPr>
              <w:pStyle w:val="bullet"/>
              <w:numPr>
                <w:ilvl w:val="0"/>
                <w:numId w:val="10"/>
              </w:numPr>
            </w:pPr>
            <w:r w:rsidRPr="00CC3E53">
              <w:t>with depth in some areas of</w:t>
            </w:r>
            <w:r>
              <w:t xml:space="preserve"> </w:t>
            </w:r>
            <w:r w:rsidRPr="00CC3E53">
              <w:t>specialisation, in known or</w:t>
            </w:r>
            <w:r>
              <w:t xml:space="preserve"> </w:t>
            </w:r>
            <w:r w:rsidRPr="00CC3E53">
              <w:t>changing contexts</w:t>
            </w:r>
            <w:r w:rsidRPr="0019770F">
              <w:t xml:space="preserve"> </w:t>
            </w:r>
            <w:r>
              <w:t xml:space="preserve">as in </w:t>
            </w:r>
            <w:r w:rsidR="00142225">
              <w:rPr>
                <w:color w:val="000000"/>
              </w:rPr>
              <w:t>business</w:t>
            </w:r>
            <w:r w:rsidR="00EF7F13">
              <w:rPr>
                <w:color w:val="000000"/>
              </w:rPr>
              <w:t xml:space="preserve"> marketing</w:t>
            </w:r>
            <w:r w:rsidR="00142225">
              <w:rPr>
                <w:color w:val="000000"/>
              </w:rPr>
              <w:t xml:space="preserve"> </w:t>
            </w:r>
          </w:p>
          <w:p w:rsidR="0022121F" w:rsidRPr="00CC3E53" w:rsidRDefault="0022121F" w:rsidP="002E3262">
            <w:pPr>
              <w:pStyle w:val="bullet"/>
              <w:numPr>
                <w:ilvl w:val="0"/>
                <w:numId w:val="10"/>
              </w:numPr>
            </w:pPr>
            <w:r w:rsidRPr="00CC3E53">
              <w:t>to transfer and apply theoretical</w:t>
            </w:r>
            <w:r>
              <w:t xml:space="preserve"> </w:t>
            </w:r>
            <w:r w:rsidRPr="00CC3E53">
              <w:t>concepts and/or technical</w:t>
            </w:r>
            <w:r>
              <w:t xml:space="preserve"> </w:t>
            </w:r>
            <w:r w:rsidRPr="00CC3E53">
              <w:t>and/or creative skills in a range</w:t>
            </w:r>
            <w:r>
              <w:t xml:space="preserve"> </w:t>
            </w:r>
            <w:r w:rsidRPr="00CC3E53">
              <w:t>of situations</w:t>
            </w:r>
            <w:r>
              <w:t xml:space="preserve"> as in </w:t>
            </w:r>
            <w:r w:rsidR="00142225">
              <w:t xml:space="preserve">developing and implementing </w:t>
            </w:r>
            <w:r w:rsidR="00852ADD">
              <w:t xml:space="preserve">horse </w:t>
            </w:r>
            <w:r w:rsidR="00142225">
              <w:t>health care programs</w:t>
            </w:r>
          </w:p>
          <w:p w:rsidR="0022121F" w:rsidRPr="00CC3E53" w:rsidRDefault="0022121F" w:rsidP="002E3262">
            <w:pPr>
              <w:pStyle w:val="bullet"/>
              <w:numPr>
                <w:ilvl w:val="0"/>
                <w:numId w:val="10"/>
              </w:numPr>
            </w:pPr>
            <w:r w:rsidRPr="00CC3E53">
              <w:t>with personal responsibility and</w:t>
            </w:r>
            <w:r>
              <w:t xml:space="preserve"> </w:t>
            </w:r>
            <w:r w:rsidRPr="00CC3E53">
              <w:t>autonomy in performing</w:t>
            </w:r>
            <w:r>
              <w:t xml:space="preserve"> </w:t>
            </w:r>
            <w:r w:rsidRPr="00CC3E53">
              <w:t>complex technical operations</w:t>
            </w:r>
            <w:r>
              <w:t xml:space="preserve"> </w:t>
            </w:r>
            <w:r w:rsidRPr="00CC3E53">
              <w:t>with responsibility for own</w:t>
            </w:r>
            <w:r>
              <w:t xml:space="preserve"> </w:t>
            </w:r>
            <w:r w:rsidRPr="00CC3E53">
              <w:t>outputs in relation to broad</w:t>
            </w:r>
            <w:r>
              <w:t xml:space="preserve"> </w:t>
            </w:r>
            <w:r w:rsidRPr="00CC3E53">
              <w:t>parameters for quantity and</w:t>
            </w:r>
            <w:r>
              <w:t xml:space="preserve"> </w:t>
            </w:r>
            <w:r w:rsidRPr="00CC3E53">
              <w:t>quality</w:t>
            </w:r>
            <w:r>
              <w:t xml:space="preserve"> as in </w:t>
            </w:r>
            <w:r w:rsidR="00142225">
              <w:t>setting and meeting own work priorities</w:t>
            </w:r>
          </w:p>
          <w:p w:rsidR="0022121F" w:rsidRDefault="0022121F" w:rsidP="002E3262">
            <w:pPr>
              <w:pStyle w:val="bullet"/>
              <w:numPr>
                <w:ilvl w:val="0"/>
                <w:numId w:val="10"/>
              </w:numPr>
            </w:pPr>
            <w:proofErr w:type="gramStart"/>
            <w:r w:rsidRPr="00CC3E53">
              <w:t>with</w:t>
            </w:r>
            <w:proofErr w:type="gramEnd"/>
            <w:r w:rsidRPr="00CC3E53">
              <w:t xml:space="preserve"> initiative and judgement to</w:t>
            </w:r>
            <w:r>
              <w:t xml:space="preserve"> </w:t>
            </w:r>
            <w:r w:rsidRPr="00CC3E53">
              <w:t>organise the work of self and</w:t>
            </w:r>
            <w:r>
              <w:t xml:space="preserve"> </w:t>
            </w:r>
            <w:r w:rsidRPr="00CC3E53">
              <w:t>others and plan, coordinate and</w:t>
            </w:r>
            <w:r>
              <w:t xml:space="preserve"> </w:t>
            </w:r>
            <w:r w:rsidRPr="00CC3E53">
              <w:t>evaluate the work of teams</w:t>
            </w:r>
            <w:r>
              <w:t xml:space="preserve"> </w:t>
            </w:r>
            <w:r w:rsidRPr="00CC3E53">
              <w:t>within broad but generally well</w:t>
            </w:r>
            <w:r>
              <w:t xml:space="preserve"> </w:t>
            </w:r>
            <w:r w:rsidRPr="00CC3E53">
              <w:t>defined</w:t>
            </w:r>
            <w:r>
              <w:t xml:space="preserve"> </w:t>
            </w:r>
            <w:r w:rsidRPr="00CC3E53">
              <w:t>parameters</w:t>
            </w:r>
            <w:r>
              <w:t xml:space="preserve"> as in</w:t>
            </w:r>
            <w:r w:rsidR="00A11B3C">
              <w:t xml:space="preserve"> </w:t>
            </w:r>
            <w:r w:rsidR="00142225">
              <w:t>managing the work performance of staff</w:t>
            </w:r>
            <w:r>
              <w:t>.</w:t>
            </w:r>
          </w:p>
          <w:p w:rsidR="0022121F" w:rsidRPr="00045530" w:rsidRDefault="0022121F" w:rsidP="0022121F">
            <w:pPr>
              <w:spacing w:before="120"/>
              <w:rPr>
                <w:rFonts w:ascii="Arial" w:hAnsi="Arial" w:cs="Arial"/>
                <w:b/>
              </w:rPr>
            </w:pPr>
            <w:r w:rsidRPr="00045530">
              <w:rPr>
                <w:rFonts w:ascii="Arial" w:hAnsi="Arial" w:cs="Arial"/>
                <w:b/>
              </w:rPr>
              <w:t>Volume of learning</w:t>
            </w:r>
          </w:p>
          <w:p w:rsidR="0022121F" w:rsidRDefault="0022121F" w:rsidP="0022121F">
            <w:pPr>
              <w:spacing w:before="120"/>
              <w:rPr>
                <w:rFonts w:ascii="Arial" w:hAnsi="Arial" w:cs="Arial"/>
              </w:rPr>
            </w:pPr>
            <w:r w:rsidRPr="00E46A21">
              <w:rPr>
                <w:rFonts w:ascii="Arial" w:hAnsi="Arial" w:cs="Arial"/>
              </w:rPr>
              <w:t>The volume of learning of a</w:t>
            </w:r>
            <w:r>
              <w:rPr>
                <w:rFonts w:ascii="Arial" w:hAnsi="Arial" w:cs="Arial"/>
              </w:rPr>
              <w:t xml:space="preserve"> </w:t>
            </w:r>
            <w:r w:rsidRPr="00E46A21">
              <w:rPr>
                <w:rFonts w:ascii="Arial" w:hAnsi="Arial" w:cs="Arial"/>
              </w:rPr>
              <w:t>Diploma is typically 1 – 2 years</w:t>
            </w:r>
            <w:r>
              <w:rPr>
                <w:rFonts w:ascii="Arial" w:hAnsi="Arial" w:cs="Arial"/>
              </w:rPr>
              <w:t xml:space="preserve">.  The Diploma of </w:t>
            </w:r>
            <w:r w:rsidR="00A11B3C">
              <w:rPr>
                <w:rFonts w:ascii="Arial" w:hAnsi="Arial" w:cs="Arial"/>
              </w:rPr>
              <w:t>Horse Breeding (Stud Management)</w:t>
            </w:r>
            <w:r>
              <w:rPr>
                <w:rFonts w:ascii="Arial" w:hAnsi="Arial" w:cs="Arial"/>
              </w:rPr>
              <w:t xml:space="preserve"> is consistent with the typical volume of learning for a qualification at this level.</w:t>
            </w:r>
          </w:p>
          <w:p w:rsidR="00DC0175" w:rsidRDefault="0022121F" w:rsidP="000C7F87">
            <w:pPr>
              <w:spacing w:before="120"/>
              <w:rPr>
                <w:rFonts w:ascii="Arial" w:hAnsi="Arial" w:cs="Arial"/>
              </w:rPr>
            </w:pPr>
            <w:r>
              <w:rPr>
                <w:rFonts w:ascii="Arial" w:hAnsi="Arial" w:cs="Arial"/>
              </w:rPr>
              <w:t>A significant number of additional hours of unsupervised learning are expected, including research activities, work experience and/or industry-based learning to support successful course completion.</w:t>
            </w:r>
          </w:p>
          <w:p w:rsidR="000C7F87" w:rsidRPr="00157411" w:rsidRDefault="000C7F87" w:rsidP="000C7F87">
            <w:pPr>
              <w:spacing w:before="120"/>
              <w:rPr>
                <w:rFonts w:ascii="Arial" w:hAnsi="Arial" w:cs="Arial"/>
                <w:highlight w:val="yellow"/>
              </w:rPr>
            </w:pPr>
          </w:p>
        </w:tc>
      </w:tr>
      <w:tr w:rsidR="00B43FFD" w:rsidRPr="0045500C" w:rsidTr="00852ADD">
        <w:tc>
          <w:tcPr>
            <w:tcW w:w="3562" w:type="dxa"/>
            <w:gridSpan w:val="2"/>
          </w:tcPr>
          <w:p w:rsidR="00DC0175" w:rsidRDefault="00DC0175" w:rsidP="00681A23">
            <w:pPr>
              <w:pStyle w:val="VRQA2"/>
              <w:spacing w:before="120"/>
              <w:ind w:left="500"/>
            </w:pPr>
            <w:bookmarkStart w:id="21" w:name="_Toc335736953"/>
          </w:p>
          <w:p w:rsidR="00B43FFD" w:rsidRPr="0045500C" w:rsidRDefault="00B43FFD" w:rsidP="00681A23">
            <w:pPr>
              <w:pStyle w:val="VRQA2"/>
              <w:spacing w:before="120"/>
              <w:ind w:left="500"/>
            </w:pPr>
            <w:r w:rsidRPr="00157C91">
              <w:t>4.2  Employability skills</w:t>
            </w:r>
            <w:bookmarkEnd w:id="21"/>
            <w:r w:rsidRPr="0045500C">
              <w:t xml:space="preserve">  </w:t>
            </w:r>
          </w:p>
        </w:tc>
        <w:tc>
          <w:tcPr>
            <w:tcW w:w="6968" w:type="dxa"/>
          </w:tcPr>
          <w:p w:rsidR="00DC0175" w:rsidRDefault="00DC0175" w:rsidP="00BD5D77">
            <w:pPr>
              <w:rPr>
                <w:rFonts w:ascii="Arial" w:hAnsi="Arial" w:cs="Arial"/>
              </w:rPr>
            </w:pPr>
          </w:p>
          <w:p w:rsidR="00B43FFD" w:rsidRPr="00157411" w:rsidRDefault="00B43FFD" w:rsidP="00BD5D77">
            <w:pPr>
              <w:rPr>
                <w:rFonts w:ascii="Arial" w:hAnsi="Arial" w:cs="Arial"/>
              </w:rPr>
            </w:pPr>
            <w:r w:rsidRPr="00157411">
              <w:rPr>
                <w:rFonts w:ascii="Arial" w:hAnsi="Arial" w:cs="Arial"/>
              </w:rPr>
              <w:t>Standard 4 for Accredited Courses</w:t>
            </w:r>
          </w:p>
          <w:p w:rsidR="00157411" w:rsidRPr="00157411" w:rsidRDefault="00157411" w:rsidP="00157411">
            <w:pPr>
              <w:pStyle w:val="Default"/>
              <w:spacing w:before="120"/>
              <w:rPr>
                <w:rFonts w:ascii="Arial" w:eastAsia="Times New Roman" w:hAnsi="Arial" w:cs="Arial"/>
                <w:color w:val="auto"/>
                <w:sz w:val="22"/>
                <w:szCs w:val="22"/>
                <w:lang w:eastAsia="en-AU"/>
              </w:rPr>
            </w:pPr>
            <w:r w:rsidRPr="00157411">
              <w:rPr>
                <w:rFonts w:ascii="Arial" w:eastAsia="Times New Roman" w:hAnsi="Arial" w:cs="Arial"/>
                <w:color w:val="auto"/>
                <w:sz w:val="22"/>
                <w:szCs w:val="22"/>
                <w:lang w:eastAsia="en-AU"/>
              </w:rPr>
              <w:t xml:space="preserve">Communication </w:t>
            </w:r>
          </w:p>
          <w:p w:rsidR="006E3381" w:rsidRPr="00FA5825" w:rsidRDefault="006E3381" w:rsidP="002E3262">
            <w:pPr>
              <w:pStyle w:val="bullet"/>
              <w:numPr>
                <w:ilvl w:val="0"/>
                <w:numId w:val="3"/>
              </w:numPr>
              <w:spacing w:before="0" w:after="0"/>
              <w:ind w:left="340" w:hanging="284"/>
            </w:pPr>
            <w:r w:rsidRPr="00FA5825">
              <w:t>analyse data and information to determine implications for work operations</w:t>
            </w:r>
          </w:p>
          <w:p w:rsidR="006E3381" w:rsidRPr="00FA5825" w:rsidRDefault="006E3381" w:rsidP="002E3262">
            <w:pPr>
              <w:pStyle w:val="bullet"/>
              <w:numPr>
                <w:ilvl w:val="0"/>
                <w:numId w:val="3"/>
              </w:numPr>
              <w:spacing w:before="0" w:after="0"/>
              <w:ind w:left="340" w:hanging="284"/>
            </w:pPr>
            <w:r w:rsidRPr="00FA5825">
              <w:t>communicate with all people at all levels of the organisation in a professional manner</w:t>
            </w:r>
          </w:p>
          <w:p w:rsidR="006E3381" w:rsidRPr="00FA5825" w:rsidRDefault="006E3381" w:rsidP="002E3262">
            <w:pPr>
              <w:pStyle w:val="bullet"/>
              <w:numPr>
                <w:ilvl w:val="0"/>
                <w:numId w:val="3"/>
              </w:numPr>
              <w:spacing w:before="0" w:after="0"/>
              <w:ind w:left="340" w:hanging="284"/>
            </w:pPr>
            <w:r w:rsidRPr="00FA5825">
              <w:t>complete a range of workplace documentation and records</w:t>
            </w:r>
          </w:p>
          <w:p w:rsidR="006E3381" w:rsidRPr="00FA5825" w:rsidRDefault="006E3381" w:rsidP="002E3262">
            <w:pPr>
              <w:pStyle w:val="bullet"/>
              <w:numPr>
                <w:ilvl w:val="0"/>
                <w:numId w:val="3"/>
              </w:numPr>
              <w:spacing w:before="0" w:after="0"/>
              <w:ind w:left="340" w:hanging="284"/>
            </w:pPr>
            <w:r w:rsidRPr="00FA5825">
              <w:t>demonstrate effective and appropriate communication and interpersonal skills when dealing with people</w:t>
            </w:r>
          </w:p>
          <w:p w:rsidR="00157411" w:rsidRPr="00157411" w:rsidRDefault="00157411" w:rsidP="00157411">
            <w:pPr>
              <w:pStyle w:val="Default"/>
              <w:rPr>
                <w:rFonts w:ascii="Arial" w:eastAsia="Times New Roman" w:hAnsi="Arial" w:cs="Arial"/>
                <w:color w:val="auto"/>
                <w:sz w:val="22"/>
                <w:szCs w:val="22"/>
                <w:lang w:eastAsia="en-AU"/>
              </w:rPr>
            </w:pPr>
          </w:p>
          <w:p w:rsidR="00157411" w:rsidRPr="00157411" w:rsidRDefault="00157411" w:rsidP="00157411">
            <w:pPr>
              <w:pStyle w:val="Default"/>
              <w:rPr>
                <w:rFonts w:ascii="Arial" w:eastAsia="Times New Roman" w:hAnsi="Arial" w:cs="Arial"/>
                <w:color w:val="auto"/>
                <w:sz w:val="22"/>
                <w:szCs w:val="22"/>
                <w:lang w:eastAsia="en-AU"/>
              </w:rPr>
            </w:pPr>
            <w:r w:rsidRPr="00157411">
              <w:rPr>
                <w:rFonts w:ascii="Arial" w:eastAsia="Times New Roman" w:hAnsi="Arial" w:cs="Arial"/>
                <w:color w:val="auto"/>
                <w:sz w:val="22"/>
                <w:szCs w:val="22"/>
                <w:lang w:eastAsia="en-AU"/>
              </w:rPr>
              <w:t xml:space="preserve">Teamwork </w:t>
            </w:r>
          </w:p>
          <w:p w:rsidR="006E3381" w:rsidRPr="006E3381" w:rsidRDefault="006E3381" w:rsidP="002E3262">
            <w:pPr>
              <w:pStyle w:val="Default"/>
              <w:numPr>
                <w:ilvl w:val="0"/>
                <w:numId w:val="16"/>
              </w:numPr>
              <w:rPr>
                <w:rFonts w:ascii="Arial" w:hAnsi="Arial" w:cs="Arial"/>
                <w:sz w:val="22"/>
                <w:szCs w:val="22"/>
              </w:rPr>
            </w:pPr>
            <w:r w:rsidRPr="006E3381">
              <w:rPr>
                <w:rFonts w:ascii="Arial" w:hAnsi="Arial" w:cs="Arial"/>
                <w:sz w:val="22"/>
                <w:szCs w:val="22"/>
              </w:rPr>
              <w:t xml:space="preserve">determine performance required to meet internal and external customer needs </w:t>
            </w:r>
          </w:p>
          <w:p w:rsidR="006E3381" w:rsidRPr="006E3381" w:rsidRDefault="006E3381" w:rsidP="002E3262">
            <w:pPr>
              <w:pStyle w:val="Default"/>
              <w:numPr>
                <w:ilvl w:val="0"/>
                <w:numId w:val="16"/>
              </w:numPr>
              <w:rPr>
                <w:rFonts w:ascii="Arial" w:hAnsi="Arial" w:cs="Arial"/>
                <w:sz w:val="22"/>
                <w:szCs w:val="22"/>
              </w:rPr>
            </w:pPr>
            <w:r w:rsidRPr="006E3381">
              <w:rPr>
                <w:rFonts w:ascii="Arial" w:hAnsi="Arial" w:cs="Arial"/>
                <w:sz w:val="22"/>
                <w:szCs w:val="22"/>
              </w:rPr>
              <w:t>facilitate team achievements</w:t>
            </w:r>
          </w:p>
          <w:p w:rsidR="006E3381" w:rsidRPr="006E3381" w:rsidRDefault="006E3381" w:rsidP="002E3262">
            <w:pPr>
              <w:pStyle w:val="Default"/>
              <w:numPr>
                <w:ilvl w:val="0"/>
                <w:numId w:val="16"/>
              </w:numPr>
              <w:rPr>
                <w:rFonts w:ascii="Arial" w:hAnsi="Arial" w:cs="Arial"/>
                <w:sz w:val="22"/>
                <w:szCs w:val="22"/>
              </w:rPr>
            </w:pPr>
            <w:r w:rsidRPr="006E3381">
              <w:rPr>
                <w:rFonts w:ascii="Arial" w:hAnsi="Arial" w:cs="Arial"/>
                <w:sz w:val="22"/>
                <w:szCs w:val="22"/>
              </w:rPr>
              <w:t xml:space="preserve">lead cooperative work relations with people of different ages, gender, race or religion </w:t>
            </w:r>
          </w:p>
          <w:p w:rsidR="006E3381" w:rsidRPr="006E3381" w:rsidRDefault="006E3381" w:rsidP="002E3262">
            <w:pPr>
              <w:pStyle w:val="Default"/>
              <w:numPr>
                <w:ilvl w:val="0"/>
                <w:numId w:val="16"/>
              </w:numPr>
              <w:rPr>
                <w:rFonts w:ascii="Arial" w:hAnsi="Arial" w:cs="Arial"/>
                <w:sz w:val="22"/>
                <w:szCs w:val="22"/>
              </w:rPr>
            </w:pPr>
            <w:r w:rsidRPr="006E3381">
              <w:rPr>
                <w:rFonts w:ascii="Arial" w:hAnsi="Arial" w:cs="Arial"/>
                <w:sz w:val="22"/>
                <w:szCs w:val="22"/>
              </w:rPr>
              <w:t>manage organisational processes and provide problem solving support to others</w:t>
            </w:r>
          </w:p>
          <w:p w:rsidR="00DC0175" w:rsidRDefault="006E3381" w:rsidP="00B910D9">
            <w:pPr>
              <w:pStyle w:val="bullet"/>
              <w:numPr>
                <w:ilvl w:val="0"/>
                <w:numId w:val="0"/>
              </w:numPr>
              <w:spacing w:before="0" w:after="0"/>
              <w:ind w:left="360"/>
            </w:pPr>
            <w:r w:rsidRPr="006E3381">
              <w:t>prov</w:t>
            </w:r>
            <w:r w:rsidRPr="00FA5825">
              <w:t>ide leadership</w:t>
            </w:r>
            <w:r w:rsidR="00157411" w:rsidRPr="00157411">
              <w:t xml:space="preserve"> </w:t>
            </w:r>
          </w:p>
          <w:p w:rsidR="000C7F87" w:rsidRPr="00157411" w:rsidRDefault="000C7F87" w:rsidP="00B910D9">
            <w:pPr>
              <w:pStyle w:val="bullet"/>
              <w:numPr>
                <w:ilvl w:val="0"/>
                <w:numId w:val="0"/>
              </w:numPr>
              <w:spacing w:before="0" w:after="0"/>
              <w:ind w:left="360"/>
            </w:pPr>
          </w:p>
          <w:p w:rsidR="00157411" w:rsidRPr="00157411" w:rsidRDefault="00157411" w:rsidP="00157411">
            <w:pPr>
              <w:pStyle w:val="Default"/>
              <w:rPr>
                <w:rFonts w:ascii="Arial" w:eastAsia="Times New Roman" w:hAnsi="Arial" w:cs="Arial"/>
                <w:color w:val="auto"/>
                <w:sz w:val="22"/>
                <w:szCs w:val="22"/>
                <w:lang w:eastAsia="en-AU"/>
              </w:rPr>
            </w:pPr>
            <w:r w:rsidRPr="00157411">
              <w:rPr>
                <w:rFonts w:ascii="Arial" w:eastAsia="Times New Roman" w:hAnsi="Arial" w:cs="Arial"/>
                <w:color w:val="auto"/>
                <w:sz w:val="22"/>
                <w:szCs w:val="22"/>
                <w:lang w:eastAsia="en-AU"/>
              </w:rPr>
              <w:t xml:space="preserve">Problem solving </w:t>
            </w:r>
          </w:p>
          <w:p w:rsidR="006E3381" w:rsidRPr="00FA5825" w:rsidRDefault="006E3381" w:rsidP="002E3262">
            <w:pPr>
              <w:pStyle w:val="bullet"/>
              <w:numPr>
                <w:ilvl w:val="0"/>
                <w:numId w:val="17"/>
              </w:numPr>
              <w:spacing w:before="0" w:after="0"/>
            </w:pPr>
            <w:r w:rsidRPr="00FA5825">
              <w:t xml:space="preserve">identify and address potential and actual problems associated </w:t>
            </w:r>
            <w:r w:rsidRPr="00FA5825">
              <w:lastRenderedPageBreak/>
              <w:t>with work operatio</w:t>
            </w:r>
            <w:r>
              <w:t>ns</w:t>
            </w:r>
          </w:p>
          <w:p w:rsidR="006E3381" w:rsidRPr="00FA5825" w:rsidRDefault="006E3381" w:rsidP="002E3262">
            <w:pPr>
              <w:pStyle w:val="bullet"/>
              <w:numPr>
                <w:ilvl w:val="0"/>
                <w:numId w:val="17"/>
              </w:numPr>
              <w:spacing w:before="0" w:after="0"/>
            </w:pPr>
            <w:r w:rsidRPr="00FA5825">
              <w:t>investigate problem causes and implement corrective strategies</w:t>
            </w:r>
          </w:p>
          <w:p w:rsidR="006E3381" w:rsidRPr="00FA5825" w:rsidRDefault="006E3381" w:rsidP="002E3262">
            <w:pPr>
              <w:pStyle w:val="bullet"/>
              <w:numPr>
                <w:ilvl w:val="0"/>
                <w:numId w:val="17"/>
              </w:numPr>
              <w:spacing w:before="0" w:after="0"/>
            </w:pPr>
            <w:r w:rsidRPr="00FA5825">
              <w:t>identify environmental features, regulations, legislative requirements and other factors which may affect the process or service to be provided</w:t>
            </w:r>
          </w:p>
          <w:p w:rsidR="006E3381" w:rsidRPr="00FA5825" w:rsidRDefault="006E3381" w:rsidP="002E3262">
            <w:pPr>
              <w:pStyle w:val="bullet"/>
              <w:numPr>
                <w:ilvl w:val="0"/>
                <w:numId w:val="17"/>
              </w:numPr>
              <w:spacing w:before="0" w:after="0"/>
            </w:pPr>
            <w:r w:rsidRPr="00FA5825">
              <w:t>identify hazards and suggest control measures</w:t>
            </w:r>
          </w:p>
          <w:p w:rsidR="00A11B3C" w:rsidRPr="00157411" w:rsidRDefault="006E3381" w:rsidP="002E3262">
            <w:pPr>
              <w:pStyle w:val="bullet"/>
              <w:numPr>
                <w:ilvl w:val="0"/>
                <w:numId w:val="17"/>
              </w:numPr>
              <w:spacing w:before="0" w:after="0"/>
            </w:pPr>
            <w:r w:rsidRPr="00FA5825">
              <w:t>analyse animal welfare and safety practices</w:t>
            </w:r>
          </w:p>
          <w:p w:rsidR="00157411" w:rsidRPr="00157411" w:rsidRDefault="00157411" w:rsidP="00157411">
            <w:pPr>
              <w:pStyle w:val="bullet"/>
              <w:numPr>
                <w:ilvl w:val="0"/>
                <w:numId w:val="0"/>
              </w:numPr>
              <w:spacing w:before="0" w:after="0"/>
            </w:pPr>
          </w:p>
          <w:p w:rsidR="00157411" w:rsidRPr="00157411" w:rsidRDefault="00157411" w:rsidP="00157411">
            <w:pPr>
              <w:pStyle w:val="bullet"/>
              <w:numPr>
                <w:ilvl w:val="0"/>
                <w:numId w:val="0"/>
              </w:numPr>
              <w:spacing w:before="0" w:after="0"/>
              <w:ind w:left="56"/>
            </w:pPr>
            <w:r w:rsidRPr="00157411">
              <w:t xml:space="preserve">Initiative and enterprise </w:t>
            </w:r>
          </w:p>
          <w:p w:rsidR="006E3381" w:rsidRPr="006E3381" w:rsidRDefault="006E3381" w:rsidP="002E3262">
            <w:pPr>
              <w:pStyle w:val="Default"/>
              <w:numPr>
                <w:ilvl w:val="0"/>
                <w:numId w:val="18"/>
              </w:numPr>
              <w:rPr>
                <w:rFonts w:ascii="Arial" w:hAnsi="Arial" w:cs="Arial"/>
                <w:sz w:val="22"/>
                <w:szCs w:val="22"/>
              </w:rPr>
            </w:pPr>
            <w:r w:rsidRPr="006E3381">
              <w:rPr>
                <w:rFonts w:ascii="Arial" w:hAnsi="Arial" w:cs="Arial"/>
                <w:sz w:val="22"/>
                <w:szCs w:val="22"/>
              </w:rPr>
              <w:t>determine quality and other indicators of work outcomes</w:t>
            </w:r>
          </w:p>
          <w:p w:rsidR="006E3381" w:rsidRPr="006E3381" w:rsidRDefault="006E3381" w:rsidP="002E3262">
            <w:pPr>
              <w:pStyle w:val="Default"/>
              <w:numPr>
                <w:ilvl w:val="0"/>
                <w:numId w:val="18"/>
              </w:numPr>
              <w:rPr>
                <w:rFonts w:ascii="Arial" w:hAnsi="Arial" w:cs="Arial"/>
                <w:sz w:val="22"/>
                <w:szCs w:val="22"/>
              </w:rPr>
            </w:pPr>
            <w:r w:rsidRPr="006E3381">
              <w:rPr>
                <w:rFonts w:ascii="Arial" w:hAnsi="Arial" w:cs="Arial"/>
                <w:sz w:val="22"/>
                <w:szCs w:val="22"/>
              </w:rPr>
              <w:t>identify efficient production processes</w:t>
            </w:r>
          </w:p>
          <w:p w:rsidR="006E3381" w:rsidRPr="006E3381" w:rsidRDefault="006E3381" w:rsidP="002E3262">
            <w:pPr>
              <w:pStyle w:val="Default"/>
              <w:numPr>
                <w:ilvl w:val="0"/>
                <w:numId w:val="18"/>
              </w:numPr>
              <w:rPr>
                <w:rFonts w:ascii="Arial" w:hAnsi="Arial" w:cs="Arial"/>
                <w:sz w:val="22"/>
                <w:szCs w:val="22"/>
              </w:rPr>
            </w:pPr>
            <w:r w:rsidRPr="006E3381">
              <w:rPr>
                <w:rFonts w:ascii="Arial" w:hAnsi="Arial" w:cs="Arial"/>
                <w:sz w:val="22"/>
                <w:szCs w:val="22"/>
              </w:rPr>
              <w:t>implement continuous improvement processes</w:t>
            </w:r>
          </w:p>
          <w:p w:rsidR="00A11B3C" w:rsidRPr="00157411" w:rsidRDefault="006E3381" w:rsidP="002E3262">
            <w:pPr>
              <w:pStyle w:val="bullet"/>
              <w:numPr>
                <w:ilvl w:val="0"/>
                <w:numId w:val="18"/>
              </w:numPr>
              <w:spacing w:before="0" w:after="0"/>
            </w:pPr>
            <w:r w:rsidRPr="006E3381">
              <w:t>provide leadership in the workplace</w:t>
            </w:r>
          </w:p>
          <w:p w:rsidR="00157411" w:rsidRPr="00157411" w:rsidRDefault="00157411" w:rsidP="00157411">
            <w:pPr>
              <w:pStyle w:val="Default"/>
              <w:rPr>
                <w:rFonts w:ascii="Arial" w:eastAsia="Times New Roman" w:hAnsi="Arial" w:cs="Arial"/>
                <w:color w:val="auto"/>
                <w:sz w:val="22"/>
                <w:szCs w:val="22"/>
                <w:lang w:eastAsia="en-AU"/>
              </w:rPr>
            </w:pPr>
          </w:p>
          <w:p w:rsidR="00157411" w:rsidRPr="00157411" w:rsidRDefault="00157411" w:rsidP="00157411">
            <w:pPr>
              <w:pStyle w:val="Default"/>
              <w:rPr>
                <w:rFonts w:ascii="Arial" w:eastAsia="Times New Roman" w:hAnsi="Arial" w:cs="Arial"/>
                <w:color w:val="auto"/>
                <w:sz w:val="22"/>
                <w:szCs w:val="22"/>
                <w:lang w:eastAsia="en-AU"/>
              </w:rPr>
            </w:pPr>
            <w:r w:rsidRPr="00157411">
              <w:rPr>
                <w:rFonts w:ascii="Arial" w:eastAsia="Times New Roman" w:hAnsi="Arial" w:cs="Arial"/>
                <w:color w:val="auto"/>
                <w:sz w:val="22"/>
                <w:szCs w:val="22"/>
                <w:lang w:eastAsia="en-AU"/>
              </w:rPr>
              <w:t xml:space="preserve">Planning and organisation </w:t>
            </w:r>
          </w:p>
          <w:p w:rsidR="006E3381" w:rsidRPr="006E3381" w:rsidRDefault="006E3381" w:rsidP="002E3262">
            <w:pPr>
              <w:pStyle w:val="Default"/>
              <w:numPr>
                <w:ilvl w:val="0"/>
                <w:numId w:val="19"/>
              </w:numPr>
              <w:rPr>
                <w:rFonts w:ascii="Arial" w:hAnsi="Arial" w:cs="Arial"/>
                <w:bCs/>
                <w:sz w:val="22"/>
                <w:szCs w:val="22"/>
              </w:rPr>
            </w:pPr>
            <w:r w:rsidRPr="006E3381">
              <w:rPr>
                <w:rFonts w:ascii="Arial" w:hAnsi="Arial" w:cs="Arial"/>
                <w:bCs/>
                <w:sz w:val="22"/>
                <w:szCs w:val="22"/>
              </w:rPr>
              <w:t>demonstrate time-management skills</w:t>
            </w:r>
          </w:p>
          <w:p w:rsidR="006E3381" w:rsidRPr="006E3381" w:rsidRDefault="006E3381" w:rsidP="002E3262">
            <w:pPr>
              <w:pStyle w:val="Default"/>
              <w:numPr>
                <w:ilvl w:val="0"/>
                <w:numId w:val="19"/>
              </w:numPr>
              <w:rPr>
                <w:rFonts w:ascii="Arial" w:hAnsi="Arial" w:cs="Arial"/>
                <w:bCs/>
                <w:sz w:val="22"/>
                <w:szCs w:val="22"/>
              </w:rPr>
            </w:pPr>
            <w:r w:rsidRPr="006E3381">
              <w:rPr>
                <w:rFonts w:ascii="Arial" w:hAnsi="Arial" w:cs="Arial"/>
                <w:bCs/>
                <w:sz w:val="22"/>
                <w:szCs w:val="22"/>
              </w:rPr>
              <w:t>determine resource requirements</w:t>
            </w:r>
          </w:p>
          <w:p w:rsidR="006E3381" w:rsidRPr="006E3381" w:rsidRDefault="006E3381" w:rsidP="002E3262">
            <w:pPr>
              <w:pStyle w:val="Default"/>
              <w:numPr>
                <w:ilvl w:val="0"/>
                <w:numId w:val="19"/>
              </w:numPr>
              <w:rPr>
                <w:rFonts w:ascii="Arial" w:hAnsi="Arial" w:cs="Arial"/>
                <w:bCs/>
                <w:sz w:val="22"/>
                <w:szCs w:val="22"/>
              </w:rPr>
            </w:pPr>
            <w:r w:rsidRPr="006E3381">
              <w:rPr>
                <w:rFonts w:ascii="Arial" w:hAnsi="Arial" w:cs="Arial"/>
                <w:bCs/>
                <w:sz w:val="22"/>
                <w:szCs w:val="22"/>
              </w:rPr>
              <w:t>determine work timelines and quality service targets</w:t>
            </w:r>
          </w:p>
          <w:p w:rsidR="006E3381" w:rsidRPr="00FA5825" w:rsidRDefault="006E3381" w:rsidP="002E3262">
            <w:pPr>
              <w:pStyle w:val="Default"/>
              <w:numPr>
                <w:ilvl w:val="0"/>
                <w:numId w:val="19"/>
              </w:numPr>
              <w:rPr>
                <w:rFonts w:ascii="Arial" w:hAnsi="Arial" w:cs="Arial"/>
                <w:bCs/>
              </w:rPr>
            </w:pPr>
            <w:r w:rsidRPr="006E3381">
              <w:rPr>
                <w:rFonts w:ascii="Arial" w:hAnsi="Arial" w:cs="Arial"/>
                <w:bCs/>
                <w:sz w:val="22"/>
                <w:szCs w:val="22"/>
              </w:rPr>
              <w:t>identify hazards and implement appropriate hazard control measures</w:t>
            </w:r>
          </w:p>
          <w:p w:rsidR="00A11B3C" w:rsidRPr="00157411" w:rsidRDefault="006E3381" w:rsidP="002E3262">
            <w:pPr>
              <w:pStyle w:val="bullet"/>
              <w:numPr>
                <w:ilvl w:val="0"/>
                <w:numId w:val="3"/>
              </w:numPr>
              <w:spacing w:before="0" w:after="0"/>
              <w:ind w:left="340" w:hanging="284"/>
            </w:pPr>
            <w:r w:rsidRPr="00FA5825">
              <w:rPr>
                <w:bCs/>
              </w:rPr>
              <w:t>optimise work processes</w:t>
            </w:r>
          </w:p>
          <w:p w:rsidR="00F67979" w:rsidRPr="00157411" w:rsidRDefault="00F67979" w:rsidP="00F67979">
            <w:pPr>
              <w:ind w:left="56"/>
              <w:rPr>
                <w:rFonts w:ascii="Arial" w:hAnsi="Arial" w:cs="Arial"/>
              </w:rPr>
            </w:pPr>
          </w:p>
          <w:p w:rsidR="00157411" w:rsidRPr="00157411" w:rsidRDefault="00157411" w:rsidP="00157411">
            <w:pPr>
              <w:pStyle w:val="Default"/>
              <w:rPr>
                <w:rFonts w:ascii="Arial" w:hAnsi="Arial" w:cs="Arial"/>
                <w:sz w:val="22"/>
                <w:szCs w:val="22"/>
              </w:rPr>
            </w:pPr>
            <w:r w:rsidRPr="00157411">
              <w:rPr>
                <w:rFonts w:ascii="Arial" w:hAnsi="Arial" w:cs="Arial"/>
                <w:bCs/>
                <w:sz w:val="22"/>
                <w:szCs w:val="22"/>
              </w:rPr>
              <w:t xml:space="preserve">Self-management </w:t>
            </w:r>
          </w:p>
          <w:p w:rsidR="006E3381" w:rsidRPr="00FA5825" w:rsidRDefault="006E3381" w:rsidP="002E3262">
            <w:pPr>
              <w:pStyle w:val="bullet"/>
              <w:numPr>
                <w:ilvl w:val="0"/>
                <w:numId w:val="3"/>
              </w:numPr>
              <w:spacing w:before="0" w:after="0"/>
              <w:ind w:left="340" w:hanging="284"/>
            </w:pPr>
            <w:r w:rsidRPr="00FA5825">
              <w:t>analyse implications of relevant Acts and regulations on work practices</w:t>
            </w:r>
          </w:p>
          <w:p w:rsidR="006E3381" w:rsidRPr="00FA5825" w:rsidRDefault="006E3381" w:rsidP="002E3262">
            <w:pPr>
              <w:pStyle w:val="bullet"/>
              <w:numPr>
                <w:ilvl w:val="0"/>
                <w:numId w:val="3"/>
              </w:numPr>
              <w:spacing w:before="0" w:after="0"/>
              <w:ind w:left="340" w:hanging="284"/>
            </w:pPr>
            <w:r w:rsidRPr="00FA5825">
              <w:t>conduct work reviews to determine improvement requirements</w:t>
            </w:r>
          </w:p>
          <w:p w:rsidR="006E3381" w:rsidRPr="00FA5825" w:rsidRDefault="006E3381" w:rsidP="002E3262">
            <w:pPr>
              <w:pStyle w:val="bullet"/>
              <w:numPr>
                <w:ilvl w:val="0"/>
                <w:numId w:val="3"/>
              </w:numPr>
              <w:spacing w:before="0" w:after="0"/>
              <w:ind w:left="340" w:hanging="284"/>
            </w:pPr>
            <w:r w:rsidRPr="00FA5825">
              <w:t>determine workplace procedures and instructions</w:t>
            </w:r>
          </w:p>
          <w:p w:rsidR="006E3381" w:rsidRPr="00FA5825" w:rsidRDefault="006E3381" w:rsidP="002E3262">
            <w:pPr>
              <w:pStyle w:val="bullet"/>
              <w:numPr>
                <w:ilvl w:val="0"/>
                <w:numId w:val="3"/>
              </w:numPr>
              <w:spacing w:before="0" w:after="0"/>
              <w:ind w:left="340" w:hanging="284"/>
            </w:pPr>
            <w:r w:rsidRPr="00FA5825">
              <w:t>monitor work operations and identify and act on any quality and performance issues</w:t>
            </w:r>
          </w:p>
          <w:p w:rsidR="00FA5148" w:rsidRDefault="006E3381" w:rsidP="002E3262">
            <w:pPr>
              <w:pStyle w:val="bullet"/>
              <w:numPr>
                <w:ilvl w:val="0"/>
                <w:numId w:val="3"/>
              </w:numPr>
              <w:spacing w:before="0" w:after="0"/>
              <w:ind w:left="340" w:hanging="284"/>
            </w:pPr>
            <w:r w:rsidRPr="00FA5825">
              <w:t>manage own time to meet deadlines</w:t>
            </w:r>
          </w:p>
          <w:p w:rsidR="00157411" w:rsidRPr="00157411" w:rsidRDefault="00157411" w:rsidP="00157411">
            <w:pPr>
              <w:pStyle w:val="Default"/>
              <w:rPr>
                <w:rFonts w:ascii="Arial" w:hAnsi="Arial" w:cs="Arial"/>
                <w:sz w:val="22"/>
                <w:szCs w:val="22"/>
              </w:rPr>
            </w:pPr>
          </w:p>
          <w:p w:rsidR="00157411" w:rsidRPr="00157411" w:rsidRDefault="00157411" w:rsidP="00157411">
            <w:pPr>
              <w:pStyle w:val="bullet"/>
              <w:numPr>
                <w:ilvl w:val="0"/>
                <w:numId w:val="0"/>
              </w:numPr>
              <w:spacing w:before="0" w:after="0"/>
            </w:pPr>
            <w:r w:rsidRPr="00157411">
              <w:t xml:space="preserve">Learning </w:t>
            </w:r>
          </w:p>
          <w:p w:rsidR="006E3381" w:rsidRPr="00FA5825" w:rsidRDefault="006E3381" w:rsidP="002E3262">
            <w:pPr>
              <w:pStyle w:val="bullet"/>
              <w:numPr>
                <w:ilvl w:val="0"/>
                <w:numId w:val="20"/>
              </w:numPr>
              <w:spacing w:before="0" w:after="0"/>
            </w:pPr>
            <w:r w:rsidRPr="00FA5825">
              <w:t>assess work data and information to identify areas for improved performance</w:t>
            </w:r>
          </w:p>
          <w:p w:rsidR="006E3381" w:rsidRPr="00FA5825" w:rsidRDefault="006E3381" w:rsidP="002E3262">
            <w:pPr>
              <w:pStyle w:val="bullet"/>
              <w:numPr>
                <w:ilvl w:val="0"/>
                <w:numId w:val="20"/>
              </w:numPr>
              <w:spacing w:before="0" w:after="0"/>
            </w:pPr>
            <w:r w:rsidRPr="00FA5825">
              <w:t>be supportive, assertive and use interpersonal skills to encourage workplace learning</w:t>
            </w:r>
          </w:p>
          <w:p w:rsidR="006E3381" w:rsidRPr="00FA5825" w:rsidRDefault="006E3381" w:rsidP="002E3262">
            <w:pPr>
              <w:pStyle w:val="bullet"/>
              <w:numPr>
                <w:ilvl w:val="0"/>
                <w:numId w:val="20"/>
              </w:numPr>
              <w:spacing w:before="0" w:after="0"/>
            </w:pPr>
            <w:r w:rsidRPr="00FA5825">
              <w:t>develop learning opportunities</w:t>
            </w:r>
          </w:p>
          <w:p w:rsidR="006E3381" w:rsidRPr="00FA5825" w:rsidRDefault="006E3381" w:rsidP="002E3262">
            <w:pPr>
              <w:pStyle w:val="bullet"/>
              <w:numPr>
                <w:ilvl w:val="0"/>
                <w:numId w:val="20"/>
              </w:numPr>
              <w:spacing w:before="0" w:after="0"/>
            </w:pPr>
            <w:r w:rsidRPr="00FA5825">
              <w:t>identify own training needs and seek skill development if required</w:t>
            </w:r>
          </w:p>
          <w:p w:rsidR="00157411" w:rsidRPr="00157411" w:rsidRDefault="006E3381" w:rsidP="002E3262">
            <w:pPr>
              <w:pStyle w:val="bullet"/>
              <w:numPr>
                <w:ilvl w:val="0"/>
                <w:numId w:val="20"/>
              </w:numPr>
              <w:spacing w:before="0" w:after="0"/>
            </w:pPr>
            <w:r w:rsidRPr="00FA5825">
              <w:t>maintain currency of industry skill and knowledge</w:t>
            </w:r>
            <w:r w:rsidR="00157411" w:rsidRPr="00157411">
              <w:t xml:space="preserve"> </w:t>
            </w:r>
          </w:p>
          <w:p w:rsidR="00157411" w:rsidRPr="00157411" w:rsidRDefault="00157411" w:rsidP="00157411">
            <w:pPr>
              <w:pStyle w:val="bullet"/>
              <w:numPr>
                <w:ilvl w:val="0"/>
                <w:numId w:val="0"/>
              </w:numPr>
              <w:spacing w:before="0" w:after="0"/>
            </w:pPr>
          </w:p>
          <w:p w:rsidR="00157411" w:rsidRPr="00157411" w:rsidRDefault="00157411" w:rsidP="00157411">
            <w:pPr>
              <w:pStyle w:val="bullet"/>
              <w:numPr>
                <w:ilvl w:val="0"/>
                <w:numId w:val="0"/>
              </w:numPr>
              <w:spacing w:before="0" w:after="0"/>
            </w:pPr>
            <w:r w:rsidRPr="00157411">
              <w:t xml:space="preserve">Technology </w:t>
            </w:r>
          </w:p>
          <w:p w:rsidR="006E3381" w:rsidRPr="006E3381" w:rsidRDefault="006E3381" w:rsidP="002E3262">
            <w:pPr>
              <w:pStyle w:val="ListParagraph"/>
              <w:numPr>
                <w:ilvl w:val="0"/>
                <w:numId w:val="3"/>
              </w:numPr>
              <w:ind w:left="340" w:hanging="284"/>
              <w:rPr>
                <w:rFonts w:ascii="Arial" w:hAnsi="Arial" w:cs="Arial"/>
              </w:rPr>
            </w:pPr>
            <w:r w:rsidRPr="00891A7D">
              <w:rPr>
                <w:rFonts w:ascii="Arial" w:hAnsi="Arial" w:cs="Arial"/>
              </w:rPr>
              <w:t>ensure readiness and operational efficiency of workplace technology</w:t>
            </w:r>
          </w:p>
          <w:p w:rsidR="006E3381" w:rsidRPr="00891A7D" w:rsidRDefault="006E3381" w:rsidP="002E3262">
            <w:pPr>
              <w:pStyle w:val="ListParagraph"/>
              <w:numPr>
                <w:ilvl w:val="0"/>
                <w:numId w:val="3"/>
              </w:numPr>
              <w:ind w:left="340" w:hanging="284"/>
              <w:rPr>
                <w:rFonts w:ascii="Arial" w:hAnsi="Arial" w:cs="Arial"/>
              </w:rPr>
            </w:pPr>
            <w:r w:rsidRPr="00891A7D">
              <w:rPr>
                <w:rFonts w:ascii="Arial" w:hAnsi="Arial" w:cs="Arial"/>
              </w:rPr>
              <w:t>select computer software applications to perform work operations</w:t>
            </w:r>
          </w:p>
          <w:p w:rsidR="00852ADD" w:rsidRDefault="006E3381" w:rsidP="00DC0175">
            <w:pPr>
              <w:pStyle w:val="bullet"/>
              <w:numPr>
                <w:ilvl w:val="0"/>
                <w:numId w:val="0"/>
              </w:numPr>
              <w:spacing w:before="0" w:after="0"/>
              <w:ind w:left="720" w:hanging="360"/>
            </w:pPr>
            <w:r w:rsidRPr="00891A7D">
              <w:t xml:space="preserve">work with technology safely and according to workplace </w:t>
            </w:r>
          </w:p>
          <w:p w:rsidR="00157411" w:rsidRDefault="006E3381" w:rsidP="00852ADD">
            <w:pPr>
              <w:pStyle w:val="bullet"/>
              <w:numPr>
                <w:ilvl w:val="0"/>
                <w:numId w:val="0"/>
              </w:numPr>
              <w:spacing w:before="0" w:after="0"/>
              <w:ind w:left="720" w:hanging="360"/>
            </w:pPr>
            <w:proofErr w:type="gramStart"/>
            <w:r w:rsidRPr="00891A7D">
              <w:t>standards</w:t>
            </w:r>
            <w:proofErr w:type="gramEnd"/>
            <w:r w:rsidR="00FA5148">
              <w:t>.</w:t>
            </w:r>
            <w:r w:rsidR="00157411" w:rsidRPr="00157411">
              <w:t xml:space="preserve"> </w:t>
            </w:r>
          </w:p>
          <w:p w:rsidR="000C7F87" w:rsidRPr="00157411" w:rsidRDefault="000C7F87" w:rsidP="00852ADD">
            <w:pPr>
              <w:pStyle w:val="bullet"/>
              <w:numPr>
                <w:ilvl w:val="0"/>
                <w:numId w:val="0"/>
              </w:numPr>
              <w:spacing w:before="0" w:after="0"/>
              <w:ind w:left="720" w:hanging="360"/>
            </w:pPr>
          </w:p>
        </w:tc>
      </w:tr>
      <w:tr w:rsidR="00B43FFD" w:rsidRPr="0045500C" w:rsidTr="00852ADD">
        <w:tc>
          <w:tcPr>
            <w:tcW w:w="3562" w:type="dxa"/>
            <w:gridSpan w:val="2"/>
          </w:tcPr>
          <w:p w:rsidR="00B43FFD" w:rsidRPr="0045500C" w:rsidRDefault="00B43FFD" w:rsidP="00681A23">
            <w:pPr>
              <w:pStyle w:val="VRQA2"/>
              <w:spacing w:before="120" w:after="120"/>
              <w:ind w:left="500"/>
            </w:pPr>
            <w:bookmarkStart w:id="22" w:name="_Toc335736954"/>
            <w:r w:rsidRPr="0045500C">
              <w:lastRenderedPageBreak/>
              <w:t>4.3  Recognition given to the course (if applicable)</w:t>
            </w:r>
            <w:bookmarkEnd w:id="22"/>
            <w:r w:rsidRPr="0045500C">
              <w:t xml:space="preserve"> </w:t>
            </w:r>
          </w:p>
        </w:tc>
        <w:tc>
          <w:tcPr>
            <w:tcW w:w="6968" w:type="dxa"/>
          </w:tcPr>
          <w:p w:rsidR="00B43FFD" w:rsidRPr="00D70A00" w:rsidRDefault="00B43FFD">
            <w:pPr>
              <w:rPr>
                <w:rFonts w:ascii="Arial" w:hAnsi="Arial" w:cs="Arial"/>
                <w:i/>
              </w:rPr>
            </w:pPr>
            <w:r w:rsidRPr="00D70A00">
              <w:rPr>
                <w:rFonts w:ascii="Arial" w:hAnsi="Arial" w:cs="Arial"/>
                <w:i/>
              </w:rPr>
              <w:t>Standard 5 for Accredited Courses</w:t>
            </w:r>
          </w:p>
          <w:p w:rsidR="00247DBC" w:rsidRPr="00247DBC" w:rsidRDefault="00FA5148" w:rsidP="00247DBC">
            <w:pPr>
              <w:pStyle w:val="Default"/>
              <w:spacing w:before="120"/>
              <w:rPr>
                <w:rFonts w:ascii="Arial" w:hAnsi="Arial" w:cs="Arial"/>
                <w:sz w:val="22"/>
                <w:szCs w:val="22"/>
              </w:rPr>
            </w:pPr>
            <w:r>
              <w:rPr>
                <w:rFonts w:ascii="Arial" w:hAnsi="Arial" w:cs="Arial"/>
                <w:sz w:val="22"/>
                <w:szCs w:val="22"/>
              </w:rPr>
              <w:t>Not applicable</w:t>
            </w:r>
          </w:p>
          <w:p w:rsidR="00B43FFD" w:rsidRPr="0045500C" w:rsidRDefault="00B43FFD" w:rsidP="00F267C0">
            <w:pPr>
              <w:rPr>
                <w:rFonts w:ascii="Arial" w:hAnsi="Arial" w:cs="Arial"/>
              </w:rPr>
            </w:pPr>
          </w:p>
        </w:tc>
      </w:tr>
      <w:tr w:rsidR="00B43FFD" w:rsidRPr="0045500C" w:rsidTr="00852ADD">
        <w:trPr>
          <w:trHeight w:val="873"/>
        </w:trPr>
        <w:tc>
          <w:tcPr>
            <w:tcW w:w="3562" w:type="dxa"/>
            <w:gridSpan w:val="2"/>
            <w:tcBorders>
              <w:bottom w:val="single" w:sz="4" w:space="0" w:color="auto"/>
            </w:tcBorders>
          </w:tcPr>
          <w:p w:rsidR="00B43FFD" w:rsidRPr="00597CE8" w:rsidRDefault="00B43FFD" w:rsidP="00681A23">
            <w:pPr>
              <w:pStyle w:val="VRQA2"/>
              <w:spacing w:before="120" w:after="120"/>
              <w:ind w:left="500"/>
            </w:pPr>
            <w:bookmarkStart w:id="23" w:name="_Toc335736955"/>
            <w:r w:rsidRPr="00597CE8">
              <w:t>4.4  Licensing/ regulatory requirements (if applicable)</w:t>
            </w:r>
            <w:bookmarkEnd w:id="23"/>
            <w:r w:rsidRPr="00597CE8">
              <w:t xml:space="preserve"> </w:t>
            </w:r>
          </w:p>
        </w:tc>
        <w:tc>
          <w:tcPr>
            <w:tcW w:w="6968" w:type="dxa"/>
            <w:tcBorders>
              <w:bottom w:val="single" w:sz="4" w:space="0" w:color="auto"/>
            </w:tcBorders>
          </w:tcPr>
          <w:p w:rsidR="00B43FFD" w:rsidRPr="00D70A00" w:rsidRDefault="00B43FFD">
            <w:pPr>
              <w:rPr>
                <w:rFonts w:ascii="Arial" w:hAnsi="Arial" w:cs="Arial"/>
                <w:i/>
              </w:rPr>
            </w:pPr>
            <w:r w:rsidRPr="00D70A00">
              <w:rPr>
                <w:rFonts w:ascii="Arial" w:hAnsi="Arial" w:cs="Arial"/>
                <w:i/>
              </w:rPr>
              <w:t xml:space="preserve">Standard 5 for Accredited Courses </w:t>
            </w:r>
          </w:p>
          <w:p w:rsidR="007311AB" w:rsidRPr="00394CE6" w:rsidRDefault="007311AB" w:rsidP="007311AB">
            <w:pPr>
              <w:rPr>
                <w:rFonts w:ascii="Arial" w:hAnsi="Arial"/>
              </w:rPr>
            </w:pPr>
            <w:r w:rsidRPr="00394CE6">
              <w:rPr>
                <w:rFonts w:ascii="Arial" w:hAnsi="Arial"/>
              </w:rPr>
              <w:t xml:space="preserve">At the time of accreditation no licensing or regulatory requirements </w:t>
            </w:r>
          </w:p>
          <w:p w:rsidR="00F267C0" w:rsidRDefault="007311AB" w:rsidP="007311AB">
            <w:pPr>
              <w:rPr>
                <w:rFonts w:ascii="Arial" w:hAnsi="Arial"/>
              </w:rPr>
            </w:pPr>
            <w:proofErr w:type="gramStart"/>
            <w:r>
              <w:rPr>
                <w:rFonts w:ascii="Arial" w:hAnsi="Arial"/>
              </w:rPr>
              <w:t>apply</w:t>
            </w:r>
            <w:proofErr w:type="gramEnd"/>
            <w:r>
              <w:rPr>
                <w:rFonts w:ascii="Arial" w:hAnsi="Arial"/>
              </w:rPr>
              <w:t>.</w:t>
            </w:r>
          </w:p>
          <w:p w:rsidR="000C7F87" w:rsidRPr="00D70494" w:rsidRDefault="000C7F87" w:rsidP="007311AB">
            <w:pPr>
              <w:rPr>
                <w:rFonts w:ascii="Arial" w:hAnsi="Arial" w:cs="Arial"/>
              </w:rPr>
            </w:pPr>
          </w:p>
        </w:tc>
      </w:tr>
      <w:tr w:rsidR="00B74F60" w:rsidRPr="0045500C" w:rsidTr="00852ADD">
        <w:tc>
          <w:tcPr>
            <w:tcW w:w="10530" w:type="dxa"/>
            <w:gridSpan w:val="3"/>
            <w:shd w:val="clear" w:color="auto" w:fill="DBE5F1" w:themeFill="accent1" w:themeFillTint="33"/>
          </w:tcPr>
          <w:p w:rsidR="00B74F60" w:rsidRDefault="00B74F60">
            <w:pPr>
              <w:rPr>
                <w:rFonts w:ascii="Arial" w:hAnsi="Arial" w:cs="Arial"/>
                <w:b/>
              </w:rPr>
            </w:pPr>
          </w:p>
          <w:p w:rsidR="00B74F60" w:rsidRPr="00852ADD" w:rsidRDefault="00B74F60">
            <w:pPr>
              <w:rPr>
                <w:rFonts w:ascii="Arial" w:hAnsi="Arial" w:cs="Arial"/>
                <w:i/>
              </w:rPr>
            </w:pPr>
            <w:r>
              <w:rPr>
                <w:rFonts w:ascii="Arial" w:hAnsi="Arial" w:cs="Arial"/>
                <w:b/>
              </w:rPr>
              <w:lastRenderedPageBreak/>
              <w:t xml:space="preserve">5. </w:t>
            </w:r>
            <w:r w:rsidR="00205F80">
              <w:rPr>
                <w:rFonts w:ascii="Arial" w:hAnsi="Arial" w:cs="Arial"/>
                <w:b/>
              </w:rPr>
              <w:t xml:space="preserve">Course rules </w:t>
            </w:r>
            <w:r w:rsidR="00205F80">
              <w:rPr>
                <w:rFonts w:ascii="Arial" w:hAnsi="Arial" w:cs="Arial"/>
                <w:b/>
              </w:rPr>
              <w:tab/>
            </w:r>
            <w:r w:rsidR="00205F80">
              <w:rPr>
                <w:rFonts w:ascii="Arial" w:hAnsi="Arial" w:cs="Arial"/>
                <w:b/>
              </w:rPr>
              <w:tab/>
            </w:r>
            <w:r w:rsidRPr="00852ADD">
              <w:rPr>
                <w:rFonts w:ascii="Arial" w:hAnsi="Arial" w:cs="Arial"/>
                <w:i/>
              </w:rPr>
              <w:t xml:space="preserve">Standards 2, 6,7 and 9 AQTF Standards for Accredited </w:t>
            </w:r>
            <w:r w:rsidR="00852ADD">
              <w:rPr>
                <w:rFonts w:ascii="Arial" w:hAnsi="Arial" w:cs="Arial"/>
                <w:i/>
              </w:rPr>
              <w:t>Courses</w:t>
            </w:r>
          </w:p>
          <w:p w:rsidR="00B74F60" w:rsidRPr="00B74F60" w:rsidRDefault="00B74F60">
            <w:pPr>
              <w:rPr>
                <w:rFonts w:ascii="Arial" w:hAnsi="Arial" w:cs="Arial"/>
                <w:i/>
              </w:rPr>
            </w:pPr>
          </w:p>
        </w:tc>
      </w:tr>
      <w:tr w:rsidR="005502EA" w:rsidRPr="0045500C" w:rsidTr="00216EEC">
        <w:trPr>
          <w:trHeight w:val="2427"/>
        </w:trPr>
        <w:tc>
          <w:tcPr>
            <w:tcW w:w="10530" w:type="dxa"/>
            <w:gridSpan w:val="3"/>
            <w:tcBorders>
              <w:top w:val="nil"/>
              <w:bottom w:val="nil"/>
            </w:tcBorders>
          </w:tcPr>
          <w:p w:rsidR="00852ADD" w:rsidRPr="00852ADD" w:rsidRDefault="00852ADD" w:rsidP="00852ADD">
            <w:pPr>
              <w:pStyle w:val="Default"/>
              <w:rPr>
                <w:rFonts w:ascii="Arial" w:hAnsi="Arial" w:cs="Arial"/>
                <w:b/>
                <w:sz w:val="22"/>
                <w:szCs w:val="22"/>
              </w:rPr>
            </w:pPr>
            <w:r>
              <w:rPr>
                <w:rFonts w:ascii="Arial" w:hAnsi="Arial" w:cs="Arial"/>
                <w:b/>
                <w:sz w:val="22"/>
                <w:szCs w:val="22"/>
              </w:rPr>
              <w:lastRenderedPageBreak/>
              <w:t xml:space="preserve">       5.1 Course structure</w:t>
            </w:r>
          </w:p>
          <w:p w:rsidR="00852ADD" w:rsidRDefault="00852ADD" w:rsidP="00852ADD">
            <w:pPr>
              <w:pStyle w:val="Default"/>
              <w:rPr>
                <w:rFonts w:ascii="Arial" w:hAnsi="Arial" w:cs="Arial"/>
                <w:sz w:val="22"/>
                <w:szCs w:val="22"/>
              </w:rPr>
            </w:pPr>
          </w:p>
          <w:p w:rsidR="00247DBC" w:rsidRPr="00247DBC" w:rsidRDefault="00247DBC" w:rsidP="00852ADD">
            <w:pPr>
              <w:pStyle w:val="Default"/>
              <w:rPr>
                <w:rFonts w:ascii="Arial" w:hAnsi="Arial" w:cs="Arial"/>
                <w:sz w:val="22"/>
                <w:szCs w:val="22"/>
              </w:rPr>
            </w:pPr>
            <w:r w:rsidRPr="00247DBC">
              <w:rPr>
                <w:rFonts w:ascii="Arial" w:hAnsi="Arial" w:cs="Arial"/>
                <w:sz w:val="22"/>
                <w:szCs w:val="22"/>
              </w:rPr>
              <w:t xml:space="preserve">To be </w:t>
            </w:r>
            <w:r w:rsidR="00DC0175">
              <w:rPr>
                <w:rFonts w:ascii="Arial" w:hAnsi="Arial" w:cs="Arial"/>
                <w:sz w:val="22"/>
                <w:szCs w:val="22"/>
              </w:rPr>
              <w:t>eligible for the</w:t>
            </w:r>
            <w:r w:rsidRPr="00247DBC">
              <w:rPr>
                <w:rFonts w:ascii="Arial" w:hAnsi="Arial" w:cs="Arial"/>
                <w:sz w:val="22"/>
                <w:szCs w:val="22"/>
              </w:rPr>
              <w:t xml:space="preserve"> qualification, </w:t>
            </w:r>
            <w:r w:rsidR="004951AC">
              <w:rPr>
                <w:rFonts w:ascii="Arial" w:hAnsi="Arial" w:cs="Arial"/>
                <w:sz w:val="22"/>
                <w:szCs w:val="22"/>
              </w:rPr>
              <w:t>22308</w:t>
            </w:r>
            <w:r w:rsidR="00DC0175">
              <w:rPr>
                <w:rFonts w:ascii="Arial" w:hAnsi="Arial" w:cs="Arial"/>
                <w:sz w:val="22"/>
                <w:szCs w:val="22"/>
              </w:rPr>
              <w:t xml:space="preserve">VIC </w:t>
            </w:r>
            <w:r w:rsidR="00FA5148">
              <w:rPr>
                <w:rFonts w:ascii="Arial" w:hAnsi="Arial" w:cs="Arial"/>
                <w:sz w:val="22"/>
                <w:szCs w:val="22"/>
              </w:rPr>
              <w:t>Diploma of Horse Breeding (Stud Management)</w:t>
            </w:r>
            <w:r w:rsidRPr="00247DBC">
              <w:rPr>
                <w:rFonts w:ascii="Arial" w:hAnsi="Arial" w:cs="Arial"/>
                <w:sz w:val="22"/>
                <w:szCs w:val="22"/>
              </w:rPr>
              <w:t xml:space="preserve">, participants </w:t>
            </w:r>
            <w:r w:rsidR="00DC0175">
              <w:rPr>
                <w:rFonts w:ascii="Arial" w:hAnsi="Arial" w:cs="Arial"/>
                <w:sz w:val="22"/>
                <w:szCs w:val="22"/>
              </w:rPr>
              <w:t>must successfully complete</w:t>
            </w:r>
            <w:r w:rsidRPr="00247DBC">
              <w:rPr>
                <w:rFonts w:ascii="Arial" w:hAnsi="Arial" w:cs="Arial"/>
                <w:sz w:val="22"/>
                <w:szCs w:val="22"/>
              </w:rPr>
              <w:t xml:space="preserve">: </w:t>
            </w:r>
          </w:p>
          <w:p w:rsidR="00247DBC" w:rsidRPr="00247DBC" w:rsidRDefault="00247DBC" w:rsidP="00852ADD">
            <w:pPr>
              <w:pStyle w:val="Default"/>
              <w:rPr>
                <w:rFonts w:ascii="Arial" w:hAnsi="Arial" w:cs="Arial"/>
                <w:sz w:val="22"/>
                <w:szCs w:val="22"/>
              </w:rPr>
            </w:pPr>
            <w:r w:rsidRPr="00247DBC">
              <w:rPr>
                <w:rFonts w:ascii="Arial" w:hAnsi="Arial" w:cs="Arial"/>
                <w:sz w:val="22"/>
                <w:szCs w:val="22"/>
              </w:rPr>
              <w:t xml:space="preserve">• All </w:t>
            </w:r>
            <w:r w:rsidR="00DC0175">
              <w:rPr>
                <w:rFonts w:ascii="Arial" w:hAnsi="Arial" w:cs="Arial"/>
                <w:sz w:val="22"/>
                <w:szCs w:val="22"/>
              </w:rPr>
              <w:t xml:space="preserve">twelve </w:t>
            </w:r>
            <w:r w:rsidRPr="00247DBC">
              <w:rPr>
                <w:rFonts w:ascii="Arial" w:hAnsi="Arial" w:cs="Arial"/>
                <w:sz w:val="22"/>
                <w:szCs w:val="22"/>
              </w:rPr>
              <w:t xml:space="preserve">core units of competency </w:t>
            </w:r>
          </w:p>
          <w:p w:rsidR="00247DBC" w:rsidRPr="00247DBC" w:rsidRDefault="00247DBC" w:rsidP="00852ADD">
            <w:pPr>
              <w:pStyle w:val="Default"/>
              <w:ind w:left="216" w:hanging="216"/>
              <w:rPr>
                <w:rFonts w:ascii="Arial" w:hAnsi="Arial" w:cs="Arial"/>
                <w:sz w:val="22"/>
                <w:szCs w:val="22"/>
              </w:rPr>
            </w:pPr>
            <w:r w:rsidRPr="00247DBC">
              <w:rPr>
                <w:rFonts w:ascii="Arial" w:hAnsi="Arial" w:cs="Arial"/>
                <w:sz w:val="22"/>
                <w:szCs w:val="22"/>
              </w:rPr>
              <w:t xml:space="preserve">• </w:t>
            </w:r>
            <w:r w:rsidR="009748A6">
              <w:rPr>
                <w:rFonts w:ascii="Arial" w:hAnsi="Arial" w:cs="Arial"/>
                <w:sz w:val="22"/>
                <w:szCs w:val="22"/>
              </w:rPr>
              <w:t xml:space="preserve">three </w:t>
            </w:r>
            <w:r w:rsidRPr="00247DBC">
              <w:rPr>
                <w:rFonts w:ascii="Arial" w:hAnsi="Arial" w:cs="Arial"/>
                <w:sz w:val="22"/>
                <w:szCs w:val="22"/>
              </w:rPr>
              <w:t xml:space="preserve">elective units of competency </w:t>
            </w:r>
          </w:p>
          <w:p w:rsidR="00247DBC" w:rsidRDefault="00157C91" w:rsidP="00852ADD">
            <w:pPr>
              <w:pStyle w:val="Default"/>
              <w:rPr>
                <w:rFonts w:ascii="Arial" w:hAnsi="Arial" w:cs="Arial"/>
                <w:sz w:val="22"/>
                <w:szCs w:val="22"/>
              </w:rPr>
            </w:pPr>
            <w:r w:rsidRPr="00DC0175">
              <w:rPr>
                <w:rFonts w:ascii="Arial" w:hAnsi="Arial" w:cs="Arial"/>
                <w:sz w:val="22"/>
                <w:szCs w:val="22"/>
              </w:rPr>
              <w:t>Elective units may be selected from the list below or from units packaged at an AQF level 4, 5 or 6 from an accredited course or endorsed Training Package. Electives may only be imported if they are consistent with the vocational outcomes of this qualification and do not duplicate the outcomes of the core units.</w:t>
            </w:r>
            <w:r w:rsidR="00247DBC" w:rsidRPr="00DC0175">
              <w:rPr>
                <w:rFonts w:ascii="Arial" w:hAnsi="Arial" w:cs="Arial"/>
                <w:sz w:val="22"/>
                <w:szCs w:val="22"/>
              </w:rPr>
              <w:t xml:space="preserve"> </w:t>
            </w:r>
          </w:p>
          <w:p w:rsidR="007311AB" w:rsidRPr="007311AB" w:rsidRDefault="007311AB" w:rsidP="00852ADD">
            <w:pPr>
              <w:pStyle w:val="Default"/>
              <w:rPr>
                <w:rFonts w:ascii="Arial" w:hAnsi="Arial" w:cs="Arial"/>
                <w:sz w:val="22"/>
                <w:szCs w:val="22"/>
              </w:rPr>
            </w:pPr>
            <w:r w:rsidRPr="007311AB">
              <w:rPr>
                <w:rFonts w:ascii="Arial" w:hAnsi="Arial" w:cs="Arial"/>
                <w:sz w:val="23"/>
                <w:szCs w:val="23"/>
              </w:rPr>
              <w:t>A Statement of Attainment will be issued for any unit of competency completed if the full course is not completed</w:t>
            </w:r>
            <w:r>
              <w:rPr>
                <w:rFonts w:ascii="Arial" w:hAnsi="Arial" w:cs="Arial"/>
                <w:sz w:val="23"/>
                <w:szCs w:val="23"/>
              </w:rPr>
              <w:t>.</w:t>
            </w:r>
          </w:p>
          <w:tbl>
            <w:tblPr>
              <w:tblW w:w="10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9"/>
              <w:gridCol w:w="1040"/>
              <w:gridCol w:w="146"/>
              <w:gridCol w:w="5248"/>
              <w:gridCol w:w="90"/>
              <w:gridCol w:w="903"/>
              <w:gridCol w:w="1320"/>
            </w:tblGrid>
            <w:tr w:rsidR="00DC0175" w:rsidRPr="0045500C" w:rsidTr="00216EEC">
              <w:trPr>
                <w:cantSplit/>
                <w:trHeight w:val="892"/>
              </w:trPr>
              <w:tc>
                <w:tcPr>
                  <w:tcW w:w="930" w:type="pct"/>
                  <w:tcBorders>
                    <w:bottom w:val="single" w:sz="4" w:space="0" w:color="auto"/>
                  </w:tcBorders>
                  <w:shd w:val="clear" w:color="auto" w:fill="E6E6E6"/>
                </w:tcPr>
                <w:p w:rsidR="00DC0175" w:rsidRPr="0045500C" w:rsidRDefault="00DC0175" w:rsidP="00852ADD">
                  <w:pPr>
                    <w:keepNext/>
                    <w:rPr>
                      <w:rFonts w:ascii="Arial" w:hAnsi="Arial" w:cs="Arial"/>
                      <w:b/>
                      <w:sz w:val="18"/>
                      <w:szCs w:val="18"/>
                    </w:rPr>
                  </w:pPr>
                  <w:r>
                    <w:rPr>
                      <w:rFonts w:ascii="Arial" w:hAnsi="Arial" w:cs="Arial"/>
                      <w:b/>
                      <w:sz w:val="18"/>
                      <w:szCs w:val="18"/>
                    </w:rPr>
                    <w:t xml:space="preserve">Unit of competency </w:t>
                  </w:r>
                  <w:r w:rsidRPr="0045500C">
                    <w:rPr>
                      <w:rFonts w:ascii="Arial" w:hAnsi="Arial" w:cs="Arial"/>
                      <w:b/>
                      <w:sz w:val="18"/>
                      <w:szCs w:val="18"/>
                    </w:rPr>
                    <w:t>code</w:t>
                  </w:r>
                </w:p>
              </w:tc>
              <w:tc>
                <w:tcPr>
                  <w:tcW w:w="552" w:type="pct"/>
                  <w:gridSpan w:val="2"/>
                  <w:tcBorders>
                    <w:bottom w:val="single" w:sz="4" w:space="0" w:color="auto"/>
                  </w:tcBorders>
                  <w:shd w:val="clear" w:color="auto" w:fill="E6E6E6"/>
                </w:tcPr>
                <w:p w:rsidR="00DC0175" w:rsidRPr="0045500C" w:rsidRDefault="00DC0175" w:rsidP="00852ADD">
                  <w:pPr>
                    <w:keepNext/>
                    <w:rPr>
                      <w:rFonts w:ascii="Arial" w:hAnsi="Arial" w:cs="Arial"/>
                      <w:b/>
                      <w:sz w:val="18"/>
                      <w:szCs w:val="18"/>
                    </w:rPr>
                  </w:pPr>
                  <w:r w:rsidRPr="0045500C">
                    <w:rPr>
                      <w:rFonts w:ascii="Arial" w:hAnsi="Arial" w:cs="Arial"/>
                      <w:b/>
                      <w:sz w:val="18"/>
                      <w:szCs w:val="18"/>
                    </w:rPr>
                    <w:t>Field of Education code (6-digit)</w:t>
                  </w:r>
                </w:p>
              </w:tc>
              <w:tc>
                <w:tcPr>
                  <w:tcW w:w="2442" w:type="pct"/>
                  <w:tcBorders>
                    <w:bottom w:val="single" w:sz="4" w:space="0" w:color="auto"/>
                  </w:tcBorders>
                  <w:shd w:val="clear" w:color="auto" w:fill="E6E6E6"/>
                </w:tcPr>
                <w:p w:rsidR="00DC0175" w:rsidRPr="0045500C" w:rsidRDefault="00DC0175" w:rsidP="00852ADD">
                  <w:pPr>
                    <w:keepNext/>
                    <w:rPr>
                      <w:rFonts w:ascii="Arial" w:hAnsi="Arial" w:cs="Arial"/>
                      <w:b/>
                      <w:sz w:val="18"/>
                      <w:szCs w:val="18"/>
                    </w:rPr>
                  </w:pPr>
                  <w:r w:rsidRPr="0045500C">
                    <w:rPr>
                      <w:rFonts w:ascii="Arial" w:hAnsi="Arial" w:cs="Arial"/>
                      <w:b/>
                      <w:sz w:val="18"/>
                      <w:szCs w:val="18"/>
                    </w:rPr>
                    <w:t>Unit of co</w:t>
                  </w:r>
                  <w:r>
                    <w:rPr>
                      <w:rFonts w:ascii="Arial" w:hAnsi="Arial" w:cs="Arial"/>
                      <w:b/>
                      <w:sz w:val="18"/>
                      <w:szCs w:val="18"/>
                    </w:rPr>
                    <w:t>mpetency</w:t>
                  </w:r>
                  <w:r w:rsidRPr="0045500C">
                    <w:rPr>
                      <w:rFonts w:ascii="Arial" w:hAnsi="Arial" w:cs="Arial"/>
                      <w:b/>
                      <w:sz w:val="18"/>
                      <w:szCs w:val="18"/>
                    </w:rPr>
                    <w:t xml:space="preserve"> title</w:t>
                  </w:r>
                </w:p>
              </w:tc>
              <w:tc>
                <w:tcPr>
                  <w:tcW w:w="462" w:type="pct"/>
                  <w:gridSpan w:val="2"/>
                  <w:tcBorders>
                    <w:bottom w:val="single" w:sz="4" w:space="0" w:color="auto"/>
                  </w:tcBorders>
                  <w:shd w:val="clear" w:color="auto" w:fill="E6E6E6"/>
                </w:tcPr>
                <w:p w:rsidR="00DC0175" w:rsidRPr="0045500C" w:rsidRDefault="00DC0175" w:rsidP="00852ADD">
                  <w:pPr>
                    <w:keepNext/>
                    <w:rPr>
                      <w:rFonts w:ascii="Arial" w:hAnsi="Arial" w:cs="Arial"/>
                      <w:b/>
                      <w:sz w:val="18"/>
                      <w:szCs w:val="18"/>
                    </w:rPr>
                  </w:pPr>
                  <w:r w:rsidRPr="0045500C">
                    <w:rPr>
                      <w:rFonts w:ascii="Arial" w:hAnsi="Arial" w:cs="Arial"/>
                      <w:b/>
                      <w:sz w:val="18"/>
                      <w:szCs w:val="18"/>
                    </w:rPr>
                    <w:t>Pre-requisite</w:t>
                  </w:r>
                </w:p>
              </w:tc>
              <w:tc>
                <w:tcPr>
                  <w:tcW w:w="615" w:type="pct"/>
                  <w:tcBorders>
                    <w:bottom w:val="single" w:sz="4" w:space="0" w:color="auto"/>
                  </w:tcBorders>
                  <w:shd w:val="clear" w:color="auto" w:fill="E6E6E6"/>
                </w:tcPr>
                <w:p w:rsidR="00DC0175" w:rsidRPr="0045500C" w:rsidRDefault="00DC0175" w:rsidP="00852ADD">
                  <w:pPr>
                    <w:keepNext/>
                    <w:rPr>
                      <w:rFonts w:ascii="Arial" w:hAnsi="Arial" w:cs="Arial"/>
                      <w:b/>
                      <w:sz w:val="18"/>
                      <w:szCs w:val="18"/>
                    </w:rPr>
                  </w:pPr>
                  <w:r w:rsidRPr="0045500C">
                    <w:rPr>
                      <w:rFonts w:ascii="Arial" w:hAnsi="Arial" w:cs="Arial"/>
                      <w:b/>
                      <w:sz w:val="18"/>
                      <w:szCs w:val="18"/>
                    </w:rPr>
                    <w:t>Nominal hours</w:t>
                  </w:r>
                </w:p>
              </w:tc>
            </w:tr>
            <w:tr w:rsidR="00DC0175" w:rsidRPr="0045500C" w:rsidTr="00216EEC">
              <w:tc>
                <w:tcPr>
                  <w:tcW w:w="1482" w:type="pct"/>
                  <w:gridSpan w:val="3"/>
                </w:tcPr>
                <w:p w:rsidR="00DC0175" w:rsidRPr="0045500C" w:rsidRDefault="00DC0175" w:rsidP="00852ADD">
                  <w:pPr>
                    <w:keepNext/>
                    <w:rPr>
                      <w:rFonts w:ascii="Arial" w:hAnsi="Arial" w:cs="Arial"/>
                      <w:b/>
                    </w:rPr>
                  </w:pPr>
                  <w:r w:rsidRPr="0045500C">
                    <w:rPr>
                      <w:rFonts w:ascii="Arial" w:hAnsi="Arial" w:cs="Arial"/>
                      <w:b/>
                    </w:rPr>
                    <w:t>Core units</w:t>
                  </w:r>
                </w:p>
              </w:tc>
              <w:tc>
                <w:tcPr>
                  <w:tcW w:w="2442" w:type="pct"/>
                </w:tcPr>
                <w:p w:rsidR="00DC0175" w:rsidRPr="0045500C" w:rsidRDefault="00DC0175" w:rsidP="00852ADD">
                  <w:pPr>
                    <w:keepNext/>
                    <w:rPr>
                      <w:rFonts w:ascii="Arial" w:hAnsi="Arial" w:cs="Arial"/>
                    </w:rPr>
                  </w:pPr>
                </w:p>
              </w:tc>
              <w:tc>
                <w:tcPr>
                  <w:tcW w:w="462" w:type="pct"/>
                  <w:gridSpan w:val="2"/>
                </w:tcPr>
                <w:p w:rsidR="00DC0175" w:rsidRPr="0045500C" w:rsidRDefault="00DC0175" w:rsidP="00852ADD">
                  <w:pPr>
                    <w:keepNext/>
                    <w:rPr>
                      <w:rFonts w:ascii="Arial" w:hAnsi="Arial" w:cs="Arial"/>
                    </w:rPr>
                  </w:pPr>
                </w:p>
              </w:tc>
              <w:tc>
                <w:tcPr>
                  <w:tcW w:w="615" w:type="pct"/>
                </w:tcPr>
                <w:p w:rsidR="00DC0175" w:rsidRPr="0045500C" w:rsidRDefault="00DC0175" w:rsidP="00852ADD">
                  <w:pPr>
                    <w:keepNext/>
                    <w:rPr>
                      <w:rFonts w:ascii="Arial" w:hAnsi="Arial" w:cs="Arial"/>
                    </w:rPr>
                  </w:pPr>
                </w:p>
              </w:tc>
            </w:tr>
            <w:tr w:rsidR="00DC0175" w:rsidRPr="0045500C" w:rsidTr="00216EEC">
              <w:tc>
                <w:tcPr>
                  <w:tcW w:w="930" w:type="pct"/>
                </w:tcPr>
                <w:p w:rsidR="00DC0175" w:rsidRPr="0045500C" w:rsidRDefault="00DC0175" w:rsidP="004951AC">
                  <w:pPr>
                    <w:keepNext/>
                    <w:rPr>
                      <w:rFonts w:ascii="Arial" w:hAnsi="Arial" w:cs="Arial"/>
                    </w:rPr>
                  </w:pPr>
                  <w:r>
                    <w:rPr>
                      <w:rFonts w:ascii="Arial" w:hAnsi="Arial" w:cs="Arial"/>
                    </w:rPr>
                    <w:t>VU</w:t>
                  </w:r>
                  <w:r w:rsidR="004951AC">
                    <w:rPr>
                      <w:rFonts w:ascii="Arial" w:hAnsi="Arial" w:cs="Arial"/>
                    </w:rPr>
                    <w:t>21847</w:t>
                  </w:r>
                </w:p>
              </w:tc>
              <w:tc>
                <w:tcPr>
                  <w:tcW w:w="552" w:type="pct"/>
                  <w:gridSpan w:val="2"/>
                </w:tcPr>
                <w:p w:rsidR="00DC0175" w:rsidRPr="0045500C" w:rsidRDefault="00DC0175" w:rsidP="00852ADD">
                  <w:pPr>
                    <w:keepNext/>
                    <w:rPr>
                      <w:rFonts w:ascii="Arial" w:hAnsi="Arial" w:cs="Arial"/>
                    </w:rPr>
                  </w:pPr>
                  <w:r>
                    <w:rPr>
                      <w:rFonts w:ascii="Arial" w:hAnsi="Arial" w:cs="Arial"/>
                    </w:rPr>
                    <w:t>050105</w:t>
                  </w:r>
                </w:p>
              </w:tc>
              <w:tc>
                <w:tcPr>
                  <w:tcW w:w="2442" w:type="pct"/>
                </w:tcPr>
                <w:p w:rsidR="00DC0175" w:rsidRPr="00171B60" w:rsidRDefault="00DC0175" w:rsidP="00852ADD">
                  <w:pPr>
                    <w:keepNext/>
                    <w:rPr>
                      <w:rFonts w:ascii="Arial" w:hAnsi="Arial" w:cs="Arial"/>
                    </w:rPr>
                  </w:pPr>
                  <w:r w:rsidRPr="00BF771B">
                    <w:rPr>
                      <w:rFonts w:ascii="Arial" w:hAnsi="Arial" w:cs="Arial"/>
                      <w:color w:val="000000"/>
                    </w:rPr>
                    <w:t>Work with horses</w:t>
                  </w:r>
                </w:p>
              </w:tc>
              <w:tc>
                <w:tcPr>
                  <w:tcW w:w="462" w:type="pct"/>
                  <w:gridSpan w:val="2"/>
                </w:tcPr>
                <w:p w:rsidR="00DC0175" w:rsidRPr="0045500C"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40</w:t>
                  </w:r>
                </w:p>
              </w:tc>
            </w:tr>
            <w:tr w:rsidR="00DC0175" w:rsidRPr="0045500C" w:rsidTr="00216EEC">
              <w:tc>
                <w:tcPr>
                  <w:tcW w:w="930" w:type="pct"/>
                  <w:tcBorders>
                    <w:top w:val="single" w:sz="4" w:space="0" w:color="auto"/>
                    <w:left w:val="single" w:sz="4" w:space="0" w:color="auto"/>
                    <w:bottom w:val="single" w:sz="4" w:space="0" w:color="auto"/>
                    <w:right w:val="single" w:sz="4" w:space="0" w:color="auto"/>
                  </w:tcBorders>
                </w:tcPr>
                <w:p w:rsidR="00DC0175" w:rsidRPr="00157C91" w:rsidRDefault="00DC0175" w:rsidP="00852ADD">
                  <w:pPr>
                    <w:keepNext/>
                    <w:rPr>
                      <w:rFonts w:ascii="Arial" w:hAnsi="Arial" w:cs="Arial"/>
                    </w:rPr>
                  </w:pPr>
                  <w:r w:rsidRPr="00157C91">
                    <w:rPr>
                      <w:rFonts w:ascii="Arial" w:hAnsi="Arial" w:cs="Arial"/>
                    </w:rPr>
                    <w:t>ACMEQU405A</w:t>
                  </w:r>
                </w:p>
              </w:tc>
              <w:tc>
                <w:tcPr>
                  <w:tcW w:w="552" w:type="pct"/>
                  <w:gridSpan w:val="2"/>
                  <w:tcBorders>
                    <w:top w:val="single" w:sz="4" w:space="0" w:color="auto"/>
                    <w:left w:val="single" w:sz="4" w:space="0" w:color="auto"/>
                    <w:bottom w:val="single" w:sz="4" w:space="0" w:color="auto"/>
                    <w:right w:val="single" w:sz="4" w:space="0" w:color="auto"/>
                  </w:tcBorders>
                </w:tcPr>
                <w:p w:rsidR="00DC0175" w:rsidRDefault="00DC0175" w:rsidP="00852ADD">
                  <w:pPr>
                    <w:keepNext/>
                    <w:rPr>
                      <w:rFonts w:ascii="Arial" w:hAnsi="Arial" w:cs="Arial"/>
                    </w:rPr>
                  </w:pPr>
                </w:p>
              </w:tc>
              <w:tc>
                <w:tcPr>
                  <w:tcW w:w="2442" w:type="pct"/>
                  <w:tcBorders>
                    <w:top w:val="single" w:sz="4" w:space="0" w:color="auto"/>
                    <w:left w:val="single" w:sz="4" w:space="0" w:color="auto"/>
                    <w:bottom w:val="single" w:sz="4" w:space="0" w:color="auto"/>
                    <w:right w:val="single" w:sz="4" w:space="0" w:color="auto"/>
                  </w:tcBorders>
                </w:tcPr>
                <w:p w:rsidR="00DC0175" w:rsidRPr="007A7DD0" w:rsidRDefault="00044395" w:rsidP="00044395">
                  <w:pPr>
                    <w:keepNext/>
                    <w:rPr>
                      <w:rFonts w:ascii="Arial" w:hAnsi="Arial" w:cs="Arial"/>
                    </w:rPr>
                  </w:pPr>
                  <w:r>
                    <w:rPr>
                      <w:rFonts w:ascii="Arial" w:hAnsi="Arial" w:cs="Arial"/>
                      <w:color w:val="000000"/>
                    </w:rPr>
                    <w:t>Maintain and m</w:t>
                  </w:r>
                  <w:r w:rsidR="00DC0175" w:rsidRPr="00BF771B">
                    <w:rPr>
                      <w:rFonts w:ascii="Arial" w:hAnsi="Arial" w:cs="Arial"/>
                      <w:color w:val="000000"/>
                    </w:rPr>
                    <w:t>onitor horse health and welfare</w:t>
                  </w:r>
                </w:p>
              </w:tc>
              <w:tc>
                <w:tcPr>
                  <w:tcW w:w="462" w:type="pct"/>
                  <w:gridSpan w:val="2"/>
                  <w:tcBorders>
                    <w:top w:val="single" w:sz="4" w:space="0" w:color="auto"/>
                    <w:left w:val="single" w:sz="4" w:space="0" w:color="auto"/>
                    <w:bottom w:val="single" w:sz="4" w:space="0" w:color="auto"/>
                    <w:right w:val="single" w:sz="4" w:space="0" w:color="auto"/>
                  </w:tcBorders>
                </w:tcPr>
                <w:p w:rsidR="00DC0175" w:rsidRDefault="00DC0175" w:rsidP="00852ADD">
                  <w:pPr>
                    <w:keepNext/>
                    <w:jc w:val="center"/>
                    <w:rPr>
                      <w:rFonts w:ascii="Arial" w:hAnsi="Arial" w:cs="Arial"/>
                    </w:rPr>
                  </w:pPr>
                  <w:r>
                    <w:rPr>
                      <w:rFonts w:ascii="Arial" w:hAnsi="Arial" w:cs="Arial"/>
                    </w:rPr>
                    <w:t>n/a</w:t>
                  </w:r>
                </w:p>
              </w:tc>
              <w:tc>
                <w:tcPr>
                  <w:tcW w:w="615" w:type="pct"/>
                  <w:tcBorders>
                    <w:top w:val="single" w:sz="4" w:space="0" w:color="auto"/>
                    <w:left w:val="single" w:sz="4" w:space="0" w:color="auto"/>
                    <w:bottom w:val="single" w:sz="4" w:space="0" w:color="auto"/>
                    <w:right w:val="single" w:sz="4" w:space="0" w:color="auto"/>
                  </w:tcBorders>
                </w:tcPr>
                <w:p w:rsidR="00DC0175"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Default="00DC0175" w:rsidP="00852ADD">
                  <w:pPr>
                    <w:keepNext/>
                    <w:rPr>
                      <w:rFonts w:ascii="Arial" w:hAnsi="Arial" w:cs="Arial"/>
                    </w:rPr>
                  </w:pPr>
                  <w:r>
                    <w:rPr>
                      <w:rFonts w:ascii="Arial" w:hAnsi="Arial" w:cs="Arial"/>
                    </w:rPr>
                    <w:t>AHCHBR401A</w:t>
                  </w:r>
                </w:p>
              </w:tc>
              <w:tc>
                <w:tcPr>
                  <w:tcW w:w="552" w:type="pct"/>
                  <w:gridSpan w:val="2"/>
                </w:tcPr>
                <w:p w:rsidR="00DC0175" w:rsidRDefault="00DC0175" w:rsidP="00852ADD">
                  <w:pPr>
                    <w:keepNext/>
                    <w:rPr>
                      <w:rFonts w:ascii="Arial" w:hAnsi="Arial" w:cs="Arial"/>
                    </w:rPr>
                  </w:pPr>
                </w:p>
              </w:tc>
              <w:tc>
                <w:tcPr>
                  <w:tcW w:w="2442" w:type="pct"/>
                </w:tcPr>
                <w:p w:rsidR="00DC0175" w:rsidRPr="00EC0885" w:rsidRDefault="00DC0175" w:rsidP="00852ADD">
                  <w:pPr>
                    <w:keepNext/>
                    <w:rPr>
                      <w:rFonts w:ascii="Arial" w:hAnsi="Arial" w:cs="Arial"/>
                      <w:color w:val="000000"/>
                    </w:rPr>
                  </w:pPr>
                  <w:r>
                    <w:rPr>
                      <w:rFonts w:ascii="Arial" w:hAnsi="Arial" w:cs="Arial"/>
                      <w:color w:val="000000"/>
                    </w:rPr>
                    <w:t>Carry out stud stable management duties</w:t>
                  </w:r>
                </w:p>
              </w:tc>
              <w:tc>
                <w:tcPr>
                  <w:tcW w:w="462" w:type="pct"/>
                  <w:gridSpan w:val="2"/>
                </w:tcPr>
                <w:p w:rsidR="00DC0175" w:rsidRPr="009748A6" w:rsidRDefault="00DC0175" w:rsidP="00852ADD">
                  <w:pPr>
                    <w:keepNext/>
                    <w:jc w:val="center"/>
                    <w:rPr>
                      <w:rFonts w:ascii="Arial" w:hAnsi="Arial" w:cs="Arial"/>
                    </w:rPr>
                  </w:pPr>
                  <w:r>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Pr="0045500C" w:rsidRDefault="00DC0175" w:rsidP="00852ADD">
                  <w:pPr>
                    <w:keepNext/>
                    <w:rPr>
                      <w:rFonts w:ascii="Arial" w:hAnsi="Arial" w:cs="Arial"/>
                    </w:rPr>
                  </w:pPr>
                  <w:r>
                    <w:rPr>
                      <w:rFonts w:ascii="Arial" w:hAnsi="Arial" w:cs="Arial"/>
                    </w:rPr>
                    <w:t>AHCHBR303A</w:t>
                  </w:r>
                </w:p>
              </w:tc>
              <w:tc>
                <w:tcPr>
                  <w:tcW w:w="552" w:type="pct"/>
                  <w:gridSpan w:val="2"/>
                </w:tcPr>
                <w:p w:rsidR="00DC0175" w:rsidRPr="0045500C" w:rsidRDefault="00DC0175" w:rsidP="00852ADD">
                  <w:pPr>
                    <w:keepNext/>
                    <w:rPr>
                      <w:rFonts w:ascii="Arial" w:hAnsi="Arial" w:cs="Arial"/>
                    </w:rPr>
                  </w:pPr>
                </w:p>
              </w:tc>
              <w:tc>
                <w:tcPr>
                  <w:tcW w:w="2442" w:type="pct"/>
                </w:tcPr>
                <w:p w:rsidR="00DC0175" w:rsidRPr="007A7DD0" w:rsidRDefault="00DC0175" w:rsidP="00852ADD">
                  <w:pPr>
                    <w:keepNext/>
                    <w:rPr>
                      <w:rFonts w:ascii="Arial" w:hAnsi="Arial" w:cs="Arial"/>
                    </w:rPr>
                  </w:pPr>
                  <w:r>
                    <w:rPr>
                      <w:rFonts w:ascii="Arial" w:hAnsi="Arial" w:cs="Arial"/>
                    </w:rPr>
                    <w:t>Carry out mare mating procedures or artificial insemination</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60</w:t>
                  </w:r>
                </w:p>
              </w:tc>
            </w:tr>
            <w:tr w:rsidR="00DC0175" w:rsidRPr="0045500C" w:rsidTr="00216EEC">
              <w:tc>
                <w:tcPr>
                  <w:tcW w:w="930" w:type="pct"/>
                </w:tcPr>
                <w:p w:rsidR="00DC0175" w:rsidRPr="007633E2" w:rsidRDefault="00DC0175" w:rsidP="00852ADD">
                  <w:pPr>
                    <w:keepNext/>
                    <w:rPr>
                      <w:rFonts w:ascii="Arial" w:hAnsi="Arial" w:cs="Arial"/>
                    </w:rPr>
                  </w:pPr>
                  <w:r w:rsidRPr="007633E2">
                    <w:rPr>
                      <w:rFonts w:ascii="Arial" w:hAnsi="Arial" w:cs="Arial"/>
                    </w:rPr>
                    <w:t>AHCLSK330A</w:t>
                  </w:r>
                </w:p>
              </w:tc>
              <w:tc>
                <w:tcPr>
                  <w:tcW w:w="552" w:type="pct"/>
                  <w:gridSpan w:val="2"/>
                </w:tcPr>
                <w:p w:rsidR="00DC0175" w:rsidRPr="0045500C" w:rsidRDefault="00DC0175" w:rsidP="00852ADD">
                  <w:pPr>
                    <w:keepNext/>
                    <w:rPr>
                      <w:rFonts w:ascii="Arial" w:hAnsi="Arial" w:cs="Arial"/>
                    </w:rPr>
                  </w:pPr>
                </w:p>
              </w:tc>
              <w:tc>
                <w:tcPr>
                  <w:tcW w:w="2442" w:type="pct"/>
                </w:tcPr>
                <w:p w:rsidR="00DC0175" w:rsidRPr="007A7DD0" w:rsidRDefault="00DC0175" w:rsidP="00852ADD">
                  <w:pPr>
                    <w:keepNext/>
                    <w:rPr>
                      <w:rFonts w:ascii="Arial" w:hAnsi="Arial" w:cs="Arial"/>
                    </w:rPr>
                  </w:pPr>
                  <w:r>
                    <w:rPr>
                      <w:rFonts w:ascii="Arial" w:hAnsi="Arial" w:cs="Arial"/>
                    </w:rPr>
                    <w:t>Implement procedures for foaling down mares</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100</w:t>
                  </w:r>
                </w:p>
              </w:tc>
            </w:tr>
            <w:tr w:rsidR="00DC0175" w:rsidRPr="0045500C" w:rsidTr="00216EEC">
              <w:tc>
                <w:tcPr>
                  <w:tcW w:w="930" w:type="pct"/>
                </w:tcPr>
                <w:p w:rsidR="00DC0175" w:rsidRPr="0045500C" w:rsidRDefault="00DC0175" w:rsidP="00852ADD">
                  <w:pPr>
                    <w:keepNext/>
                    <w:rPr>
                      <w:rFonts w:ascii="Arial" w:hAnsi="Arial" w:cs="Arial"/>
                    </w:rPr>
                  </w:pPr>
                  <w:r>
                    <w:rPr>
                      <w:rFonts w:ascii="Arial" w:hAnsi="Arial" w:cs="Arial"/>
                    </w:rPr>
                    <w:t>AHCHBR402A</w:t>
                  </w:r>
                </w:p>
              </w:tc>
              <w:tc>
                <w:tcPr>
                  <w:tcW w:w="552" w:type="pct"/>
                  <w:gridSpan w:val="2"/>
                </w:tcPr>
                <w:p w:rsidR="00DC0175" w:rsidRPr="0045500C" w:rsidRDefault="00DC0175" w:rsidP="00852ADD">
                  <w:pPr>
                    <w:keepNext/>
                    <w:rPr>
                      <w:rFonts w:ascii="Arial" w:hAnsi="Arial" w:cs="Arial"/>
                    </w:rPr>
                  </w:pPr>
                </w:p>
              </w:tc>
              <w:tc>
                <w:tcPr>
                  <w:tcW w:w="2442" w:type="pct"/>
                </w:tcPr>
                <w:p w:rsidR="00DC0175" w:rsidRPr="007A7DD0" w:rsidRDefault="00DC0175" w:rsidP="00852ADD">
                  <w:pPr>
                    <w:keepNext/>
                    <w:rPr>
                      <w:rFonts w:ascii="Arial" w:hAnsi="Arial" w:cs="Arial"/>
                    </w:rPr>
                  </w:pPr>
                  <w:r>
                    <w:rPr>
                      <w:rFonts w:ascii="Arial" w:hAnsi="Arial" w:cs="Arial"/>
                    </w:rPr>
                    <w:t>Supervise raising young horses</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Pr="007633E2" w:rsidRDefault="00DC0175" w:rsidP="00852ADD">
                  <w:pPr>
                    <w:keepNext/>
                    <w:rPr>
                      <w:rFonts w:ascii="Arial" w:hAnsi="Arial" w:cs="Arial"/>
                    </w:rPr>
                  </w:pPr>
                  <w:r w:rsidRPr="007633E2">
                    <w:rPr>
                      <w:rFonts w:ascii="Arial" w:hAnsi="Arial" w:cs="Arial"/>
                    </w:rPr>
                    <w:t>ACMEQU402A</w:t>
                  </w:r>
                </w:p>
              </w:tc>
              <w:tc>
                <w:tcPr>
                  <w:tcW w:w="552" w:type="pct"/>
                  <w:gridSpan w:val="2"/>
                </w:tcPr>
                <w:p w:rsidR="00DC0175" w:rsidRPr="0045500C" w:rsidRDefault="00DC0175" w:rsidP="00852ADD">
                  <w:pPr>
                    <w:keepNext/>
                    <w:rPr>
                      <w:rFonts w:ascii="Arial" w:hAnsi="Arial" w:cs="Arial"/>
                    </w:rPr>
                  </w:pPr>
                </w:p>
              </w:tc>
              <w:tc>
                <w:tcPr>
                  <w:tcW w:w="2442" w:type="pct"/>
                </w:tcPr>
                <w:p w:rsidR="00DC0175" w:rsidRPr="007A7DD0" w:rsidRDefault="00DC0175" w:rsidP="00852ADD">
                  <w:pPr>
                    <w:keepNext/>
                    <w:rPr>
                      <w:rFonts w:ascii="Arial" w:hAnsi="Arial" w:cs="Arial"/>
                    </w:rPr>
                  </w:pPr>
                  <w:r>
                    <w:rPr>
                      <w:rFonts w:ascii="Arial" w:hAnsi="Arial" w:cs="Arial"/>
                    </w:rPr>
                    <w:t>Determine nutritional needs in provision of horse health care</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60</w:t>
                  </w:r>
                </w:p>
              </w:tc>
            </w:tr>
            <w:tr w:rsidR="00DC0175" w:rsidRPr="0045500C" w:rsidTr="00216EEC">
              <w:tc>
                <w:tcPr>
                  <w:tcW w:w="930" w:type="pct"/>
                </w:tcPr>
                <w:p w:rsidR="00DC0175" w:rsidRPr="0045500C" w:rsidRDefault="00DC0175" w:rsidP="004951AC">
                  <w:pPr>
                    <w:keepNext/>
                    <w:rPr>
                      <w:rFonts w:ascii="Arial" w:hAnsi="Arial" w:cs="Arial"/>
                    </w:rPr>
                  </w:pPr>
                  <w:r>
                    <w:rPr>
                      <w:rFonts w:ascii="Arial" w:hAnsi="Arial" w:cs="Arial"/>
                    </w:rPr>
                    <w:t>VU</w:t>
                  </w:r>
                  <w:r w:rsidR="004951AC">
                    <w:rPr>
                      <w:rFonts w:ascii="Arial" w:hAnsi="Arial" w:cs="Arial"/>
                    </w:rPr>
                    <w:t>21848</w:t>
                  </w:r>
                </w:p>
              </w:tc>
              <w:tc>
                <w:tcPr>
                  <w:tcW w:w="552" w:type="pct"/>
                  <w:gridSpan w:val="2"/>
                </w:tcPr>
                <w:p w:rsidR="00DC0175" w:rsidRPr="0045500C" w:rsidRDefault="00DC0175" w:rsidP="00852ADD">
                  <w:pPr>
                    <w:keepNext/>
                    <w:rPr>
                      <w:rFonts w:ascii="Arial" w:hAnsi="Arial" w:cs="Arial"/>
                    </w:rPr>
                  </w:pPr>
                  <w:r>
                    <w:rPr>
                      <w:rFonts w:ascii="Arial" w:hAnsi="Arial" w:cs="Arial"/>
                    </w:rPr>
                    <w:t>080303</w:t>
                  </w:r>
                </w:p>
              </w:tc>
              <w:tc>
                <w:tcPr>
                  <w:tcW w:w="2442" w:type="pct"/>
                </w:tcPr>
                <w:p w:rsidR="00DC0175" w:rsidRPr="007A7DD0" w:rsidRDefault="00DC0175" w:rsidP="00852ADD">
                  <w:pPr>
                    <w:keepNext/>
                    <w:rPr>
                      <w:rFonts w:ascii="Arial" w:hAnsi="Arial" w:cs="Arial"/>
                    </w:rPr>
                  </w:pPr>
                  <w:r>
                    <w:rPr>
                      <w:rFonts w:ascii="Arial" w:hAnsi="Arial" w:cs="Arial"/>
                    </w:rPr>
                    <w:t>Manage OHS procedures and environmental work practices</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60</w:t>
                  </w:r>
                </w:p>
              </w:tc>
            </w:tr>
            <w:tr w:rsidR="00DC0175" w:rsidRPr="0045500C" w:rsidTr="00216EEC">
              <w:tc>
                <w:tcPr>
                  <w:tcW w:w="930" w:type="pct"/>
                </w:tcPr>
                <w:p w:rsidR="00DC0175" w:rsidRPr="0045500C" w:rsidRDefault="00DC0175" w:rsidP="00852ADD">
                  <w:pPr>
                    <w:keepNext/>
                    <w:rPr>
                      <w:rFonts w:ascii="Arial" w:hAnsi="Arial" w:cs="Arial"/>
                    </w:rPr>
                  </w:pPr>
                  <w:r>
                    <w:rPr>
                      <w:rFonts w:ascii="Arial" w:hAnsi="Arial" w:cs="Arial"/>
                    </w:rPr>
                    <w:t>AHCLSK503A</w:t>
                  </w:r>
                </w:p>
              </w:tc>
              <w:tc>
                <w:tcPr>
                  <w:tcW w:w="552" w:type="pct"/>
                  <w:gridSpan w:val="2"/>
                </w:tcPr>
                <w:p w:rsidR="00DC0175" w:rsidRPr="0045500C" w:rsidRDefault="00DC0175" w:rsidP="00852ADD">
                  <w:pPr>
                    <w:keepNext/>
                    <w:rPr>
                      <w:rFonts w:ascii="Arial" w:hAnsi="Arial" w:cs="Arial"/>
                    </w:rPr>
                  </w:pPr>
                </w:p>
              </w:tc>
              <w:tc>
                <w:tcPr>
                  <w:tcW w:w="2442" w:type="pct"/>
                </w:tcPr>
                <w:p w:rsidR="00DC0175" w:rsidRPr="007A7DD0" w:rsidRDefault="00DC0175" w:rsidP="00852ADD">
                  <w:pPr>
                    <w:keepNext/>
                    <w:rPr>
                      <w:rFonts w:ascii="Arial" w:hAnsi="Arial" w:cs="Arial"/>
                    </w:rPr>
                  </w:pPr>
                  <w:r>
                    <w:rPr>
                      <w:rFonts w:ascii="Arial" w:hAnsi="Arial" w:cs="Arial"/>
                    </w:rPr>
                    <w:t>Develop and implement a breeding strategy</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160</w:t>
                  </w:r>
                </w:p>
              </w:tc>
            </w:tr>
            <w:tr w:rsidR="00DC0175" w:rsidRPr="0045500C" w:rsidTr="00216EEC">
              <w:tc>
                <w:tcPr>
                  <w:tcW w:w="930" w:type="pct"/>
                </w:tcPr>
                <w:p w:rsidR="00DC0175" w:rsidRPr="007633E2" w:rsidRDefault="00DC0175" w:rsidP="004951AC">
                  <w:pPr>
                    <w:keepNext/>
                    <w:rPr>
                      <w:rFonts w:ascii="Arial" w:hAnsi="Arial" w:cs="Arial"/>
                    </w:rPr>
                  </w:pPr>
                  <w:r w:rsidRPr="007633E2">
                    <w:rPr>
                      <w:rFonts w:ascii="Arial" w:hAnsi="Arial" w:cs="Arial"/>
                    </w:rPr>
                    <w:t>VU</w:t>
                  </w:r>
                  <w:r w:rsidR="004951AC">
                    <w:rPr>
                      <w:rFonts w:ascii="Arial" w:hAnsi="Arial" w:cs="Arial"/>
                    </w:rPr>
                    <w:t>21844</w:t>
                  </w:r>
                </w:p>
              </w:tc>
              <w:tc>
                <w:tcPr>
                  <w:tcW w:w="552" w:type="pct"/>
                  <w:gridSpan w:val="2"/>
                </w:tcPr>
                <w:p w:rsidR="00DC0175" w:rsidRPr="0045500C" w:rsidRDefault="00DC0175" w:rsidP="00852ADD">
                  <w:pPr>
                    <w:keepNext/>
                    <w:rPr>
                      <w:rFonts w:ascii="Arial" w:hAnsi="Arial" w:cs="Arial"/>
                    </w:rPr>
                  </w:pPr>
                  <w:r>
                    <w:rPr>
                      <w:rFonts w:ascii="Arial" w:hAnsi="Arial" w:cs="Arial"/>
                    </w:rPr>
                    <w:t>050105</w:t>
                  </w:r>
                </w:p>
              </w:tc>
              <w:tc>
                <w:tcPr>
                  <w:tcW w:w="2442" w:type="pct"/>
                </w:tcPr>
                <w:p w:rsidR="00DC0175" w:rsidRPr="007A7DD0" w:rsidRDefault="00DC0175" w:rsidP="00852ADD">
                  <w:pPr>
                    <w:keepNext/>
                    <w:rPr>
                      <w:rFonts w:ascii="Arial" w:hAnsi="Arial" w:cs="Arial"/>
                    </w:rPr>
                  </w:pPr>
                  <w:r>
                    <w:rPr>
                      <w:rFonts w:ascii="Arial" w:hAnsi="Arial" w:cs="Arial"/>
                    </w:rPr>
                    <w:t>Manage a horse nutrition program</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60</w:t>
                  </w:r>
                </w:p>
              </w:tc>
            </w:tr>
            <w:tr w:rsidR="00DC0175" w:rsidRPr="0045500C" w:rsidTr="00216EEC">
              <w:tc>
                <w:tcPr>
                  <w:tcW w:w="930" w:type="pct"/>
                </w:tcPr>
                <w:p w:rsidR="00DC0175" w:rsidRPr="00216EEC" w:rsidRDefault="00DC0175" w:rsidP="00852ADD">
                  <w:pPr>
                    <w:keepNext/>
                    <w:rPr>
                      <w:rFonts w:ascii="Arial" w:hAnsi="Arial" w:cs="Arial"/>
                    </w:rPr>
                  </w:pPr>
                  <w:r w:rsidRPr="00216EEC">
                    <w:rPr>
                      <w:rFonts w:ascii="Arial" w:hAnsi="Arial" w:cs="Arial"/>
                    </w:rPr>
                    <w:t xml:space="preserve">AHCBUS501A </w:t>
                  </w:r>
                </w:p>
              </w:tc>
              <w:tc>
                <w:tcPr>
                  <w:tcW w:w="552" w:type="pct"/>
                  <w:gridSpan w:val="2"/>
                </w:tcPr>
                <w:p w:rsidR="00DC0175" w:rsidRPr="00216EEC" w:rsidRDefault="00DC0175" w:rsidP="00852ADD">
                  <w:pPr>
                    <w:keepNext/>
                    <w:rPr>
                      <w:rFonts w:ascii="Arial" w:hAnsi="Arial" w:cs="Arial"/>
                    </w:rPr>
                  </w:pPr>
                </w:p>
              </w:tc>
              <w:tc>
                <w:tcPr>
                  <w:tcW w:w="2442" w:type="pct"/>
                </w:tcPr>
                <w:p w:rsidR="00DC0175" w:rsidRPr="00216EEC" w:rsidRDefault="00DC0175" w:rsidP="00852ADD">
                  <w:pPr>
                    <w:keepNext/>
                    <w:rPr>
                      <w:rFonts w:ascii="Arial" w:hAnsi="Arial" w:cs="Arial"/>
                    </w:rPr>
                  </w:pPr>
                  <w:r w:rsidRPr="00216EEC">
                    <w:rPr>
                      <w:rFonts w:ascii="Arial" w:hAnsi="Arial" w:cs="Arial"/>
                    </w:rPr>
                    <w:t xml:space="preserve">Manage staff </w:t>
                  </w:r>
                </w:p>
              </w:tc>
              <w:tc>
                <w:tcPr>
                  <w:tcW w:w="462" w:type="pct"/>
                  <w:gridSpan w:val="2"/>
                </w:tcPr>
                <w:p w:rsidR="00DC0175" w:rsidRPr="00216EEC" w:rsidRDefault="00DC0175" w:rsidP="00852ADD">
                  <w:pPr>
                    <w:keepNext/>
                    <w:jc w:val="center"/>
                    <w:rPr>
                      <w:rFonts w:ascii="Arial" w:hAnsi="Arial" w:cs="Arial"/>
                    </w:rPr>
                  </w:pPr>
                  <w:r w:rsidRPr="00216EEC">
                    <w:rPr>
                      <w:rFonts w:ascii="Arial" w:hAnsi="Arial" w:cs="Arial"/>
                    </w:rPr>
                    <w:t>n/a</w:t>
                  </w:r>
                </w:p>
              </w:tc>
              <w:tc>
                <w:tcPr>
                  <w:tcW w:w="615" w:type="pct"/>
                </w:tcPr>
                <w:p w:rsidR="00DC0175" w:rsidRPr="00216EEC" w:rsidRDefault="00DC0175" w:rsidP="00852ADD">
                  <w:pPr>
                    <w:keepNext/>
                    <w:jc w:val="center"/>
                    <w:rPr>
                      <w:rFonts w:ascii="Arial" w:hAnsi="Arial" w:cs="Arial"/>
                    </w:rPr>
                  </w:pPr>
                  <w:r w:rsidRPr="00216EEC">
                    <w:rPr>
                      <w:rFonts w:ascii="Arial" w:hAnsi="Arial" w:cs="Arial"/>
                    </w:rPr>
                    <w:t>140</w:t>
                  </w:r>
                </w:p>
              </w:tc>
            </w:tr>
            <w:tr w:rsidR="00DC0175" w:rsidRPr="0045500C" w:rsidTr="00216EEC">
              <w:tc>
                <w:tcPr>
                  <w:tcW w:w="930" w:type="pct"/>
                </w:tcPr>
                <w:p w:rsidR="00DC0175" w:rsidRPr="0045500C" w:rsidRDefault="00DC0175" w:rsidP="004951AC">
                  <w:pPr>
                    <w:keepNext/>
                    <w:rPr>
                      <w:rFonts w:ascii="Arial" w:hAnsi="Arial" w:cs="Arial"/>
                    </w:rPr>
                  </w:pPr>
                  <w:r>
                    <w:rPr>
                      <w:rFonts w:ascii="Arial" w:hAnsi="Arial" w:cs="Arial"/>
                    </w:rPr>
                    <w:t>VU</w:t>
                  </w:r>
                  <w:r w:rsidR="004951AC">
                    <w:rPr>
                      <w:rFonts w:ascii="Arial" w:hAnsi="Arial" w:cs="Arial"/>
                    </w:rPr>
                    <w:t>21845</w:t>
                  </w:r>
                </w:p>
              </w:tc>
              <w:tc>
                <w:tcPr>
                  <w:tcW w:w="552" w:type="pct"/>
                  <w:gridSpan w:val="2"/>
                </w:tcPr>
                <w:p w:rsidR="00DC0175" w:rsidRPr="0045500C" w:rsidRDefault="00DC0175" w:rsidP="00852ADD">
                  <w:pPr>
                    <w:keepNext/>
                    <w:rPr>
                      <w:rFonts w:ascii="Arial" w:hAnsi="Arial" w:cs="Arial"/>
                    </w:rPr>
                  </w:pPr>
                  <w:r>
                    <w:rPr>
                      <w:rFonts w:ascii="Arial" w:hAnsi="Arial" w:cs="Arial"/>
                    </w:rPr>
                    <w:t>050105</w:t>
                  </w:r>
                </w:p>
              </w:tc>
              <w:tc>
                <w:tcPr>
                  <w:tcW w:w="2442" w:type="pct"/>
                </w:tcPr>
                <w:p w:rsidR="00DC0175" w:rsidRPr="007A7DD0" w:rsidRDefault="00DC0175" w:rsidP="00852ADD">
                  <w:pPr>
                    <w:keepNext/>
                    <w:rPr>
                      <w:rFonts w:ascii="Arial" w:hAnsi="Arial" w:cs="Arial"/>
                    </w:rPr>
                  </w:pPr>
                  <w:r>
                    <w:rPr>
                      <w:rFonts w:ascii="Arial" w:hAnsi="Arial" w:cs="Arial"/>
                    </w:rPr>
                    <w:t>Manage reproductive outcomes of stallions and mares</w:t>
                  </w:r>
                </w:p>
              </w:tc>
              <w:tc>
                <w:tcPr>
                  <w:tcW w:w="462" w:type="pct"/>
                  <w:gridSpan w:val="2"/>
                </w:tcPr>
                <w:p w:rsidR="00DC0175" w:rsidRPr="007A7DD0" w:rsidRDefault="00DC0175" w:rsidP="00852ADD">
                  <w:pPr>
                    <w:keepNext/>
                    <w:jc w:val="center"/>
                    <w:rPr>
                      <w:rFonts w:ascii="Arial" w:hAnsi="Arial" w:cs="Arial"/>
                    </w:rPr>
                  </w:pPr>
                  <w:r>
                    <w:rPr>
                      <w:rFonts w:ascii="Arial" w:hAnsi="Arial" w:cs="Arial"/>
                    </w:rPr>
                    <w:t>n/a</w:t>
                  </w:r>
                </w:p>
              </w:tc>
              <w:tc>
                <w:tcPr>
                  <w:tcW w:w="615" w:type="pct"/>
                </w:tcPr>
                <w:p w:rsidR="00DC0175" w:rsidRPr="0045500C" w:rsidRDefault="00DC0175" w:rsidP="00852ADD">
                  <w:pPr>
                    <w:keepNext/>
                    <w:jc w:val="center"/>
                    <w:rPr>
                      <w:rFonts w:ascii="Arial" w:hAnsi="Arial" w:cs="Arial"/>
                    </w:rPr>
                  </w:pPr>
                  <w:r>
                    <w:rPr>
                      <w:rFonts w:ascii="Arial" w:hAnsi="Arial" w:cs="Arial"/>
                    </w:rPr>
                    <w:t>50</w:t>
                  </w:r>
                </w:p>
              </w:tc>
            </w:tr>
            <w:tr w:rsidR="00DC0175" w:rsidRPr="0045500C" w:rsidTr="00216EEC">
              <w:tc>
                <w:tcPr>
                  <w:tcW w:w="4385" w:type="pct"/>
                  <w:gridSpan w:val="6"/>
                </w:tcPr>
                <w:p w:rsidR="00DC0175" w:rsidRPr="007A7DD0" w:rsidRDefault="00DC0175" w:rsidP="00852ADD">
                  <w:pPr>
                    <w:keepNext/>
                    <w:jc w:val="right"/>
                    <w:rPr>
                      <w:rFonts w:ascii="Arial" w:hAnsi="Arial" w:cs="Arial"/>
                      <w:b/>
                    </w:rPr>
                  </w:pPr>
                  <w:r w:rsidRPr="007A7DD0">
                    <w:rPr>
                      <w:rFonts w:ascii="Arial" w:hAnsi="Arial" w:cs="Arial"/>
                      <w:b/>
                    </w:rPr>
                    <w:t>Nominal hours sub-total – core hours</w:t>
                  </w:r>
                </w:p>
              </w:tc>
              <w:tc>
                <w:tcPr>
                  <w:tcW w:w="615" w:type="pct"/>
                </w:tcPr>
                <w:p w:rsidR="00DC0175" w:rsidRPr="007A7DD0" w:rsidRDefault="00216EEC" w:rsidP="00852ADD">
                  <w:pPr>
                    <w:keepNext/>
                    <w:jc w:val="center"/>
                    <w:rPr>
                      <w:rFonts w:ascii="Arial" w:hAnsi="Arial" w:cs="Arial"/>
                      <w:b/>
                    </w:rPr>
                  </w:pPr>
                  <w:r>
                    <w:rPr>
                      <w:rFonts w:ascii="Arial" w:hAnsi="Arial" w:cs="Arial"/>
                      <w:b/>
                    </w:rPr>
                    <w:t>970</w:t>
                  </w:r>
                </w:p>
              </w:tc>
            </w:tr>
            <w:tr w:rsidR="00DC0175" w:rsidRPr="0045500C" w:rsidTr="00216EEC">
              <w:tc>
                <w:tcPr>
                  <w:tcW w:w="5000" w:type="pct"/>
                  <w:gridSpan w:val="7"/>
                </w:tcPr>
                <w:p w:rsidR="00DC0175" w:rsidRPr="007A7DD0" w:rsidRDefault="00DC0175" w:rsidP="00852ADD">
                  <w:pPr>
                    <w:keepNext/>
                    <w:rPr>
                      <w:rFonts w:ascii="Arial" w:hAnsi="Arial" w:cs="Arial"/>
                      <w:b/>
                    </w:rPr>
                  </w:pPr>
                  <w:r>
                    <w:rPr>
                      <w:rFonts w:ascii="Arial" w:hAnsi="Arial" w:cs="Arial"/>
                      <w:b/>
                    </w:rPr>
                    <w:t>Elective Units of Competency – Select three units</w:t>
                  </w:r>
                </w:p>
              </w:tc>
            </w:tr>
            <w:tr w:rsidR="00DC0175" w:rsidRPr="007633E2" w:rsidTr="00216EEC">
              <w:tc>
                <w:tcPr>
                  <w:tcW w:w="930" w:type="pct"/>
                </w:tcPr>
                <w:p w:rsidR="00DC0175" w:rsidRPr="007633E2" w:rsidRDefault="00DC0175" w:rsidP="004951AC">
                  <w:pPr>
                    <w:keepNext/>
                    <w:rPr>
                      <w:rFonts w:ascii="Arial" w:hAnsi="Arial" w:cs="Arial"/>
                    </w:rPr>
                  </w:pPr>
                  <w:r w:rsidRPr="007633E2">
                    <w:rPr>
                      <w:rFonts w:ascii="Arial" w:hAnsi="Arial" w:cs="Arial"/>
                    </w:rPr>
                    <w:t>VU</w:t>
                  </w:r>
                  <w:r w:rsidR="004951AC">
                    <w:rPr>
                      <w:rFonts w:ascii="Arial" w:hAnsi="Arial" w:cs="Arial"/>
                    </w:rPr>
                    <w:t>21846</w:t>
                  </w:r>
                </w:p>
              </w:tc>
              <w:tc>
                <w:tcPr>
                  <w:tcW w:w="484" w:type="pct"/>
                </w:tcPr>
                <w:p w:rsidR="00DC0175" w:rsidRPr="007633E2" w:rsidRDefault="00DC0175" w:rsidP="00852ADD">
                  <w:pPr>
                    <w:keepNext/>
                    <w:rPr>
                      <w:rFonts w:ascii="Arial" w:hAnsi="Arial" w:cs="Arial"/>
                    </w:rPr>
                  </w:pPr>
                  <w:r>
                    <w:rPr>
                      <w:rFonts w:ascii="Arial" w:hAnsi="Arial" w:cs="Arial"/>
                    </w:rPr>
                    <w:t>050105</w:t>
                  </w:r>
                </w:p>
              </w:tc>
              <w:tc>
                <w:tcPr>
                  <w:tcW w:w="2552" w:type="pct"/>
                  <w:gridSpan w:val="3"/>
                </w:tcPr>
                <w:p w:rsidR="00DC0175" w:rsidRPr="007633E2" w:rsidRDefault="00DC0175" w:rsidP="00852ADD">
                  <w:pPr>
                    <w:keepNext/>
                    <w:rPr>
                      <w:rFonts w:ascii="Arial" w:hAnsi="Arial" w:cs="Arial"/>
                    </w:rPr>
                  </w:pPr>
                  <w:r w:rsidRPr="007633E2">
                    <w:rPr>
                      <w:rFonts w:ascii="Arial" w:hAnsi="Arial" w:cs="Arial"/>
                    </w:rPr>
                    <w:t>Manage horse pastures</w:t>
                  </w:r>
                </w:p>
              </w:tc>
              <w:tc>
                <w:tcPr>
                  <w:tcW w:w="420" w:type="pct"/>
                </w:tcPr>
                <w:p w:rsidR="00DC0175" w:rsidRPr="007633E2" w:rsidRDefault="00DC0175" w:rsidP="00852ADD">
                  <w:pPr>
                    <w:keepNext/>
                    <w:jc w:val="center"/>
                    <w:rPr>
                      <w:rFonts w:ascii="Arial" w:hAnsi="Arial" w:cs="Arial"/>
                    </w:rPr>
                  </w:pPr>
                  <w:r w:rsidRPr="007633E2">
                    <w:rPr>
                      <w:rFonts w:ascii="Arial" w:hAnsi="Arial" w:cs="Arial"/>
                    </w:rPr>
                    <w:t>n/a</w:t>
                  </w:r>
                </w:p>
              </w:tc>
              <w:tc>
                <w:tcPr>
                  <w:tcW w:w="615" w:type="pct"/>
                </w:tcPr>
                <w:p w:rsidR="00DC0175" w:rsidRPr="007633E2" w:rsidRDefault="00DC0175" w:rsidP="00852ADD">
                  <w:pPr>
                    <w:keepNext/>
                    <w:jc w:val="center"/>
                    <w:rPr>
                      <w:rFonts w:ascii="Arial" w:hAnsi="Arial" w:cs="Arial"/>
                    </w:rPr>
                  </w:pPr>
                  <w:r w:rsidRPr="007633E2">
                    <w:rPr>
                      <w:rFonts w:ascii="Arial" w:hAnsi="Arial" w:cs="Arial"/>
                    </w:rPr>
                    <w:t>100</w:t>
                  </w:r>
                </w:p>
              </w:tc>
            </w:tr>
            <w:tr w:rsidR="00DC0175" w:rsidRPr="0045500C" w:rsidTr="00216EEC">
              <w:tc>
                <w:tcPr>
                  <w:tcW w:w="930" w:type="pct"/>
                </w:tcPr>
                <w:p w:rsidR="00DC0175" w:rsidRDefault="00DC0175" w:rsidP="00852ADD">
                  <w:pPr>
                    <w:keepNext/>
                    <w:rPr>
                      <w:rFonts w:ascii="Arial" w:hAnsi="Arial" w:cs="Arial"/>
                    </w:rPr>
                  </w:pPr>
                  <w:r>
                    <w:rPr>
                      <w:rFonts w:ascii="Arial" w:hAnsi="Arial" w:cs="Arial"/>
                    </w:rPr>
                    <w:t>AHCAIS401A</w:t>
                  </w:r>
                </w:p>
              </w:tc>
              <w:tc>
                <w:tcPr>
                  <w:tcW w:w="484" w:type="pct"/>
                </w:tcPr>
                <w:p w:rsidR="00DC0175" w:rsidRDefault="00DC0175" w:rsidP="00852ADD">
                  <w:pPr>
                    <w:keepNext/>
                    <w:rPr>
                      <w:rFonts w:ascii="Arial" w:hAnsi="Arial" w:cs="Arial"/>
                    </w:rPr>
                  </w:pPr>
                </w:p>
              </w:tc>
              <w:tc>
                <w:tcPr>
                  <w:tcW w:w="2552" w:type="pct"/>
                  <w:gridSpan w:val="3"/>
                </w:tcPr>
                <w:p w:rsidR="00DC0175" w:rsidRPr="00EC0885" w:rsidRDefault="00DC0175" w:rsidP="00852ADD">
                  <w:pPr>
                    <w:keepNext/>
                    <w:rPr>
                      <w:rFonts w:ascii="Arial" w:hAnsi="Arial" w:cs="Arial"/>
                    </w:rPr>
                  </w:pPr>
                  <w:r>
                    <w:rPr>
                      <w:rFonts w:ascii="Arial" w:hAnsi="Arial" w:cs="Arial"/>
                    </w:rPr>
                    <w:t>Supervise artificial breeding and/or embryo transfer programs</w:t>
                  </w:r>
                </w:p>
              </w:tc>
              <w:tc>
                <w:tcPr>
                  <w:tcW w:w="420" w:type="pct"/>
                </w:tcPr>
                <w:p w:rsidR="00DC0175" w:rsidRPr="0045500C" w:rsidRDefault="00DC0175" w:rsidP="00852ADD">
                  <w:pPr>
                    <w:keepNext/>
                    <w:jc w:val="center"/>
                    <w:rPr>
                      <w:rFonts w:ascii="Arial" w:hAnsi="Arial" w:cs="Arial"/>
                    </w:rPr>
                  </w:pPr>
                  <w:r>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Pr="00347344" w:rsidRDefault="00DC0175" w:rsidP="00852ADD">
                  <w:pPr>
                    <w:keepNext/>
                    <w:rPr>
                      <w:rFonts w:ascii="Arial" w:hAnsi="Arial" w:cs="Arial"/>
                      <w:highlight w:val="yellow"/>
                    </w:rPr>
                  </w:pPr>
                  <w:r>
                    <w:rPr>
                      <w:rFonts w:ascii="Arial" w:hAnsi="Arial" w:cs="Arial"/>
                    </w:rPr>
                    <w:t>AHCHBR305A</w:t>
                  </w:r>
                </w:p>
              </w:tc>
              <w:tc>
                <w:tcPr>
                  <w:tcW w:w="484" w:type="pct"/>
                </w:tcPr>
                <w:p w:rsidR="00DC0175" w:rsidRPr="00347344" w:rsidRDefault="00DC0175" w:rsidP="00852ADD">
                  <w:pPr>
                    <w:keepNext/>
                    <w:rPr>
                      <w:rFonts w:ascii="Arial" w:hAnsi="Arial" w:cs="Arial"/>
                      <w:highlight w:val="yellow"/>
                    </w:rPr>
                  </w:pPr>
                </w:p>
              </w:tc>
              <w:tc>
                <w:tcPr>
                  <w:tcW w:w="2552" w:type="pct"/>
                  <w:gridSpan w:val="3"/>
                </w:tcPr>
                <w:p w:rsidR="00DC0175" w:rsidRPr="00347344" w:rsidRDefault="00DC0175" w:rsidP="00852ADD">
                  <w:pPr>
                    <w:keepNext/>
                    <w:rPr>
                      <w:rFonts w:ascii="Arial" w:hAnsi="Arial" w:cs="Arial"/>
                      <w:highlight w:val="yellow"/>
                    </w:rPr>
                  </w:pPr>
                  <w:r>
                    <w:rPr>
                      <w:rFonts w:ascii="Arial" w:hAnsi="Arial" w:cs="Arial"/>
                    </w:rPr>
                    <w:t>Handle and care for stallions</w:t>
                  </w:r>
                </w:p>
              </w:tc>
              <w:tc>
                <w:tcPr>
                  <w:tcW w:w="420" w:type="pct"/>
                </w:tcPr>
                <w:p w:rsidR="00DC0175" w:rsidRPr="00597CE8" w:rsidRDefault="00DC0175" w:rsidP="00852ADD">
                  <w:pPr>
                    <w:keepNext/>
                    <w:jc w:val="center"/>
                    <w:rPr>
                      <w:rFonts w:ascii="Arial" w:hAnsi="Arial" w:cs="Arial"/>
                    </w:rPr>
                  </w:pPr>
                  <w:r w:rsidRPr="00597CE8">
                    <w:rPr>
                      <w:rFonts w:ascii="Arial" w:hAnsi="Arial" w:cs="Arial"/>
                    </w:rPr>
                    <w:t>n/a</w:t>
                  </w:r>
                </w:p>
              </w:tc>
              <w:tc>
                <w:tcPr>
                  <w:tcW w:w="615" w:type="pct"/>
                </w:tcPr>
                <w:p w:rsidR="00DC0175" w:rsidRDefault="00DC0175" w:rsidP="00852ADD">
                  <w:pPr>
                    <w:keepNext/>
                    <w:jc w:val="center"/>
                    <w:rPr>
                      <w:rFonts w:ascii="Arial" w:hAnsi="Arial" w:cs="Arial"/>
                    </w:rPr>
                  </w:pPr>
                  <w:r w:rsidRPr="00597CE8">
                    <w:rPr>
                      <w:rFonts w:ascii="Arial" w:hAnsi="Arial" w:cs="Arial"/>
                    </w:rPr>
                    <w:t>60</w:t>
                  </w:r>
                </w:p>
              </w:tc>
            </w:tr>
            <w:tr w:rsidR="00DC0175" w:rsidRPr="0045500C" w:rsidTr="00216EEC">
              <w:tc>
                <w:tcPr>
                  <w:tcW w:w="930" w:type="pct"/>
                </w:tcPr>
                <w:p w:rsidR="00DC0175" w:rsidRPr="00FE402F" w:rsidRDefault="00DC0175" w:rsidP="00852ADD">
                  <w:pPr>
                    <w:keepNext/>
                    <w:rPr>
                      <w:rFonts w:ascii="Arial" w:hAnsi="Arial" w:cs="Arial"/>
                    </w:rPr>
                  </w:pPr>
                  <w:r>
                    <w:rPr>
                      <w:rFonts w:ascii="Arial" w:hAnsi="Arial" w:cs="Arial"/>
                    </w:rPr>
                    <w:t>AHCCHM501A</w:t>
                  </w:r>
                </w:p>
              </w:tc>
              <w:tc>
                <w:tcPr>
                  <w:tcW w:w="484" w:type="pct"/>
                </w:tcPr>
                <w:p w:rsidR="00DC0175" w:rsidRDefault="00DC0175" w:rsidP="00852ADD">
                  <w:pPr>
                    <w:keepNext/>
                    <w:rPr>
                      <w:rFonts w:ascii="Arial" w:hAnsi="Arial" w:cs="Arial"/>
                    </w:rPr>
                  </w:pPr>
                </w:p>
              </w:tc>
              <w:tc>
                <w:tcPr>
                  <w:tcW w:w="2552" w:type="pct"/>
                  <w:gridSpan w:val="3"/>
                </w:tcPr>
                <w:p w:rsidR="00DC0175" w:rsidRPr="00141E67" w:rsidRDefault="00DC0175" w:rsidP="00852ADD">
                  <w:pPr>
                    <w:keepNext/>
                    <w:rPr>
                      <w:rFonts w:ascii="Arial" w:hAnsi="Arial" w:cs="Arial"/>
                    </w:rPr>
                  </w:pPr>
                  <w:r>
                    <w:rPr>
                      <w:rFonts w:ascii="Arial" w:hAnsi="Arial" w:cs="Arial"/>
                    </w:rPr>
                    <w:t>Develop and manage a chemical use strategy</w:t>
                  </w:r>
                </w:p>
              </w:tc>
              <w:tc>
                <w:tcPr>
                  <w:tcW w:w="420" w:type="pct"/>
                </w:tcPr>
                <w:p w:rsidR="00DC0175" w:rsidRDefault="00DC0175" w:rsidP="00852ADD">
                  <w:pPr>
                    <w:keepNext/>
                    <w:jc w:val="center"/>
                    <w:rPr>
                      <w:rFonts w:ascii="Arial" w:hAnsi="Arial" w:cs="Arial"/>
                    </w:rPr>
                  </w:pPr>
                  <w:r>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Pr="00FE402F" w:rsidRDefault="00DC0175" w:rsidP="004951AC">
                  <w:pPr>
                    <w:keepNext/>
                    <w:rPr>
                      <w:rFonts w:ascii="Arial" w:hAnsi="Arial" w:cs="Arial"/>
                    </w:rPr>
                  </w:pPr>
                  <w:r>
                    <w:rPr>
                      <w:rFonts w:ascii="Arial" w:hAnsi="Arial" w:cs="Arial"/>
                    </w:rPr>
                    <w:t>V</w:t>
                  </w:r>
                  <w:r w:rsidR="00F75968">
                    <w:rPr>
                      <w:rFonts w:ascii="Arial" w:hAnsi="Arial" w:cs="Arial"/>
                    </w:rPr>
                    <w:t>U</w:t>
                  </w:r>
                  <w:r w:rsidR="004951AC">
                    <w:rPr>
                      <w:rFonts w:ascii="Arial" w:hAnsi="Arial" w:cs="Arial"/>
                    </w:rPr>
                    <w:t>21849</w:t>
                  </w:r>
                </w:p>
              </w:tc>
              <w:tc>
                <w:tcPr>
                  <w:tcW w:w="484" w:type="pct"/>
                </w:tcPr>
                <w:p w:rsidR="00DC0175" w:rsidRDefault="00DC0175" w:rsidP="00852ADD">
                  <w:pPr>
                    <w:keepNext/>
                    <w:rPr>
                      <w:rFonts w:ascii="Arial" w:hAnsi="Arial" w:cs="Arial"/>
                    </w:rPr>
                  </w:pPr>
                  <w:r>
                    <w:rPr>
                      <w:rFonts w:ascii="Arial" w:hAnsi="Arial" w:cs="Arial"/>
                    </w:rPr>
                    <w:t>080303</w:t>
                  </w:r>
                </w:p>
              </w:tc>
              <w:tc>
                <w:tcPr>
                  <w:tcW w:w="2552" w:type="pct"/>
                  <w:gridSpan w:val="3"/>
                </w:tcPr>
                <w:p w:rsidR="00DC0175" w:rsidRPr="00FE402F" w:rsidRDefault="00DC0175" w:rsidP="00852ADD">
                  <w:pPr>
                    <w:keepNext/>
                    <w:rPr>
                      <w:rFonts w:ascii="Arial" w:hAnsi="Arial" w:cs="Arial"/>
                    </w:rPr>
                  </w:pPr>
                  <w:r>
                    <w:rPr>
                      <w:rFonts w:ascii="Arial" w:hAnsi="Arial" w:cs="Arial"/>
                    </w:rPr>
                    <w:t>Develop and monitor business operations</w:t>
                  </w:r>
                </w:p>
              </w:tc>
              <w:tc>
                <w:tcPr>
                  <w:tcW w:w="420" w:type="pct"/>
                </w:tcPr>
                <w:p w:rsidR="00DC0175" w:rsidRDefault="00DC0175" w:rsidP="00852ADD">
                  <w:pPr>
                    <w:keepNext/>
                    <w:jc w:val="center"/>
                    <w:rPr>
                      <w:rFonts w:ascii="Arial" w:hAnsi="Arial" w:cs="Arial"/>
                    </w:rPr>
                  </w:pPr>
                  <w:r>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Pr="00FE402F" w:rsidRDefault="00DC0175" w:rsidP="004951AC">
                  <w:pPr>
                    <w:keepNext/>
                    <w:rPr>
                      <w:rFonts w:ascii="Arial" w:hAnsi="Arial" w:cs="Arial"/>
                    </w:rPr>
                  </w:pPr>
                  <w:r>
                    <w:rPr>
                      <w:rFonts w:ascii="Arial" w:hAnsi="Arial" w:cs="Arial"/>
                    </w:rPr>
                    <w:t>V</w:t>
                  </w:r>
                  <w:r w:rsidR="00F75968">
                    <w:rPr>
                      <w:rFonts w:ascii="Arial" w:hAnsi="Arial" w:cs="Arial"/>
                    </w:rPr>
                    <w:t>U</w:t>
                  </w:r>
                  <w:r w:rsidR="004951AC">
                    <w:rPr>
                      <w:rFonts w:ascii="Arial" w:hAnsi="Arial" w:cs="Arial"/>
                    </w:rPr>
                    <w:t>21850</w:t>
                  </w:r>
                </w:p>
              </w:tc>
              <w:tc>
                <w:tcPr>
                  <w:tcW w:w="484" w:type="pct"/>
                </w:tcPr>
                <w:p w:rsidR="00DC0175" w:rsidRDefault="00DC0175" w:rsidP="00852ADD">
                  <w:pPr>
                    <w:keepNext/>
                    <w:rPr>
                      <w:rFonts w:ascii="Arial" w:hAnsi="Arial" w:cs="Arial"/>
                    </w:rPr>
                  </w:pPr>
                  <w:r>
                    <w:rPr>
                      <w:rFonts w:ascii="Arial" w:hAnsi="Arial" w:cs="Arial"/>
                    </w:rPr>
                    <w:t>080505</w:t>
                  </w:r>
                </w:p>
              </w:tc>
              <w:tc>
                <w:tcPr>
                  <w:tcW w:w="2552" w:type="pct"/>
                  <w:gridSpan w:val="3"/>
                </w:tcPr>
                <w:p w:rsidR="00DC0175" w:rsidRPr="00FE402F" w:rsidRDefault="00DC0175" w:rsidP="00852ADD">
                  <w:pPr>
                    <w:keepNext/>
                    <w:rPr>
                      <w:rFonts w:ascii="Arial" w:hAnsi="Arial" w:cs="Arial"/>
                    </w:rPr>
                  </w:pPr>
                  <w:r>
                    <w:rPr>
                      <w:rFonts w:ascii="Arial" w:hAnsi="Arial" w:cs="Arial"/>
                    </w:rPr>
                    <w:t>Develop and implement a marketing plan for stud stock</w:t>
                  </w:r>
                </w:p>
              </w:tc>
              <w:tc>
                <w:tcPr>
                  <w:tcW w:w="420" w:type="pct"/>
                </w:tcPr>
                <w:p w:rsidR="00DC0175" w:rsidRPr="004C5DE6" w:rsidRDefault="00DC0175" w:rsidP="00852ADD">
                  <w:pPr>
                    <w:keepNext/>
                    <w:jc w:val="center"/>
                    <w:rPr>
                      <w:rFonts w:ascii="Arial" w:hAnsi="Arial" w:cs="Arial"/>
                    </w:rPr>
                  </w:pPr>
                  <w:r w:rsidRPr="004C5DE6">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80</w:t>
                  </w:r>
                </w:p>
              </w:tc>
            </w:tr>
            <w:tr w:rsidR="00DC0175" w:rsidRPr="0045500C" w:rsidTr="00216EEC">
              <w:tc>
                <w:tcPr>
                  <w:tcW w:w="930" w:type="pct"/>
                </w:tcPr>
                <w:p w:rsidR="00DC0175" w:rsidRPr="00FE402F" w:rsidRDefault="00DC0175" w:rsidP="00852ADD">
                  <w:pPr>
                    <w:keepNext/>
                    <w:rPr>
                      <w:rFonts w:ascii="Arial" w:hAnsi="Arial" w:cs="Arial"/>
                    </w:rPr>
                  </w:pPr>
                  <w:r>
                    <w:rPr>
                      <w:rFonts w:ascii="Arial" w:hAnsi="Arial" w:cs="Arial"/>
                    </w:rPr>
                    <w:t>ACMEQU401A</w:t>
                  </w:r>
                </w:p>
              </w:tc>
              <w:tc>
                <w:tcPr>
                  <w:tcW w:w="484" w:type="pct"/>
                </w:tcPr>
                <w:p w:rsidR="00DC0175" w:rsidRDefault="00DC0175" w:rsidP="00852ADD">
                  <w:pPr>
                    <w:keepNext/>
                    <w:rPr>
                      <w:rFonts w:ascii="Arial" w:hAnsi="Arial" w:cs="Arial"/>
                    </w:rPr>
                  </w:pPr>
                </w:p>
              </w:tc>
              <w:tc>
                <w:tcPr>
                  <w:tcW w:w="2552" w:type="pct"/>
                  <w:gridSpan w:val="3"/>
                </w:tcPr>
                <w:p w:rsidR="00DC0175" w:rsidRPr="00FE402F" w:rsidRDefault="00DC0175" w:rsidP="00852ADD">
                  <w:pPr>
                    <w:keepNext/>
                    <w:rPr>
                      <w:rFonts w:ascii="Arial" w:hAnsi="Arial" w:cs="Arial"/>
                    </w:rPr>
                  </w:pPr>
                  <w:r>
                    <w:rPr>
                      <w:rFonts w:ascii="Arial" w:hAnsi="Arial" w:cs="Arial"/>
                    </w:rPr>
                    <w:t>Relate equine anatomical and physiological features to equine health care requirements</w:t>
                  </w:r>
                </w:p>
              </w:tc>
              <w:tc>
                <w:tcPr>
                  <w:tcW w:w="420" w:type="pct"/>
                </w:tcPr>
                <w:p w:rsidR="00DC0175" w:rsidRDefault="00DC0175" w:rsidP="00852ADD">
                  <w:pPr>
                    <w:keepNext/>
                    <w:jc w:val="center"/>
                    <w:rPr>
                      <w:rFonts w:ascii="Arial" w:hAnsi="Arial" w:cs="Arial"/>
                    </w:rPr>
                  </w:pPr>
                  <w:r>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110</w:t>
                  </w:r>
                </w:p>
              </w:tc>
            </w:tr>
            <w:tr w:rsidR="00DC0175" w:rsidRPr="0045500C" w:rsidTr="00216EEC">
              <w:tc>
                <w:tcPr>
                  <w:tcW w:w="930" w:type="pct"/>
                </w:tcPr>
                <w:p w:rsidR="00DC0175" w:rsidRPr="00FE402F" w:rsidRDefault="00DC0175" w:rsidP="00852ADD">
                  <w:pPr>
                    <w:keepNext/>
                    <w:rPr>
                      <w:rFonts w:ascii="Arial" w:hAnsi="Arial" w:cs="Arial"/>
                    </w:rPr>
                  </w:pPr>
                  <w:r>
                    <w:rPr>
                      <w:rFonts w:ascii="Arial" w:hAnsi="Arial" w:cs="Arial"/>
                    </w:rPr>
                    <w:t>ACMEQU403A</w:t>
                  </w:r>
                </w:p>
              </w:tc>
              <w:tc>
                <w:tcPr>
                  <w:tcW w:w="484" w:type="pct"/>
                </w:tcPr>
                <w:p w:rsidR="00DC0175" w:rsidRDefault="00DC0175" w:rsidP="00852ADD">
                  <w:pPr>
                    <w:keepNext/>
                    <w:rPr>
                      <w:rFonts w:ascii="Arial" w:hAnsi="Arial" w:cs="Arial"/>
                    </w:rPr>
                  </w:pPr>
                </w:p>
              </w:tc>
              <w:tc>
                <w:tcPr>
                  <w:tcW w:w="2552" w:type="pct"/>
                  <w:gridSpan w:val="3"/>
                </w:tcPr>
                <w:p w:rsidR="00DC0175" w:rsidRPr="00FE402F" w:rsidRDefault="00DC0175" w:rsidP="00852ADD">
                  <w:pPr>
                    <w:keepNext/>
                    <w:rPr>
                      <w:rFonts w:ascii="Arial" w:hAnsi="Arial" w:cs="Arial"/>
                    </w:rPr>
                  </w:pPr>
                  <w:r>
                    <w:rPr>
                      <w:rFonts w:ascii="Arial" w:hAnsi="Arial" w:cs="Arial"/>
                    </w:rPr>
                    <w:t>Relate musculoskeletal structure to horse movement</w:t>
                  </w:r>
                </w:p>
              </w:tc>
              <w:tc>
                <w:tcPr>
                  <w:tcW w:w="420" w:type="pct"/>
                </w:tcPr>
                <w:p w:rsidR="00DC0175" w:rsidRDefault="00DC0175" w:rsidP="00852ADD">
                  <w:pPr>
                    <w:keepNext/>
                    <w:jc w:val="center"/>
                    <w:rPr>
                      <w:rFonts w:ascii="Arial" w:hAnsi="Arial" w:cs="Arial"/>
                    </w:rPr>
                  </w:pPr>
                  <w:r>
                    <w:rPr>
                      <w:rFonts w:ascii="Arial" w:hAnsi="Arial" w:cs="Arial"/>
                    </w:rPr>
                    <w:t>n/a</w:t>
                  </w:r>
                </w:p>
              </w:tc>
              <w:tc>
                <w:tcPr>
                  <w:tcW w:w="615" w:type="pct"/>
                </w:tcPr>
                <w:p w:rsidR="00DC0175" w:rsidRDefault="00DC0175" w:rsidP="00852ADD">
                  <w:pPr>
                    <w:keepNext/>
                    <w:jc w:val="center"/>
                    <w:rPr>
                      <w:rFonts w:ascii="Arial" w:hAnsi="Arial" w:cs="Arial"/>
                    </w:rPr>
                  </w:pPr>
                  <w:r>
                    <w:rPr>
                      <w:rFonts w:ascii="Arial" w:hAnsi="Arial" w:cs="Arial"/>
                    </w:rPr>
                    <w:t>120</w:t>
                  </w:r>
                </w:p>
              </w:tc>
            </w:tr>
            <w:tr w:rsidR="00DC0175" w:rsidRPr="0045500C" w:rsidTr="00216EEC">
              <w:tc>
                <w:tcPr>
                  <w:tcW w:w="3966" w:type="pct"/>
                  <w:gridSpan w:val="5"/>
                </w:tcPr>
                <w:p w:rsidR="00DC0175" w:rsidRPr="0045500C" w:rsidRDefault="00DC0175" w:rsidP="00852ADD">
                  <w:pPr>
                    <w:pStyle w:val="Default"/>
                    <w:jc w:val="right"/>
                    <w:rPr>
                      <w:rFonts w:ascii="Arial" w:hAnsi="Arial" w:cs="Arial"/>
                      <w:b/>
                    </w:rPr>
                  </w:pPr>
                  <w:r>
                    <w:rPr>
                      <w:rFonts w:ascii="Arial" w:hAnsi="Arial" w:cs="Arial"/>
                      <w:b/>
                    </w:rPr>
                    <w:t>Total nominal hours</w:t>
                  </w:r>
                </w:p>
              </w:tc>
              <w:tc>
                <w:tcPr>
                  <w:tcW w:w="420" w:type="pct"/>
                </w:tcPr>
                <w:p w:rsidR="00DC0175" w:rsidRPr="0045500C" w:rsidRDefault="00DC0175" w:rsidP="00852ADD">
                  <w:pPr>
                    <w:keepNext/>
                    <w:rPr>
                      <w:rFonts w:ascii="Arial" w:hAnsi="Arial" w:cs="Arial"/>
                    </w:rPr>
                  </w:pPr>
                </w:p>
              </w:tc>
              <w:tc>
                <w:tcPr>
                  <w:tcW w:w="615" w:type="pct"/>
                </w:tcPr>
                <w:p w:rsidR="00DC0175" w:rsidRDefault="00216EEC" w:rsidP="00852ADD">
                  <w:pPr>
                    <w:keepNext/>
                    <w:rPr>
                      <w:rFonts w:ascii="Arial" w:hAnsi="Arial" w:cs="Arial"/>
                      <w:b/>
                    </w:rPr>
                  </w:pPr>
                  <w:r>
                    <w:rPr>
                      <w:rFonts w:ascii="Arial" w:hAnsi="Arial" w:cs="Arial"/>
                      <w:b/>
                    </w:rPr>
                    <w:t>1,190-1300</w:t>
                  </w:r>
                </w:p>
              </w:tc>
            </w:tr>
          </w:tbl>
          <w:p w:rsidR="005502EA" w:rsidRPr="00247DBC" w:rsidRDefault="005502EA" w:rsidP="00852ADD">
            <w:pPr>
              <w:keepNext/>
              <w:rPr>
                <w:rFonts w:ascii="Arial" w:hAnsi="Arial" w:cs="Arial"/>
                <w:b/>
              </w:rPr>
            </w:pPr>
          </w:p>
        </w:tc>
      </w:tr>
      <w:tr w:rsidR="00B43FFD" w:rsidRPr="00642884" w:rsidTr="00216EEC">
        <w:trPr>
          <w:gridBefore w:val="1"/>
          <w:wBefore w:w="40" w:type="dxa"/>
        </w:trPr>
        <w:tc>
          <w:tcPr>
            <w:tcW w:w="3522" w:type="dxa"/>
            <w:tcBorders>
              <w:bottom w:val="single" w:sz="4" w:space="0" w:color="auto"/>
            </w:tcBorders>
          </w:tcPr>
          <w:p w:rsidR="00B43FFD" w:rsidRPr="00D22DD2" w:rsidRDefault="00B43FFD" w:rsidP="00D70A00">
            <w:pPr>
              <w:pStyle w:val="VRQA2"/>
              <w:spacing w:before="120"/>
              <w:ind w:left="500"/>
            </w:pPr>
            <w:bookmarkStart w:id="24" w:name="_Toc335736957"/>
            <w:r w:rsidRPr="00142225">
              <w:t>5.2  Entry requirements</w:t>
            </w:r>
            <w:bookmarkEnd w:id="24"/>
            <w:r w:rsidRPr="00D22DD2">
              <w:t xml:space="preserve"> </w:t>
            </w:r>
          </w:p>
        </w:tc>
        <w:tc>
          <w:tcPr>
            <w:tcW w:w="6968" w:type="dxa"/>
            <w:tcBorders>
              <w:bottom w:val="single" w:sz="4" w:space="0" w:color="auto"/>
            </w:tcBorders>
          </w:tcPr>
          <w:p w:rsidR="00B43FFD" w:rsidRPr="00C23D0D" w:rsidRDefault="00B43FFD" w:rsidP="005502EA">
            <w:pPr>
              <w:keepNext/>
              <w:spacing w:before="60" w:after="60"/>
              <w:rPr>
                <w:rFonts w:ascii="Arial" w:hAnsi="Arial" w:cs="Arial"/>
                <w:i/>
              </w:rPr>
            </w:pPr>
            <w:r w:rsidRPr="00C23D0D">
              <w:rPr>
                <w:rFonts w:ascii="Arial" w:hAnsi="Arial" w:cs="Arial"/>
                <w:i/>
              </w:rPr>
              <w:t xml:space="preserve">Standard 9 for Accredited Courses </w:t>
            </w:r>
          </w:p>
          <w:p w:rsidR="007F3A6C" w:rsidRPr="00F72692" w:rsidRDefault="007F3A6C" w:rsidP="007F3A6C">
            <w:pPr>
              <w:widowControl w:val="0"/>
              <w:autoSpaceDE w:val="0"/>
              <w:autoSpaceDN w:val="0"/>
              <w:adjustRightInd w:val="0"/>
              <w:spacing w:before="120"/>
              <w:rPr>
                <w:rFonts w:ascii="Arial" w:hAnsi="Arial" w:cs="Arial"/>
                <w:lang w:val="en-US" w:eastAsia="en-US"/>
              </w:rPr>
            </w:pPr>
            <w:r w:rsidRPr="00F72692">
              <w:rPr>
                <w:rFonts w:ascii="Arial" w:hAnsi="Arial" w:cs="Arial"/>
                <w:lang w:val="en-US" w:eastAsia="en-US"/>
              </w:rPr>
              <w:t xml:space="preserve">The following requirement for entry into this course </w:t>
            </w:r>
            <w:r>
              <w:rPr>
                <w:rFonts w:ascii="Arial" w:hAnsi="Arial" w:cs="Arial"/>
                <w:lang w:val="en-US" w:eastAsia="en-US"/>
              </w:rPr>
              <w:t>is</w:t>
            </w:r>
            <w:r w:rsidRPr="00F72692">
              <w:rPr>
                <w:rFonts w:ascii="Arial" w:hAnsi="Arial" w:cs="Arial"/>
                <w:lang w:val="en-US" w:eastAsia="en-US"/>
              </w:rPr>
              <w:t xml:space="preserve"> based on the demands placed on individuals who handle horses and undertake </w:t>
            </w:r>
            <w:r>
              <w:rPr>
                <w:rFonts w:ascii="Arial" w:hAnsi="Arial" w:cs="Arial"/>
                <w:lang w:val="en-US" w:eastAsia="en-US"/>
              </w:rPr>
              <w:t>stable management</w:t>
            </w:r>
            <w:r w:rsidRPr="00F72692">
              <w:rPr>
                <w:rFonts w:ascii="Arial" w:hAnsi="Arial" w:cs="Arial"/>
                <w:lang w:val="en-US" w:eastAsia="en-US"/>
              </w:rPr>
              <w:t xml:space="preserve"> duties and are designed to ensure the safety of participants, the safety of others and the safety of the horses in the</w:t>
            </w:r>
            <w:r>
              <w:rPr>
                <w:rFonts w:ascii="Arial" w:hAnsi="Arial" w:cs="Arial"/>
                <w:lang w:val="en-US" w:eastAsia="en-US"/>
              </w:rPr>
              <w:t>ir care</w:t>
            </w:r>
            <w:r w:rsidRPr="00F72692">
              <w:rPr>
                <w:rFonts w:ascii="Arial" w:hAnsi="Arial" w:cs="Arial"/>
                <w:lang w:val="en-US" w:eastAsia="en-US"/>
              </w:rPr>
              <w:t>:</w:t>
            </w:r>
          </w:p>
          <w:p w:rsidR="007F3A6C" w:rsidRDefault="007F3A6C" w:rsidP="002E3262">
            <w:pPr>
              <w:widowControl w:val="0"/>
              <w:numPr>
                <w:ilvl w:val="0"/>
                <w:numId w:val="7"/>
              </w:numPr>
              <w:autoSpaceDE w:val="0"/>
              <w:autoSpaceDN w:val="0"/>
              <w:adjustRightInd w:val="0"/>
              <w:ind w:hanging="308"/>
              <w:rPr>
                <w:rFonts w:ascii="Arial" w:hAnsi="Arial" w:cs="Arial"/>
                <w:lang w:val="en-US" w:eastAsia="en-US"/>
              </w:rPr>
            </w:pPr>
            <w:r w:rsidRPr="00F72692">
              <w:rPr>
                <w:rFonts w:ascii="Arial" w:hAnsi="Arial" w:cs="Arial"/>
                <w:lang w:val="en-US" w:eastAsia="en-US"/>
              </w:rPr>
              <w:t>a moderate level of physical stamina and strength</w:t>
            </w:r>
          </w:p>
          <w:p w:rsidR="006258E1" w:rsidRPr="007F3A6C" w:rsidRDefault="007F3A6C" w:rsidP="002E3262">
            <w:pPr>
              <w:widowControl w:val="0"/>
              <w:numPr>
                <w:ilvl w:val="0"/>
                <w:numId w:val="7"/>
              </w:numPr>
              <w:autoSpaceDE w:val="0"/>
              <w:autoSpaceDN w:val="0"/>
              <w:adjustRightInd w:val="0"/>
              <w:ind w:hanging="308"/>
              <w:rPr>
                <w:rFonts w:ascii="Arial" w:hAnsi="Arial" w:cs="Arial"/>
                <w:lang w:val="en-US" w:eastAsia="en-US"/>
              </w:rPr>
            </w:pPr>
            <w:proofErr w:type="gramStart"/>
            <w:r>
              <w:rPr>
                <w:rFonts w:ascii="Arial" w:hAnsi="Arial" w:cs="Arial"/>
                <w:lang w:val="en-US" w:eastAsia="en-US"/>
              </w:rPr>
              <w:lastRenderedPageBreak/>
              <w:t>a</w:t>
            </w:r>
            <w:proofErr w:type="gramEnd"/>
            <w:r>
              <w:rPr>
                <w:rFonts w:ascii="Arial" w:hAnsi="Arial" w:cs="Arial"/>
                <w:lang w:val="en-US" w:eastAsia="en-US"/>
              </w:rPr>
              <w:t xml:space="preserve"> moderate level of agility and coordination.</w:t>
            </w:r>
          </w:p>
          <w:p w:rsidR="006258E1" w:rsidRDefault="006258E1" w:rsidP="00C23D0D">
            <w:pPr>
              <w:keepNext/>
              <w:rPr>
                <w:rFonts w:ascii="Arial" w:hAnsi="Arial" w:cs="Arial"/>
              </w:rPr>
            </w:pPr>
          </w:p>
          <w:p w:rsidR="00C23D0D" w:rsidRDefault="00C23D0D" w:rsidP="00C23D0D">
            <w:pPr>
              <w:keepNext/>
              <w:rPr>
                <w:rFonts w:ascii="Arial" w:hAnsi="Arial" w:cs="Arial"/>
              </w:rPr>
            </w:pPr>
            <w:r w:rsidRPr="00C23D0D">
              <w:rPr>
                <w:rFonts w:ascii="Arial" w:hAnsi="Arial" w:cs="Arial"/>
              </w:rPr>
              <w:t>The following is a general guide to entry in relation to the language, literacy and numeracy skills of learners aligned to the Australian Core Skills Framework (ACSF), details of which can be accessed from</w:t>
            </w:r>
            <w:r w:rsidR="007311AB">
              <w:rPr>
                <w:rFonts w:ascii="Arial" w:hAnsi="Arial" w:cs="Arial"/>
              </w:rPr>
              <w:t>:</w:t>
            </w:r>
            <w:r w:rsidRPr="00C23D0D">
              <w:rPr>
                <w:rFonts w:ascii="Arial" w:hAnsi="Arial" w:cs="Arial"/>
              </w:rPr>
              <w:t xml:space="preserve">  </w:t>
            </w:r>
          </w:p>
          <w:p w:rsidR="007311AB" w:rsidRPr="00C23D0D" w:rsidRDefault="003A7CF1" w:rsidP="00C23D0D">
            <w:pPr>
              <w:keepNext/>
              <w:rPr>
                <w:rFonts w:ascii="Arial" w:hAnsi="Arial" w:cs="Arial"/>
              </w:rPr>
            </w:pPr>
            <w:hyperlink r:id="rId23" w:history="1">
              <w:r w:rsidR="007311AB" w:rsidRPr="00333DA0">
                <w:rPr>
                  <w:rStyle w:val="Hyperlink"/>
                  <w:rFonts w:ascii="Arial" w:hAnsi="Arial" w:cs="Arial"/>
                </w:rPr>
                <w:t>http://education.gov.au/australian-core-skills-framework</w:t>
              </w:r>
            </w:hyperlink>
          </w:p>
          <w:p w:rsidR="00C23D0D" w:rsidRPr="00C23D0D" w:rsidRDefault="00C23D0D" w:rsidP="00C23D0D">
            <w:pPr>
              <w:keepNext/>
              <w:spacing w:before="120" w:after="120"/>
              <w:rPr>
                <w:rFonts w:ascii="Arial" w:hAnsi="Arial" w:cs="Arial"/>
              </w:rPr>
            </w:pPr>
            <w:r w:rsidRPr="00C23D0D">
              <w:rPr>
                <w:rFonts w:ascii="Arial" w:hAnsi="Arial" w:cs="Arial"/>
              </w:rPr>
              <w:t xml:space="preserve">Learners are best equipped to achieve the course outcomes in the </w:t>
            </w:r>
            <w:r w:rsidR="00F414FD">
              <w:rPr>
                <w:rFonts w:ascii="Arial" w:hAnsi="Arial" w:cs="Arial"/>
              </w:rPr>
              <w:t xml:space="preserve">Diploma of Horse Breeding (Stud </w:t>
            </w:r>
            <w:r w:rsidR="007F3A6C">
              <w:rPr>
                <w:rFonts w:ascii="Arial" w:hAnsi="Arial" w:cs="Arial"/>
              </w:rPr>
              <w:t>Management</w:t>
            </w:r>
            <w:r w:rsidR="00F414FD">
              <w:rPr>
                <w:rFonts w:ascii="Arial" w:hAnsi="Arial" w:cs="Arial"/>
              </w:rPr>
              <w:t xml:space="preserve">) </w:t>
            </w:r>
            <w:r w:rsidRPr="00C23D0D">
              <w:rPr>
                <w:rFonts w:ascii="Arial" w:hAnsi="Arial" w:cs="Arial"/>
              </w:rPr>
              <w:t xml:space="preserve">if they have minimum language, literacy and numeracy skills that are equivalent to Level </w:t>
            </w:r>
            <w:r w:rsidR="00F414FD">
              <w:rPr>
                <w:rFonts w:ascii="Arial" w:hAnsi="Arial" w:cs="Arial"/>
              </w:rPr>
              <w:t>4</w:t>
            </w:r>
            <w:r w:rsidRPr="00C23D0D">
              <w:rPr>
                <w:rFonts w:ascii="Arial" w:hAnsi="Arial" w:cs="Arial"/>
              </w:rPr>
              <w:t xml:space="preserve"> of the ACSF. Indicators of ACSF Level </w:t>
            </w:r>
            <w:r w:rsidR="00F414FD">
              <w:rPr>
                <w:rFonts w:ascii="Arial" w:hAnsi="Arial" w:cs="Arial"/>
              </w:rPr>
              <w:t>4</w:t>
            </w:r>
            <w:r w:rsidRPr="00C23D0D">
              <w:rPr>
                <w:rFonts w:ascii="Arial" w:hAnsi="Arial" w:cs="Arial"/>
              </w:rPr>
              <w:t xml:space="preserve"> could include:</w:t>
            </w:r>
          </w:p>
          <w:p w:rsidR="006258E1" w:rsidRPr="00F94864" w:rsidRDefault="006258E1" w:rsidP="002E3262">
            <w:pPr>
              <w:pStyle w:val="bullet"/>
              <w:numPr>
                <w:ilvl w:val="0"/>
                <w:numId w:val="8"/>
              </w:numPr>
            </w:pPr>
            <w:r w:rsidRPr="00F94864">
              <w:t>Appli</w:t>
            </w:r>
            <w:r w:rsidR="00CE40BE">
              <w:t>ng</w:t>
            </w:r>
            <w:r w:rsidRPr="00F94864">
              <w:t xml:space="preserve"> appropriate strategies to </w:t>
            </w:r>
            <w:r w:rsidR="00CE40BE">
              <w:t>manage nutrition programs for a range of horse</w:t>
            </w:r>
          </w:p>
          <w:p w:rsidR="006258E1" w:rsidRPr="00F94864" w:rsidRDefault="00CE40BE" w:rsidP="002E3262">
            <w:pPr>
              <w:pStyle w:val="bullet"/>
              <w:numPr>
                <w:ilvl w:val="0"/>
                <w:numId w:val="8"/>
              </w:numPr>
            </w:pPr>
            <w:r>
              <w:t>Developing and reviewing a horse pasture management plan</w:t>
            </w:r>
          </w:p>
          <w:p w:rsidR="006258E1" w:rsidRPr="00F94864" w:rsidRDefault="00CE40BE" w:rsidP="002E3262">
            <w:pPr>
              <w:pStyle w:val="bullet"/>
              <w:numPr>
                <w:ilvl w:val="0"/>
                <w:numId w:val="8"/>
              </w:numPr>
            </w:pPr>
            <w:r>
              <w:t xml:space="preserve">Developing an action plan for monitoring risks to horse health i.e.in foaling down mares </w:t>
            </w:r>
          </w:p>
          <w:p w:rsidR="00F267C0" w:rsidRPr="00C23D0D" w:rsidRDefault="00F267C0" w:rsidP="00F267C0">
            <w:pPr>
              <w:keepNext/>
              <w:spacing w:before="120" w:after="120"/>
              <w:rPr>
                <w:rFonts w:ascii="Arial" w:hAnsi="Arial" w:cs="Arial"/>
              </w:rPr>
            </w:pPr>
            <w:r w:rsidRPr="00F94864">
              <w:rPr>
                <w:rFonts w:ascii="Arial" w:hAnsi="Arial" w:cs="Arial"/>
              </w:rPr>
              <w:t>Le</w:t>
            </w:r>
            <w:r w:rsidRPr="007D563A">
              <w:rPr>
                <w:rFonts w:ascii="Arial" w:hAnsi="Arial" w:cs="Arial"/>
              </w:rPr>
              <w:t>arners with language, literacy and numeracy skills at lower levels than those suggested will require additional support to successfully undertake the qualification</w:t>
            </w:r>
            <w:r w:rsidRPr="00C23D0D">
              <w:t>.</w:t>
            </w:r>
          </w:p>
        </w:tc>
      </w:tr>
      <w:tr w:rsidR="009016FF" w:rsidRPr="00642884" w:rsidTr="00216EEC">
        <w:trPr>
          <w:gridBefore w:val="1"/>
          <w:wBefore w:w="40" w:type="dxa"/>
        </w:trPr>
        <w:tc>
          <w:tcPr>
            <w:tcW w:w="10490" w:type="dxa"/>
            <w:gridSpan w:val="2"/>
            <w:shd w:val="clear" w:color="auto" w:fill="DBE5F1" w:themeFill="accent1" w:themeFillTint="33"/>
          </w:tcPr>
          <w:p w:rsidR="009016FF" w:rsidRPr="009016FF" w:rsidRDefault="009016FF" w:rsidP="009016FF">
            <w:pPr>
              <w:spacing w:before="240" w:after="240"/>
              <w:rPr>
                <w:rFonts w:ascii="Arial" w:hAnsi="Arial" w:cs="Arial"/>
                <w:i/>
              </w:rPr>
            </w:pPr>
            <w:r>
              <w:rPr>
                <w:rFonts w:ascii="Arial" w:hAnsi="Arial" w:cs="Arial"/>
                <w:b/>
              </w:rPr>
              <w:lastRenderedPageBreak/>
              <w:t xml:space="preserve">6.  </w:t>
            </w:r>
            <w:r w:rsidRPr="009016FF">
              <w:rPr>
                <w:rFonts w:ascii="Arial" w:hAnsi="Arial" w:cs="Arial"/>
                <w:b/>
              </w:rPr>
              <w:t xml:space="preserve">Assessment </w:t>
            </w:r>
            <w:r w:rsidRPr="009016FF">
              <w:rPr>
                <w:rFonts w:ascii="Arial" w:hAnsi="Arial" w:cs="Arial"/>
                <w:b/>
              </w:rPr>
              <w:tab/>
            </w:r>
            <w:r w:rsidRPr="009016FF">
              <w:rPr>
                <w:rFonts w:ascii="Arial" w:hAnsi="Arial" w:cs="Arial"/>
                <w:b/>
              </w:rPr>
              <w:tab/>
            </w:r>
            <w:r w:rsidRPr="009016FF">
              <w:rPr>
                <w:rFonts w:ascii="Arial" w:hAnsi="Arial" w:cs="Arial"/>
                <w:b/>
              </w:rPr>
              <w:tab/>
              <w:t>Standards 10 and 12 AQTF Standards for Accredited Courses</w:t>
            </w:r>
          </w:p>
        </w:tc>
      </w:tr>
      <w:tr w:rsidR="00B43FFD" w:rsidRPr="00642884" w:rsidTr="00216EEC">
        <w:trPr>
          <w:gridBefore w:val="1"/>
          <w:wBefore w:w="40" w:type="dxa"/>
        </w:trPr>
        <w:tc>
          <w:tcPr>
            <w:tcW w:w="3522" w:type="dxa"/>
          </w:tcPr>
          <w:p w:rsidR="00B43FFD" w:rsidRPr="0045500C" w:rsidRDefault="00B43FFD" w:rsidP="009016FF">
            <w:pPr>
              <w:pStyle w:val="VRQA2"/>
              <w:spacing w:before="120"/>
              <w:ind w:left="500"/>
            </w:pPr>
            <w:bookmarkStart w:id="25" w:name="_Toc335736959"/>
            <w:r w:rsidRPr="0045500C">
              <w:t>6.1  Assessment strategy</w:t>
            </w:r>
            <w:bookmarkEnd w:id="25"/>
            <w:r w:rsidRPr="0045500C">
              <w:t xml:space="preserve"> </w:t>
            </w:r>
          </w:p>
        </w:tc>
        <w:tc>
          <w:tcPr>
            <w:tcW w:w="6968" w:type="dxa"/>
          </w:tcPr>
          <w:p w:rsidR="00B43FFD" w:rsidRDefault="00B43FFD" w:rsidP="005502EA">
            <w:pPr>
              <w:keepNext/>
              <w:spacing w:before="60" w:after="60"/>
              <w:rPr>
                <w:rFonts w:ascii="Arial" w:hAnsi="Arial" w:cs="Arial"/>
                <w:i/>
              </w:rPr>
            </w:pPr>
            <w:r w:rsidRPr="009016FF">
              <w:rPr>
                <w:rFonts w:ascii="Arial" w:hAnsi="Arial" w:cs="Arial"/>
                <w:i/>
              </w:rPr>
              <w:t xml:space="preserve">Standard 10  for Accredited Courses </w:t>
            </w:r>
          </w:p>
          <w:p w:rsidR="007311AB" w:rsidRDefault="007311AB" w:rsidP="007311AB">
            <w:pPr>
              <w:keepNext/>
              <w:rPr>
                <w:rFonts w:ascii="Arial" w:hAnsi="Arial" w:cs="Arial"/>
              </w:rPr>
            </w:pPr>
            <w:r w:rsidRPr="002172BE">
              <w:rPr>
                <w:rFonts w:ascii="Arial" w:hAnsi="Arial" w:cs="Arial"/>
              </w:rPr>
              <w:t xml:space="preserve">All assessment will be consistent with the AQTF Essential </w:t>
            </w:r>
          </w:p>
          <w:p w:rsidR="007311AB" w:rsidRDefault="007311AB" w:rsidP="007311AB">
            <w:pPr>
              <w:keepNext/>
              <w:rPr>
                <w:rFonts w:ascii="Arial" w:hAnsi="Arial" w:cs="Arial"/>
              </w:rPr>
            </w:pPr>
            <w:r w:rsidRPr="002172BE">
              <w:rPr>
                <w:rFonts w:ascii="Arial" w:hAnsi="Arial" w:cs="Arial"/>
              </w:rPr>
              <w:t xml:space="preserve">Conditions and Standards for Initial/Continuing Registration </w:t>
            </w:r>
          </w:p>
          <w:p w:rsidR="007311AB" w:rsidRDefault="007311AB" w:rsidP="007311AB">
            <w:pPr>
              <w:keepNext/>
              <w:rPr>
                <w:rFonts w:ascii="Arial" w:hAnsi="Arial" w:cs="Arial"/>
              </w:rPr>
            </w:pPr>
            <w:r w:rsidRPr="002172BE">
              <w:rPr>
                <w:rFonts w:ascii="Arial" w:hAnsi="Arial" w:cs="Arial"/>
              </w:rPr>
              <w:t>Standards 1.2/1.5.</w:t>
            </w:r>
          </w:p>
          <w:p w:rsidR="007311AB" w:rsidRDefault="007311AB" w:rsidP="007311AB">
            <w:pPr>
              <w:keepNext/>
              <w:rPr>
                <w:rFonts w:ascii="Arial" w:hAnsi="Arial" w:cs="Arial"/>
              </w:rPr>
            </w:pPr>
            <w:r w:rsidRPr="002172BE">
              <w:rPr>
                <w:rFonts w:ascii="Arial" w:hAnsi="Arial" w:cs="Arial"/>
              </w:rPr>
              <w:t>Or</w:t>
            </w:r>
          </w:p>
          <w:p w:rsidR="007311AB" w:rsidRPr="002172BE" w:rsidRDefault="007311AB" w:rsidP="007311AB">
            <w:pPr>
              <w:keepNext/>
              <w:rPr>
                <w:rFonts w:ascii="Arial" w:hAnsi="Arial" w:cs="Arial"/>
              </w:rPr>
            </w:pPr>
            <w:r w:rsidRPr="002172BE">
              <w:rPr>
                <w:rFonts w:ascii="Arial" w:hAnsi="Arial" w:cs="Arial"/>
              </w:rPr>
              <w:t xml:space="preserve">Standard 1: Clauses 1.1 and 1.8 of the Standards for Registered </w:t>
            </w:r>
          </w:p>
          <w:p w:rsidR="007311AB" w:rsidRDefault="007311AB" w:rsidP="007311AB">
            <w:pPr>
              <w:keepNext/>
              <w:rPr>
                <w:rFonts w:ascii="Arial" w:hAnsi="Arial" w:cs="Arial"/>
              </w:rPr>
            </w:pPr>
            <w:r w:rsidRPr="002172BE">
              <w:rPr>
                <w:rFonts w:ascii="Arial" w:hAnsi="Arial" w:cs="Arial"/>
              </w:rPr>
              <w:t xml:space="preserve">Training Organisations (SRTOs) </w:t>
            </w:r>
            <w:r w:rsidRPr="004951AC">
              <w:rPr>
                <w:rFonts w:ascii="Arial" w:hAnsi="Arial" w:cs="Arial"/>
              </w:rPr>
              <w:t xml:space="preserve">2015 </w:t>
            </w:r>
            <w:r w:rsidR="00F75968" w:rsidRPr="004951AC">
              <w:rPr>
                <w:rFonts w:ascii="Arial" w:hAnsi="Arial" w:cs="Arial"/>
              </w:rPr>
              <w:t>or the relevant Standards for Registered Training Organisations in effect at the time of assessment.</w:t>
            </w:r>
            <w:r w:rsidR="00F75968">
              <w:rPr>
                <w:rFonts w:ascii="Arial" w:hAnsi="Arial" w:cs="Arial"/>
              </w:rPr>
              <w:t xml:space="preserve"> </w:t>
            </w:r>
          </w:p>
          <w:p w:rsidR="00BE752D" w:rsidRDefault="00BE752D" w:rsidP="007311AB">
            <w:pPr>
              <w:keepNext/>
              <w:rPr>
                <w:rFonts w:ascii="Arial" w:hAnsi="Arial" w:cs="Arial"/>
              </w:rPr>
            </w:pPr>
          </w:p>
          <w:p w:rsidR="00BE752D" w:rsidRPr="00BE752D" w:rsidRDefault="00BE752D" w:rsidP="00BE752D">
            <w:pPr>
              <w:keepNext/>
              <w:spacing w:after="60"/>
              <w:rPr>
                <w:rFonts w:ascii="Arial" w:hAnsi="Arial" w:cs="Arial"/>
              </w:rPr>
            </w:pPr>
            <w:r w:rsidRPr="000C7F87">
              <w:rPr>
                <w:rFonts w:ascii="Arial" w:hAnsi="Arial" w:cs="Arial"/>
              </w:rPr>
              <w:t>Units of competency imported from endorsed training packages or accredited curriculum must reflect the assessment requirements specified in the endorsed training package or accredited curriculum.</w:t>
            </w:r>
          </w:p>
          <w:p w:rsidR="007311AB" w:rsidRPr="002172BE" w:rsidRDefault="007311AB" w:rsidP="007311AB">
            <w:pPr>
              <w:keepNext/>
              <w:ind w:left="425"/>
              <w:rPr>
                <w:rFonts w:ascii="Arial" w:hAnsi="Arial" w:cs="Arial"/>
              </w:rPr>
            </w:pPr>
          </w:p>
          <w:p w:rsidR="007311AB" w:rsidRDefault="007311AB" w:rsidP="007311AB">
            <w:pPr>
              <w:keepNext/>
              <w:rPr>
                <w:rStyle w:val="Hyperlink"/>
                <w:rFonts w:ascii="Arial" w:hAnsi="Arial" w:cs="Arial"/>
                <w:sz w:val="20"/>
                <w:szCs w:val="20"/>
              </w:rPr>
            </w:pPr>
            <w:r w:rsidRPr="002172BE">
              <w:rPr>
                <w:rFonts w:ascii="Arial" w:hAnsi="Arial" w:cs="Arial"/>
              </w:rPr>
              <w:t xml:space="preserve">See </w:t>
            </w:r>
            <w:hyperlink r:id="rId24" w:history="1">
              <w:r w:rsidRPr="002172BE">
                <w:rPr>
                  <w:rStyle w:val="Hyperlink"/>
                  <w:rFonts w:ascii="Arial" w:hAnsi="Arial" w:cs="Arial"/>
                  <w:sz w:val="20"/>
                  <w:szCs w:val="20"/>
                </w:rPr>
                <w:t>http://www.nssc.natese.gov.au/vet_standards/standards_for_rtos</w:t>
              </w:r>
            </w:hyperlink>
          </w:p>
          <w:p w:rsidR="00BE752D" w:rsidRPr="002172BE" w:rsidRDefault="00BE752D" w:rsidP="007311AB">
            <w:pPr>
              <w:keepNext/>
              <w:rPr>
                <w:rFonts w:ascii="Arial" w:hAnsi="Arial" w:cs="Arial"/>
                <w:sz w:val="20"/>
                <w:szCs w:val="20"/>
              </w:rPr>
            </w:pPr>
          </w:p>
          <w:p w:rsidR="000A604C" w:rsidRPr="00394CE6" w:rsidRDefault="000A604C" w:rsidP="000A604C">
            <w:pPr>
              <w:keepNext/>
              <w:spacing w:after="60"/>
              <w:rPr>
                <w:rFonts w:ascii="Arial" w:hAnsi="Arial" w:cs="Arial"/>
              </w:rPr>
            </w:pPr>
            <w:r w:rsidRPr="00394CE6">
              <w:rPr>
                <w:rFonts w:ascii="Arial" w:hAnsi="Arial" w:cs="Arial"/>
              </w:rPr>
              <w:t xml:space="preserve">The following principles </w:t>
            </w:r>
            <w:r>
              <w:rPr>
                <w:rFonts w:ascii="Arial" w:hAnsi="Arial" w:cs="Arial"/>
              </w:rPr>
              <w:t xml:space="preserve">are </w:t>
            </w:r>
            <w:r w:rsidRPr="00394CE6">
              <w:rPr>
                <w:rFonts w:ascii="Arial" w:hAnsi="Arial" w:cs="Arial"/>
              </w:rPr>
              <w:t>a guide to assessment:</w:t>
            </w:r>
          </w:p>
          <w:p w:rsidR="000A604C" w:rsidRPr="00394CE6" w:rsidRDefault="000A604C" w:rsidP="002E3262">
            <w:pPr>
              <w:pStyle w:val="bullet"/>
              <w:numPr>
                <w:ilvl w:val="0"/>
                <w:numId w:val="13"/>
              </w:numPr>
              <w:spacing w:before="0" w:after="0"/>
            </w:pPr>
            <w:r w:rsidRPr="00394CE6">
              <w:t>assessment tasks/activities should be grounded in a relevant context and not be culturally biased</w:t>
            </w:r>
          </w:p>
          <w:p w:rsidR="000A604C" w:rsidRPr="00394CE6" w:rsidRDefault="000A604C" w:rsidP="002E3262">
            <w:pPr>
              <w:pStyle w:val="bullet"/>
              <w:numPr>
                <w:ilvl w:val="0"/>
                <w:numId w:val="13"/>
              </w:numPr>
              <w:spacing w:before="0" w:after="0"/>
            </w:pPr>
            <w:proofErr w:type="gramStart"/>
            <w:r w:rsidRPr="00394CE6">
              <w:t>students</w:t>
            </w:r>
            <w:proofErr w:type="gramEnd"/>
            <w:r w:rsidRPr="00394CE6">
              <w:t xml:space="preserve"> should be assessed across a wide range of tasks integrated into practice, in order to increase reliability and validity of assessment. One-off assessment tasks do not provide a reliable and valid measure of competence</w:t>
            </w:r>
          </w:p>
          <w:p w:rsidR="000A604C" w:rsidRDefault="000A604C" w:rsidP="002E3262">
            <w:pPr>
              <w:pStyle w:val="bullet"/>
              <w:numPr>
                <w:ilvl w:val="0"/>
                <w:numId w:val="13"/>
              </w:numPr>
              <w:spacing w:before="0" w:after="0"/>
            </w:pPr>
            <w:r w:rsidRPr="00394CE6">
              <w:t>instructions for assessment tasks should be clear, explicit and ordered</w:t>
            </w:r>
          </w:p>
          <w:p w:rsidR="000A604C" w:rsidRPr="00394CE6" w:rsidRDefault="000A604C" w:rsidP="002E3262">
            <w:pPr>
              <w:pStyle w:val="bullet"/>
              <w:numPr>
                <w:ilvl w:val="0"/>
                <w:numId w:val="13"/>
              </w:numPr>
              <w:spacing w:before="0" w:after="0"/>
            </w:pPr>
            <w:r>
              <w:t>s</w:t>
            </w:r>
            <w:r w:rsidRPr="00394CE6">
              <w:t>tudents must know what is expected and the criteria by which they will be judged</w:t>
            </w:r>
          </w:p>
          <w:p w:rsidR="000A604C" w:rsidRPr="00394CE6" w:rsidRDefault="000A604C" w:rsidP="002E3262">
            <w:pPr>
              <w:pStyle w:val="bullet"/>
              <w:numPr>
                <w:ilvl w:val="0"/>
                <w:numId w:val="13"/>
              </w:numPr>
              <w:spacing w:before="0" w:after="0"/>
            </w:pPr>
            <w:r w:rsidRPr="00394CE6">
              <w:t>time allowed to complete a task should be reasonable and specified, and should allow for preparation and re-drafting as appropriate to the task</w:t>
            </w:r>
          </w:p>
          <w:p w:rsidR="000A604C" w:rsidRPr="00394CE6" w:rsidRDefault="000A604C" w:rsidP="002E3262">
            <w:pPr>
              <w:pStyle w:val="bullet"/>
              <w:numPr>
                <w:ilvl w:val="0"/>
                <w:numId w:val="13"/>
              </w:numPr>
              <w:spacing w:before="0" w:after="0"/>
            </w:pPr>
            <w:r w:rsidRPr="00394CE6">
              <w:t>assessment should be validated</w:t>
            </w:r>
          </w:p>
          <w:p w:rsidR="000A604C" w:rsidRPr="00394CE6" w:rsidRDefault="000A604C" w:rsidP="002E3262">
            <w:pPr>
              <w:pStyle w:val="bullet"/>
              <w:numPr>
                <w:ilvl w:val="0"/>
                <w:numId w:val="13"/>
              </w:numPr>
              <w:spacing w:before="0" w:after="0"/>
            </w:pPr>
            <w:proofErr w:type="gramStart"/>
            <w:r w:rsidRPr="00394CE6">
              <w:t>appropriate</w:t>
            </w:r>
            <w:proofErr w:type="gramEnd"/>
            <w:r w:rsidRPr="00394CE6">
              <w:t xml:space="preserve"> reference materials should be available to students </w:t>
            </w:r>
            <w:r w:rsidRPr="00394CE6">
              <w:lastRenderedPageBreak/>
              <w:t>during assessment, e.g. personal word lists, dictionaries, thesaurus, calculators.</w:t>
            </w:r>
          </w:p>
          <w:p w:rsidR="000A604C" w:rsidRDefault="000A604C" w:rsidP="000A604C">
            <w:pPr>
              <w:keepNext/>
              <w:rPr>
                <w:rFonts w:ascii="Arial" w:hAnsi="Arial" w:cs="Arial"/>
              </w:rPr>
            </w:pPr>
          </w:p>
          <w:p w:rsidR="000A604C" w:rsidRDefault="000A604C" w:rsidP="000A604C">
            <w:pPr>
              <w:keepNext/>
              <w:rPr>
                <w:rFonts w:ascii="Arial" w:hAnsi="Arial" w:cs="Arial"/>
              </w:rPr>
            </w:pPr>
            <w:r w:rsidRPr="00394CE6">
              <w:rPr>
                <w:rFonts w:ascii="Arial" w:hAnsi="Arial" w:cs="Arial"/>
              </w:rPr>
              <w:t>Assessment tools must meet the rules of evidence. To meet the</w:t>
            </w:r>
          </w:p>
          <w:p w:rsidR="000A604C" w:rsidRPr="00394CE6" w:rsidRDefault="000A604C" w:rsidP="000A604C">
            <w:pPr>
              <w:keepNext/>
              <w:rPr>
                <w:rFonts w:ascii="Arial" w:hAnsi="Arial" w:cs="Arial"/>
              </w:rPr>
            </w:pPr>
            <w:r w:rsidRPr="00394CE6">
              <w:rPr>
                <w:rFonts w:ascii="Arial" w:hAnsi="Arial" w:cs="Arial"/>
              </w:rPr>
              <w:t xml:space="preserve"> rules, evidence must be:</w:t>
            </w:r>
          </w:p>
          <w:p w:rsidR="000A604C" w:rsidRPr="00394CE6" w:rsidRDefault="000A604C" w:rsidP="002E3262">
            <w:pPr>
              <w:pStyle w:val="bullet"/>
              <w:numPr>
                <w:ilvl w:val="0"/>
                <w:numId w:val="14"/>
              </w:numPr>
              <w:spacing w:before="0" w:after="0"/>
            </w:pPr>
            <w:r w:rsidRPr="00394CE6">
              <w:t>valid, for example, address the elements and performance criteria, reflect the skills and knowledge described in the unit of competency, show application in the context described in the Range Statement</w:t>
            </w:r>
          </w:p>
          <w:p w:rsidR="000A604C" w:rsidRPr="00394CE6" w:rsidRDefault="000A604C" w:rsidP="002E3262">
            <w:pPr>
              <w:pStyle w:val="bullet"/>
              <w:numPr>
                <w:ilvl w:val="0"/>
                <w:numId w:val="14"/>
              </w:numPr>
              <w:spacing w:before="0" w:after="0"/>
            </w:pPr>
            <w:r w:rsidRPr="00394CE6">
              <w:t>current, for example, demonstrate the candidate's current skills and knowledge</w:t>
            </w:r>
          </w:p>
          <w:p w:rsidR="000A604C" w:rsidRPr="00394CE6" w:rsidRDefault="000A604C" w:rsidP="002E3262">
            <w:pPr>
              <w:pStyle w:val="bullet"/>
              <w:numPr>
                <w:ilvl w:val="0"/>
                <w:numId w:val="14"/>
              </w:numPr>
              <w:spacing w:before="0" w:after="0"/>
            </w:pPr>
            <w:r w:rsidRPr="00394CE6">
              <w:t xml:space="preserve">sufficient, for example, demonstrate competence over a period of time, demonstrate repeatable competence, not inflate the language, literacy and numeracy requirements beyond those required in performing the task and </w:t>
            </w:r>
          </w:p>
          <w:p w:rsidR="000A604C" w:rsidRPr="00394CE6" w:rsidRDefault="000A604C" w:rsidP="002E3262">
            <w:pPr>
              <w:pStyle w:val="bullet"/>
              <w:numPr>
                <w:ilvl w:val="0"/>
                <w:numId w:val="14"/>
              </w:numPr>
              <w:spacing w:before="0" w:after="0"/>
            </w:pPr>
            <w:proofErr w:type="gramStart"/>
            <w:r w:rsidRPr="00394CE6">
              <w:t>authentic</w:t>
            </w:r>
            <w:proofErr w:type="gramEnd"/>
            <w:r w:rsidRPr="00394CE6">
              <w:t>, for example: be the work of the learner, be corroborated / verified.</w:t>
            </w:r>
          </w:p>
          <w:p w:rsidR="000A604C" w:rsidRDefault="000A604C" w:rsidP="000A604C">
            <w:pPr>
              <w:keepNext/>
              <w:ind w:left="56" w:hanging="5"/>
              <w:rPr>
                <w:rFonts w:ascii="Arial" w:hAnsi="Arial" w:cs="Arial"/>
              </w:rPr>
            </w:pPr>
          </w:p>
          <w:p w:rsidR="000A604C" w:rsidRPr="00CB7C26" w:rsidRDefault="000A604C" w:rsidP="000A604C">
            <w:pPr>
              <w:keepNext/>
              <w:ind w:left="56" w:hanging="5"/>
              <w:rPr>
                <w:rFonts w:ascii="Arial" w:hAnsi="Arial" w:cs="Arial"/>
              </w:rPr>
            </w:pPr>
            <w:r w:rsidRPr="00CB7C26">
              <w:rPr>
                <w:rFonts w:ascii="Arial" w:hAnsi="Arial" w:cs="Arial"/>
              </w:rPr>
              <w:t>The Critical Aspects of Evidence section of units provides</w:t>
            </w:r>
            <w:r w:rsidR="00BF2FFC">
              <w:rPr>
                <w:rFonts w:ascii="Arial" w:hAnsi="Arial" w:cs="Arial"/>
              </w:rPr>
              <w:t xml:space="preserve"> </w:t>
            </w:r>
          </w:p>
          <w:p w:rsidR="00B43FFD" w:rsidRPr="0045500C" w:rsidRDefault="000A604C" w:rsidP="00B910D9">
            <w:pPr>
              <w:pStyle w:val="Default"/>
              <w:rPr>
                <w:rFonts w:ascii="Arial" w:hAnsi="Arial" w:cs="Arial"/>
              </w:rPr>
            </w:pPr>
            <w:proofErr w:type="gramStart"/>
            <w:r w:rsidRPr="00CB7C26">
              <w:rPr>
                <w:rFonts w:ascii="Arial" w:hAnsi="Arial" w:cs="Arial"/>
                <w:sz w:val="22"/>
                <w:szCs w:val="22"/>
              </w:rPr>
              <w:t>guidance</w:t>
            </w:r>
            <w:proofErr w:type="gramEnd"/>
            <w:r w:rsidRPr="00CB7C26">
              <w:rPr>
                <w:rFonts w:ascii="Arial" w:hAnsi="Arial" w:cs="Arial"/>
                <w:sz w:val="22"/>
                <w:szCs w:val="22"/>
              </w:rPr>
              <w:t xml:space="preserve"> on acceptable evidence.  The evidence collected </w:t>
            </w:r>
            <w:r w:rsidR="00BF2FFC" w:rsidRPr="00CB7C26">
              <w:rPr>
                <w:rFonts w:ascii="Arial" w:hAnsi="Arial" w:cs="Arial"/>
                <w:sz w:val="22"/>
                <w:szCs w:val="22"/>
              </w:rPr>
              <w:t>must relate</w:t>
            </w:r>
            <w:r w:rsidRPr="00CB7C26">
              <w:rPr>
                <w:rFonts w:ascii="Arial" w:hAnsi="Arial" w:cs="Arial"/>
                <w:sz w:val="22"/>
                <w:szCs w:val="22"/>
              </w:rPr>
              <w:t xml:space="preserve"> to a number of performances assessed at different points in time and these must be separated by further learning and practice.  Where appropriate, training providers are encouraged to take a holistic approach to assessment.</w:t>
            </w:r>
          </w:p>
        </w:tc>
      </w:tr>
      <w:tr w:rsidR="00B43FFD" w:rsidRPr="00642884" w:rsidTr="00216EEC">
        <w:trPr>
          <w:gridBefore w:val="1"/>
          <w:wBefore w:w="40" w:type="dxa"/>
        </w:trPr>
        <w:tc>
          <w:tcPr>
            <w:tcW w:w="3522" w:type="dxa"/>
            <w:tcBorders>
              <w:bottom w:val="single" w:sz="4" w:space="0" w:color="auto"/>
            </w:tcBorders>
          </w:tcPr>
          <w:p w:rsidR="00B43FFD" w:rsidRPr="0045500C" w:rsidRDefault="00B43FFD" w:rsidP="00F634B1">
            <w:pPr>
              <w:pStyle w:val="VRQA2"/>
              <w:spacing w:before="120"/>
              <w:ind w:left="358"/>
            </w:pPr>
            <w:bookmarkStart w:id="26" w:name="_Toc335736960"/>
            <w:r w:rsidRPr="0045500C">
              <w:lastRenderedPageBreak/>
              <w:t xml:space="preserve">6.2  Assessor </w:t>
            </w:r>
            <w:r w:rsidR="00F634B1">
              <w:t>c</w:t>
            </w:r>
            <w:r w:rsidRPr="0045500C">
              <w:t>ompetencies</w:t>
            </w:r>
            <w:bookmarkEnd w:id="26"/>
            <w:r w:rsidRPr="0045500C">
              <w:t xml:space="preserve"> </w:t>
            </w:r>
          </w:p>
        </w:tc>
        <w:tc>
          <w:tcPr>
            <w:tcW w:w="6968" w:type="dxa"/>
            <w:tcBorders>
              <w:bottom w:val="single" w:sz="4" w:space="0" w:color="auto"/>
            </w:tcBorders>
          </w:tcPr>
          <w:p w:rsidR="00B43FFD" w:rsidRPr="007D563A" w:rsidRDefault="00B43FFD" w:rsidP="00F634B1">
            <w:pPr>
              <w:rPr>
                <w:rFonts w:ascii="Arial" w:hAnsi="Arial" w:cs="Arial"/>
                <w:i/>
              </w:rPr>
            </w:pPr>
            <w:r w:rsidRPr="007D563A">
              <w:rPr>
                <w:rFonts w:ascii="Arial" w:hAnsi="Arial" w:cs="Arial"/>
                <w:i/>
              </w:rPr>
              <w:t xml:space="preserve">Standard 12 for Accredited Courses </w:t>
            </w:r>
          </w:p>
          <w:p w:rsidR="00F634B1" w:rsidRDefault="00F634B1" w:rsidP="009D69C6">
            <w:pPr>
              <w:pStyle w:val="Default"/>
              <w:rPr>
                <w:rFonts w:ascii="Arial" w:hAnsi="Arial" w:cs="Arial"/>
                <w:sz w:val="22"/>
                <w:szCs w:val="22"/>
              </w:rPr>
            </w:pPr>
          </w:p>
          <w:p w:rsidR="007311AB" w:rsidRPr="000D55E9" w:rsidRDefault="007311AB" w:rsidP="007311AB">
            <w:pPr>
              <w:keepNext/>
              <w:rPr>
                <w:rFonts w:ascii="Arial" w:hAnsi="Arial" w:cs="Arial"/>
              </w:rPr>
            </w:pPr>
            <w:r w:rsidRPr="000D55E9">
              <w:rPr>
                <w:rFonts w:ascii="Arial" w:hAnsi="Arial" w:cs="Arial"/>
              </w:rPr>
              <w:t>Assessor competencies for this course are consistent with the</w:t>
            </w:r>
          </w:p>
          <w:p w:rsidR="007311AB" w:rsidRDefault="007311AB" w:rsidP="007311AB">
            <w:pPr>
              <w:keepNext/>
              <w:rPr>
                <w:rFonts w:ascii="Arial" w:hAnsi="Arial" w:cs="Arial"/>
              </w:rPr>
            </w:pPr>
            <w:r w:rsidRPr="000D55E9">
              <w:rPr>
                <w:rFonts w:ascii="Arial" w:hAnsi="Arial" w:cs="Arial"/>
              </w:rPr>
              <w:t xml:space="preserve">requirements of the AQTF Standards for Registration Standard </w:t>
            </w:r>
          </w:p>
          <w:p w:rsidR="007311AB" w:rsidRDefault="007311AB" w:rsidP="007311AB">
            <w:pPr>
              <w:keepNext/>
              <w:rPr>
                <w:rFonts w:ascii="Arial" w:hAnsi="Arial" w:cs="Arial"/>
              </w:rPr>
            </w:pPr>
            <w:r w:rsidRPr="000D55E9">
              <w:rPr>
                <w:rFonts w:ascii="Arial" w:hAnsi="Arial" w:cs="Arial"/>
              </w:rPr>
              <w:t>1.4  that require trainers and assessors to:</w:t>
            </w:r>
          </w:p>
          <w:p w:rsidR="007311AB" w:rsidRPr="000D55E9" w:rsidRDefault="007311AB" w:rsidP="007311AB">
            <w:pPr>
              <w:keepNext/>
              <w:rPr>
                <w:rFonts w:ascii="Arial" w:hAnsi="Arial" w:cs="Arial"/>
              </w:rPr>
            </w:pPr>
          </w:p>
          <w:p w:rsidR="007311AB" w:rsidRPr="000D55E9" w:rsidRDefault="007311AB" w:rsidP="002E3262">
            <w:pPr>
              <w:pStyle w:val="bullet"/>
              <w:keepNext/>
              <w:numPr>
                <w:ilvl w:val="0"/>
                <w:numId w:val="22"/>
              </w:numPr>
              <w:spacing w:before="0"/>
              <w:ind w:left="284" w:hanging="284"/>
            </w:pPr>
            <w:r w:rsidRPr="000D55E9">
              <w:t>have the training and assessment competencies determined by the National Skills Standards Council (NSSC) or its successors,</w:t>
            </w:r>
          </w:p>
          <w:p w:rsidR="007311AB" w:rsidRPr="000D55E9" w:rsidRDefault="007311AB" w:rsidP="002E3262">
            <w:pPr>
              <w:pStyle w:val="bullet"/>
              <w:keepNext/>
              <w:numPr>
                <w:ilvl w:val="0"/>
                <w:numId w:val="22"/>
              </w:numPr>
              <w:spacing w:before="0"/>
              <w:ind w:left="284" w:hanging="284"/>
            </w:pPr>
            <w:r w:rsidRPr="000D55E9">
              <w:t>have the relevant vocational competencies at least to the level being delivered or assessed, and;</w:t>
            </w:r>
          </w:p>
          <w:p w:rsidR="007311AB" w:rsidRPr="000D55E9" w:rsidRDefault="007311AB" w:rsidP="002E3262">
            <w:pPr>
              <w:pStyle w:val="bullet"/>
              <w:keepNext/>
              <w:numPr>
                <w:ilvl w:val="0"/>
                <w:numId w:val="22"/>
              </w:numPr>
              <w:spacing w:before="0"/>
              <w:ind w:left="284" w:hanging="284"/>
            </w:pPr>
            <w:proofErr w:type="gramStart"/>
            <w:r w:rsidRPr="000D55E9">
              <w:t>continue</w:t>
            </w:r>
            <w:proofErr w:type="gramEnd"/>
            <w:r w:rsidRPr="000D55E9">
              <w:t xml:space="preserve"> to develop their vocational and training and assessment competencies to support continuous improvements in the delivery of RTO services.</w:t>
            </w:r>
          </w:p>
          <w:p w:rsidR="007311AB" w:rsidRDefault="007311AB" w:rsidP="007311AB">
            <w:pPr>
              <w:keepNext/>
              <w:rPr>
                <w:rFonts w:ascii="Arial" w:hAnsi="Arial" w:cs="Arial"/>
              </w:rPr>
            </w:pPr>
            <w:r w:rsidRPr="000D55E9">
              <w:rPr>
                <w:rFonts w:ascii="Arial" w:hAnsi="Arial" w:cs="Arial"/>
              </w:rPr>
              <w:t>See AQTF User guides to the Essential Conditions and Standards</w:t>
            </w:r>
          </w:p>
          <w:p w:rsidR="007311AB" w:rsidRPr="000D55E9" w:rsidRDefault="007311AB" w:rsidP="007311AB">
            <w:pPr>
              <w:keepNext/>
              <w:rPr>
                <w:rFonts w:ascii="Arial" w:hAnsi="Arial" w:cs="Arial"/>
              </w:rPr>
            </w:pPr>
            <w:r w:rsidRPr="000D55E9">
              <w:rPr>
                <w:rFonts w:ascii="Arial" w:hAnsi="Arial" w:cs="Arial"/>
              </w:rPr>
              <w:t xml:space="preserve"> </w:t>
            </w:r>
            <w:proofErr w:type="gramStart"/>
            <w:r w:rsidRPr="000D55E9">
              <w:rPr>
                <w:rFonts w:ascii="Arial" w:hAnsi="Arial" w:cs="Arial"/>
              </w:rPr>
              <w:t>for</w:t>
            </w:r>
            <w:proofErr w:type="gramEnd"/>
            <w:r w:rsidRPr="000D55E9">
              <w:rPr>
                <w:rFonts w:ascii="Arial" w:hAnsi="Arial" w:cs="Arial"/>
              </w:rPr>
              <w:t xml:space="preserve"> Initial/Continuing Registration.</w:t>
            </w:r>
          </w:p>
          <w:p w:rsidR="007311AB" w:rsidRPr="000D55E9" w:rsidRDefault="007311AB" w:rsidP="007311AB">
            <w:pPr>
              <w:keepNext/>
              <w:rPr>
                <w:rFonts w:ascii="Arial" w:hAnsi="Arial" w:cs="Arial"/>
              </w:rPr>
            </w:pPr>
            <w:r w:rsidRPr="000D55E9">
              <w:rPr>
                <w:rFonts w:ascii="Arial" w:hAnsi="Arial" w:cs="Arial"/>
              </w:rPr>
              <w:t>or</w:t>
            </w:r>
          </w:p>
          <w:p w:rsidR="007311AB" w:rsidRPr="000D55E9" w:rsidRDefault="007311AB" w:rsidP="007311AB">
            <w:pPr>
              <w:keepNext/>
              <w:rPr>
                <w:rFonts w:ascii="Arial" w:hAnsi="Arial" w:cs="Arial"/>
              </w:rPr>
            </w:pPr>
            <w:r w:rsidRPr="000D55E9">
              <w:rPr>
                <w:rFonts w:ascii="Arial" w:hAnsi="Arial" w:cs="Arial"/>
              </w:rPr>
              <w:t xml:space="preserve">Standard 1: Clauses 1.13, 1.14, 1.15, 1.16 and 1.17 of the </w:t>
            </w:r>
          </w:p>
          <w:p w:rsidR="00F75968" w:rsidRDefault="007311AB" w:rsidP="00F75968">
            <w:pPr>
              <w:keepNext/>
              <w:rPr>
                <w:rFonts w:ascii="Arial" w:hAnsi="Arial" w:cs="Arial"/>
              </w:rPr>
            </w:pPr>
            <w:r w:rsidRPr="000D55E9">
              <w:rPr>
                <w:rFonts w:ascii="Arial" w:hAnsi="Arial" w:cs="Arial"/>
              </w:rPr>
              <w:t>Standards for Registered Training Organisations (SRTOs) 2015</w:t>
            </w:r>
            <w:r w:rsidR="00F75968">
              <w:rPr>
                <w:rFonts w:ascii="Arial" w:hAnsi="Arial" w:cs="Arial"/>
              </w:rPr>
              <w:t xml:space="preserve"> </w:t>
            </w:r>
            <w:r w:rsidR="00F75968" w:rsidRPr="004951AC">
              <w:rPr>
                <w:rFonts w:ascii="Arial" w:hAnsi="Arial" w:cs="Arial"/>
              </w:rPr>
              <w:t>or the relevant Standards for Registered Training Organisations in effect at the time of assessment.</w:t>
            </w:r>
            <w:r w:rsidR="00F75968">
              <w:rPr>
                <w:rFonts w:ascii="Arial" w:hAnsi="Arial" w:cs="Arial"/>
              </w:rPr>
              <w:t xml:space="preserve"> </w:t>
            </w:r>
          </w:p>
          <w:p w:rsidR="007311AB" w:rsidRDefault="00F75968" w:rsidP="007311AB">
            <w:pPr>
              <w:keepNext/>
              <w:rPr>
                <w:rFonts w:ascii="Arial" w:hAnsi="Arial" w:cs="Arial"/>
              </w:rPr>
            </w:pPr>
            <w:r>
              <w:rPr>
                <w:rStyle w:val="Strong"/>
                <w:rFonts w:ascii="Arial" w:hAnsi="Arial" w:cs="Arial"/>
                <w:i/>
                <w:iCs/>
                <w:color w:val="FFFFFF"/>
                <w:sz w:val="21"/>
                <w:szCs w:val="21"/>
                <w:lang w:val="en-US"/>
              </w:rPr>
              <w:t>thany@landscape.net.au</w:t>
            </w:r>
          </w:p>
          <w:p w:rsidR="00CB7C26" w:rsidRPr="00CB7C26" w:rsidRDefault="00BE752D" w:rsidP="00C37F9A">
            <w:pPr>
              <w:pStyle w:val="bullet"/>
              <w:numPr>
                <w:ilvl w:val="0"/>
                <w:numId w:val="0"/>
              </w:numPr>
              <w:spacing w:before="0" w:after="0"/>
              <w:ind w:left="51"/>
            </w:pPr>
            <w:r w:rsidRPr="000C7F87">
              <w:t xml:space="preserve">Units of competency imported from endorsed training packages or accredited curriculum must reflect the </w:t>
            </w:r>
            <w:r w:rsidR="00C37F9A" w:rsidRPr="00F75968">
              <w:t>assessor</w:t>
            </w:r>
            <w:r w:rsidRPr="000C7F87">
              <w:t xml:space="preserve"> requirements specified in the endorsed training package or accredited curriculum.</w:t>
            </w:r>
          </w:p>
        </w:tc>
      </w:tr>
      <w:tr w:rsidR="00F634B1" w:rsidRPr="00642884" w:rsidTr="00216EEC">
        <w:trPr>
          <w:gridBefore w:val="1"/>
          <w:wBefore w:w="40" w:type="dxa"/>
        </w:trPr>
        <w:tc>
          <w:tcPr>
            <w:tcW w:w="10490" w:type="dxa"/>
            <w:gridSpan w:val="2"/>
            <w:shd w:val="clear" w:color="auto" w:fill="DBE5F1" w:themeFill="accent1" w:themeFillTint="33"/>
          </w:tcPr>
          <w:p w:rsidR="00F634B1" w:rsidRDefault="00F634B1" w:rsidP="005502EA">
            <w:pPr>
              <w:keepNext/>
            </w:pPr>
            <w:bookmarkStart w:id="27" w:name="_Toc335736961"/>
          </w:p>
          <w:p w:rsidR="00F634B1" w:rsidRDefault="00F634B1" w:rsidP="00F634B1">
            <w:pPr>
              <w:keepNext/>
              <w:rPr>
                <w:rFonts w:ascii="Arial" w:hAnsi="Arial" w:cs="Arial"/>
                <w:b/>
                <w:color w:val="0070C0"/>
              </w:rPr>
            </w:pPr>
            <w:r w:rsidRPr="00142225">
              <w:rPr>
                <w:rFonts w:ascii="Arial" w:hAnsi="Arial" w:cs="Arial"/>
                <w:b/>
              </w:rPr>
              <w:t>7.  Delivery</w:t>
            </w:r>
            <w:bookmarkEnd w:id="27"/>
            <w:r w:rsidRPr="0045500C">
              <w:t xml:space="preserve"> </w:t>
            </w:r>
            <w:r>
              <w:t xml:space="preserve">                                       </w:t>
            </w:r>
            <w:r w:rsidRPr="00F634B1">
              <w:rPr>
                <w:rFonts w:ascii="Arial" w:hAnsi="Arial" w:cs="Arial"/>
                <w:b/>
                <w:color w:val="000000" w:themeColor="text1"/>
              </w:rPr>
              <w:t>Standards 11 and 12 AQTF Standards for Accredited Courses</w:t>
            </w:r>
          </w:p>
          <w:p w:rsidR="00F634B1" w:rsidRPr="0045500C" w:rsidRDefault="00F634B1" w:rsidP="00F634B1">
            <w:pPr>
              <w:keepNext/>
              <w:rPr>
                <w:rFonts w:ascii="Arial" w:hAnsi="Arial" w:cs="Arial"/>
                <w:i/>
              </w:rPr>
            </w:pPr>
          </w:p>
        </w:tc>
      </w:tr>
      <w:tr w:rsidR="00B43FFD" w:rsidRPr="00642884" w:rsidTr="00216EEC">
        <w:trPr>
          <w:gridBefore w:val="1"/>
          <w:wBefore w:w="40" w:type="dxa"/>
        </w:trPr>
        <w:tc>
          <w:tcPr>
            <w:tcW w:w="3522" w:type="dxa"/>
          </w:tcPr>
          <w:p w:rsidR="00B43FFD" w:rsidRPr="0045500C" w:rsidRDefault="00B43FFD" w:rsidP="00F634B1">
            <w:pPr>
              <w:pStyle w:val="VRQA2"/>
              <w:spacing w:before="120"/>
              <w:ind w:left="500"/>
            </w:pPr>
            <w:bookmarkStart w:id="28" w:name="_Toc335736962"/>
            <w:r w:rsidRPr="0045500C">
              <w:t>7.1  Delivery modes</w:t>
            </w:r>
            <w:bookmarkEnd w:id="28"/>
            <w:r w:rsidRPr="0045500C">
              <w:t xml:space="preserve"> </w:t>
            </w:r>
          </w:p>
        </w:tc>
        <w:tc>
          <w:tcPr>
            <w:tcW w:w="6968" w:type="dxa"/>
          </w:tcPr>
          <w:p w:rsidR="00B43FFD" w:rsidRPr="0045500C" w:rsidRDefault="00B43FFD" w:rsidP="005502EA">
            <w:pPr>
              <w:keepNext/>
              <w:spacing w:before="60" w:after="60"/>
              <w:rPr>
                <w:rFonts w:ascii="Arial" w:hAnsi="Arial" w:cs="Arial"/>
                <w:i/>
                <w:sz w:val="18"/>
                <w:szCs w:val="18"/>
              </w:rPr>
            </w:pPr>
            <w:r w:rsidRPr="0045500C">
              <w:rPr>
                <w:rFonts w:ascii="Arial" w:hAnsi="Arial" w:cs="Arial"/>
                <w:i/>
                <w:sz w:val="18"/>
                <w:szCs w:val="18"/>
              </w:rPr>
              <w:t>Standard 11 for Accredited Courses</w:t>
            </w:r>
          </w:p>
          <w:p w:rsidR="00B910D9" w:rsidRDefault="00E90103" w:rsidP="00B910D9">
            <w:pPr>
              <w:pStyle w:val="Default"/>
              <w:rPr>
                <w:rFonts w:ascii="Arial" w:hAnsi="Arial" w:cs="Arial"/>
                <w:sz w:val="22"/>
                <w:szCs w:val="22"/>
              </w:rPr>
            </w:pPr>
            <w:r>
              <w:rPr>
                <w:rFonts w:ascii="Arial" w:hAnsi="Arial" w:cs="Arial"/>
                <w:sz w:val="22"/>
                <w:szCs w:val="22"/>
              </w:rPr>
              <w:t xml:space="preserve">This course is available for full or part-time study. </w:t>
            </w:r>
          </w:p>
          <w:p w:rsidR="00B910D9" w:rsidRDefault="00B910D9" w:rsidP="00B910D9">
            <w:pPr>
              <w:pStyle w:val="Default"/>
              <w:rPr>
                <w:rFonts w:ascii="Arial" w:hAnsi="Arial" w:cs="Arial"/>
                <w:sz w:val="22"/>
                <w:szCs w:val="22"/>
              </w:rPr>
            </w:pPr>
            <w:r>
              <w:rPr>
                <w:rFonts w:ascii="Arial" w:hAnsi="Arial" w:cs="Arial"/>
                <w:sz w:val="22"/>
                <w:szCs w:val="22"/>
              </w:rPr>
              <w:t xml:space="preserve">Delivery strategies should actively involve the learner and learning should be experiential, relevant and age appropriate. Providers </w:t>
            </w:r>
            <w:r>
              <w:rPr>
                <w:rFonts w:ascii="Arial" w:hAnsi="Arial" w:cs="Arial"/>
                <w:sz w:val="22"/>
                <w:szCs w:val="22"/>
              </w:rPr>
              <w:lastRenderedPageBreak/>
              <w:t>should be flexible in the way training is delivered to ensure they meet the needs of the client group.</w:t>
            </w:r>
          </w:p>
          <w:p w:rsidR="00B910D9" w:rsidRDefault="00B910D9" w:rsidP="00B910D9">
            <w:pPr>
              <w:pStyle w:val="Default"/>
              <w:rPr>
                <w:rFonts w:ascii="Arial" w:hAnsi="Arial" w:cs="Arial"/>
                <w:sz w:val="22"/>
                <w:szCs w:val="22"/>
              </w:rPr>
            </w:pPr>
            <w:r>
              <w:rPr>
                <w:rFonts w:ascii="Arial" w:hAnsi="Arial" w:cs="Arial"/>
                <w:sz w:val="22"/>
                <w:szCs w:val="22"/>
              </w:rPr>
              <w:t>Delivery options including grouping of learners and learning activities should recognise the varying learning needs, educational background, preferred learning styles and constraints of the individual learner and the specific requirements of the unit.</w:t>
            </w:r>
          </w:p>
          <w:p w:rsidR="000F5ADD" w:rsidRDefault="00E90103" w:rsidP="00B910D9">
            <w:pPr>
              <w:pStyle w:val="Default"/>
              <w:rPr>
                <w:rFonts w:ascii="Arial" w:hAnsi="Arial" w:cs="Arial"/>
                <w:sz w:val="22"/>
                <w:szCs w:val="22"/>
              </w:rPr>
            </w:pPr>
            <w:r>
              <w:rPr>
                <w:rFonts w:ascii="Arial" w:hAnsi="Arial" w:cs="Arial"/>
                <w:sz w:val="22"/>
                <w:szCs w:val="22"/>
              </w:rPr>
              <w:t xml:space="preserve">Practical demonstrations and opportunities for application are considered the most suitable strategy to reflect the objectives of the course and the need for individuals working in the breeding sector to have practical horse skills.  </w:t>
            </w:r>
            <w:r w:rsidR="000F5ADD" w:rsidRPr="000F5ADD">
              <w:rPr>
                <w:rFonts w:ascii="Arial" w:hAnsi="Arial" w:cs="Arial"/>
                <w:sz w:val="22"/>
                <w:szCs w:val="22"/>
              </w:rPr>
              <w:t>The facilitation of the achievement of competencies through workplace activities or on-the-job training should be fostered and encouraged where possible.</w:t>
            </w:r>
          </w:p>
          <w:p w:rsidR="00B43FFD" w:rsidRPr="0045500C" w:rsidRDefault="000F5ADD" w:rsidP="00B910D9">
            <w:pPr>
              <w:pStyle w:val="Default"/>
              <w:spacing w:before="120"/>
              <w:rPr>
                <w:rFonts w:ascii="Arial" w:hAnsi="Arial" w:cs="Arial"/>
              </w:rPr>
            </w:pPr>
            <w:r w:rsidRPr="000F5ADD">
              <w:rPr>
                <w:rFonts w:ascii="Arial" w:hAnsi="Arial" w:cs="Arial"/>
                <w:sz w:val="22"/>
                <w:szCs w:val="22"/>
              </w:rPr>
              <w:t xml:space="preserve">It is recommended that the course be conducted using delivery and assessment methods </w:t>
            </w:r>
            <w:r w:rsidR="00E90103">
              <w:rPr>
                <w:rFonts w:ascii="Arial" w:hAnsi="Arial" w:cs="Arial"/>
                <w:sz w:val="22"/>
                <w:szCs w:val="22"/>
              </w:rPr>
              <w:t>that</w:t>
            </w:r>
            <w:r w:rsidRPr="000F5ADD">
              <w:rPr>
                <w:rFonts w:ascii="Arial" w:hAnsi="Arial" w:cs="Arial"/>
                <w:sz w:val="22"/>
                <w:szCs w:val="22"/>
              </w:rPr>
              <w:t xml:space="preserve"> maximise opportunities for learners to have learning experiences which are as close as possible to a real-work environment.</w:t>
            </w:r>
          </w:p>
        </w:tc>
      </w:tr>
      <w:tr w:rsidR="00B43FFD" w:rsidRPr="00642884" w:rsidTr="00216EEC">
        <w:trPr>
          <w:gridBefore w:val="1"/>
          <w:wBefore w:w="40" w:type="dxa"/>
        </w:trPr>
        <w:tc>
          <w:tcPr>
            <w:tcW w:w="3522" w:type="dxa"/>
          </w:tcPr>
          <w:p w:rsidR="00B43FFD" w:rsidRPr="008F627F" w:rsidRDefault="00B43FFD" w:rsidP="00F634B1">
            <w:pPr>
              <w:pStyle w:val="VRQA2"/>
              <w:spacing w:before="120"/>
              <w:ind w:left="500"/>
            </w:pPr>
            <w:bookmarkStart w:id="29" w:name="_Toc335736963"/>
            <w:r w:rsidRPr="008F627F">
              <w:lastRenderedPageBreak/>
              <w:t>7.2  Resources</w:t>
            </w:r>
            <w:bookmarkEnd w:id="29"/>
            <w:r w:rsidRPr="008F627F">
              <w:t xml:space="preserve"> </w:t>
            </w:r>
          </w:p>
        </w:tc>
        <w:tc>
          <w:tcPr>
            <w:tcW w:w="6968" w:type="dxa"/>
          </w:tcPr>
          <w:p w:rsidR="00B43FFD" w:rsidRPr="00F634B1" w:rsidRDefault="00B43FFD" w:rsidP="000077B9">
            <w:pPr>
              <w:keepNext/>
              <w:spacing w:before="60" w:after="60"/>
              <w:rPr>
                <w:rFonts w:ascii="Arial" w:hAnsi="Arial" w:cs="Arial"/>
                <w:i/>
              </w:rPr>
            </w:pPr>
            <w:r w:rsidRPr="00F634B1">
              <w:rPr>
                <w:rFonts w:ascii="Arial" w:hAnsi="Arial" w:cs="Arial"/>
                <w:i/>
              </w:rPr>
              <w:t>Standard 12 for Accredited Courses</w:t>
            </w:r>
          </w:p>
          <w:p w:rsidR="00CB7C26" w:rsidRDefault="000B3613" w:rsidP="00CB7C26">
            <w:pPr>
              <w:keepNext/>
              <w:spacing w:before="120"/>
              <w:ind w:left="56" w:hanging="5"/>
              <w:rPr>
                <w:rFonts w:ascii="Arial" w:hAnsi="Arial" w:cs="Arial"/>
              </w:rPr>
            </w:pPr>
            <w:r w:rsidRPr="00A068EE">
              <w:rPr>
                <w:rFonts w:ascii="Arial" w:hAnsi="Arial" w:cs="Arial"/>
              </w:rPr>
              <w:t xml:space="preserve">Resources include teachers/trainers who meet the </w:t>
            </w:r>
            <w:r w:rsidRPr="000C7F87">
              <w:rPr>
                <w:rFonts w:ascii="Arial" w:hAnsi="Arial" w:cs="Arial"/>
                <w:i/>
                <w:iCs/>
              </w:rPr>
              <w:t xml:space="preserve">Australian </w:t>
            </w:r>
            <w:r w:rsidR="00F07557" w:rsidRPr="000C7F87">
              <w:rPr>
                <w:rFonts w:ascii="Arial" w:hAnsi="Arial" w:cs="Arial"/>
                <w:i/>
                <w:iCs/>
              </w:rPr>
              <w:t>AQTF Standard</w:t>
            </w:r>
            <w:r w:rsidR="00F75968">
              <w:rPr>
                <w:rFonts w:ascii="Arial" w:hAnsi="Arial" w:cs="Arial"/>
                <w:i/>
                <w:iCs/>
              </w:rPr>
              <w:t xml:space="preserve"> </w:t>
            </w:r>
            <w:r w:rsidR="00F07557" w:rsidRPr="000C7F87">
              <w:rPr>
                <w:rFonts w:ascii="Arial" w:hAnsi="Arial" w:cs="Arial"/>
                <w:i/>
                <w:iCs/>
              </w:rPr>
              <w:t xml:space="preserve">1.4. </w:t>
            </w:r>
            <w:r w:rsidR="00CB7C26" w:rsidRPr="000C7F87">
              <w:rPr>
                <w:rFonts w:ascii="Arial" w:hAnsi="Arial" w:cs="Arial"/>
              </w:rPr>
              <w:t>Trainers must have competencies consistent with the relevant standards for registered training organisations (RTOs)</w:t>
            </w:r>
            <w:r w:rsidR="00CB7C26" w:rsidRPr="000C7F87">
              <w:t xml:space="preserve"> </w:t>
            </w:r>
            <w:r w:rsidR="00CB7C26" w:rsidRPr="000C7F87">
              <w:rPr>
                <w:rFonts w:ascii="Arial" w:hAnsi="Arial" w:cs="Arial"/>
              </w:rPr>
              <w:t>in effect at the time of training delivery.  If in doubt RTOs should</w:t>
            </w:r>
            <w:r w:rsidR="00CB7C26">
              <w:rPr>
                <w:rFonts w:ascii="Arial" w:hAnsi="Arial" w:cs="Arial"/>
              </w:rPr>
              <w:t xml:space="preserve"> seek advice from their registering authority.  At the time of the course’s accreditation, the relevant standards, depending on the jurisdiction, were</w:t>
            </w:r>
          </w:p>
          <w:p w:rsidR="00CB7C26" w:rsidRPr="004951AC" w:rsidRDefault="00CB7C26" w:rsidP="002E3262">
            <w:pPr>
              <w:keepNext/>
              <w:numPr>
                <w:ilvl w:val="0"/>
                <w:numId w:val="15"/>
              </w:numPr>
              <w:rPr>
                <w:rFonts w:ascii="Arial" w:hAnsi="Arial" w:cs="Arial"/>
              </w:rPr>
            </w:pPr>
            <w:r>
              <w:rPr>
                <w:rFonts w:ascii="Arial" w:hAnsi="Arial" w:cs="Arial"/>
              </w:rPr>
              <w:t>AQTF Essential Conditions and Standards for Initial/</w:t>
            </w:r>
            <w:r w:rsidR="00BF2FFC">
              <w:rPr>
                <w:rFonts w:ascii="Arial" w:hAnsi="Arial" w:cs="Arial"/>
              </w:rPr>
              <w:t>Continuing</w:t>
            </w:r>
            <w:r>
              <w:rPr>
                <w:rFonts w:ascii="Arial" w:hAnsi="Arial" w:cs="Arial"/>
              </w:rPr>
              <w:t xml:space="preserve"> Registration</w:t>
            </w:r>
            <w:r w:rsidR="006E3381">
              <w:rPr>
                <w:rFonts w:ascii="Arial" w:hAnsi="Arial" w:cs="Arial"/>
              </w:rPr>
              <w:t xml:space="preserve"> </w:t>
            </w:r>
            <w:r w:rsidR="006E3381" w:rsidRPr="004951AC">
              <w:rPr>
                <w:rFonts w:ascii="Arial" w:hAnsi="Arial" w:cs="Arial"/>
              </w:rPr>
              <w:t>1.</w:t>
            </w:r>
            <w:r w:rsidR="00F75968" w:rsidRPr="004951AC">
              <w:rPr>
                <w:rFonts w:ascii="Arial" w:hAnsi="Arial" w:cs="Arial"/>
              </w:rPr>
              <w:t>4</w:t>
            </w:r>
            <w:r w:rsidR="006E3381" w:rsidRPr="004951AC">
              <w:rPr>
                <w:rFonts w:ascii="Arial" w:hAnsi="Arial" w:cs="Arial"/>
              </w:rPr>
              <w:t>; or</w:t>
            </w:r>
          </w:p>
          <w:p w:rsidR="00F75968" w:rsidRDefault="00CB7C26" w:rsidP="00F75968">
            <w:pPr>
              <w:keepNext/>
              <w:rPr>
                <w:rFonts w:ascii="Arial" w:hAnsi="Arial" w:cs="Arial"/>
              </w:rPr>
            </w:pPr>
            <w:r w:rsidRPr="004951AC">
              <w:rPr>
                <w:rFonts w:ascii="Arial" w:hAnsi="Arial" w:cs="Arial"/>
              </w:rPr>
              <w:t>Clauses 1.13 – 1.17 of the Standards for Registered Training Organisations (STOs) 2015</w:t>
            </w:r>
            <w:r w:rsidR="00F75968" w:rsidRPr="004951AC">
              <w:rPr>
                <w:rFonts w:ascii="Arial" w:hAnsi="Arial" w:cs="Arial"/>
              </w:rPr>
              <w:t xml:space="preserve"> or the relevant Standards for Registered Training Organisations in effect at the time of assessment.</w:t>
            </w:r>
            <w:r w:rsidR="00F75968">
              <w:rPr>
                <w:rFonts w:ascii="Arial" w:hAnsi="Arial" w:cs="Arial"/>
              </w:rPr>
              <w:t xml:space="preserve"> </w:t>
            </w:r>
          </w:p>
          <w:p w:rsidR="000F5ADD" w:rsidRDefault="000F5ADD" w:rsidP="000F5ADD">
            <w:pPr>
              <w:pStyle w:val="Default"/>
              <w:rPr>
                <w:sz w:val="20"/>
                <w:szCs w:val="20"/>
              </w:rPr>
            </w:pPr>
          </w:p>
          <w:p w:rsidR="000F5ADD" w:rsidRDefault="00E90103" w:rsidP="000F5ADD">
            <w:pPr>
              <w:pStyle w:val="Default"/>
              <w:spacing w:after="120"/>
              <w:rPr>
                <w:rFonts w:ascii="Arial" w:hAnsi="Arial" w:cs="Arial"/>
                <w:sz w:val="22"/>
                <w:szCs w:val="22"/>
              </w:rPr>
            </w:pPr>
            <w:r>
              <w:rPr>
                <w:rFonts w:ascii="Arial" w:hAnsi="Arial" w:cs="Arial"/>
                <w:sz w:val="22"/>
                <w:szCs w:val="22"/>
              </w:rPr>
              <w:t>Successful delivery of this course requires access to practicing horse breeding enterprises including stud stock, barns with stabling facilitie</w:t>
            </w:r>
            <w:r w:rsidR="007633E2">
              <w:rPr>
                <w:rFonts w:ascii="Arial" w:hAnsi="Arial" w:cs="Arial"/>
                <w:sz w:val="22"/>
                <w:szCs w:val="22"/>
              </w:rPr>
              <w:t xml:space="preserve">s and feed storage, </w:t>
            </w:r>
            <w:r>
              <w:rPr>
                <w:rFonts w:ascii="Arial" w:hAnsi="Arial" w:cs="Arial"/>
                <w:sz w:val="22"/>
                <w:szCs w:val="22"/>
              </w:rPr>
              <w:t>farriery workshop and equipment, stable and gro</w:t>
            </w:r>
            <w:r w:rsidR="00D6525A">
              <w:rPr>
                <w:rFonts w:ascii="Arial" w:hAnsi="Arial" w:cs="Arial"/>
                <w:sz w:val="22"/>
                <w:szCs w:val="22"/>
              </w:rPr>
              <w:t>o</w:t>
            </w:r>
            <w:r w:rsidR="007633E2">
              <w:rPr>
                <w:rFonts w:ascii="Arial" w:hAnsi="Arial" w:cs="Arial"/>
                <w:sz w:val="22"/>
                <w:szCs w:val="22"/>
              </w:rPr>
              <w:t>ming equipment,</w:t>
            </w:r>
            <w:r w:rsidR="00D6525A">
              <w:rPr>
                <w:rFonts w:ascii="Arial" w:hAnsi="Arial" w:cs="Arial"/>
                <w:sz w:val="22"/>
                <w:szCs w:val="22"/>
              </w:rPr>
              <w:t xml:space="preserve"> outdoor stabling facilities</w:t>
            </w:r>
            <w:r w:rsidR="00BF2FFC">
              <w:rPr>
                <w:rFonts w:ascii="Arial" w:hAnsi="Arial" w:cs="Arial"/>
                <w:sz w:val="22"/>
                <w:szCs w:val="22"/>
              </w:rPr>
              <w:t>,</w:t>
            </w:r>
            <w:r w:rsidR="007633E2">
              <w:rPr>
                <w:rFonts w:ascii="Arial" w:hAnsi="Arial" w:cs="Arial"/>
                <w:sz w:val="22"/>
                <w:szCs w:val="22"/>
              </w:rPr>
              <w:t xml:space="preserve"> saddlery</w:t>
            </w:r>
            <w:r w:rsidR="00D6525A">
              <w:rPr>
                <w:rFonts w:ascii="Arial" w:hAnsi="Arial" w:cs="Arial"/>
                <w:sz w:val="22"/>
                <w:szCs w:val="22"/>
              </w:rPr>
              <w:t>.</w:t>
            </w:r>
          </w:p>
          <w:p w:rsidR="00D6525A" w:rsidRDefault="00D6525A" w:rsidP="000F5ADD">
            <w:pPr>
              <w:pStyle w:val="Default"/>
              <w:spacing w:after="120"/>
              <w:rPr>
                <w:rFonts w:ascii="Arial" w:hAnsi="Arial" w:cs="Arial"/>
                <w:sz w:val="22"/>
                <w:szCs w:val="22"/>
              </w:rPr>
            </w:pPr>
            <w:r>
              <w:rPr>
                <w:rFonts w:ascii="Arial" w:hAnsi="Arial" w:cs="Arial"/>
                <w:sz w:val="22"/>
                <w:szCs w:val="22"/>
              </w:rPr>
              <w:t>Access is also required to classrooms, library and a computer laboratory and a range of relevant computer software.  See units for any specific course requirements.</w:t>
            </w:r>
          </w:p>
          <w:p w:rsidR="000F5ADD" w:rsidRPr="000F5ADD" w:rsidRDefault="000F5ADD" w:rsidP="000F5ADD">
            <w:pPr>
              <w:pStyle w:val="Default"/>
              <w:spacing w:after="120"/>
              <w:rPr>
                <w:rFonts w:ascii="Arial" w:hAnsi="Arial" w:cs="Arial"/>
                <w:sz w:val="22"/>
                <w:szCs w:val="22"/>
              </w:rPr>
            </w:pPr>
            <w:r w:rsidRPr="000F5ADD">
              <w:rPr>
                <w:rFonts w:ascii="Arial" w:hAnsi="Arial" w:cs="Arial"/>
                <w:sz w:val="22"/>
                <w:szCs w:val="22"/>
              </w:rPr>
              <w:t xml:space="preserve">The resources that should be available for this course relate to normal work practice using procedures, information and resources typical of a workplace. This should include: </w:t>
            </w:r>
          </w:p>
          <w:p w:rsidR="000F5ADD" w:rsidRPr="000F5ADD" w:rsidRDefault="000F5ADD" w:rsidP="002E3262">
            <w:pPr>
              <w:pStyle w:val="bullet"/>
              <w:numPr>
                <w:ilvl w:val="0"/>
                <w:numId w:val="5"/>
              </w:numPr>
              <w:spacing w:before="0" w:after="100" w:afterAutospacing="1"/>
            </w:pPr>
            <w:r w:rsidRPr="000F5ADD">
              <w:t>OH&amp;S policy and w</w:t>
            </w:r>
            <w:r>
              <w:t>ork procedures and instructions</w:t>
            </w:r>
            <w:r w:rsidRPr="000F5ADD">
              <w:t xml:space="preserve"> </w:t>
            </w:r>
          </w:p>
          <w:p w:rsidR="000F5ADD" w:rsidRPr="000F5ADD" w:rsidRDefault="000F5ADD" w:rsidP="002E3262">
            <w:pPr>
              <w:pStyle w:val="bullet"/>
              <w:numPr>
                <w:ilvl w:val="0"/>
                <w:numId w:val="5"/>
              </w:numPr>
              <w:spacing w:before="100" w:beforeAutospacing="1" w:after="100" w:afterAutospacing="1"/>
            </w:pPr>
            <w:r w:rsidRPr="000F5ADD">
              <w:t>a</w:t>
            </w:r>
            <w:r>
              <w:t>ccess to workplace environment</w:t>
            </w:r>
          </w:p>
          <w:p w:rsidR="00D15173" w:rsidRDefault="000F5ADD" w:rsidP="002E3262">
            <w:pPr>
              <w:pStyle w:val="bullet"/>
              <w:numPr>
                <w:ilvl w:val="0"/>
                <w:numId w:val="5"/>
              </w:numPr>
              <w:spacing w:before="100" w:beforeAutospacing="1" w:after="100" w:afterAutospacing="1"/>
            </w:pPr>
            <w:r w:rsidRPr="000F5ADD">
              <w:t xml:space="preserve">operational access to relevant </w:t>
            </w:r>
            <w:r w:rsidR="00E90103">
              <w:t>equipment and facilities</w:t>
            </w:r>
          </w:p>
          <w:p w:rsidR="000F5ADD" w:rsidRPr="000F5ADD" w:rsidRDefault="000F5ADD" w:rsidP="002E3262">
            <w:pPr>
              <w:pStyle w:val="bullet"/>
              <w:numPr>
                <w:ilvl w:val="0"/>
                <w:numId w:val="5"/>
              </w:numPr>
              <w:spacing w:before="100" w:beforeAutospacing="1" w:after="100" w:afterAutospacing="1"/>
            </w:pPr>
            <w:r>
              <w:t>materials and consumables</w:t>
            </w:r>
          </w:p>
          <w:p w:rsidR="000F5ADD" w:rsidRPr="000C7F87" w:rsidRDefault="000F5ADD" w:rsidP="002E3262">
            <w:pPr>
              <w:pStyle w:val="bullet"/>
              <w:numPr>
                <w:ilvl w:val="0"/>
                <w:numId w:val="5"/>
              </w:numPr>
              <w:spacing w:before="100" w:beforeAutospacing="1" w:after="100" w:afterAutospacing="1"/>
            </w:pPr>
            <w:r w:rsidRPr="000F5ADD">
              <w:t xml:space="preserve">access </w:t>
            </w:r>
            <w:r w:rsidRPr="000C7F87">
              <w:t xml:space="preserve">to </w:t>
            </w:r>
            <w:r w:rsidR="00F07557" w:rsidRPr="000C7F87">
              <w:t>Material Safety Data Sheets (</w:t>
            </w:r>
            <w:r w:rsidR="00E90103" w:rsidRPr="000C7F87">
              <w:t>MSDS</w:t>
            </w:r>
            <w:r w:rsidR="00F07557" w:rsidRPr="000C7F87">
              <w:t>)</w:t>
            </w:r>
            <w:r w:rsidR="00E90103" w:rsidRPr="000C7F87">
              <w:t xml:space="preserve"> and operator manuals</w:t>
            </w:r>
          </w:p>
          <w:p w:rsidR="00B43FFD" w:rsidRDefault="00BF2FFC" w:rsidP="002E3262">
            <w:pPr>
              <w:pStyle w:val="bullet"/>
              <w:numPr>
                <w:ilvl w:val="0"/>
                <w:numId w:val="5"/>
              </w:numPr>
              <w:spacing w:before="100" w:beforeAutospacing="1" w:after="100" w:afterAutospacing="1"/>
            </w:pPr>
            <w:r>
              <w:t>m</w:t>
            </w:r>
            <w:r w:rsidRPr="000F5ADD">
              <w:t>anufacturers</w:t>
            </w:r>
            <w:r w:rsidR="008537E8">
              <w:t>’</w:t>
            </w:r>
            <w:r w:rsidR="005E6267">
              <w:t xml:space="preserve"> specifications/manuals</w:t>
            </w:r>
          </w:p>
          <w:p w:rsidR="005E6267" w:rsidRDefault="005E6267" w:rsidP="005E6267">
            <w:pPr>
              <w:pStyle w:val="bullet"/>
              <w:numPr>
                <w:ilvl w:val="0"/>
                <w:numId w:val="5"/>
              </w:numPr>
              <w:spacing w:before="0" w:after="0"/>
            </w:pPr>
            <w:r>
              <w:t>personal protective clothing and equipment</w:t>
            </w:r>
          </w:p>
          <w:p w:rsidR="00C37F9A" w:rsidRDefault="00C37F9A" w:rsidP="00C37F9A">
            <w:pPr>
              <w:pStyle w:val="bullet"/>
              <w:numPr>
                <w:ilvl w:val="0"/>
                <w:numId w:val="0"/>
              </w:numPr>
              <w:spacing w:before="0" w:after="0"/>
              <w:ind w:left="360"/>
            </w:pPr>
          </w:p>
          <w:p w:rsidR="00C37F9A" w:rsidRPr="00C37F9A" w:rsidRDefault="00C37F9A" w:rsidP="004951AC">
            <w:pPr>
              <w:pStyle w:val="bullet"/>
              <w:numPr>
                <w:ilvl w:val="0"/>
                <w:numId w:val="0"/>
              </w:numPr>
              <w:spacing w:before="0" w:after="0"/>
            </w:pPr>
            <w:r w:rsidRPr="00F75968">
              <w:t>Units of competency imported from endorsed training packages or accredited curriculum must reflect the requirements for trainers specified in the endorsed training package or accredited curriculum.</w:t>
            </w:r>
          </w:p>
        </w:tc>
      </w:tr>
      <w:tr w:rsidR="00B43FFD" w:rsidRPr="00642884" w:rsidTr="00216EEC">
        <w:trPr>
          <w:gridBefore w:val="1"/>
          <w:wBefore w:w="40" w:type="dxa"/>
        </w:trPr>
        <w:tc>
          <w:tcPr>
            <w:tcW w:w="3522" w:type="dxa"/>
          </w:tcPr>
          <w:p w:rsidR="00B43FFD" w:rsidRPr="0045500C" w:rsidRDefault="00B43FFD" w:rsidP="00EE2BA3">
            <w:pPr>
              <w:pStyle w:val="VRQA2"/>
              <w:spacing w:before="120"/>
            </w:pPr>
            <w:bookmarkStart w:id="30" w:name="_Toc335736964"/>
            <w:r w:rsidRPr="0045500C">
              <w:t>8.  Pathways and articulation</w:t>
            </w:r>
            <w:bookmarkEnd w:id="30"/>
            <w:r w:rsidRPr="0045500C">
              <w:t xml:space="preserve"> </w:t>
            </w:r>
          </w:p>
        </w:tc>
        <w:tc>
          <w:tcPr>
            <w:tcW w:w="6968" w:type="dxa"/>
          </w:tcPr>
          <w:p w:rsidR="00B43FFD" w:rsidRPr="00F634B1" w:rsidRDefault="00B43FFD" w:rsidP="000077B9">
            <w:pPr>
              <w:keepNext/>
              <w:spacing w:before="120" w:after="120"/>
              <w:rPr>
                <w:rFonts w:ascii="Arial" w:hAnsi="Arial" w:cs="Arial"/>
                <w:i/>
              </w:rPr>
            </w:pPr>
            <w:r w:rsidRPr="00F634B1">
              <w:rPr>
                <w:rFonts w:ascii="Arial" w:hAnsi="Arial" w:cs="Arial"/>
                <w:i/>
              </w:rPr>
              <w:t>Standard 8 for accredited courses</w:t>
            </w:r>
          </w:p>
          <w:p w:rsidR="00931870" w:rsidRPr="00931870" w:rsidRDefault="000F5ADD" w:rsidP="00931870">
            <w:pPr>
              <w:keepNext/>
              <w:spacing w:before="120" w:after="120"/>
              <w:rPr>
                <w:rFonts w:ascii="Arial" w:hAnsi="Arial" w:cs="Arial"/>
              </w:rPr>
            </w:pPr>
            <w:r>
              <w:rPr>
                <w:rFonts w:ascii="Arial" w:hAnsi="Arial" w:cs="Arial"/>
              </w:rPr>
              <w:lastRenderedPageBreak/>
              <w:t xml:space="preserve">Training Package </w:t>
            </w:r>
            <w:r w:rsidR="00931870" w:rsidRPr="00931870">
              <w:rPr>
                <w:rFonts w:ascii="Arial" w:hAnsi="Arial" w:cs="Arial"/>
              </w:rPr>
              <w:t>units of competency give individuals automatic recognition for those units wit</w:t>
            </w:r>
            <w:r>
              <w:rPr>
                <w:rFonts w:ascii="Arial" w:hAnsi="Arial" w:cs="Arial"/>
              </w:rPr>
              <w:t>hin a range of qualifications</w:t>
            </w:r>
            <w:r w:rsidR="00931870" w:rsidRPr="00931870">
              <w:rPr>
                <w:rFonts w:ascii="Arial" w:hAnsi="Arial" w:cs="Arial"/>
              </w:rPr>
              <w:t xml:space="preserve">.  Individuals will receive credit for units </w:t>
            </w:r>
            <w:r w:rsidR="00024F73">
              <w:rPr>
                <w:rFonts w:ascii="Arial" w:hAnsi="Arial" w:cs="Arial"/>
              </w:rPr>
              <w:t>from</w:t>
            </w:r>
            <w:r w:rsidR="00931870" w:rsidRPr="00931870">
              <w:rPr>
                <w:rFonts w:ascii="Arial" w:hAnsi="Arial" w:cs="Arial"/>
              </w:rPr>
              <w:t xml:space="preserve"> the following Training Packages:</w:t>
            </w:r>
          </w:p>
          <w:p w:rsidR="000F5ADD" w:rsidRDefault="00D6525A" w:rsidP="002E3262">
            <w:pPr>
              <w:pStyle w:val="bullet"/>
              <w:numPr>
                <w:ilvl w:val="0"/>
                <w:numId w:val="11"/>
              </w:numPr>
              <w:spacing w:before="0" w:after="0"/>
            </w:pPr>
            <w:r>
              <w:t>AHC10 Agriculture, Horticulture, Conservation and Land Management</w:t>
            </w:r>
          </w:p>
          <w:p w:rsidR="00D6525A" w:rsidRDefault="00D6525A" w:rsidP="002E3262">
            <w:pPr>
              <w:pStyle w:val="bullet"/>
              <w:numPr>
                <w:ilvl w:val="0"/>
                <w:numId w:val="11"/>
              </w:numPr>
              <w:spacing w:before="0" w:after="0"/>
            </w:pPr>
            <w:r>
              <w:t>ACM10 Animal Care and Management</w:t>
            </w:r>
          </w:p>
          <w:p w:rsidR="00427B70" w:rsidRDefault="00427B70" w:rsidP="00931870">
            <w:pPr>
              <w:keepNext/>
              <w:spacing w:before="120" w:after="120"/>
              <w:rPr>
                <w:rFonts w:ascii="Arial" w:hAnsi="Arial" w:cs="Arial"/>
              </w:rPr>
            </w:pPr>
            <w:r>
              <w:rPr>
                <w:rFonts w:ascii="Arial" w:hAnsi="Arial" w:cs="Arial"/>
              </w:rPr>
              <w:t>Pathways into the course may include:</w:t>
            </w:r>
          </w:p>
          <w:p w:rsidR="00427B70" w:rsidRDefault="008537E8" w:rsidP="002E3262">
            <w:pPr>
              <w:pStyle w:val="ListParagraph"/>
              <w:keepNext/>
              <w:numPr>
                <w:ilvl w:val="0"/>
                <w:numId w:val="21"/>
              </w:numPr>
              <w:spacing w:before="120" w:after="120"/>
              <w:rPr>
                <w:rFonts w:ascii="Arial" w:hAnsi="Arial" w:cs="Arial"/>
              </w:rPr>
            </w:pPr>
            <w:r>
              <w:rPr>
                <w:rFonts w:ascii="Arial" w:hAnsi="Arial" w:cs="Arial"/>
              </w:rPr>
              <w:t xml:space="preserve">22246VIC </w:t>
            </w:r>
            <w:r w:rsidR="00427B70">
              <w:rPr>
                <w:rFonts w:ascii="Arial" w:hAnsi="Arial" w:cs="Arial"/>
              </w:rPr>
              <w:t>Certificate II in Equine Studies</w:t>
            </w:r>
          </w:p>
          <w:p w:rsidR="00427B70" w:rsidRDefault="00427B70" w:rsidP="002E3262">
            <w:pPr>
              <w:pStyle w:val="ListParagraph"/>
              <w:keepNext/>
              <w:numPr>
                <w:ilvl w:val="0"/>
                <w:numId w:val="21"/>
              </w:numPr>
              <w:spacing w:before="120" w:after="120"/>
              <w:rPr>
                <w:rFonts w:ascii="Arial" w:hAnsi="Arial" w:cs="Arial"/>
              </w:rPr>
            </w:pPr>
            <w:r>
              <w:rPr>
                <w:rFonts w:ascii="Arial" w:hAnsi="Arial" w:cs="Arial"/>
              </w:rPr>
              <w:t>AHC3</w:t>
            </w:r>
            <w:r w:rsidR="008537E8">
              <w:rPr>
                <w:rFonts w:ascii="Arial" w:hAnsi="Arial" w:cs="Arial"/>
              </w:rPr>
              <w:t>0310</w:t>
            </w:r>
            <w:r>
              <w:rPr>
                <w:rFonts w:ascii="Arial" w:hAnsi="Arial" w:cs="Arial"/>
              </w:rPr>
              <w:t xml:space="preserve"> Certificate III in Horse Breeding</w:t>
            </w:r>
          </w:p>
          <w:p w:rsidR="00427B70" w:rsidRPr="00427B70" w:rsidRDefault="008537E8" w:rsidP="002E3262">
            <w:pPr>
              <w:pStyle w:val="ListParagraph"/>
              <w:keepNext/>
              <w:numPr>
                <w:ilvl w:val="0"/>
                <w:numId w:val="21"/>
              </w:numPr>
              <w:spacing w:before="120" w:after="120"/>
              <w:rPr>
                <w:rFonts w:ascii="Arial" w:hAnsi="Arial" w:cs="Arial"/>
              </w:rPr>
            </w:pPr>
            <w:r>
              <w:rPr>
                <w:rFonts w:ascii="Arial" w:hAnsi="Arial" w:cs="Arial"/>
              </w:rPr>
              <w:t xml:space="preserve">22186VIC </w:t>
            </w:r>
            <w:r w:rsidR="00427B70">
              <w:rPr>
                <w:rFonts w:ascii="Arial" w:hAnsi="Arial" w:cs="Arial"/>
              </w:rPr>
              <w:t>Certificate IV in Horse Breeding (Stud Supervision)</w:t>
            </w:r>
          </w:p>
          <w:p w:rsidR="00931870" w:rsidRDefault="00931870" w:rsidP="00931870">
            <w:pPr>
              <w:keepNext/>
              <w:spacing w:before="120" w:after="120"/>
              <w:rPr>
                <w:rFonts w:ascii="Arial" w:hAnsi="Arial" w:cs="Arial"/>
              </w:rPr>
            </w:pPr>
            <w:r w:rsidRPr="00931870">
              <w:rPr>
                <w:rFonts w:ascii="Arial" w:hAnsi="Arial" w:cs="Arial"/>
              </w:rPr>
              <w:t xml:space="preserve">The course </w:t>
            </w:r>
            <w:r w:rsidR="00A16EA8">
              <w:rPr>
                <w:rFonts w:ascii="Arial" w:hAnsi="Arial" w:cs="Arial"/>
              </w:rPr>
              <w:t>may</w:t>
            </w:r>
            <w:r w:rsidRPr="00931870">
              <w:rPr>
                <w:rFonts w:ascii="Arial" w:hAnsi="Arial" w:cs="Arial"/>
              </w:rPr>
              <w:t xml:space="preserve"> enable individuals to enter further education</w:t>
            </w:r>
            <w:r w:rsidR="00FF4178">
              <w:rPr>
                <w:rFonts w:ascii="Arial" w:hAnsi="Arial" w:cs="Arial"/>
              </w:rPr>
              <w:t>.</w:t>
            </w:r>
            <w:r w:rsidR="003C410D">
              <w:rPr>
                <w:rFonts w:ascii="Arial" w:hAnsi="Arial" w:cs="Arial"/>
              </w:rPr>
              <w:t xml:space="preserve">  Examples</w:t>
            </w:r>
            <w:r w:rsidR="00A16EA8">
              <w:rPr>
                <w:rFonts w:ascii="Arial" w:hAnsi="Arial" w:cs="Arial"/>
              </w:rPr>
              <w:t xml:space="preserve"> of further training</w:t>
            </w:r>
            <w:r w:rsidR="003C410D">
              <w:rPr>
                <w:rFonts w:ascii="Arial" w:hAnsi="Arial" w:cs="Arial"/>
              </w:rPr>
              <w:t xml:space="preserve"> include:</w:t>
            </w:r>
          </w:p>
          <w:p w:rsidR="00607DE2" w:rsidRDefault="00D6525A" w:rsidP="002E3262">
            <w:pPr>
              <w:pStyle w:val="Default"/>
              <w:numPr>
                <w:ilvl w:val="0"/>
                <w:numId w:val="4"/>
              </w:numPr>
              <w:ind w:left="340" w:hanging="284"/>
              <w:rPr>
                <w:rFonts w:ascii="Arial" w:hAnsi="Arial" w:cs="Arial"/>
                <w:sz w:val="22"/>
                <w:szCs w:val="22"/>
              </w:rPr>
            </w:pPr>
            <w:r>
              <w:rPr>
                <w:rFonts w:ascii="Arial" w:hAnsi="Arial" w:cs="Arial"/>
                <w:sz w:val="22"/>
                <w:szCs w:val="22"/>
              </w:rPr>
              <w:t>AHC60110 Advanced Diploma of Agriculture</w:t>
            </w:r>
          </w:p>
          <w:p w:rsidR="00D6525A" w:rsidRDefault="00D6525A" w:rsidP="002E3262">
            <w:pPr>
              <w:pStyle w:val="Default"/>
              <w:numPr>
                <w:ilvl w:val="0"/>
                <w:numId w:val="4"/>
              </w:numPr>
              <w:ind w:left="340" w:hanging="284"/>
              <w:rPr>
                <w:rFonts w:ascii="Arial" w:hAnsi="Arial" w:cs="Arial"/>
                <w:sz w:val="22"/>
                <w:szCs w:val="22"/>
              </w:rPr>
            </w:pPr>
            <w:r>
              <w:rPr>
                <w:rFonts w:ascii="Arial" w:hAnsi="Arial" w:cs="Arial"/>
                <w:sz w:val="22"/>
                <w:szCs w:val="22"/>
              </w:rPr>
              <w:t>Bachelor of Equine Studies (Melbourne Polytechnic)</w:t>
            </w:r>
          </w:p>
          <w:p w:rsidR="00142225" w:rsidRPr="00142225" w:rsidRDefault="00142225" w:rsidP="00142225">
            <w:pPr>
              <w:pStyle w:val="Default"/>
              <w:ind w:left="56"/>
              <w:rPr>
                <w:rFonts w:ascii="Arial" w:hAnsi="Arial" w:cs="Arial"/>
                <w:sz w:val="22"/>
                <w:szCs w:val="22"/>
              </w:rPr>
            </w:pPr>
          </w:p>
        </w:tc>
      </w:tr>
      <w:tr w:rsidR="00B43FFD" w:rsidRPr="00642884" w:rsidTr="00216EEC">
        <w:trPr>
          <w:gridBefore w:val="1"/>
          <w:wBefore w:w="40" w:type="dxa"/>
        </w:trPr>
        <w:tc>
          <w:tcPr>
            <w:tcW w:w="3522" w:type="dxa"/>
          </w:tcPr>
          <w:p w:rsidR="00B43FFD" w:rsidRPr="0045500C" w:rsidRDefault="00B43FFD" w:rsidP="00EE2BA3">
            <w:pPr>
              <w:pStyle w:val="VRQA2"/>
              <w:spacing w:before="120"/>
            </w:pPr>
            <w:bookmarkStart w:id="31" w:name="_Toc335736965"/>
            <w:r w:rsidRPr="0045500C">
              <w:lastRenderedPageBreak/>
              <w:t>9.  Ongoing monitoring and evaluation</w:t>
            </w:r>
            <w:bookmarkEnd w:id="31"/>
            <w:r w:rsidRPr="0045500C">
              <w:t xml:space="preserve"> </w:t>
            </w:r>
          </w:p>
        </w:tc>
        <w:tc>
          <w:tcPr>
            <w:tcW w:w="6968" w:type="dxa"/>
          </w:tcPr>
          <w:p w:rsidR="00B43FFD" w:rsidRPr="003D1147" w:rsidRDefault="00B43FFD" w:rsidP="003D1147">
            <w:pPr>
              <w:keepNext/>
              <w:spacing w:before="120" w:after="120"/>
              <w:rPr>
                <w:rFonts w:ascii="Arial" w:hAnsi="Arial" w:cs="Arial"/>
                <w:i/>
              </w:rPr>
            </w:pPr>
            <w:r w:rsidRPr="003D1147">
              <w:rPr>
                <w:rFonts w:ascii="Arial" w:hAnsi="Arial" w:cs="Arial"/>
                <w:i/>
              </w:rPr>
              <w:t xml:space="preserve">Standard 13 for accredited courses </w:t>
            </w:r>
          </w:p>
          <w:p w:rsidR="003D1147" w:rsidRDefault="003D1147" w:rsidP="003D1147">
            <w:pPr>
              <w:pStyle w:val="Default"/>
              <w:spacing w:before="120" w:after="120"/>
              <w:rPr>
                <w:rFonts w:ascii="Arial" w:hAnsi="Arial" w:cs="Arial"/>
                <w:sz w:val="22"/>
                <w:szCs w:val="22"/>
              </w:rPr>
            </w:pPr>
            <w:r w:rsidRPr="003D1147">
              <w:rPr>
                <w:rFonts w:ascii="Arial" w:hAnsi="Arial" w:cs="Arial"/>
                <w:sz w:val="22"/>
                <w:szCs w:val="22"/>
              </w:rPr>
              <w:t xml:space="preserve">Ongoing monitoring and evaluation of the course is the responsibility of the </w:t>
            </w:r>
            <w:r w:rsidR="00D6525A">
              <w:rPr>
                <w:rFonts w:ascii="Arial" w:hAnsi="Arial" w:cs="Arial"/>
                <w:sz w:val="22"/>
                <w:szCs w:val="22"/>
              </w:rPr>
              <w:t>Primary</w:t>
            </w:r>
            <w:r w:rsidRPr="003D1147">
              <w:rPr>
                <w:rFonts w:ascii="Arial" w:hAnsi="Arial" w:cs="Arial"/>
                <w:sz w:val="22"/>
                <w:szCs w:val="22"/>
              </w:rPr>
              <w:t xml:space="preserve"> Industries Curriculum Maintenance Manager throughout the period of accreditation. </w:t>
            </w:r>
          </w:p>
          <w:p w:rsidR="005E6267" w:rsidRDefault="005E6267" w:rsidP="003D1147">
            <w:pPr>
              <w:pStyle w:val="Default"/>
              <w:spacing w:before="120" w:after="120"/>
              <w:rPr>
                <w:rFonts w:ascii="Arial" w:hAnsi="Arial" w:cs="Arial"/>
                <w:sz w:val="22"/>
                <w:szCs w:val="22"/>
              </w:rPr>
            </w:pPr>
            <w:r>
              <w:rPr>
                <w:rFonts w:ascii="Arial" w:hAnsi="Arial" w:cs="Arial"/>
                <w:sz w:val="22"/>
                <w:szCs w:val="22"/>
              </w:rPr>
              <w:t xml:space="preserve">A formal review will take place once during the period of accreditation and will be informed by feedback from users of the curriculum and will consider at a minimum: </w:t>
            </w:r>
          </w:p>
          <w:p w:rsidR="003D1147" w:rsidRPr="003D1147" w:rsidRDefault="005E6267" w:rsidP="002E3262">
            <w:pPr>
              <w:pStyle w:val="bullet"/>
              <w:numPr>
                <w:ilvl w:val="0"/>
                <w:numId w:val="6"/>
              </w:numPr>
              <w:ind w:left="340" w:hanging="284"/>
            </w:pPr>
            <w:r>
              <w:t>any changes to meet emerging or developing needs of the horse breeding industry</w:t>
            </w:r>
          </w:p>
          <w:p w:rsidR="003D1147" w:rsidRPr="003D1147" w:rsidRDefault="003D1147" w:rsidP="002E3262">
            <w:pPr>
              <w:pStyle w:val="bullet"/>
              <w:numPr>
                <w:ilvl w:val="0"/>
                <w:numId w:val="6"/>
              </w:numPr>
              <w:ind w:left="340" w:hanging="284"/>
            </w:pPr>
            <w:r w:rsidRPr="003D1147">
              <w:t xml:space="preserve">changes in legislation and regulations </w:t>
            </w:r>
          </w:p>
          <w:p w:rsidR="003D1147" w:rsidRPr="003D1147" w:rsidRDefault="003D1147" w:rsidP="002E3262">
            <w:pPr>
              <w:pStyle w:val="bullet"/>
              <w:numPr>
                <w:ilvl w:val="0"/>
                <w:numId w:val="6"/>
              </w:numPr>
              <w:ind w:left="340" w:hanging="284"/>
            </w:pPr>
            <w:r w:rsidRPr="003D1147">
              <w:t xml:space="preserve">development of any relevant national competency standards </w:t>
            </w:r>
            <w:r w:rsidR="005E6267">
              <w:t xml:space="preserve">or accredited curricula </w:t>
            </w:r>
          </w:p>
          <w:p w:rsidR="005E6267" w:rsidRPr="005E6267" w:rsidRDefault="005E6267" w:rsidP="00D6525A">
            <w:pPr>
              <w:keepNext/>
              <w:spacing w:before="120" w:after="120"/>
              <w:rPr>
                <w:rFonts w:ascii="Arial" w:hAnsi="Arial" w:cs="Arial"/>
              </w:rPr>
            </w:pPr>
            <w:r w:rsidRPr="005E6267">
              <w:rPr>
                <w:rFonts w:ascii="Arial" w:hAnsi="Arial" w:cs="Arial"/>
              </w:rPr>
              <w:t>Any significant changes to the course resulting from course monitoring and evaluation procedures will be reported to the VRQA through a formal amendment process.</w:t>
            </w:r>
          </w:p>
          <w:p w:rsidR="00D6525A" w:rsidRPr="003D1147" w:rsidRDefault="00D6525A" w:rsidP="00D6525A">
            <w:pPr>
              <w:keepNext/>
              <w:spacing w:before="120" w:after="120"/>
              <w:rPr>
                <w:rFonts w:ascii="Arial" w:hAnsi="Arial" w:cs="Arial"/>
              </w:rPr>
            </w:pPr>
            <w:r>
              <w:rPr>
                <w:rFonts w:ascii="Arial" w:hAnsi="Arial" w:cs="Arial"/>
              </w:rPr>
              <w:t>Course maintenance and review procedures may also indicate that the course in total should be expired if a suitable qualification becomes available through the development, review or continuous improvement process of a Training Package.</w:t>
            </w:r>
          </w:p>
        </w:tc>
      </w:tr>
    </w:tbl>
    <w:p w:rsidR="00673C00" w:rsidRDefault="00673C00" w:rsidP="000077B9">
      <w:pPr>
        <w:pStyle w:val="VRQA1"/>
        <w:sectPr w:rsidR="00673C00" w:rsidSect="00681A23">
          <w:headerReference w:type="even" r:id="rId25"/>
          <w:headerReference w:type="default" r:id="rId26"/>
          <w:footerReference w:type="default" r:id="rId27"/>
          <w:headerReference w:type="first" r:id="rId28"/>
          <w:footerReference w:type="first" r:id="rId29"/>
          <w:pgSz w:w="11907" w:h="16840" w:code="9"/>
          <w:pgMar w:top="851" w:right="1134" w:bottom="1135" w:left="1134" w:header="709" w:footer="23" w:gutter="0"/>
          <w:cols w:space="708"/>
          <w:titlePg/>
          <w:docGrid w:linePitch="360"/>
        </w:sectPr>
      </w:pPr>
      <w:bookmarkStart w:id="32" w:name="_Toc335736966"/>
    </w:p>
    <w:p w:rsidR="00AF73D5" w:rsidRPr="0045500C" w:rsidRDefault="00AF73D5" w:rsidP="000077B9">
      <w:pPr>
        <w:pStyle w:val="VRQA1"/>
      </w:pPr>
      <w:r w:rsidRPr="0045500C">
        <w:lastRenderedPageBreak/>
        <w:t>Section C: Units of competency</w:t>
      </w:r>
      <w:bookmarkEnd w:id="32"/>
    </w:p>
    <w:p w:rsidR="00AF4F0F" w:rsidRDefault="00AF4F0F">
      <w:pPr>
        <w:rPr>
          <w:rFonts w:ascii="Arial" w:hAnsi="Arial" w:cs="Arial"/>
          <w:b/>
        </w:rPr>
      </w:pPr>
    </w:p>
    <w:tbl>
      <w:tblPr>
        <w:tblStyle w:val="TableGrid"/>
        <w:tblW w:w="893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6946"/>
      </w:tblGrid>
      <w:tr w:rsidR="00FE0CE4" w:rsidRPr="00171B60" w:rsidTr="00FE0CE4">
        <w:trPr>
          <w:gridAfter w:val="1"/>
          <w:wAfter w:w="6946" w:type="dxa"/>
          <w:trHeight w:val="397"/>
        </w:trPr>
        <w:tc>
          <w:tcPr>
            <w:tcW w:w="1985" w:type="dxa"/>
          </w:tcPr>
          <w:p w:rsidR="00FE0CE4" w:rsidRPr="00AF4F0F" w:rsidRDefault="00FE0CE4" w:rsidP="00AF4F0F">
            <w:pPr>
              <w:rPr>
                <w:rFonts w:ascii="Arial" w:hAnsi="Arial" w:cs="Arial"/>
                <w:b/>
              </w:rPr>
            </w:pPr>
            <w:r w:rsidRPr="00AF4F0F">
              <w:rPr>
                <w:rFonts w:ascii="Arial" w:hAnsi="Arial" w:cs="Arial"/>
                <w:b/>
              </w:rPr>
              <w:t>Core units</w:t>
            </w:r>
          </w:p>
        </w:tc>
      </w:tr>
      <w:tr w:rsidR="00FE0CE4" w:rsidRPr="00171B60" w:rsidTr="00FE0CE4">
        <w:trPr>
          <w:trHeight w:val="397"/>
        </w:trPr>
        <w:tc>
          <w:tcPr>
            <w:tcW w:w="1985" w:type="dxa"/>
          </w:tcPr>
          <w:p w:rsidR="00FE0CE4" w:rsidRPr="0045500C" w:rsidRDefault="00FE0CE4" w:rsidP="004951AC">
            <w:pPr>
              <w:keepNext/>
              <w:spacing w:before="60" w:after="60"/>
              <w:rPr>
                <w:rFonts w:ascii="Arial" w:hAnsi="Arial" w:cs="Arial"/>
              </w:rPr>
            </w:pPr>
            <w:r>
              <w:rPr>
                <w:rFonts w:ascii="Arial" w:hAnsi="Arial" w:cs="Arial"/>
              </w:rPr>
              <w:t>VU</w:t>
            </w:r>
            <w:r w:rsidR="004951AC">
              <w:rPr>
                <w:rFonts w:ascii="Arial" w:hAnsi="Arial" w:cs="Arial"/>
              </w:rPr>
              <w:t>21847</w:t>
            </w:r>
          </w:p>
        </w:tc>
        <w:tc>
          <w:tcPr>
            <w:tcW w:w="6946" w:type="dxa"/>
          </w:tcPr>
          <w:p w:rsidR="00FE0CE4" w:rsidRPr="00171B60" w:rsidRDefault="00FE0CE4" w:rsidP="00BC7C0D">
            <w:pPr>
              <w:keepNext/>
              <w:spacing w:before="60" w:after="60"/>
              <w:rPr>
                <w:rFonts w:ascii="Arial" w:hAnsi="Arial" w:cs="Arial"/>
              </w:rPr>
            </w:pPr>
            <w:r w:rsidRPr="00BF771B">
              <w:rPr>
                <w:rFonts w:ascii="Arial" w:hAnsi="Arial" w:cs="Arial"/>
                <w:color w:val="000000"/>
              </w:rPr>
              <w:t>Work with horses</w:t>
            </w:r>
          </w:p>
        </w:tc>
      </w:tr>
      <w:tr w:rsidR="00FE0CE4" w:rsidRPr="00232E47" w:rsidTr="00FE0CE4">
        <w:trPr>
          <w:trHeight w:val="397"/>
        </w:trPr>
        <w:tc>
          <w:tcPr>
            <w:tcW w:w="1985" w:type="dxa"/>
          </w:tcPr>
          <w:p w:rsidR="00FE0CE4" w:rsidRPr="00157C91" w:rsidRDefault="00FE0CE4" w:rsidP="00BC7C0D">
            <w:pPr>
              <w:keepNext/>
              <w:spacing w:before="60" w:after="60"/>
              <w:rPr>
                <w:rFonts w:ascii="Arial" w:hAnsi="Arial" w:cs="Arial"/>
              </w:rPr>
            </w:pPr>
            <w:r w:rsidRPr="00157C91">
              <w:rPr>
                <w:rFonts w:ascii="Arial" w:hAnsi="Arial" w:cs="Arial"/>
              </w:rPr>
              <w:t>ACMEQU405A</w:t>
            </w:r>
          </w:p>
        </w:tc>
        <w:tc>
          <w:tcPr>
            <w:tcW w:w="6946" w:type="dxa"/>
          </w:tcPr>
          <w:p w:rsidR="00FE0CE4" w:rsidRPr="007A7DD0" w:rsidRDefault="00044395" w:rsidP="00044395">
            <w:pPr>
              <w:keepNext/>
              <w:spacing w:before="60" w:after="60"/>
              <w:rPr>
                <w:rFonts w:ascii="Arial" w:hAnsi="Arial" w:cs="Arial"/>
              </w:rPr>
            </w:pPr>
            <w:r>
              <w:rPr>
                <w:rFonts w:ascii="Arial" w:hAnsi="Arial" w:cs="Arial"/>
                <w:color w:val="000000"/>
              </w:rPr>
              <w:t>Maintain and m</w:t>
            </w:r>
            <w:r w:rsidR="00FE0CE4" w:rsidRPr="00BF771B">
              <w:rPr>
                <w:rFonts w:ascii="Arial" w:hAnsi="Arial" w:cs="Arial"/>
                <w:color w:val="000000"/>
              </w:rPr>
              <w:t>onitor horse health and welfare</w:t>
            </w:r>
          </w:p>
        </w:tc>
      </w:tr>
      <w:tr w:rsidR="00FE0CE4" w:rsidRPr="00232E47" w:rsidTr="00FE0CE4">
        <w:trPr>
          <w:trHeight w:val="397"/>
        </w:trPr>
        <w:tc>
          <w:tcPr>
            <w:tcW w:w="1985" w:type="dxa"/>
          </w:tcPr>
          <w:p w:rsidR="00FE0CE4" w:rsidRDefault="00FE0CE4" w:rsidP="00BC7C0D">
            <w:pPr>
              <w:keepNext/>
              <w:spacing w:before="60" w:after="60"/>
              <w:rPr>
                <w:rFonts w:ascii="Arial" w:hAnsi="Arial" w:cs="Arial"/>
              </w:rPr>
            </w:pPr>
            <w:r>
              <w:rPr>
                <w:rFonts w:ascii="Arial" w:hAnsi="Arial" w:cs="Arial"/>
              </w:rPr>
              <w:t>AHCHBR401A</w:t>
            </w:r>
          </w:p>
        </w:tc>
        <w:tc>
          <w:tcPr>
            <w:tcW w:w="6946" w:type="dxa"/>
          </w:tcPr>
          <w:p w:rsidR="00FE0CE4" w:rsidRPr="00EC0885" w:rsidRDefault="00FE0CE4" w:rsidP="00BC7C0D">
            <w:pPr>
              <w:keepNext/>
              <w:spacing w:before="60" w:after="60"/>
              <w:rPr>
                <w:rFonts w:ascii="Arial" w:hAnsi="Arial" w:cs="Arial"/>
                <w:color w:val="000000"/>
              </w:rPr>
            </w:pPr>
            <w:r>
              <w:rPr>
                <w:rFonts w:ascii="Arial" w:hAnsi="Arial" w:cs="Arial"/>
                <w:color w:val="000000"/>
              </w:rPr>
              <w:t>Carry out stud stable management duties</w:t>
            </w:r>
          </w:p>
        </w:tc>
      </w:tr>
      <w:tr w:rsidR="00FE0CE4" w:rsidRPr="00232E47" w:rsidTr="00FE0CE4">
        <w:trPr>
          <w:trHeight w:val="397"/>
        </w:trPr>
        <w:tc>
          <w:tcPr>
            <w:tcW w:w="1985" w:type="dxa"/>
          </w:tcPr>
          <w:p w:rsidR="00FE0CE4" w:rsidRPr="0045500C" w:rsidRDefault="00FE0CE4" w:rsidP="00BC7C0D">
            <w:pPr>
              <w:keepNext/>
              <w:spacing w:before="60" w:after="60"/>
              <w:rPr>
                <w:rFonts w:ascii="Arial" w:hAnsi="Arial" w:cs="Arial"/>
              </w:rPr>
            </w:pPr>
            <w:r>
              <w:rPr>
                <w:rFonts w:ascii="Arial" w:hAnsi="Arial" w:cs="Arial"/>
              </w:rPr>
              <w:t>AHCHBR303A</w:t>
            </w:r>
          </w:p>
        </w:tc>
        <w:tc>
          <w:tcPr>
            <w:tcW w:w="6946" w:type="dxa"/>
          </w:tcPr>
          <w:p w:rsidR="00FE0CE4" w:rsidRPr="007A7DD0" w:rsidRDefault="00FE0CE4" w:rsidP="00BC7C0D">
            <w:pPr>
              <w:keepNext/>
              <w:spacing w:before="60" w:after="60"/>
              <w:rPr>
                <w:rFonts w:ascii="Arial" w:hAnsi="Arial" w:cs="Arial"/>
              </w:rPr>
            </w:pPr>
            <w:r>
              <w:rPr>
                <w:rFonts w:ascii="Arial" w:hAnsi="Arial" w:cs="Arial"/>
              </w:rPr>
              <w:t>Carry out mare mating procedures or artificial insemination</w:t>
            </w:r>
          </w:p>
        </w:tc>
      </w:tr>
      <w:tr w:rsidR="00FE0CE4" w:rsidRPr="00232E47" w:rsidTr="00FE0CE4">
        <w:trPr>
          <w:trHeight w:val="397"/>
        </w:trPr>
        <w:tc>
          <w:tcPr>
            <w:tcW w:w="1985" w:type="dxa"/>
          </w:tcPr>
          <w:p w:rsidR="00FE0CE4" w:rsidRPr="007633E2" w:rsidRDefault="00FE0CE4" w:rsidP="00BC7C0D">
            <w:pPr>
              <w:keepNext/>
              <w:spacing w:before="60" w:after="60"/>
              <w:rPr>
                <w:rFonts w:ascii="Arial" w:hAnsi="Arial" w:cs="Arial"/>
              </w:rPr>
            </w:pPr>
            <w:r w:rsidRPr="007633E2">
              <w:rPr>
                <w:rFonts w:ascii="Arial" w:hAnsi="Arial" w:cs="Arial"/>
              </w:rPr>
              <w:t>AHCLSK330A</w:t>
            </w:r>
          </w:p>
        </w:tc>
        <w:tc>
          <w:tcPr>
            <w:tcW w:w="6946" w:type="dxa"/>
          </w:tcPr>
          <w:p w:rsidR="00FE0CE4" w:rsidRPr="007A7DD0" w:rsidRDefault="00FE0CE4" w:rsidP="00BC7C0D">
            <w:pPr>
              <w:keepNext/>
              <w:spacing w:before="60" w:after="60"/>
              <w:rPr>
                <w:rFonts w:ascii="Arial" w:hAnsi="Arial" w:cs="Arial"/>
              </w:rPr>
            </w:pPr>
            <w:r>
              <w:rPr>
                <w:rFonts w:ascii="Arial" w:hAnsi="Arial" w:cs="Arial"/>
              </w:rPr>
              <w:t>Implement procedures for foaling down mares</w:t>
            </w:r>
          </w:p>
        </w:tc>
      </w:tr>
      <w:tr w:rsidR="00FE0CE4" w:rsidRPr="00171B60" w:rsidTr="00FE0CE4">
        <w:trPr>
          <w:trHeight w:val="397"/>
        </w:trPr>
        <w:tc>
          <w:tcPr>
            <w:tcW w:w="1985" w:type="dxa"/>
          </w:tcPr>
          <w:p w:rsidR="00FE0CE4" w:rsidRPr="0045500C" w:rsidRDefault="00FE0CE4" w:rsidP="00BC7C0D">
            <w:pPr>
              <w:keepNext/>
              <w:spacing w:before="60" w:after="60"/>
              <w:rPr>
                <w:rFonts w:ascii="Arial" w:hAnsi="Arial" w:cs="Arial"/>
              </w:rPr>
            </w:pPr>
            <w:r>
              <w:rPr>
                <w:rFonts w:ascii="Arial" w:hAnsi="Arial" w:cs="Arial"/>
              </w:rPr>
              <w:t>AHCHBR402A</w:t>
            </w:r>
          </w:p>
        </w:tc>
        <w:tc>
          <w:tcPr>
            <w:tcW w:w="6946" w:type="dxa"/>
          </w:tcPr>
          <w:p w:rsidR="00FE0CE4" w:rsidRPr="007A7DD0" w:rsidRDefault="00FE0CE4" w:rsidP="00BC7C0D">
            <w:pPr>
              <w:keepNext/>
              <w:spacing w:before="60" w:after="60"/>
              <w:rPr>
                <w:rFonts w:ascii="Arial" w:hAnsi="Arial" w:cs="Arial"/>
              </w:rPr>
            </w:pPr>
            <w:r>
              <w:rPr>
                <w:rFonts w:ascii="Arial" w:hAnsi="Arial" w:cs="Arial"/>
              </w:rPr>
              <w:t>Supervise raising young horses</w:t>
            </w:r>
          </w:p>
        </w:tc>
      </w:tr>
      <w:tr w:rsidR="00FE0CE4" w:rsidRPr="00171B60" w:rsidTr="00FE0CE4">
        <w:trPr>
          <w:trHeight w:val="397"/>
        </w:trPr>
        <w:tc>
          <w:tcPr>
            <w:tcW w:w="1985" w:type="dxa"/>
          </w:tcPr>
          <w:p w:rsidR="00FE0CE4" w:rsidRPr="007633E2" w:rsidRDefault="00FE0CE4" w:rsidP="00BC7C0D">
            <w:pPr>
              <w:keepNext/>
              <w:spacing w:before="60" w:after="60"/>
              <w:rPr>
                <w:rFonts w:ascii="Arial" w:hAnsi="Arial" w:cs="Arial"/>
              </w:rPr>
            </w:pPr>
            <w:r w:rsidRPr="007633E2">
              <w:rPr>
                <w:rFonts w:ascii="Arial" w:hAnsi="Arial" w:cs="Arial"/>
              </w:rPr>
              <w:t>ACMEQU402A</w:t>
            </w:r>
          </w:p>
        </w:tc>
        <w:tc>
          <w:tcPr>
            <w:tcW w:w="6946" w:type="dxa"/>
          </w:tcPr>
          <w:p w:rsidR="00FE0CE4" w:rsidRPr="007A7DD0" w:rsidRDefault="00FE0CE4" w:rsidP="00BC7C0D">
            <w:pPr>
              <w:keepNext/>
              <w:spacing w:before="60" w:after="60"/>
              <w:rPr>
                <w:rFonts w:ascii="Arial" w:hAnsi="Arial" w:cs="Arial"/>
              </w:rPr>
            </w:pPr>
            <w:r>
              <w:rPr>
                <w:rFonts w:ascii="Arial" w:hAnsi="Arial" w:cs="Arial"/>
              </w:rPr>
              <w:t>Determine nutritional needs in provision of horse health care</w:t>
            </w:r>
          </w:p>
        </w:tc>
      </w:tr>
      <w:tr w:rsidR="00FE0CE4" w:rsidRPr="00AB35D0" w:rsidTr="00FE0CE4">
        <w:trPr>
          <w:trHeight w:val="397"/>
        </w:trPr>
        <w:tc>
          <w:tcPr>
            <w:tcW w:w="1985" w:type="dxa"/>
          </w:tcPr>
          <w:p w:rsidR="00FE0CE4" w:rsidRPr="0045500C" w:rsidRDefault="00FE0CE4" w:rsidP="004951AC">
            <w:pPr>
              <w:keepNext/>
              <w:spacing w:before="60" w:after="60"/>
              <w:rPr>
                <w:rFonts w:ascii="Arial" w:hAnsi="Arial" w:cs="Arial"/>
              </w:rPr>
            </w:pPr>
            <w:r>
              <w:rPr>
                <w:rFonts w:ascii="Arial" w:hAnsi="Arial" w:cs="Arial"/>
              </w:rPr>
              <w:t>VU</w:t>
            </w:r>
            <w:r w:rsidR="004951AC">
              <w:rPr>
                <w:rFonts w:ascii="Arial" w:hAnsi="Arial" w:cs="Arial"/>
              </w:rPr>
              <w:t>21848</w:t>
            </w:r>
          </w:p>
        </w:tc>
        <w:tc>
          <w:tcPr>
            <w:tcW w:w="6946" w:type="dxa"/>
          </w:tcPr>
          <w:p w:rsidR="00FE0CE4" w:rsidRPr="007A7DD0" w:rsidRDefault="00FE0CE4" w:rsidP="00BC7C0D">
            <w:pPr>
              <w:keepNext/>
              <w:spacing w:before="60" w:after="60"/>
              <w:rPr>
                <w:rFonts w:ascii="Arial" w:hAnsi="Arial" w:cs="Arial"/>
              </w:rPr>
            </w:pPr>
            <w:r>
              <w:rPr>
                <w:rFonts w:ascii="Arial" w:hAnsi="Arial" w:cs="Arial"/>
              </w:rPr>
              <w:t>Manage OHS procedures and environmental work practices</w:t>
            </w:r>
          </w:p>
        </w:tc>
      </w:tr>
      <w:tr w:rsidR="00FE0CE4" w:rsidRPr="00171B60" w:rsidTr="00FE0CE4">
        <w:trPr>
          <w:trHeight w:val="397"/>
        </w:trPr>
        <w:tc>
          <w:tcPr>
            <w:tcW w:w="1985" w:type="dxa"/>
          </w:tcPr>
          <w:p w:rsidR="00FE0CE4" w:rsidRPr="0045500C" w:rsidRDefault="00FE0CE4" w:rsidP="00BC7C0D">
            <w:pPr>
              <w:keepNext/>
              <w:spacing w:before="60" w:after="60"/>
              <w:rPr>
                <w:rFonts w:ascii="Arial" w:hAnsi="Arial" w:cs="Arial"/>
              </w:rPr>
            </w:pPr>
            <w:r>
              <w:rPr>
                <w:rFonts w:ascii="Arial" w:hAnsi="Arial" w:cs="Arial"/>
              </w:rPr>
              <w:t>AHCLSK503A</w:t>
            </w:r>
          </w:p>
        </w:tc>
        <w:tc>
          <w:tcPr>
            <w:tcW w:w="6946" w:type="dxa"/>
          </w:tcPr>
          <w:p w:rsidR="00FE0CE4" w:rsidRPr="007A7DD0" w:rsidRDefault="00FE0CE4" w:rsidP="00BC7C0D">
            <w:pPr>
              <w:keepNext/>
              <w:spacing w:before="60" w:after="60"/>
              <w:rPr>
                <w:rFonts w:ascii="Arial" w:hAnsi="Arial" w:cs="Arial"/>
              </w:rPr>
            </w:pPr>
            <w:r>
              <w:rPr>
                <w:rFonts w:ascii="Arial" w:hAnsi="Arial" w:cs="Arial"/>
              </w:rPr>
              <w:t>Develop and implement a breeding strategy</w:t>
            </w:r>
          </w:p>
        </w:tc>
      </w:tr>
      <w:tr w:rsidR="00FE0CE4" w:rsidRPr="00171B60" w:rsidTr="00FE0CE4">
        <w:trPr>
          <w:trHeight w:val="397"/>
        </w:trPr>
        <w:tc>
          <w:tcPr>
            <w:tcW w:w="1985" w:type="dxa"/>
          </w:tcPr>
          <w:p w:rsidR="00FE0CE4" w:rsidRPr="007633E2" w:rsidRDefault="00FE0CE4" w:rsidP="004951AC">
            <w:pPr>
              <w:keepNext/>
              <w:spacing w:before="60" w:after="60"/>
              <w:rPr>
                <w:rFonts w:ascii="Arial" w:hAnsi="Arial" w:cs="Arial"/>
              </w:rPr>
            </w:pPr>
            <w:r w:rsidRPr="007633E2">
              <w:rPr>
                <w:rFonts w:ascii="Arial" w:hAnsi="Arial" w:cs="Arial"/>
              </w:rPr>
              <w:t>VU</w:t>
            </w:r>
            <w:r w:rsidR="004951AC">
              <w:rPr>
                <w:rFonts w:ascii="Arial" w:hAnsi="Arial" w:cs="Arial"/>
              </w:rPr>
              <w:t>21844</w:t>
            </w:r>
          </w:p>
        </w:tc>
        <w:tc>
          <w:tcPr>
            <w:tcW w:w="6946" w:type="dxa"/>
          </w:tcPr>
          <w:p w:rsidR="00FE0CE4" w:rsidRPr="007A7DD0" w:rsidRDefault="00FE0CE4" w:rsidP="00BC7C0D">
            <w:pPr>
              <w:keepNext/>
              <w:spacing w:before="60" w:after="60"/>
              <w:rPr>
                <w:rFonts w:ascii="Arial" w:hAnsi="Arial" w:cs="Arial"/>
              </w:rPr>
            </w:pPr>
            <w:r>
              <w:rPr>
                <w:rFonts w:ascii="Arial" w:hAnsi="Arial" w:cs="Arial"/>
              </w:rPr>
              <w:t>Manage a horse nutrition program</w:t>
            </w:r>
          </w:p>
        </w:tc>
      </w:tr>
      <w:tr w:rsidR="00FE0CE4" w:rsidRPr="00171B60" w:rsidTr="00FE0CE4">
        <w:trPr>
          <w:trHeight w:val="397"/>
        </w:trPr>
        <w:tc>
          <w:tcPr>
            <w:tcW w:w="1985" w:type="dxa"/>
          </w:tcPr>
          <w:p w:rsidR="00987CEF" w:rsidRPr="001277A1" w:rsidRDefault="00987CEF" w:rsidP="0067449C">
            <w:pPr>
              <w:keepNext/>
              <w:rPr>
                <w:rFonts w:ascii="Arial" w:hAnsi="Arial" w:cs="Arial"/>
              </w:rPr>
            </w:pPr>
            <w:r w:rsidRPr="001277A1">
              <w:rPr>
                <w:rFonts w:ascii="Arial" w:hAnsi="Arial" w:cs="Arial"/>
              </w:rPr>
              <w:t>AHCBUS501A</w:t>
            </w:r>
          </w:p>
          <w:p w:rsidR="00987CEF" w:rsidRPr="001277A1" w:rsidRDefault="00987CEF" w:rsidP="0067449C">
            <w:pPr>
              <w:keepNext/>
              <w:rPr>
                <w:rFonts w:ascii="Arial" w:hAnsi="Arial" w:cs="Arial"/>
              </w:rPr>
            </w:pPr>
          </w:p>
        </w:tc>
        <w:tc>
          <w:tcPr>
            <w:tcW w:w="6946" w:type="dxa"/>
          </w:tcPr>
          <w:p w:rsidR="00987CEF" w:rsidRPr="001277A1" w:rsidRDefault="00987CEF" w:rsidP="0067449C">
            <w:pPr>
              <w:keepNext/>
              <w:rPr>
                <w:rFonts w:ascii="Arial" w:hAnsi="Arial" w:cs="Arial"/>
              </w:rPr>
            </w:pPr>
            <w:r w:rsidRPr="001277A1">
              <w:rPr>
                <w:rFonts w:ascii="Arial" w:hAnsi="Arial" w:cs="Arial"/>
              </w:rPr>
              <w:t>Manage staff</w:t>
            </w:r>
          </w:p>
          <w:p w:rsidR="00987CEF" w:rsidRPr="001277A1" w:rsidRDefault="00987CEF" w:rsidP="0067449C">
            <w:pPr>
              <w:keepNext/>
              <w:rPr>
                <w:rFonts w:ascii="Arial" w:hAnsi="Arial" w:cs="Arial"/>
              </w:rPr>
            </w:pPr>
          </w:p>
        </w:tc>
      </w:tr>
      <w:tr w:rsidR="00FE0CE4" w:rsidRPr="00171B60" w:rsidTr="00FE0CE4">
        <w:trPr>
          <w:trHeight w:val="397"/>
        </w:trPr>
        <w:tc>
          <w:tcPr>
            <w:tcW w:w="1985" w:type="dxa"/>
          </w:tcPr>
          <w:p w:rsidR="00FE0CE4" w:rsidRPr="0045500C" w:rsidRDefault="00FE0CE4" w:rsidP="004951AC">
            <w:pPr>
              <w:keepNext/>
              <w:rPr>
                <w:rFonts w:ascii="Arial" w:hAnsi="Arial" w:cs="Arial"/>
              </w:rPr>
            </w:pPr>
            <w:r>
              <w:rPr>
                <w:rFonts w:ascii="Arial" w:hAnsi="Arial" w:cs="Arial"/>
              </w:rPr>
              <w:t>VU</w:t>
            </w:r>
            <w:r w:rsidR="004951AC">
              <w:rPr>
                <w:rFonts w:ascii="Arial" w:hAnsi="Arial" w:cs="Arial"/>
              </w:rPr>
              <w:t>21845</w:t>
            </w:r>
          </w:p>
        </w:tc>
        <w:tc>
          <w:tcPr>
            <w:tcW w:w="6946" w:type="dxa"/>
          </w:tcPr>
          <w:p w:rsidR="00FE0CE4" w:rsidRPr="007A7DD0" w:rsidRDefault="00FE0CE4" w:rsidP="0067449C">
            <w:pPr>
              <w:keepNext/>
              <w:rPr>
                <w:rFonts w:ascii="Arial" w:hAnsi="Arial" w:cs="Arial"/>
              </w:rPr>
            </w:pPr>
            <w:r>
              <w:rPr>
                <w:rFonts w:ascii="Arial" w:hAnsi="Arial" w:cs="Arial"/>
              </w:rPr>
              <w:t>Manage reproductive outcomes of stallions and mares</w:t>
            </w:r>
          </w:p>
        </w:tc>
      </w:tr>
      <w:tr w:rsidR="00FE0CE4" w:rsidRPr="00171B60" w:rsidTr="00FE0CE4">
        <w:trPr>
          <w:trHeight w:val="397"/>
        </w:trPr>
        <w:tc>
          <w:tcPr>
            <w:tcW w:w="1985" w:type="dxa"/>
          </w:tcPr>
          <w:p w:rsidR="00FE0CE4" w:rsidRPr="00FE0CE4" w:rsidRDefault="00FE0CE4" w:rsidP="00BC7C0D">
            <w:pPr>
              <w:keepNext/>
              <w:spacing w:before="60" w:after="60"/>
              <w:rPr>
                <w:rFonts w:ascii="Arial" w:hAnsi="Arial" w:cs="Arial"/>
                <w:b/>
              </w:rPr>
            </w:pPr>
            <w:r w:rsidRPr="00FE0CE4">
              <w:rPr>
                <w:rFonts w:ascii="Arial" w:hAnsi="Arial" w:cs="Arial"/>
                <w:b/>
              </w:rPr>
              <w:t>Elective Units</w:t>
            </w:r>
          </w:p>
        </w:tc>
        <w:tc>
          <w:tcPr>
            <w:tcW w:w="6946" w:type="dxa"/>
          </w:tcPr>
          <w:p w:rsidR="00FE0CE4" w:rsidRDefault="00FE0CE4" w:rsidP="00BC7C0D">
            <w:pPr>
              <w:keepNext/>
              <w:spacing w:before="60" w:after="60"/>
              <w:rPr>
                <w:rFonts w:ascii="Arial" w:hAnsi="Arial" w:cs="Arial"/>
              </w:rPr>
            </w:pPr>
          </w:p>
        </w:tc>
      </w:tr>
    </w:tbl>
    <w:tbl>
      <w:tblPr>
        <w:tblW w:w="4541" w:type="pct"/>
        <w:tblInd w:w="-34" w:type="dxa"/>
        <w:tblLayout w:type="fixed"/>
        <w:tblLook w:val="01E0" w:firstRow="1" w:lastRow="1" w:firstColumn="1" w:lastColumn="1" w:noHBand="0" w:noVBand="0"/>
      </w:tblPr>
      <w:tblGrid>
        <w:gridCol w:w="1985"/>
        <w:gridCol w:w="6965"/>
      </w:tblGrid>
      <w:tr w:rsidR="00FE0CE4" w:rsidRPr="007633E2" w:rsidTr="00FE0CE4">
        <w:tc>
          <w:tcPr>
            <w:tcW w:w="1109" w:type="pct"/>
          </w:tcPr>
          <w:p w:rsidR="00FE0CE4" w:rsidRPr="007633E2" w:rsidRDefault="00FE0CE4" w:rsidP="004951AC">
            <w:pPr>
              <w:keepNext/>
              <w:spacing w:before="60" w:after="60"/>
              <w:rPr>
                <w:rFonts w:ascii="Arial" w:hAnsi="Arial" w:cs="Arial"/>
              </w:rPr>
            </w:pPr>
            <w:r w:rsidRPr="007633E2">
              <w:rPr>
                <w:rFonts w:ascii="Arial" w:hAnsi="Arial" w:cs="Arial"/>
              </w:rPr>
              <w:t>VU</w:t>
            </w:r>
            <w:r w:rsidR="004951AC">
              <w:rPr>
                <w:rFonts w:ascii="Arial" w:hAnsi="Arial" w:cs="Arial"/>
              </w:rPr>
              <w:t>21846</w:t>
            </w:r>
          </w:p>
        </w:tc>
        <w:tc>
          <w:tcPr>
            <w:tcW w:w="3891" w:type="pct"/>
          </w:tcPr>
          <w:p w:rsidR="00FE0CE4" w:rsidRPr="007633E2" w:rsidRDefault="00FE0CE4" w:rsidP="00BC7C0D">
            <w:pPr>
              <w:keepNext/>
              <w:spacing w:before="60" w:after="60"/>
              <w:rPr>
                <w:rFonts w:ascii="Arial" w:hAnsi="Arial" w:cs="Arial"/>
              </w:rPr>
            </w:pPr>
            <w:r w:rsidRPr="007633E2">
              <w:rPr>
                <w:rFonts w:ascii="Arial" w:hAnsi="Arial" w:cs="Arial"/>
              </w:rPr>
              <w:t>Manage horse pastures</w:t>
            </w:r>
          </w:p>
        </w:tc>
      </w:tr>
      <w:tr w:rsidR="00FE0CE4" w:rsidRPr="00EC0885" w:rsidTr="00FE0CE4">
        <w:tc>
          <w:tcPr>
            <w:tcW w:w="1109" w:type="pct"/>
          </w:tcPr>
          <w:p w:rsidR="00FE0CE4" w:rsidRDefault="00FE0CE4" w:rsidP="00BC7C0D">
            <w:pPr>
              <w:keepNext/>
              <w:spacing w:before="60" w:after="60"/>
              <w:rPr>
                <w:rFonts w:ascii="Arial" w:hAnsi="Arial" w:cs="Arial"/>
              </w:rPr>
            </w:pPr>
            <w:r>
              <w:rPr>
                <w:rFonts w:ascii="Arial" w:hAnsi="Arial" w:cs="Arial"/>
              </w:rPr>
              <w:t>AHCAIS401A</w:t>
            </w:r>
          </w:p>
        </w:tc>
        <w:tc>
          <w:tcPr>
            <w:tcW w:w="3891" w:type="pct"/>
          </w:tcPr>
          <w:p w:rsidR="00FE0CE4" w:rsidRPr="00EC0885" w:rsidRDefault="00FE0CE4" w:rsidP="00BC7C0D">
            <w:pPr>
              <w:keepNext/>
              <w:spacing w:before="60" w:after="60"/>
              <w:rPr>
                <w:rFonts w:ascii="Arial" w:hAnsi="Arial" w:cs="Arial"/>
              </w:rPr>
            </w:pPr>
            <w:r>
              <w:rPr>
                <w:rFonts w:ascii="Arial" w:hAnsi="Arial" w:cs="Arial"/>
              </w:rPr>
              <w:t>Supervise artificial breeding and/or embryo transfer programs</w:t>
            </w:r>
          </w:p>
        </w:tc>
      </w:tr>
      <w:tr w:rsidR="00FE0CE4" w:rsidRPr="00347344" w:rsidTr="00FE0CE4">
        <w:tc>
          <w:tcPr>
            <w:tcW w:w="1109" w:type="pct"/>
          </w:tcPr>
          <w:p w:rsidR="00FE0CE4" w:rsidRPr="00347344" w:rsidRDefault="00FE0CE4" w:rsidP="00BC7C0D">
            <w:pPr>
              <w:keepNext/>
              <w:spacing w:before="60" w:after="60"/>
              <w:rPr>
                <w:rFonts w:ascii="Arial" w:hAnsi="Arial" w:cs="Arial"/>
                <w:highlight w:val="yellow"/>
              </w:rPr>
            </w:pPr>
            <w:r>
              <w:rPr>
                <w:rFonts w:ascii="Arial" w:hAnsi="Arial" w:cs="Arial"/>
              </w:rPr>
              <w:t>AHCHBR305A</w:t>
            </w:r>
          </w:p>
        </w:tc>
        <w:tc>
          <w:tcPr>
            <w:tcW w:w="3891" w:type="pct"/>
          </w:tcPr>
          <w:p w:rsidR="00FE0CE4" w:rsidRPr="00347344" w:rsidRDefault="00FE0CE4" w:rsidP="00BC7C0D">
            <w:pPr>
              <w:keepNext/>
              <w:spacing w:before="60" w:after="60"/>
              <w:rPr>
                <w:rFonts w:ascii="Arial" w:hAnsi="Arial" w:cs="Arial"/>
                <w:highlight w:val="yellow"/>
              </w:rPr>
            </w:pPr>
            <w:r>
              <w:rPr>
                <w:rFonts w:ascii="Arial" w:hAnsi="Arial" w:cs="Arial"/>
              </w:rPr>
              <w:t>Handle and care for stallions</w:t>
            </w:r>
          </w:p>
        </w:tc>
      </w:tr>
      <w:tr w:rsidR="00FE0CE4" w:rsidRPr="00141E67" w:rsidTr="00FE0CE4">
        <w:tc>
          <w:tcPr>
            <w:tcW w:w="1109" w:type="pct"/>
          </w:tcPr>
          <w:p w:rsidR="00FE0CE4" w:rsidRPr="00FE402F" w:rsidRDefault="00FE0CE4" w:rsidP="00BC7C0D">
            <w:pPr>
              <w:keepNext/>
              <w:spacing w:before="60" w:after="60"/>
              <w:rPr>
                <w:rFonts w:ascii="Arial" w:hAnsi="Arial" w:cs="Arial"/>
              </w:rPr>
            </w:pPr>
            <w:r>
              <w:rPr>
                <w:rFonts w:ascii="Arial" w:hAnsi="Arial" w:cs="Arial"/>
              </w:rPr>
              <w:t>AHCCHM501A</w:t>
            </w:r>
          </w:p>
        </w:tc>
        <w:tc>
          <w:tcPr>
            <w:tcW w:w="3891" w:type="pct"/>
          </w:tcPr>
          <w:p w:rsidR="00FE0CE4" w:rsidRPr="00141E67" w:rsidRDefault="00FE0CE4" w:rsidP="00BC7C0D">
            <w:pPr>
              <w:keepNext/>
              <w:spacing w:before="60" w:after="60"/>
              <w:rPr>
                <w:rFonts w:ascii="Arial" w:hAnsi="Arial" w:cs="Arial"/>
              </w:rPr>
            </w:pPr>
            <w:r>
              <w:rPr>
                <w:rFonts w:ascii="Arial" w:hAnsi="Arial" w:cs="Arial"/>
              </w:rPr>
              <w:t>Develop and manage a chemical use strategy</w:t>
            </w:r>
          </w:p>
        </w:tc>
      </w:tr>
      <w:tr w:rsidR="00FE0CE4" w:rsidRPr="00FE402F" w:rsidTr="00FE0CE4">
        <w:tc>
          <w:tcPr>
            <w:tcW w:w="1109" w:type="pct"/>
          </w:tcPr>
          <w:p w:rsidR="00FE0CE4" w:rsidRPr="00FE402F" w:rsidRDefault="00FE0CE4" w:rsidP="004951AC">
            <w:pPr>
              <w:keepNext/>
              <w:spacing w:before="60" w:after="60"/>
              <w:rPr>
                <w:rFonts w:ascii="Arial" w:hAnsi="Arial" w:cs="Arial"/>
              </w:rPr>
            </w:pPr>
            <w:r>
              <w:rPr>
                <w:rFonts w:ascii="Arial" w:hAnsi="Arial" w:cs="Arial"/>
              </w:rPr>
              <w:t>V</w:t>
            </w:r>
            <w:r w:rsidR="00F75968">
              <w:rPr>
                <w:rFonts w:ascii="Arial" w:hAnsi="Arial" w:cs="Arial"/>
              </w:rPr>
              <w:t>U</w:t>
            </w:r>
            <w:r w:rsidR="004951AC">
              <w:rPr>
                <w:rFonts w:ascii="Arial" w:hAnsi="Arial" w:cs="Arial"/>
              </w:rPr>
              <w:t>21849</w:t>
            </w:r>
          </w:p>
        </w:tc>
        <w:tc>
          <w:tcPr>
            <w:tcW w:w="3891" w:type="pct"/>
          </w:tcPr>
          <w:p w:rsidR="00FE0CE4" w:rsidRPr="00FE402F" w:rsidRDefault="00FE0CE4" w:rsidP="00BC7C0D">
            <w:pPr>
              <w:keepNext/>
              <w:spacing w:before="60" w:after="60"/>
              <w:rPr>
                <w:rFonts w:ascii="Arial" w:hAnsi="Arial" w:cs="Arial"/>
              </w:rPr>
            </w:pPr>
            <w:r>
              <w:rPr>
                <w:rFonts w:ascii="Arial" w:hAnsi="Arial" w:cs="Arial"/>
              </w:rPr>
              <w:t>Develop and monitor business operations</w:t>
            </w:r>
          </w:p>
        </w:tc>
      </w:tr>
      <w:tr w:rsidR="00FE0CE4" w:rsidRPr="00FE402F" w:rsidTr="00FE0CE4">
        <w:tc>
          <w:tcPr>
            <w:tcW w:w="1109" w:type="pct"/>
          </w:tcPr>
          <w:p w:rsidR="00FE0CE4" w:rsidRPr="00FE402F" w:rsidRDefault="00FE0CE4" w:rsidP="004951AC">
            <w:pPr>
              <w:keepNext/>
              <w:spacing w:before="60" w:after="60"/>
              <w:rPr>
                <w:rFonts w:ascii="Arial" w:hAnsi="Arial" w:cs="Arial"/>
              </w:rPr>
            </w:pPr>
            <w:r>
              <w:rPr>
                <w:rFonts w:ascii="Arial" w:hAnsi="Arial" w:cs="Arial"/>
              </w:rPr>
              <w:t>V</w:t>
            </w:r>
            <w:r w:rsidR="00F75968">
              <w:rPr>
                <w:rFonts w:ascii="Arial" w:hAnsi="Arial" w:cs="Arial"/>
              </w:rPr>
              <w:t>U</w:t>
            </w:r>
            <w:r w:rsidR="004951AC">
              <w:rPr>
                <w:rFonts w:ascii="Arial" w:hAnsi="Arial" w:cs="Arial"/>
              </w:rPr>
              <w:t>21850</w:t>
            </w:r>
          </w:p>
        </w:tc>
        <w:tc>
          <w:tcPr>
            <w:tcW w:w="3891" w:type="pct"/>
          </w:tcPr>
          <w:p w:rsidR="00FE0CE4" w:rsidRPr="00FE402F" w:rsidRDefault="00FE0CE4" w:rsidP="00BC7C0D">
            <w:pPr>
              <w:keepNext/>
              <w:spacing w:before="60" w:after="60"/>
              <w:rPr>
                <w:rFonts w:ascii="Arial" w:hAnsi="Arial" w:cs="Arial"/>
              </w:rPr>
            </w:pPr>
            <w:r>
              <w:rPr>
                <w:rFonts w:ascii="Arial" w:hAnsi="Arial" w:cs="Arial"/>
              </w:rPr>
              <w:t>Develop and implement a marketing plan for stud stock</w:t>
            </w:r>
          </w:p>
        </w:tc>
      </w:tr>
      <w:tr w:rsidR="00FE0CE4" w:rsidRPr="00FE402F" w:rsidTr="00FE0CE4">
        <w:tc>
          <w:tcPr>
            <w:tcW w:w="1109" w:type="pct"/>
          </w:tcPr>
          <w:p w:rsidR="00FE0CE4" w:rsidRPr="00FE402F" w:rsidRDefault="00FE0CE4" w:rsidP="00BC7C0D">
            <w:pPr>
              <w:keepNext/>
              <w:spacing w:before="60" w:after="60"/>
              <w:rPr>
                <w:rFonts w:ascii="Arial" w:hAnsi="Arial" w:cs="Arial"/>
              </w:rPr>
            </w:pPr>
            <w:r>
              <w:rPr>
                <w:rFonts w:ascii="Arial" w:hAnsi="Arial" w:cs="Arial"/>
              </w:rPr>
              <w:t>ACMEQU401A</w:t>
            </w:r>
          </w:p>
        </w:tc>
        <w:tc>
          <w:tcPr>
            <w:tcW w:w="3891" w:type="pct"/>
          </w:tcPr>
          <w:p w:rsidR="00FE0CE4" w:rsidRPr="00FE402F" w:rsidRDefault="00FE0CE4" w:rsidP="00BC7C0D">
            <w:pPr>
              <w:keepNext/>
              <w:spacing w:before="60" w:after="60"/>
              <w:rPr>
                <w:rFonts w:ascii="Arial" w:hAnsi="Arial" w:cs="Arial"/>
              </w:rPr>
            </w:pPr>
            <w:r>
              <w:rPr>
                <w:rFonts w:ascii="Arial" w:hAnsi="Arial" w:cs="Arial"/>
              </w:rPr>
              <w:t>Relate equine anatomical and physiological features to equine health care requirements</w:t>
            </w:r>
          </w:p>
        </w:tc>
      </w:tr>
      <w:tr w:rsidR="00FE0CE4" w:rsidRPr="00FE402F" w:rsidTr="00FE0CE4">
        <w:tc>
          <w:tcPr>
            <w:tcW w:w="1109" w:type="pct"/>
          </w:tcPr>
          <w:p w:rsidR="00FE0CE4" w:rsidRPr="00FE402F" w:rsidRDefault="00FE0CE4" w:rsidP="00BC7C0D">
            <w:pPr>
              <w:keepNext/>
              <w:spacing w:before="60" w:after="60"/>
              <w:rPr>
                <w:rFonts w:ascii="Arial" w:hAnsi="Arial" w:cs="Arial"/>
              </w:rPr>
            </w:pPr>
            <w:r>
              <w:rPr>
                <w:rFonts w:ascii="Arial" w:hAnsi="Arial" w:cs="Arial"/>
              </w:rPr>
              <w:t>ACMEQU403A</w:t>
            </w:r>
          </w:p>
        </w:tc>
        <w:tc>
          <w:tcPr>
            <w:tcW w:w="3891" w:type="pct"/>
          </w:tcPr>
          <w:p w:rsidR="00FE0CE4" w:rsidRPr="00FE402F" w:rsidRDefault="00FE0CE4" w:rsidP="00BC7C0D">
            <w:pPr>
              <w:keepNext/>
              <w:spacing w:before="60" w:after="60"/>
              <w:rPr>
                <w:rFonts w:ascii="Arial" w:hAnsi="Arial" w:cs="Arial"/>
              </w:rPr>
            </w:pPr>
            <w:r>
              <w:rPr>
                <w:rFonts w:ascii="Arial" w:hAnsi="Arial" w:cs="Arial"/>
              </w:rPr>
              <w:t>Relate musculoskeletal structure to horse movement</w:t>
            </w:r>
          </w:p>
        </w:tc>
      </w:tr>
    </w:tbl>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p w:rsidR="002E3262" w:rsidRDefault="002E3262" w:rsidP="00C3577D">
      <w:pPr>
        <w:rPr>
          <w:rFonts w:ascii="Arial" w:hAnsi="Arial" w:cs="Arial"/>
        </w:rPr>
      </w:pPr>
    </w:p>
    <w:tbl>
      <w:tblPr>
        <w:tblW w:w="9900" w:type="dxa"/>
        <w:tblInd w:w="-252" w:type="dxa"/>
        <w:tblLayout w:type="fixed"/>
        <w:tblLook w:val="0000" w:firstRow="0" w:lastRow="0" w:firstColumn="0" w:lastColumn="0" w:noHBand="0" w:noVBand="0"/>
      </w:tblPr>
      <w:tblGrid>
        <w:gridCol w:w="76"/>
        <w:gridCol w:w="216"/>
        <w:gridCol w:w="67"/>
        <w:gridCol w:w="2521"/>
        <w:gridCol w:w="177"/>
        <w:gridCol w:w="505"/>
        <w:gridCol w:w="62"/>
        <w:gridCol w:w="15"/>
        <w:gridCol w:w="6077"/>
        <w:gridCol w:w="184"/>
      </w:tblGrid>
      <w:tr w:rsidR="002E3262" w:rsidRPr="00ED079B" w:rsidTr="00861543">
        <w:tc>
          <w:tcPr>
            <w:tcW w:w="3057" w:type="dxa"/>
            <w:gridSpan w:val="5"/>
          </w:tcPr>
          <w:p w:rsidR="002E3262" w:rsidRPr="00ED079B" w:rsidRDefault="002E3262" w:rsidP="004951AC">
            <w:pPr>
              <w:rPr>
                <w:rFonts w:ascii="Times New Roman" w:hAnsi="Times New Roman"/>
                <w:b/>
                <w:sz w:val="28"/>
                <w:szCs w:val="28"/>
              </w:rPr>
            </w:pPr>
            <w:r>
              <w:rPr>
                <w:rFonts w:ascii="Times New Roman" w:hAnsi="Times New Roman"/>
                <w:b/>
                <w:sz w:val="28"/>
                <w:szCs w:val="28"/>
              </w:rPr>
              <w:lastRenderedPageBreak/>
              <w:t>VU</w:t>
            </w:r>
            <w:r w:rsidR="004951AC">
              <w:rPr>
                <w:rFonts w:ascii="Times New Roman" w:hAnsi="Times New Roman"/>
                <w:b/>
                <w:sz w:val="28"/>
                <w:szCs w:val="28"/>
              </w:rPr>
              <w:t>21844</w:t>
            </w:r>
          </w:p>
        </w:tc>
        <w:tc>
          <w:tcPr>
            <w:tcW w:w="6843" w:type="dxa"/>
            <w:gridSpan w:val="5"/>
          </w:tcPr>
          <w:p w:rsidR="002E3262" w:rsidRPr="00ED079B" w:rsidRDefault="002E3262" w:rsidP="00861543">
            <w:pPr>
              <w:rPr>
                <w:rFonts w:ascii="Times New Roman" w:hAnsi="Times New Roman"/>
                <w:b/>
                <w:sz w:val="28"/>
                <w:szCs w:val="28"/>
              </w:rPr>
            </w:pPr>
            <w:r w:rsidRPr="00ED079B">
              <w:rPr>
                <w:rFonts w:ascii="Times New Roman" w:hAnsi="Times New Roman"/>
                <w:b/>
                <w:sz w:val="28"/>
                <w:szCs w:val="28"/>
              </w:rPr>
              <w:t xml:space="preserve">Manage </w:t>
            </w:r>
            <w:r>
              <w:rPr>
                <w:rFonts w:ascii="Times New Roman" w:hAnsi="Times New Roman"/>
                <w:b/>
                <w:sz w:val="28"/>
                <w:szCs w:val="28"/>
              </w:rPr>
              <w:t xml:space="preserve">a </w:t>
            </w:r>
            <w:r w:rsidRPr="00ED079B">
              <w:rPr>
                <w:rFonts w:ascii="Times New Roman" w:hAnsi="Times New Roman"/>
                <w:b/>
                <w:sz w:val="28"/>
                <w:szCs w:val="28"/>
              </w:rPr>
              <w:t>horse nutrition</w:t>
            </w:r>
            <w:r>
              <w:rPr>
                <w:rFonts w:ascii="Times New Roman" w:hAnsi="Times New Roman"/>
                <w:b/>
                <w:sz w:val="28"/>
                <w:szCs w:val="28"/>
              </w:rPr>
              <w:t xml:space="preserve"> program</w:t>
            </w:r>
          </w:p>
          <w:p w:rsidR="002E3262" w:rsidRPr="00ED079B" w:rsidRDefault="002E3262" w:rsidP="00861543">
            <w:pPr>
              <w:rPr>
                <w:rFonts w:ascii="Times New Roman" w:hAnsi="Times New Roman"/>
                <w:b/>
                <w:bCs/>
                <w:sz w:val="28"/>
                <w:szCs w:val="28"/>
              </w:rPr>
            </w:pPr>
          </w:p>
        </w:tc>
      </w:tr>
      <w:tr w:rsidR="002E3262" w:rsidRPr="00ED079B" w:rsidTr="00861543">
        <w:tc>
          <w:tcPr>
            <w:tcW w:w="3057" w:type="dxa"/>
            <w:gridSpan w:val="5"/>
          </w:tcPr>
          <w:p w:rsidR="002E3262" w:rsidRPr="00ED079B" w:rsidRDefault="002E3262" w:rsidP="00861543">
            <w:pPr>
              <w:rPr>
                <w:rFonts w:ascii="Times New Roman" w:hAnsi="Times New Roman"/>
                <w:b/>
                <w:sz w:val="28"/>
                <w:szCs w:val="28"/>
              </w:rPr>
            </w:pPr>
            <w:r w:rsidRPr="00ED079B">
              <w:rPr>
                <w:rFonts w:ascii="Times New Roman" w:hAnsi="Times New Roman"/>
                <w:b/>
                <w:sz w:val="28"/>
                <w:szCs w:val="28"/>
              </w:rPr>
              <w:t>Unit Descriptor</w:t>
            </w:r>
          </w:p>
        </w:tc>
        <w:tc>
          <w:tcPr>
            <w:tcW w:w="6843" w:type="dxa"/>
            <w:gridSpan w:val="5"/>
          </w:tcPr>
          <w:p w:rsidR="002E3262" w:rsidRPr="00ED079B" w:rsidRDefault="002E3262" w:rsidP="00861543">
            <w:pPr>
              <w:autoSpaceDE w:val="0"/>
              <w:autoSpaceDN w:val="0"/>
              <w:adjustRightInd w:val="0"/>
              <w:rPr>
                <w:rFonts w:ascii="Times New Roman" w:hAnsi="Times New Roman" w:cs="Arial"/>
                <w:iCs/>
                <w:color w:val="000000"/>
                <w:sz w:val="24"/>
                <w:szCs w:val="24"/>
                <w:lang w:val="en-GB"/>
              </w:rPr>
            </w:pPr>
            <w:r w:rsidRPr="00ED079B">
              <w:rPr>
                <w:rFonts w:ascii="Times New Roman" w:hAnsi="Times New Roman" w:cs="Arial"/>
                <w:iCs/>
                <w:color w:val="000000"/>
                <w:sz w:val="24"/>
                <w:szCs w:val="24"/>
                <w:lang w:val="en-GB"/>
              </w:rPr>
              <w:t xml:space="preserve">This unit of competency specifies the outcomes required to </w:t>
            </w:r>
            <w:r>
              <w:rPr>
                <w:rFonts w:ascii="Times New Roman" w:hAnsi="Times New Roman" w:cs="Arial"/>
                <w:iCs/>
                <w:color w:val="000000"/>
                <w:sz w:val="24"/>
                <w:szCs w:val="24"/>
                <w:lang w:val="en-GB"/>
              </w:rPr>
              <w:t>calculate</w:t>
            </w:r>
            <w:r w:rsidRPr="00ED079B">
              <w:rPr>
                <w:rFonts w:ascii="Times New Roman" w:hAnsi="Times New Roman" w:cs="Arial"/>
                <w:iCs/>
                <w:color w:val="000000"/>
                <w:sz w:val="24"/>
                <w:szCs w:val="24"/>
                <w:lang w:val="en-GB"/>
              </w:rPr>
              <w:t xml:space="preserve"> the nutritional requirements of horses to reflect their class, condition and purpose</w:t>
            </w:r>
            <w:r>
              <w:rPr>
                <w:rFonts w:ascii="Times New Roman" w:hAnsi="Times New Roman" w:cs="Arial"/>
                <w:iCs/>
                <w:color w:val="000000"/>
                <w:sz w:val="24"/>
                <w:szCs w:val="24"/>
                <w:lang w:val="en-GB"/>
              </w:rPr>
              <w:t xml:space="preserve"> and</w:t>
            </w:r>
            <w:r w:rsidRPr="00ED079B">
              <w:rPr>
                <w:rFonts w:ascii="Times New Roman" w:hAnsi="Times New Roman" w:cs="Arial"/>
                <w:iCs/>
                <w:color w:val="000000"/>
                <w:sz w:val="24"/>
                <w:szCs w:val="24"/>
                <w:lang w:val="en-GB"/>
              </w:rPr>
              <w:t xml:space="preserve"> to plan and monitor the efficacy of feed programs.</w:t>
            </w:r>
          </w:p>
          <w:p w:rsidR="002E3262" w:rsidRPr="00ED079B" w:rsidRDefault="002E3262" w:rsidP="00861543">
            <w:pPr>
              <w:autoSpaceDE w:val="0"/>
              <w:autoSpaceDN w:val="0"/>
              <w:adjustRightInd w:val="0"/>
              <w:rPr>
                <w:rFonts w:ascii="Times New Roman" w:hAnsi="Times New Roman" w:cs="Arial"/>
                <w:iCs/>
                <w:color w:val="000000"/>
                <w:sz w:val="24"/>
                <w:szCs w:val="24"/>
                <w:lang w:val="en-GB"/>
              </w:rPr>
            </w:pPr>
          </w:p>
          <w:p w:rsidR="002E3262" w:rsidRPr="00ED079B" w:rsidRDefault="002E3262" w:rsidP="00861543">
            <w:pPr>
              <w:autoSpaceDE w:val="0"/>
              <w:autoSpaceDN w:val="0"/>
              <w:adjustRightInd w:val="0"/>
              <w:rPr>
                <w:rFonts w:ascii="Times New Roman" w:hAnsi="Times New Roman" w:cs="Arial"/>
                <w:iCs/>
                <w:color w:val="000000"/>
                <w:sz w:val="24"/>
                <w:szCs w:val="24"/>
                <w:lang w:val="en-GB"/>
              </w:rPr>
            </w:pPr>
            <w:r w:rsidRPr="00ED079B">
              <w:rPr>
                <w:rFonts w:ascii="Times New Roman" w:hAnsi="Times New Roman" w:cs="Arial"/>
                <w:color w:val="000000"/>
                <w:sz w:val="24"/>
                <w:szCs w:val="24"/>
                <w:lang w:val="en-GB"/>
              </w:rPr>
              <w:t xml:space="preserve">No licensing or certification requirements apply to this unit at the time of publication. </w:t>
            </w:r>
            <w:r w:rsidRPr="00ED079B">
              <w:rPr>
                <w:rFonts w:ascii="Times New Roman" w:hAnsi="Times New Roman" w:cs="Arial"/>
                <w:iCs/>
                <w:color w:val="000000"/>
                <w:sz w:val="24"/>
                <w:szCs w:val="24"/>
                <w:lang w:val="en-GB"/>
              </w:rPr>
              <w:t>However, practice in this unit is subject to legislation and regulations directly related to occupational health and safety and animal welfare.</w:t>
            </w:r>
          </w:p>
          <w:p w:rsidR="002E3262" w:rsidRPr="00ED079B" w:rsidRDefault="002E3262" w:rsidP="00861543">
            <w:pPr>
              <w:autoSpaceDE w:val="0"/>
              <w:autoSpaceDN w:val="0"/>
              <w:adjustRightInd w:val="0"/>
              <w:rPr>
                <w:rFonts w:ascii="Times New Roman" w:hAnsi="Times New Roman" w:cs="Arial"/>
                <w:iCs/>
                <w:color w:val="000000"/>
                <w:sz w:val="24"/>
                <w:szCs w:val="24"/>
                <w:lang w:val="en-GB"/>
              </w:rPr>
            </w:pPr>
          </w:p>
        </w:tc>
      </w:tr>
      <w:tr w:rsidR="002E3262" w:rsidRPr="00ED079B" w:rsidTr="00861543">
        <w:tc>
          <w:tcPr>
            <w:tcW w:w="3057" w:type="dxa"/>
            <w:gridSpan w:val="5"/>
          </w:tcPr>
          <w:p w:rsidR="002E3262" w:rsidRPr="00ED079B" w:rsidRDefault="002E3262" w:rsidP="00861543">
            <w:pPr>
              <w:spacing w:after="120"/>
              <w:rPr>
                <w:rFonts w:ascii="Times New Roman" w:hAnsi="Times New Roman"/>
                <w:b/>
                <w:sz w:val="24"/>
              </w:rPr>
            </w:pPr>
          </w:p>
          <w:p w:rsidR="002E3262" w:rsidRPr="002E3262" w:rsidRDefault="002E3262" w:rsidP="00861543">
            <w:pPr>
              <w:spacing w:after="120"/>
              <w:rPr>
                <w:rFonts w:ascii="Times New Roman" w:hAnsi="Times New Roman"/>
                <w:b/>
                <w:sz w:val="28"/>
                <w:szCs w:val="28"/>
              </w:rPr>
            </w:pPr>
            <w:r w:rsidRPr="002E3262">
              <w:rPr>
                <w:rFonts w:ascii="Times New Roman" w:hAnsi="Times New Roman"/>
                <w:b/>
                <w:sz w:val="28"/>
                <w:szCs w:val="28"/>
              </w:rPr>
              <w:t xml:space="preserve">Employability skills </w:t>
            </w:r>
          </w:p>
        </w:tc>
        <w:tc>
          <w:tcPr>
            <w:tcW w:w="6843" w:type="dxa"/>
            <w:gridSpan w:val="5"/>
          </w:tcPr>
          <w:p w:rsidR="002E3262" w:rsidRPr="00ED079B" w:rsidRDefault="002E3262" w:rsidP="00861543">
            <w:pPr>
              <w:autoSpaceDE w:val="0"/>
              <w:autoSpaceDN w:val="0"/>
              <w:adjustRightInd w:val="0"/>
              <w:rPr>
                <w:rFonts w:ascii="Times New Roman" w:hAnsi="Times New Roman" w:cs="Arial"/>
                <w:iCs/>
                <w:color w:val="000000"/>
                <w:sz w:val="24"/>
                <w:szCs w:val="24"/>
                <w:lang w:val="en-GB"/>
              </w:rPr>
            </w:pPr>
          </w:p>
          <w:p w:rsidR="002E3262" w:rsidRPr="00ED079B" w:rsidRDefault="002E3262" w:rsidP="00861543">
            <w:pPr>
              <w:autoSpaceDE w:val="0"/>
              <w:autoSpaceDN w:val="0"/>
              <w:adjustRightInd w:val="0"/>
              <w:rPr>
                <w:rFonts w:ascii="Times New Roman" w:hAnsi="Times New Roman" w:cs="Arial"/>
                <w:iCs/>
                <w:color w:val="000000"/>
                <w:sz w:val="24"/>
                <w:szCs w:val="24"/>
                <w:lang w:val="en-GB"/>
              </w:rPr>
            </w:pPr>
            <w:r w:rsidRPr="00ED079B">
              <w:rPr>
                <w:rFonts w:ascii="Times New Roman" w:hAnsi="Times New Roman" w:cs="Arial"/>
                <w:iCs/>
                <w:color w:val="000000"/>
                <w:sz w:val="24"/>
                <w:szCs w:val="24"/>
                <w:lang w:val="en-GB"/>
              </w:rPr>
              <w:t>This unit contains employability skills.</w:t>
            </w:r>
          </w:p>
          <w:p w:rsidR="002E3262" w:rsidRPr="00ED079B" w:rsidRDefault="002E3262" w:rsidP="00861543">
            <w:pPr>
              <w:spacing w:before="120" w:after="120"/>
              <w:rPr>
                <w:rFonts w:ascii="Times New Roman" w:hAnsi="Times New Roman"/>
                <w:bCs/>
                <w:sz w:val="24"/>
                <w:szCs w:val="24"/>
              </w:rPr>
            </w:pPr>
          </w:p>
        </w:tc>
      </w:tr>
      <w:tr w:rsidR="002E3262" w:rsidRPr="00ED079B" w:rsidTr="00861543">
        <w:tc>
          <w:tcPr>
            <w:tcW w:w="3057" w:type="dxa"/>
            <w:gridSpan w:val="5"/>
          </w:tcPr>
          <w:p w:rsidR="002E3262" w:rsidRPr="00ED079B" w:rsidRDefault="002E3262" w:rsidP="00861543">
            <w:pPr>
              <w:spacing w:after="120"/>
              <w:rPr>
                <w:rFonts w:ascii="Times New Roman" w:hAnsi="Times New Roman"/>
                <w:b/>
                <w:sz w:val="24"/>
              </w:rPr>
            </w:pPr>
            <w:r w:rsidRPr="00ED079B">
              <w:rPr>
                <w:rFonts w:ascii="Times New Roman" w:hAnsi="Times New Roman"/>
                <w:b/>
                <w:sz w:val="28"/>
                <w:szCs w:val="28"/>
              </w:rPr>
              <w:t>Application of the Unit</w:t>
            </w:r>
          </w:p>
        </w:tc>
        <w:tc>
          <w:tcPr>
            <w:tcW w:w="6843" w:type="dxa"/>
            <w:gridSpan w:val="5"/>
          </w:tcPr>
          <w:p w:rsidR="002E3262" w:rsidRPr="00ED079B" w:rsidRDefault="002E3262" w:rsidP="00861543">
            <w:pPr>
              <w:spacing w:after="120"/>
              <w:rPr>
                <w:rFonts w:ascii="Times New Roman" w:hAnsi="Times New Roman"/>
                <w:sz w:val="24"/>
                <w:szCs w:val="24"/>
              </w:rPr>
            </w:pPr>
            <w:r w:rsidRPr="00ED079B">
              <w:rPr>
                <w:rFonts w:ascii="Times New Roman" w:hAnsi="Times New Roman"/>
                <w:sz w:val="24"/>
                <w:szCs w:val="24"/>
              </w:rPr>
              <w:t>This unit is applicable to persons who have a management role in maintaining horses in prime condition, and who therefore require an understanding of the nutritional requirements of horses and how they vary according to a range of factors, and the nutritional value of a range of feeds commonly given to horses.  Some supervision of other staff may be involved.</w:t>
            </w:r>
          </w:p>
        </w:tc>
      </w:tr>
      <w:tr w:rsidR="002E3262" w:rsidRPr="00ED079B" w:rsidTr="00861543">
        <w:tc>
          <w:tcPr>
            <w:tcW w:w="3057" w:type="dxa"/>
            <w:gridSpan w:val="5"/>
          </w:tcPr>
          <w:p w:rsidR="002E3262" w:rsidRPr="00ED079B" w:rsidRDefault="002E3262" w:rsidP="00861543">
            <w:pPr>
              <w:rPr>
                <w:rFonts w:ascii="Times New Roman" w:hAnsi="Times New Roman"/>
                <w:b/>
                <w:sz w:val="28"/>
                <w:szCs w:val="28"/>
              </w:rPr>
            </w:pPr>
          </w:p>
          <w:p w:rsidR="002E3262" w:rsidRPr="00ED079B" w:rsidRDefault="002E3262" w:rsidP="00861543">
            <w:pPr>
              <w:rPr>
                <w:rFonts w:ascii="Times New Roman" w:hAnsi="Times New Roman"/>
                <w:b/>
                <w:sz w:val="28"/>
                <w:szCs w:val="28"/>
              </w:rPr>
            </w:pPr>
            <w:r w:rsidRPr="00ED079B">
              <w:rPr>
                <w:rFonts w:ascii="Times New Roman" w:hAnsi="Times New Roman"/>
                <w:b/>
                <w:sz w:val="28"/>
                <w:szCs w:val="28"/>
              </w:rPr>
              <w:t>ELEMENT</w:t>
            </w:r>
          </w:p>
        </w:tc>
        <w:tc>
          <w:tcPr>
            <w:tcW w:w="6843" w:type="dxa"/>
            <w:gridSpan w:val="5"/>
          </w:tcPr>
          <w:p w:rsidR="002E3262" w:rsidRPr="00ED079B" w:rsidRDefault="002E3262" w:rsidP="00861543">
            <w:pPr>
              <w:rPr>
                <w:rFonts w:ascii="Times New Roman" w:hAnsi="Times New Roman"/>
                <w:b/>
                <w:sz w:val="28"/>
                <w:szCs w:val="28"/>
              </w:rPr>
            </w:pPr>
          </w:p>
          <w:p w:rsidR="002E3262" w:rsidRPr="00ED079B" w:rsidRDefault="002E3262" w:rsidP="00861543">
            <w:pPr>
              <w:rPr>
                <w:rFonts w:ascii="Times New Roman" w:hAnsi="Times New Roman"/>
                <w:sz w:val="28"/>
                <w:szCs w:val="28"/>
              </w:rPr>
            </w:pPr>
            <w:r w:rsidRPr="00ED079B">
              <w:rPr>
                <w:rFonts w:ascii="Times New Roman" w:hAnsi="Times New Roman"/>
                <w:b/>
                <w:sz w:val="28"/>
                <w:szCs w:val="28"/>
              </w:rPr>
              <w:t>PERFORMANCE CRITERIA</w:t>
            </w:r>
          </w:p>
        </w:tc>
      </w:tr>
      <w:tr w:rsidR="002E3262" w:rsidRPr="00ED079B" w:rsidTr="00861543">
        <w:tc>
          <w:tcPr>
            <w:tcW w:w="3057" w:type="dxa"/>
            <w:gridSpan w:val="5"/>
          </w:tcPr>
          <w:p w:rsidR="002E3262" w:rsidRPr="00ED079B" w:rsidRDefault="002E3262" w:rsidP="00861543">
            <w:pPr>
              <w:rPr>
                <w:rFonts w:ascii="Times New Roman" w:hAnsi="Times New Roman"/>
                <w:bCs/>
                <w:sz w:val="20"/>
                <w:szCs w:val="20"/>
              </w:rPr>
            </w:pPr>
            <w:r w:rsidRPr="00ED079B">
              <w:rPr>
                <w:rFonts w:ascii="Times New Roman" w:hAnsi="Times New Roman"/>
                <w:bCs/>
                <w:sz w:val="20"/>
                <w:szCs w:val="20"/>
              </w:rPr>
              <w:t xml:space="preserve">Elements describe the essential outcomes of a unit of competency. </w:t>
            </w:r>
          </w:p>
        </w:tc>
        <w:tc>
          <w:tcPr>
            <w:tcW w:w="6843" w:type="dxa"/>
            <w:gridSpan w:val="5"/>
          </w:tcPr>
          <w:p w:rsidR="002E3262" w:rsidRPr="00ED079B" w:rsidRDefault="002E3262" w:rsidP="00861543">
            <w:pPr>
              <w:rPr>
                <w:rFonts w:ascii="Times New Roman" w:hAnsi="Times New Roman"/>
                <w:sz w:val="20"/>
                <w:szCs w:val="20"/>
              </w:rPr>
            </w:pPr>
            <w:r w:rsidRPr="00ED079B">
              <w:rPr>
                <w:rFonts w:ascii="Times New Roman" w:hAnsi="Times New Roman"/>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2E3262" w:rsidRPr="00ED079B" w:rsidRDefault="002E3262" w:rsidP="00861543">
            <w:pPr>
              <w:rPr>
                <w:rFonts w:ascii="Times New Roman" w:hAnsi="Times New Roman"/>
                <w:sz w:val="20"/>
                <w:szCs w:val="20"/>
              </w:rPr>
            </w:pPr>
          </w:p>
        </w:tc>
      </w:tr>
      <w:tr w:rsidR="002E3262" w:rsidRPr="00ED079B" w:rsidTr="00861543">
        <w:tc>
          <w:tcPr>
            <w:tcW w:w="292" w:type="dxa"/>
            <w:gridSpan w:val="2"/>
            <w:vMerge w:val="restart"/>
          </w:tcPr>
          <w:p w:rsidR="002E3262" w:rsidRPr="00ED079B" w:rsidRDefault="002E3262" w:rsidP="00861543">
            <w:pPr>
              <w:spacing w:before="120" w:after="120"/>
              <w:rPr>
                <w:rFonts w:ascii="Times New Roman" w:hAnsi="Times New Roman"/>
                <w:b/>
                <w:sz w:val="24"/>
                <w:szCs w:val="24"/>
              </w:rPr>
            </w:pPr>
            <w:r w:rsidRPr="00ED079B">
              <w:rPr>
                <w:rFonts w:ascii="Times New Roman" w:hAnsi="Times New Roman"/>
                <w:b/>
                <w:sz w:val="24"/>
                <w:szCs w:val="24"/>
              </w:rPr>
              <w:t>1</w:t>
            </w:r>
          </w:p>
        </w:tc>
        <w:tc>
          <w:tcPr>
            <w:tcW w:w="2765" w:type="dxa"/>
            <w:gridSpan w:val="3"/>
            <w:vMerge w:val="restart"/>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r>
              <w:rPr>
                <w:rFonts w:ascii="Times New Roman" w:hAnsi="Times New Roman" w:cs="Arial"/>
                <w:b/>
                <w:iCs/>
                <w:color w:val="000000"/>
                <w:sz w:val="24"/>
                <w:szCs w:val="24"/>
                <w:lang w:val="en-GB"/>
              </w:rPr>
              <w:t>Plan an enterprise horse nutrition program</w:t>
            </w:r>
          </w:p>
        </w:tc>
        <w:tc>
          <w:tcPr>
            <w:tcW w:w="582" w:type="dxa"/>
            <w:gridSpan w:val="3"/>
          </w:tcPr>
          <w:p w:rsidR="002E3262" w:rsidRPr="00ED079B" w:rsidRDefault="002E3262" w:rsidP="00861543">
            <w:pPr>
              <w:spacing w:before="120" w:after="120"/>
              <w:rPr>
                <w:rFonts w:ascii="Times New Roman" w:hAnsi="Times New Roman"/>
                <w:sz w:val="24"/>
                <w:szCs w:val="24"/>
              </w:rPr>
            </w:pPr>
            <w:r w:rsidRPr="00ED079B">
              <w:rPr>
                <w:rFonts w:ascii="Times New Roman" w:hAnsi="Times New Roman"/>
                <w:sz w:val="24"/>
                <w:szCs w:val="24"/>
              </w:rPr>
              <w:t>1.1</w:t>
            </w:r>
          </w:p>
        </w:tc>
        <w:tc>
          <w:tcPr>
            <w:tcW w:w="6261" w:type="dxa"/>
            <w:gridSpan w:val="2"/>
          </w:tcPr>
          <w:p w:rsidR="002E3262" w:rsidRPr="00A42239" w:rsidRDefault="002E3262" w:rsidP="00861543">
            <w:pPr>
              <w:tabs>
                <w:tab w:val="left" w:pos="360"/>
                <w:tab w:val="left" w:pos="720"/>
              </w:tabs>
              <w:spacing w:before="120" w:after="120"/>
              <w:rPr>
                <w:rFonts w:ascii="Times New Roman" w:hAnsi="Times New Roman"/>
                <w:sz w:val="24"/>
                <w:szCs w:val="24"/>
              </w:rPr>
            </w:pPr>
            <w:r w:rsidRPr="00A42239">
              <w:rPr>
                <w:rFonts w:ascii="Times New Roman" w:hAnsi="Times New Roman"/>
                <w:sz w:val="24"/>
                <w:szCs w:val="24"/>
              </w:rPr>
              <w:t xml:space="preserve">Daily and seasonal </w:t>
            </w:r>
            <w:r w:rsidRPr="00A42239">
              <w:rPr>
                <w:rFonts w:ascii="Times New Roman" w:hAnsi="Times New Roman"/>
                <w:b/>
                <w:i/>
                <w:sz w:val="24"/>
                <w:szCs w:val="24"/>
              </w:rPr>
              <w:t>nutritional requirements</w:t>
            </w:r>
            <w:r w:rsidRPr="00A42239">
              <w:rPr>
                <w:rFonts w:ascii="Times New Roman" w:hAnsi="Times New Roman"/>
                <w:sz w:val="24"/>
                <w:szCs w:val="24"/>
              </w:rPr>
              <w:t xml:space="preserve"> of </w:t>
            </w:r>
            <w:r w:rsidRPr="00A42239">
              <w:rPr>
                <w:rStyle w:val="BoldandItalics"/>
                <w:rFonts w:ascii="Times New Roman" w:hAnsi="Times New Roman"/>
                <w:sz w:val="24"/>
                <w:szCs w:val="24"/>
              </w:rPr>
              <w:t xml:space="preserve">a range of horses </w:t>
            </w:r>
            <w:r w:rsidRPr="00A42239">
              <w:rPr>
                <w:rFonts w:ascii="Times New Roman" w:hAnsi="Times New Roman"/>
                <w:sz w:val="24"/>
                <w:szCs w:val="24"/>
              </w:rPr>
              <w:t xml:space="preserve">are </w:t>
            </w:r>
            <w:r w:rsidRPr="006F701F">
              <w:rPr>
                <w:rFonts w:ascii="Times New Roman" w:hAnsi="Times New Roman"/>
                <w:sz w:val="24"/>
                <w:szCs w:val="24"/>
              </w:rPr>
              <w:t>calculated</w:t>
            </w:r>
            <w:r w:rsidRPr="00A42239">
              <w:rPr>
                <w:rFonts w:ascii="Times New Roman" w:hAnsi="Times New Roman"/>
                <w:sz w:val="24"/>
                <w:szCs w:val="24"/>
              </w:rPr>
              <w:t xml:space="preserve"> based on published </w:t>
            </w:r>
            <w:r w:rsidRPr="006F701F">
              <w:rPr>
                <w:rFonts w:ascii="Times New Roman" w:hAnsi="Times New Roman"/>
                <w:b/>
                <w:i/>
                <w:sz w:val="24"/>
                <w:szCs w:val="24"/>
              </w:rPr>
              <w:t>tables/software</w:t>
            </w:r>
            <w:r w:rsidRPr="00A42239">
              <w:rPr>
                <w:rFonts w:ascii="Times New Roman" w:hAnsi="Times New Roman"/>
                <w:sz w:val="24"/>
                <w:szCs w:val="24"/>
              </w:rPr>
              <w:t xml:space="preserve"> and nutrition records</w:t>
            </w:r>
          </w:p>
        </w:tc>
      </w:tr>
      <w:tr w:rsidR="002E3262" w:rsidRPr="00ED079B" w:rsidTr="00861543">
        <w:tc>
          <w:tcPr>
            <w:tcW w:w="292" w:type="dxa"/>
            <w:gridSpan w:val="2"/>
            <w:vMerge/>
          </w:tcPr>
          <w:p w:rsidR="002E3262" w:rsidRPr="00ED079B" w:rsidRDefault="002E3262" w:rsidP="00861543">
            <w:pPr>
              <w:spacing w:before="120" w:after="120"/>
              <w:rPr>
                <w:rFonts w:ascii="Times New Roman" w:hAnsi="Times New Roman"/>
                <w:sz w:val="24"/>
                <w:szCs w:val="24"/>
              </w:rPr>
            </w:pPr>
          </w:p>
        </w:tc>
        <w:tc>
          <w:tcPr>
            <w:tcW w:w="2765" w:type="dxa"/>
            <w:gridSpan w:val="3"/>
            <w:vMerge/>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3"/>
          </w:tcPr>
          <w:p w:rsidR="002E3262" w:rsidRPr="00ED079B" w:rsidRDefault="002E3262" w:rsidP="00861543">
            <w:pPr>
              <w:spacing w:before="120" w:after="120"/>
              <w:rPr>
                <w:rFonts w:ascii="Times New Roman" w:hAnsi="Times New Roman"/>
                <w:sz w:val="24"/>
                <w:szCs w:val="24"/>
              </w:rPr>
            </w:pPr>
            <w:r w:rsidRPr="00ED079B">
              <w:rPr>
                <w:rFonts w:ascii="Times New Roman" w:hAnsi="Times New Roman"/>
                <w:sz w:val="24"/>
                <w:szCs w:val="24"/>
              </w:rPr>
              <w:t>1.2</w:t>
            </w:r>
          </w:p>
        </w:tc>
        <w:tc>
          <w:tcPr>
            <w:tcW w:w="6261" w:type="dxa"/>
            <w:gridSpan w:val="2"/>
          </w:tcPr>
          <w:p w:rsidR="002E3262" w:rsidRPr="00A42239" w:rsidRDefault="002E3262" w:rsidP="00861543">
            <w:pPr>
              <w:spacing w:before="120" w:after="120"/>
              <w:outlineLvl w:val="1"/>
              <w:rPr>
                <w:rFonts w:ascii="Times New Roman" w:hAnsi="Times New Roman"/>
                <w:bCs/>
                <w:iCs/>
                <w:noProof/>
                <w:sz w:val="24"/>
                <w:szCs w:val="24"/>
              </w:rPr>
            </w:pPr>
            <w:r w:rsidRPr="00A42239">
              <w:rPr>
                <w:rFonts w:ascii="Times New Roman" w:hAnsi="Times New Roman"/>
                <w:sz w:val="24"/>
                <w:szCs w:val="24"/>
              </w:rPr>
              <w:t xml:space="preserve">The nutrition plan ensures adequate nutrition is provided to maintain horses in appropriate </w:t>
            </w:r>
            <w:r w:rsidRPr="00A42239">
              <w:rPr>
                <w:rStyle w:val="BoldandItalics"/>
                <w:rFonts w:ascii="Times New Roman" w:hAnsi="Times New Roman"/>
                <w:sz w:val="24"/>
                <w:szCs w:val="24"/>
              </w:rPr>
              <w:t>condition</w:t>
            </w:r>
            <w:r w:rsidRPr="00A42239">
              <w:rPr>
                <w:rFonts w:ascii="Times New Roman" w:hAnsi="Times New Roman"/>
                <w:sz w:val="24"/>
                <w:szCs w:val="24"/>
              </w:rPr>
              <w:t xml:space="preserve"> in line with the enterprise plan</w:t>
            </w:r>
          </w:p>
        </w:tc>
      </w:tr>
      <w:tr w:rsidR="002E3262" w:rsidRPr="00ED079B" w:rsidTr="00861543">
        <w:tc>
          <w:tcPr>
            <w:tcW w:w="292" w:type="dxa"/>
            <w:gridSpan w:val="2"/>
            <w:vMerge/>
          </w:tcPr>
          <w:p w:rsidR="002E3262" w:rsidRPr="00ED079B" w:rsidRDefault="002E3262" w:rsidP="00861543">
            <w:pPr>
              <w:spacing w:before="120" w:after="120"/>
              <w:rPr>
                <w:rFonts w:ascii="Times New Roman" w:hAnsi="Times New Roman"/>
                <w:sz w:val="24"/>
                <w:szCs w:val="24"/>
              </w:rPr>
            </w:pPr>
          </w:p>
        </w:tc>
        <w:tc>
          <w:tcPr>
            <w:tcW w:w="2765" w:type="dxa"/>
            <w:gridSpan w:val="3"/>
            <w:vMerge/>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3"/>
          </w:tcPr>
          <w:p w:rsidR="002E3262" w:rsidRPr="00ED079B" w:rsidRDefault="002E3262" w:rsidP="00861543">
            <w:pPr>
              <w:spacing w:before="120" w:after="120"/>
              <w:rPr>
                <w:rFonts w:ascii="Times New Roman" w:hAnsi="Times New Roman"/>
                <w:sz w:val="24"/>
                <w:szCs w:val="24"/>
              </w:rPr>
            </w:pPr>
            <w:r w:rsidRPr="00ED079B">
              <w:rPr>
                <w:rFonts w:ascii="Times New Roman" w:hAnsi="Times New Roman"/>
                <w:sz w:val="24"/>
                <w:szCs w:val="24"/>
              </w:rPr>
              <w:t>1.3</w:t>
            </w:r>
          </w:p>
        </w:tc>
        <w:tc>
          <w:tcPr>
            <w:tcW w:w="6261" w:type="dxa"/>
            <w:gridSpan w:val="2"/>
          </w:tcPr>
          <w:p w:rsidR="002E3262" w:rsidRPr="00A42239" w:rsidRDefault="002E3262" w:rsidP="00861543">
            <w:pPr>
              <w:spacing w:before="120" w:after="120"/>
              <w:outlineLvl w:val="1"/>
              <w:rPr>
                <w:rFonts w:ascii="Times New Roman" w:hAnsi="Times New Roman"/>
                <w:bCs/>
                <w:noProof/>
                <w:sz w:val="24"/>
                <w:szCs w:val="24"/>
              </w:rPr>
            </w:pPr>
            <w:r w:rsidRPr="00A42239">
              <w:rPr>
                <w:rFonts w:ascii="Times New Roman" w:hAnsi="Times New Roman"/>
                <w:sz w:val="24"/>
                <w:szCs w:val="24"/>
              </w:rPr>
              <w:t>Plan responds to different nutrition requirements appropriate to the age, sex, breeding status and condition of horses and is consistent with the level of work and the rate of growth</w:t>
            </w:r>
          </w:p>
        </w:tc>
      </w:tr>
      <w:tr w:rsidR="002E3262" w:rsidRPr="00ED079B" w:rsidTr="00861543">
        <w:tc>
          <w:tcPr>
            <w:tcW w:w="292" w:type="dxa"/>
            <w:gridSpan w:val="2"/>
            <w:vMerge/>
          </w:tcPr>
          <w:p w:rsidR="002E3262" w:rsidRPr="00ED079B" w:rsidRDefault="002E3262" w:rsidP="00861543">
            <w:pPr>
              <w:spacing w:before="120" w:after="120"/>
              <w:rPr>
                <w:rFonts w:ascii="Times New Roman" w:hAnsi="Times New Roman"/>
                <w:sz w:val="24"/>
                <w:szCs w:val="24"/>
              </w:rPr>
            </w:pPr>
          </w:p>
        </w:tc>
        <w:tc>
          <w:tcPr>
            <w:tcW w:w="2765" w:type="dxa"/>
            <w:gridSpan w:val="3"/>
            <w:vMerge/>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3"/>
          </w:tcPr>
          <w:p w:rsidR="002E3262" w:rsidRPr="00ED079B" w:rsidRDefault="002E3262" w:rsidP="00861543">
            <w:pPr>
              <w:spacing w:before="120" w:after="120"/>
              <w:rPr>
                <w:rFonts w:ascii="Times New Roman" w:hAnsi="Times New Roman"/>
                <w:sz w:val="24"/>
                <w:szCs w:val="24"/>
              </w:rPr>
            </w:pPr>
            <w:r w:rsidRPr="00ED079B">
              <w:rPr>
                <w:rFonts w:ascii="Times New Roman" w:hAnsi="Times New Roman"/>
                <w:sz w:val="24"/>
                <w:szCs w:val="24"/>
              </w:rPr>
              <w:t>1.4</w:t>
            </w:r>
          </w:p>
        </w:tc>
        <w:tc>
          <w:tcPr>
            <w:tcW w:w="6261" w:type="dxa"/>
            <w:gridSpan w:val="2"/>
          </w:tcPr>
          <w:p w:rsidR="002E3262" w:rsidRPr="00A42239" w:rsidRDefault="002E3262" w:rsidP="00861543">
            <w:pPr>
              <w:spacing w:before="120" w:after="120"/>
              <w:outlineLvl w:val="1"/>
              <w:rPr>
                <w:rFonts w:ascii="Times New Roman" w:hAnsi="Times New Roman"/>
                <w:bCs/>
                <w:noProof/>
                <w:sz w:val="24"/>
                <w:szCs w:val="24"/>
              </w:rPr>
            </w:pPr>
            <w:r w:rsidRPr="00A42239">
              <w:rPr>
                <w:rFonts w:ascii="Times New Roman" w:hAnsi="Times New Roman"/>
                <w:sz w:val="24"/>
                <w:szCs w:val="24"/>
              </w:rPr>
              <w:t xml:space="preserve">A cost-effective </w:t>
            </w:r>
            <w:r w:rsidRPr="0075694F">
              <w:rPr>
                <w:rStyle w:val="BoldandItalics"/>
                <w:rFonts w:ascii="Times New Roman" w:hAnsi="Times New Roman"/>
                <w:b w:val="0"/>
                <w:i w:val="0"/>
                <w:sz w:val="24"/>
                <w:szCs w:val="24"/>
              </w:rPr>
              <w:t>approach</w:t>
            </w:r>
            <w:r w:rsidRPr="00A42239">
              <w:rPr>
                <w:rFonts w:ascii="Times New Roman" w:hAnsi="Times New Roman"/>
                <w:sz w:val="24"/>
                <w:szCs w:val="24"/>
              </w:rPr>
              <w:t xml:space="preserve"> to sourcing and selecting the required feedstuffs on a seasonal basis is determined</w:t>
            </w:r>
          </w:p>
        </w:tc>
      </w:tr>
      <w:tr w:rsidR="002E3262" w:rsidRPr="00ED079B" w:rsidTr="00861543">
        <w:tc>
          <w:tcPr>
            <w:tcW w:w="292" w:type="dxa"/>
            <w:gridSpan w:val="2"/>
            <w:vMerge/>
          </w:tcPr>
          <w:p w:rsidR="002E3262" w:rsidRPr="00ED079B" w:rsidRDefault="002E3262" w:rsidP="00861543">
            <w:pPr>
              <w:spacing w:before="120" w:after="120"/>
              <w:rPr>
                <w:rFonts w:ascii="Times New Roman" w:hAnsi="Times New Roman"/>
                <w:sz w:val="24"/>
                <w:szCs w:val="24"/>
              </w:rPr>
            </w:pPr>
          </w:p>
        </w:tc>
        <w:tc>
          <w:tcPr>
            <w:tcW w:w="2765" w:type="dxa"/>
            <w:gridSpan w:val="3"/>
            <w:vMerge/>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3"/>
          </w:tcPr>
          <w:p w:rsidR="002E3262" w:rsidRPr="00ED079B" w:rsidRDefault="002E3262" w:rsidP="00861543">
            <w:pPr>
              <w:spacing w:before="120" w:after="120"/>
              <w:rPr>
                <w:rFonts w:ascii="Times New Roman" w:hAnsi="Times New Roman"/>
                <w:sz w:val="24"/>
                <w:szCs w:val="24"/>
              </w:rPr>
            </w:pPr>
            <w:r w:rsidRPr="00ED079B">
              <w:rPr>
                <w:rFonts w:ascii="Times New Roman" w:hAnsi="Times New Roman"/>
                <w:sz w:val="24"/>
                <w:szCs w:val="24"/>
              </w:rPr>
              <w:t>1.5</w:t>
            </w:r>
          </w:p>
        </w:tc>
        <w:tc>
          <w:tcPr>
            <w:tcW w:w="6261" w:type="dxa"/>
            <w:gridSpan w:val="2"/>
          </w:tcPr>
          <w:p w:rsidR="002E3262" w:rsidRPr="00A42239" w:rsidRDefault="002E3262" w:rsidP="00861543">
            <w:pPr>
              <w:spacing w:before="120" w:after="120"/>
              <w:rPr>
                <w:rFonts w:ascii="Times New Roman" w:hAnsi="Times New Roman"/>
                <w:color w:val="000000"/>
                <w:sz w:val="24"/>
                <w:szCs w:val="24"/>
              </w:rPr>
            </w:pPr>
            <w:r w:rsidRPr="00A42239">
              <w:rPr>
                <w:rFonts w:ascii="Times New Roman" w:hAnsi="Times New Roman"/>
                <w:sz w:val="24"/>
                <w:szCs w:val="24"/>
              </w:rPr>
              <w:t>Feeds and pasture in the nutrition plan are selected to minimise risk of adverse effects</w:t>
            </w:r>
          </w:p>
        </w:tc>
      </w:tr>
      <w:tr w:rsidR="002E3262" w:rsidRPr="00ED079B" w:rsidTr="00861543">
        <w:tc>
          <w:tcPr>
            <w:tcW w:w="292" w:type="dxa"/>
            <w:gridSpan w:val="2"/>
            <w:vMerge/>
          </w:tcPr>
          <w:p w:rsidR="002E3262" w:rsidRPr="00ED079B" w:rsidRDefault="002E3262" w:rsidP="00861543">
            <w:pPr>
              <w:spacing w:before="120" w:after="120"/>
              <w:rPr>
                <w:rFonts w:ascii="Times New Roman" w:hAnsi="Times New Roman"/>
                <w:sz w:val="24"/>
                <w:szCs w:val="24"/>
              </w:rPr>
            </w:pPr>
          </w:p>
        </w:tc>
        <w:tc>
          <w:tcPr>
            <w:tcW w:w="2765" w:type="dxa"/>
            <w:gridSpan w:val="3"/>
            <w:vMerge/>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3"/>
          </w:tcPr>
          <w:p w:rsidR="002E3262" w:rsidRPr="00ED079B" w:rsidRDefault="002E3262" w:rsidP="00861543">
            <w:pPr>
              <w:spacing w:before="120" w:after="120"/>
              <w:rPr>
                <w:rFonts w:ascii="Times New Roman" w:hAnsi="Times New Roman"/>
                <w:sz w:val="24"/>
                <w:szCs w:val="24"/>
              </w:rPr>
            </w:pPr>
            <w:r w:rsidRPr="00ED079B">
              <w:rPr>
                <w:rFonts w:ascii="Times New Roman" w:hAnsi="Times New Roman"/>
                <w:sz w:val="24"/>
                <w:szCs w:val="24"/>
              </w:rPr>
              <w:t>1.6</w:t>
            </w:r>
          </w:p>
        </w:tc>
        <w:tc>
          <w:tcPr>
            <w:tcW w:w="6261" w:type="dxa"/>
            <w:gridSpan w:val="2"/>
          </w:tcPr>
          <w:p w:rsidR="002E3262" w:rsidRPr="00A42239" w:rsidRDefault="002E3262" w:rsidP="00861543">
            <w:pPr>
              <w:tabs>
                <w:tab w:val="left" w:pos="360"/>
                <w:tab w:val="left" w:pos="720"/>
              </w:tabs>
              <w:spacing w:before="120" w:after="120"/>
              <w:rPr>
                <w:rFonts w:ascii="Times New Roman" w:hAnsi="Times New Roman"/>
                <w:iCs/>
                <w:sz w:val="24"/>
                <w:szCs w:val="24"/>
              </w:rPr>
            </w:pPr>
            <w:r w:rsidRPr="00A42239">
              <w:rPr>
                <w:rFonts w:ascii="Times New Roman" w:hAnsi="Times New Roman"/>
                <w:sz w:val="24"/>
                <w:szCs w:val="24"/>
              </w:rPr>
              <w:t>Nutrition plan is documented and communicated to relevant staff and senior management</w:t>
            </w:r>
          </w:p>
        </w:tc>
      </w:tr>
      <w:tr w:rsidR="002E3262" w:rsidRPr="00ED079B" w:rsidTr="00861543">
        <w:tc>
          <w:tcPr>
            <w:tcW w:w="292" w:type="dxa"/>
            <w:gridSpan w:val="2"/>
          </w:tcPr>
          <w:p w:rsidR="002E3262" w:rsidRPr="00ED079B" w:rsidRDefault="002E3262" w:rsidP="00861543">
            <w:pPr>
              <w:spacing w:before="120" w:after="120"/>
              <w:rPr>
                <w:rFonts w:ascii="Times New Roman" w:hAnsi="Times New Roman"/>
                <w:sz w:val="24"/>
                <w:szCs w:val="24"/>
              </w:rPr>
            </w:pPr>
          </w:p>
        </w:tc>
        <w:tc>
          <w:tcPr>
            <w:tcW w:w="2765" w:type="dxa"/>
            <w:gridSpan w:val="3"/>
          </w:tcPr>
          <w:p w:rsidR="002E3262" w:rsidRPr="00ED079B"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3"/>
          </w:tcPr>
          <w:p w:rsidR="002E3262" w:rsidRPr="00ED079B" w:rsidRDefault="002E3262" w:rsidP="00861543">
            <w:pPr>
              <w:spacing w:before="120" w:after="120"/>
              <w:rPr>
                <w:rFonts w:ascii="Times New Roman" w:hAnsi="Times New Roman"/>
                <w:sz w:val="24"/>
                <w:szCs w:val="24"/>
              </w:rPr>
            </w:pPr>
            <w:r>
              <w:rPr>
                <w:rFonts w:ascii="Times New Roman" w:hAnsi="Times New Roman"/>
                <w:sz w:val="24"/>
                <w:szCs w:val="24"/>
              </w:rPr>
              <w:t>1.7</w:t>
            </w:r>
          </w:p>
        </w:tc>
        <w:tc>
          <w:tcPr>
            <w:tcW w:w="6261" w:type="dxa"/>
            <w:gridSpan w:val="2"/>
          </w:tcPr>
          <w:p w:rsidR="002E3262" w:rsidRPr="00A42239" w:rsidRDefault="002E3262" w:rsidP="00861543">
            <w:pPr>
              <w:tabs>
                <w:tab w:val="left" w:pos="360"/>
                <w:tab w:val="left" w:pos="720"/>
              </w:tabs>
              <w:spacing w:before="120" w:after="120"/>
              <w:rPr>
                <w:rFonts w:ascii="Times New Roman" w:hAnsi="Times New Roman"/>
                <w:sz w:val="24"/>
                <w:szCs w:val="24"/>
              </w:rPr>
            </w:pPr>
            <w:r w:rsidRPr="00A42239">
              <w:rPr>
                <w:rFonts w:ascii="Times New Roman" w:hAnsi="Times New Roman"/>
                <w:sz w:val="24"/>
                <w:szCs w:val="24"/>
              </w:rPr>
              <w:t>Feed records are maintained and monitored according to enterprise procedures</w:t>
            </w:r>
          </w:p>
        </w:tc>
      </w:tr>
      <w:tr w:rsidR="002E3262" w:rsidRPr="00286E2B" w:rsidTr="00861543">
        <w:trPr>
          <w:gridBefore w:val="1"/>
          <w:gridAfter w:val="1"/>
          <w:wBefore w:w="76" w:type="dxa"/>
          <w:wAfter w:w="184" w:type="dxa"/>
        </w:trPr>
        <w:tc>
          <w:tcPr>
            <w:tcW w:w="283" w:type="dxa"/>
            <w:gridSpan w:val="2"/>
            <w:vMerge w:val="restart"/>
          </w:tcPr>
          <w:p w:rsidR="002E3262" w:rsidRPr="00D5060B" w:rsidRDefault="002E3262" w:rsidP="00861543">
            <w:pPr>
              <w:spacing w:before="120" w:after="120"/>
              <w:rPr>
                <w:rFonts w:ascii="Times New Roman" w:hAnsi="Times New Roman"/>
                <w:b/>
                <w:sz w:val="24"/>
                <w:szCs w:val="24"/>
              </w:rPr>
            </w:pPr>
            <w:r w:rsidRPr="00D5060B">
              <w:rPr>
                <w:rFonts w:ascii="Times New Roman" w:hAnsi="Times New Roman"/>
                <w:b/>
                <w:sz w:val="24"/>
                <w:szCs w:val="24"/>
              </w:rPr>
              <w:t>2</w:t>
            </w:r>
          </w:p>
        </w:tc>
        <w:tc>
          <w:tcPr>
            <w:tcW w:w="2698" w:type="dxa"/>
            <w:gridSpan w:val="2"/>
            <w:vMerge w:val="restart"/>
          </w:tcPr>
          <w:p w:rsidR="002E3262" w:rsidRPr="00D5060B" w:rsidRDefault="002E3262" w:rsidP="00861543">
            <w:pPr>
              <w:spacing w:before="120" w:after="120"/>
              <w:rPr>
                <w:rFonts w:ascii="Times New Roman" w:hAnsi="Times New Roman"/>
                <w:b/>
                <w:sz w:val="24"/>
                <w:szCs w:val="24"/>
              </w:rPr>
            </w:pPr>
            <w:r>
              <w:rPr>
                <w:rFonts w:ascii="Times New Roman" w:hAnsi="Times New Roman"/>
                <w:b/>
                <w:bCs/>
                <w:sz w:val="24"/>
                <w:szCs w:val="24"/>
              </w:rPr>
              <w:t xml:space="preserve">Monitor the nutrition </w:t>
            </w:r>
            <w:r>
              <w:rPr>
                <w:rFonts w:ascii="Times New Roman" w:hAnsi="Times New Roman"/>
                <w:b/>
                <w:bCs/>
                <w:sz w:val="24"/>
                <w:szCs w:val="24"/>
              </w:rPr>
              <w:lastRenderedPageBreak/>
              <w:t>program</w:t>
            </w: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lastRenderedPageBreak/>
              <w:t>2.1</w:t>
            </w:r>
          </w:p>
        </w:tc>
        <w:tc>
          <w:tcPr>
            <w:tcW w:w="6092" w:type="dxa"/>
            <w:gridSpan w:val="2"/>
          </w:tcPr>
          <w:p w:rsidR="002E3262" w:rsidRPr="007C1093" w:rsidRDefault="002E3262" w:rsidP="00861543">
            <w:pPr>
              <w:tabs>
                <w:tab w:val="left" w:pos="360"/>
                <w:tab w:val="left" w:pos="720"/>
              </w:tabs>
              <w:spacing w:before="120" w:after="120"/>
              <w:rPr>
                <w:rFonts w:ascii="Times New Roman" w:hAnsi="Times New Roman"/>
                <w:sz w:val="24"/>
                <w:szCs w:val="24"/>
              </w:rPr>
            </w:pPr>
            <w:r w:rsidRPr="007C1093">
              <w:rPr>
                <w:rFonts w:ascii="Times New Roman" w:hAnsi="Times New Roman"/>
                <w:sz w:val="24"/>
                <w:szCs w:val="24"/>
              </w:rPr>
              <w:t xml:space="preserve">Implementation of the program is monitored to ensure the </w:t>
            </w:r>
            <w:r w:rsidRPr="007C1093">
              <w:rPr>
                <w:rFonts w:ascii="Times New Roman" w:hAnsi="Times New Roman"/>
                <w:sz w:val="24"/>
                <w:szCs w:val="24"/>
              </w:rPr>
              <w:lastRenderedPageBreak/>
              <w:t>nutritional requirements of horses are met</w:t>
            </w:r>
          </w:p>
        </w:tc>
      </w:tr>
      <w:tr w:rsidR="002E3262" w:rsidRPr="00286E2B" w:rsidTr="00861543">
        <w:trPr>
          <w:gridBefore w:val="1"/>
          <w:gridAfter w:val="1"/>
          <w:wBefore w:w="76" w:type="dxa"/>
          <w:wAfter w:w="184" w:type="dxa"/>
        </w:trPr>
        <w:tc>
          <w:tcPr>
            <w:tcW w:w="283" w:type="dxa"/>
            <w:gridSpan w:val="2"/>
            <w:vMerge/>
          </w:tcPr>
          <w:p w:rsidR="002E3262" w:rsidRPr="00D5060B" w:rsidRDefault="002E3262" w:rsidP="00861543">
            <w:pPr>
              <w:spacing w:after="60"/>
              <w:rPr>
                <w:rFonts w:ascii="Times New Roman" w:hAnsi="Times New Roman"/>
                <w:b/>
                <w:sz w:val="24"/>
                <w:szCs w:val="24"/>
              </w:rPr>
            </w:pPr>
          </w:p>
        </w:tc>
        <w:tc>
          <w:tcPr>
            <w:tcW w:w="2698" w:type="dxa"/>
            <w:gridSpan w:val="2"/>
            <w:vMerge/>
          </w:tcPr>
          <w:p w:rsidR="002E3262" w:rsidRPr="00D5060B" w:rsidRDefault="002E3262" w:rsidP="00861543">
            <w:pPr>
              <w:spacing w:before="120" w:after="120"/>
              <w:rPr>
                <w:rFonts w:ascii="Times New Roman" w:hAnsi="Times New Roman"/>
                <w:b/>
                <w:bCs/>
                <w:sz w:val="24"/>
                <w:szCs w:val="24"/>
              </w:rPr>
            </w:pP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t>2.2</w:t>
            </w:r>
          </w:p>
        </w:tc>
        <w:tc>
          <w:tcPr>
            <w:tcW w:w="6092" w:type="dxa"/>
            <w:gridSpan w:val="2"/>
          </w:tcPr>
          <w:p w:rsidR="002E3262" w:rsidRPr="007C1093" w:rsidRDefault="002E3262" w:rsidP="00861543">
            <w:pPr>
              <w:pStyle w:val="BodyText"/>
              <w:spacing w:before="120" w:after="120"/>
              <w:rPr>
                <w:rFonts w:ascii="Times New Roman" w:hAnsi="Times New Roman" w:cs="Times New Roman"/>
                <w:i w:val="0"/>
                <w:sz w:val="24"/>
                <w:szCs w:val="24"/>
              </w:rPr>
            </w:pPr>
            <w:r w:rsidRPr="007C1093">
              <w:rPr>
                <w:rFonts w:ascii="Times New Roman" w:hAnsi="Times New Roman" w:cs="Times New Roman"/>
                <w:i w:val="0"/>
                <w:sz w:val="24"/>
                <w:szCs w:val="24"/>
              </w:rPr>
              <w:t xml:space="preserve">Nutrition program is reviewed and monitored to ensure it remains responsive to changing conditions and requirements of </w:t>
            </w:r>
            <w:r>
              <w:rPr>
                <w:rFonts w:ascii="Times New Roman" w:hAnsi="Times New Roman" w:cs="Times New Roman"/>
                <w:i w:val="0"/>
                <w:sz w:val="24"/>
                <w:szCs w:val="24"/>
              </w:rPr>
              <w:t>individual horses</w:t>
            </w:r>
          </w:p>
        </w:tc>
      </w:tr>
      <w:tr w:rsidR="002E3262" w:rsidRPr="00286E2B" w:rsidTr="00861543">
        <w:trPr>
          <w:gridBefore w:val="1"/>
          <w:gridAfter w:val="1"/>
          <w:wBefore w:w="76" w:type="dxa"/>
          <w:wAfter w:w="184" w:type="dxa"/>
        </w:trPr>
        <w:tc>
          <w:tcPr>
            <w:tcW w:w="283" w:type="dxa"/>
            <w:gridSpan w:val="2"/>
            <w:vMerge/>
          </w:tcPr>
          <w:p w:rsidR="002E3262" w:rsidRPr="00D5060B" w:rsidRDefault="002E3262" w:rsidP="00861543">
            <w:pPr>
              <w:spacing w:after="60"/>
              <w:rPr>
                <w:rFonts w:ascii="Times New Roman" w:hAnsi="Times New Roman"/>
                <w:b/>
                <w:sz w:val="24"/>
                <w:szCs w:val="24"/>
              </w:rPr>
            </w:pPr>
          </w:p>
        </w:tc>
        <w:tc>
          <w:tcPr>
            <w:tcW w:w="2698" w:type="dxa"/>
            <w:gridSpan w:val="2"/>
            <w:vMerge/>
          </w:tcPr>
          <w:p w:rsidR="002E3262" w:rsidRPr="00D5060B" w:rsidRDefault="002E3262" w:rsidP="00861543">
            <w:pPr>
              <w:spacing w:before="120" w:after="120"/>
              <w:rPr>
                <w:rFonts w:ascii="Times New Roman" w:hAnsi="Times New Roman"/>
                <w:b/>
                <w:bCs/>
                <w:sz w:val="24"/>
                <w:szCs w:val="24"/>
              </w:rPr>
            </w:pP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t>2.3</w:t>
            </w:r>
          </w:p>
        </w:tc>
        <w:tc>
          <w:tcPr>
            <w:tcW w:w="6092" w:type="dxa"/>
            <w:gridSpan w:val="2"/>
          </w:tcPr>
          <w:p w:rsidR="002E3262" w:rsidRPr="007C1093" w:rsidRDefault="002E3262" w:rsidP="00861543">
            <w:pPr>
              <w:pStyle w:val="BodyText"/>
              <w:spacing w:before="120" w:after="120"/>
              <w:rPr>
                <w:rFonts w:ascii="Times New Roman" w:hAnsi="Times New Roman" w:cs="Times New Roman"/>
                <w:i w:val="0"/>
                <w:sz w:val="24"/>
                <w:szCs w:val="24"/>
              </w:rPr>
            </w:pPr>
            <w:r w:rsidRPr="007C1093">
              <w:rPr>
                <w:rFonts w:ascii="Times New Roman" w:hAnsi="Times New Roman" w:cs="Times New Roman"/>
                <w:i w:val="0"/>
                <w:sz w:val="24"/>
                <w:szCs w:val="24"/>
              </w:rPr>
              <w:t>New feeds or formulations are introduced into nutrition program following enterprise procedures</w:t>
            </w:r>
          </w:p>
        </w:tc>
      </w:tr>
      <w:tr w:rsidR="002E3262" w:rsidRPr="00286E2B" w:rsidTr="00861543">
        <w:trPr>
          <w:gridBefore w:val="1"/>
          <w:gridAfter w:val="1"/>
          <w:wBefore w:w="76" w:type="dxa"/>
          <w:wAfter w:w="184" w:type="dxa"/>
        </w:trPr>
        <w:tc>
          <w:tcPr>
            <w:tcW w:w="283" w:type="dxa"/>
            <w:gridSpan w:val="2"/>
            <w:vMerge/>
          </w:tcPr>
          <w:p w:rsidR="002E3262" w:rsidRPr="00D5060B" w:rsidRDefault="002E3262" w:rsidP="00861543">
            <w:pPr>
              <w:spacing w:after="60"/>
              <w:rPr>
                <w:rFonts w:ascii="Times New Roman" w:hAnsi="Times New Roman"/>
                <w:b/>
                <w:sz w:val="24"/>
                <w:szCs w:val="24"/>
              </w:rPr>
            </w:pPr>
          </w:p>
        </w:tc>
        <w:tc>
          <w:tcPr>
            <w:tcW w:w="2698" w:type="dxa"/>
            <w:gridSpan w:val="2"/>
            <w:vMerge/>
          </w:tcPr>
          <w:p w:rsidR="002E3262" w:rsidRPr="00D5060B" w:rsidRDefault="002E3262" w:rsidP="00861543">
            <w:pPr>
              <w:spacing w:before="120" w:after="120"/>
              <w:rPr>
                <w:rFonts w:ascii="Times New Roman" w:hAnsi="Times New Roman"/>
                <w:b/>
                <w:bCs/>
                <w:sz w:val="24"/>
                <w:szCs w:val="24"/>
              </w:rPr>
            </w:pPr>
          </w:p>
        </w:tc>
        <w:tc>
          <w:tcPr>
            <w:tcW w:w="567" w:type="dxa"/>
            <w:gridSpan w:val="2"/>
          </w:tcPr>
          <w:p w:rsidR="002E3262" w:rsidRPr="00572590" w:rsidRDefault="002E3262" w:rsidP="00861543">
            <w:pPr>
              <w:spacing w:before="120" w:after="120"/>
              <w:rPr>
                <w:rFonts w:ascii="Times New Roman" w:hAnsi="Times New Roman"/>
                <w:sz w:val="24"/>
                <w:szCs w:val="24"/>
              </w:rPr>
            </w:pPr>
            <w:r w:rsidRPr="00572590">
              <w:rPr>
                <w:rFonts w:ascii="Times New Roman" w:hAnsi="Times New Roman"/>
                <w:sz w:val="24"/>
                <w:szCs w:val="24"/>
              </w:rPr>
              <w:t>2.4</w:t>
            </w:r>
          </w:p>
        </w:tc>
        <w:tc>
          <w:tcPr>
            <w:tcW w:w="6092" w:type="dxa"/>
            <w:gridSpan w:val="2"/>
          </w:tcPr>
          <w:p w:rsidR="002E3262" w:rsidRPr="00572590" w:rsidRDefault="002E3262" w:rsidP="00861543">
            <w:pPr>
              <w:pStyle w:val="BodyText"/>
              <w:spacing w:before="120" w:after="120"/>
              <w:rPr>
                <w:rFonts w:ascii="Times New Roman" w:hAnsi="Times New Roman" w:cs="Times New Roman"/>
                <w:i w:val="0"/>
                <w:sz w:val="24"/>
                <w:szCs w:val="24"/>
              </w:rPr>
            </w:pPr>
            <w:r w:rsidRPr="00572590">
              <w:rPr>
                <w:rFonts w:ascii="Times New Roman" w:hAnsi="Times New Roman" w:cs="Times New Roman"/>
                <w:i w:val="0"/>
                <w:sz w:val="24"/>
                <w:szCs w:val="24"/>
              </w:rPr>
              <w:t>The use of additives and supplements that impact on drug testing and could breach rules relevant to equine disciplines are monitored and withholding and detection times observed</w:t>
            </w:r>
          </w:p>
          <w:p w:rsidR="002E3262" w:rsidRPr="003869CB" w:rsidRDefault="002E3262" w:rsidP="00861543">
            <w:pPr>
              <w:pStyle w:val="BodyText"/>
              <w:spacing w:before="120" w:after="120"/>
              <w:rPr>
                <w:rFonts w:ascii="Times New Roman" w:hAnsi="Times New Roman" w:cs="Times New Roman"/>
                <w:i w:val="0"/>
                <w:iCs w:val="0"/>
                <w:strike/>
                <w:sz w:val="24"/>
                <w:szCs w:val="24"/>
              </w:rPr>
            </w:pPr>
          </w:p>
        </w:tc>
      </w:tr>
      <w:tr w:rsidR="002E3262" w:rsidRPr="00286E2B" w:rsidTr="00861543">
        <w:trPr>
          <w:gridBefore w:val="1"/>
          <w:gridAfter w:val="1"/>
          <w:wBefore w:w="76" w:type="dxa"/>
          <w:wAfter w:w="184" w:type="dxa"/>
        </w:trPr>
        <w:tc>
          <w:tcPr>
            <w:tcW w:w="283" w:type="dxa"/>
            <w:gridSpan w:val="2"/>
            <w:vMerge w:val="restart"/>
          </w:tcPr>
          <w:p w:rsidR="002E3262" w:rsidRPr="00D5060B" w:rsidRDefault="002E3262" w:rsidP="00861543">
            <w:pPr>
              <w:spacing w:before="120" w:after="120"/>
              <w:rPr>
                <w:rFonts w:ascii="Times New Roman" w:hAnsi="Times New Roman"/>
                <w:b/>
                <w:sz w:val="24"/>
                <w:szCs w:val="24"/>
              </w:rPr>
            </w:pPr>
            <w:r w:rsidRPr="00D5060B">
              <w:rPr>
                <w:rFonts w:ascii="Times New Roman" w:hAnsi="Times New Roman"/>
                <w:b/>
                <w:sz w:val="24"/>
                <w:szCs w:val="24"/>
              </w:rPr>
              <w:t>3</w:t>
            </w:r>
          </w:p>
        </w:tc>
        <w:tc>
          <w:tcPr>
            <w:tcW w:w="2698" w:type="dxa"/>
            <w:gridSpan w:val="2"/>
            <w:vMerge w:val="restart"/>
          </w:tcPr>
          <w:p w:rsidR="002E3262" w:rsidRPr="00D5060B" w:rsidRDefault="002E3262" w:rsidP="00861543">
            <w:pPr>
              <w:pStyle w:val="BodyText"/>
              <w:spacing w:before="120" w:after="120"/>
              <w:rPr>
                <w:rFonts w:ascii="Times New Roman" w:hAnsi="Times New Roman"/>
                <w:b/>
                <w:bCs/>
                <w:i w:val="0"/>
                <w:sz w:val="24"/>
                <w:szCs w:val="24"/>
              </w:rPr>
            </w:pPr>
            <w:r>
              <w:rPr>
                <w:rFonts w:ascii="Times New Roman" w:hAnsi="Times New Roman"/>
                <w:b/>
                <w:bCs/>
                <w:i w:val="0"/>
                <w:sz w:val="24"/>
                <w:szCs w:val="24"/>
              </w:rPr>
              <w:t>Manage feeding program</w:t>
            </w: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t>3.1</w:t>
            </w:r>
          </w:p>
        </w:tc>
        <w:tc>
          <w:tcPr>
            <w:tcW w:w="6092" w:type="dxa"/>
            <w:gridSpan w:val="2"/>
          </w:tcPr>
          <w:p w:rsidR="002E3262" w:rsidRPr="007C1093" w:rsidRDefault="002E3262" w:rsidP="00861543">
            <w:pPr>
              <w:pStyle w:val="BodyText"/>
              <w:spacing w:before="120" w:after="120"/>
              <w:rPr>
                <w:rFonts w:ascii="Times New Roman" w:hAnsi="Times New Roman" w:cs="Times New Roman"/>
                <w:i w:val="0"/>
                <w:sz w:val="24"/>
                <w:szCs w:val="24"/>
              </w:rPr>
            </w:pPr>
            <w:r w:rsidRPr="007C1093">
              <w:rPr>
                <w:rFonts w:ascii="Times New Roman" w:hAnsi="Times New Roman" w:cs="Times New Roman"/>
                <w:i w:val="0"/>
                <w:sz w:val="24"/>
                <w:szCs w:val="24"/>
              </w:rPr>
              <w:t>Feeding schedules and routines are developed in line with enterprise work plans and other scheduled activities</w:t>
            </w:r>
          </w:p>
        </w:tc>
      </w:tr>
      <w:tr w:rsidR="002E3262" w:rsidRPr="00286E2B" w:rsidTr="00861543">
        <w:trPr>
          <w:gridBefore w:val="1"/>
          <w:gridAfter w:val="1"/>
          <w:wBefore w:w="76" w:type="dxa"/>
          <w:wAfter w:w="184" w:type="dxa"/>
        </w:trPr>
        <w:tc>
          <w:tcPr>
            <w:tcW w:w="283" w:type="dxa"/>
            <w:gridSpan w:val="2"/>
            <w:vMerge/>
          </w:tcPr>
          <w:p w:rsidR="002E3262" w:rsidRPr="00D5060B" w:rsidRDefault="002E3262" w:rsidP="00861543">
            <w:pPr>
              <w:spacing w:before="120" w:after="120"/>
              <w:rPr>
                <w:rFonts w:ascii="Times New Roman" w:hAnsi="Times New Roman"/>
                <w:sz w:val="24"/>
                <w:szCs w:val="24"/>
              </w:rPr>
            </w:pPr>
          </w:p>
        </w:tc>
        <w:tc>
          <w:tcPr>
            <w:tcW w:w="2698" w:type="dxa"/>
            <w:gridSpan w:val="2"/>
            <w:vMerge/>
          </w:tcPr>
          <w:p w:rsidR="002E3262" w:rsidRPr="00D5060B" w:rsidRDefault="002E3262" w:rsidP="00861543">
            <w:pPr>
              <w:pStyle w:val="BodyText"/>
              <w:spacing w:before="120" w:after="120"/>
              <w:rPr>
                <w:rFonts w:ascii="Times New Roman" w:hAnsi="Times New Roman"/>
                <w:b/>
                <w:bCs/>
                <w:i w:val="0"/>
                <w:sz w:val="24"/>
                <w:szCs w:val="24"/>
              </w:rPr>
            </w:pP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t>3.2</w:t>
            </w:r>
          </w:p>
        </w:tc>
        <w:tc>
          <w:tcPr>
            <w:tcW w:w="6092" w:type="dxa"/>
            <w:gridSpan w:val="2"/>
          </w:tcPr>
          <w:p w:rsidR="002E3262" w:rsidRPr="007C1093" w:rsidRDefault="002E3262" w:rsidP="00861543">
            <w:pPr>
              <w:pStyle w:val="Unitheading"/>
              <w:spacing w:before="120" w:after="120" w:line="240" w:lineRule="auto"/>
              <w:rPr>
                <w:rFonts w:ascii="Times New Roman" w:hAnsi="Times New Roman" w:cs="Times New Roman"/>
                <w:b w:val="0"/>
                <w:szCs w:val="24"/>
              </w:rPr>
            </w:pPr>
            <w:r w:rsidRPr="007C1093">
              <w:rPr>
                <w:rFonts w:ascii="Times New Roman" w:hAnsi="Times New Roman" w:cs="Times New Roman"/>
                <w:b w:val="0"/>
                <w:szCs w:val="24"/>
              </w:rPr>
              <w:t xml:space="preserve">Resources required to implement the </w:t>
            </w:r>
            <w:r w:rsidRPr="006F701F">
              <w:rPr>
                <w:rFonts w:ascii="Times New Roman" w:hAnsi="Times New Roman" w:cs="Times New Roman"/>
                <w:i/>
                <w:szCs w:val="24"/>
              </w:rPr>
              <w:t>feeding program</w:t>
            </w:r>
            <w:r w:rsidRPr="007C1093">
              <w:rPr>
                <w:rFonts w:ascii="Times New Roman" w:hAnsi="Times New Roman" w:cs="Times New Roman"/>
                <w:b w:val="0"/>
                <w:szCs w:val="24"/>
              </w:rPr>
              <w:t xml:space="preserve"> are determined</w:t>
            </w:r>
          </w:p>
        </w:tc>
      </w:tr>
      <w:tr w:rsidR="002E3262" w:rsidRPr="00286E2B" w:rsidTr="00861543">
        <w:trPr>
          <w:gridBefore w:val="1"/>
          <w:gridAfter w:val="1"/>
          <w:wBefore w:w="76" w:type="dxa"/>
          <w:wAfter w:w="184" w:type="dxa"/>
        </w:trPr>
        <w:tc>
          <w:tcPr>
            <w:tcW w:w="283" w:type="dxa"/>
            <w:gridSpan w:val="2"/>
            <w:vMerge/>
          </w:tcPr>
          <w:p w:rsidR="002E3262" w:rsidRPr="00D5060B" w:rsidRDefault="002E3262" w:rsidP="00861543">
            <w:pPr>
              <w:spacing w:before="120" w:after="120"/>
              <w:rPr>
                <w:rFonts w:ascii="Times New Roman" w:hAnsi="Times New Roman"/>
                <w:sz w:val="24"/>
                <w:szCs w:val="24"/>
              </w:rPr>
            </w:pPr>
          </w:p>
        </w:tc>
        <w:tc>
          <w:tcPr>
            <w:tcW w:w="2698" w:type="dxa"/>
            <w:gridSpan w:val="2"/>
            <w:vMerge/>
          </w:tcPr>
          <w:p w:rsidR="002E3262" w:rsidRPr="00D5060B" w:rsidRDefault="002E3262" w:rsidP="00861543">
            <w:pPr>
              <w:pStyle w:val="BodyText"/>
              <w:spacing w:before="120" w:after="120"/>
              <w:rPr>
                <w:rFonts w:ascii="Times New Roman" w:hAnsi="Times New Roman"/>
                <w:b/>
                <w:bCs/>
                <w:i w:val="0"/>
                <w:sz w:val="24"/>
                <w:szCs w:val="24"/>
              </w:rPr>
            </w:pP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t>3.3</w:t>
            </w:r>
          </w:p>
        </w:tc>
        <w:tc>
          <w:tcPr>
            <w:tcW w:w="6092" w:type="dxa"/>
            <w:gridSpan w:val="2"/>
          </w:tcPr>
          <w:p w:rsidR="002E3262" w:rsidRPr="007C1093" w:rsidRDefault="002E3262" w:rsidP="00861543">
            <w:pPr>
              <w:pStyle w:val="Unitheading"/>
              <w:spacing w:before="120" w:after="120" w:line="240" w:lineRule="auto"/>
              <w:rPr>
                <w:rFonts w:ascii="Times New Roman" w:hAnsi="Times New Roman" w:cs="Times New Roman"/>
                <w:b w:val="0"/>
                <w:bCs w:val="0"/>
                <w:iCs/>
                <w:szCs w:val="24"/>
              </w:rPr>
            </w:pPr>
            <w:r w:rsidRPr="007C1093">
              <w:rPr>
                <w:rFonts w:ascii="Times New Roman" w:hAnsi="Times New Roman" w:cs="Times New Roman"/>
                <w:b w:val="0"/>
                <w:szCs w:val="24"/>
              </w:rPr>
              <w:t>Feeding procedures to be followed, the feeding schedule and enterprise requirements and standards are communicated to staff</w:t>
            </w:r>
          </w:p>
        </w:tc>
      </w:tr>
      <w:tr w:rsidR="002E3262" w:rsidRPr="00286E2B" w:rsidTr="00861543">
        <w:trPr>
          <w:gridBefore w:val="1"/>
          <w:gridAfter w:val="1"/>
          <w:wBefore w:w="76" w:type="dxa"/>
          <w:wAfter w:w="184" w:type="dxa"/>
        </w:trPr>
        <w:tc>
          <w:tcPr>
            <w:tcW w:w="283" w:type="dxa"/>
            <w:gridSpan w:val="2"/>
            <w:vMerge/>
          </w:tcPr>
          <w:p w:rsidR="002E3262" w:rsidRPr="00D5060B" w:rsidRDefault="002E3262" w:rsidP="00861543">
            <w:pPr>
              <w:spacing w:before="120" w:after="120"/>
              <w:rPr>
                <w:rFonts w:ascii="Times New Roman" w:hAnsi="Times New Roman"/>
                <w:sz w:val="24"/>
                <w:szCs w:val="24"/>
              </w:rPr>
            </w:pPr>
          </w:p>
        </w:tc>
        <w:tc>
          <w:tcPr>
            <w:tcW w:w="2698" w:type="dxa"/>
            <w:gridSpan w:val="2"/>
            <w:vMerge/>
          </w:tcPr>
          <w:p w:rsidR="002E3262" w:rsidRPr="00D5060B" w:rsidRDefault="002E3262" w:rsidP="00861543">
            <w:pPr>
              <w:pStyle w:val="BodyText"/>
              <w:spacing w:before="120" w:after="120"/>
              <w:rPr>
                <w:rFonts w:ascii="Times New Roman" w:hAnsi="Times New Roman"/>
                <w:b/>
                <w:bCs/>
                <w:i w:val="0"/>
                <w:sz w:val="24"/>
                <w:szCs w:val="24"/>
              </w:rPr>
            </w:pPr>
          </w:p>
        </w:tc>
        <w:tc>
          <w:tcPr>
            <w:tcW w:w="567" w:type="dxa"/>
            <w:gridSpan w:val="2"/>
          </w:tcPr>
          <w:p w:rsidR="002E3262" w:rsidRPr="00D5060B" w:rsidRDefault="002E3262" w:rsidP="00861543">
            <w:pPr>
              <w:spacing w:before="120" w:after="120"/>
              <w:rPr>
                <w:rFonts w:ascii="Times New Roman" w:hAnsi="Times New Roman"/>
                <w:sz w:val="24"/>
                <w:szCs w:val="24"/>
              </w:rPr>
            </w:pPr>
            <w:r w:rsidRPr="00D5060B">
              <w:rPr>
                <w:rFonts w:ascii="Times New Roman" w:hAnsi="Times New Roman"/>
                <w:sz w:val="24"/>
                <w:szCs w:val="24"/>
              </w:rPr>
              <w:t>3.4</w:t>
            </w:r>
          </w:p>
        </w:tc>
        <w:tc>
          <w:tcPr>
            <w:tcW w:w="6092" w:type="dxa"/>
            <w:gridSpan w:val="2"/>
          </w:tcPr>
          <w:p w:rsidR="002E3262" w:rsidRPr="007C1093" w:rsidRDefault="002E3262" w:rsidP="00861543">
            <w:pPr>
              <w:pStyle w:val="Unitheading"/>
              <w:spacing w:before="120" w:after="120" w:line="240" w:lineRule="auto"/>
              <w:rPr>
                <w:rFonts w:ascii="Times New Roman" w:hAnsi="Times New Roman" w:cs="Times New Roman"/>
                <w:b w:val="0"/>
                <w:szCs w:val="24"/>
              </w:rPr>
            </w:pPr>
            <w:r w:rsidRPr="007C1093">
              <w:rPr>
                <w:rFonts w:ascii="Times New Roman" w:hAnsi="Times New Roman" w:cs="Times New Roman"/>
                <w:b w:val="0"/>
                <w:szCs w:val="24"/>
              </w:rPr>
              <w:t xml:space="preserve">Individual </w:t>
            </w:r>
            <w:r w:rsidRPr="006F701F">
              <w:rPr>
                <w:rFonts w:ascii="Times New Roman" w:hAnsi="Times New Roman" w:cs="Times New Roman"/>
                <w:i/>
                <w:szCs w:val="24"/>
              </w:rPr>
              <w:t>feed charts</w:t>
            </w:r>
            <w:r w:rsidRPr="007C1093">
              <w:rPr>
                <w:rFonts w:ascii="Times New Roman" w:hAnsi="Times New Roman" w:cs="Times New Roman"/>
                <w:b w:val="0"/>
                <w:szCs w:val="24"/>
              </w:rPr>
              <w:t xml:space="preserve"> consistent with nutritional requirements and showing the formulation of rations are prepared for each horse consistent with enterprise requirements</w:t>
            </w:r>
          </w:p>
        </w:tc>
      </w:tr>
      <w:tr w:rsidR="002E3262" w:rsidRPr="00286E2B" w:rsidTr="00861543">
        <w:trPr>
          <w:gridBefore w:val="1"/>
          <w:gridAfter w:val="1"/>
          <w:wBefore w:w="76" w:type="dxa"/>
          <w:wAfter w:w="184" w:type="dxa"/>
        </w:trPr>
        <w:tc>
          <w:tcPr>
            <w:tcW w:w="9640" w:type="dxa"/>
            <w:gridSpan w:val="8"/>
          </w:tcPr>
          <w:p w:rsidR="002E3262" w:rsidRPr="00286E2B" w:rsidRDefault="002E3262" w:rsidP="00861543">
            <w:pPr>
              <w:spacing w:before="120" w:after="120"/>
              <w:rPr>
                <w:rFonts w:ascii="Times New Roman" w:hAnsi="Times New Roman"/>
                <w:b/>
                <w:sz w:val="24"/>
              </w:rPr>
            </w:pPr>
          </w:p>
        </w:tc>
      </w:tr>
      <w:tr w:rsidR="002E3262" w:rsidRPr="00286E2B" w:rsidTr="00861543">
        <w:tc>
          <w:tcPr>
            <w:tcW w:w="9900" w:type="dxa"/>
            <w:gridSpan w:val="10"/>
          </w:tcPr>
          <w:p w:rsidR="002E3262" w:rsidRDefault="002E3262" w:rsidP="00861543">
            <w:pPr>
              <w:rPr>
                <w:rFonts w:ascii="Times New Roman" w:hAnsi="Times New Roman"/>
              </w:rPr>
            </w:pPr>
            <w:r w:rsidRPr="00286E2B">
              <w:rPr>
                <w:rFonts w:ascii="Times New Roman" w:hAnsi="Times New Roman"/>
                <w:b/>
                <w:sz w:val="28"/>
                <w:szCs w:val="28"/>
              </w:rPr>
              <w:t>REQUIRED SKILLS AND KNOWLEDGE</w:t>
            </w:r>
          </w:p>
          <w:p w:rsidR="002E3262" w:rsidRPr="00255525" w:rsidRDefault="002E3262" w:rsidP="00861543">
            <w:pPr>
              <w:rPr>
                <w:rFonts w:ascii="Times New Roman" w:hAnsi="Times New Roman"/>
                <w:sz w:val="20"/>
                <w:szCs w:val="20"/>
              </w:rPr>
            </w:pPr>
            <w:r w:rsidRPr="00255525">
              <w:rPr>
                <w:rFonts w:ascii="Times New Roman" w:hAnsi="Times New Roman"/>
                <w:sz w:val="20"/>
                <w:szCs w:val="20"/>
              </w:rPr>
              <w:t>This describes the essential skills and knowledge, and their level, required for this unit.</w:t>
            </w:r>
          </w:p>
          <w:p w:rsidR="002E3262" w:rsidRDefault="002E3262" w:rsidP="00861543">
            <w:pPr>
              <w:pStyle w:val="UnitBodyText"/>
              <w:spacing w:after="40"/>
            </w:pPr>
          </w:p>
          <w:p w:rsidR="002E3262" w:rsidRPr="00255525" w:rsidRDefault="002E3262" w:rsidP="00861543">
            <w:pPr>
              <w:pStyle w:val="UnitBodyText"/>
              <w:spacing w:after="40"/>
              <w:rPr>
                <w:szCs w:val="24"/>
              </w:rPr>
            </w:pPr>
            <w:r w:rsidRPr="00255525">
              <w:rPr>
                <w:szCs w:val="24"/>
              </w:rPr>
              <w:t xml:space="preserve">Required </w:t>
            </w:r>
            <w:r w:rsidRPr="00321BCA">
              <w:rPr>
                <w:szCs w:val="24"/>
              </w:rPr>
              <w:t>skills:</w:t>
            </w:r>
          </w:p>
          <w:p w:rsidR="002E3262" w:rsidRPr="00255525" w:rsidRDefault="002E3262" w:rsidP="002E3262">
            <w:pPr>
              <w:numPr>
                <w:ilvl w:val="0"/>
                <w:numId w:val="31"/>
              </w:numPr>
              <w:tabs>
                <w:tab w:val="clear" w:pos="454"/>
              </w:tabs>
              <w:ind w:left="720" w:hanging="252"/>
              <w:rPr>
                <w:rFonts w:ascii="Times New Roman" w:hAnsi="Times New Roman"/>
                <w:sz w:val="24"/>
                <w:szCs w:val="24"/>
              </w:rPr>
            </w:pPr>
            <w:r w:rsidRPr="00255525">
              <w:rPr>
                <w:rFonts w:ascii="Times New Roman" w:hAnsi="Times New Roman"/>
                <w:sz w:val="24"/>
                <w:szCs w:val="24"/>
              </w:rPr>
              <w:t xml:space="preserve">ability to design, monitor and implement a feeding program for the enterprise including planning for seasonal availability of </w:t>
            </w:r>
            <w:r>
              <w:rPr>
                <w:rFonts w:ascii="Times New Roman" w:hAnsi="Times New Roman"/>
                <w:sz w:val="24"/>
                <w:szCs w:val="24"/>
              </w:rPr>
              <w:t xml:space="preserve">feeds and </w:t>
            </w:r>
            <w:r w:rsidRPr="00255525">
              <w:rPr>
                <w:rFonts w:ascii="Times New Roman" w:hAnsi="Times New Roman"/>
                <w:sz w:val="24"/>
                <w:szCs w:val="24"/>
              </w:rPr>
              <w:t>pasture</w:t>
            </w:r>
          </w:p>
          <w:p w:rsidR="002E3262" w:rsidRDefault="002E3262" w:rsidP="002E3262">
            <w:pPr>
              <w:numPr>
                <w:ilvl w:val="0"/>
                <w:numId w:val="31"/>
              </w:numPr>
              <w:tabs>
                <w:tab w:val="clear" w:pos="454"/>
              </w:tabs>
              <w:ind w:left="720" w:hanging="252"/>
              <w:rPr>
                <w:rFonts w:ascii="Times New Roman" w:hAnsi="Times New Roman"/>
                <w:sz w:val="24"/>
                <w:szCs w:val="24"/>
              </w:rPr>
            </w:pPr>
            <w:r w:rsidRPr="00255525">
              <w:rPr>
                <w:rFonts w:ascii="Times New Roman" w:hAnsi="Times New Roman"/>
                <w:sz w:val="24"/>
                <w:szCs w:val="24"/>
              </w:rPr>
              <w:t>ability to calculate the nutritional requirements of the horse relevant to its needs and design an appropriate feeding program for an individual horse</w:t>
            </w:r>
          </w:p>
          <w:p w:rsidR="002E3262" w:rsidRDefault="002E3262" w:rsidP="002E3262">
            <w:pPr>
              <w:numPr>
                <w:ilvl w:val="0"/>
                <w:numId w:val="31"/>
              </w:numPr>
              <w:tabs>
                <w:tab w:val="clear" w:pos="454"/>
              </w:tabs>
              <w:ind w:left="720" w:hanging="252"/>
              <w:rPr>
                <w:rFonts w:ascii="Times New Roman" w:hAnsi="Times New Roman"/>
                <w:sz w:val="24"/>
                <w:szCs w:val="24"/>
              </w:rPr>
            </w:pPr>
            <w:r w:rsidRPr="0028253F">
              <w:rPr>
                <w:rFonts w:ascii="Times New Roman" w:hAnsi="Times New Roman"/>
                <w:sz w:val="24"/>
                <w:szCs w:val="24"/>
              </w:rPr>
              <w:t>ability to evaluate the effectiveness of a feeding program for a horse and determine required actions in response to circumstances</w:t>
            </w:r>
          </w:p>
          <w:p w:rsidR="002E3262" w:rsidRPr="0028253F" w:rsidRDefault="002E3262" w:rsidP="002E3262">
            <w:pPr>
              <w:numPr>
                <w:ilvl w:val="0"/>
                <w:numId w:val="31"/>
              </w:numPr>
              <w:tabs>
                <w:tab w:val="clear" w:pos="454"/>
              </w:tabs>
              <w:ind w:left="720" w:hanging="252"/>
              <w:rPr>
                <w:rFonts w:ascii="Times New Roman" w:hAnsi="Times New Roman"/>
                <w:sz w:val="24"/>
                <w:szCs w:val="24"/>
              </w:rPr>
            </w:pPr>
            <w:r>
              <w:rPr>
                <w:rFonts w:ascii="Times New Roman" w:hAnsi="Times New Roman"/>
                <w:sz w:val="24"/>
                <w:szCs w:val="24"/>
              </w:rPr>
              <w:t>ability to prepare individual feed charts</w:t>
            </w:r>
          </w:p>
          <w:p w:rsidR="002E3262" w:rsidRDefault="002E3262" w:rsidP="00861543">
            <w:pPr>
              <w:pStyle w:val="UnitBodyText"/>
              <w:spacing w:after="40"/>
            </w:pPr>
          </w:p>
          <w:p w:rsidR="002E3262" w:rsidRPr="00255525" w:rsidRDefault="002E3262" w:rsidP="00861543">
            <w:pPr>
              <w:pStyle w:val="UnitBodyText"/>
              <w:spacing w:after="40"/>
              <w:rPr>
                <w:szCs w:val="24"/>
              </w:rPr>
            </w:pPr>
            <w:r w:rsidRPr="00255525">
              <w:rPr>
                <w:szCs w:val="24"/>
              </w:rPr>
              <w:t xml:space="preserve">Required </w:t>
            </w:r>
            <w:r w:rsidRPr="00321BCA">
              <w:rPr>
                <w:szCs w:val="24"/>
              </w:rPr>
              <w:t>knowledge:</w:t>
            </w:r>
          </w:p>
          <w:p w:rsidR="002E3262" w:rsidRPr="00255525" w:rsidRDefault="002E3262" w:rsidP="002E3262">
            <w:pPr>
              <w:numPr>
                <w:ilvl w:val="0"/>
                <w:numId w:val="30"/>
              </w:numPr>
              <w:tabs>
                <w:tab w:val="clear" w:pos="330"/>
              </w:tabs>
              <w:ind w:left="720" w:hanging="249"/>
              <w:rPr>
                <w:rFonts w:ascii="Times New Roman" w:hAnsi="Times New Roman"/>
                <w:sz w:val="24"/>
                <w:szCs w:val="24"/>
              </w:rPr>
            </w:pPr>
            <w:r w:rsidRPr="00255525">
              <w:rPr>
                <w:rFonts w:ascii="Times New Roman" w:hAnsi="Times New Roman"/>
                <w:sz w:val="24"/>
                <w:szCs w:val="24"/>
              </w:rPr>
              <w:t>nutritional requirements of horse</w:t>
            </w:r>
            <w:r>
              <w:rPr>
                <w:rFonts w:ascii="Times New Roman" w:hAnsi="Times New Roman"/>
                <w:sz w:val="24"/>
                <w:szCs w:val="24"/>
              </w:rPr>
              <w:t>s</w:t>
            </w:r>
            <w:r w:rsidRPr="00255525">
              <w:rPr>
                <w:rFonts w:ascii="Times New Roman" w:hAnsi="Times New Roman"/>
                <w:sz w:val="24"/>
                <w:szCs w:val="24"/>
              </w:rPr>
              <w:t xml:space="preserve"> </w:t>
            </w:r>
          </w:p>
          <w:p w:rsidR="002E3262" w:rsidRPr="00255525" w:rsidRDefault="002E3262" w:rsidP="002E3262">
            <w:pPr>
              <w:numPr>
                <w:ilvl w:val="0"/>
                <w:numId w:val="30"/>
              </w:numPr>
              <w:tabs>
                <w:tab w:val="clear" w:pos="330"/>
              </w:tabs>
              <w:ind w:left="720" w:hanging="249"/>
              <w:rPr>
                <w:rFonts w:ascii="Times New Roman" w:hAnsi="Times New Roman"/>
                <w:sz w:val="24"/>
                <w:szCs w:val="24"/>
              </w:rPr>
            </w:pPr>
            <w:r>
              <w:rPr>
                <w:rFonts w:ascii="Times New Roman" w:hAnsi="Times New Roman"/>
                <w:sz w:val="24"/>
                <w:szCs w:val="24"/>
              </w:rPr>
              <w:t>sources of data used to calculate feeds</w:t>
            </w:r>
          </w:p>
          <w:p w:rsidR="002E3262" w:rsidRDefault="002E3262" w:rsidP="002E3262">
            <w:pPr>
              <w:numPr>
                <w:ilvl w:val="0"/>
                <w:numId w:val="30"/>
              </w:numPr>
              <w:tabs>
                <w:tab w:val="clear" w:pos="330"/>
              </w:tabs>
              <w:ind w:left="720" w:hanging="249"/>
              <w:rPr>
                <w:rFonts w:ascii="Times New Roman" w:hAnsi="Times New Roman"/>
                <w:sz w:val="24"/>
                <w:szCs w:val="24"/>
              </w:rPr>
            </w:pPr>
            <w:r>
              <w:rPr>
                <w:rFonts w:ascii="Times New Roman" w:hAnsi="Times New Roman"/>
                <w:sz w:val="24"/>
                <w:szCs w:val="24"/>
              </w:rPr>
              <w:t>introducing new elements into a feeding program</w:t>
            </w:r>
          </w:p>
          <w:p w:rsidR="002E3262" w:rsidRDefault="002E3262" w:rsidP="002E3262">
            <w:pPr>
              <w:numPr>
                <w:ilvl w:val="0"/>
                <w:numId w:val="30"/>
              </w:numPr>
              <w:tabs>
                <w:tab w:val="clear" w:pos="330"/>
              </w:tabs>
              <w:ind w:left="720" w:hanging="249"/>
              <w:rPr>
                <w:rFonts w:ascii="Times New Roman" w:hAnsi="Times New Roman"/>
                <w:sz w:val="24"/>
                <w:szCs w:val="24"/>
              </w:rPr>
            </w:pPr>
            <w:r>
              <w:rPr>
                <w:rFonts w:ascii="Times New Roman" w:hAnsi="Times New Roman"/>
                <w:sz w:val="24"/>
                <w:szCs w:val="24"/>
              </w:rPr>
              <w:t>sourcing feed stuffs</w:t>
            </w:r>
          </w:p>
          <w:p w:rsidR="002E3262" w:rsidRPr="00572590" w:rsidRDefault="002E3262" w:rsidP="002E3262">
            <w:pPr>
              <w:numPr>
                <w:ilvl w:val="0"/>
                <w:numId w:val="30"/>
              </w:numPr>
              <w:tabs>
                <w:tab w:val="clear" w:pos="330"/>
              </w:tabs>
              <w:ind w:left="720" w:hanging="249"/>
              <w:rPr>
                <w:rFonts w:ascii="Times New Roman" w:hAnsi="Times New Roman"/>
                <w:sz w:val="24"/>
                <w:szCs w:val="24"/>
              </w:rPr>
            </w:pPr>
            <w:r w:rsidRPr="00572590">
              <w:rPr>
                <w:rFonts w:ascii="Times New Roman" w:hAnsi="Times New Roman"/>
                <w:sz w:val="24"/>
                <w:szCs w:val="24"/>
              </w:rPr>
              <w:t>use of nutritional supplements according to regulations</w:t>
            </w:r>
          </w:p>
        </w:tc>
      </w:tr>
      <w:tr w:rsidR="002E3262" w:rsidRPr="00ED079B" w:rsidTr="00861543">
        <w:tc>
          <w:tcPr>
            <w:tcW w:w="2880" w:type="dxa"/>
            <w:gridSpan w:val="4"/>
          </w:tcPr>
          <w:p w:rsidR="002E3262" w:rsidRPr="00ED079B" w:rsidRDefault="002E3262" w:rsidP="00861543">
            <w:pPr>
              <w:spacing w:before="120" w:after="120"/>
              <w:rPr>
                <w:rFonts w:ascii="Times New Roman" w:hAnsi="Times New Roman"/>
              </w:rPr>
            </w:pPr>
          </w:p>
        </w:tc>
        <w:tc>
          <w:tcPr>
            <w:tcW w:w="7020" w:type="dxa"/>
            <w:gridSpan w:val="6"/>
          </w:tcPr>
          <w:p w:rsidR="002E3262" w:rsidRPr="00ED079B" w:rsidRDefault="002E3262" w:rsidP="00861543">
            <w:pPr>
              <w:ind w:left="330"/>
              <w:rPr>
                <w:rFonts w:ascii="Times New Roman" w:hAnsi="Times New Roman"/>
              </w:rPr>
            </w:pPr>
          </w:p>
        </w:tc>
      </w:tr>
      <w:tr w:rsidR="002E3262" w:rsidRPr="00ED079B" w:rsidTr="00861543">
        <w:trPr>
          <w:gridBefore w:val="1"/>
          <w:gridAfter w:val="1"/>
          <w:wBefore w:w="76" w:type="dxa"/>
          <w:wAfter w:w="184" w:type="dxa"/>
        </w:trPr>
        <w:tc>
          <w:tcPr>
            <w:tcW w:w="9640" w:type="dxa"/>
            <w:gridSpan w:val="8"/>
          </w:tcPr>
          <w:p w:rsidR="002E3262" w:rsidRPr="00ED079B" w:rsidRDefault="002E3262" w:rsidP="00861543">
            <w:pPr>
              <w:rPr>
                <w:rFonts w:ascii="Times New Roman" w:hAnsi="Times New Roman"/>
                <w:b/>
                <w:sz w:val="28"/>
                <w:szCs w:val="28"/>
              </w:rPr>
            </w:pPr>
            <w:r w:rsidRPr="00ED079B">
              <w:rPr>
                <w:rFonts w:ascii="Times New Roman" w:hAnsi="Times New Roman"/>
                <w:b/>
                <w:sz w:val="28"/>
                <w:szCs w:val="28"/>
              </w:rPr>
              <w:t xml:space="preserve">RANGE STATEMENT </w:t>
            </w:r>
          </w:p>
        </w:tc>
      </w:tr>
      <w:tr w:rsidR="002E3262" w:rsidRPr="00ED079B" w:rsidTr="00861543">
        <w:trPr>
          <w:gridBefore w:val="1"/>
          <w:gridAfter w:val="1"/>
          <w:wBefore w:w="76" w:type="dxa"/>
          <w:wAfter w:w="184" w:type="dxa"/>
        </w:trPr>
        <w:tc>
          <w:tcPr>
            <w:tcW w:w="9640" w:type="dxa"/>
            <w:gridSpan w:val="8"/>
          </w:tcPr>
          <w:p w:rsidR="002E3262" w:rsidRPr="00ED079B" w:rsidRDefault="002E3262" w:rsidP="00861543">
            <w:pPr>
              <w:rPr>
                <w:rFonts w:ascii="Times New Roman" w:hAnsi="Times New Roman"/>
                <w:sz w:val="20"/>
                <w:szCs w:val="20"/>
              </w:rPr>
            </w:pPr>
            <w:r w:rsidRPr="00ED079B">
              <w:rPr>
                <w:rFonts w:ascii="Times New Roman" w:hAnsi="Times New Roman"/>
                <w:sz w:val="20"/>
                <w:szCs w:val="20"/>
              </w:rPr>
              <w:t xml:space="preserve">The Range Statement relates to the unit of competency as a whole.  It allows for different work environments and </w:t>
            </w:r>
            <w:r w:rsidRPr="00ED079B">
              <w:rPr>
                <w:rFonts w:ascii="Times New Roman" w:hAnsi="Times New Roman"/>
                <w:sz w:val="20"/>
                <w:szCs w:val="20"/>
              </w:rPr>
              <w:lastRenderedPageBreak/>
              <w:t xml:space="preserve">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p w:rsidR="002E3262" w:rsidRPr="00ED079B" w:rsidRDefault="002E3262" w:rsidP="00861543">
            <w:pPr>
              <w:rPr>
                <w:rFonts w:ascii="Times New Roman" w:hAnsi="Times New Roman"/>
                <w:sz w:val="20"/>
                <w:szCs w:val="20"/>
              </w:rPr>
            </w:pPr>
          </w:p>
        </w:tc>
      </w:tr>
      <w:tr w:rsidR="002E3262" w:rsidRPr="00ED079B" w:rsidTr="00861543">
        <w:trPr>
          <w:gridBefore w:val="1"/>
          <w:gridAfter w:val="1"/>
          <w:wBefore w:w="76" w:type="dxa"/>
          <w:wAfter w:w="184" w:type="dxa"/>
        </w:trPr>
        <w:tc>
          <w:tcPr>
            <w:tcW w:w="3486" w:type="dxa"/>
            <w:gridSpan w:val="5"/>
          </w:tcPr>
          <w:p w:rsidR="002E3262" w:rsidRPr="00ED079B" w:rsidRDefault="002E3262" w:rsidP="00861543">
            <w:pPr>
              <w:autoSpaceDE w:val="0"/>
              <w:autoSpaceDN w:val="0"/>
              <w:adjustRightInd w:val="0"/>
              <w:rPr>
                <w:rFonts w:ascii="Times New Roman" w:hAnsi="Times New Roman"/>
                <w:iCs/>
                <w:color w:val="000000"/>
                <w:sz w:val="24"/>
                <w:szCs w:val="24"/>
                <w:lang w:val="en-GB"/>
              </w:rPr>
            </w:pPr>
            <w:r w:rsidRPr="00ED079B">
              <w:rPr>
                <w:rFonts w:ascii="Times New Roman" w:hAnsi="Times New Roman"/>
                <w:b/>
                <w:i/>
                <w:iCs/>
                <w:color w:val="000000"/>
                <w:sz w:val="24"/>
                <w:szCs w:val="24"/>
                <w:lang w:val="en-GB"/>
              </w:rPr>
              <w:lastRenderedPageBreak/>
              <w:t>Nutritional requirements</w:t>
            </w:r>
            <w:r w:rsidRPr="00ED079B">
              <w:rPr>
                <w:rFonts w:ascii="Times New Roman" w:hAnsi="Times New Roman"/>
                <w:b/>
                <w:iCs/>
                <w:color w:val="000000"/>
                <w:sz w:val="24"/>
                <w:szCs w:val="24"/>
                <w:lang w:val="en-GB"/>
              </w:rPr>
              <w:t xml:space="preserve"> </w:t>
            </w:r>
            <w:r w:rsidRPr="00ED079B">
              <w:rPr>
                <w:rFonts w:ascii="Times New Roman" w:hAnsi="Times New Roman"/>
                <w:iCs/>
                <w:color w:val="000000"/>
                <w:sz w:val="24"/>
                <w:szCs w:val="24"/>
                <w:lang w:val="en-GB"/>
              </w:rPr>
              <w:t>may include:</w:t>
            </w:r>
          </w:p>
          <w:p w:rsidR="002E3262" w:rsidRPr="00ED079B" w:rsidRDefault="002E3262" w:rsidP="00861543">
            <w:pPr>
              <w:autoSpaceDE w:val="0"/>
              <w:autoSpaceDN w:val="0"/>
              <w:adjustRightInd w:val="0"/>
              <w:rPr>
                <w:rFonts w:ascii="Times New Roman" w:hAnsi="Times New Roman"/>
                <w:iCs/>
                <w:color w:val="000000"/>
                <w:sz w:val="24"/>
                <w:szCs w:val="24"/>
                <w:lang w:val="en-GB"/>
              </w:rPr>
            </w:pPr>
          </w:p>
        </w:tc>
        <w:tc>
          <w:tcPr>
            <w:tcW w:w="6154" w:type="dxa"/>
            <w:gridSpan w:val="3"/>
          </w:tcPr>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water required for normal gastro-intestinal function and to sustain life</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energy required for movement, growth, reproduction</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protein required for cell growth and repair</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fibre required for proper gastro-intestinal function</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minerals necessary for structural development, body maintenance and metabolism</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vitamins required for maintenance of body systems</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 xml:space="preserve">supplements </w:t>
            </w:r>
            <w:r>
              <w:rPr>
                <w:rFonts w:ascii="Times New Roman" w:hAnsi="Times New Roman"/>
                <w:iCs/>
                <w:color w:val="000000"/>
                <w:sz w:val="24"/>
                <w:szCs w:val="24"/>
                <w:lang w:val="en-GB"/>
              </w:rPr>
              <w:t xml:space="preserve">such as </w:t>
            </w:r>
            <w:r w:rsidRPr="00ED079B">
              <w:rPr>
                <w:rFonts w:ascii="Times New Roman" w:hAnsi="Times New Roman"/>
                <w:iCs/>
                <w:color w:val="000000"/>
                <w:sz w:val="24"/>
                <w:szCs w:val="24"/>
                <w:lang w:val="en-GB"/>
              </w:rPr>
              <w:t>Biotin, vitamins, selenium, calcium, minerals, molasses, kelp, fruit and vegetables</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medications may be required in some circumstances</w:t>
            </w:r>
          </w:p>
          <w:p w:rsidR="002E3262" w:rsidRPr="00ED079B"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factors that affect the absorption or availability of key nutrients include palatability, age, feed quantity and quality, feed form, health status, workload, reproductive status, cost</w:t>
            </w:r>
          </w:p>
          <w:p w:rsidR="002E3262" w:rsidRPr="00ED079B" w:rsidRDefault="002E3262" w:rsidP="00861543">
            <w:pPr>
              <w:autoSpaceDE w:val="0"/>
              <w:autoSpaceDN w:val="0"/>
              <w:adjustRightInd w:val="0"/>
              <w:rPr>
                <w:rFonts w:ascii="Times New Roman" w:hAnsi="Times New Roman"/>
                <w:iCs/>
                <w:color w:val="000000"/>
                <w:sz w:val="24"/>
                <w:szCs w:val="24"/>
                <w:lang w:val="en-GB"/>
              </w:rPr>
            </w:pPr>
          </w:p>
        </w:tc>
      </w:tr>
      <w:tr w:rsidR="002E3262" w:rsidRPr="00ED079B" w:rsidTr="00861543">
        <w:trPr>
          <w:gridBefore w:val="1"/>
          <w:gridAfter w:val="1"/>
          <w:wBefore w:w="76" w:type="dxa"/>
          <w:wAfter w:w="184" w:type="dxa"/>
        </w:trPr>
        <w:tc>
          <w:tcPr>
            <w:tcW w:w="3486" w:type="dxa"/>
            <w:gridSpan w:val="5"/>
          </w:tcPr>
          <w:p w:rsidR="002E3262" w:rsidRPr="00ED079B" w:rsidRDefault="002E3262" w:rsidP="00861543">
            <w:pPr>
              <w:autoSpaceDE w:val="0"/>
              <w:autoSpaceDN w:val="0"/>
              <w:adjustRightInd w:val="0"/>
              <w:rPr>
                <w:rFonts w:ascii="Times New Roman" w:hAnsi="Times New Roman"/>
                <w:iCs/>
                <w:color w:val="000000"/>
                <w:sz w:val="24"/>
                <w:szCs w:val="24"/>
                <w:lang w:val="en-GB"/>
              </w:rPr>
            </w:pPr>
            <w:r w:rsidRPr="007C1093">
              <w:rPr>
                <w:rFonts w:ascii="Times New Roman" w:hAnsi="Times New Roman"/>
                <w:b/>
                <w:i/>
                <w:iCs/>
                <w:color w:val="000000"/>
                <w:sz w:val="24"/>
                <w:szCs w:val="24"/>
                <w:lang w:val="en-GB"/>
              </w:rPr>
              <w:t>A range of horses</w:t>
            </w:r>
            <w:r>
              <w:rPr>
                <w:rFonts w:ascii="Times New Roman" w:hAnsi="Times New Roman"/>
                <w:iCs/>
                <w:color w:val="000000"/>
                <w:sz w:val="24"/>
                <w:szCs w:val="24"/>
                <w:lang w:val="en-GB"/>
              </w:rPr>
              <w:t xml:space="preserve"> </w:t>
            </w:r>
            <w:r w:rsidRPr="00ED079B">
              <w:rPr>
                <w:rFonts w:ascii="Times New Roman" w:hAnsi="Times New Roman"/>
                <w:iCs/>
                <w:color w:val="000000"/>
                <w:sz w:val="24"/>
                <w:szCs w:val="24"/>
                <w:lang w:val="en-GB"/>
              </w:rPr>
              <w:t>may include:</w:t>
            </w:r>
          </w:p>
          <w:p w:rsidR="002E3262" w:rsidRPr="00ED079B" w:rsidRDefault="002E3262" w:rsidP="00861543">
            <w:pPr>
              <w:autoSpaceDE w:val="0"/>
              <w:autoSpaceDN w:val="0"/>
              <w:adjustRightInd w:val="0"/>
              <w:rPr>
                <w:rFonts w:ascii="Times New Roman" w:hAnsi="Times New Roman"/>
                <w:iCs/>
                <w:color w:val="000000"/>
                <w:sz w:val="24"/>
                <w:szCs w:val="24"/>
                <w:lang w:val="en-GB"/>
              </w:rPr>
            </w:pPr>
          </w:p>
        </w:tc>
        <w:tc>
          <w:tcPr>
            <w:tcW w:w="6154" w:type="dxa"/>
            <w:gridSpan w:val="3"/>
          </w:tcPr>
          <w:p w:rsidR="002E3262" w:rsidRDefault="002E3262" w:rsidP="002E3262">
            <w:pPr>
              <w:numPr>
                <w:ilvl w:val="0"/>
                <w:numId w:val="32"/>
              </w:numPr>
              <w:tabs>
                <w:tab w:val="clear" w:pos="330"/>
              </w:tabs>
              <w:ind w:left="535" w:hanging="319"/>
              <w:rPr>
                <w:rFonts w:ascii="Times New Roman" w:hAnsi="Times New Roman"/>
                <w:sz w:val="24"/>
                <w:szCs w:val="24"/>
              </w:rPr>
            </w:pPr>
            <w:r w:rsidRPr="00ED079B">
              <w:rPr>
                <w:rFonts w:ascii="Times New Roman" w:hAnsi="Times New Roman"/>
                <w:sz w:val="24"/>
                <w:szCs w:val="24"/>
              </w:rPr>
              <w:t>foals</w:t>
            </w:r>
          </w:p>
          <w:p w:rsidR="002E3262" w:rsidRPr="00ED079B" w:rsidRDefault="002E3262" w:rsidP="002E3262">
            <w:pPr>
              <w:numPr>
                <w:ilvl w:val="0"/>
                <w:numId w:val="32"/>
              </w:numPr>
              <w:tabs>
                <w:tab w:val="clear" w:pos="330"/>
              </w:tabs>
              <w:ind w:left="535" w:hanging="319"/>
              <w:rPr>
                <w:rFonts w:ascii="Times New Roman" w:hAnsi="Times New Roman"/>
                <w:sz w:val="24"/>
                <w:szCs w:val="24"/>
              </w:rPr>
            </w:pPr>
            <w:r>
              <w:rPr>
                <w:rFonts w:ascii="Times New Roman" w:hAnsi="Times New Roman"/>
                <w:sz w:val="24"/>
                <w:szCs w:val="24"/>
              </w:rPr>
              <w:t>weanlings</w:t>
            </w:r>
          </w:p>
          <w:p w:rsidR="002E3262" w:rsidRPr="00ED079B" w:rsidRDefault="002E3262" w:rsidP="002E3262">
            <w:pPr>
              <w:numPr>
                <w:ilvl w:val="0"/>
                <w:numId w:val="32"/>
              </w:numPr>
              <w:tabs>
                <w:tab w:val="clear" w:pos="330"/>
              </w:tabs>
              <w:ind w:left="535" w:hanging="319"/>
              <w:rPr>
                <w:rFonts w:ascii="Times New Roman" w:hAnsi="Times New Roman"/>
                <w:sz w:val="24"/>
                <w:szCs w:val="24"/>
              </w:rPr>
            </w:pPr>
            <w:r w:rsidRPr="00ED079B">
              <w:rPr>
                <w:rFonts w:ascii="Times New Roman" w:hAnsi="Times New Roman"/>
                <w:sz w:val="24"/>
                <w:szCs w:val="24"/>
              </w:rPr>
              <w:t>young stock</w:t>
            </w:r>
          </w:p>
          <w:p w:rsidR="002E3262" w:rsidRPr="00ED079B" w:rsidRDefault="002E3262" w:rsidP="002E3262">
            <w:pPr>
              <w:numPr>
                <w:ilvl w:val="0"/>
                <w:numId w:val="32"/>
              </w:numPr>
              <w:tabs>
                <w:tab w:val="clear" w:pos="330"/>
              </w:tabs>
              <w:ind w:left="535" w:hanging="319"/>
              <w:rPr>
                <w:rFonts w:ascii="Times New Roman" w:hAnsi="Times New Roman"/>
                <w:sz w:val="24"/>
                <w:szCs w:val="24"/>
              </w:rPr>
            </w:pPr>
            <w:r w:rsidRPr="00ED079B">
              <w:rPr>
                <w:rFonts w:ascii="Times New Roman" w:hAnsi="Times New Roman"/>
                <w:sz w:val="24"/>
                <w:szCs w:val="24"/>
              </w:rPr>
              <w:t>dry mares</w:t>
            </w:r>
          </w:p>
          <w:p w:rsidR="002E3262" w:rsidRDefault="002E3262" w:rsidP="002E3262">
            <w:pPr>
              <w:numPr>
                <w:ilvl w:val="0"/>
                <w:numId w:val="32"/>
              </w:numPr>
              <w:tabs>
                <w:tab w:val="clear" w:pos="330"/>
              </w:tabs>
              <w:ind w:left="535" w:hanging="319"/>
              <w:rPr>
                <w:rFonts w:ascii="Times New Roman" w:hAnsi="Times New Roman"/>
                <w:sz w:val="24"/>
                <w:szCs w:val="24"/>
              </w:rPr>
            </w:pPr>
            <w:r w:rsidRPr="00ED079B">
              <w:rPr>
                <w:rFonts w:ascii="Times New Roman" w:hAnsi="Times New Roman"/>
                <w:sz w:val="24"/>
                <w:szCs w:val="24"/>
              </w:rPr>
              <w:t>pregnant mares</w:t>
            </w:r>
          </w:p>
          <w:p w:rsidR="002E3262" w:rsidRPr="00ED079B" w:rsidRDefault="002E3262" w:rsidP="002E3262">
            <w:pPr>
              <w:numPr>
                <w:ilvl w:val="0"/>
                <w:numId w:val="32"/>
              </w:numPr>
              <w:tabs>
                <w:tab w:val="clear" w:pos="330"/>
              </w:tabs>
              <w:ind w:left="535" w:hanging="319"/>
              <w:rPr>
                <w:rFonts w:ascii="Times New Roman" w:hAnsi="Times New Roman"/>
                <w:sz w:val="24"/>
                <w:szCs w:val="24"/>
              </w:rPr>
            </w:pPr>
            <w:r>
              <w:rPr>
                <w:rFonts w:ascii="Times New Roman" w:hAnsi="Times New Roman"/>
                <w:sz w:val="24"/>
                <w:szCs w:val="24"/>
              </w:rPr>
              <w:t>lactating mares</w:t>
            </w:r>
          </w:p>
          <w:p w:rsidR="002E3262" w:rsidRDefault="002E3262" w:rsidP="002E3262">
            <w:pPr>
              <w:numPr>
                <w:ilvl w:val="0"/>
                <w:numId w:val="32"/>
              </w:numPr>
              <w:tabs>
                <w:tab w:val="clear" w:pos="330"/>
              </w:tabs>
              <w:ind w:left="535" w:hanging="319"/>
              <w:rPr>
                <w:rFonts w:ascii="Times New Roman" w:hAnsi="Times New Roman"/>
                <w:sz w:val="24"/>
                <w:szCs w:val="24"/>
              </w:rPr>
            </w:pPr>
            <w:r w:rsidRPr="00ED079B">
              <w:rPr>
                <w:rFonts w:ascii="Times New Roman" w:hAnsi="Times New Roman"/>
                <w:sz w:val="24"/>
                <w:szCs w:val="24"/>
              </w:rPr>
              <w:t>stallions</w:t>
            </w:r>
          </w:p>
          <w:p w:rsidR="002E3262" w:rsidRDefault="002E3262" w:rsidP="002E3262">
            <w:pPr>
              <w:numPr>
                <w:ilvl w:val="0"/>
                <w:numId w:val="32"/>
              </w:numPr>
              <w:tabs>
                <w:tab w:val="clear" w:pos="330"/>
              </w:tabs>
              <w:ind w:left="535" w:hanging="319"/>
              <w:rPr>
                <w:rFonts w:ascii="Times New Roman" w:hAnsi="Times New Roman"/>
                <w:sz w:val="24"/>
                <w:szCs w:val="24"/>
              </w:rPr>
            </w:pPr>
            <w:r>
              <w:rPr>
                <w:rFonts w:ascii="Times New Roman" w:hAnsi="Times New Roman"/>
                <w:sz w:val="24"/>
                <w:szCs w:val="24"/>
              </w:rPr>
              <w:t>geldings</w:t>
            </w:r>
          </w:p>
          <w:p w:rsidR="002E3262" w:rsidRDefault="002E3262" w:rsidP="002E3262">
            <w:pPr>
              <w:numPr>
                <w:ilvl w:val="0"/>
                <w:numId w:val="32"/>
              </w:numPr>
              <w:tabs>
                <w:tab w:val="clear" w:pos="330"/>
              </w:tabs>
              <w:ind w:left="535" w:hanging="319"/>
              <w:rPr>
                <w:rFonts w:ascii="Times New Roman" w:hAnsi="Times New Roman"/>
                <w:sz w:val="24"/>
                <w:szCs w:val="24"/>
              </w:rPr>
            </w:pPr>
            <w:r>
              <w:rPr>
                <w:rFonts w:ascii="Times New Roman" w:hAnsi="Times New Roman"/>
                <w:sz w:val="24"/>
                <w:szCs w:val="24"/>
              </w:rPr>
              <w:t>competition horses</w:t>
            </w:r>
          </w:p>
          <w:p w:rsidR="002E3262" w:rsidRDefault="002E3262" w:rsidP="002E3262">
            <w:pPr>
              <w:numPr>
                <w:ilvl w:val="0"/>
                <w:numId w:val="32"/>
              </w:numPr>
              <w:tabs>
                <w:tab w:val="clear" w:pos="330"/>
              </w:tabs>
              <w:ind w:left="535" w:hanging="319"/>
              <w:rPr>
                <w:rFonts w:ascii="Times New Roman" w:hAnsi="Times New Roman"/>
                <w:sz w:val="24"/>
                <w:szCs w:val="24"/>
              </w:rPr>
            </w:pPr>
            <w:r>
              <w:rPr>
                <w:rFonts w:ascii="Times New Roman" w:hAnsi="Times New Roman"/>
                <w:sz w:val="24"/>
                <w:szCs w:val="24"/>
              </w:rPr>
              <w:t>aged horses</w:t>
            </w:r>
          </w:p>
          <w:p w:rsidR="002E3262" w:rsidRPr="00ED079B" w:rsidRDefault="002E3262" w:rsidP="002E3262">
            <w:pPr>
              <w:numPr>
                <w:ilvl w:val="0"/>
                <w:numId w:val="32"/>
              </w:numPr>
              <w:tabs>
                <w:tab w:val="clear" w:pos="330"/>
              </w:tabs>
              <w:ind w:left="535" w:hanging="319"/>
              <w:rPr>
                <w:rFonts w:ascii="Times New Roman" w:hAnsi="Times New Roman"/>
                <w:sz w:val="24"/>
                <w:szCs w:val="24"/>
              </w:rPr>
            </w:pPr>
            <w:r>
              <w:rPr>
                <w:rFonts w:ascii="Times New Roman" w:hAnsi="Times New Roman"/>
                <w:sz w:val="24"/>
                <w:szCs w:val="24"/>
              </w:rPr>
              <w:t>different breeds</w:t>
            </w:r>
          </w:p>
          <w:p w:rsidR="002E3262" w:rsidRPr="00ED079B" w:rsidRDefault="002E3262" w:rsidP="00861543">
            <w:pPr>
              <w:rPr>
                <w:rFonts w:ascii="Times New Roman" w:hAnsi="Times New Roman"/>
                <w:sz w:val="24"/>
                <w:szCs w:val="24"/>
              </w:rPr>
            </w:pPr>
          </w:p>
        </w:tc>
      </w:tr>
      <w:tr w:rsidR="002E3262" w:rsidRPr="00ED079B" w:rsidTr="00861543">
        <w:trPr>
          <w:gridBefore w:val="1"/>
          <w:gridAfter w:val="1"/>
          <w:wBefore w:w="76" w:type="dxa"/>
          <w:wAfter w:w="184" w:type="dxa"/>
        </w:trPr>
        <w:tc>
          <w:tcPr>
            <w:tcW w:w="3486" w:type="dxa"/>
            <w:gridSpan w:val="5"/>
          </w:tcPr>
          <w:p w:rsidR="002E3262" w:rsidRPr="00A42239" w:rsidRDefault="002E3262" w:rsidP="00861543">
            <w:pPr>
              <w:autoSpaceDE w:val="0"/>
              <w:autoSpaceDN w:val="0"/>
              <w:adjustRightInd w:val="0"/>
              <w:rPr>
                <w:rFonts w:ascii="Times New Roman" w:hAnsi="Times New Roman"/>
                <w:iCs/>
                <w:color w:val="000000"/>
                <w:sz w:val="24"/>
                <w:szCs w:val="24"/>
                <w:lang w:val="en-GB"/>
              </w:rPr>
            </w:pPr>
            <w:r>
              <w:rPr>
                <w:rFonts w:ascii="Times New Roman" w:hAnsi="Times New Roman"/>
                <w:b/>
                <w:i/>
                <w:iCs/>
                <w:color w:val="000000"/>
                <w:sz w:val="24"/>
                <w:szCs w:val="24"/>
                <w:lang w:val="en-GB"/>
              </w:rPr>
              <w:t xml:space="preserve">Tables and software </w:t>
            </w:r>
            <w:r>
              <w:rPr>
                <w:rFonts w:ascii="Times New Roman" w:hAnsi="Times New Roman"/>
                <w:iCs/>
                <w:color w:val="000000"/>
                <w:sz w:val="24"/>
                <w:szCs w:val="24"/>
                <w:lang w:val="en-GB"/>
              </w:rPr>
              <w:t>may include:</w:t>
            </w:r>
          </w:p>
        </w:tc>
        <w:tc>
          <w:tcPr>
            <w:tcW w:w="6154" w:type="dxa"/>
            <w:gridSpan w:val="3"/>
          </w:tcPr>
          <w:p w:rsidR="002E3262" w:rsidRDefault="002E3262" w:rsidP="002E3262">
            <w:pPr>
              <w:numPr>
                <w:ilvl w:val="0"/>
                <w:numId w:val="33"/>
              </w:numPr>
              <w:spacing w:line="260" w:lineRule="exact"/>
              <w:ind w:left="535" w:hanging="360"/>
              <w:rPr>
                <w:rFonts w:ascii="Times New Roman" w:hAnsi="Times New Roman"/>
                <w:iCs/>
                <w:color w:val="000000"/>
                <w:sz w:val="24"/>
                <w:szCs w:val="24"/>
                <w:lang w:val="en-GB"/>
              </w:rPr>
            </w:pPr>
            <w:r>
              <w:rPr>
                <w:rFonts w:ascii="Times New Roman" w:hAnsi="Times New Roman"/>
                <w:iCs/>
                <w:color w:val="000000"/>
                <w:sz w:val="24"/>
                <w:szCs w:val="24"/>
                <w:lang w:val="en-GB"/>
              </w:rPr>
              <w:t>NRC tables</w:t>
            </w:r>
          </w:p>
          <w:p w:rsidR="002E3262" w:rsidRDefault="002E3262" w:rsidP="002E3262">
            <w:pPr>
              <w:numPr>
                <w:ilvl w:val="0"/>
                <w:numId w:val="33"/>
              </w:numPr>
              <w:spacing w:line="260" w:lineRule="exact"/>
              <w:ind w:left="535" w:hanging="360"/>
              <w:rPr>
                <w:rFonts w:ascii="Times New Roman" w:hAnsi="Times New Roman"/>
                <w:iCs/>
                <w:color w:val="000000"/>
                <w:sz w:val="24"/>
                <w:szCs w:val="24"/>
                <w:lang w:val="en-GB"/>
              </w:rPr>
            </w:pPr>
            <w:r>
              <w:rPr>
                <w:rFonts w:ascii="Times New Roman" w:hAnsi="Times New Roman"/>
                <w:iCs/>
                <w:color w:val="000000"/>
                <w:sz w:val="24"/>
                <w:szCs w:val="24"/>
                <w:lang w:val="en-GB"/>
              </w:rPr>
              <w:t>Software programs such as KER program and NRC tables programs</w:t>
            </w:r>
          </w:p>
          <w:p w:rsidR="002E3262" w:rsidRPr="00ED079B" w:rsidRDefault="002E3262" w:rsidP="00861543">
            <w:pPr>
              <w:spacing w:line="260" w:lineRule="exact"/>
              <w:ind w:left="175"/>
              <w:rPr>
                <w:rFonts w:ascii="Times New Roman" w:hAnsi="Times New Roman"/>
                <w:iCs/>
                <w:color w:val="000000"/>
                <w:sz w:val="24"/>
                <w:szCs w:val="24"/>
                <w:lang w:val="en-GB"/>
              </w:rPr>
            </w:pPr>
          </w:p>
        </w:tc>
      </w:tr>
      <w:tr w:rsidR="002E3262" w:rsidRPr="00ED079B" w:rsidTr="00861543">
        <w:trPr>
          <w:gridBefore w:val="1"/>
          <w:gridAfter w:val="1"/>
          <w:wBefore w:w="76" w:type="dxa"/>
          <w:wAfter w:w="184" w:type="dxa"/>
        </w:trPr>
        <w:tc>
          <w:tcPr>
            <w:tcW w:w="3486" w:type="dxa"/>
            <w:gridSpan w:val="5"/>
          </w:tcPr>
          <w:p w:rsidR="002E3262" w:rsidRPr="00ED079B" w:rsidRDefault="002E3262" w:rsidP="00861543">
            <w:pPr>
              <w:autoSpaceDE w:val="0"/>
              <w:autoSpaceDN w:val="0"/>
              <w:adjustRightInd w:val="0"/>
              <w:rPr>
                <w:rFonts w:ascii="Times New Roman" w:hAnsi="Times New Roman"/>
                <w:iCs/>
                <w:color w:val="000000"/>
                <w:sz w:val="24"/>
                <w:szCs w:val="24"/>
                <w:lang w:val="en-GB"/>
              </w:rPr>
            </w:pPr>
            <w:r w:rsidRPr="00ED079B">
              <w:rPr>
                <w:rFonts w:ascii="Times New Roman" w:hAnsi="Times New Roman"/>
                <w:b/>
                <w:i/>
                <w:iCs/>
                <w:color w:val="000000"/>
                <w:sz w:val="24"/>
                <w:szCs w:val="24"/>
                <w:lang w:val="en-GB"/>
              </w:rPr>
              <w:t>Condition</w:t>
            </w:r>
            <w:r w:rsidRPr="00ED079B">
              <w:rPr>
                <w:rFonts w:ascii="Times New Roman" w:hAnsi="Times New Roman"/>
                <w:b/>
                <w:iCs/>
                <w:color w:val="000000"/>
                <w:sz w:val="24"/>
                <w:szCs w:val="24"/>
                <w:lang w:val="en-GB"/>
              </w:rPr>
              <w:t xml:space="preserve"> </w:t>
            </w:r>
            <w:r w:rsidRPr="00ED079B">
              <w:rPr>
                <w:rFonts w:ascii="Times New Roman" w:hAnsi="Times New Roman"/>
                <w:iCs/>
                <w:color w:val="000000"/>
                <w:sz w:val="24"/>
                <w:szCs w:val="24"/>
                <w:lang w:val="en-GB"/>
              </w:rPr>
              <w:t>may refer to:</w:t>
            </w:r>
          </w:p>
          <w:p w:rsidR="002E3262" w:rsidRPr="00ED079B" w:rsidRDefault="002E3262" w:rsidP="00861543">
            <w:pPr>
              <w:autoSpaceDE w:val="0"/>
              <w:autoSpaceDN w:val="0"/>
              <w:adjustRightInd w:val="0"/>
              <w:rPr>
                <w:rFonts w:ascii="Times New Roman" w:hAnsi="Times New Roman"/>
                <w:iCs/>
                <w:color w:val="000000"/>
                <w:sz w:val="24"/>
                <w:szCs w:val="24"/>
                <w:lang w:val="en-GB"/>
              </w:rPr>
            </w:pPr>
          </w:p>
        </w:tc>
        <w:tc>
          <w:tcPr>
            <w:tcW w:w="6154" w:type="dxa"/>
            <w:gridSpan w:val="3"/>
          </w:tcPr>
          <w:p w:rsidR="002E3262" w:rsidRPr="00ED079B"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ED079B">
              <w:rPr>
                <w:rFonts w:ascii="Times New Roman" w:hAnsi="Times New Roman"/>
                <w:iCs/>
                <w:color w:val="000000"/>
                <w:sz w:val="24"/>
                <w:szCs w:val="24"/>
                <w:lang w:val="en-GB"/>
              </w:rPr>
              <w:t>the horse’s weight and physiological condition and may be described as good, average, poor or in excess</w:t>
            </w:r>
          </w:p>
          <w:p w:rsidR="002E3262" w:rsidRPr="00ED079B"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ED079B">
              <w:rPr>
                <w:rFonts w:ascii="Times New Roman" w:hAnsi="Times New Roman"/>
                <w:iCs/>
                <w:color w:val="000000"/>
                <w:sz w:val="24"/>
                <w:szCs w:val="24"/>
                <w:lang w:val="en-GB"/>
              </w:rPr>
              <w:t xml:space="preserve">judgement on condition </w:t>
            </w:r>
            <w:r w:rsidR="0075694F">
              <w:rPr>
                <w:rFonts w:ascii="Times New Roman" w:hAnsi="Times New Roman"/>
                <w:iCs/>
                <w:color w:val="000000"/>
                <w:sz w:val="24"/>
                <w:szCs w:val="24"/>
                <w:lang w:val="en-GB"/>
              </w:rPr>
              <w:t xml:space="preserve">is whether the horse is in </w:t>
            </w:r>
            <w:r>
              <w:rPr>
                <w:rFonts w:ascii="Times New Roman" w:hAnsi="Times New Roman"/>
                <w:iCs/>
                <w:color w:val="000000"/>
                <w:sz w:val="24"/>
                <w:szCs w:val="24"/>
                <w:lang w:val="en-GB"/>
              </w:rPr>
              <w:t>competition</w:t>
            </w:r>
            <w:r w:rsidRPr="00ED079B">
              <w:rPr>
                <w:rFonts w:ascii="Times New Roman" w:hAnsi="Times New Roman"/>
                <w:iCs/>
                <w:color w:val="000000"/>
                <w:sz w:val="24"/>
                <w:szCs w:val="24"/>
                <w:lang w:val="en-GB"/>
              </w:rPr>
              <w:t xml:space="preserve">, </w:t>
            </w:r>
            <w:r>
              <w:rPr>
                <w:rFonts w:ascii="Times New Roman" w:hAnsi="Times New Roman"/>
                <w:iCs/>
                <w:color w:val="000000"/>
                <w:sz w:val="24"/>
                <w:szCs w:val="24"/>
                <w:lang w:val="en-GB"/>
              </w:rPr>
              <w:t xml:space="preserve">recreational use, spelling, retired, breeding </w:t>
            </w:r>
            <w:r w:rsidRPr="00ED079B">
              <w:rPr>
                <w:rFonts w:ascii="Times New Roman" w:hAnsi="Times New Roman"/>
                <w:iCs/>
                <w:color w:val="000000"/>
                <w:sz w:val="24"/>
                <w:szCs w:val="24"/>
                <w:lang w:val="en-GB"/>
              </w:rPr>
              <w:t xml:space="preserve"> (e</w:t>
            </w:r>
            <w:r w:rsidR="0075694F">
              <w:rPr>
                <w:rFonts w:ascii="Times New Roman" w:hAnsi="Times New Roman"/>
                <w:iCs/>
                <w:color w:val="000000"/>
                <w:sz w:val="24"/>
                <w:szCs w:val="24"/>
                <w:lang w:val="en-GB"/>
              </w:rPr>
              <w:t>.</w:t>
            </w:r>
            <w:r w:rsidRPr="00ED079B">
              <w:rPr>
                <w:rFonts w:ascii="Times New Roman" w:hAnsi="Times New Roman"/>
                <w:iCs/>
                <w:color w:val="000000"/>
                <w:sz w:val="24"/>
                <w:szCs w:val="24"/>
                <w:lang w:val="en-GB"/>
              </w:rPr>
              <w:t>g. stallion in breeding</w:t>
            </w:r>
            <w:r>
              <w:rPr>
                <w:rFonts w:ascii="Times New Roman" w:hAnsi="Times New Roman"/>
                <w:iCs/>
                <w:color w:val="000000"/>
                <w:sz w:val="24"/>
                <w:szCs w:val="24"/>
                <w:lang w:val="en-GB"/>
              </w:rPr>
              <w:t>/off</w:t>
            </w:r>
            <w:r w:rsidRPr="00ED079B">
              <w:rPr>
                <w:rFonts w:ascii="Times New Roman" w:hAnsi="Times New Roman"/>
                <w:iCs/>
                <w:color w:val="000000"/>
                <w:sz w:val="24"/>
                <w:szCs w:val="24"/>
                <w:lang w:val="en-GB"/>
              </w:rPr>
              <w:t xml:space="preserve"> season, pregnant mare, lactating mare, horse prepared for sale</w:t>
            </w:r>
            <w:r w:rsidRPr="00ED079B">
              <w:rPr>
                <w:rFonts w:ascii="Times New Roman" w:hAnsi="Times New Roman"/>
                <w:i/>
                <w:iCs/>
                <w:color w:val="000000"/>
                <w:sz w:val="24"/>
                <w:szCs w:val="24"/>
                <w:lang w:val="en-GB"/>
              </w:rPr>
              <w:t>)</w:t>
            </w:r>
          </w:p>
          <w:p w:rsidR="002E3262" w:rsidRPr="00ED079B" w:rsidRDefault="002E3262" w:rsidP="00861543">
            <w:pPr>
              <w:autoSpaceDE w:val="0"/>
              <w:autoSpaceDN w:val="0"/>
              <w:adjustRightInd w:val="0"/>
              <w:rPr>
                <w:rFonts w:ascii="Times New Roman" w:hAnsi="Times New Roman"/>
                <w:i/>
                <w:iCs/>
                <w:color w:val="000000"/>
                <w:sz w:val="24"/>
                <w:szCs w:val="24"/>
                <w:lang w:val="en-GB"/>
              </w:rPr>
            </w:pPr>
          </w:p>
        </w:tc>
      </w:tr>
      <w:tr w:rsidR="002E3262" w:rsidRPr="001C4974" w:rsidTr="00861543">
        <w:trPr>
          <w:gridBefore w:val="1"/>
          <w:gridAfter w:val="1"/>
          <w:wBefore w:w="76" w:type="dxa"/>
          <w:wAfter w:w="184" w:type="dxa"/>
        </w:trPr>
        <w:tc>
          <w:tcPr>
            <w:tcW w:w="3486" w:type="dxa"/>
            <w:gridSpan w:val="5"/>
          </w:tcPr>
          <w:p w:rsidR="002E3262" w:rsidRPr="001C4974" w:rsidRDefault="002E3262" w:rsidP="00861543">
            <w:pPr>
              <w:pStyle w:val="BodyText"/>
              <w:rPr>
                <w:rFonts w:ascii="Times New Roman" w:hAnsi="Times New Roman" w:cs="Times New Roman"/>
                <w:i w:val="0"/>
                <w:sz w:val="24"/>
                <w:szCs w:val="24"/>
              </w:rPr>
            </w:pPr>
            <w:r w:rsidRPr="001C4974">
              <w:rPr>
                <w:rFonts w:ascii="Times New Roman" w:hAnsi="Times New Roman" w:cs="Times New Roman"/>
                <w:b/>
                <w:sz w:val="24"/>
                <w:szCs w:val="24"/>
              </w:rPr>
              <w:t>Feeding programs</w:t>
            </w:r>
            <w:r w:rsidRPr="001C4974">
              <w:rPr>
                <w:rFonts w:ascii="Times New Roman" w:hAnsi="Times New Roman" w:cs="Times New Roman"/>
                <w:b/>
                <w:i w:val="0"/>
                <w:sz w:val="24"/>
                <w:szCs w:val="24"/>
              </w:rPr>
              <w:t xml:space="preserve"> </w:t>
            </w:r>
            <w:r w:rsidRPr="001C4974">
              <w:rPr>
                <w:rFonts w:ascii="Times New Roman" w:hAnsi="Times New Roman" w:cs="Times New Roman"/>
                <w:i w:val="0"/>
                <w:sz w:val="24"/>
                <w:szCs w:val="24"/>
              </w:rPr>
              <w:t>may include:</w:t>
            </w:r>
          </w:p>
        </w:tc>
        <w:tc>
          <w:tcPr>
            <w:tcW w:w="6154" w:type="dxa"/>
            <w:gridSpan w:val="3"/>
          </w:tcPr>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duties of all personnel involved in the feeding program and rosters</w:t>
            </w:r>
          </w:p>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standards to which tasks are performed</w:t>
            </w:r>
          </w:p>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OHS, storage and vermin control procedures to be followed both in the stable and feed room</w:t>
            </w:r>
          </w:p>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timetable for feeding and weighing</w:t>
            </w:r>
          </w:p>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feed charts for individual horses</w:t>
            </w:r>
          </w:p>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signs and symptoms which should be observed</w:t>
            </w:r>
          </w:p>
          <w:p w:rsidR="002E3262" w:rsidRPr="001C4974" w:rsidRDefault="002E3262" w:rsidP="002E3262">
            <w:pPr>
              <w:numPr>
                <w:ilvl w:val="0"/>
                <w:numId w:val="36"/>
              </w:numPr>
              <w:tabs>
                <w:tab w:val="clear" w:pos="505"/>
              </w:tabs>
              <w:ind w:hanging="330"/>
              <w:rPr>
                <w:rFonts w:ascii="Times New Roman" w:hAnsi="Times New Roman"/>
                <w:sz w:val="24"/>
                <w:szCs w:val="24"/>
              </w:rPr>
            </w:pPr>
            <w:r w:rsidRPr="001C4974">
              <w:rPr>
                <w:rFonts w:ascii="Times New Roman" w:hAnsi="Times New Roman"/>
                <w:sz w:val="24"/>
                <w:szCs w:val="24"/>
              </w:rPr>
              <w:t>reporting procedures to be followed</w:t>
            </w:r>
          </w:p>
          <w:p w:rsidR="002E3262" w:rsidRPr="001C4974" w:rsidRDefault="002E3262" w:rsidP="00861543">
            <w:pPr>
              <w:rPr>
                <w:rFonts w:ascii="Times New Roman" w:hAnsi="Times New Roman"/>
                <w:sz w:val="24"/>
                <w:szCs w:val="24"/>
              </w:rPr>
            </w:pPr>
          </w:p>
        </w:tc>
      </w:tr>
      <w:tr w:rsidR="002E3262" w:rsidRPr="001C4974" w:rsidTr="00861543">
        <w:trPr>
          <w:gridBefore w:val="1"/>
          <w:gridAfter w:val="1"/>
          <w:wBefore w:w="76" w:type="dxa"/>
          <w:wAfter w:w="184" w:type="dxa"/>
        </w:trPr>
        <w:tc>
          <w:tcPr>
            <w:tcW w:w="3486" w:type="dxa"/>
            <w:gridSpan w:val="5"/>
          </w:tcPr>
          <w:p w:rsidR="002E3262" w:rsidRPr="001C4974" w:rsidRDefault="002E3262" w:rsidP="00861543">
            <w:pPr>
              <w:pStyle w:val="BodyText"/>
              <w:rPr>
                <w:rFonts w:ascii="Times New Roman" w:hAnsi="Times New Roman" w:cs="Times New Roman"/>
                <w:b/>
                <w:sz w:val="24"/>
                <w:szCs w:val="24"/>
              </w:rPr>
            </w:pPr>
            <w:r w:rsidRPr="001C4974">
              <w:rPr>
                <w:rFonts w:ascii="Times New Roman" w:hAnsi="Times New Roman" w:cs="Times New Roman"/>
                <w:b/>
                <w:sz w:val="24"/>
                <w:szCs w:val="24"/>
              </w:rPr>
              <w:t>Feed charts</w:t>
            </w:r>
            <w:r w:rsidRPr="001C4974">
              <w:rPr>
                <w:rFonts w:ascii="Times New Roman" w:hAnsi="Times New Roman" w:cs="Times New Roman"/>
                <w:b/>
                <w:i w:val="0"/>
                <w:sz w:val="24"/>
                <w:szCs w:val="24"/>
              </w:rPr>
              <w:t xml:space="preserve"> </w:t>
            </w:r>
            <w:r w:rsidRPr="001C4974">
              <w:rPr>
                <w:rFonts w:ascii="Times New Roman" w:hAnsi="Times New Roman" w:cs="Times New Roman"/>
                <w:i w:val="0"/>
                <w:sz w:val="24"/>
                <w:szCs w:val="24"/>
              </w:rPr>
              <w:t>may include</w:t>
            </w:r>
            <w:r w:rsidRPr="001C4974">
              <w:rPr>
                <w:rFonts w:ascii="Times New Roman" w:hAnsi="Times New Roman" w:cs="Times New Roman"/>
                <w:sz w:val="24"/>
                <w:szCs w:val="24"/>
              </w:rPr>
              <w:t>:</w:t>
            </w:r>
          </w:p>
        </w:tc>
        <w:tc>
          <w:tcPr>
            <w:tcW w:w="6154" w:type="dxa"/>
            <w:gridSpan w:val="3"/>
          </w:tcPr>
          <w:p w:rsidR="002E3262" w:rsidRPr="001C4974" w:rsidRDefault="002E3262" w:rsidP="002E3262">
            <w:pPr>
              <w:numPr>
                <w:ilvl w:val="0"/>
                <w:numId w:val="35"/>
              </w:numPr>
              <w:tabs>
                <w:tab w:val="clear" w:pos="720"/>
              </w:tabs>
              <w:ind w:left="535"/>
              <w:rPr>
                <w:rFonts w:ascii="Times New Roman" w:hAnsi="Times New Roman"/>
                <w:sz w:val="24"/>
                <w:szCs w:val="24"/>
              </w:rPr>
            </w:pPr>
            <w:r w:rsidRPr="001C4974">
              <w:rPr>
                <w:rFonts w:ascii="Times New Roman" w:hAnsi="Times New Roman"/>
                <w:sz w:val="24"/>
                <w:szCs w:val="24"/>
              </w:rPr>
              <w:t xml:space="preserve">quantities and types of feed, including supplements and </w:t>
            </w:r>
            <w:r w:rsidRPr="001C4974">
              <w:rPr>
                <w:rFonts w:ascii="Times New Roman" w:hAnsi="Times New Roman"/>
                <w:sz w:val="24"/>
                <w:szCs w:val="24"/>
              </w:rPr>
              <w:lastRenderedPageBreak/>
              <w:t>medication if appropriate</w:t>
            </w:r>
          </w:p>
          <w:p w:rsidR="002E3262" w:rsidRPr="001C4974" w:rsidRDefault="002E3262" w:rsidP="002E3262">
            <w:pPr>
              <w:numPr>
                <w:ilvl w:val="0"/>
                <w:numId w:val="35"/>
              </w:numPr>
              <w:tabs>
                <w:tab w:val="clear" w:pos="720"/>
              </w:tabs>
              <w:ind w:left="535"/>
              <w:rPr>
                <w:rFonts w:ascii="Times New Roman" w:hAnsi="Times New Roman"/>
                <w:sz w:val="24"/>
                <w:szCs w:val="24"/>
              </w:rPr>
            </w:pPr>
            <w:r w:rsidRPr="001C4974">
              <w:rPr>
                <w:rFonts w:ascii="Times New Roman" w:hAnsi="Times New Roman"/>
                <w:sz w:val="24"/>
                <w:szCs w:val="24"/>
              </w:rPr>
              <w:t>timetable for feeding and weighing</w:t>
            </w:r>
          </w:p>
          <w:p w:rsidR="002E3262" w:rsidRPr="001C4974" w:rsidRDefault="002E3262" w:rsidP="002E3262">
            <w:pPr>
              <w:numPr>
                <w:ilvl w:val="0"/>
                <w:numId w:val="35"/>
              </w:numPr>
              <w:tabs>
                <w:tab w:val="clear" w:pos="720"/>
              </w:tabs>
              <w:ind w:left="535"/>
              <w:rPr>
                <w:rFonts w:ascii="Times New Roman" w:hAnsi="Times New Roman"/>
                <w:sz w:val="24"/>
                <w:szCs w:val="24"/>
              </w:rPr>
            </w:pPr>
            <w:r w:rsidRPr="001C4974">
              <w:rPr>
                <w:rFonts w:ascii="Times New Roman" w:hAnsi="Times New Roman"/>
                <w:sz w:val="24"/>
                <w:szCs w:val="24"/>
              </w:rPr>
              <w:t>rations that have been calculated to take into account individual requirement</w:t>
            </w:r>
          </w:p>
          <w:p w:rsidR="002E3262" w:rsidRPr="001C4974" w:rsidRDefault="002E3262" w:rsidP="00861543">
            <w:pPr>
              <w:ind w:left="505"/>
              <w:rPr>
                <w:rFonts w:ascii="Times New Roman" w:hAnsi="Times New Roman"/>
                <w:sz w:val="24"/>
                <w:szCs w:val="24"/>
              </w:rPr>
            </w:pPr>
          </w:p>
        </w:tc>
      </w:tr>
    </w:tbl>
    <w:p w:rsidR="002E3262" w:rsidRDefault="002E3262" w:rsidP="002E3262"/>
    <w:tbl>
      <w:tblPr>
        <w:tblW w:w="9710" w:type="dxa"/>
        <w:tblInd w:w="-252" w:type="dxa"/>
        <w:tblLayout w:type="fixed"/>
        <w:tblLook w:val="0000" w:firstRow="0" w:lastRow="0" w:firstColumn="0" w:lastColumn="0" w:noHBand="0" w:noVBand="0"/>
      </w:tblPr>
      <w:tblGrid>
        <w:gridCol w:w="76"/>
        <w:gridCol w:w="3406"/>
        <w:gridCol w:w="6093"/>
        <w:gridCol w:w="135"/>
      </w:tblGrid>
      <w:tr w:rsidR="002E3262" w:rsidRPr="00ED079B" w:rsidTr="00861543">
        <w:tc>
          <w:tcPr>
            <w:tcW w:w="9710" w:type="dxa"/>
            <w:gridSpan w:val="4"/>
          </w:tcPr>
          <w:p w:rsidR="002E3262" w:rsidRPr="00ED079B" w:rsidRDefault="002E3262" w:rsidP="00861543">
            <w:pPr>
              <w:keepNext/>
              <w:tabs>
                <w:tab w:val="left" w:pos="360"/>
                <w:tab w:val="right" w:pos="9027"/>
              </w:tabs>
              <w:spacing w:before="120" w:after="60"/>
              <w:outlineLvl w:val="3"/>
              <w:rPr>
                <w:rFonts w:ascii="Times New Roman" w:hAnsi="Times New Roman"/>
                <w:b/>
                <w:sz w:val="28"/>
                <w:szCs w:val="28"/>
              </w:rPr>
            </w:pPr>
            <w:r w:rsidRPr="00ED079B">
              <w:rPr>
                <w:rFonts w:ascii="Times New Roman" w:hAnsi="Times New Roman"/>
                <w:b/>
                <w:sz w:val="28"/>
                <w:szCs w:val="28"/>
              </w:rPr>
              <w:t xml:space="preserve">EVIDENCE GUIDE </w:t>
            </w:r>
          </w:p>
          <w:p w:rsidR="002E3262" w:rsidRPr="00ED079B" w:rsidRDefault="002E3262" w:rsidP="00861543">
            <w:pPr>
              <w:autoSpaceDE w:val="0"/>
              <w:autoSpaceDN w:val="0"/>
              <w:adjustRightInd w:val="0"/>
              <w:rPr>
                <w:rFonts w:ascii="Times New Roman" w:hAnsi="Times New Roman" w:cs="Arial"/>
                <w:iCs/>
                <w:color w:val="000000"/>
                <w:sz w:val="20"/>
                <w:szCs w:val="20"/>
                <w:lang w:val="en-GB"/>
              </w:rPr>
            </w:pPr>
            <w:r w:rsidRPr="00ED079B">
              <w:rPr>
                <w:rFonts w:ascii="Times New Roman" w:hAnsi="Times New Roman" w:cs="Arial"/>
                <w:iCs/>
                <w:color w:val="000000"/>
                <w:sz w:val="20"/>
                <w:szCs w:val="20"/>
                <w:lang w:val="en-GB"/>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2E3262" w:rsidRPr="00ED079B" w:rsidTr="00861543">
        <w:trPr>
          <w:gridBefore w:val="1"/>
          <w:gridAfter w:val="1"/>
          <w:wBefore w:w="76" w:type="dxa"/>
          <w:wAfter w:w="135" w:type="dxa"/>
        </w:trPr>
        <w:tc>
          <w:tcPr>
            <w:tcW w:w="9499" w:type="dxa"/>
            <w:gridSpan w:val="2"/>
          </w:tcPr>
          <w:p w:rsidR="002E3262" w:rsidRPr="00ED079B" w:rsidRDefault="002E3262" w:rsidP="00861543">
            <w:pPr>
              <w:rPr>
                <w:rFonts w:ascii="Times New Roman" w:hAnsi="Times New Roman"/>
              </w:rPr>
            </w:pPr>
          </w:p>
        </w:tc>
      </w:tr>
      <w:tr w:rsidR="002E3262" w:rsidRPr="00ED079B" w:rsidTr="00861543">
        <w:tc>
          <w:tcPr>
            <w:tcW w:w="3482" w:type="dxa"/>
            <w:gridSpan w:val="2"/>
          </w:tcPr>
          <w:p w:rsidR="002E3262" w:rsidRPr="00ED079B" w:rsidRDefault="002E3262" w:rsidP="00861543">
            <w:pPr>
              <w:spacing w:after="120"/>
              <w:rPr>
                <w:rFonts w:ascii="Times New Roman" w:hAnsi="Times New Roman"/>
                <w:b/>
                <w:sz w:val="24"/>
                <w:szCs w:val="24"/>
              </w:rPr>
            </w:pPr>
            <w:r w:rsidRPr="00ED079B">
              <w:rPr>
                <w:rFonts w:ascii="Times New Roman" w:hAnsi="Times New Roman"/>
                <w:b/>
                <w:sz w:val="24"/>
                <w:szCs w:val="24"/>
              </w:rPr>
              <w:t>Critical aspects for assessment and evidence required to demonstrate competency in this unit</w:t>
            </w:r>
          </w:p>
        </w:tc>
        <w:tc>
          <w:tcPr>
            <w:tcW w:w="6228" w:type="dxa"/>
            <w:gridSpan w:val="2"/>
          </w:tcPr>
          <w:p w:rsidR="002E3262" w:rsidRPr="00ED079B" w:rsidRDefault="002E3262" w:rsidP="00861543">
            <w:pPr>
              <w:rPr>
                <w:rFonts w:ascii="Times New Roman" w:hAnsi="Times New Roman"/>
                <w:sz w:val="24"/>
                <w:szCs w:val="24"/>
              </w:rPr>
            </w:pPr>
            <w:r w:rsidRPr="00ED079B">
              <w:rPr>
                <w:rFonts w:ascii="Times New Roman" w:hAnsi="Times New Roman"/>
                <w:sz w:val="24"/>
                <w:szCs w:val="24"/>
              </w:rPr>
              <w:t>The evidence required to demonstrate competency in this unit must be relevant to workplace operations and satisfy all of the requirements of the performance criteria and required skills and knowledge and include evidence of the following:</w:t>
            </w:r>
          </w:p>
          <w:p w:rsidR="002E3262" w:rsidRPr="00ED079B" w:rsidRDefault="002E3262" w:rsidP="002E3262">
            <w:pPr>
              <w:numPr>
                <w:ilvl w:val="0"/>
                <w:numId w:val="37"/>
              </w:numPr>
              <w:tabs>
                <w:tab w:val="left" w:pos="284"/>
              </w:tabs>
              <w:rPr>
                <w:rFonts w:ascii="Times New Roman" w:hAnsi="Times New Roman"/>
                <w:sz w:val="24"/>
                <w:szCs w:val="24"/>
              </w:rPr>
            </w:pPr>
            <w:r w:rsidRPr="00ED079B">
              <w:rPr>
                <w:rFonts w:ascii="Times New Roman" w:hAnsi="Times New Roman"/>
                <w:sz w:val="24"/>
                <w:szCs w:val="24"/>
              </w:rPr>
              <w:t xml:space="preserve">explain the nutritional requirements of </w:t>
            </w:r>
            <w:r>
              <w:rPr>
                <w:rFonts w:ascii="Times New Roman" w:hAnsi="Times New Roman"/>
                <w:sz w:val="24"/>
                <w:szCs w:val="24"/>
              </w:rPr>
              <w:t>individual</w:t>
            </w:r>
            <w:r w:rsidRPr="00ED079B">
              <w:rPr>
                <w:rFonts w:ascii="Times New Roman" w:hAnsi="Times New Roman"/>
                <w:sz w:val="24"/>
                <w:szCs w:val="24"/>
              </w:rPr>
              <w:t xml:space="preserve"> horse</w:t>
            </w:r>
            <w:r>
              <w:rPr>
                <w:rFonts w:ascii="Times New Roman" w:hAnsi="Times New Roman"/>
                <w:sz w:val="24"/>
                <w:szCs w:val="24"/>
              </w:rPr>
              <w:t>s</w:t>
            </w:r>
          </w:p>
          <w:p w:rsidR="002E3262" w:rsidRPr="00ED079B" w:rsidRDefault="002E3262" w:rsidP="002E3262">
            <w:pPr>
              <w:numPr>
                <w:ilvl w:val="0"/>
                <w:numId w:val="37"/>
              </w:numPr>
              <w:tabs>
                <w:tab w:val="left" w:pos="284"/>
              </w:tabs>
              <w:rPr>
                <w:rFonts w:ascii="Times New Roman" w:hAnsi="Times New Roman"/>
                <w:sz w:val="24"/>
                <w:szCs w:val="24"/>
              </w:rPr>
            </w:pPr>
            <w:r w:rsidRPr="00ED079B">
              <w:rPr>
                <w:rFonts w:ascii="Times New Roman" w:hAnsi="Times New Roman"/>
                <w:sz w:val="24"/>
                <w:szCs w:val="24"/>
              </w:rPr>
              <w:t xml:space="preserve">design and evaluate a feeding program for the enterprise including providing consideration of seasonal availability of </w:t>
            </w:r>
            <w:r>
              <w:rPr>
                <w:rFonts w:ascii="Times New Roman" w:hAnsi="Times New Roman"/>
                <w:sz w:val="24"/>
                <w:szCs w:val="24"/>
              </w:rPr>
              <w:t xml:space="preserve">feed stuffs and </w:t>
            </w:r>
            <w:r w:rsidRPr="00ED079B">
              <w:rPr>
                <w:rFonts w:ascii="Times New Roman" w:hAnsi="Times New Roman"/>
                <w:sz w:val="24"/>
                <w:szCs w:val="24"/>
              </w:rPr>
              <w:t>pasture</w:t>
            </w:r>
          </w:p>
          <w:p w:rsidR="002E3262" w:rsidRPr="00ED079B" w:rsidRDefault="002E3262" w:rsidP="002E3262">
            <w:pPr>
              <w:numPr>
                <w:ilvl w:val="0"/>
                <w:numId w:val="37"/>
              </w:numPr>
              <w:tabs>
                <w:tab w:val="left" w:pos="284"/>
              </w:tabs>
              <w:rPr>
                <w:rFonts w:ascii="Times New Roman" w:hAnsi="Times New Roman"/>
                <w:sz w:val="24"/>
                <w:szCs w:val="24"/>
              </w:rPr>
            </w:pPr>
            <w:r w:rsidRPr="00ED079B">
              <w:rPr>
                <w:rFonts w:ascii="Times New Roman" w:hAnsi="Times New Roman"/>
                <w:sz w:val="24"/>
                <w:szCs w:val="24"/>
              </w:rPr>
              <w:t>design and evaluate a feeding program for individual horses</w:t>
            </w:r>
          </w:p>
          <w:p w:rsidR="002E3262" w:rsidRPr="00ED079B" w:rsidRDefault="002E3262" w:rsidP="002E3262">
            <w:pPr>
              <w:numPr>
                <w:ilvl w:val="0"/>
                <w:numId w:val="37"/>
              </w:numPr>
              <w:tabs>
                <w:tab w:val="left" w:pos="284"/>
              </w:tabs>
              <w:rPr>
                <w:rFonts w:ascii="Times New Roman" w:hAnsi="Times New Roman"/>
                <w:sz w:val="24"/>
                <w:szCs w:val="24"/>
              </w:rPr>
            </w:pPr>
            <w:proofErr w:type="gramStart"/>
            <w:r w:rsidRPr="00ED079B">
              <w:rPr>
                <w:rFonts w:ascii="Times New Roman" w:hAnsi="Times New Roman"/>
                <w:sz w:val="24"/>
                <w:szCs w:val="24"/>
              </w:rPr>
              <w:t>evaluate</w:t>
            </w:r>
            <w:proofErr w:type="gramEnd"/>
            <w:r w:rsidRPr="00ED079B">
              <w:rPr>
                <w:rFonts w:ascii="Times New Roman" w:hAnsi="Times New Roman"/>
                <w:sz w:val="24"/>
                <w:szCs w:val="24"/>
              </w:rPr>
              <w:t xml:space="preserve"> the efficacy of a feeding program for a horse and the required adjustments.</w:t>
            </w:r>
          </w:p>
          <w:p w:rsidR="002E3262" w:rsidRPr="00ED079B" w:rsidRDefault="002E3262" w:rsidP="00861543">
            <w:pPr>
              <w:spacing w:after="60" w:line="260" w:lineRule="exact"/>
              <w:rPr>
                <w:rFonts w:ascii="Times New Roman" w:hAnsi="Times New Roman"/>
                <w:noProof/>
                <w:sz w:val="24"/>
                <w:szCs w:val="24"/>
                <w:lang w:val="en-US"/>
              </w:rPr>
            </w:pPr>
          </w:p>
        </w:tc>
      </w:tr>
      <w:tr w:rsidR="002E3262" w:rsidRPr="001C4974" w:rsidTr="00861543">
        <w:tc>
          <w:tcPr>
            <w:tcW w:w="3482" w:type="dxa"/>
            <w:gridSpan w:val="2"/>
          </w:tcPr>
          <w:p w:rsidR="002E3262" w:rsidRPr="001C4974" w:rsidRDefault="002E3262" w:rsidP="00861543">
            <w:pPr>
              <w:spacing w:after="120"/>
              <w:rPr>
                <w:rFonts w:ascii="Times New Roman" w:hAnsi="Times New Roman"/>
                <w:b/>
                <w:sz w:val="24"/>
                <w:szCs w:val="24"/>
              </w:rPr>
            </w:pPr>
            <w:r w:rsidRPr="001C4974">
              <w:rPr>
                <w:rFonts w:ascii="Times New Roman" w:hAnsi="Times New Roman"/>
                <w:b/>
                <w:sz w:val="24"/>
                <w:szCs w:val="24"/>
              </w:rPr>
              <w:t>Context of and specific resources for assessment</w:t>
            </w:r>
          </w:p>
        </w:tc>
        <w:tc>
          <w:tcPr>
            <w:tcW w:w="6228" w:type="dxa"/>
            <w:gridSpan w:val="2"/>
          </w:tcPr>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Competency must be assessed in a workplace or simulated workplace applicable to a horse breeding farm.  Assessment is to occur under standard and authorised work practices, safety requirements and environmental constraints.</w:t>
            </w:r>
          </w:p>
          <w:p w:rsidR="002E3262" w:rsidRPr="001C4974" w:rsidRDefault="002E3262" w:rsidP="00861543">
            <w:pPr>
              <w:ind w:left="10"/>
              <w:rPr>
                <w:rFonts w:ascii="Times New Roman" w:hAnsi="Times New Roman"/>
                <w:sz w:val="24"/>
                <w:szCs w:val="24"/>
              </w:rPr>
            </w:pPr>
          </w:p>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Assessment of the practical components of this unit will be by observation of relevant skills.</w:t>
            </w:r>
          </w:p>
          <w:p w:rsidR="002E3262" w:rsidRPr="001C4974" w:rsidRDefault="002E3262" w:rsidP="00861543">
            <w:pPr>
              <w:ind w:left="10"/>
              <w:rPr>
                <w:rFonts w:ascii="Times New Roman" w:hAnsi="Times New Roman"/>
                <w:sz w:val="24"/>
                <w:szCs w:val="24"/>
              </w:rPr>
            </w:pPr>
          </w:p>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The following resources must be available:</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a variety of horses of different ages and sexes relevant to a horse enterprise</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materials and equipment relevant to assessing candidates ability to design feed programs</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a variety of food types, pasture and weeds</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work instructions and related documentation.</w:t>
            </w:r>
          </w:p>
          <w:p w:rsidR="002E3262" w:rsidRPr="001C4974" w:rsidRDefault="002E3262" w:rsidP="00861543">
            <w:pPr>
              <w:pStyle w:val="Alphalist"/>
              <w:numPr>
                <w:ilvl w:val="0"/>
                <w:numId w:val="0"/>
              </w:numPr>
              <w:ind w:left="10"/>
              <w:rPr>
                <w:rFonts w:ascii="Times New Roman" w:hAnsi="Times New Roman" w:cs="Times New Roman"/>
                <w:sz w:val="24"/>
                <w:szCs w:val="24"/>
              </w:rPr>
            </w:pPr>
          </w:p>
        </w:tc>
      </w:tr>
      <w:tr w:rsidR="002E3262" w:rsidRPr="001C4974" w:rsidTr="00861543">
        <w:tc>
          <w:tcPr>
            <w:tcW w:w="3482" w:type="dxa"/>
            <w:gridSpan w:val="2"/>
          </w:tcPr>
          <w:p w:rsidR="002E3262" w:rsidRPr="001C4974" w:rsidRDefault="002E3262" w:rsidP="00861543">
            <w:pPr>
              <w:spacing w:before="240" w:after="120"/>
              <w:rPr>
                <w:rFonts w:ascii="Times New Roman" w:hAnsi="Times New Roman"/>
                <w:b/>
                <w:sz w:val="24"/>
                <w:szCs w:val="24"/>
              </w:rPr>
            </w:pPr>
            <w:r w:rsidRPr="001C4974">
              <w:rPr>
                <w:rFonts w:ascii="Times New Roman" w:hAnsi="Times New Roman"/>
                <w:b/>
                <w:sz w:val="24"/>
                <w:szCs w:val="24"/>
              </w:rPr>
              <w:t>Method of assessment</w:t>
            </w:r>
          </w:p>
          <w:p w:rsidR="002E3262" w:rsidRPr="001C4974" w:rsidRDefault="002E3262" w:rsidP="00861543">
            <w:pPr>
              <w:spacing w:before="240" w:after="120"/>
              <w:rPr>
                <w:rFonts w:ascii="Times New Roman" w:hAnsi="Times New Roman"/>
                <w:b/>
                <w:sz w:val="24"/>
                <w:szCs w:val="24"/>
              </w:rPr>
            </w:pPr>
          </w:p>
        </w:tc>
        <w:tc>
          <w:tcPr>
            <w:tcW w:w="6228" w:type="dxa"/>
            <w:gridSpan w:val="2"/>
          </w:tcPr>
          <w:p w:rsidR="002E3262" w:rsidRPr="001C4974" w:rsidRDefault="002E3262" w:rsidP="00861543">
            <w:pPr>
              <w:ind w:left="10"/>
              <w:rPr>
                <w:rFonts w:ascii="Times New Roman" w:hAnsi="Times New Roman"/>
                <w:sz w:val="24"/>
                <w:szCs w:val="24"/>
              </w:rPr>
            </w:pPr>
          </w:p>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For valid and reliable assessment of this unit, evidence should be gathered through a range of methods to indicate consistency of performance.</w:t>
            </w:r>
          </w:p>
          <w:p w:rsidR="002E3262" w:rsidRPr="001C4974" w:rsidRDefault="002E3262" w:rsidP="00861543">
            <w:pPr>
              <w:ind w:left="10"/>
              <w:rPr>
                <w:rFonts w:ascii="Times New Roman" w:hAnsi="Times New Roman"/>
                <w:sz w:val="24"/>
                <w:szCs w:val="24"/>
              </w:rPr>
            </w:pPr>
          </w:p>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It can be gathered from assessment of the unit of competency alone, through an integrated assessment activity or through a combination of both.</w:t>
            </w:r>
          </w:p>
          <w:p w:rsidR="002E3262" w:rsidRPr="001C4974" w:rsidRDefault="002E3262" w:rsidP="00861543">
            <w:pPr>
              <w:ind w:left="10"/>
              <w:rPr>
                <w:rFonts w:ascii="Times New Roman" w:hAnsi="Times New Roman"/>
                <w:sz w:val="24"/>
                <w:szCs w:val="24"/>
              </w:rPr>
            </w:pPr>
          </w:p>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Evidence should be gathered as part of the learning process, where appropriate.</w:t>
            </w:r>
          </w:p>
          <w:p w:rsidR="002E3262" w:rsidRPr="001C4974" w:rsidRDefault="002E3262" w:rsidP="00861543">
            <w:pPr>
              <w:ind w:left="10"/>
              <w:rPr>
                <w:rFonts w:ascii="Times New Roman" w:hAnsi="Times New Roman"/>
                <w:sz w:val="24"/>
                <w:szCs w:val="24"/>
              </w:rPr>
            </w:pPr>
          </w:p>
          <w:p w:rsidR="002E3262" w:rsidRPr="001C4974" w:rsidRDefault="002E3262" w:rsidP="00861543">
            <w:pPr>
              <w:ind w:left="10"/>
              <w:rPr>
                <w:rFonts w:ascii="Times New Roman" w:hAnsi="Times New Roman"/>
                <w:sz w:val="24"/>
                <w:szCs w:val="24"/>
              </w:rPr>
            </w:pPr>
            <w:r w:rsidRPr="001C4974">
              <w:rPr>
                <w:rFonts w:ascii="Times New Roman" w:hAnsi="Times New Roman"/>
                <w:sz w:val="24"/>
                <w:szCs w:val="24"/>
              </w:rPr>
              <w:t>The following assessment methods are suggested:</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practical exercise, for example in the calculation of rations</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 xml:space="preserve">written and/or oral questioning to assess knowledge and understanding of the nutritional requirements of the horse </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completion of learning materials</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 xml:space="preserve">practical demonstration as in the </w:t>
            </w:r>
            <w:r>
              <w:rPr>
                <w:rFonts w:ascii="Times New Roman" w:hAnsi="Times New Roman" w:cs="Times New Roman"/>
                <w:sz w:val="24"/>
                <w:szCs w:val="24"/>
              </w:rPr>
              <w:t>preparation of feed charts</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development of product: feeding programs for the enterprise and for the individual horse</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projects involving analysis of case studies</w:t>
            </w:r>
          </w:p>
          <w:p w:rsidR="002E3262" w:rsidRPr="001C4974" w:rsidRDefault="002E3262" w:rsidP="00861543">
            <w:pPr>
              <w:pStyle w:val="Alphalist"/>
              <w:rPr>
                <w:rFonts w:ascii="Times New Roman" w:hAnsi="Times New Roman" w:cs="Times New Roman"/>
                <w:sz w:val="24"/>
                <w:szCs w:val="24"/>
              </w:rPr>
            </w:pPr>
            <w:r w:rsidRPr="001C4974">
              <w:rPr>
                <w:rFonts w:ascii="Times New Roman" w:hAnsi="Times New Roman" w:cs="Times New Roman"/>
                <w:sz w:val="24"/>
                <w:szCs w:val="24"/>
              </w:rPr>
              <w:t>third party reports supporting the evidence gathered.</w:t>
            </w:r>
          </w:p>
          <w:p w:rsidR="002E3262" w:rsidRPr="001C4974" w:rsidRDefault="002E3262" w:rsidP="00861543">
            <w:pPr>
              <w:pStyle w:val="Alphalist"/>
              <w:numPr>
                <w:ilvl w:val="0"/>
                <w:numId w:val="0"/>
              </w:numPr>
              <w:rPr>
                <w:rFonts w:ascii="Times New Roman" w:hAnsi="Times New Roman" w:cs="Times New Roman"/>
                <w:sz w:val="24"/>
                <w:szCs w:val="24"/>
              </w:rPr>
            </w:pPr>
          </w:p>
          <w:p w:rsidR="002E3262" w:rsidRPr="001C4974" w:rsidRDefault="002E3262" w:rsidP="00861543">
            <w:pPr>
              <w:pStyle w:val="Alphalist"/>
              <w:numPr>
                <w:ilvl w:val="0"/>
                <w:numId w:val="0"/>
              </w:numPr>
              <w:rPr>
                <w:rFonts w:ascii="Times New Roman" w:hAnsi="Times New Roman" w:cs="Times New Roman"/>
                <w:sz w:val="24"/>
                <w:szCs w:val="24"/>
              </w:rPr>
            </w:pPr>
            <w:r w:rsidRPr="001C4974">
              <w:rPr>
                <w:rFonts w:ascii="Times New Roman" w:hAnsi="Times New Roman" w:cs="Times New Roman"/>
                <w:sz w:val="24"/>
                <w:szCs w:val="24"/>
              </w:rPr>
              <w:t>Evidence is required to be demonstrated over a period of time, therefore, where performance is not directly observed any evidence should be authenticated by supervisors or other appropriate persons.</w:t>
            </w:r>
          </w:p>
          <w:p w:rsidR="002E3262" w:rsidRPr="001C4974" w:rsidRDefault="002E3262" w:rsidP="00861543">
            <w:pPr>
              <w:pStyle w:val="Alphalist"/>
              <w:numPr>
                <w:ilvl w:val="0"/>
                <w:numId w:val="0"/>
              </w:numPr>
              <w:rPr>
                <w:rFonts w:ascii="Times New Roman" w:hAnsi="Times New Roman" w:cs="Times New Roman"/>
                <w:sz w:val="24"/>
                <w:szCs w:val="24"/>
              </w:rPr>
            </w:pPr>
            <w:r w:rsidRPr="001C4974">
              <w:rPr>
                <w:rFonts w:ascii="Times New Roman" w:hAnsi="Times New Roman" w:cs="Times New Roman"/>
                <w:sz w:val="24"/>
                <w:szCs w:val="24"/>
              </w:rPr>
              <w:t>This unit may be assessed in a holistic way with other units of competency relevant to the industry sector, workplace and job role.</w:t>
            </w:r>
          </w:p>
          <w:p w:rsidR="002E3262" w:rsidRPr="001C4974" w:rsidRDefault="002E3262" w:rsidP="00861543">
            <w:pPr>
              <w:ind w:left="720"/>
              <w:rPr>
                <w:rFonts w:ascii="Times New Roman" w:hAnsi="Times New Roman"/>
                <w:sz w:val="24"/>
                <w:szCs w:val="24"/>
              </w:rPr>
            </w:pPr>
          </w:p>
        </w:tc>
      </w:tr>
    </w:tbl>
    <w:p w:rsidR="002E3262" w:rsidRDefault="002E3262" w:rsidP="00C3577D">
      <w:pPr>
        <w:rPr>
          <w:rFonts w:ascii="Arial" w:hAnsi="Arial" w:cs="Arial"/>
        </w:rPr>
      </w:pPr>
    </w:p>
    <w:p w:rsidR="002E3262" w:rsidRDefault="002E3262">
      <w:pPr>
        <w:rPr>
          <w:rFonts w:ascii="Arial" w:hAnsi="Arial" w:cs="Arial"/>
        </w:rPr>
      </w:pPr>
      <w:r>
        <w:rPr>
          <w:rFonts w:ascii="Arial" w:hAnsi="Arial" w:cs="Arial"/>
        </w:rPr>
        <w:br w:type="page"/>
      </w:r>
    </w:p>
    <w:tbl>
      <w:tblPr>
        <w:tblW w:w="9900" w:type="dxa"/>
        <w:tblInd w:w="-252" w:type="dxa"/>
        <w:tblLayout w:type="fixed"/>
        <w:tblLook w:val="0000" w:firstRow="0" w:lastRow="0" w:firstColumn="0" w:lastColumn="0" w:noHBand="0" w:noVBand="0"/>
      </w:tblPr>
      <w:tblGrid>
        <w:gridCol w:w="76"/>
        <w:gridCol w:w="216"/>
        <w:gridCol w:w="2767"/>
        <w:gridCol w:w="503"/>
        <w:gridCol w:w="79"/>
        <w:gridCol w:w="6075"/>
        <w:gridCol w:w="184"/>
      </w:tblGrid>
      <w:tr w:rsidR="002E3262" w:rsidRPr="0081305E" w:rsidTr="00861543">
        <w:tc>
          <w:tcPr>
            <w:tcW w:w="3059" w:type="dxa"/>
            <w:gridSpan w:val="3"/>
          </w:tcPr>
          <w:p w:rsidR="002E3262" w:rsidRPr="0081305E" w:rsidRDefault="002E3262" w:rsidP="00DA6E80">
            <w:pPr>
              <w:rPr>
                <w:rFonts w:ascii="Times New Roman" w:hAnsi="Times New Roman"/>
                <w:b/>
                <w:sz w:val="28"/>
                <w:szCs w:val="28"/>
              </w:rPr>
            </w:pPr>
            <w:r>
              <w:rPr>
                <w:rFonts w:ascii="Times New Roman" w:hAnsi="Times New Roman"/>
                <w:b/>
                <w:sz w:val="28"/>
                <w:szCs w:val="28"/>
              </w:rPr>
              <w:lastRenderedPageBreak/>
              <w:t>VU</w:t>
            </w:r>
            <w:r w:rsidR="00DA6E80">
              <w:rPr>
                <w:rFonts w:ascii="Times New Roman" w:hAnsi="Times New Roman"/>
                <w:b/>
                <w:sz w:val="28"/>
                <w:szCs w:val="28"/>
              </w:rPr>
              <w:t>21845</w:t>
            </w:r>
          </w:p>
        </w:tc>
        <w:tc>
          <w:tcPr>
            <w:tcW w:w="6841" w:type="dxa"/>
            <w:gridSpan w:val="4"/>
          </w:tcPr>
          <w:p w:rsidR="002E3262" w:rsidRPr="0081305E" w:rsidRDefault="002E3262" w:rsidP="00861543">
            <w:pPr>
              <w:rPr>
                <w:rFonts w:ascii="Times New Roman" w:hAnsi="Times New Roman"/>
                <w:b/>
                <w:sz w:val="28"/>
                <w:szCs w:val="28"/>
              </w:rPr>
            </w:pPr>
            <w:r w:rsidRPr="0081305E">
              <w:rPr>
                <w:rFonts w:ascii="Times New Roman" w:hAnsi="Times New Roman"/>
                <w:b/>
                <w:sz w:val="28"/>
                <w:szCs w:val="28"/>
              </w:rPr>
              <w:t>Manage reproductive outcomes of stallions and mares</w:t>
            </w:r>
          </w:p>
          <w:p w:rsidR="002E3262" w:rsidRPr="0081305E" w:rsidRDefault="002E3262" w:rsidP="00861543">
            <w:pPr>
              <w:rPr>
                <w:rFonts w:ascii="Times New Roman" w:hAnsi="Times New Roman"/>
                <w:b/>
                <w:bCs/>
              </w:rPr>
            </w:pPr>
          </w:p>
        </w:tc>
      </w:tr>
      <w:tr w:rsidR="002E3262" w:rsidRPr="0081305E" w:rsidTr="00861543">
        <w:trPr>
          <w:trHeight w:val="1089"/>
        </w:trPr>
        <w:tc>
          <w:tcPr>
            <w:tcW w:w="3059" w:type="dxa"/>
            <w:gridSpan w:val="3"/>
          </w:tcPr>
          <w:p w:rsidR="002E3262" w:rsidRPr="0081305E" w:rsidRDefault="002E3262" w:rsidP="00861543">
            <w:pPr>
              <w:rPr>
                <w:rFonts w:ascii="Times New Roman" w:hAnsi="Times New Roman"/>
                <w:b/>
                <w:sz w:val="28"/>
                <w:szCs w:val="28"/>
              </w:rPr>
            </w:pPr>
            <w:r w:rsidRPr="0081305E">
              <w:rPr>
                <w:rFonts w:ascii="Times New Roman" w:hAnsi="Times New Roman"/>
                <w:b/>
                <w:sz w:val="28"/>
                <w:szCs w:val="28"/>
              </w:rPr>
              <w:t>Unit Descriptor</w:t>
            </w:r>
          </w:p>
        </w:tc>
        <w:tc>
          <w:tcPr>
            <w:tcW w:w="6841" w:type="dxa"/>
            <w:gridSpan w:val="4"/>
          </w:tcPr>
          <w:p w:rsidR="002E3262" w:rsidRPr="0081305E" w:rsidRDefault="002E3262" w:rsidP="00861543">
            <w:pPr>
              <w:autoSpaceDE w:val="0"/>
              <w:autoSpaceDN w:val="0"/>
              <w:adjustRightInd w:val="0"/>
              <w:rPr>
                <w:rFonts w:ascii="Times New Roman" w:hAnsi="Times New Roman" w:cs="Arial"/>
                <w:iCs/>
                <w:color w:val="000000"/>
                <w:sz w:val="24"/>
                <w:szCs w:val="24"/>
                <w:lang w:val="en-GB"/>
              </w:rPr>
            </w:pPr>
            <w:r w:rsidRPr="0081305E">
              <w:rPr>
                <w:rFonts w:ascii="Times New Roman" w:hAnsi="Times New Roman" w:cs="Arial"/>
                <w:iCs/>
                <w:color w:val="000000"/>
                <w:sz w:val="24"/>
                <w:szCs w:val="24"/>
                <w:lang w:val="en-GB"/>
              </w:rPr>
              <w:t xml:space="preserve">This unit of competency specifies the outcomes required to maximise breeding outcomes through: </w:t>
            </w:r>
            <w:r>
              <w:rPr>
                <w:rFonts w:ascii="Times New Roman" w:hAnsi="Times New Roman" w:cs="Arial"/>
                <w:iCs/>
                <w:color w:val="000000"/>
                <w:sz w:val="24"/>
                <w:szCs w:val="24"/>
                <w:lang w:val="en-GB"/>
              </w:rPr>
              <w:t xml:space="preserve">analysing pedigrees, </w:t>
            </w:r>
            <w:r w:rsidRPr="0081305E">
              <w:rPr>
                <w:rFonts w:ascii="Times New Roman" w:hAnsi="Times New Roman" w:cs="Arial"/>
                <w:iCs/>
                <w:color w:val="000000"/>
                <w:sz w:val="24"/>
                <w:szCs w:val="24"/>
                <w:lang w:val="en-GB"/>
              </w:rPr>
              <w:t>preparing stud stock for breeding, assessing and maximising fertility, responding to foaling problems and emergencies and managing contracts and leases for breeding stock.</w:t>
            </w:r>
          </w:p>
          <w:p w:rsidR="002E3262" w:rsidRPr="0081305E" w:rsidRDefault="002E3262" w:rsidP="00861543">
            <w:pPr>
              <w:autoSpaceDE w:val="0"/>
              <w:autoSpaceDN w:val="0"/>
              <w:adjustRightInd w:val="0"/>
              <w:rPr>
                <w:rFonts w:ascii="Times New Roman" w:hAnsi="Times New Roman" w:cs="Arial"/>
                <w:iCs/>
                <w:color w:val="000000"/>
                <w:sz w:val="24"/>
                <w:szCs w:val="24"/>
                <w:lang w:val="en-GB"/>
              </w:rPr>
            </w:pPr>
          </w:p>
          <w:p w:rsidR="002E3262" w:rsidRPr="0081305E" w:rsidRDefault="002E3262" w:rsidP="00861543">
            <w:pPr>
              <w:autoSpaceDE w:val="0"/>
              <w:autoSpaceDN w:val="0"/>
              <w:adjustRightInd w:val="0"/>
              <w:rPr>
                <w:rFonts w:ascii="Times New Roman" w:hAnsi="Times New Roman" w:cs="Arial"/>
                <w:iCs/>
                <w:color w:val="000000"/>
                <w:sz w:val="24"/>
                <w:szCs w:val="24"/>
                <w:lang w:val="en-GB"/>
              </w:rPr>
            </w:pPr>
            <w:r w:rsidRPr="0081305E">
              <w:rPr>
                <w:rFonts w:ascii="Times New Roman" w:hAnsi="Times New Roman" w:cs="Arial"/>
                <w:color w:val="000000"/>
                <w:sz w:val="24"/>
                <w:szCs w:val="24"/>
                <w:lang w:val="en-GB"/>
              </w:rPr>
              <w:t xml:space="preserve">No licensing or certification requirements apply to this unit at the time of publication. </w:t>
            </w:r>
            <w:r w:rsidRPr="0081305E">
              <w:rPr>
                <w:rFonts w:ascii="Times New Roman" w:hAnsi="Times New Roman" w:cs="Arial"/>
                <w:iCs/>
                <w:color w:val="000000"/>
                <w:sz w:val="24"/>
                <w:szCs w:val="24"/>
                <w:lang w:val="en-GB"/>
              </w:rPr>
              <w:t>However, practice in this unit is subject to legislation and regulations directly related to occupational health and safety and animal welfare.</w:t>
            </w:r>
          </w:p>
        </w:tc>
      </w:tr>
      <w:tr w:rsidR="002E3262" w:rsidRPr="0081305E" w:rsidTr="00861543">
        <w:tc>
          <w:tcPr>
            <w:tcW w:w="3059" w:type="dxa"/>
            <w:gridSpan w:val="3"/>
          </w:tcPr>
          <w:p w:rsidR="002E3262" w:rsidRPr="0081305E" w:rsidRDefault="002E3262" w:rsidP="00861543">
            <w:pPr>
              <w:rPr>
                <w:rFonts w:ascii="Times New Roman" w:hAnsi="Times New Roman"/>
                <w:b/>
                <w:sz w:val="24"/>
                <w:szCs w:val="24"/>
              </w:rPr>
            </w:pPr>
          </w:p>
          <w:p w:rsidR="002E3262" w:rsidRPr="002E3262" w:rsidRDefault="002E3262" w:rsidP="00861543">
            <w:pPr>
              <w:rPr>
                <w:rFonts w:ascii="Times New Roman" w:hAnsi="Times New Roman"/>
                <w:b/>
                <w:sz w:val="28"/>
                <w:szCs w:val="28"/>
              </w:rPr>
            </w:pPr>
            <w:r w:rsidRPr="002E3262">
              <w:rPr>
                <w:rFonts w:ascii="Times New Roman" w:hAnsi="Times New Roman"/>
                <w:b/>
                <w:sz w:val="28"/>
                <w:szCs w:val="28"/>
              </w:rPr>
              <w:t xml:space="preserve">Employability skills </w:t>
            </w:r>
          </w:p>
        </w:tc>
        <w:tc>
          <w:tcPr>
            <w:tcW w:w="6841" w:type="dxa"/>
            <w:gridSpan w:val="4"/>
          </w:tcPr>
          <w:p w:rsidR="002E3262" w:rsidRPr="0081305E" w:rsidRDefault="002E3262" w:rsidP="00861543">
            <w:pPr>
              <w:autoSpaceDE w:val="0"/>
              <w:autoSpaceDN w:val="0"/>
              <w:adjustRightInd w:val="0"/>
              <w:rPr>
                <w:rFonts w:ascii="Times New Roman" w:hAnsi="Times New Roman" w:cs="Arial"/>
                <w:iCs/>
                <w:color w:val="000000"/>
                <w:sz w:val="24"/>
                <w:szCs w:val="24"/>
                <w:lang w:val="en-GB"/>
              </w:rPr>
            </w:pPr>
          </w:p>
          <w:p w:rsidR="002E3262" w:rsidRPr="0081305E" w:rsidRDefault="002E3262" w:rsidP="00861543">
            <w:pPr>
              <w:autoSpaceDE w:val="0"/>
              <w:autoSpaceDN w:val="0"/>
              <w:adjustRightInd w:val="0"/>
              <w:rPr>
                <w:rFonts w:ascii="Times New Roman" w:hAnsi="Times New Roman" w:cs="Arial"/>
                <w:iCs/>
                <w:color w:val="000000"/>
                <w:sz w:val="24"/>
                <w:szCs w:val="24"/>
                <w:lang w:val="en-GB"/>
              </w:rPr>
            </w:pPr>
            <w:r w:rsidRPr="0081305E">
              <w:rPr>
                <w:rFonts w:ascii="Times New Roman" w:hAnsi="Times New Roman" w:cs="Arial"/>
                <w:iCs/>
                <w:color w:val="000000"/>
                <w:sz w:val="24"/>
                <w:szCs w:val="24"/>
                <w:lang w:val="en-GB"/>
              </w:rPr>
              <w:t>This unit contains employability skills.</w:t>
            </w:r>
          </w:p>
          <w:p w:rsidR="002E3262" w:rsidRPr="0081305E" w:rsidRDefault="002E3262" w:rsidP="00861543">
            <w:pPr>
              <w:autoSpaceDE w:val="0"/>
              <w:autoSpaceDN w:val="0"/>
              <w:adjustRightInd w:val="0"/>
              <w:rPr>
                <w:rFonts w:ascii="Times New Roman" w:hAnsi="Times New Roman" w:cs="Arial"/>
                <w:iCs/>
                <w:color w:val="000000"/>
                <w:sz w:val="24"/>
                <w:szCs w:val="24"/>
                <w:lang w:val="en-GB"/>
              </w:rPr>
            </w:pPr>
          </w:p>
        </w:tc>
      </w:tr>
      <w:tr w:rsidR="002E3262" w:rsidRPr="0081305E" w:rsidTr="00861543">
        <w:tc>
          <w:tcPr>
            <w:tcW w:w="3059" w:type="dxa"/>
            <w:gridSpan w:val="3"/>
          </w:tcPr>
          <w:p w:rsidR="002E3262" w:rsidRPr="0081305E" w:rsidRDefault="002E3262" w:rsidP="00861543">
            <w:pPr>
              <w:spacing w:after="120"/>
              <w:rPr>
                <w:rFonts w:ascii="Times New Roman" w:hAnsi="Times New Roman"/>
                <w:b/>
                <w:sz w:val="28"/>
                <w:szCs w:val="28"/>
              </w:rPr>
            </w:pPr>
            <w:r w:rsidRPr="0081305E">
              <w:rPr>
                <w:rFonts w:ascii="Times New Roman" w:hAnsi="Times New Roman"/>
                <w:b/>
                <w:sz w:val="28"/>
                <w:szCs w:val="28"/>
              </w:rPr>
              <w:t>Application of the Unit</w:t>
            </w:r>
          </w:p>
        </w:tc>
        <w:tc>
          <w:tcPr>
            <w:tcW w:w="6841" w:type="dxa"/>
            <w:gridSpan w:val="4"/>
          </w:tcPr>
          <w:p w:rsidR="002E3262" w:rsidRPr="0081305E" w:rsidRDefault="002E3262" w:rsidP="00861543">
            <w:pPr>
              <w:spacing w:after="120"/>
              <w:rPr>
                <w:rFonts w:ascii="Times New Roman" w:hAnsi="Times New Roman"/>
                <w:sz w:val="24"/>
                <w:szCs w:val="24"/>
              </w:rPr>
            </w:pPr>
            <w:r w:rsidRPr="0081305E">
              <w:rPr>
                <w:rFonts w:ascii="Times New Roman" w:hAnsi="Times New Roman"/>
                <w:sz w:val="24"/>
                <w:szCs w:val="24"/>
              </w:rPr>
              <w:t>This unit is applicable to persons who have a management role in managing the fertility of breeding stock, and maximising breeding outcomes, and who therefore require an understanding of stallion fertility and training, the care of mares and foals where there are foaling problems and legal agreements relevant to breeding. Some supervision of other staff may be involved.</w:t>
            </w:r>
          </w:p>
          <w:p w:rsidR="002E3262" w:rsidRPr="0081305E" w:rsidRDefault="002E3262" w:rsidP="00861543">
            <w:pPr>
              <w:spacing w:after="120"/>
              <w:rPr>
                <w:rFonts w:ascii="Times New Roman" w:hAnsi="Times New Roman"/>
                <w:sz w:val="24"/>
                <w:szCs w:val="24"/>
              </w:rPr>
            </w:pPr>
          </w:p>
        </w:tc>
      </w:tr>
      <w:tr w:rsidR="002E3262" w:rsidRPr="0081305E" w:rsidTr="00861543">
        <w:tc>
          <w:tcPr>
            <w:tcW w:w="3059" w:type="dxa"/>
            <w:gridSpan w:val="3"/>
          </w:tcPr>
          <w:p w:rsidR="002E3262" w:rsidRPr="0081305E" w:rsidRDefault="002E3262" w:rsidP="00861543">
            <w:pPr>
              <w:rPr>
                <w:rFonts w:ascii="Times New Roman" w:hAnsi="Times New Roman"/>
                <w:b/>
                <w:sz w:val="28"/>
                <w:szCs w:val="28"/>
              </w:rPr>
            </w:pPr>
            <w:r w:rsidRPr="0081305E">
              <w:rPr>
                <w:rFonts w:ascii="Times New Roman" w:hAnsi="Times New Roman"/>
                <w:b/>
                <w:sz w:val="28"/>
                <w:szCs w:val="28"/>
              </w:rPr>
              <w:t>ELEMENT</w:t>
            </w:r>
          </w:p>
        </w:tc>
        <w:tc>
          <w:tcPr>
            <w:tcW w:w="6841" w:type="dxa"/>
            <w:gridSpan w:val="4"/>
          </w:tcPr>
          <w:p w:rsidR="002E3262" w:rsidRPr="0081305E" w:rsidRDefault="002E3262" w:rsidP="00861543">
            <w:pPr>
              <w:rPr>
                <w:rFonts w:ascii="Times New Roman" w:hAnsi="Times New Roman"/>
                <w:sz w:val="28"/>
                <w:szCs w:val="28"/>
              </w:rPr>
            </w:pPr>
            <w:r w:rsidRPr="0081305E">
              <w:rPr>
                <w:rFonts w:ascii="Times New Roman" w:hAnsi="Times New Roman"/>
                <w:b/>
                <w:sz w:val="28"/>
                <w:szCs w:val="28"/>
              </w:rPr>
              <w:t>PERFORMANCE CRITERIA</w:t>
            </w:r>
          </w:p>
        </w:tc>
      </w:tr>
      <w:tr w:rsidR="002E3262" w:rsidRPr="0081305E" w:rsidTr="00861543">
        <w:tc>
          <w:tcPr>
            <w:tcW w:w="3059" w:type="dxa"/>
            <w:gridSpan w:val="3"/>
          </w:tcPr>
          <w:p w:rsidR="002E3262" w:rsidRPr="0081305E" w:rsidRDefault="002E3262" w:rsidP="00861543">
            <w:pPr>
              <w:rPr>
                <w:rFonts w:ascii="Times New Roman" w:hAnsi="Times New Roman"/>
                <w:bCs/>
              </w:rPr>
            </w:pPr>
            <w:r w:rsidRPr="0081305E">
              <w:rPr>
                <w:rFonts w:ascii="Times New Roman" w:hAnsi="Times New Roman"/>
                <w:bCs/>
                <w:sz w:val="20"/>
                <w:szCs w:val="20"/>
              </w:rPr>
              <w:t>Elements describe the essential outcomes of a unit of competency</w:t>
            </w:r>
            <w:r w:rsidRPr="0081305E">
              <w:rPr>
                <w:rFonts w:ascii="Times New Roman" w:hAnsi="Times New Roman"/>
                <w:bCs/>
              </w:rPr>
              <w:t xml:space="preserve">. </w:t>
            </w:r>
          </w:p>
        </w:tc>
        <w:tc>
          <w:tcPr>
            <w:tcW w:w="6841" w:type="dxa"/>
            <w:gridSpan w:val="4"/>
          </w:tcPr>
          <w:p w:rsidR="002E3262" w:rsidRPr="0081305E" w:rsidRDefault="002E3262" w:rsidP="00861543">
            <w:pPr>
              <w:rPr>
                <w:rFonts w:ascii="Times New Roman" w:hAnsi="Times New Roman"/>
                <w:sz w:val="20"/>
                <w:szCs w:val="20"/>
              </w:rPr>
            </w:pPr>
            <w:r w:rsidRPr="0081305E">
              <w:rPr>
                <w:rFonts w:ascii="Times New Roman" w:hAnsi="Times New Roman"/>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2E3262" w:rsidRPr="0081305E" w:rsidRDefault="002E3262" w:rsidP="00861543">
            <w:pPr>
              <w:rPr>
                <w:rFonts w:ascii="Times New Roman" w:hAnsi="Times New Roman"/>
              </w:rPr>
            </w:pP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r>
              <w:rPr>
                <w:rFonts w:ascii="Times New Roman" w:hAnsi="Times New Roman"/>
                <w:b/>
                <w:sz w:val="24"/>
                <w:szCs w:val="24"/>
              </w:rPr>
              <w:t>1</w:t>
            </w:r>
          </w:p>
        </w:tc>
        <w:tc>
          <w:tcPr>
            <w:tcW w:w="2767" w:type="dxa"/>
            <w:vMerge w:val="restart"/>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r>
              <w:rPr>
                <w:rFonts w:ascii="Times New Roman" w:hAnsi="Times New Roman" w:cs="Arial"/>
                <w:b/>
                <w:iCs/>
                <w:color w:val="000000"/>
                <w:sz w:val="24"/>
                <w:szCs w:val="24"/>
                <w:lang w:val="en-GB"/>
              </w:rPr>
              <w:t>Analyse stallion and mare pedigrees</w:t>
            </w: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1.1</w:t>
            </w:r>
          </w:p>
        </w:tc>
        <w:tc>
          <w:tcPr>
            <w:tcW w:w="6259" w:type="dxa"/>
            <w:gridSpan w:val="2"/>
          </w:tcPr>
          <w:p w:rsidR="002E3262" w:rsidRPr="00E72E72" w:rsidRDefault="002E3262" w:rsidP="00861543">
            <w:pPr>
              <w:tabs>
                <w:tab w:val="left" w:pos="360"/>
                <w:tab w:val="left" w:pos="720"/>
              </w:tabs>
              <w:spacing w:before="120" w:after="120"/>
              <w:rPr>
                <w:rFonts w:ascii="Times New Roman" w:hAnsi="Times New Roman"/>
                <w:bCs/>
                <w:iCs/>
                <w:noProof/>
                <w:sz w:val="24"/>
                <w:szCs w:val="24"/>
              </w:rPr>
            </w:pPr>
            <w:r w:rsidRPr="00E72E72">
              <w:rPr>
                <w:rFonts w:ascii="Times New Roman" w:hAnsi="Times New Roman"/>
                <w:bCs/>
                <w:iCs/>
                <w:noProof/>
                <w:sz w:val="24"/>
                <w:szCs w:val="24"/>
              </w:rPr>
              <w:t>Sources of pedigree information are located and analysed including the</w:t>
            </w:r>
            <w:r w:rsidRPr="00E72E72">
              <w:rPr>
                <w:rFonts w:ascii="Times New Roman" w:hAnsi="Times New Roman"/>
                <w:sz w:val="24"/>
                <w:szCs w:val="24"/>
              </w:rPr>
              <w:t xml:space="preserve"> identification of significant bloodlines and the</w:t>
            </w:r>
            <w:r w:rsidRPr="00E72E72">
              <w:rPr>
                <w:rFonts w:ascii="Times New Roman" w:hAnsi="Times New Roman"/>
                <w:bCs/>
                <w:iCs/>
                <w:noProof/>
                <w:sz w:val="24"/>
                <w:szCs w:val="24"/>
              </w:rPr>
              <w:t xml:space="preserve"> relative impact of each generation</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1.2</w:t>
            </w:r>
          </w:p>
        </w:tc>
        <w:tc>
          <w:tcPr>
            <w:tcW w:w="6259" w:type="dxa"/>
            <w:gridSpan w:val="2"/>
          </w:tcPr>
          <w:p w:rsidR="002E3262" w:rsidRPr="0081305E" w:rsidRDefault="002E3262" w:rsidP="00861543">
            <w:pPr>
              <w:tabs>
                <w:tab w:val="left" w:pos="360"/>
                <w:tab w:val="left" w:pos="720"/>
              </w:tabs>
              <w:spacing w:before="120" w:after="120"/>
              <w:rPr>
                <w:rFonts w:ascii="Times New Roman" w:hAnsi="Times New Roman"/>
                <w:bCs/>
                <w:iCs/>
                <w:noProof/>
                <w:sz w:val="24"/>
                <w:szCs w:val="24"/>
              </w:rPr>
            </w:pPr>
            <w:r w:rsidRPr="00DA55DD">
              <w:rPr>
                <w:rFonts w:ascii="Times New Roman" w:hAnsi="Times New Roman"/>
                <w:b/>
                <w:bCs/>
                <w:i/>
                <w:iCs/>
                <w:noProof/>
                <w:sz w:val="24"/>
                <w:szCs w:val="24"/>
              </w:rPr>
              <w:t>Pedigree information</w:t>
            </w:r>
            <w:r>
              <w:rPr>
                <w:rFonts w:ascii="Times New Roman" w:hAnsi="Times New Roman"/>
                <w:bCs/>
                <w:iCs/>
                <w:noProof/>
                <w:sz w:val="24"/>
                <w:szCs w:val="24"/>
              </w:rPr>
              <w:t xml:space="preserve"> on registration certificates is read using correct terminology</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p>
        </w:tc>
        <w:tc>
          <w:tcPr>
            <w:tcW w:w="2767" w:type="dxa"/>
          </w:tcPr>
          <w:p w:rsidR="002E3262"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1.3</w:t>
            </w:r>
          </w:p>
        </w:tc>
        <w:tc>
          <w:tcPr>
            <w:tcW w:w="6259" w:type="dxa"/>
            <w:gridSpan w:val="2"/>
          </w:tcPr>
          <w:p w:rsidR="002E3262" w:rsidRPr="0081305E" w:rsidRDefault="002E3262" w:rsidP="00861543">
            <w:pPr>
              <w:tabs>
                <w:tab w:val="left" w:pos="360"/>
                <w:tab w:val="left" w:pos="720"/>
              </w:tabs>
              <w:spacing w:before="120" w:after="120"/>
              <w:rPr>
                <w:rFonts w:ascii="Times New Roman" w:hAnsi="Times New Roman"/>
                <w:bCs/>
                <w:iCs/>
                <w:noProof/>
                <w:sz w:val="24"/>
                <w:szCs w:val="24"/>
              </w:rPr>
            </w:pPr>
            <w:r>
              <w:rPr>
                <w:rFonts w:ascii="Times New Roman" w:hAnsi="Times New Roman"/>
                <w:bCs/>
                <w:iCs/>
                <w:noProof/>
                <w:sz w:val="24"/>
                <w:szCs w:val="24"/>
              </w:rPr>
              <w:t>Resources and types of breeding statistics such as performance indexes and their relevance to breeding decisions are explained</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p>
        </w:tc>
        <w:tc>
          <w:tcPr>
            <w:tcW w:w="2767" w:type="dxa"/>
          </w:tcPr>
          <w:p w:rsidR="002E3262"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1.4</w:t>
            </w:r>
          </w:p>
        </w:tc>
        <w:tc>
          <w:tcPr>
            <w:tcW w:w="6259" w:type="dxa"/>
            <w:gridSpan w:val="2"/>
          </w:tcPr>
          <w:p w:rsidR="002E3262" w:rsidRPr="0081305E" w:rsidRDefault="002E3262" w:rsidP="00861543">
            <w:pPr>
              <w:tabs>
                <w:tab w:val="left" w:pos="360"/>
                <w:tab w:val="left" w:pos="720"/>
              </w:tabs>
              <w:spacing w:before="120" w:after="120"/>
              <w:rPr>
                <w:rFonts w:ascii="Times New Roman" w:hAnsi="Times New Roman"/>
                <w:bCs/>
                <w:iCs/>
                <w:noProof/>
                <w:sz w:val="24"/>
                <w:szCs w:val="24"/>
              </w:rPr>
            </w:pPr>
            <w:r>
              <w:rPr>
                <w:rFonts w:ascii="Times New Roman" w:hAnsi="Times New Roman"/>
                <w:bCs/>
                <w:iCs/>
                <w:noProof/>
                <w:sz w:val="24"/>
                <w:szCs w:val="24"/>
              </w:rPr>
              <w:t>Major bloodlines within a breed or performance discipline are researched and the impact of inbreeding explained</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p>
        </w:tc>
        <w:tc>
          <w:tcPr>
            <w:tcW w:w="2767" w:type="dxa"/>
          </w:tcPr>
          <w:p w:rsidR="002E3262"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1.5</w:t>
            </w:r>
          </w:p>
        </w:tc>
        <w:tc>
          <w:tcPr>
            <w:tcW w:w="6259" w:type="dxa"/>
            <w:gridSpan w:val="2"/>
          </w:tcPr>
          <w:p w:rsidR="002E3262" w:rsidRDefault="002E3262" w:rsidP="00861543">
            <w:pPr>
              <w:tabs>
                <w:tab w:val="left" w:pos="360"/>
                <w:tab w:val="left" w:pos="720"/>
              </w:tabs>
              <w:spacing w:before="120" w:after="120"/>
              <w:rPr>
                <w:rFonts w:ascii="Times New Roman" w:hAnsi="Times New Roman"/>
                <w:bCs/>
                <w:iCs/>
                <w:noProof/>
                <w:sz w:val="24"/>
                <w:szCs w:val="24"/>
              </w:rPr>
            </w:pPr>
            <w:r>
              <w:rPr>
                <w:rFonts w:ascii="Times New Roman" w:hAnsi="Times New Roman"/>
                <w:bCs/>
                <w:iCs/>
                <w:noProof/>
                <w:sz w:val="24"/>
                <w:szCs w:val="24"/>
              </w:rPr>
              <w:t>Nicks and nick ratings are explained and issues associated with reliance on ratings without consideration of other factors are described</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p>
        </w:tc>
        <w:tc>
          <w:tcPr>
            <w:tcW w:w="2767" w:type="dxa"/>
          </w:tcPr>
          <w:p w:rsidR="002E3262"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1.6</w:t>
            </w:r>
          </w:p>
        </w:tc>
        <w:tc>
          <w:tcPr>
            <w:tcW w:w="6259" w:type="dxa"/>
            <w:gridSpan w:val="2"/>
          </w:tcPr>
          <w:p w:rsidR="002E3262" w:rsidRPr="0081305E" w:rsidRDefault="002E3262" w:rsidP="00861543">
            <w:pPr>
              <w:spacing w:before="120" w:after="120"/>
              <w:rPr>
                <w:rFonts w:ascii="Times New Roman" w:hAnsi="Times New Roman"/>
                <w:sz w:val="24"/>
                <w:szCs w:val="24"/>
              </w:rPr>
            </w:pPr>
            <w:r w:rsidRPr="0081305E">
              <w:rPr>
                <w:rFonts w:ascii="Times New Roman" w:hAnsi="Times New Roman"/>
                <w:sz w:val="24"/>
                <w:szCs w:val="24"/>
              </w:rPr>
              <w:t xml:space="preserve">Stud records </w:t>
            </w:r>
            <w:r>
              <w:rPr>
                <w:rFonts w:ascii="Times New Roman" w:hAnsi="Times New Roman"/>
                <w:sz w:val="24"/>
                <w:szCs w:val="24"/>
              </w:rPr>
              <w:t xml:space="preserve">required for </w:t>
            </w:r>
            <w:r w:rsidRPr="00F01609">
              <w:rPr>
                <w:rFonts w:ascii="Times New Roman" w:hAnsi="Times New Roman"/>
                <w:sz w:val="24"/>
                <w:szCs w:val="24"/>
              </w:rPr>
              <w:t>identification</w:t>
            </w:r>
            <w:r>
              <w:rPr>
                <w:rFonts w:ascii="Times New Roman" w:hAnsi="Times New Roman"/>
                <w:sz w:val="24"/>
                <w:szCs w:val="24"/>
              </w:rPr>
              <w:t xml:space="preserve"> and registration purposes </w:t>
            </w:r>
            <w:r w:rsidRPr="0081305E">
              <w:rPr>
                <w:rFonts w:ascii="Times New Roman" w:hAnsi="Times New Roman"/>
                <w:sz w:val="24"/>
                <w:szCs w:val="24"/>
              </w:rPr>
              <w:t>are maintained accor</w:t>
            </w:r>
            <w:r>
              <w:rPr>
                <w:rFonts w:ascii="Times New Roman" w:hAnsi="Times New Roman"/>
                <w:sz w:val="24"/>
                <w:szCs w:val="24"/>
              </w:rPr>
              <w:t xml:space="preserve">ding to enterprise </w:t>
            </w:r>
            <w:r w:rsidRPr="00F01609">
              <w:rPr>
                <w:rFonts w:ascii="Times New Roman" w:hAnsi="Times New Roman"/>
                <w:sz w:val="24"/>
                <w:szCs w:val="24"/>
              </w:rPr>
              <w:t>and breed</w:t>
            </w:r>
            <w:r>
              <w:rPr>
                <w:rFonts w:ascii="Times New Roman" w:hAnsi="Times New Roman"/>
                <w:sz w:val="24"/>
                <w:szCs w:val="24"/>
              </w:rPr>
              <w:t xml:space="preserve">  requirements</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b/>
                <w:sz w:val="24"/>
                <w:szCs w:val="24"/>
              </w:rPr>
            </w:pPr>
          </w:p>
        </w:tc>
        <w:tc>
          <w:tcPr>
            <w:tcW w:w="2767" w:type="dxa"/>
          </w:tcPr>
          <w:p w:rsidR="002E3262"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1.7</w:t>
            </w:r>
          </w:p>
        </w:tc>
        <w:tc>
          <w:tcPr>
            <w:tcW w:w="6259" w:type="dxa"/>
            <w:gridSpan w:val="2"/>
          </w:tcPr>
          <w:p w:rsidR="002E3262" w:rsidRPr="0081305E" w:rsidRDefault="002E3262" w:rsidP="00861543">
            <w:pPr>
              <w:spacing w:before="120" w:after="120"/>
              <w:rPr>
                <w:rFonts w:ascii="Times New Roman" w:hAnsi="Times New Roman"/>
                <w:sz w:val="24"/>
                <w:szCs w:val="24"/>
              </w:rPr>
            </w:pPr>
            <w:r w:rsidRPr="0081305E">
              <w:rPr>
                <w:rFonts w:ascii="Times New Roman" w:hAnsi="Times New Roman"/>
                <w:sz w:val="24"/>
                <w:szCs w:val="24"/>
              </w:rPr>
              <w:t>Rules of breed registries</w:t>
            </w:r>
            <w:r>
              <w:rPr>
                <w:rFonts w:ascii="Times New Roman" w:hAnsi="Times New Roman"/>
                <w:sz w:val="24"/>
                <w:szCs w:val="24"/>
              </w:rPr>
              <w:t xml:space="preserve"> and stud books are accessed and adhered to</w:t>
            </w:r>
          </w:p>
        </w:tc>
      </w:tr>
      <w:tr w:rsidR="002E3262" w:rsidRPr="0081305E" w:rsidTr="00861543">
        <w:tc>
          <w:tcPr>
            <w:tcW w:w="292" w:type="dxa"/>
            <w:gridSpan w:val="2"/>
            <w:vMerge w:val="restart"/>
          </w:tcPr>
          <w:p w:rsidR="002E3262" w:rsidRPr="0081305E" w:rsidRDefault="002E3262" w:rsidP="00861543">
            <w:pPr>
              <w:spacing w:before="120" w:after="120"/>
              <w:rPr>
                <w:rFonts w:ascii="Times New Roman" w:hAnsi="Times New Roman"/>
                <w:b/>
                <w:sz w:val="24"/>
                <w:szCs w:val="24"/>
              </w:rPr>
            </w:pPr>
            <w:r>
              <w:rPr>
                <w:rFonts w:ascii="Times New Roman" w:hAnsi="Times New Roman"/>
                <w:b/>
                <w:sz w:val="24"/>
                <w:szCs w:val="24"/>
              </w:rPr>
              <w:lastRenderedPageBreak/>
              <w:t>2</w:t>
            </w:r>
          </w:p>
        </w:tc>
        <w:tc>
          <w:tcPr>
            <w:tcW w:w="2767" w:type="dxa"/>
            <w:vMerge w:val="restart"/>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r w:rsidRPr="0081305E">
              <w:rPr>
                <w:rFonts w:ascii="Times New Roman" w:hAnsi="Times New Roman" w:cs="Arial"/>
                <w:b/>
                <w:iCs/>
                <w:color w:val="000000"/>
                <w:sz w:val="24"/>
                <w:szCs w:val="24"/>
                <w:lang w:val="en-GB"/>
              </w:rPr>
              <w:t>Manage reproductive performance</w:t>
            </w:r>
            <w:r>
              <w:rPr>
                <w:rFonts w:ascii="Times New Roman" w:hAnsi="Times New Roman" w:cs="Arial"/>
                <w:b/>
                <w:iCs/>
                <w:color w:val="000000"/>
                <w:sz w:val="24"/>
                <w:szCs w:val="24"/>
                <w:lang w:val="en-GB"/>
              </w:rPr>
              <w:t xml:space="preserve"> of mares</w:t>
            </w: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2</w:t>
            </w:r>
            <w:r w:rsidRPr="0081305E">
              <w:rPr>
                <w:rFonts w:ascii="Times New Roman" w:hAnsi="Times New Roman"/>
                <w:sz w:val="24"/>
                <w:szCs w:val="24"/>
              </w:rPr>
              <w:t>.1</w:t>
            </w:r>
          </w:p>
        </w:tc>
        <w:tc>
          <w:tcPr>
            <w:tcW w:w="6259" w:type="dxa"/>
            <w:gridSpan w:val="2"/>
          </w:tcPr>
          <w:p w:rsidR="002E3262" w:rsidRPr="0081305E" w:rsidRDefault="002E3262" w:rsidP="00861543">
            <w:pPr>
              <w:tabs>
                <w:tab w:val="left" w:pos="360"/>
                <w:tab w:val="left" w:pos="720"/>
              </w:tabs>
              <w:spacing w:before="120" w:after="120"/>
              <w:rPr>
                <w:rFonts w:ascii="Times New Roman" w:hAnsi="Times New Roman"/>
                <w:sz w:val="24"/>
                <w:szCs w:val="24"/>
              </w:rPr>
            </w:pPr>
            <w:r w:rsidRPr="0081305E">
              <w:rPr>
                <w:rFonts w:ascii="Times New Roman" w:hAnsi="Times New Roman"/>
                <w:bCs/>
                <w:iCs/>
                <w:noProof/>
                <w:sz w:val="24"/>
                <w:szCs w:val="24"/>
              </w:rPr>
              <w:t xml:space="preserve">Appropriate levels of nutrition and </w:t>
            </w:r>
            <w:r>
              <w:rPr>
                <w:rFonts w:ascii="Times New Roman" w:hAnsi="Times New Roman"/>
                <w:bCs/>
                <w:iCs/>
                <w:noProof/>
                <w:sz w:val="24"/>
                <w:szCs w:val="24"/>
              </w:rPr>
              <w:t xml:space="preserve">care </w:t>
            </w:r>
            <w:r w:rsidRPr="0081305E">
              <w:rPr>
                <w:rFonts w:ascii="Times New Roman" w:hAnsi="Times New Roman"/>
                <w:bCs/>
                <w:iCs/>
                <w:noProof/>
                <w:sz w:val="24"/>
                <w:szCs w:val="24"/>
              </w:rPr>
              <w:t xml:space="preserve">are provided and adjusted </w:t>
            </w:r>
            <w:r>
              <w:rPr>
                <w:rFonts w:ascii="Times New Roman" w:hAnsi="Times New Roman"/>
                <w:bCs/>
                <w:iCs/>
                <w:noProof/>
                <w:sz w:val="24"/>
                <w:szCs w:val="24"/>
              </w:rPr>
              <w:t xml:space="preserve">for breeding, gestation and rearing to ensure broodmares are maintained in </w:t>
            </w:r>
            <w:r w:rsidRPr="0081305E">
              <w:rPr>
                <w:rFonts w:ascii="Times New Roman" w:hAnsi="Times New Roman"/>
                <w:bCs/>
                <w:iCs/>
                <w:noProof/>
                <w:sz w:val="24"/>
                <w:szCs w:val="24"/>
              </w:rPr>
              <w:t>optimal condition</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2</w:t>
            </w:r>
            <w:r w:rsidRPr="0081305E">
              <w:rPr>
                <w:rFonts w:ascii="Times New Roman" w:hAnsi="Times New Roman"/>
                <w:sz w:val="24"/>
                <w:szCs w:val="24"/>
              </w:rPr>
              <w:t>.2</w:t>
            </w:r>
          </w:p>
        </w:tc>
        <w:tc>
          <w:tcPr>
            <w:tcW w:w="6259" w:type="dxa"/>
            <w:gridSpan w:val="2"/>
          </w:tcPr>
          <w:p w:rsidR="002E3262" w:rsidRPr="0081305E" w:rsidRDefault="002E3262" w:rsidP="00861543">
            <w:pPr>
              <w:spacing w:before="120" w:after="120"/>
              <w:outlineLvl w:val="1"/>
              <w:rPr>
                <w:rFonts w:ascii="Times New Roman" w:hAnsi="Times New Roman"/>
                <w:bCs/>
                <w:iCs/>
                <w:noProof/>
                <w:sz w:val="24"/>
                <w:szCs w:val="24"/>
              </w:rPr>
            </w:pPr>
            <w:r w:rsidRPr="0081305E">
              <w:rPr>
                <w:rFonts w:ascii="Times New Roman" w:hAnsi="Times New Roman"/>
                <w:iCs/>
                <w:sz w:val="24"/>
                <w:szCs w:val="24"/>
              </w:rPr>
              <w:t>Oestrus</w:t>
            </w:r>
            <w:r w:rsidRPr="0081305E">
              <w:rPr>
                <w:rFonts w:ascii="Times New Roman" w:hAnsi="Times New Roman"/>
                <w:b/>
                <w:i/>
                <w:iCs/>
                <w:sz w:val="24"/>
                <w:szCs w:val="24"/>
              </w:rPr>
              <w:t xml:space="preserve"> </w:t>
            </w:r>
            <w:r w:rsidRPr="0081305E">
              <w:rPr>
                <w:rFonts w:ascii="Times New Roman" w:hAnsi="Times New Roman"/>
                <w:iCs/>
                <w:sz w:val="24"/>
                <w:szCs w:val="24"/>
              </w:rPr>
              <w:t xml:space="preserve">is </w:t>
            </w:r>
            <w:r w:rsidRPr="0081305E">
              <w:rPr>
                <w:rFonts w:ascii="Times New Roman" w:hAnsi="Times New Roman"/>
                <w:b/>
                <w:i/>
                <w:iCs/>
                <w:sz w:val="24"/>
                <w:szCs w:val="24"/>
              </w:rPr>
              <w:t>manipulated</w:t>
            </w:r>
            <w:r w:rsidRPr="0081305E">
              <w:rPr>
                <w:rFonts w:ascii="Times New Roman" w:hAnsi="Times New Roman"/>
                <w:iCs/>
                <w:sz w:val="24"/>
                <w:szCs w:val="24"/>
              </w:rPr>
              <w:t xml:space="preserve"> to meet </w:t>
            </w:r>
            <w:r w:rsidRPr="0081305E">
              <w:rPr>
                <w:rFonts w:ascii="Times New Roman" w:hAnsi="Times New Roman"/>
                <w:b/>
                <w:i/>
                <w:iCs/>
                <w:sz w:val="24"/>
                <w:szCs w:val="24"/>
              </w:rPr>
              <w:t>breeding program and other requirements</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57311A" w:rsidRDefault="002E3262" w:rsidP="00861543">
            <w:pPr>
              <w:spacing w:before="120" w:after="120"/>
              <w:rPr>
                <w:rFonts w:ascii="Times New Roman" w:hAnsi="Times New Roman"/>
                <w:sz w:val="24"/>
                <w:szCs w:val="24"/>
              </w:rPr>
            </w:pPr>
            <w:r>
              <w:rPr>
                <w:rFonts w:ascii="Times New Roman" w:hAnsi="Times New Roman"/>
                <w:sz w:val="24"/>
                <w:szCs w:val="24"/>
              </w:rPr>
              <w:t>2</w:t>
            </w:r>
            <w:r w:rsidRPr="0057311A">
              <w:rPr>
                <w:rFonts w:ascii="Times New Roman" w:hAnsi="Times New Roman"/>
                <w:sz w:val="24"/>
                <w:szCs w:val="24"/>
              </w:rPr>
              <w:t>.3</w:t>
            </w:r>
          </w:p>
        </w:tc>
        <w:tc>
          <w:tcPr>
            <w:tcW w:w="6259" w:type="dxa"/>
            <w:gridSpan w:val="2"/>
          </w:tcPr>
          <w:p w:rsidR="002E3262" w:rsidRPr="006E1857" w:rsidRDefault="002E3262" w:rsidP="00861543">
            <w:pPr>
              <w:spacing w:before="120" w:after="120"/>
              <w:outlineLvl w:val="1"/>
              <w:rPr>
                <w:rFonts w:ascii="Times New Roman" w:hAnsi="Times New Roman"/>
                <w:bCs/>
                <w:noProof/>
                <w:sz w:val="24"/>
                <w:szCs w:val="24"/>
                <w:highlight w:val="yellow"/>
              </w:rPr>
            </w:pPr>
            <w:r w:rsidRPr="003205C6">
              <w:rPr>
                <w:rFonts w:ascii="Times New Roman" w:hAnsi="Times New Roman"/>
                <w:bCs/>
                <w:noProof/>
                <w:sz w:val="24"/>
                <w:szCs w:val="24"/>
              </w:rPr>
              <w:t>Breeding health of broodmares is assessed and appropriate action taken to maximise fertility and breeding performance</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57311A" w:rsidRDefault="002E3262" w:rsidP="00861543">
            <w:pPr>
              <w:spacing w:before="120" w:after="120"/>
              <w:rPr>
                <w:rFonts w:ascii="Times New Roman" w:hAnsi="Times New Roman"/>
                <w:sz w:val="24"/>
                <w:szCs w:val="24"/>
              </w:rPr>
            </w:pPr>
            <w:r>
              <w:rPr>
                <w:rFonts w:ascii="Times New Roman" w:hAnsi="Times New Roman"/>
                <w:sz w:val="24"/>
                <w:szCs w:val="24"/>
              </w:rPr>
              <w:t>2</w:t>
            </w:r>
            <w:r w:rsidRPr="0057311A">
              <w:rPr>
                <w:rFonts w:ascii="Times New Roman" w:hAnsi="Times New Roman"/>
                <w:sz w:val="24"/>
                <w:szCs w:val="24"/>
              </w:rPr>
              <w:t>.4</w:t>
            </w:r>
          </w:p>
        </w:tc>
        <w:tc>
          <w:tcPr>
            <w:tcW w:w="6259" w:type="dxa"/>
            <w:gridSpan w:val="2"/>
          </w:tcPr>
          <w:p w:rsidR="002E3262" w:rsidRPr="006E1857" w:rsidRDefault="002E3262" w:rsidP="00861543">
            <w:pPr>
              <w:spacing w:before="120" w:after="120"/>
              <w:outlineLvl w:val="1"/>
              <w:rPr>
                <w:rFonts w:ascii="Times New Roman" w:hAnsi="Times New Roman"/>
                <w:bCs/>
                <w:noProof/>
                <w:sz w:val="24"/>
                <w:szCs w:val="24"/>
                <w:highlight w:val="yellow"/>
              </w:rPr>
            </w:pPr>
            <w:r>
              <w:rPr>
                <w:rFonts w:ascii="Times New Roman" w:hAnsi="Times New Roman"/>
                <w:sz w:val="24"/>
                <w:szCs w:val="24"/>
              </w:rPr>
              <w:t>The behaviour of broodmares including breeding and rearing behaviour is assessed and monitored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2</w:t>
            </w:r>
            <w:r w:rsidRPr="0081305E">
              <w:rPr>
                <w:rFonts w:ascii="Times New Roman" w:hAnsi="Times New Roman"/>
                <w:sz w:val="24"/>
                <w:szCs w:val="24"/>
              </w:rPr>
              <w:t>.</w:t>
            </w:r>
            <w:r>
              <w:rPr>
                <w:rFonts w:ascii="Times New Roman" w:hAnsi="Times New Roman"/>
                <w:sz w:val="24"/>
                <w:szCs w:val="24"/>
              </w:rPr>
              <w:t>5</w:t>
            </w:r>
          </w:p>
        </w:tc>
        <w:tc>
          <w:tcPr>
            <w:tcW w:w="6259" w:type="dxa"/>
            <w:gridSpan w:val="2"/>
          </w:tcPr>
          <w:p w:rsidR="002E3262" w:rsidRPr="0081305E" w:rsidRDefault="002E3262" w:rsidP="00861543">
            <w:pPr>
              <w:spacing w:before="120" w:after="120"/>
              <w:outlineLvl w:val="1"/>
              <w:rPr>
                <w:rFonts w:ascii="Times New Roman" w:hAnsi="Times New Roman"/>
                <w:bCs/>
                <w:noProof/>
                <w:sz w:val="24"/>
                <w:szCs w:val="24"/>
              </w:rPr>
            </w:pPr>
            <w:r w:rsidRPr="0081305E">
              <w:rPr>
                <w:rFonts w:ascii="Times New Roman" w:hAnsi="Times New Roman"/>
                <w:bCs/>
                <w:noProof/>
                <w:sz w:val="24"/>
                <w:szCs w:val="24"/>
              </w:rPr>
              <w:t>Enterprise OHS and hygiene procedures are moni</w:t>
            </w:r>
            <w:r>
              <w:rPr>
                <w:rFonts w:ascii="Times New Roman" w:hAnsi="Times New Roman"/>
                <w:bCs/>
                <w:noProof/>
                <w:sz w:val="24"/>
                <w:szCs w:val="24"/>
              </w:rPr>
              <w:t>tored and communicated to staff</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sz w:val="24"/>
                <w:szCs w:val="24"/>
              </w:rPr>
            </w:pPr>
          </w:p>
        </w:tc>
        <w:tc>
          <w:tcPr>
            <w:tcW w:w="2767" w:type="dxa"/>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2.6</w:t>
            </w:r>
          </w:p>
        </w:tc>
        <w:tc>
          <w:tcPr>
            <w:tcW w:w="6259" w:type="dxa"/>
            <w:gridSpan w:val="2"/>
          </w:tcPr>
          <w:p w:rsidR="002E3262" w:rsidRPr="0081305E" w:rsidRDefault="002E3262" w:rsidP="00861543">
            <w:pPr>
              <w:spacing w:before="120" w:after="120"/>
              <w:outlineLvl w:val="1"/>
              <w:rPr>
                <w:rFonts w:ascii="Times New Roman" w:hAnsi="Times New Roman"/>
                <w:bCs/>
                <w:noProof/>
                <w:sz w:val="24"/>
                <w:szCs w:val="24"/>
              </w:rPr>
            </w:pPr>
            <w:r>
              <w:rPr>
                <w:rFonts w:ascii="Times New Roman" w:hAnsi="Times New Roman"/>
                <w:bCs/>
                <w:noProof/>
                <w:sz w:val="24"/>
                <w:szCs w:val="24"/>
              </w:rPr>
              <w:t>Enterprise animal welfare guidelines are implemented</w:t>
            </w:r>
          </w:p>
        </w:tc>
      </w:tr>
      <w:tr w:rsidR="002E3262" w:rsidRPr="0081305E" w:rsidTr="00861543">
        <w:tc>
          <w:tcPr>
            <w:tcW w:w="292" w:type="dxa"/>
            <w:gridSpan w:val="2"/>
            <w:vMerge w:val="restart"/>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3</w:t>
            </w:r>
          </w:p>
        </w:tc>
        <w:tc>
          <w:tcPr>
            <w:tcW w:w="2767" w:type="dxa"/>
            <w:vMerge w:val="restart"/>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r>
              <w:rPr>
                <w:rFonts w:ascii="Times New Roman" w:hAnsi="Times New Roman" w:cs="Arial"/>
                <w:b/>
                <w:iCs/>
                <w:color w:val="000000"/>
                <w:sz w:val="24"/>
                <w:szCs w:val="24"/>
                <w:lang w:val="en-GB"/>
              </w:rPr>
              <w:t>Manage reproductive performance of stallions</w:t>
            </w: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3.1</w:t>
            </w:r>
          </w:p>
        </w:tc>
        <w:tc>
          <w:tcPr>
            <w:tcW w:w="6259" w:type="dxa"/>
            <w:gridSpan w:val="2"/>
          </w:tcPr>
          <w:p w:rsidR="002E3262" w:rsidRPr="0081305E" w:rsidRDefault="002E3262" w:rsidP="00861543">
            <w:pPr>
              <w:spacing w:before="120" w:after="120"/>
              <w:rPr>
                <w:rFonts w:ascii="Times New Roman" w:hAnsi="Times New Roman"/>
                <w:sz w:val="24"/>
                <w:szCs w:val="24"/>
              </w:rPr>
            </w:pPr>
            <w:r w:rsidRPr="0081305E">
              <w:rPr>
                <w:rFonts w:ascii="Times New Roman" w:hAnsi="Times New Roman"/>
                <w:bCs/>
                <w:iCs/>
                <w:noProof/>
                <w:sz w:val="24"/>
                <w:szCs w:val="24"/>
              </w:rPr>
              <w:t xml:space="preserve">Appropriate levels of nutrition and exercise are provided and adjusted as breeding </w:t>
            </w:r>
            <w:r>
              <w:rPr>
                <w:rFonts w:ascii="Times New Roman" w:hAnsi="Times New Roman"/>
                <w:bCs/>
                <w:iCs/>
                <w:noProof/>
                <w:sz w:val="24"/>
                <w:szCs w:val="24"/>
              </w:rPr>
              <w:t>stallions</w:t>
            </w:r>
            <w:r w:rsidRPr="0081305E">
              <w:rPr>
                <w:rFonts w:ascii="Times New Roman" w:hAnsi="Times New Roman"/>
                <w:bCs/>
                <w:iCs/>
                <w:noProof/>
                <w:sz w:val="24"/>
                <w:szCs w:val="24"/>
              </w:rPr>
              <w:t xml:space="preserve"> are let-down from work and/or brought into </w:t>
            </w:r>
            <w:r>
              <w:rPr>
                <w:rFonts w:ascii="Times New Roman" w:hAnsi="Times New Roman"/>
                <w:bCs/>
                <w:iCs/>
                <w:noProof/>
                <w:sz w:val="24"/>
                <w:szCs w:val="24"/>
              </w:rPr>
              <w:t>optimal breeding condition</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3.2</w:t>
            </w:r>
          </w:p>
        </w:tc>
        <w:tc>
          <w:tcPr>
            <w:tcW w:w="6259" w:type="dxa"/>
            <w:gridSpan w:val="2"/>
          </w:tcPr>
          <w:p w:rsidR="002E3262" w:rsidRPr="00DA55DD" w:rsidRDefault="002E3262" w:rsidP="00861543">
            <w:pPr>
              <w:spacing w:before="120" w:after="120"/>
              <w:rPr>
                <w:rFonts w:ascii="Times New Roman" w:hAnsi="Times New Roman"/>
                <w:sz w:val="24"/>
                <w:szCs w:val="24"/>
              </w:rPr>
            </w:pPr>
            <w:r w:rsidRPr="00DA55DD">
              <w:rPr>
                <w:rFonts w:ascii="Times New Roman" w:hAnsi="Times New Roman"/>
                <w:bCs/>
                <w:noProof/>
                <w:sz w:val="24"/>
                <w:szCs w:val="24"/>
              </w:rPr>
              <w:t xml:space="preserve">Semen </w:t>
            </w:r>
            <w:r w:rsidRPr="00F01609">
              <w:rPr>
                <w:rFonts w:ascii="Times New Roman" w:hAnsi="Times New Roman"/>
                <w:bCs/>
                <w:noProof/>
                <w:sz w:val="24"/>
                <w:szCs w:val="24"/>
              </w:rPr>
              <w:t xml:space="preserve">is </w:t>
            </w:r>
            <w:r w:rsidRPr="00DA55DD">
              <w:rPr>
                <w:rFonts w:ascii="Times New Roman" w:hAnsi="Times New Roman"/>
                <w:b/>
                <w:bCs/>
                <w:i/>
                <w:noProof/>
                <w:sz w:val="24"/>
                <w:szCs w:val="24"/>
              </w:rPr>
              <w:t>analysed</w:t>
            </w:r>
            <w:r w:rsidRPr="00DA55DD">
              <w:rPr>
                <w:rFonts w:ascii="Times New Roman" w:hAnsi="Times New Roman"/>
                <w:bCs/>
                <w:noProof/>
                <w:sz w:val="24"/>
                <w:szCs w:val="24"/>
              </w:rPr>
              <w:t xml:space="preserve"> to assess fertility and stored to maintain viability where appropriate</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3.3</w:t>
            </w:r>
          </w:p>
        </w:tc>
        <w:tc>
          <w:tcPr>
            <w:tcW w:w="6259" w:type="dxa"/>
            <w:gridSpan w:val="2"/>
          </w:tcPr>
          <w:p w:rsidR="002E3262" w:rsidRPr="0081305E" w:rsidRDefault="002E3262" w:rsidP="00861543">
            <w:pPr>
              <w:spacing w:before="120" w:after="120"/>
              <w:rPr>
                <w:rFonts w:ascii="Times New Roman" w:hAnsi="Times New Roman"/>
                <w:sz w:val="24"/>
                <w:szCs w:val="24"/>
              </w:rPr>
            </w:pPr>
            <w:r w:rsidRPr="0081305E">
              <w:rPr>
                <w:rFonts w:ascii="Times New Roman" w:hAnsi="Times New Roman"/>
                <w:bCs/>
                <w:noProof/>
                <w:sz w:val="24"/>
                <w:szCs w:val="24"/>
              </w:rPr>
              <w:t xml:space="preserve">Education requirements of stallions are established and additional </w:t>
            </w:r>
            <w:r w:rsidRPr="0081305E">
              <w:rPr>
                <w:rFonts w:ascii="Times New Roman" w:hAnsi="Times New Roman"/>
                <w:b/>
                <w:bCs/>
                <w:i/>
                <w:noProof/>
                <w:sz w:val="24"/>
                <w:szCs w:val="24"/>
              </w:rPr>
              <w:t>training</w:t>
            </w:r>
            <w:r>
              <w:rPr>
                <w:rFonts w:ascii="Times New Roman" w:hAnsi="Times New Roman"/>
                <w:bCs/>
                <w:noProof/>
                <w:sz w:val="24"/>
                <w:szCs w:val="24"/>
              </w:rPr>
              <w:t xml:space="preserve"> managed as required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sz w:val="24"/>
                <w:szCs w:val="24"/>
              </w:rPr>
            </w:pPr>
          </w:p>
        </w:tc>
        <w:tc>
          <w:tcPr>
            <w:tcW w:w="2767" w:type="dxa"/>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3.4</w:t>
            </w:r>
          </w:p>
        </w:tc>
        <w:tc>
          <w:tcPr>
            <w:tcW w:w="6259"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Behavioural traits and breeding behaviour of stallions are assessed and monitored during the breeding season and off-season</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sz w:val="24"/>
                <w:szCs w:val="24"/>
              </w:rPr>
            </w:pPr>
          </w:p>
        </w:tc>
        <w:tc>
          <w:tcPr>
            <w:tcW w:w="2767" w:type="dxa"/>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3.5</w:t>
            </w:r>
          </w:p>
        </w:tc>
        <w:tc>
          <w:tcPr>
            <w:tcW w:w="6259" w:type="dxa"/>
            <w:gridSpan w:val="2"/>
          </w:tcPr>
          <w:p w:rsidR="002E3262" w:rsidRPr="00DA55DD" w:rsidRDefault="002E3262" w:rsidP="00861543">
            <w:pPr>
              <w:spacing w:before="120" w:after="120"/>
              <w:rPr>
                <w:rFonts w:ascii="Times New Roman" w:hAnsi="Times New Roman"/>
                <w:sz w:val="24"/>
                <w:szCs w:val="24"/>
              </w:rPr>
            </w:pPr>
            <w:r w:rsidRPr="00DA55DD">
              <w:rPr>
                <w:rFonts w:ascii="Times New Roman" w:hAnsi="Times New Roman"/>
                <w:bCs/>
                <w:noProof/>
                <w:sz w:val="24"/>
                <w:szCs w:val="24"/>
              </w:rPr>
              <w:t>Breeding health of stallions is assessed and appropriate action taken to maximise fer</w:t>
            </w:r>
            <w:r>
              <w:rPr>
                <w:rFonts w:ascii="Times New Roman" w:hAnsi="Times New Roman"/>
                <w:bCs/>
                <w:noProof/>
                <w:sz w:val="24"/>
                <w:szCs w:val="24"/>
              </w:rPr>
              <w:t>tility and breeding performance</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sz w:val="24"/>
                <w:szCs w:val="24"/>
              </w:rPr>
            </w:pPr>
          </w:p>
        </w:tc>
        <w:tc>
          <w:tcPr>
            <w:tcW w:w="2767" w:type="dxa"/>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3.6</w:t>
            </w:r>
          </w:p>
        </w:tc>
        <w:tc>
          <w:tcPr>
            <w:tcW w:w="6259" w:type="dxa"/>
            <w:gridSpan w:val="2"/>
          </w:tcPr>
          <w:p w:rsidR="002E3262" w:rsidRPr="0081305E" w:rsidRDefault="002E3262" w:rsidP="00861543">
            <w:pPr>
              <w:spacing w:before="120" w:after="120"/>
              <w:rPr>
                <w:rFonts w:ascii="Times New Roman" w:hAnsi="Times New Roman"/>
                <w:sz w:val="24"/>
                <w:szCs w:val="24"/>
              </w:rPr>
            </w:pPr>
            <w:r w:rsidRPr="0081305E">
              <w:rPr>
                <w:rFonts w:ascii="Times New Roman" w:hAnsi="Times New Roman"/>
                <w:bCs/>
                <w:noProof/>
                <w:sz w:val="24"/>
                <w:szCs w:val="24"/>
              </w:rPr>
              <w:t>Enterprise OHS and hygiene procedures are moni</w:t>
            </w:r>
            <w:r>
              <w:rPr>
                <w:rFonts w:ascii="Times New Roman" w:hAnsi="Times New Roman"/>
                <w:bCs/>
                <w:noProof/>
                <w:sz w:val="24"/>
                <w:szCs w:val="24"/>
              </w:rPr>
              <w:t>tored and communicated to staff</w:t>
            </w:r>
          </w:p>
        </w:tc>
      </w:tr>
      <w:tr w:rsidR="002E3262" w:rsidRPr="0081305E" w:rsidTr="00861543">
        <w:tc>
          <w:tcPr>
            <w:tcW w:w="292" w:type="dxa"/>
            <w:gridSpan w:val="2"/>
          </w:tcPr>
          <w:p w:rsidR="002E3262" w:rsidRPr="0081305E" w:rsidRDefault="002E3262" w:rsidP="00861543">
            <w:pPr>
              <w:spacing w:before="120" w:after="120"/>
              <w:rPr>
                <w:rFonts w:ascii="Times New Roman" w:hAnsi="Times New Roman"/>
                <w:sz w:val="24"/>
                <w:szCs w:val="24"/>
              </w:rPr>
            </w:pPr>
          </w:p>
        </w:tc>
        <w:tc>
          <w:tcPr>
            <w:tcW w:w="2767" w:type="dxa"/>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2"/>
          </w:tcPr>
          <w:p w:rsidR="002E3262" w:rsidRDefault="002E3262" w:rsidP="00861543">
            <w:pPr>
              <w:spacing w:before="120" w:after="120"/>
              <w:rPr>
                <w:rFonts w:ascii="Times New Roman" w:hAnsi="Times New Roman"/>
                <w:sz w:val="24"/>
                <w:szCs w:val="24"/>
              </w:rPr>
            </w:pPr>
            <w:r>
              <w:rPr>
                <w:rFonts w:ascii="Times New Roman" w:hAnsi="Times New Roman"/>
                <w:sz w:val="24"/>
                <w:szCs w:val="24"/>
              </w:rPr>
              <w:t>3.7</w:t>
            </w:r>
          </w:p>
        </w:tc>
        <w:tc>
          <w:tcPr>
            <w:tcW w:w="6259" w:type="dxa"/>
            <w:gridSpan w:val="2"/>
          </w:tcPr>
          <w:p w:rsidR="002E3262" w:rsidRPr="0081305E" w:rsidRDefault="002E3262" w:rsidP="00861543">
            <w:pPr>
              <w:spacing w:before="120" w:after="120"/>
              <w:outlineLvl w:val="1"/>
              <w:rPr>
                <w:rFonts w:ascii="Times New Roman" w:hAnsi="Times New Roman"/>
                <w:bCs/>
                <w:noProof/>
                <w:sz w:val="24"/>
                <w:szCs w:val="24"/>
              </w:rPr>
            </w:pPr>
            <w:r>
              <w:rPr>
                <w:rFonts w:ascii="Times New Roman" w:hAnsi="Times New Roman"/>
                <w:bCs/>
                <w:noProof/>
                <w:sz w:val="24"/>
                <w:szCs w:val="24"/>
              </w:rPr>
              <w:t>Enterprise animal welfare guidelines are implemented</w:t>
            </w:r>
          </w:p>
        </w:tc>
      </w:tr>
      <w:tr w:rsidR="002E3262" w:rsidRPr="0081305E" w:rsidTr="00861543">
        <w:tc>
          <w:tcPr>
            <w:tcW w:w="292" w:type="dxa"/>
            <w:gridSpan w:val="2"/>
            <w:vMerge w:val="restart"/>
          </w:tcPr>
          <w:p w:rsidR="002E3262" w:rsidRPr="0081305E" w:rsidRDefault="002E3262" w:rsidP="00861543">
            <w:pPr>
              <w:spacing w:before="120" w:after="120"/>
              <w:rPr>
                <w:rFonts w:ascii="Times New Roman" w:hAnsi="Times New Roman"/>
                <w:b/>
                <w:sz w:val="24"/>
                <w:szCs w:val="24"/>
              </w:rPr>
            </w:pPr>
            <w:r>
              <w:rPr>
                <w:rFonts w:ascii="Times New Roman" w:hAnsi="Times New Roman"/>
                <w:b/>
                <w:sz w:val="24"/>
                <w:szCs w:val="24"/>
              </w:rPr>
              <w:t>4</w:t>
            </w:r>
          </w:p>
        </w:tc>
        <w:tc>
          <w:tcPr>
            <w:tcW w:w="2767" w:type="dxa"/>
            <w:vMerge w:val="restart"/>
          </w:tcPr>
          <w:p w:rsidR="002E3262" w:rsidRPr="0081305E" w:rsidRDefault="002E3262" w:rsidP="00861543">
            <w:pPr>
              <w:autoSpaceDE w:val="0"/>
              <w:autoSpaceDN w:val="0"/>
              <w:adjustRightInd w:val="0"/>
              <w:spacing w:before="120" w:after="120"/>
              <w:rPr>
                <w:rFonts w:ascii="Times New Roman" w:hAnsi="Times New Roman" w:cs="Arial"/>
                <w:b/>
                <w:iCs/>
                <w:color w:val="000000"/>
                <w:sz w:val="24"/>
                <w:szCs w:val="24"/>
                <w:lang w:val="en-GB"/>
              </w:rPr>
            </w:pPr>
            <w:r w:rsidRPr="0081305E">
              <w:rPr>
                <w:rFonts w:ascii="Times New Roman" w:hAnsi="Times New Roman" w:cs="Arial"/>
                <w:b/>
                <w:bCs/>
                <w:iCs/>
                <w:color w:val="000000"/>
                <w:sz w:val="24"/>
                <w:szCs w:val="24"/>
                <w:lang w:val="en-GB"/>
              </w:rPr>
              <w:t>Manage foaling and post foaling problems</w:t>
            </w: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.1</w:t>
            </w:r>
          </w:p>
        </w:tc>
        <w:tc>
          <w:tcPr>
            <w:tcW w:w="6259" w:type="dxa"/>
            <w:gridSpan w:val="2"/>
          </w:tcPr>
          <w:p w:rsidR="002E3262" w:rsidRPr="0081305E" w:rsidRDefault="002E3262" w:rsidP="00861543">
            <w:pPr>
              <w:tabs>
                <w:tab w:val="left" w:pos="360"/>
                <w:tab w:val="left" w:pos="720"/>
              </w:tabs>
              <w:spacing w:before="120" w:after="120"/>
              <w:rPr>
                <w:rFonts w:ascii="Times New Roman" w:hAnsi="Times New Roman"/>
                <w:sz w:val="24"/>
                <w:szCs w:val="24"/>
              </w:rPr>
            </w:pPr>
            <w:r w:rsidRPr="0081305E">
              <w:rPr>
                <w:rFonts w:ascii="Times New Roman" w:hAnsi="Times New Roman"/>
                <w:b/>
                <w:i/>
                <w:sz w:val="24"/>
                <w:szCs w:val="24"/>
              </w:rPr>
              <w:t>Resources</w:t>
            </w:r>
            <w:r w:rsidRPr="0081305E">
              <w:rPr>
                <w:rFonts w:ascii="Times New Roman" w:hAnsi="Times New Roman"/>
                <w:sz w:val="24"/>
                <w:szCs w:val="24"/>
              </w:rPr>
              <w:t xml:space="preserve"> required to support foaling and respond to foaling problems are clean, hygienic</w:t>
            </w:r>
            <w:r>
              <w:rPr>
                <w:rFonts w:ascii="Times New Roman" w:hAnsi="Times New Roman"/>
                <w:sz w:val="24"/>
                <w:szCs w:val="24"/>
              </w:rPr>
              <w:t xml:space="preserve"> and available prior to foaling</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.2</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iCs/>
                <w:color w:val="000000"/>
                <w:sz w:val="24"/>
                <w:szCs w:val="24"/>
                <w:lang w:val="en-GB"/>
              </w:rPr>
            </w:pPr>
            <w:r w:rsidRPr="0081305E">
              <w:rPr>
                <w:rFonts w:ascii="Times New Roman" w:hAnsi="Times New Roman" w:cs="Arial"/>
                <w:iCs/>
                <w:color w:val="000000"/>
                <w:sz w:val="24"/>
                <w:szCs w:val="24"/>
                <w:lang w:val="en-GB"/>
              </w:rPr>
              <w:t xml:space="preserve">The three stages of foaling are monitored for signs of </w:t>
            </w:r>
            <w:r w:rsidRPr="0081305E">
              <w:rPr>
                <w:rFonts w:ascii="Times New Roman" w:hAnsi="Times New Roman" w:cs="Arial"/>
                <w:b/>
                <w:i/>
                <w:iCs/>
                <w:color w:val="000000"/>
                <w:sz w:val="24"/>
                <w:szCs w:val="24"/>
                <w:lang w:val="en-GB"/>
              </w:rPr>
              <w:t>problems</w:t>
            </w:r>
            <w:r w:rsidRPr="0081305E">
              <w:rPr>
                <w:rFonts w:ascii="Times New Roman" w:hAnsi="Times New Roman" w:cs="Arial"/>
                <w:i/>
                <w:iCs/>
                <w:color w:val="000000"/>
                <w:sz w:val="24"/>
                <w:szCs w:val="24"/>
                <w:lang w:val="en-GB"/>
              </w:rPr>
              <w:t xml:space="preserve"> and </w:t>
            </w:r>
            <w:r w:rsidRPr="0081305E">
              <w:rPr>
                <w:rFonts w:ascii="Times New Roman" w:hAnsi="Times New Roman" w:cs="Arial"/>
                <w:b/>
                <w:i/>
                <w:iCs/>
                <w:color w:val="000000"/>
                <w:sz w:val="24"/>
                <w:szCs w:val="24"/>
                <w:lang w:val="en-GB"/>
              </w:rPr>
              <w:t xml:space="preserve">obstetrical assistance </w:t>
            </w:r>
            <w:r w:rsidRPr="0081305E">
              <w:rPr>
                <w:rFonts w:ascii="Times New Roman" w:hAnsi="Times New Roman" w:cs="Arial"/>
                <w:iCs/>
                <w:color w:val="000000"/>
                <w:sz w:val="24"/>
                <w:szCs w:val="24"/>
                <w:lang w:val="en-GB"/>
              </w:rPr>
              <w:t>prov</w:t>
            </w:r>
            <w:r>
              <w:rPr>
                <w:rFonts w:ascii="Times New Roman" w:hAnsi="Times New Roman" w:cs="Arial"/>
                <w:iCs/>
                <w:color w:val="000000"/>
                <w:sz w:val="24"/>
                <w:szCs w:val="24"/>
                <w:lang w:val="en-GB"/>
              </w:rPr>
              <w:t>ided within critical timeframes</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.3</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iCs/>
                <w:color w:val="000000"/>
                <w:sz w:val="24"/>
                <w:szCs w:val="24"/>
                <w:lang w:val="en-GB"/>
              </w:rPr>
            </w:pPr>
            <w:r w:rsidRPr="0081305E">
              <w:rPr>
                <w:rFonts w:ascii="Times New Roman" w:hAnsi="Times New Roman" w:cs="Arial"/>
                <w:iCs/>
                <w:color w:val="000000"/>
                <w:sz w:val="24"/>
                <w:szCs w:val="24"/>
                <w:lang w:val="en-GB"/>
              </w:rPr>
              <w:t xml:space="preserve">Mares are monitored for </w:t>
            </w:r>
            <w:r w:rsidRPr="0081305E">
              <w:rPr>
                <w:rFonts w:ascii="Times New Roman" w:hAnsi="Times New Roman" w:cs="Arial"/>
                <w:b/>
                <w:i/>
                <w:iCs/>
                <w:color w:val="000000"/>
                <w:sz w:val="24"/>
                <w:szCs w:val="24"/>
                <w:lang w:val="en-GB"/>
              </w:rPr>
              <w:t>signs of placentitis</w:t>
            </w:r>
            <w:r w:rsidRPr="0081305E">
              <w:rPr>
                <w:rFonts w:ascii="Times New Roman" w:hAnsi="Times New Roman" w:cs="Arial"/>
                <w:iCs/>
                <w:color w:val="000000"/>
                <w:sz w:val="24"/>
                <w:szCs w:val="24"/>
                <w:lang w:val="en-GB"/>
              </w:rPr>
              <w:t xml:space="preserve"> and an appropriat</w:t>
            </w:r>
            <w:r>
              <w:rPr>
                <w:rFonts w:ascii="Times New Roman" w:hAnsi="Times New Roman" w:cs="Arial"/>
                <w:iCs/>
                <w:color w:val="000000"/>
                <w:sz w:val="24"/>
                <w:szCs w:val="24"/>
                <w:lang w:val="en-GB"/>
              </w:rPr>
              <w:t>e treatment program implemented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.4</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color w:val="000000"/>
                <w:sz w:val="24"/>
                <w:szCs w:val="24"/>
                <w:lang w:val="en-GB"/>
              </w:rPr>
            </w:pPr>
            <w:r w:rsidRPr="0081305E">
              <w:rPr>
                <w:rFonts w:ascii="Times New Roman" w:hAnsi="Times New Roman" w:cs="Arial"/>
                <w:b/>
                <w:i/>
                <w:color w:val="000000"/>
                <w:sz w:val="24"/>
                <w:szCs w:val="24"/>
                <w:lang w:val="en-GB"/>
              </w:rPr>
              <w:t>Vital signs, general health</w:t>
            </w:r>
            <w:r w:rsidRPr="0081305E">
              <w:rPr>
                <w:rFonts w:ascii="Times New Roman" w:hAnsi="Times New Roman" w:cs="Arial"/>
                <w:color w:val="000000"/>
                <w:sz w:val="24"/>
                <w:szCs w:val="24"/>
                <w:lang w:val="en-GB"/>
              </w:rPr>
              <w:t xml:space="preserve"> and </w:t>
            </w:r>
            <w:r w:rsidRPr="0081305E">
              <w:rPr>
                <w:rFonts w:ascii="Times New Roman" w:hAnsi="Times New Roman" w:cs="Arial"/>
                <w:b/>
                <w:i/>
                <w:color w:val="000000"/>
                <w:sz w:val="24"/>
                <w:szCs w:val="24"/>
                <w:lang w:val="en-GB"/>
              </w:rPr>
              <w:t>behaviour</w:t>
            </w:r>
            <w:r w:rsidRPr="0081305E">
              <w:rPr>
                <w:rFonts w:ascii="Times New Roman" w:hAnsi="Times New Roman" w:cs="Arial"/>
                <w:color w:val="000000"/>
                <w:sz w:val="24"/>
                <w:szCs w:val="24"/>
                <w:lang w:val="en-GB"/>
              </w:rPr>
              <w:t xml:space="preserve"> of newborn foals monitored and veterinary a</w:t>
            </w:r>
            <w:r>
              <w:rPr>
                <w:rFonts w:ascii="Times New Roman" w:hAnsi="Times New Roman" w:cs="Arial"/>
                <w:color w:val="000000"/>
                <w:sz w:val="24"/>
                <w:szCs w:val="24"/>
                <w:lang w:val="en-GB"/>
              </w:rPr>
              <w:t>ssistance sought where required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.5</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color w:val="000000"/>
                <w:sz w:val="24"/>
                <w:szCs w:val="24"/>
                <w:lang w:val="en-GB"/>
              </w:rPr>
            </w:pPr>
            <w:r w:rsidRPr="0081305E">
              <w:rPr>
                <w:rFonts w:ascii="Times New Roman" w:hAnsi="Times New Roman" w:cs="Arial"/>
                <w:color w:val="000000"/>
                <w:sz w:val="24"/>
                <w:szCs w:val="24"/>
                <w:lang w:val="en-GB"/>
              </w:rPr>
              <w:t xml:space="preserve">Orphaned foals are provided with </w:t>
            </w:r>
            <w:r w:rsidRPr="0081305E">
              <w:rPr>
                <w:rFonts w:ascii="Times New Roman" w:hAnsi="Times New Roman" w:cs="Arial"/>
                <w:b/>
                <w:i/>
                <w:color w:val="000000"/>
                <w:sz w:val="24"/>
                <w:szCs w:val="24"/>
                <w:lang w:val="en-GB"/>
              </w:rPr>
              <w:t>specialised care</w:t>
            </w:r>
            <w:r w:rsidRPr="0081305E">
              <w:rPr>
                <w:rFonts w:ascii="Times New Roman" w:hAnsi="Times New Roman" w:cs="Arial"/>
                <w:color w:val="000000"/>
                <w:sz w:val="24"/>
                <w:szCs w:val="24"/>
                <w:lang w:val="en-GB"/>
              </w:rPr>
              <w:t xml:space="preserve"> and </w:t>
            </w:r>
            <w:r w:rsidRPr="0081305E">
              <w:rPr>
                <w:rFonts w:ascii="Times New Roman" w:hAnsi="Times New Roman" w:cs="Arial"/>
                <w:color w:val="000000"/>
                <w:sz w:val="24"/>
                <w:szCs w:val="24"/>
                <w:lang w:val="en-GB"/>
              </w:rPr>
              <w:lastRenderedPageBreak/>
              <w:t>fosteri</w:t>
            </w:r>
            <w:r>
              <w:rPr>
                <w:rFonts w:ascii="Times New Roman" w:hAnsi="Times New Roman" w:cs="Arial"/>
                <w:color w:val="000000"/>
                <w:sz w:val="24"/>
                <w:szCs w:val="24"/>
                <w:lang w:val="en-GB"/>
              </w:rPr>
              <w:t>ng arrangements are established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.6</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color w:val="000000"/>
                <w:sz w:val="24"/>
                <w:szCs w:val="24"/>
                <w:lang w:val="en-GB"/>
              </w:rPr>
            </w:pPr>
            <w:r w:rsidRPr="0081305E">
              <w:rPr>
                <w:rFonts w:ascii="Times New Roman" w:hAnsi="Times New Roman" w:cs="Arial"/>
                <w:b/>
                <w:i/>
                <w:color w:val="000000"/>
                <w:sz w:val="24"/>
                <w:szCs w:val="24"/>
                <w:lang w:val="en-GB"/>
              </w:rPr>
              <w:t>Neonatal maladjustment syndrome foals</w:t>
            </w:r>
            <w:r w:rsidRPr="0081305E">
              <w:rPr>
                <w:rFonts w:ascii="Times New Roman" w:hAnsi="Times New Roman" w:cs="Arial"/>
                <w:color w:val="000000"/>
                <w:sz w:val="24"/>
                <w:szCs w:val="24"/>
                <w:lang w:val="en-GB"/>
              </w:rPr>
              <w:t xml:space="preserve"> are recognised and care program implemented on advice</w:t>
            </w:r>
            <w:r>
              <w:rPr>
                <w:rFonts w:ascii="Times New Roman" w:hAnsi="Times New Roman" w:cs="Arial"/>
                <w:color w:val="000000"/>
                <w:sz w:val="24"/>
                <w:szCs w:val="24"/>
                <w:lang w:val="en-GB"/>
              </w:rPr>
              <w:t xml:space="preserve"> of veterinarian where required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.7</w:t>
            </w:r>
          </w:p>
        </w:tc>
        <w:tc>
          <w:tcPr>
            <w:tcW w:w="6259" w:type="dxa"/>
            <w:gridSpan w:val="2"/>
          </w:tcPr>
          <w:p w:rsidR="002E3262" w:rsidRPr="0081305E" w:rsidRDefault="002E3262" w:rsidP="00861543">
            <w:pPr>
              <w:spacing w:before="120" w:after="120"/>
              <w:outlineLvl w:val="1"/>
              <w:rPr>
                <w:rFonts w:ascii="Times New Roman" w:hAnsi="Times New Roman"/>
                <w:bCs/>
                <w:noProof/>
                <w:sz w:val="24"/>
                <w:szCs w:val="24"/>
              </w:rPr>
            </w:pPr>
            <w:r w:rsidRPr="0081305E">
              <w:rPr>
                <w:rFonts w:ascii="Times New Roman" w:hAnsi="Times New Roman"/>
                <w:bCs/>
                <w:noProof/>
                <w:sz w:val="24"/>
                <w:szCs w:val="24"/>
              </w:rPr>
              <w:t>Enterprise OHS and hygiene procedures are moni</w:t>
            </w:r>
            <w:r>
              <w:rPr>
                <w:rFonts w:ascii="Times New Roman" w:hAnsi="Times New Roman"/>
                <w:bCs/>
                <w:noProof/>
                <w:sz w:val="24"/>
                <w:szCs w:val="24"/>
              </w:rPr>
              <w:t>tored and communicated to staff</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spacing w:before="120" w:after="120"/>
              <w:rPr>
                <w:rFonts w:ascii="Times New Roman" w:hAnsi="Times New Roman"/>
                <w:b/>
                <w:sz w:val="24"/>
                <w:szCs w:val="24"/>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4</w:t>
            </w:r>
            <w:r w:rsidRPr="0081305E">
              <w:rPr>
                <w:rFonts w:ascii="Times New Roman" w:hAnsi="Times New Roman"/>
                <w:sz w:val="24"/>
                <w:szCs w:val="24"/>
              </w:rPr>
              <w:t>.8</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color w:val="000000"/>
                <w:sz w:val="24"/>
                <w:szCs w:val="24"/>
                <w:lang w:val="en-GB"/>
              </w:rPr>
            </w:pPr>
            <w:r w:rsidRPr="0081305E">
              <w:rPr>
                <w:rFonts w:ascii="Times New Roman" w:hAnsi="Times New Roman" w:cs="Arial"/>
                <w:color w:val="000000"/>
                <w:sz w:val="24"/>
                <w:szCs w:val="24"/>
                <w:lang w:val="en-GB"/>
              </w:rPr>
              <w:t>Enterprise animal welfare guidelines are implemented and animal material and carcasses disposed of co</w:t>
            </w:r>
            <w:r>
              <w:rPr>
                <w:rFonts w:ascii="Times New Roman" w:hAnsi="Times New Roman" w:cs="Arial"/>
                <w:color w:val="000000"/>
                <w:sz w:val="24"/>
                <w:szCs w:val="24"/>
                <w:lang w:val="en-GB"/>
              </w:rPr>
              <w:t>nsistent with local regulations</w:t>
            </w:r>
          </w:p>
        </w:tc>
      </w:tr>
      <w:tr w:rsidR="002E3262" w:rsidRPr="0081305E" w:rsidTr="00861543">
        <w:tc>
          <w:tcPr>
            <w:tcW w:w="292" w:type="dxa"/>
            <w:gridSpan w:val="2"/>
            <w:vMerge w:val="restart"/>
          </w:tcPr>
          <w:p w:rsidR="002E3262" w:rsidRPr="0081305E" w:rsidRDefault="002E3262" w:rsidP="00861543">
            <w:pPr>
              <w:spacing w:before="120" w:after="120"/>
              <w:rPr>
                <w:rFonts w:ascii="Times New Roman" w:hAnsi="Times New Roman"/>
                <w:b/>
                <w:sz w:val="24"/>
                <w:szCs w:val="24"/>
              </w:rPr>
            </w:pPr>
            <w:r>
              <w:rPr>
                <w:rFonts w:ascii="Times New Roman" w:hAnsi="Times New Roman"/>
                <w:b/>
                <w:sz w:val="24"/>
                <w:szCs w:val="24"/>
              </w:rPr>
              <w:t>5</w:t>
            </w:r>
          </w:p>
          <w:p w:rsidR="002E3262" w:rsidRPr="0081305E" w:rsidRDefault="002E3262" w:rsidP="00861543">
            <w:pPr>
              <w:spacing w:before="120" w:after="120"/>
              <w:rPr>
                <w:rFonts w:ascii="Times New Roman" w:hAnsi="Times New Roman"/>
                <w:sz w:val="24"/>
                <w:szCs w:val="24"/>
              </w:rPr>
            </w:pPr>
          </w:p>
        </w:tc>
        <w:tc>
          <w:tcPr>
            <w:tcW w:w="2767" w:type="dxa"/>
            <w:vMerge w:val="restart"/>
          </w:tcPr>
          <w:p w:rsidR="002E3262" w:rsidRPr="0081305E" w:rsidRDefault="002E3262" w:rsidP="00861543">
            <w:pPr>
              <w:autoSpaceDE w:val="0"/>
              <w:autoSpaceDN w:val="0"/>
              <w:adjustRightInd w:val="0"/>
              <w:spacing w:before="120" w:after="120"/>
              <w:rPr>
                <w:rFonts w:ascii="Times New Roman" w:hAnsi="Times New Roman" w:cs="Arial"/>
                <w:b/>
                <w:bCs/>
                <w:iCs/>
                <w:color w:val="000000"/>
                <w:sz w:val="24"/>
                <w:szCs w:val="24"/>
                <w:lang w:val="en-GB"/>
              </w:rPr>
            </w:pPr>
            <w:r w:rsidRPr="0081305E">
              <w:rPr>
                <w:rFonts w:ascii="Times New Roman" w:hAnsi="Times New Roman" w:cs="Arial"/>
                <w:b/>
                <w:bCs/>
                <w:iCs/>
                <w:color w:val="000000"/>
                <w:sz w:val="24"/>
                <w:szCs w:val="24"/>
                <w:lang w:val="en-GB"/>
              </w:rPr>
              <w:t>Negotiate and prepare breeding contracts and leases</w:t>
            </w: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5</w:t>
            </w:r>
            <w:r w:rsidRPr="0081305E">
              <w:rPr>
                <w:rFonts w:ascii="Times New Roman" w:hAnsi="Times New Roman"/>
                <w:sz w:val="24"/>
                <w:szCs w:val="24"/>
              </w:rPr>
              <w:t>.1</w:t>
            </w:r>
          </w:p>
        </w:tc>
        <w:tc>
          <w:tcPr>
            <w:tcW w:w="6259" w:type="dxa"/>
            <w:gridSpan w:val="2"/>
          </w:tcPr>
          <w:p w:rsidR="002E3262" w:rsidRPr="0081305E" w:rsidRDefault="002E3262" w:rsidP="00861543">
            <w:pPr>
              <w:autoSpaceDE w:val="0"/>
              <w:autoSpaceDN w:val="0"/>
              <w:adjustRightInd w:val="0"/>
              <w:spacing w:before="120" w:after="120"/>
              <w:rPr>
                <w:rFonts w:ascii="Times New Roman" w:hAnsi="Times New Roman" w:cs="Arial"/>
                <w:iCs/>
                <w:color w:val="000000"/>
                <w:sz w:val="24"/>
                <w:szCs w:val="24"/>
                <w:lang w:val="en-GB"/>
              </w:rPr>
            </w:pPr>
            <w:r w:rsidRPr="0081305E">
              <w:rPr>
                <w:rFonts w:ascii="Times New Roman" w:hAnsi="Times New Roman" w:cs="Arial"/>
                <w:iCs/>
                <w:color w:val="000000"/>
                <w:sz w:val="24"/>
                <w:szCs w:val="24"/>
                <w:lang w:val="en-GB"/>
              </w:rPr>
              <w:t xml:space="preserve">Requirements of </w:t>
            </w:r>
            <w:r w:rsidRPr="0081305E">
              <w:rPr>
                <w:rFonts w:ascii="Times New Roman" w:hAnsi="Times New Roman" w:cs="Arial"/>
                <w:b/>
                <w:i/>
                <w:iCs/>
                <w:color w:val="000000"/>
                <w:sz w:val="24"/>
                <w:szCs w:val="24"/>
                <w:lang w:val="en-GB"/>
              </w:rPr>
              <w:t>breeding contracts</w:t>
            </w:r>
            <w:r w:rsidRPr="0081305E">
              <w:rPr>
                <w:rFonts w:ascii="Times New Roman" w:hAnsi="Times New Roman" w:cs="Arial"/>
                <w:iCs/>
                <w:color w:val="000000"/>
                <w:sz w:val="24"/>
                <w:szCs w:val="24"/>
                <w:lang w:val="en-GB"/>
              </w:rPr>
              <w:t xml:space="preserve"> and </w:t>
            </w:r>
            <w:r w:rsidRPr="0081305E">
              <w:rPr>
                <w:rFonts w:ascii="Times New Roman" w:hAnsi="Times New Roman" w:cs="Arial"/>
                <w:b/>
                <w:i/>
                <w:iCs/>
                <w:color w:val="000000"/>
                <w:sz w:val="24"/>
                <w:szCs w:val="24"/>
                <w:lang w:val="en-GB"/>
              </w:rPr>
              <w:t>leasing agreements</w:t>
            </w:r>
            <w:r w:rsidRPr="0081305E">
              <w:rPr>
                <w:rFonts w:ascii="Times New Roman" w:hAnsi="Times New Roman" w:cs="Arial"/>
                <w:iCs/>
                <w:color w:val="000000"/>
                <w:sz w:val="24"/>
                <w:szCs w:val="24"/>
                <w:lang w:val="en-GB"/>
              </w:rPr>
              <w:t xml:space="preserve"> are cl</w:t>
            </w:r>
            <w:r>
              <w:rPr>
                <w:rFonts w:ascii="Times New Roman" w:hAnsi="Times New Roman" w:cs="Arial"/>
                <w:iCs/>
                <w:color w:val="000000"/>
                <w:sz w:val="24"/>
                <w:szCs w:val="24"/>
                <w:lang w:val="en-GB"/>
              </w:rPr>
              <w:t>early documented and understood</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bCs/>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5</w:t>
            </w:r>
            <w:r w:rsidRPr="0081305E">
              <w:rPr>
                <w:rFonts w:ascii="Times New Roman" w:hAnsi="Times New Roman"/>
                <w:sz w:val="24"/>
                <w:szCs w:val="24"/>
              </w:rPr>
              <w:t>.2</w:t>
            </w:r>
          </w:p>
        </w:tc>
        <w:tc>
          <w:tcPr>
            <w:tcW w:w="6259" w:type="dxa"/>
            <w:gridSpan w:val="2"/>
          </w:tcPr>
          <w:p w:rsidR="002E3262" w:rsidRPr="0081305E" w:rsidRDefault="002E3262" w:rsidP="00861543">
            <w:pPr>
              <w:spacing w:before="120" w:after="120"/>
              <w:outlineLvl w:val="1"/>
              <w:rPr>
                <w:rFonts w:ascii="Times New Roman" w:hAnsi="Times New Roman"/>
                <w:bCs/>
                <w:noProof/>
                <w:color w:val="000000"/>
                <w:sz w:val="24"/>
                <w:szCs w:val="24"/>
              </w:rPr>
            </w:pPr>
            <w:r w:rsidRPr="0081305E">
              <w:rPr>
                <w:rFonts w:ascii="Times New Roman" w:hAnsi="Times New Roman"/>
                <w:bCs/>
                <w:noProof/>
                <w:color w:val="000000"/>
                <w:sz w:val="24"/>
                <w:szCs w:val="24"/>
              </w:rPr>
              <w:t>Conditions</w:t>
            </w:r>
            <w:r>
              <w:rPr>
                <w:rFonts w:ascii="Times New Roman" w:hAnsi="Times New Roman"/>
                <w:bCs/>
                <w:noProof/>
                <w:color w:val="000000"/>
                <w:sz w:val="24"/>
                <w:szCs w:val="24"/>
              </w:rPr>
              <w:t xml:space="preserve"> are agreed between the parties</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bCs/>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5</w:t>
            </w:r>
            <w:r w:rsidRPr="0081305E">
              <w:rPr>
                <w:rFonts w:ascii="Times New Roman" w:hAnsi="Times New Roman"/>
                <w:sz w:val="24"/>
                <w:szCs w:val="24"/>
              </w:rPr>
              <w:t>.3</w:t>
            </w:r>
          </w:p>
        </w:tc>
        <w:tc>
          <w:tcPr>
            <w:tcW w:w="6259" w:type="dxa"/>
            <w:gridSpan w:val="2"/>
          </w:tcPr>
          <w:p w:rsidR="002E3262" w:rsidRPr="0081305E" w:rsidRDefault="002E3262" w:rsidP="00861543">
            <w:pPr>
              <w:spacing w:before="120" w:after="120"/>
              <w:outlineLvl w:val="1"/>
              <w:rPr>
                <w:rFonts w:ascii="Times New Roman" w:hAnsi="Times New Roman"/>
                <w:bCs/>
                <w:noProof/>
                <w:color w:val="000000"/>
                <w:sz w:val="24"/>
                <w:szCs w:val="24"/>
              </w:rPr>
            </w:pPr>
            <w:r w:rsidRPr="0081305E">
              <w:rPr>
                <w:rFonts w:ascii="Times New Roman" w:hAnsi="Times New Roman"/>
                <w:bCs/>
                <w:noProof/>
                <w:color w:val="000000"/>
                <w:sz w:val="24"/>
                <w:szCs w:val="24"/>
              </w:rPr>
              <w:t>Negotiations conform to established enterprise requir</w:t>
            </w:r>
            <w:r>
              <w:rPr>
                <w:rFonts w:ascii="Times New Roman" w:hAnsi="Times New Roman"/>
                <w:bCs/>
                <w:noProof/>
                <w:color w:val="000000"/>
                <w:sz w:val="24"/>
                <w:szCs w:val="24"/>
              </w:rPr>
              <w:t>ements and relevant legislation</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bCs/>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5</w:t>
            </w:r>
            <w:r w:rsidRPr="0081305E">
              <w:rPr>
                <w:rFonts w:ascii="Times New Roman" w:hAnsi="Times New Roman"/>
                <w:sz w:val="24"/>
                <w:szCs w:val="24"/>
              </w:rPr>
              <w:t>.4</w:t>
            </w:r>
          </w:p>
        </w:tc>
        <w:tc>
          <w:tcPr>
            <w:tcW w:w="6259" w:type="dxa"/>
            <w:gridSpan w:val="2"/>
          </w:tcPr>
          <w:p w:rsidR="002E3262" w:rsidRPr="0081305E" w:rsidRDefault="002E3262" w:rsidP="00861543">
            <w:pPr>
              <w:spacing w:before="120" w:after="120"/>
              <w:outlineLvl w:val="1"/>
              <w:rPr>
                <w:rFonts w:ascii="Times New Roman" w:hAnsi="Times New Roman"/>
                <w:bCs/>
                <w:noProof/>
                <w:color w:val="000000"/>
                <w:sz w:val="24"/>
                <w:szCs w:val="24"/>
              </w:rPr>
            </w:pPr>
            <w:r w:rsidRPr="0081305E">
              <w:rPr>
                <w:rFonts w:ascii="Times New Roman" w:hAnsi="Times New Roman"/>
                <w:bCs/>
                <w:noProof/>
                <w:color w:val="000000"/>
                <w:sz w:val="24"/>
                <w:szCs w:val="24"/>
              </w:rPr>
              <w:t>Contract/lease document is signed and exc</w:t>
            </w:r>
            <w:r>
              <w:rPr>
                <w:rFonts w:ascii="Times New Roman" w:hAnsi="Times New Roman"/>
                <w:bCs/>
                <w:noProof/>
                <w:color w:val="000000"/>
                <w:sz w:val="24"/>
                <w:szCs w:val="24"/>
              </w:rPr>
              <w:t>hanged between relevant parties</w:t>
            </w:r>
          </w:p>
        </w:tc>
      </w:tr>
      <w:tr w:rsidR="002E3262" w:rsidRPr="0081305E" w:rsidTr="00861543">
        <w:tc>
          <w:tcPr>
            <w:tcW w:w="292" w:type="dxa"/>
            <w:gridSpan w:val="2"/>
            <w:vMerge/>
          </w:tcPr>
          <w:p w:rsidR="002E3262" w:rsidRPr="0081305E" w:rsidRDefault="002E3262" w:rsidP="00861543">
            <w:pPr>
              <w:spacing w:before="120" w:after="120"/>
              <w:rPr>
                <w:rFonts w:ascii="Times New Roman" w:hAnsi="Times New Roman"/>
                <w:b/>
                <w:sz w:val="24"/>
                <w:szCs w:val="24"/>
              </w:rPr>
            </w:pPr>
          </w:p>
        </w:tc>
        <w:tc>
          <w:tcPr>
            <w:tcW w:w="2767" w:type="dxa"/>
            <w:vMerge/>
          </w:tcPr>
          <w:p w:rsidR="002E3262" w:rsidRPr="0081305E" w:rsidRDefault="002E3262" w:rsidP="00861543">
            <w:pPr>
              <w:autoSpaceDE w:val="0"/>
              <w:autoSpaceDN w:val="0"/>
              <w:adjustRightInd w:val="0"/>
              <w:spacing w:before="120" w:after="120"/>
              <w:rPr>
                <w:rFonts w:ascii="Times New Roman" w:hAnsi="Times New Roman" w:cs="Arial"/>
                <w:b/>
                <w:bCs/>
                <w:iCs/>
                <w:color w:val="000000"/>
                <w:sz w:val="24"/>
                <w:szCs w:val="24"/>
                <w:lang w:val="en-GB"/>
              </w:rPr>
            </w:pPr>
          </w:p>
        </w:tc>
        <w:tc>
          <w:tcPr>
            <w:tcW w:w="582" w:type="dxa"/>
            <w:gridSpan w:val="2"/>
          </w:tcPr>
          <w:p w:rsidR="002E3262" w:rsidRPr="0081305E" w:rsidRDefault="002E3262" w:rsidP="00861543">
            <w:pPr>
              <w:spacing w:before="120" w:after="120"/>
              <w:rPr>
                <w:rFonts w:ascii="Times New Roman" w:hAnsi="Times New Roman"/>
                <w:sz w:val="24"/>
                <w:szCs w:val="24"/>
              </w:rPr>
            </w:pPr>
            <w:r>
              <w:rPr>
                <w:rFonts w:ascii="Times New Roman" w:hAnsi="Times New Roman"/>
                <w:sz w:val="24"/>
                <w:szCs w:val="24"/>
              </w:rPr>
              <w:t>5</w:t>
            </w:r>
            <w:r w:rsidRPr="0081305E">
              <w:rPr>
                <w:rFonts w:ascii="Times New Roman" w:hAnsi="Times New Roman"/>
                <w:sz w:val="24"/>
                <w:szCs w:val="24"/>
              </w:rPr>
              <w:t>.5</w:t>
            </w:r>
          </w:p>
        </w:tc>
        <w:tc>
          <w:tcPr>
            <w:tcW w:w="6259" w:type="dxa"/>
            <w:gridSpan w:val="2"/>
          </w:tcPr>
          <w:p w:rsidR="002E3262" w:rsidRPr="0081305E" w:rsidRDefault="002E3262" w:rsidP="00861543">
            <w:pPr>
              <w:spacing w:before="120" w:after="120"/>
              <w:outlineLvl w:val="1"/>
              <w:rPr>
                <w:rFonts w:ascii="Times New Roman" w:hAnsi="Times New Roman" w:cs="Arial"/>
                <w:b/>
                <w:bCs/>
                <w:noProof/>
                <w:sz w:val="24"/>
                <w:szCs w:val="24"/>
              </w:rPr>
            </w:pPr>
            <w:r w:rsidRPr="0081305E">
              <w:rPr>
                <w:rFonts w:ascii="Times New Roman" w:hAnsi="Times New Roman"/>
                <w:bCs/>
                <w:noProof/>
                <w:color w:val="000000"/>
                <w:sz w:val="24"/>
                <w:szCs w:val="24"/>
              </w:rPr>
              <w:t>Conditions and obligations are monitored and grievance proced</w:t>
            </w:r>
            <w:r>
              <w:rPr>
                <w:rFonts w:ascii="Times New Roman" w:hAnsi="Times New Roman"/>
                <w:bCs/>
                <w:noProof/>
                <w:color w:val="000000"/>
                <w:sz w:val="24"/>
                <w:szCs w:val="24"/>
              </w:rPr>
              <w:t>ures implemented where required</w:t>
            </w:r>
          </w:p>
        </w:tc>
      </w:tr>
      <w:tr w:rsidR="002E3262" w:rsidRPr="0066129A" w:rsidTr="00861543">
        <w:tc>
          <w:tcPr>
            <w:tcW w:w="9900" w:type="dxa"/>
            <w:gridSpan w:val="7"/>
          </w:tcPr>
          <w:p w:rsidR="002E3262" w:rsidRDefault="002E3262" w:rsidP="00861543">
            <w:pPr>
              <w:rPr>
                <w:rFonts w:ascii="Times New Roman" w:hAnsi="Times New Roman"/>
                <w:b/>
                <w:sz w:val="28"/>
                <w:szCs w:val="28"/>
              </w:rPr>
            </w:pPr>
          </w:p>
          <w:p w:rsidR="002E3262" w:rsidRDefault="002E3262" w:rsidP="00861543">
            <w:pPr>
              <w:rPr>
                <w:rFonts w:ascii="Times New Roman" w:hAnsi="Times New Roman"/>
                <w:sz w:val="20"/>
                <w:szCs w:val="20"/>
              </w:rPr>
            </w:pPr>
            <w:r w:rsidRPr="00A22C05">
              <w:rPr>
                <w:rFonts w:ascii="Times New Roman" w:hAnsi="Times New Roman"/>
                <w:b/>
                <w:sz w:val="28"/>
                <w:szCs w:val="28"/>
              </w:rPr>
              <w:t>REQUIRED SKILLS AND KNOWLEDGE</w:t>
            </w:r>
          </w:p>
          <w:p w:rsidR="002E3262" w:rsidRPr="00CF443D" w:rsidRDefault="002E3262" w:rsidP="00861543">
            <w:pPr>
              <w:rPr>
                <w:rFonts w:ascii="Times New Roman" w:hAnsi="Times New Roman"/>
                <w:sz w:val="20"/>
                <w:szCs w:val="20"/>
              </w:rPr>
            </w:pPr>
            <w:r w:rsidRPr="00CF443D">
              <w:rPr>
                <w:rFonts w:ascii="Times New Roman" w:hAnsi="Times New Roman"/>
                <w:sz w:val="20"/>
                <w:szCs w:val="20"/>
              </w:rPr>
              <w:t xml:space="preserve">This describes the essential skills and knowledge, and their level, required for this unit. </w:t>
            </w:r>
          </w:p>
          <w:p w:rsidR="002E3262" w:rsidRDefault="002E3262" w:rsidP="00861543">
            <w:pPr>
              <w:pStyle w:val="UnitBodyText"/>
              <w:spacing w:after="40"/>
            </w:pPr>
          </w:p>
          <w:p w:rsidR="002E3262" w:rsidRPr="001C2D5A" w:rsidRDefault="002E3262" w:rsidP="00861543">
            <w:pPr>
              <w:pStyle w:val="UnitBodyText"/>
              <w:spacing w:after="40"/>
              <w:rPr>
                <w:szCs w:val="24"/>
              </w:rPr>
            </w:pPr>
            <w:r w:rsidRPr="001C2D5A">
              <w:rPr>
                <w:szCs w:val="24"/>
              </w:rPr>
              <w:t xml:space="preserve">Required </w:t>
            </w:r>
            <w:r w:rsidRPr="00321BCA">
              <w:rPr>
                <w:szCs w:val="24"/>
              </w:rPr>
              <w:t>skills: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maintain stud records</w:t>
            </w:r>
          </w:p>
          <w:p w:rsidR="002E3262" w:rsidRPr="001C2D5A" w:rsidRDefault="002E3262" w:rsidP="002E3262">
            <w:pPr>
              <w:numPr>
                <w:ilvl w:val="0"/>
                <w:numId w:val="30"/>
              </w:numPr>
              <w:tabs>
                <w:tab w:val="clear" w:pos="330"/>
              </w:tabs>
              <w:autoSpaceDE w:val="0"/>
              <w:autoSpaceDN w:val="0"/>
              <w:adjustRightInd w:val="0"/>
              <w:ind w:left="720" w:hanging="249"/>
              <w:rPr>
                <w:rFonts w:ascii="Times New Roman" w:hAnsi="Times New Roman"/>
                <w:sz w:val="24"/>
                <w:szCs w:val="24"/>
                <w:lang w:val="en-US"/>
              </w:rPr>
            </w:pPr>
            <w:r w:rsidRPr="001C2D5A">
              <w:rPr>
                <w:rFonts w:ascii="Times New Roman" w:hAnsi="Times New Roman"/>
                <w:sz w:val="24"/>
                <w:szCs w:val="24"/>
                <w:lang w:val="en-US"/>
              </w:rPr>
              <w:t>communicate effectively with staff, veterinarians and other personnel</w:t>
            </w:r>
          </w:p>
          <w:p w:rsidR="002E3262" w:rsidRPr="001C2D5A" w:rsidRDefault="002E3262" w:rsidP="002E3262">
            <w:pPr>
              <w:numPr>
                <w:ilvl w:val="0"/>
                <w:numId w:val="30"/>
              </w:numPr>
              <w:tabs>
                <w:tab w:val="clear" w:pos="330"/>
              </w:tabs>
              <w:autoSpaceDE w:val="0"/>
              <w:autoSpaceDN w:val="0"/>
              <w:adjustRightInd w:val="0"/>
              <w:ind w:left="720" w:hanging="249"/>
              <w:rPr>
                <w:rFonts w:ascii="Times New Roman" w:hAnsi="Times New Roman"/>
                <w:sz w:val="24"/>
                <w:szCs w:val="24"/>
                <w:lang w:val="en-US"/>
              </w:rPr>
            </w:pPr>
            <w:proofErr w:type="gramStart"/>
            <w:r w:rsidRPr="001C2D5A">
              <w:rPr>
                <w:rFonts w:ascii="Times New Roman" w:hAnsi="Times New Roman"/>
                <w:sz w:val="24"/>
                <w:szCs w:val="24"/>
                <w:lang w:val="en-US"/>
              </w:rPr>
              <w:t>identify</w:t>
            </w:r>
            <w:proofErr w:type="gramEnd"/>
            <w:r w:rsidRPr="001C2D5A">
              <w:rPr>
                <w:rFonts w:ascii="Times New Roman" w:hAnsi="Times New Roman"/>
                <w:sz w:val="24"/>
                <w:szCs w:val="24"/>
                <w:lang w:val="en-US"/>
              </w:rPr>
              <w:t xml:space="preserve"> hazards and implement safe work practices.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collection and storage of colostrum</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dispose of organic waste and carcasses according to relevant legislation</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interpersonal skills required to establish effective relationships with owners and lessees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respond to foaling emergencies</w:t>
            </w:r>
          </w:p>
          <w:p w:rsidR="002E3262"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provide obstetric support</w:t>
            </w:r>
          </w:p>
          <w:p w:rsidR="002E3262" w:rsidRPr="0028253F" w:rsidRDefault="002E3262" w:rsidP="002E3262">
            <w:pPr>
              <w:numPr>
                <w:ilvl w:val="0"/>
                <w:numId w:val="30"/>
              </w:numPr>
              <w:tabs>
                <w:tab w:val="clear" w:pos="330"/>
              </w:tabs>
              <w:ind w:left="720" w:hanging="249"/>
              <w:rPr>
                <w:rFonts w:ascii="Times New Roman" w:hAnsi="Times New Roman"/>
                <w:sz w:val="24"/>
                <w:szCs w:val="24"/>
              </w:rPr>
            </w:pPr>
            <w:r>
              <w:rPr>
                <w:rFonts w:ascii="Times New Roman" w:hAnsi="Times New Roman"/>
                <w:sz w:val="24"/>
                <w:szCs w:val="24"/>
              </w:rPr>
              <w:t>use a range of resources to access and interpret pedigree information</w:t>
            </w:r>
          </w:p>
          <w:p w:rsidR="002E3262" w:rsidRDefault="002E3262" w:rsidP="00861543">
            <w:pPr>
              <w:pStyle w:val="UnitBodyText"/>
              <w:spacing w:after="40"/>
            </w:pPr>
          </w:p>
          <w:p w:rsidR="002E3262" w:rsidRPr="001C2D5A" w:rsidRDefault="002E3262" w:rsidP="00861543">
            <w:pPr>
              <w:pStyle w:val="UnitBodyText"/>
              <w:spacing w:after="40"/>
              <w:rPr>
                <w:szCs w:val="24"/>
              </w:rPr>
            </w:pPr>
            <w:r w:rsidRPr="001C2D5A">
              <w:rPr>
                <w:szCs w:val="24"/>
              </w:rPr>
              <w:t xml:space="preserve">Required </w:t>
            </w:r>
            <w:r w:rsidRPr="00321BCA">
              <w:rPr>
                <w:szCs w:val="24"/>
              </w:rPr>
              <w:t>knowledge:</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signs of normal and abnormal foaling</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ovulation stimulation and synchronisation</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anatomy and physiology of the reproductive organs and reproductive processes in horses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resource requirements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breeding principles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normal foal behaviour</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the purpose of colostrum</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foaling health and abnormalities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care of newborn orphaned foals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lastRenderedPageBreak/>
              <w:t>semen collection, analysis and storage</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purpose of breeding records</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purpose of breeding contracts and leases</w:t>
            </w:r>
          </w:p>
          <w:p w:rsidR="002E3262" w:rsidRPr="001C2D5A" w:rsidRDefault="002E3262" w:rsidP="002E3262">
            <w:pPr>
              <w:numPr>
                <w:ilvl w:val="0"/>
                <w:numId w:val="30"/>
              </w:numPr>
              <w:autoSpaceDE w:val="0"/>
              <w:autoSpaceDN w:val="0"/>
              <w:adjustRightInd w:val="0"/>
              <w:ind w:left="720" w:hanging="249"/>
              <w:rPr>
                <w:rFonts w:ascii="Times New Roman" w:hAnsi="Times New Roman"/>
                <w:sz w:val="24"/>
                <w:szCs w:val="24"/>
                <w:lang w:val="en-US"/>
              </w:rPr>
            </w:pPr>
            <w:r w:rsidRPr="001C2D5A">
              <w:rPr>
                <w:rFonts w:ascii="Times New Roman" w:hAnsi="Times New Roman"/>
                <w:sz w:val="24"/>
                <w:szCs w:val="24"/>
                <w:lang w:val="en-US"/>
              </w:rPr>
              <w:t>relevant State/Territory legislation, regulations and codes of practice with regard to workplace OHS and animal welfare</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enterprise guidelines and policies</w:t>
            </w:r>
          </w:p>
          <w:p w:rsidR="002E3262" w:rsidRDefault="002E3262" w:rsidP="002E3262">
            <w:pPr>
              <w:numPr>
                <w:ilvl w:val="0"/>
                <w:numId w:val="30"/>
              </w:numPr>
              <w:tabs>
                <w:tab w:val="clear" w:pos="330"/>
              </w:tabs>
              <w:ind w:left="720" w:hanging="249"/>
              <w:rPr>
                <w:rFonts w:ascii="Times New Roman" w:hAnsi="Times New Roman"/>
                <w:sz w:val="24"/>
                <w:szCs w:val="24"/>
              </w:rPr>
            </w:pPr>
            <w:r w:rsidRPr="001C2D5A">
              <w:rPr>
                <w:rFonts w:ascii="Times New Roman" w:hAnsi="Times New Roman"/>
                <w:sz w:val="24"/>
                <w:szCs w:val="24"/>
              </w:rPr>
              <w:t>breed registry and equine discipline rules relevant to breeding (e</w:t>
            </w:r>
            <w:r>
              <w:rPr>
                <w:rFonts w:ascii="Times New Roman" w:hAnsi="Times New Roman"/>
                <w:sz w:val="24"/>
                <w:szCs w:val="24"/>
              </w:rPr>
              <w:t>.</w:t>
            </w:r>
            <w:r w:rsidRPr="001C2D5A">
              <w:rPr>
                <w:rFonts w:ascii="Times New Roman" w:hAnsi="Times New Roman"/>
                <w:sz w:val="24"/>
                <w:szCs w:val="24"/>
              </w:rPr>
              <w:t>g. Rules of Racing)</w:t>
            </w:r>
          </w:p>
          <w:p w:rsidR="002E3262" w:rsidRDefault="002E3262" w:rsidP="002E3262">
            <w:pPr>
              <w:numPr>
                <w:ilvl w:val="0"/>
                <w:numId w:val="30"/>
              </w:numPr>
              <w:tabs>
                <w:tab w:val="clear" w:pos="330"/>
              </w:tabs>
              <w:ind w:left="720" w:hanging="249"/>
              <w:rPr>
                <w:rFonts w:ascii="Times New Roman" w:hAnsi="Times New Roman"/>
                <w:sz w:val="24"/>
                <w:szCs w:val="24"/>
              </w:rPr>
            </w:pPr>
            <w:r>
              <w:rPr>
                <w:rFonts w:ascii="Times New Roman" w:hAnsi="Times New Roman"/>
                <w:sz w:val="24"/>
                <w:szCs w:val="24"/>
              </w:rPr>
              <w:t>pedigree information</w:t>
            </w:r>
          </w:p>
          <w:p w:rsidR="002E3262" w:rsidRPr="001C2D5A" w:rsidRDefault="002E3262" w:rsidP="002E3262">
            <w:pPr>
              <w:numPr>
                <w:ilvl w:val="0"/>
                <w:numId w:val="30"/>
              </w:numPr>
              <w:tabs>
                <w:tab w:val="clear" w:pos="330"/>
              </w:tabs>
              <w:ind w:left="720" w:hanging="249"/>
              <w:rPr>
                <w:rFonts w:ascii="Times New Roman" w:hAnsi="Times New Roman"/>
                <w:sz w:val="24"/>
                <w:szCs w:val="24"/>
              </w:rPr>
            </w:pPr>
            <w:r>
              <w:rPr>
                <w:rFonts w:ascii="Times New Roman" w:hAnsi="Times New Roman"/>
                <w:sz w:val="24"/>
                <w:szCs w:val="24"/>
              </w:rPr>
              <w:t>major breed/discipline bloodlines</w:t>
            </w:r>
          </w:p>
          <w:p w:rsidR="002E3262" w:rsidRPr="001C2D5A" w:rsidRDefault="002E3262" w:rsidP="00861543">
            <w:pPr>
              <w:ind w:left="720"/>
              <w:rPr>
                <w:rFonts w:ascii="Times New Roman" w:hAnsi="Times New Roman"/>
                <w:sz w:val="24"/>
                <w:szCs w:val="24"/>
              </w:rPr>
            </w:pPr>
          </w:p>
          <w:p w:rsidR="002E3262" w:rsidRPr="0066129A" w:rsidRDefault="002E3262" w:rsidP="00861543">
            <w:pPr>
              <w:ind w:left="720"/>
              <w:rPr>
                <w:rFonts w:ascii="Times New Roman" w:hAnsi="Times New Roman"/>
              </w:rPr>
            </w:pPr>
          </w:p>
        </w:tc>
      </w:tr>
      <w:tr w:rsidR="002E3262" w:rsidRPr="00A22C05" w:rsidTr="00861543">
        <w:trPr>
          <w:gridBefore w:val="1"/>
          <w:gridAfter w:val="1"/>
          <w:wBefore w:w="76" w:type="dxa"/>
          <w:wAfter w:w="184" w:type="dxa"/>
        </w:trPr>
        <w:tc>
          <w:tcPr>
            <w:tcW w:w="9640" w:type="dxa"/>
            <w:gridSpan w:val="5"/>
          </w:tcPr>
          <w:p w:rsidR="002E3262" w:rsidRPr="00A22C05" w:rsidRDefault="002E3262" w:rsidP="00861543">
            <w:pPr>
              <w:rPr>
                <w:rFonts w:ascii="Times New Roman" w:hAnsi="Times New Roman"/>
                <w:b/>
                <w:sz w:val="28"/>
                <w:szCs w:val="28"/>
              </w:rPr>
            </w:pPr>
            <w:r w:rsidRPr="00A22C05">
              <w:rPr>
                <w:rFonts w:ascii="Times New Roman" w:hAnsi="Times New Roman"/>
                <w:b/>
                <w:sz w:val="28"/>
                <w:szCs w:val="28"/>
              </w:rPr>
              <w:lastRenderedPageBreak/>
              <w:t xml:space="preserve">RANGE STATEMENT </w:t>
            </w:r>
          </w:p>
        </w:tc>
      </w:tr>
      <w:tr w:rsidR="002E3262" w:rsidRPr="0066129A" w:rsidTr="00861543">
        <w:trPr>
          <w:gridBefore w:val="1"/>
          <w:gridAfter w:val="1"/>
          <w:wBefore w:w="76" w:type="dxa"/>
          <w:wAfter w:w="184" w:type="dxa"/>
        </w:trPr>
        <w:tc>
          <w:tcPr>
            <w:tcW w:w="9640" w:type="dxa"/>
            <w:gridSpan w:val="5"/>
          </w:tcPr>
          <w:p w:rsidR="002E3262" w:rsidRPr="00CF443D" w:rsidRDefault="002E3262" w:rsidP="00861543">
            <w:pPr>
              <w:pStyle w:val="FootnoteText"/>
            </w:pPr>
            <w:r w:rsidRPr="00CF443D">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p w:rsidR="002E3262" w:rsidRPr="0066129A" w:rsidRDefault="002E3262" w:rsidP="00861543">
            <w:pPr>
              <w:pStyle w:val="FootnoteText"/>
              <w:rPr>
                <w:sz w:val="22"/>
                <w:szCs w:val="22"/>
              </w:rPr>
            </w:pPr>
          </w:p>
        </w:tc>
      </w:tr>
      <w:tr w:rsidR="002E3262" w:rsidRPr="00CF443D" w:rsidTr="00861543">
        <w:trPr>
          <w:gridBefore w:val="1"/>
          <w:gridAfter w:val="1"/>
          <w:wBefore w:w="76" w:type="dxa"/>
          <w:wAfter w:w="184" w:type="dxa"/>
        </w:trPr>
        <w:tc>
          <w:tcPr>
            <w:tcW w:w="3486" w:type="dxa"/>
            <w:gridSpan w:val="3"/>
          </w:tcPr>
          <w:p w:rsidR="002E3262" w:rsidRDefault="002E3262" w:rsidP="00861543">
            <w:pPr>
              <w:pStyle w:val="BodyText"/>
              <w:rPr>
                <w:rFonts w:ascii="Times New Roman" w:hAnsi="Times New Roman"/>
                <w:i w:val="0"/>
                <w:sz w:val="24"/>
                <w:szCs w:val="24"/>
              </w:rPr>
            </w:pPr>
            <w:r w:rsidRPr="00956EFB">
              <w:rPr>
                <w:rFonts w:ascii="Times New Roman" w:hAnsi="Times New Roman"/>
                <w:b/>
                <w:sz w:val="24"/>
                <w:szCs w:val="24"/>
              </w:rPr>
              <w:t>Pedigree information</w:t>
            </w:r>
            <w:r>
              <w:rPr>
                <w:rFonts w:ascii="Times New Roman" w:hAnsi="Times New Roman"/>
                <w:i w:val="0"/>
                <w:sz w:val="24"/>
                <w:szCs w:val="24"/>
              </w:rPr>
              <w:t xml:space="preserve"> may include:</w:t>
            </w:r>
          </w:p>
          <w:p w:rsidR="002E3262" w:rsidRPr="00CF443D" w:rsidRDefault="002E3262" w:rsidP="00861543">
            <w:pPr>
              <w:pStyle w:val="BodyText"/>
              <w:rPr>
                <w:rFonts w:ascii="Times New Roman" w:hAnsi="Times New Roman"/>
                <w:i w:val="0"/>
                <w:sz w:val="24"/>
                <w:szCs w:val="24"/>
              </w:rPr>
            </w:pPr>
          </w:p>
        </w:tc>
        <w:tc>
          <w:tcPr>
            <w:tcW w:w="6154" w:type="dxa"/>
            <w:gridSpan w:val="2"/>
          </w:tcPr>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family tree</w:t>
            </w:r>
          </w:p>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registration numbers</w:t>
            </w:r>
          </w:p>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breed</w:t>
            </w:r>
          </w:p>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colour</w:t>
            </w:r>
          </w:p>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date of foaling</w:t>
            </w:r>
          </w:p>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brand/microchip number</w:t>
            </w:r>
          </w:p>
          <w:p w:rsidR="002E3262" w:rsidRDefault="002E3262" w:rsidP="002E3262">
            <w:pPr>
              <w:numPr>
                <w:ilvl w:val="0"/>
                <w:numId w:val="39"/>
              </w:numPr>
              <w:tabs>
                <w:tab w:val="clear" w:pos="330"/>
              </w:tabs>
              <w:ind w:left="535" w:hanging="360"/>
              <w:rPr>
                <w:rFonts w:ascii="Times New Roman" w:hAnsi="Times New Roman"/>
                <w:sz w:val="24"/>
                <w:szCs w:val="24"/>
              </w:rPr>
            </w:pPr>
            <w:r>
              <w:rPr>
                <w:rFonts w:ascii="Times New Roman" w:hAnsi="Times New Roman"/>
                <w:sz w:val="24"/>
                <w:szCs w:val="24"/>
              </w:rPr>
              <w:t>gender</w:t>
            </w:r>
          </w:p>
          <w:p w:rsidR="002E3262" w:rsidRPr="00CF443D" w:rsidRDefault="002E3262" w:rsidP="00861543">
            <w:pPr>
              <w:ind w:left="175"/>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i w:val="0"/>
                <w:sz w:val="24"/>
                <w:szCs w:val="24"/>
              </w:rPr>
            </w:pPr>
            <w:r w:rsidRPr="00CF443D">
              <w:rPr>
                <w:rFonts w:ascii="Times New Roman" w:hAnsi="Times New Roman"/>
                <w:i w:val="0"/>
                <w:sz w:val="24"/>
                <w:szCs w:val="24"/>
              </w:rPr>
              <w:t xml:space="preserve">Techniques for </w:t>
            </w:r>
            <w:r w:rsidRPr="00CF443D">
              <w:rPr>
                <w:rFonts w:ascii="Times New Roman" w:hAnsi="Times New Roman"/>
                <w:b/>
                <w:sz w:val="24"/>
                <w:szCs w:val="24"/>
              </w:rPr>
              <w:t>manipulating</w:t>
            </w:r>
            <w:r w:rsidRPr="00CF443D">
              <w:rPr>
                <w:rFonts w:ascii="Times New Roman" w:hAnsi="Times New Roman"/>
                <w:i w:val="0"/>
                <w:sz w:val="24"/>
                <w:szCs w:val="24"/>
              </w:rPr>
              <w:t xml:space="preserve"> oestrus include:</w:t>
            </w:r>
          </w:p>
          <w:p w:rsidR="002E3262" w:rsidRPr="00CF443D" w:rsidRDefault="002E3262" w:rsidP="00861543">
            <w:pPr>
              <w:pStyle w:val="BodyText"/>
              <w:rPr>
                <w:rFonts w:ascii="Times New Roman" w:hAnsi="Times New Roman"/>
                <w:i w:val="0"/>
                <w:sz w:val="24"/>
                <w:szCs w:val="24"/>
              </w:rPr>
            </w:pPr>
          </w:p>
        </w:tc>
        <w:tc>
          <w:tcPr>
            <w:tcW w:w="6154" w:type="dxa"/>
            <w:gridSpan w:val="2"/>
          </w:tcPr>
          <w:p w:rsidR="002E3262" w:rsidRPr="00CF443D" w:rsidRDefault="002E3262" w:rsidP="002E3262">
            <w:pPr>
              <w:numPr>
                <w:ilvl w:val="0"/>
                <w:numId w:val="39"/>
              </w:numPr>
              <w:tabs>
                <w:tab w:val="clear" w:pos="330"/>
              </w:tabs>
              <w:ind w:left="535" w:hanging="360"/>
              <w:rPr>
                <w:rFonts w:ascii="Times New Roman" w:hAnsi="Times New Roman"/>
                <w:sz w:val="24"/>
                <w:szCs w:val="24"/>
              </w:rPr>
            </w:pPr>
            <w:r w:rsidRPr="00CF443D">
              <w:rPr>
                <w:rFonts w:ascii="Times New Roman" w:hAnsi="Times New Roman"/>
                <w:sz w:val="24"/>
                <w:szCs w:val="24"/>
              </w:rPr>
              <w:t>phototropic stimulation</w:t>
            </w:r>
          </w:p>
          <w:p w:rsidR="002E3262" w:rsidRPr="00CF443D" w:rsidRDefault="002E3262" w:rsidP="002E3262">
            <w:pPr>
              <w:numPr>
                <w:ilvl w:val="0"/>
                <w:numId w:val="39"/>
              </w:numPr>
              <w:tabs>
                <w:tab w:val="clear" w:pos="330"/>
              </w:tabs>
              <w:ind w:left="535" w:hanging="360"/>
              <w:rPr>
                <w:rFonts w:ascii="Times New Roman" w:hAnsi="Times New Roman"/>
                <w:sz w:val="24"/>
                <w:szCs w:val="24"/>
              </w:rPr>
            </w:pPr>
            <w:r w:rsidRPr="00CF443D">
              <w:rPr>
                <w:rFonts w:ascii="Times New Roman" w:hAnsi="Times New Roman"/>
                <w:sz w:val="24"/>
                <w:szCs w:val="24"/>
              </w:rPr>
              <w:t>hormones</w:t>
            </w:r>
          </w:p>
          <w:p w:rsidR="002E3262" w:rsidRPr="00CF443D" w:rsidRDefault="002E3262" w:rsidP="00861543">
            <w:pPr>
              <w:pStyle w:val="BodyText"/>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i w:val="0"/>
                <w:sz w:val="24"/>
                <w:szCs w:val="24"/>
              </w:rPr>
            </w:pPr>
            <w:r w:rsidRPr="00CF443D">
              <w:rPr>
                <w:rFonts w:ascii="Times New Roman" w:hAnsi="Times New Roman"/>
                <w:b/>
                <w:sz w:val="24"/>
                <w:szCs w:val="24"/>
              </w:rPr>
              <w:t>Breeding program and other requirements</w:t>
            </w:r>
            <w:r w:rsidRPr="00CF443D">
              <w:rPr>
                <w:rFonts w:ascii="Times New Roman" w:hAnsi="Times New Roman"/>
                <w:b/>
                <w:i w:val="0"/>
                <w:sz w:val="24"/>
                <w:szCs w:val="24"/>
              </w:rPr>
              <w:t xml:space="preserve"> </w:t>
            </w:r>
            <w:r w:rsidRPr="00CF443D">
              <w:rPr>
                <w:rFonts w:ascii="Times New Roman" w:hAnsi="Times New Roman"/>
                <w:i w:val="0"/>
                <w:sz w:val="24"/>
                <w:szCs w:val="24"/>
              </w:rPr>
              <w:t>may include:</w:t>
            </w:r>
          </w:p>
          <w:p w:rsidR="002E3262" w:rsidRPr="00CF443D" w:rsidRDefault="002E3262" w:rsidP="00861543">
            <w:pPr>
              <w:pStyle w:val="BodyText"/>
              <w:rPr>
                <w:rFonts w:ascii="Times New Roman" w:hAnsi="Times New Roman"/>
                <w:i w:val="0"/>
                <w:sz w:val="24"/>
                <w:szCs w:val="24"/>
              </w:rPr>
            </w:pPr>
          </w:p>
        </w:tc>
        <w:tc>
          <w:tcPr>
            <w:tcW w:w="6154" w:type="dxa"/>
            <w:gridSpan w:val="2"/>
          </w:tcPr>
          <w:p w:rsidR="002E3262" w:rsidRPr="00CF443D" w:rsidRDefault="002E3262" w:rsidP="002E3262">
            <w:pPr>
              <w:numPr>
                <w:ilvl w:val="0"/>
                <w:numId w:val="32"/>
              </w:numPr>
              <w:tabs>
                <w:tab w:val="clear" w:pos="330"/>
              </w:tabs>
              <w:ind w:left="535" w:hanging="319"/>
              <w:rPr>
                <w:rFonts w:ascii="Times New Roman" w:hAnsi="Times New Roman"/>
                <w:sz w:val="24"/>
                <w:szCs w:val="24"/>
              </w:rPr>
            </w:pPr>
            <w:r w:rsidRPr="00CF443D">
              <w:rPr>
                <w:rFonts w:ascii="Times New Roman" w:hAnsi="Times New Roman"/>
                <w:sz w:val="24"/>
                <w:szCs w:val="24"/>
              </w:rPr>
              <w:t>breed universal birthday</w:t>
            </w:r>
          </w:p>
          <w:p w:rsidR="002E3262" w:rsidRPr="00CF443D" w:rsidRDefault="002E3262" w:rsidP="002E3262">
            <w:pPr>
              <w:numPr>
                <w:ilvl w:val="0"/>
                <w:numId w:val="32"/>
              </w:numPr>
              <w:tabs>
                <w:tab w:val="clear" w:pos="330"/>
              </w:tabs>
              <w:ind w:left="535" w:hanging="319"/>
              <w:rPr>
                <w:rFonts w:ascii="Times New Roman" w:hAnsi="Times New Roman"/>
                <w:sz w:val="24"/>
                <w:szCs w:val="24"/>
              </w:rPr>
            </w:pPr>
            <w:r w:rsidRPr="00CF443D">
              <w:rPr>
                <w:rFonts w:ascii="Times New Roman" w:hAnsi="Times New Roman"/>
                <w:sz w:val="24"/>
                <w:szCs w:val="24"/>
              </w:rPr>
              <w:t>issues with stallion fertility or breeding demands</w:t>
            </w:r>
          </w:p>
          <w:p w:rsidR="002E3262" w:rsidRPr="00CF443D" w:rsidRDefault="002E3262" w:rsidP="002E3262">
            <w:pPr>
              <w:numPr>
                <w:ilvl w:val="0"/>
                <w:numId w:val="32"/>
              </w:numPr>
              <w:tabs>
                <w:tab w:val="clear" w:pos="330"/>
              </w:tabs>
              <w:ind w:left="535" w:hanging="319"/>
              <w:rPr>
                <w:rFonts w:ascii="Times New Roman" w:hAnsi="Times New Roman"/>
                <w:sz w:val="24"/>
                <w:szCs w:val="24"/>
              </w:rPr>
            </w:pPr>
            <w:r w:rsidRPr="00CF443D">
              <w:rPr>
                <w:rFonts w:ascii="Times New Roman" w:hAnsi="Times New Roman"/>
                <w:sz w:val="24"/>
                <w:szCs w:val="24"/>
              </w:rPr>
              <w:t>AI of multiple mares from single semen collection</w:t>
            </w:r>
          </w:p>
          <w:p w:rsidR="002E3262" w:rsidRPr="00CF443D" w:rsidRDefault="002E3262" w:rsidP="002E3262">
            <w:pPr>
              <w:numPr>
                <w:ilvl w:val="0"/>
                <w:numId w:val="32"/>
              </w:numPr>
              <w:tabs>
                <w:tab w:val="clear" w:pos="330"/>
              </w:tabs>
              <w:ind w:left="535" w:hanging="319"/>
              <w:rPr>
                <w:rFonts w:ascii="Times New Roman" w:hAnsi="Times New Roman"/>
                <w:sz w:val="24"/>
                <w:szCs w:val="24"/>
              </w:rPr>
            </w:pPr>
            <w:r w:rsidRPr="00CF443D">
              <w:rPr>
                <w:rFonts w:ascii="Times New Roman" w:hAnsi="Times New Roman"/>
                <w:sz w:val="24"/>
                <w:szCs w:val="24"/>
              </w:rPr>
              <w:t>embryo transfer requirements</w:t>
            </w:r>
          </w:p>
          <w:p w:rsidR="002E3262" w:rsidRPr="00CF443D" w:rsidRDefault="002E3262" w:rsidP="00861543">
            <w:pPr>
              <w:ind w:left="715" w:hanging="360"/>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ase"/>
            </w:pPr>
            <w:r w:rsidRPr="00CF443D">
              <w:t>Semen may be</w:t>
            </w:r>
            <w:r w:rsidRPr="00CF443D">
              <w:rPr>
                <w:b/>
              </w:rPr>
              <w:t xml:space="preserve"> </w:t>
            </w:r>
            <w:r w:rsidRPr="00CF443D">
              <w:rPr>
                <w:b/>
                <w:i/>
              </w:rPr>
              <w:t>analysed</w:t>
            </w:r>
            <w:r w:rsidRPr="00CF443D">
              <w:rPr>
                <w:b/>
              </w:rPr>
              <w:t xml:space="preserve"> </w:t>
            </w:r>
            <w:r w:rsidRPr="00CF443D">
              <w:t>for</w:t>
            </w:r>
            <w:r w:rsidRPr="00CF443D">
              <w:rPr>
                <w:b/>
              </w:rPr>
              <w:t>:</w:t>
            </w:r>
          </w:p>
        </w:tc>
        <w:tc>
          <w:tcPr>
            <w:tcW w:w="6154" w:type="dxa"/>
            <w:gridSpan w:val="2"/>
          </w:tcPr>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volume</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motility</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progressive motility</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concentration</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morphology</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presence of bacteria</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presence of urine and/or blood</w:t>
            </w:r>
          </w:p>
          <w:p w:rsidR="002E3262" w:rsidRPr="00CF443D" w:rsidRDefault="002E3262" w:rsidP="002E3262">
            <w:pPr>
              <w:numPr>
                <w:ilvl w:val="0"/>
                <w:numId w:val="40"/>
              </w:numPr>
              <w:tabs>
                <w:tab w:val="clear" w:pos="330"/>
              </w:tabs>
              <w:ind w:left="535" w:hanging="360"/>
              <w:rPr>
                <w:rFonts w:ascii="Times New Roman" w:hAnsi="Times New Roman"/>
                <w:sz w:val="24"/>
                <w:szCs w:val="24"/>
              </w:rPr>
            </w:pPr>
            <w:r w:rsidRPr="00CF443D">
              <w:rPr>
                <w:rFonts w:ascii="Times New Roman" w:hAnsi="Times New Roman"/>
                <w:sz w:val="24"/>
                <w:szCs w:val="24"/>
              </w:rPr>
              <w:t>longevity</w:t>
            </w:r>
          </w:p>
          <w:p w:rsidR="002E3262" w:rsidRPr="00CF443D" w:rsidRDefault="002E3262" w:rsidP="00861543">
            <w:pPr>
              <w:pStyle w:val="base-bullet1"/>
              <w:numPr>
                <w:ilvl w:val="0"/>
                <w:numId w:val="0"/>
              </w:numPr>
              <w:ind w:left="357"/>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E72E72">
            <w:pPr>
              <w:pStyle w:val="base"/>
            </w:pPr>
            <w:r w:rsidRPr="00CF443D">
              <w:rPr>
                <w:b/>
                <w:i/>
              </w:rPr>
              <w:t xml:space="preserve">Training </w:t>
            </w:r>
            <w:r w:rsidRPr="00CF443D">
              <w:t xml:space="preserve">strategies </w:t>
            </w:r>
            <w:r w:rsidR="00E72E72">
              <w:t>may</w:t>
            </w:r>
            <w:r w:rsidRPr="00CF443D">
              <w:t xml:space="preserve"> incorporate</w:t>
            </w:r>
            <w:r w:rsidR="00E72E72">
              <w:t>:</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basic ground handling and commands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positive reinforcement</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judicious direction and correction</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recognition of breeding behaviour (eg. vocalisation, prancing, arched neck)</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systematic desensitisation to washing and penile manipulation</w:t>
            </w:r>
          </w:p>
          <w:p w:rsidR="002E3262" w:rsidRPr="00CF443D" w:rsidRDefault="002E3262" w:rsidP="00861543">
            <w:pPr>
              <w:ind w:left="535"/>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i w:val="0"/>
                <w:sz w:val="24"/>
                <w:szCs w:val="24"/>
              </w:rPr>
            </w:pPr>
            <w:r w:rsidRPr="00CF443D">
              <w:rPr>
                <w:rFonts w:ascii="Times New Roman" w:hAnsi="Times New Roman"/>
                <w:b/>
                <w:sz w:val="24"/>
                <w:szCs w:val="24"/>
              </w:rPr>
              <w:t>Resources</w:t>
            </w:r>
            <w:r w:rsidRPr="00CF443D">
              <w:rPr>
                <w:rFonts w:ascii="Times New Roman" w:hAnsi="Times New Roman"/>
                <w:i w:val="0"/>
                <w:sz w:val="24"/>
                <w:szCs w:val="24"/>
              </w:rPr>
              <w:t xml:space="preserve"> may include:</w:t>
            </w:r>
          </w:p>
          <w:p w:rsidR="002E3262" w:rsidRPr="00CF443D" w:rsidRDefault="002E3262" w:rsidP="00861543">
            <w:pPr>
              <w:pStyle w:val="base"/>
            </w:pPr>
          </w:p>
        </w:tc>
        <w:tc>
          <w:tcPr>
            <w:tcW w:w="6154" w:type="dxa"/>
            <w:gridSpan w:val="2"/>
          </w:tcPr>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lastRenderedPageBreak/>
              <w:t>tetanus vaccination</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lastRenderedPageBreak/>
              <w:t>high quality colostrum or replacement</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clean tail wrap</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mild soap</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disinfectant</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clean containers (cup, bucket)</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sponges and towels</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sharp, clean scissors and knife</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haemostat or clamps</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small bulb syringe</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fleet enemas</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sterile lubricant</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gloves</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flashlight with fresh batteries</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watch</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Pr>
                <w:rFonts w:ascii="Times New Roman" w:hAnsi="Times New Roman"/>
                <w:i w:val="0"/>
                <w:sz w:val="24"/>
                <w:szCs w:val="24"/>
              </w:rPr>
              <w:t>mobile</w:t>
            </w:r>
            <w:r w:rsidRPr="00CF443D">
              <w:rPr>
                <w:rFonts w:ascii="Times New Roman" w:hAnsi="Times New Roman"/>
                <w:i w:val="0"/>
                <w:sz w:val="24"/>
                <w:szCs w:val="24"/>
              </w:rPr>
              <w:t xml:space="preserve"> phone</w:t>
            </w:r>
            <w:r>
              <w:rPr>
                <w:rFonts w:ascii="Times New Roman" w:hAnsi="Times New Roman"/>
                <w:i w:val="0"/>
                <w:sz w:val="24"/>
                <w:szCs w:val="24"/>
              </w:rPr>
              <w:t>/radio</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i w:val="0"/>
                <w:sz w:val="24"/>
                <w:szCs w:val="24"/>
              </w:rPr>
            </w:pPr>
            <w:r w:rsidRPr="00CF443D">
              <w:rPr>
                <w:rFonts w:ascii="Times New Roman" w:hAnsi="Times New Roman"/>
                <w:i w:val="0"/>
                <w:sz w:val="24"/>
                <w:szCs w:val="24"/>
              </w:rPr>
              <w:t>thermometer</w:t>
            </w:r>
          </w:p>
          <w:p w:rsidR="002E3262" w:rsidRPr="00CF443D" w:rsidRDefault="002E3262" w:rsidP="002E3262">
            <w:pPr>
              <w:pStyle w:val="BodyText"/>
              <w:numPr>
                <w:ilvl w:val="0"/>
                <w:numId w:val="42"/>
              </w:numPr>
              <w:tabs>
                <w:tab w:val="clear" w:pos="330"/>
              </w:tabs>
              <w:autoSpaceDE/>
              <w:autoSpaceDN/>
              <w:adjustRightInd/>
              <w:spacing w:line="260" w:lineRule="exact"/>
              <w:ind w:left="535" w:hanging="319"/>
              <w:rPr>
                <w:rFonts w:ascii="Times New Roman" w:hAnsi="Times New Roman"/>
                <w:sz w:val="24"/>
                <w:szCs w:val="24"/>
              </w:rPr>
            </w:pPr>
            <w:r w:rsidRPr="00CF443D">
              <w:rPr>
                <w:rFonts w:ascii="Times New Roman" w:hAnsi="Times New Roman"/>
                <w:i w:val="0"/>
                <w:sz w:val="24"/>
                <w:szCs w:val="24"/>
              </w:rPr>
              <w:t>colic mixture</w:t>
            </w:r>
          </w:p>
          <w:p w:rsidR="002E3262" w:rsidRPr="00CF443D" w:rsidRDefault="002E3262" w:rsidP="00861543">
            <w:pPr>
              <w:pStyle w:val="base-bullet1last"/>
              <w:ind w:left="357" w:firstLine="0"/>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ase"/>
            </w:pPr>
            <w:r w:rsidRPr="00CF443D">
              <w:rPr>
                <w:b/>
                <w:i/>
              </w:rPr>
              <w:lastRenderedPageBreak/>
              <w:t>Problems</w:t>
            </w:r>
            <w:r w:rsidRPr="00CF443D">
              <w:t xml:space="preserve"> may include:</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prematurity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malpresentation</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foal stuck in birth canal</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rectal delivery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red-bag delivery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tearing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haemorrhaging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retained placenta</w:t>
            </w:r>
          </w:p>
          <w:p w:rsidR="002E3262" w:rsidRPr="00CF443D" w:rsidRDefault="002E3262" w:rsidP="002E3262">
            <w:pPr>
              <w:numPr>
                <w:ilvl w:val="0"/>
                <w:numId w:val="35"/>
              </w:numPr>
              <w:tabs>
                <w:tab w:val="clear" w:pos="720"/>
              </w:tabs>
              <w:ind w:left="535"/>
              <w:rPr>
                <w:rFonts w:ascii="Times New Roman" w:hAnsi="Times New Roman"/>
                <w:sz w:val="24"/>
                <w:szCs w:val="24"/>
              </w:rPr>
            </w:pPr>
            <w:r>
              <w:rPr>
                <w:rFonts w:ascii="Times New Roman" w:hAnsi="Times New Roman"/>
                <w:sz w:val="24"/>
                <w:szCs w:val="24"/>
              </w:rPr>
              <w:t>colic</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sepsis</w:t>
            </w:r>
          </w:p>
          <w:p w:rsidR="002E3262" w:rsidRPr="00CF443D" w:rsidRDefault="002E3262" w:rsidP="00861543">
            <w:pPr>
              <w:pStyle w:val="base-bullet1last"/>
              <w:ind w:left="357" w:firstLine="0"/>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ase"/>
            </w:pPr>
            <w:r w:rsidRPr="00CF443D">
              <w:rPr>
                <w:b/>
                <w:i/>
              </w:rPr>
              <w:t>Obstetrical assistance</w:t>
            </w:r>
            <w:r w:rsidRPr="00CF443D">
              <w:rPr>
                <w:b/>
              </w:rPr>
              <w:t xml:space="preserve"> </w:t>
            </w:r>
            <w:r w:rsidRPr="00CF443D">
              <w:t>may include:</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undertaking simple corrections to foal presentation</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checking if foal is alive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assisting delivery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emergency first aid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seeking vet assistance when required</w:t>
            </w:r>
          </w:p>
          <w:p w:rsidR="002E3262" w:rsidRPr="00CF443D" w:rsidRDefault="002E3262" w:rsidP="00861543">
            <w:pPr>
              <w:ind w:left="535"/>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t>Signs of placentitis</w:t>
            </w:r>
            <w:r w:rsidRPr="00CF443D">
              <w:rPr>
                <w:rFonts w:ascii="Times New Roman" w:hAnsi="Times New Roman"/>
                <w:b/>
                <w:i w:val="0"/>
                <w:sz w:val="24"/>
                <w:szCs w:val="24"/>
              </w:rPr>
              <w:t xml:space="preserve"> </w:t>
            </w:r>
            <w:r w:rsidRPr="00CF443D">
              <w:rPr>
                <w:rFonts w:ascii="Times New Roman" w:hAnsi="Times New Roman"/>
                <w:i w:val="0"/>
                <w:sz w:val="24"/>
                <w:szCs w:val="24"/>
              </w:rPr>
              <w:t>may include:</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early bagging up</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dripping milk prior to foaling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vaginal discharge</w:t>
            </w:r>
          </w:p>
          <w:p w:rsidR="002E3262" w:rsidRPr="00CF443D" w:rsidRDefault="002E3262" w:rsidP="00861543">
            <w:pPr>
              <w:ind w:left="720"/>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i w:val="0"/>
                <w:sz w:val="24"/>
                <w:szCs w:val="24"/>
              </w:rPr>
            </w:pPr>
            <w:r w:rsidRPr="00CF443D">
              <w:rPr>
                <w:rFonts w:ascii="Times New Roman" w:hAnsi="Times New Roman"/>
                <w:b/>
                <w:sz w:val="24"/>
                <w:szCs w:val="24"/>
              </w:rPr>
              <w:t>Vital signs</w:t>
            </w:r>
            <w:r w:rsidRPr="00CF443D">
              <w:rPr>
                <w:rFonts w:ascii="Times New Roman" w:hAnsi="Times New Roman"/>
                <w:b/>
                <w:i w:val="0"/>
                <w:sz w:val="24"/>
                <w:szCs w:val="24"/>
              </w:rPr>
              <w:t xml:space="preserve"> </w:t>
            </w:r>
            <w:r w:rsidRPr="00CF443D">
              <w:rPr>
                <w:rFonts w:ascii="Times New Roman" w:hAnsi="Times New Roman"/>
                <w:i w:val="0"/>
                <w:sz w:val="24"/>
                <w:szCs w:val="24"/>
              </w:rPr>
              <w:t>may include:</w:t>
            </w:r>
          </w:p>
        </w:tc>
        <w:tc>
          <w:tcPr>
            <w:tcW w:w="6154" w:type="dxa"/>
            <w:gridSpan w:val="2"/>
          </w:tcPr>
          <w:p w:rsidR="002E3262" w:rsidRPr="00CF443D" w:rsidRDefault="002E3262" w:rsidP="002E3262">
            <w:pPr>
              <w:numPr>
                <w:ilvl w:val="0"/>
                <w:numId w:val="36"/>
              </w:numPr>
              <w:tabs>
                <w:tab w:val="clear" w:pos="505"/>
              </w:tabs>
              <w:ind w:hanging="330"/>
              <w:rPr>
                <w:rFonts w:ascii="Times New Roman" w:hAnsi="Times New Roman"/>
                <w:sz w:val="24"/>
                <w:szCs w:val="24"/>
              </w:rPr>
            </w:pPr>
            <w:r w:rsidRPr="00CF443D">
              <w:rPr>
                <w:rFonts w:ascii="Times New Roman" w:hAnsi="Times New Roman"/>
                <w:sz w:val="24"/>
                <w:szCs w:val="24"/>
              </w:rPr>
              <w:t>respiration</w:t>
            </w:r>
          </w:p>
          <w:p w:rsidR="002E3262" w:rsidRPr="00CF443D" w:rsidRDefault="002E3262" w:rsidP="002E3262">
            <w:pPr>
              <w:numPr>
                <w:ilvl w:val="0"/>
                <w:numId w:val="36"/>
              </w:numPr>
              <w:tabs>
                <w:tab w:val="clear" w:pos="505"/>
              </w:tabs>
              <w:ind w:hanging="330"/>
              <w:rPr>
                <w:rFonts w:ascii="Times New Roman" w:hAnsi="Times New Roman"/>
                <w:sz w:val="24"/>
                <w:szCs w:val="24"/>
              </w:rPr>
            </w:pPr>
            <w:r w:rsidRPr="00CF443D">
              <w:rPr>
                <w:rFonts w:ascii="Times New Roman" w:hAnsi="Times New Roman"/>
                <w:sz w:val="24"/>
                <w:szCs w:val="24"/>
              </w:rPr>
              <w:t>heart rate</w:t>
            </w:r>
          </w:p>
          <w:p w:rsidR="002E3262" w:rsidRPr="00CF443D" w:rsidRDefault="002E3262" w:rsidP="002E3262">
            <w:pPr>
              <w:numPr>
                <w:ilvl w:val="0"/>
                <w:numId w:val="36"/>
              </w:numPr>
              <w:tabs>
                <w:tab w:val="clear" w:pos="505"/>
              </w:tabs>
              <w:ind w:hanging="330"/>
              <w:rPr>
                <w:rFonts w:ascii="Times New Roman" w:hAnsi="Times New Roman"/>
                <w:sz w:val="24"/>
                <w:szCs w:val="24"/>
              </w:rPr>
            </w:pPr>
            <w:r w:rsidRPr="00CF443D">
              <w:rPr>
                <w:rFonts w:ascii="Times New Roman" w:hAnsi="Times New Roman"/>
                <w:sz w:val="24"/>
                <w:szCs w:val="24"/>
              </w:rPr>
              <w:t>sucking reflex</w:t>
            </w:r>
          </w:p>
          <w:p w:rsidR="002E3262" w:rsidRPr="00CF443D" w:rsidRDefault="002E3262" w:rsidP="00861543">
            <w:pPr>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t>General health</w:t>
            </w:r>
            <w:r w:rsidRPr="00CF443D">
              <w:rPr>
                <w:rFonts w:ascii="Times New Roman" w:hAnsi="Times New Roman"/>
                <w:i w:val="0"/>
                <w:sz w:val="24"/>
                <w:szCs w:val="24"/>
              </w:rPr>
              <w:t xml:space="preserve"> may include:</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level of blood antibodies and white cell count</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passing of meconium</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constipation or diarrhoea</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abnormal colour of gums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dehydration</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respiratory problems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turned eyelids or cloudy eyes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cleft palate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lastRenderedPageBreak/>
              <w:t>bleeding, discharge or swelling of umbilicus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low body weight</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energy levels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musculo-skeletal problems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neonatal isocrythrolysis</w:t>
            </w:r>
          </w:p>
          <w:p w:rsidR="002E3262" w:rsidRPr="00CF443D" w:rsidRDefault="002E3262" w:rsidP="00861543">
            <w:pPr>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lastRenderedPageBreak/>
              <w:t>Behaviour</w:t>
            </w:r>
            <w:r w:rsidRPr="00CF443D">
              <w:rPr>
                <w:rFonts w:ascii="Times New Roman" w:hAnsi="Times New Roman"/>
                <w:i w:val="0"/>
                <w:sz w:val="24"/>
                <w:szCs w:val="24"/>
              </w:rPr>
              <w:t xml:space="preserve"> may include:</w:t>
            </w:r>
          </w:p>
        </w:tc>
        <w:tc>
          <w:tcPr>
            <w:tcW w:w="6154" w:type="dxa"/>
            <w:gridSpan w:val="2"/>
          </w:tcPr>
          <w:p w:rsidR="002E3262"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standing</w:t>
            </w:r>
          </w:p>
          <w:p w:rsidR="002E3262" w:rsidRPr="00F01609" w:rsidRDefault="002E3262" w:rsidP="002E3262">
            <w:pPr>
              <w:numPr>
                <w:ilvl w:val="0"/>
                <w:numId w:val="35"/>
              </w:numPr>
              <w:tabs>
                <w:tab w:val="clear" w:pos="720"/>
              </w:tabs>
              <w:ind w:left="535"/>
              <w:rPr>
                <w:rFonts w:ascii="Times New Roman" w:hAnsi="Times New Roman"/>
                <w:sz w:val="24"/>
                <w:szCs w:val="24"/>
              </w:rPr>
            </w:pPr>
            <w:r w:rsidRPr="00F01609">
              <w:rPr>
                <w:rFonts w:ascii="Times New Roman" w:hAnsi="Times New Roman"/>
                <w:sz w:val="24"/>
                <w:szCs w:val="24"/>
              </w:rPr>
              <w:t>suckle reflex</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nursing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bonding</w:t>
            </w:r>
          </w:p>
          <w:p w:rsidR="002E3262" w:rsidRPr="00CF443D" w:rsidRDefault="002E3262" w:rsidP="00861543">
            <w:pPr>
              <w:tabs>
                <w:tab w:val="left" w:pos="284"/>
              </w:tabs>
              <w:ind w:left="720"/>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t>Specialised care</w:t>
            </w:r>
            <w:r w:rsidRPr="00CF443D">
              <w:rPr>
                <w:rFonts w:ascii="Times New Roman" w:hAnsi="Times New Roman"/>
                <w:b/>
                <w:i w:val="0"/>
                <w:sz w:val="24"/>
                <w:szCs w:val="24"/>
              </w:rPr>
              <w:t xml:space="preserve"> </w:t>
            </w:r>
            <w:r w:rsidRPr="00CF443D">
              <w:rPr>
                <w:rFonts w:ascii="Times New Roman" w:hAnsi="Times New Roman"/>
                <w:i w:val="0"/>
                <w:sz w:val="24"/>
                <w:szCs w:val="24"/>
              </w:rPr>
              <w:t>may include</w:t>
            </w:r>
            <w:r>
              <w:rPr>
                <w:rFonts w:ascii="Times New Roman" w:hAnsi="Times New Roman"/>
                <w:i w:val="0"/>
                <w:sz w:val="24"/>
                <w:szCs w:val="24"/>
              </w:rPr>
              <w:t>:</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cleaning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treating umbilicus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monitoring behaviour and signs of ill health</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keeping warm</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feeding high quality colostrum or substitute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feeding at frequent, regular intervals</w:t>
            </w:r>
          </w:p>
          <w:p w:rsidR="002E3262" w:rsidRPr="00CF443D" w:rsidRDefault="002E3262" w:rsidP="00861543">
            <w:pPr>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t>Neonatal maladjustment syndrome foals</w:t>
            </w:r>
            <w:r w:rsidRPr="00CF443D">
              <w:rPr>
                <w:rFonts w:ascii="Times New Roman" w:hAnsi="Times New Roman"/>
                <w:b/>
                <w:i w:val="0"/>
                <w:sz w:val="24"/>
                <w:szCs w:val="24"/>
              </w:rPr>
              <w:t xml:space="preserve"> </w:t>
            </w:r>
            <w:r w:rsidRPr="00CF443D">
              <w:rPr>
                <w:rFonts w:ascii="Times New Roman" w:hAnsi="Times New Roman"/>
                <w:i w:val="0"/>
                <w:sz w:val="24"/>
                <w:szCs w:val="24"/>
              </w:rPr>
              <w:t>may exhibit the following signs:</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slow to nurse or difficulty latching onto teat</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failure to bond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aimless wandering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hypersensitivity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seizures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barking noises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tongue hanging out of mouth</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difficulty swallowing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appearing blind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indiscriminate sucking</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inability to stand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comatose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organ dysfunction</w:t>
            </w:r>
          </w:p>
          <w:p w:rsidR="002E3262" w:rsidRPr="00CF443D" w:rsidRDefault="002E3262" w:rsidP="00861543">
            <w:pPr>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t>Breeding contracts</w:t>
            </w:r>
            <w:r w:rsidRPr="00CF443D">
              <w:rPr>
                <w:rFonts w:ascii="Times New Roman" w:hAnsi="Times New Roman"/>
                <w:b/>
                <w:i w:val="0"/>
                <w:sz w:val="24"/>
                <w:szCs w:val="24"/>
              </w:rPr>
              <w:t xml:space="preserve"> </w:t>
            </w:r>
            <w:r w:rsidRPr="00CF443D">
              <w:rPr>
                <w:rFonts w:ascii="Times New Roman" w:hAnsi="Times New Roman"/>
                <w:i w:val="0"/>
                <w:sz w:val="24"/>
                <w:szCs w:val="24"/>
              </w:rPr>
              <w:t>may include:</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background information on relevant animal</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condition of mare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fees and payment schedule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method of payment</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obligations of owner</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obligations of stud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right of stud to recover debts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services to be provided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provision for dissolving business arrangement</w:t>
            </w:r>
          </w:p>
          <w:p w:rsidR="002E3262"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payment of veterinary fees</w:t>
            </w:r>
          </w:p>
          <w:p w:rsidR="00E72E72" w:rsidRPr="00CF443D" w:rsidRDefault="00E72E72" w:rsidP="002E3262">
            <w:pPr>
              <w:numPr>
                <w:ilvl w:val="0"/>
                <w:numId w:val="35"/>
              </w:numPr>
              <w:tabs>
                <w:tab w:val="clear" w:pos="720"/>
              </w:tabs>
              <w:ind w:left="535"/>
              <w:rPr>
                <w:rFonts w:ascii="Times New Roman" w:hAnsi="Times New Roman"/>
                <w:sz w:val="24"/>
                <w:szCs w:val="24"/>
              </w:rPr>
            </w:pPr>
            <w:r>
              <w:rPr>
                <w:rFonts w:ascii="Times New Roman" w:hAnsi="Times New Roman"/>
                <w:sz w:val="24"/>
                <w:szCs w:val="24"/>
              </w:rPr>
              <w:t>free return policy/life time guarantee registration</w:t>
            </w:r>
          </w:p>
          <w:p w:rsidR="002E3262" w:rsidRPr="00F01609" w:rsidRDefault="002E3262" w:rsidP="002E3262">
            <w:pPr>
              <w:numPr>
                <w:ilvl w:val="0"/>
                <w:numId w:val="35"/>
              </w:numPr>
              <w:tabs>
                <w:tab w:val="clear" w:pos="720"/>
              </w:tabs>
              <w:ind w:left="535"/>
              <w:rPr>
                <w:rFonts w:ascii="Times New Roman" w:hAnsi="Times New Roman"/>
                <w:sz w:val="24"/>
                <w:szCs w:val="24"/>
              </w:rPr>
            </w:pPr>
            <w:r w:rsidRPr="00F01609">
              <w:rPr>
                <w:rFonts w:ascii="Times New Roman" w:hAnsi="Times New Roman"/>
                <w:sz w:val="24"/>
                <w:szCs w:val="24"/>
              </w:rPr>
              <w:t xml:space="preserve">live foal/registration terms and conditions </w:t>
            </w:r>
          </w:p>
          <w:p w:rsidR="002E3262" w:rsidRPr="00F01609" w:rsidRDefault="002E3262" w:rsidP="002E3262">
            <w:pPr>
              <w:numPr>
                <w:ilvl w:val="0"/>
                <w:numId w:val="35"/>
              </w:numPr>
              <w:tabs>
                <w:tab w:val="clear" w:pos="720"/>
              </w:tabs>
              <w:ind w:left="535"/>
              <w:rPr>
                <w:rFonts w:ascii="Times New Roman" w:hAnsi="Times New Roman"/>
                <w:sz w:val="24"/>
                <w:szCs w:val="24"/>
              </w:rPr>
            </w:pPr>
            <w:r w:rsidRPr="00F01609">
              <w:rPr>
                <w:rFonts w:ascii="Times New Roman" w:hAnsi="Times New Roman"/>
                <w:sz w:val="24"/>
                <w:szCs w:val="24"/>
              </w:rPr>
              <w:t>foal share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liability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indemnity</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insurance</w:t>
            </w:r>
          </w:p>
          <w:p w:rsidR="002E3262" w:rsidRPr="00CF443D" w:rsidRDefault="002E3262" w:rsidP="00861543">
            <w:pPr>
              <w:rPr>
                <w:rFonts w:ascii="Times New Roman" w:hAnsi="Times New Roman"/>
                <w:sz w:val="24"/>
                <w:szCs w:val="24"/>
              </w:rPr>
            </w:pPr>
          </w:p>
        </w:tc>
      </w:tr>
      <w:tr w:rsidR="002E3262" w:rsidRPr="00CF443D" w:rsidTr="00861543">
        <w:trPr>
          <w:gridBefore w:val="1"/>
          <w:gridAfter w:val="1"/>
          <w:wBefore w:w="76" w:type="dxa"/>
          <w:wAfter w:w="184" w:type="dxa"/>
        </w:trPr>
        <w:tc>
          <w:tcPr>
            <w:tcW w:w="3486" w:type="dxa"/>
            <w:gridSpan w:val="3"/>
          </w:tcPr>
          <w:p w:rsidR="002E3262" w:rsidRPr="00CF443D" w:rsidRDefault="002E3262" w:rsidP="00861543">
            <w:pPr>
              <w:pStyle w:val="BodyText"/>
              <w:rPr>
                <w:rFonts w:ascii="Times New Roman" w:hAnsi="Times New Roman"/>
                <w:b/>
                <w:i w:val="0"/>
                <w:sz w:val="24"/>
                <w:szCs w:val="24"/>
              </w:rPr>
            </w:pPr>
            <w:r w:rsidRPr="00CF443D">
              <w:rPr>
                <w:rFonts w:ascii="Times New Roman" w:hAnsi="Times New Roman"/>
                <w:b/>
                <w:sz w:val="24"/>
                <w:szCs w:val="24"/>
              </w:rPr>
              <w:t>Leasing agreements</w:t>
            </w:r>
            <w:r w:rsidRPr="00CF443D">
              <w:rPr>
                <w:rFonts w:ascii="Times New Roman" w:hAnsi="Times New Roman"/>
                <w:b/>
                <w:i w:val="0"/>
                <w:sz w:val="24"/>
                <w:szCs w:val="24"/>
              </w:rPr>
              <w:t xml:space="preserve"> </w:t>
            </w:r>
            <w:r w:rsidRPr="00CF443D">
              <w:rPr>
                <w:rFonts w:ascii="Times New Roman" w:hAnsi="Times New Roman"/>
                <w:i w:val="0"/>
                <w:sz w:val="24"/>
                <w:szCs w:val="24"/>
              </w:rPr>
              <w:t>may include:</w:t>
            </w:r>
          </w:p>
        </w:tc>
        <w:tc>
          <w:tcPr>
            <w:tcW w:w="6154" w:type="dxa"/>
            <w:gridSpan w:val="2"/>
          </w:tcPr>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mare/stallion identification</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vaccination and breeding records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status of mare (eg. in foal, nursing, open)</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duration of agreement</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lastRenderedPageBreak/>
              <w:t>cost of lease and payment of expenses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stallion to whom mare can be bred</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ownership of foal</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provision for registering foal</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standard of care</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right of owner to examine animal</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liability for loss of stallion/mare/foal, injury, resulting breeding unsoundness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indemnity of owner for specified claims</w:t>
            </w:r>
          </w:p>
          <w:p w:rsidR="002E3262" w:rsidRPr="00CF443D" w:rsidRDefault="002E3262" w:rsidP="002E3262">
            <w:pPr>
              <w:numPr>
                <w:ilvl w:val="0"/>
                <w:numId w:val="35"/>
              </w:numPr>
              <w:tabs>
                <w:tab w:val="clear" w:pos="720"/>
              </w:tabs>
              <w:ind w:left="535"/>
              <w:rPr>
                <w:rFonts w:ascii="Times New Roman" w:hAnsi="Times New Roman"/>
                <w:sz w:val="24"/>
                <w:szCs w:val="24"/>
              </w:rPr>
            </w:pPr>
            <w:r w:rsidRPr="00CF443D">
              <w:rPr>
                <w:rFonts w:ascii="Times New Roman" w:hAnsi="Times New Roman"/>
                <w:sz w:val="24"/>
                <w:szCs w:val="24"/>
              </w:rPr>
              <w:t>insurance</w:t>
            </w:r>
          </w:p>
          <w:p w:rsidR="002E3262" w:rsidRPr="00CF443D" w:rsidRDefault="002E3262" w:rsidP="00861543">
            <w:pPr>
              <w:rPr>
                <w:rFonts w:ascii="Times New Roman" w:hAnsi="Times New Roman"/>
                <w:sz w:val="24"/>
                <w:szCs w:val="24"/>
              </w:rPr>
            </w:pPr>
          </w:p>
        </w:tc>
      </w:tr>
    </w:tbl>
    <w:p w:rsidR="002E3262" w:rsidRDefault="002E3262" w:rsidP="002E3262"/>
    <w:tbl>
      <w:tblPr>
        <w:tblW w:w="9710" w:type="dxa"/>
        <w:tblInd w:w="-252" w:type="dxa"/>
        <w:tblLayout w:type="fixed"/>
        <w:tblLook w:val="0000" w:firstRow="0" w:lastRow="0" w:firstColumn="0" w:lastColumn="0" w:noHBand="0" w:noVBand="0"/>
      </w:tblPr>
      <w:tblGrid>
        <w:gridCol w:w="76"/>
        <w:gridCol w:w="3406"/>
        <w:gridCol w:w="6093"/>
        <w:gridCol w:w="135"/>
      </w:tblGrid>
      <w:tr w:rsidR="002E3262" w:rsidRPr="0081305E" w:rsidTr="00861543">
        <w:tc>
          <w:tcPr>
            <w:tcW w:w="9710" w:type="dxa"/>
            <w:gridSpan w:val="4"/>
          </w:tcPr>
          <w:p w:rsidR="002E3262" w:rsidRPr="0081305E" w:rsidRDefault="002E3262" w:rsidP="00861543">
            <w:pPr>
              <w:keepNext/>
              <w:tabs>
                <w:tab w:val="left" w:pos="360"/>
                <w:tab w:val="right" w:pos="9027"/>
              </w:tabs>
              <w:spacing w:before="120" w:after="60"/>
              <w:outlineLvl w:val="3"/>
              <w:rPr>
                <w:rFonts w:ascii="Times New Roman" w:hAnsi="Times New Roman"/>
                <w:b/>
                <w:sz w:val="28"/>
                <w:szCs w:val="28"/>
              </w:rPr>
            </w:pPr>
            <w:r w:rsidRPr="0081305E">
              <w:rPr>
                <w:rFonts w:ascii="Times New Roman" w:hAnsi="Times New Roman"/>
                <w:b/>
                <w:sz w:val="28"/>
                <w:szCs w:val="28"/>
              </w:rPr>
              <w:t xml:space="preserve">EVIDENCE GUIDE </w:t>
            </w:r>
          </w:p>
          <w:p w:rsidR="002E3262" w:rsidRPr="0081305E" w:rsidRDefault="002E3262" w:rsidP="00861543">
            <w:pPr>
              <w:autoSpaceDE w:val="0"/>
              <w:autoSpaceDN w:val="0"/>
              <w:adjustRightInd w:val="0"/>
              <w:rPr>
                <w:rFonts w:ascii="Times New Roman" w:hAnsi="Times New Roman" w:cs="Arial"/>
                <w:iCs/>
                <w:color w:val="000000"/>
                <w:sz w:val="20"/>
                <w:szCs w:val="20"/>
                <w:lang w:val="en-GB"/>
              </w:rPr>
            </w:pPr>
            <w:r w:rsidRPr="0081305E">
              <w:rPr>
                <w:rFonts w:ascii="Times New Roman" w:hAnsi="Times New Roman" w:cs="Arial"/>
                <w:iCs/>
                <w:color w:val="000000"/>
                <w:sz w:val="20"/>
                <w:szCs w:val="20"/>
                <w:lang w:val="en-GB"/>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2E3262" w:rsidRPr="0081305E" w:rsidTr="00861543">
        <w:trPr>
          <w:gridBefore w:val="1"/>
          <w:gridAfter w:val="1"/>
          <w:wBefore w:w="76" w:type="dxa"/>
          <w:wAfter w:w="135" w:type="dxa"/>
        </w:trPr>
        <w:tc>
          <w:tcPr>
            <w:tcW w:w="9499" w:type="dxa"/>
            <w:gridSpan w:val="2"/>
          </w:tcPr>
          <w:p w:rsidR="002E3262" w:rsidRPr="0081305E" w:rsidRDefault="002E3262" w:rsidP="00861543">
            <w:pPr>
              <w:rPr>
                <w:rFonts w:ascii="Times New Roman" w:hAnsi="Times New Roman"/>
              </w:rPr>
            </w:pPr>
          </w:p>
        </w:tc>
      </w:tr>
      <w:tr w:rsidR="002E3262" w:rsidRPr="0081305E" w:rsidTr="00861543">
        <w:tc>
          <w:tcPr>
            <w:tcW w:w="3482" w:type="dxa"/>
            <w:gridSpan w:val="2"/>
          </w:tcPr>
          <w:p w:rsidR="002E3262" w:rsidRPr="0081305E" w:rsidRDefault="002E3262" w:rsidP="00861543">
            <w:pPr>
              <w:spacing w:after="120"/>
              <w:rPr>
                <w:rFonts w:ascii="Times New Roman" w:hAnsi="Times New Roman"/>
                <w:b/>
                <w:sz w:val="24"/>
                <w:szCs w:val="24"/>
              </w:rPr>
            </w:pPr>
            <w:r w:rsidRPr="0081305E">
              <w:rPr>
                <w:rFonts w:ascii="Times New Roman" w:hAnsi="Times New Roman"/>
                <w:b/>
                <w:sz w:val="24"/>
                <w:szCs w:val="24"/>
              </w:rPr>
              <w:t>Critical aspects for assessment and evidence required to demonstrate competency in this unit</w:t>
            </w:r>
          </w:p>
        </w:tc>
        <w:tc>
          <w:tcPr>
            <w:tcW w:w="6228" w:type="dxa"/>
            <w:gridSpan w:val="2"/>
          </w:tcPr>
          <w:p w:rsidR="002E3262" w:rsidRPr="0081305E" w:rsidRDefault="002E3262" w:rsidP="00861543">
            <w:pPr>
              <w:rPr>
                <w:rFonts w:ascii="Times New Roman" w:hAnsi="Times New Roman"/>
                <w:sz w:val="24"/>
                <w:szCs w:val="24"/>
              </w:rPr>
            </w:pPr>
            <w:r w:rsidRPr="0081305E">
              <w:rPr>
                <w:rFonts w:ascii="Times New Roman" w:hAnsi="Times New Roman"/>
                <w:sz w:val="24"/>
                <w:szCs w:val="24"/>
              </w:rPr>
              <w:t>The evidence required to demonstrate competency in this unit must be relevant to workplace operations and satisfy all of the requirements of the performance criteria and required skills and knowledge and include evidence of the following:</w:t>
            </w:r>
          </w:p>
          <w:p w:rsidR="002E3262" w:rsidRDefault="002E3262" w:rsidP="002E3262">
            <w:pPr>
              <w:numPr>
                <w:ilvl w:val="0"/>
                <w:numId w:val="37"/>
              </w:numPr>
              <w:tabs>
                <w:tab w:val="left" w:pos="284"/>
              </w:tabs>
              <w:rPr>
                <w:rFonts w:ascii="Times New Roman" w:hAnsi="Times New Roman"/>
                <w:sz w:val="24"/>
                <w:szCs w:val="24"/>
              </w:rPr>
            </w:pPr>
            <w:r>
              <w:rPr>
                <w:rFonts w:ascii="Times New Roman" w:hAnsi="Times New Roman"/>
                <w:sz w:val="24"/>
                <w:szCs w:val="24"/>
              </w:rPr>
              <w:t>assess the impact of pedigree, performance data and nick ratings on breeding programs</w:t>
            </w:r>
          </w:p>
          <w:p w:rsidR="002E3262" w:rsidRPr="0081305E" w:rsidRDefault="002E3262" w:rsidP="002E3262">
            <w:pPr>
              <w:numPr>
                <w:ilvl w:val="0"/>
                <w:numId w:val="37"/>
              </w:numPr>
              <w:tabs>
                <w:tab w:val="left" w:pos="284"/>
              </w:tabs>
              <w:rPr>
                <w:rFonts w:ascii="Times New Roman" w:hAnsi="Times New Roman"/>
                <w:sz w:val="24"/>
                <w:szCs w:val="24"/>
              </w:rPr>
            </w:pPr>
            <w:r w:rsidRPr="0081305E">
              <w:rPr>
                <w:rFonts w:ascii="Times New Roman" w:hAnsi="Times New Roman"/>
                <w:sz w:val="24"/>
                <w:szCs w:val="24"/>
              </w:rPr>
              <w:t xml:space="preserve">assess </w:t>
            </w:r>
            <w:r w:rsidR="00E72E72">
              <w:rPr>
                <w:rFonts w:ascii="Times New Roman" w:hAnsi="Times New Roman"/>
                <w:sz w:val="24"/>
                <w:szCs w:val="24"/>
              </w:rPr>
              <w:t xml:space="preserve">mare and </w:t>
            </w:r>
            <w:r w:rsidRPr="0081305E">
              <w:rPr>
                <w:rFonts w:ascii="Times New Roman" w:hAnsi="Times New Roman"/>
                <w:sz w:val="24"/>
                <w:szCs w:val="24"/>
              </w:rPr>
              <w:t>stallion fertility and fitness for breeding</w:t>
            </w:r>
          </w:p>
          <w:p w:rsidR="002E3262" w:rsidRPr="0081305E" w:rsidRDefault="002E3262" w:rsidP="002E3262">
            <w:pPr>
              <w:numPr>
                <w:ilvl w:val="0"/>
                <w:numId w:val="37"/>
              </w:numPr>
              <w:tabs>
                <w:tab w:val="left" w:pos="284"/>
              </w:tabs>
              <w:rPr>
                <w:rFonts w:ascii="Times New Roman" w:hAnsi="Times New Roman"/>
                <w:sz w:val="24"/>
                <w:szCs w:val="24"/>
              </w:rPr>
            </w:pPr>
            <w:r w:rsidRPr="0081305E">
              <w:rPr>
                <w:rFonts w:ascii="Times New Roman" w:hAnsi="Times New Roman"/>
                <w:sz w:val="24"/>
                <w:szCs w:val="24"/>
              </w:rPr>
              <w:t>respond to foaling problems by implementing a program of care for the mare and/or the newborn foal</w:t>
            </w:r>
          </w:p>
          <w:p w:rsidR="002E3262" w:rsidRPr="0081305E" w:rsidRDefault="002E3262" w:rsidP="002E3262">
            <w:pPr>
              <w:numPr>
                <w:ilvl w:val="0"/>
                <w:numId w:val="37"/>
              </w:numPr>
              <w:tabs>
                <w:tab w:val="left" w:pos="284"/>
              </w:tabs>
              <w:rPr>
                <w:rFonts w:ascii="Times New Roman" w:hAnsi="Times New Roman"/>
                <w:sz w:val="24"/>
                <w:szCs w:val="24"/>
              </w:rPr>
            </w:pPr>
            <w:proofErr w:type="gramStart"/>
            <w:r w:rsidRPr="0081305E">
              <w:rPr>
                <w:rFonts w:ascii="Times New Roman" w:hAnsi="Times New Roman"/>
                <w:sz w:val="24"/>
                <w:szCs w:val="24"/>
              </w:rPr>
              <w:t>negotiate</w:t>
            </w:r>
            <w:proofErr w:type="gramEnd"/>
            <w:r w:rsidRPr="0081305E">
              <w:rPr>
                <w:rFonts w:ascii="Times New Roman" w:hAnsi="Times New Roman"/>
                <w:sz w:val="24"/>
                <w:szCs w:val="24"/>
              </w:rPr>
              <w:t xml:space="preserve"> and prepare breeding contracts and leases.</w:t>
            </w:r>
          </w:p>
          <w:p w:rsidR="002E3262" w:rsidRPr="0081305E" w:rsidRDefault="002E3262" w:rsidP="00861543">
            <w:pPr>
              <w:spacing w:after="60" w:line="260" w:lineRule="exact"/>
              <w:rPr>
                <w:rFonts w:ascii="Times New Roman" w:hAnsi="Times New Roman"/>
                <w:noProof/>
                <w:sz w:val="24"/>
                <w:szCs w:val="24"/>
                <w:lang w:val="en-US"/>
              </w:rPr>
            </w:pPr>
          </w:p>
        </w:tc>
      </w:tr>
      <w:tr w:rsidR="002E3262" w:rsidRPr="0081305E" w:rsidTr="00861543">
        <w:tc>
          <w:tcPr>
            <w:tcW w:w="3482" w:type="dxa"/>
            <w:gridSpan w:val="2"/>
          </w:tcPr>
          <w:p w:rsidR="002E3262" w:rsidRPr="0081305E" w:rsidRDefault="002E3262" w:rsidP="00861543">
            <w:pPr>
              <w:rPr>
                <w:rFonts w:ascii="Times New Roman" w:hAnsi="Times New Roman"/>
                <w:b/>
                <w:sz w:val="24"/>
                <w:szCs w:val="24"/>
              </w:rPr>
            </w:pPr>
            <w:r w:rsidRPr="0081305E">
              <w:rPr>
                <w:rFonts w:ascii="Times New Roman" w:hAnsi="Times New Roman"/>
                <w:b/>
                <w:sz w:val="24"/>
                <w:szCs w:val="24"/>
              </w:rPr>
              <w:t>Context of and specific resources for assessment</w:t>
            </w:r>
          </w:p>
        </w:tc>
        <w:tc>
          <w:tcPr>
            <w:tcW w:w="6228" w:type="dxa"/>
            <w:gridSpan w:val="2"/>
          </w:tcPr>
          <w:p w:rsidR="002E3262" w:rsidRPr="0081305E" w:rsidRDefault="002E3262" w:rsidP="00861543">
            <w:pPr>
              <w:ind w:left="10"/>
              <w:rPr>
                <w:rFonts w:ascii="Times New Roman" w:hAnsi="Times New Roman"/>
                <w:sz w:val="24"/>
                <w:szCs w:val="24"/>
              </w:rPr>
            </w:pPr>
            <w:r w:rsidRPr="0081305E">
              <w:rPr>
                <w:rFonts w:ascii="Times New Roman" w:hAnsi="Times New Roman"/>
                <w:sz w:val="24"/>
                <w:szCs w:val="24"/>
              </w:rPr>
              <w:t>Competency must be assessed in a workplace or simulated workplace applicable to a horse breeding farm.  Assessment is to occur under standard and authorised work practices, safety requirements and environmental constraints.</w:t>
            </w:r>
          </w:p>
          <w:p w:rsidR="002E3262" w:rsidRPr="0081305E" w:rsidRDefault="002E3262" w:rsidP="00861543">
            <w:pPr>
              <w:ind w:left="10"/>
              <w:rPr>
                <w:rFonts w:ascii="Times New Roman" w:hAnsi="Times New Roman"/>
                <w:sz w:val="24"/>
                <w:szCs w:val="24"/>
              </w:rPr>
            </w:pPr>
          </w:p>
          <w:p w:rsidR="002E3262" w:rsidRPr="0081305E" w:rsidRDefault="002E3262" w:rsidP="00861543">
            <w:pPr>
              <w:ind w:left="10"/>
              <w:rPr>
                <w:rFonts w:ascii="Times New Roman" w:hAnsi="Times New Roman"/>
                <w:sz w:val="24"/>
                <w:szCs w:val="24"/>
              </w:rPr>
            </w:pPr>
            <w:r w:rsidRPr="0081305E">
              <w:rPr>
                <w:rFonts w:ascii="Times New Roman" w:hAnsi="Times New Roman"/>
                <w:sz w:val="24"/>
                <w:szCs w:val="24"/>
              </w:rPr>
              <w:t>Assessment of the practical components of this unit will be by observation of relevant skills.</w:t>
            </w:r>
          </w:p>
          <w:p w:rsidR="002E3262" w:rsidRPr="0081305E" w:rsidRDefault="002E3262" w:rsidP="00861543">
            <w:pPr>
              <w:ind w:left="10"/>
              <w:rPr>
                <w:rFonts w:ascii="Times New Roman" w:hAnsi="Times New Roman"/>
                <w:sz w:val="24"/>
                <w:szCs w:val="24"/>
              </w:rPr>
            </w:pPr>
          </w:p>
          <w:p w:rsidR="002E3262" w:rsidRPr="0081305E" w:rsidRDefault="002E3262" w:rsidP="00861543">
            <w:pPr>
              <w:ind w:left="10"/>
              <w:rPr>
                <w:rFonts w:ascii="Times New Roman" w:hAnsi="Times New Roman"/>
                <w:sz w:val="24"/>
                <w:szCs w:val="24"/>
              </w:rPr>
            </w:pPr>
            <w:r w:rsidRPr="0081305E">
              <w:rPr>
                <w:rFonts w:ascii="Times New Roman" w:hAnsi="Times New Roman"/>
                <w:sz w:val="24"/>
                <w:szCs w:val="24"/>
              </w:rPr>
              <w:t>The following resources must be available:</w:t>
            </w:r>
          </w:p>
          <w:p w:rsidR="002E3262" w:rsidRPr="00A9148E" w:rsidRDefault="002E3262" w:rsidP="002E3262">
            <w:pPr>
              <w:pStyle w:val="ListParagraph"/>
              <w:numPr>
                <w:ilvl w:val="0"/>
                <w:numId w:val="43"/>
              </w:numPr>
              <w:spacing w:line="260" w:lineRule="exact"/>
              <w:ind w:left="739" w:hanging="425"/>
              <w:rPr>
                <w:rFonts w:ascii="Times New Roman" w:hAnsi="Times New Roman"/>
                <w:noProof/>
                <w:sz w:val="24"/>
                <w:szCs w:val="24"/>
                <w:lang w:val="en-US"/>
              </w:rPr>
            </w:pPr>
            <w:r w:rsidRPr="00A9148E">
              <w:rPr>
                <w:rFonts w:ascii="Times New Roman" w:hAnsi="Times New Roman"/>
                <w:noProof/>
                <w:sz w:val="24"/>
                <w:szCs w:val="24"/>
                <w:lang w:val="en-US"/>
              </w:rPr>
              <w:t xml:space="preserve">a variety of horses of different ages and sexes relevant to a horse </w:t>
            </w:r>
            <w:r w:rsidRPr="00F01609">
              <w:rPr>
                <w:rFonts w:ascii="Times New Roman" w:hAnsi="Times New Roman"/>
                <w:noProof/>
                <w:sz w:val="24"/>
                <w:szCs w:val="24"/>
                <w:lang w:val="en-US"/>
              </w:rPr>
              <w:t>breeding</w:t>
            </w:r>
            <w:r>
              <w:rPr>
                <w:rFonts w:ascii="Times New Roman" w:hAnsi="Times New Roman"/>
                <w:noProof/>
                <w:sz w:val="24"/>
                <w:szCs w:val="24"/>
                <w:lang w:val="en-US"/>
              </w:rPr>
              <w:t xml:space="preserve"> </w:t>
            </w:r>
            <w:r w:rsidRPr="00A9148E">
              <w:rPr>
                <w:rFonts w:ascii="Times New Roman" w:hAnsi="Times New Roman"/>
                <w:noProof/>
                <w:sz w:val="24"/>
                <w:szCs w:val="24"/>
                <w:lang w:val="en-US"/>
              </w:rPr>
              <w:t>enterprise</w:t>
            </w:r>
          </w:p>
          <w:p w:rsidR="002E3262" w:rsidRPr="00A9148E" w:rsidRDefault="002E3262" w:rsidP="002E3262">
            <w:pPr>
              <w:pStyle w:val="ListParagraph"/>
              <w:numPr>
                <w:ilvl w:val="0"/>
                <w:numId w:val="43"/>
              </w:numPr>
              <w:spacing w:line="260" w:lineRule="exact"/>
              <w:ind w:left="739" w:hanging="425"/>
              <w:rPr>
                <w:rFonts w:ascii="Times New Roman" w:hAnsi="Times New Roman"/>
                <w:noProof/>
                <w:sz w:val="24"/>
                <w:szCs w:val="24"/>
                <w:lang w:val="en-US"/>
              </w:rPr>
            </w:pPr>
            <w:r w:rsidRPr="00A9148E">
              <w:rPr>
                <w:rFonts w:ascii="Times New Roman" w:hAnsi="Times New Roman"/>
                <w:noProof/>
                <w:sz w:val="24"/>
                <w:szCs w:val="24"/>
                <w:lang w:val="en-US"/>
              </w:rPr>
              <w:t>materials and equipment relevant to semen collection and analysis</w:t>
            </w:r>
          </w:p>
          <w:p w:rsidR="002E3262" w:rsidRPr="00A9148E" w:rsidRDefault="002E3262" w:rsidP="002E3262">
            <w:pPr>
              <w:pStyle w:val="ListParagraph"/>
              <w:numPr>
                <w:ilvl w:val="0"/>
                <w:numId w:val="43"/>
              </w:numPr>
              <w:spacing w:line="260" w:lineRule="exact"/>
              <w:ind w:left="739" w:hanging="425"/>
              <w:rPr>
                <w:rFonts w:ascii="Times New Roman" w:hAnsi="Times New Roman"/>
                <w:noProof/>
                <w:sz w:val="24"/>
                <w:szCs w:val="24"/>
                <w:lang w:val="en-US"/>
              </w:rPr>
            </w:pPr>
            <w:r w:rsidRPr="00A9148E">
              <w:rPr>
                <w:rFonts w:ascii="Times New Roman" w:hAnsi="Times New Roman"/>
                <w:noProof/>
                <w:sz w:val="24"/>
                <w:szCs w:val="24"/>
                <w:lang w:val="en-US"/>
              </w:rPr>
              <w:t>materials and equipment needed to support normal foaling and respond to foaling problems</w:t>
            </w:r>
          </w:p>
          <w:p w:rsidR="002E3262" w:rsidRPr="00A9148E" w:rsidRDefault="002E3262" w:rsidP="002E3262">
            <w:pPr>
              <w:pStyle w:val="ListParagraph"/>
              <w:numPr>
                <w:ilvl w:val="0"/>
                <w:numId w:val="43"/>
              </w:numPr>
              <w:spacing w:line="260" w:lineRule="exact"/>
              <w:ind w:left="739" w:hanging="425"/>
              <w:rPr>
                <w:rFonts w:ascii="Times New Roman" w:hAnsi="Times New Roman"/>
                <w:noProof/>
                <w:sz w:val="24"/>
                <w:szCs w:val="24"/>
                <w:lang w:val="en-US"/>
              </w:rPr>
            </w:pPr>
            <w:r w:rsidRPr="00A9148E">
              <w:rPr>
                <w:rFonts w:ascii="Times New Roman" w:hAnsi="Times New Roman"/>
                <w:noProof/>
                <w:sz w:val="24"/>
                <w:szCs w:val="24"/>
                <w:lang w:val="en-US"/>
              </w:rPr>
              <w:t>work instructions and related documentation</w:t>
            </w:r>
          </w:p>
          <w:p w:rsidR="002E3262" w:rsidRPr="00A9148E" w:rsidRDefault="002E3262" w:rsidP="002E3262">
            <w:pPr>
              <w:pStyle w:val="ListParagraph"/>
              <w:numPr>
                <w:ilvl w:val="0"/>
                <w:numId w:val="43"/>
              </w:numPr>
              <w:spacing w:line="260" w:lineRule="exact"/>
              <w:ind w:left="739" w:hanging="425"/>
              <w:rPr>
                <w:rFonts w:ascii="Times New Roman" w:hAnsi="Times New Roman"/>
                <w:noProof/>
                <w:sz w:val="24"/>
                <w:szCs w:val="24"/>
                <w:lang w:val="en-US"/>
              </w:rPr>
            </w:pPr>
            <w:r w:rsidRPr="00A9148E">
              <w:rPr>
                <w:rFonts w:ascii="Times New Roman" w:hAnsi="Times New Roman"/>
                <w:noProof/>
                <w:sz w:val="24"/>
                <w:szCs w:val="24"/>
                <w:lang w:val="en-US"/>
              </w:rPr>
              <w:t>documented pedigrees for a range of horses.</w:t>
            </w:r>
          </w:p>
          <w:p w:rsidR="002E3262" w:rsidRPr="0081305E" w:rsidRDefault="002E3262" w:rsidP="00861543">
            <w:pPr>
              <w:spacing w:line="260" w:lineRule="exact"/>
              <w:ind w:left="10"/>
              <w:rPr>
                <w:rFonts w:ascii="Times New Roman" w:hAnsi="Times New Roman"/>
                <w:noProof/>
                <w:sz w:val="24"/>
                <w:szCs w:val="24"/>
                <w:lang w:val="en-US"/>
              </w:rPr>
            </w:pPr>
          </w:p>
        </w:tc>
      </w:tr>
      <w:tr w:rsidR="002E3262" w:rsidRPr="001C2D5A" w:rsidTr="00861543">
        <w:tc>
          <w:tcPr>
            <w:tcW w:w="3482" w:type="dxa"/>
            <w:gridSpan w:val="2"/>
          </w:tcPr>
          <w:p w:rsidR="002E3262" w:rsidRPr="001C2D5A" w:rsidRDefault="002E3262" w:rsidP="00861543">
            <w:pPr>
              <w:spacing w:before="120" w:after="120"/>
              <w:rPr>
                <w:rFonts w:ascii="Times New Roman" w:hAnsi="Times New Roman"/>
                <w:b/>
                <w:sz w:val="24"/>
                <w:szCs w:val="24"/>
              </w:rPr>
            </w:pPr>
            <w:r w:rsidRPr="001C2D5A">
              <w:rPr>
                <w:rFonts w:ascii="Times New Roman" w:hAnsi="Times New Roman"/>
                <w:b/>
                <w:sz w:val="24"/>
                <w:szCs w:val="24"/>
              </w:rPr>
              <w:t>Method of assessment</w:t>
            </w:r>
          </w:p>
          <w:p w:rsidR="002E3262" w:rsidRPr="001C2D5A" w:rsidRDefault="002E3262" w:rsidP="00861543">
            <w:pPr>
              <w:spacing w:before="120" w:after="120"/>
              <w:rPr>
                <w:rFonts w:ascii="Times New Roman" w:hAnsi="Times New Roman"/>
                <w:b/>
                <w:sz w:val="24"/>
                <w:szCs w:val="24"/>
              </w:rPr>
            </w:pPr>
          </w:p>
        </w:tc>
        <w:tc>
          <w:tcPr>
            <w:tcW w:w="6228" w:type="dxa"/>
            <w:gridSpan w:val="2"/>
          </w:tcPr>
          <w:p w:rsidR="002E3262" w:rsidRPr="001C2D5A" w:rsidRDefault="002E3262" w:rsidP="00861543">
            <w:pPr>
              <w:ind w:left="10"/>
              <w:rPr>
                <w:rFonts w:ascii="Times New Roman" w:hAnsi="Times New Roman"/>
                <w:sz w:val="24"/>
                <w:szCs w:val="24"/>
              </w:rPr>
            </w:pPr>
            <w:r w:rsidRPr="001C2D5A">
              <w:rPr>
                <w:rFonts w:ascii="Times New Roman" w:hAnsi="Times New Roman"/>
                <w:sz w:val="24"/>
                <w:szCs w:val="24"/>
              </w:rPr>
              <w:t>For valid and reliable assessment of this unit, evidence should be gathered through a range of methods to indicate consistency of performance.</w:t>
            </w:r>
          </w:p>
          <w:p w:rsidR="002E3262" w:rsidRPr="001C2D5A" w:rsidRDefault="002E3262" w:rsidP="00861543">
            <w:pPr>
              <w:ind w:left="10"/>
              <w:rPr>
                <w:rFonts w:ascii="Times New Roman" w:hAnsi="Times New Roman"/>
                <w:sz w:val="24"/>
                <w:szCs w:val="24"/>
              </w:rPr>
            </w:pPr>
          </w:p>
          <w:p w:rsidR="002E3262" w:rsidRPr="001C2D5A" w:rsidRDefault="002E3262" w:rsidP="00861543">
            <w:pPr>
              <w:ind w:left="10"/>
              <w:rPr>
                <w:rFonts w:ascii="Times New Roman" w:hAnsi="Times New Roman"/>
                <w:sz w:val="24"/>
                <w:szCs w:val="24"/>
              </w:rPr>
            </w:pPr>
            <w:r w:rsidRPr="001C2D5A">
              <w:rPr>
                <w:rFonts w:ascii="Times New Roman" w:hAnsi="Times New Roman"/>
                <w:sz w:val="24"/>
                <w:szCs w:val="24"/>
              </w:rPr>
              <w:t xml:space="preserve">It can be gathered from assessment of the unit of competency alone, through an integrated assessment activity or through a </w:t>
            </w:r>
            <w:r w:rsidRPr="001C2D5A">
              <w:rPr>
                <w:rFonts w:ascii="Times New Roman" w:hAnsi="Times New Roman"/>
                <w:sz w:val="24"/>
                <w:szCs w:val="24"/>
              </w:rPr>
              <w:lastRenderedPageBreak/>
              <w:t>combination of both.</w:t>
            </w:r>
          </w:p>
          <w:p w:rsidR="002E3262" w:rsidRPr="001C2D5A" w:rsidRDefault="002E3262" w:rsidP="00861543">
            <w:pPr>
              <w:ind w:left="10"/>
              <w:rPr>
                <w:rFonts w:ascii="Times New Roman" w:hAnsi="Times New Roman"/>
                <w:sz w:val="24"/>
                <w:szCs w:val="24"/>
              </w:rPr>
            </w:pPr>
          </w:p>
          <w:p w:rsidR="002E3262" w:rsidRPr="001C2D5A" w:rsidRDefault="002E3262" w:rsidP="00861543">
            <w:pPr>
              <w:ind w:left="10"/>
              <w:rPr>
                <w:rFonts w:ascii="Times New Roman" w:hAnsi="Times New Roman"/>
                <w:sz w:val="24"/>
                <w:szCs w:val="24"/>
              </w:rPr>
            </w:pPr>
            <w:r w:rsidRPr="001C2D5A">
              <w:rPr>
                <w:rFonts w:ascii="Times New Roman" w:hAnsi="Times New Roman"/>
                <w:sz w:val="24"/>
                <w:szCs w:val="24"/>
              </w:rPr>
              <w:t>Evidence should be gathered as part of the learning process, where appropriate.</w:t>
            </w:r>
          </w:p>
          <w:p w:rsidR="002E3262" w:rsidRPr="001C2D5A" w:rsidRDefault="002E3262" w:rsidP="00861543">
            <w:pPr>
              <w:ind w:left="10"/>
              <w:rPr>
                <w:rFonts w:ascii="Times New Roman" w:hAnsi="Times New Roman"/>
                <w:sz w:val="24"/>
                <w:szCs w:val="24"/>
              </w:rPr>
            </w:pPr>
          </w:p>
          <w:p w:rsidR="002E3262" w:rsidRPr="001C2D5A" w:rsidRDefault="002E3262" w:rsidP="00861543">
            <w:pPr>
              <w:ind w:left="10"/>
              <w:rPr>
                <w:rFonts w:ascii="Times New Roman" w:hAnsi="Times New Roman"/>
                <w:sz w:val="24"/>
                <w:szCs w:val="24"/>
              </w:rPr>
            </w:pPr>
            <w:r w:rsidRPr="001C2D5A">
              <w:rPr>
                <w:rFonts w:ascii="Times New Roman" w:hAnsi="Times New Roman"/>
                <w:sz w:val="24"/>
                <w:szCs w:val="24"/>
              </w:rPr>
              <w:t>The following assessment methods are suggested:</w:t>
            </w:r>
          </w:p>
          <w:p w:rsidR="002E3262" w:rsidRPr="001C2D5A" w:rsidRDefault="002E3262" w:rsidP="00861543">
            <w:pPr>
              <w:pStyle w:val="Alphalist"/>
              <w:rPr>
                <w:rFonts w:ascii="Times New Roman" w:hAnsi="Times New Roman" w:cs="Times New Roman"/>
                <w:sz w:val="24"/>
                <w:szCs w:val="24"/>
              </w:rPr>
            </w:pPr>
            <w:r w:rsidRPr="001C2D5A">
              <w:rPr>
                <w:rFonts w:ascii="Times New Roman" w:hAnsi="Times New Roman" w:cs="Times New Roman"/>
                <w:sz w:val="24"/>
                <w:szCs w:val="24"/>
              </w:rPr>
              <w:t>practical exercise, for example in calculating foaling dates and monitoring vital signs in newborn foals</w:t>
            </w:r>
          </w:p>
          <w:p w:rsidR="002E3262" w:rsidRPr="001C2D5A" w:rsidRDefault="002E3262" w:rsidP="00861543">
            <w:pPr>
              <w:pStyle w:val="Alphalist"/>
              <w:rPr>
                <w:rFonts w:ascii="Times New Roman" w:hAnsi="Times New Roman" w:cs="Times New Roman"/>
                <w:sz w:val="24"/>
                <w:szCs w:val="24"/>
              </w:rPr>
            </w:pPr>
            <w:r w:rsidRPr="001C2D5A">
              <w:rPr>
                <w:rFonts w:ascii="Times New Roman" w:hAnsi="Times New Roman" w:cs="Times New Roman"/>
                <w:sz w:val="24"/>
                <w:szCs w:val="24"/>
              </w:rPr>
              <w:t>written and/or oral questioning to assess knowledge and understanding of the signs of problem foaling</w:t>
            </w:r>
          </w:p>
          <w:p w:rsidR="002E3262" w:rsidRPr="001C2D5A" w:rsidRDefault="002E3262" w:rsidP="00861543">
            <w:pPr>
              <w:pStyle w:val="Alphalist"/>
              <w:rPr>
                <w:rFonts w:ascii="Times New Roman" w:hAnsi="Times New Roman" w:cs="Times New Roman"/>
                <w:sz w:val="24"/>
                <w:szCs w:val="24"/>
              </w:rPr>
            </w:pPr>
            <w:r w:rsidRPr="001C2D5A">
              <w:rPr>
                <w:rFonts w:ascii="Times New Roman" w:hAnsi="Times New Roman" w:cs="Times New Roman"/>
                <w:sz w:val="24"/>
                <w:szCs w:val="24"/>
              </w:rPr>
              <w:t>practical demonstration as in the tieing up and examination of afterbirth</w:t>
            </w:r>
          </w:p>
          <w:p w:rsidR="002E3262" w:rsidRPr="001C2D5A" w:rsidRDefault="002E3262" w:rsidP="00861543">
            <w:pPr>
              <w:pStyle w:val="Alphalist"/>
              <w:rPr>
                <w:rFonts w:ascii="Times New Roman" w:hAnsi="Times New Roman" w:cs="Times New Roman"/>
                <w:sz w:val="24"/>
                <w:szCs w:val="24"/>
              </w:rPr>
            </w:pPr>
            <w:r w:rsidRPr="001C2D5A">
              <w:rPr>
                <w:rFonts w:ascii="Times New Roman" w:hAnsi="Times New Roman" w:cs="Times New Roman"/>
                <w:sz w:val="24"/>
                <w:szCs w:val="24"/>
              </w:rPr>
              <w:t>implementation of enterprise policies and procedures for responding to foaling emergencies</w:t>
            </w:r>
          </w:p>
          <w:p w:rsidR="002E3262" w:rsidRPr="001C2D5A" w:rsidRDefault="002E3262" w:rsidP="00861543">
            <w:pPr>
              <w:pStyle w:val="Alphalist"/>
              <w:rPr>
                <w:rFonts w:ascii="Times New Roman" w:hAnsi="Times New Roman" w:cs="Times New Roman"/>
                <w:sz w:val="24"/>
                <w:szCs w:val="24"/>
              </w:rPr>
            </w:pPr>
            <w:r w:rsidRPr="001C2D5A">
              <w:rPr>
                <w:rFonts w:ascii="Times New Roman" w:hAnsi="Times New Roman" w:cs="Times New Roman"/>
                <w:sz w:val="24"/>
                <w:szCs w:val="24"/>
              </w:rPr>
              <w:t>projects involving analysis of case studies</w:t>
            </w:r>
          </w:p>
          <w:p w:rsidR="002E3262" w:rsidRPr="001C2D5A" w:rsidRDefault="002E3262" w:rsidP="00861543">
            <w:pPr>
              <w:pStyle w:val="Alphalist"/>
              <w:rPr>
                <w:rFonts w:ascii="Times New Roman" w:hAnsi="Times New Roman" w:cs="Times New Roman"/>
                <w:sz w:val="24"/>
                <w:szCs w:val="24"/>
              </w:rPr>
            </w:pPr>
            <w:r w:rsidRPr="001C2D5A">
              <w:rPr>
                <w:rFonts w:ascii="Times New Roman" w:hAnsi="Times New Roman" w:cs="Times New Roman"/>
                <w:sz w:val="24"/>
                <w:szCs w:val="24"/>
              </w:rPr>
              <w:t>third party reports supporting the evidence gathered.</w:t>
            </w:r>
          </w:p>
          <w:p w:rsidR="002E3262" w:rsidRPr="001C2D5A" w:rsidRDefault="002E3262" w:rsidP="00861543">
            <w:pPr>
              <w:pStyle w:val="Alphalist"/>
              <w:numPr>
                <w:ilvl w:val="0"/>
                <w:numId w:val="0"/>
              </w:numPr>
              <w:rPr>
                <w:rFonts w:ascii="Times New Roman" w:hAnsi="Times New Roman" w:cs="Times New Roman"/>
                <w:sz w:val="24"/>
                <w:szCs w:val="24"/>
              </w:rPr>
            </w:pPr>
          </w:p>
          <w:p w:rsidR="002E3262" w:rsidRPr="001C2D5A" w:rsidRDefault="002E3262" w:rsidP="00861543">
            <w:pPr>
              <w:pStyle w:val="Alphalist"/>
              <w:numPr>
                <w:ilvl w:val="0"/>
                <w:numId w:val="0"/>
              </w:numPr>
              <w:rPr>
                <w:rFonts w:ascii="Times New Roman" w:hAnsi="Times New Roman" w:cs="Times New Roman"/>
                <w:sz w:val="24"/>
                <w:szCs w:val="24"/>
              </w:rPr>
            </w:pPr>
            <w:r w:rsidRPr="001C2D5A">
              <w:rPr>
                <w:rFonts w:ascii="Times New Roman" w:hAnsi="Times New Roman" w:cs="Times New Roman"/>
                <w:sz w:val="24"/>
                <w:szCs w:val="24"/>
              </w:rPr>
              <w:t>Evidence is required to be demonstrated over a period of time, therefore, where performance is not directly observed any evidence should be authenticated by supervisors or other appropriate persons.</w:t>
            </w:r>
          </w:p>
          <w:p w:rsidR="002E3262" w:rsidRPr="001C2D5A" w:rsidRDefault="002E3262" w:rsidP="00861543">
            <w:pPr>
              <w:pStyle w:val="Alphalist"/>
              <w:numPr>
                <w:ilvl w:val="0"/>
                <w:numId w:val="0"/>
              </w:numPr>
              <w:rPr>
                <w:rFonts w:ascii="Times New Roman" w:hAnsi="Times New Roman" w:cs="Times New Roman"/>
                <w:sz w:val="24"/>
                <w:szCs w:val="24"/>
              </w:rPr>
            </w:pPr>
            <w:r w:rsidRPr="001C2D5A">
              <w:rPr>
                <w:rFonts w:ascii="Times New Roman" w:hAnsi="Times New Roman" w:cs="Times New Roman"/>
                <w:sz w:val="24"/>
                <w:szCs w:val="24"/>
              </w:rPr>
              <w:t>This unit may be assessed in a holistic way with other units of competency relevant to the industry sector, workplace and job role.</w:t>
            </w:r>
          </w:p>
          <w:p w:rsidR="002E3262" w:rsidRPr="001C2D5A" w:rsidRDefault="002E3262" w:rsidP="00861543">
            <w:pPr>
              <w:pStyle w:val="Alphalist"/>
              <w:numPr>
                <w:ilvl w:val="0"/>
                <w:numId w:val="0"/>
              </w:numPr>
              <w:ind w:left="730"/>
              <w:rPr>
                <w:rFonts w:ascii="Times New Roman" w:hAnsi="Times New Roman" w:cs="Times New Roman"/>
                <w:sz w:val="24"/>
                <w:szCs w:val="24"/>
              </w:rPr>
            </w:pPr>
          </w:p>
        </w:tc>
      </w:tr>
    </w:tbl>
    <w:p w:rsidR="002E3262" w:rsidRDefault="002E3262" w:rsidP="00C3577D">
      <w:pPr>
        <w:rPr>
          <w:rFonts w:ascii="Arial" w:hAnsi="Arial" w:cs="Arial"/>
        </w:rPr>
      </w:pPr>
    </w:p>
    <w:p w:rsidR="002E3262" w:rsidRDefault="002E3262">
      <w:pPr>
        <w:rPr>
          <w:rFonts w:ascii="Arial" w:hAnsi="Arial" w:cs="Arial"/>
        </w:rPr>
      </w:pPr>
      <w:r>
        <w:rPr>
          <w:rFonts w:ascii="Arial" w:hAnsi="Arial" w:cs="Arial"/>
        </w:rPr>
        <w:br w:type="page"/>
      </w:r>
    </w:p>
    <w:tbl>
      <w:tblPr>
        <w:tblW w:w="9900" w:type="dxa"/>
        <w:tblInd w:w="-252" w:type="dxa"/>
        <w:tblLayout w:type="fixed"/>
        <w:tblLook w:val="0000" w:firstRow="0" w:lastRow="0" w:firstColumn="0" w:lastColumn="0" w:noHBand="0" w:noVBand="0"/>
      </w:tblPr>
      <w:tblGrid>
        <w:gridCol w:w="56"/>
        <w:gridCol w:w="20"/>
        <w:gridCol w:w="284"/>
        <w:gridCol w:w="2520"/>
        <w:gridCol w:w="178"/>
        <w:gridCol w:w="424"/>
        <w:gridCol w:w="80"/>
        <w:gridCol w:w="63"/>
        <w:gridCol w:w="15"/>
        <w:gridCol w:w="5935"/>
        <w:gridCol w:w="135"/>
        <w:gridCol w:w="6"/>
        <w:gridCol w:w="141"/>
        <w:gridCol w:w="43"/>
      </w:tblGrid>
      <w:tr w:rsidR="002E3262" w:rsidRPr="00D0018E" w:rsidTr="00E72E72">
        <w:trPr>
          <w:gridBefore w:val="1"/>
          <w:wBefore w:w="56" w:type="dxa"/>
        </w:trPr>
        <w:tc>
          <w:tcPr>
            <w:tcW w:w="3002" w:type="dxa"/>
            <w:gridSpan w:val="4"/>
          </w:tcPr>
          <w:p w:rsidR="002E3262" w:rsidRPr="00D0018E" w:rsidRDefault="002E3262" w:rsidP="00DA6E80">
            <w:pPr>
              <w:rPr>
                <w:rFonts w:ascii="Times New Roman" w:hAnsi="Times New Roman"/>
                <w:b/>
                <w:sz w:val="28"/>
                <w:szCs w:val="28"/>
              </w:rPr>
            </w:pPr>
            <w:r w:rsidRPr="00D0018E">
              <w:rPr>
                <w:rFonts w:ascii="Times New Roman" w:hAnsi="Times New Roman"/>
                <w:b/>
                <w:sz w:val="28"/>
                <w:szCs w:val="28"/>
              </w:rPr>
              <w:lastRenderedPageBreak/>
              <w:t>VU</w:t>
            </w:r>
            <w:r w:rsidR="00DA6E80">
              <w:rPr>
                <w:rFonts w:ascii="Times New Roman" w:hAnsi="Times New Roman"/>
                <w:b/>
                <w:sz w:val="28"/>
                <w:szCs w:val="28"/>
              </w:rPr>
              <w:t>21846</w:t>
            </w:r>
          </w:p>
        </w:tc>
        <w:tc>
          <w:tcPr>
            <w:tcW w:w="6842" w:type="dxa"/>
            <w:gridSpan w:val="9"/>
          </w:tcPr>
          <w:p w:rsidR="002E3262" w:rsidRPr="00D0018E" w:rsidRDefault="002E3262" w:rsidP="00861543">
            <w:pPr>
              <w:rPr>
                <w:rFonts w:ascii="Times New Roman" w:hAnsi="Times New Roman"/>
                <w:b/>
                <w:sz w:val="28"/>
                <w:szCs w:val="28"/>
              </w:rPr>
            </w:pPr>
            <w:r w:rsidRPr="00D0018E">
              <w:rPr>
                <w:rFonts w:ascii="Times New Roman" w:hAnsi="Times New Roman"/>
                <w:b/>
                <w:sz w:val="28"/>
                <w:szCs w:val="28"/>
              </w:rPr>
              <w:t>Manage horse pastures</w:t>
            </w:r>
          </w:p>
          <w:p w:rsidR="002E3262" w:rsidRPr="00D0018E" w:rsidRDefault="002E3262" w:rsidP="00861543">
            <w:pPr>
              <w:rPr>
                <w:rFonts w:ascii="Times New Roman" w:hAnsi="Times New Roman"/>
                <w:b/>
                <w:bCs/>
                <w:sz w:val="28"/>
                <w:szCs w:val="28"/>
              </w:rPr>
            </w:pPr>
          </w:p>
        </w:tc>
      </w:tr>
      <w:tr w:rsidR="002E3262" w:rsidRPr="00D0018E" w:rsidTr="00E72E72">
        <w:trPr>
          <w:gridBefore w:val="1"/>
          <w:wBefore w:w="56" w:type="dxa"/>
        </w:trPr>
        <w:tc>
          <w:tcPr>
            <w:tcW w:w="3002" w:type="dxa"/>
            <w:gridSpan w:val="4"/>
          </w:tcPr>
          <w:p w:rsidR="002E3262" w:rsidRPr="00D0018E" w:rsidRDefault="002E3262" w:rsidP="00861543">
            <w:pPr>
              <w:rPr>
                <w:rFonts w:ascii="Times New Roman" w:hAnsi="Times New Roman"/>
                <w:b/>
                <w:sz w:val="28"/>
                <w:szCs w:val="28"/>
              </w:rPr>
            </w:pPr>
            <w:r w:rsidRPr="00D0018E">
              <w:rPr>
                <w:rFonts w:ascii="Times New Roman" w:hAnsi="Times New Roman"/>
                <w:b/>
                <w:sz w:val="28"/>
                <w:szCs w:val="28"/>
              </w:rPr>
              <w:t>Unit Descriptor</w:t>
            </w:r>
          </w:p>
        </w:tc>
        <w:tc>
          <w:tcPr>
            <w:tcW w:w="6842" w:type="dxa"/>
            <w:gridSpan w:val="9"/>
          </w:tcPr>
          <w:p w:rsidR="002E3262" w:rsidRPr="00D0018E" w:rsidRDefault="002E3262" w:rsidP="00861543">
            <w:pPr>
              <w:autoSpaceDE w:val="0"/>
              <w:autoSpaceDN w:val="0"/>
              <w:adjustRightInd w:val="0"/>
              <w:rPr>
                <w:rFonts w:ascii="Times New Roman" w:hAnsi="Times New Roman" w:cs="Arial"/>
                <w:iCs/>
                <w:color w:val="000000"/>
                <w:sz w:val="24"/>
                <w:szCs w:val="24"/>
                <w:lang w:val="en-GB"/>
              </w:rPr>
            </w:pPr>
            <w:r w:rsidRPr="00D0018E">
              <w:rPr>
                <w:rFonts w:ascii="Times New Roman" w:hAnsi="Times New Roman" w:cs="Arial"/>
                <w:iCs/>
                <w:color w:val="000000"/>
                <w:sz w:val="24"/>
                <w:szCs w:val="24"/>
                <w:lang w:val="en-GB"/>
              </w:rPr>
              <w:t>This unit of competency specifies the outcomes required to plan, manage and maintain land used for a horse enterprise.  The unit focuses on minimising the impact horses have on soils and land capability while maximising horse welfare.</w:t>
            </w:r>
          </w:p>
          <w:p w:rsidR="002E3262" w:rsidRPr="00D0018E" w:rsidRDefault="002E3262" w:rsidP="00861543">
            <w:pPr>
              <w:autoSpaceDE w:val="0"/>
              <w:autoSpaceDN w:val="0"/>
              <w:adjustRightInd w:val="0"/>
              <w:rPr>
                <w:rFonts w:ascii="Times New Roman" w:hAnsi="Times New Roman" w:cs="Arial"/>
                <w:iCs/>
                <w:color w:val="000000"/>
                <w:sz w:val="24"/>
                <w:szCs w:val="24"/>
                <w:lang w:val="en-GB"/>
              </w:rPr>
            </w:pPr>
          </w:p>
          <w:p w:rsidR="002E3262" w:rsidRPr="00D0018E" w:rsidRDefault="002E3262" w:rsidP="00861543">
            <w:pPr>
              <w:autoSpaceDE w:val="0"/>
              <w:autoSpaceDN w:val="0"/>
              <w:adjustRightInd w:val="0"/>
              <w:rPr>
                <w:rFonts w:ascii="Times New Roman" w:hAnsi="Times New Roman" w:cs="Arial"/>
                <w:iCs/>
                <w:color w:val="000000"/>
                <w:sz w:val="24"/>
                <w:szCs w:val="24"/>
                <w:lang w:val="en-GB"/>
              </w:rPr>
            </w:pPr>
            <w:r w:rsidRPr="00D0018E">
              <w:rPr>
                <w:rFonts w:ascii="Times New Roman" w:hAnsi="Times New Roman" w:cs="Arial"/>
                <w:color w:val="000000"/>
                <w:sz w:val="24"/>
                <w:szCs w:val="24"/>
                <w:lang w:val="en-GB"/>
              </w:rPr>
              <w:t xml:space="preserve">No licensing or certification requirements apply to this unit at the time of publication. </w:t>
            </w:r>
            <w:r w:rsidRPr="00D0018E">
              <w:rPr>
                <w:rFonts w:ascii="Times New Roman" w:hAnsi="Times New Roman" w:cs="Arial"/>
                <w:iCs/>
                <w:color w:val="000000"/>
                <w:sz w:val="24"/>
                <w:szCs w:val="24"/>
                <w:lang w:val="en-GB"/>
              </w:rPr>
              <w:t>However, practice in this unit is subject to legislation and regulations directly related to occupational health and safety and animal welfare.</w:t>
            </w:r>
          </w:p>
          <w:p w:rsidR="002E3262" w:rsidRPr="00D0018E" w:rsidRDefault="002E3262" w:rsidP="00861543">
            <w:pPr>
              <w:autoSpaceDE w:val="0"/>
              <w:autoSpaceDN w:val="0"/>
              <w:adjustRightInd w:val="0"/>
              <w:rPr>
                <w:rFonts w:ascii="Times New Roman" w:hAnsi="Times New Roman" w:cs="Arial"/>
                <w:iCs/>
                <w:color w:val="000000"/>
                <w:sz w:val="24"/>
                <w:szCs w:val="24"/>
                <w:lang w:val="en-GB"/>
              </w:rPr>
            </w:pPr>
          </w:p>
        </w:tc>
      </w:tr>
      <w:tr w:rsidR="002E3262" w:rsidRPr="00D0018E" w:rsidTr="00E72E72">
        <w:trPr>
          <w:gridBefore w:val="1"/>
          <w:wBefore w:w="56" w:type="dxa"/>
        </w:trPr>
        <w:tc>
          <w:tcPr>
            <w:tcW w:w="3002" w:type="dxa"/>
            <w:gridSpan w:val="4"/>
          </w:tcPr>
          <w:p w:rsidR="002E3262" w:rsidRPr="00D0018E" w:rsidRDefault="002E3262" w:rsidP="00861543">
            <w:pPr>
              <w:spacing w:after="120"/>
              <w:rPr>
                <w:rFonts w:ascii="Times New Roman" w:hAnsi="Times New Roman"/>
                <w:b/>
                <w:sz w:val="24"/>
              </w:rPr>
            </w:pPr>
          </w:p>
          <w:p w:rsidR="002E3262" w:rsidRPr="002E3262" w:rsidRDefault="002E3262" w:rsidP="00861543">
            <w:pPr>
              <w:spacing w:after="120"/>
              <w:rPr>
                <w:rFonts w:ascii="Times New Roman" w:hAnsi="Times New Roman"/>
                <w:b/>
                <w:sz w:val="28"/>
                <w:szCs w:val="28"/>
              </w:rPr>
            </w:pPr>
            <w:r w:rsidRPr="002E3262">
              <w:rPr>
                <w:rFonts w:ascii="Times New Roman" w:hAnsi="Times New Roman"/>
                <w:b/>
                <w:sz w:val="28"/>
                <w:szCs w:val="28"/>
              </w:rPr>
              <w:t xml:space="preserve">Employability skills </w:t>
            </w:r>
          </w:p>
        </w:tc>
        <w:tc>
          <w:tcPr>
            <w:tcW w:w="6842" w:type="dxa"/>
            <w:gridSpan w:val="9"/>
          </w:tcPr>
          <w:p w:rsidR="002E3262" w:rsidRPr="00D0018E" w:rsidRDefault="002E3262" w:rsidP="00861543">
            <w:pPr>
              <w:autoSpaceDE w:val="0"/>
              <w:autoSpaceDN w:val="0"/>
              <w:adjustRightInd w:val="0"/>
              <w:rPr>
                <w:rFonts w:ascii="Times New Roman" w:hAnsi="Times New Roman" w:cs="Arial"/>
                <w:iCs/>
                <w:color w:val="000000"/>
                <w:sz w:val="24"/>
                <w:szCs w:val="24"/>
                <w:lang w:val="en-GB"/>
              </w:rPr>
            </w:pPr>
          </w:p>
          <w:p w:rsidR="002E3262" w:rsidRPr="00D0018E" w:rsidRDefault="002E3262" w:rsidP="00861543">
            <w:pPr>
              <w:autoSpaceDE w:val="0"/>
              <w:autoSpaceDN w:val="0"/>
              <w:adjustRightInd w:val="0"/>
              <w:rPr>
                <w:rFonts w:ascii="Times New Roman" w:hAnsi="Times New Roman" w:cs="Arial"/>
                <w:iCs/>
                <w:color w:val="000000"/>
                <w:sz w:val="24"/>
                <w:szCs w:val="24"/>
                <w:lang w:val="en-GB"/>
              </w:rPr>
            </w:pPr>
            <w:r w:rsidRPr="00D0018E">
              <w:rPr>
                <w:rFonts w:ascii="Times New Roman" w:hAnsi="Times New Roman" w:cs="Arial"/>
                <w:iCs/>
                <w:color w:val="000000"/>
                <w:sz w:val="24"/>
                <w:szCs w:val="24"/>
                <w:lang w:val="en-GB"/>
              </w:rPr>
              <w:t>This unit contains employability skills.</w:t>
            </w:r>
          </w:p>
          <w:p w:rsidR="002E3262" w:rsidRPr="00D0018E" w:rsidRDefault="002E3262" w:rsidP="00861543">
            <w:pPr>
              <w:spacing w:before="120" w:after="120"/>
              <w:rPr>
                <w:rFonts w:ascii="Times New Roman" w:hAnsi="Times New Roman"/>
                <w:bCs/>
                <w:sz w:val="24"/>
                <w:szCs w:val="24"/>
              </w:rPr>
            </w:pPr>
          </w:p>
        </w:tc>
      </w:tr>
      <w:tr w:rsidR="002E3262" w:rsidRPr="00D0018E" w:rsidTr="00E72E72">
        <w:trPr>
          <w:gridBefore w:val="1"/>
          <w:wBefore w:w="56" w:type="dxa"/>
        </w:trPr>
        <w:tc>
          <w:tcPr>
            <w:tcW w:w="3002" w:type="dxa"/>
            <w:gridSpan w:val="4"/>
          </w:tcPr>
          <w:p w:rsidR="002E3262" w:rsidRPr="00D0018E" w:rsidRDefault="002E3262" w:rsidP="00861543">
            <w:pPr>
              <w:spacing w:after="120"/>
              <w:rPr>
                <w:rFonts w:ascii="Times New Roman" w:hAnsi="Times New Roman"/>
                <w:b/>
                <w:sz w:val="24"/>
              </w:rPr>
            </w:pPr>
            <w:r w:rsidRPr="00D0018E">
              <w:rPr>
                <w:rFonts w:ascii="Times New Roman" w:hAnsi="Times New Roman"/>
                <w:b/>
                <w:sz w:val="28"/>
                <w:szCs w:val="28"/>
              </w:rPr>
              <w:t>Application of the Unit</w:t>
            </w:r>
          </w:p>
        </w:tc>
        <w:tc>
          <w:tcPr>
            <w:tcW w:w="6842" w:type="dxa"/>
            <w:gridSpan w:val="9"/>
          </w:tcPr>
          <w:p w:rsidR="002E3262" w:rsidRPr="00D0018E" w:rsidRDefault="002E3262" w:rsidP="00861543">
            <w:pPr>
              <w:spacing w:after="120"/>
              <w:rPr>
                <w:rFonts w:ascii="Times New Roman" w:hAnsi="Times New Roman"/>
                <w:sz w:val="24"/>
                <w:szCs w:val="24"/>
              </w:rPr>
            </w:pPr>
            <w:r w:rsidRPr="00D0018E">
              <w:rPr>
                <w:rFonts w:ascii="Times New Roman" w:hAnsi="Times New Roman"/>
                <w:sz w:val="24"/>
                <w:szCs w:val="24"/>
              </w:rPr>
              <w:t>This unit is applicable to persons who have a management role in maintaining horses in prime condition, and who therefore require an understanding of how to maximise horse welfare through the management of pasture and how to protect the environment through appropriate land use.  Some supervision of other staff may be involved.</w:t>
            </w:r>
          </w:p>
        </w:tc>
      </w:tr>
      <w:tr w:rsidR="002E3262" w:rsidRPr="00D0018E" w:rsidTr="00E72E72">
        <w:trPr>
          <w:gridBefore w:val="1"/>
          <w:wBefore w:w="56" w:type="dxa"/>
        </w:trPr>
        <w:tc>
          <w:tcPr>
            <w:tcW w:w="3002" w:type="dxa"/>
            <w:gridSpan w:val="4"/>
          </w:tcPr>
          <w:p w:rsidR="002E3262" w:rsidRPr="00D0018E" w:rsidRDefault="002E3262" w:rsidP="00861543">
            <w:pPr>
              <w:rPr>
                <w:rFonts w:ascii="Times New Roman" w:hAnsi="Times New Roman"/>
                <w:b/>
                <w:sz w:val="28"/>
                <w:szCs w:val="28"/>
              </w:rPr>
            </w:pPr>
          </w:p>
          <w:p w:rsidR="002E3262" w:rsidRPr="00D0018E" w:rsidRDefault="002E3262" w:rsidP="00861543">
            <w:pPr>
              <w:rPr>
                <w:rFonts w:ascii="Times New Roman" w:hAnsi="Times New Roman"/>
                <w:b/>
                <w:sz w:val="28"/>
                <w:szCs w:val="28"/>
              </w:rPr>
            </w:pPr>
            <w:r w:rsidRPr="00D0018E">
              <w:rPr>
                <w:rFonts w:ascii="Times New Roman" w:hAnsi="Times New Roman"/>
                <w:b/>
                <w:sz w:val="28"/>
                <w:szCs w:val="28"/>
              </w:rPr>
              <w:t>ELEMENT</w:t>
            </w:r>
          </w:p>
        </w:tc>
        <w:tc>
          <w:tcPr>
            <w:tcW w:w="6842" w:type="dxa"/>
            <w:gridSpan w:val="9"/>
          </w:tcPr>
          <w:p w:rsidR="002E3262" w:rsidRPr="00D0018E" w:rsidRDefault="002E3262" w:rsidP="00861543">
            <w:pPr>
              <w:rPr>
                <w:rFonts w:ascii="Times New Roman" w:hAnsi="Times New Roman"/>
                <w:b/>
                <w:sz w:val="28"/>
                <w:szCs w:val="28"/>
              </w:rPr>
            </w:pPr>
          </w:p>
          <w:p w:rsidR="002E3262" w:rsidRPr="00D0018E" w:rsidRDefault="002E3262" w:rsidP="00861543">
            <w:pPr>
              <w:rPr>
                <w:rFonts w:ascii="Times New Roman" w:hAnsi="Times New Roman"/>
                <w:sz w:val="28"/>
                <w:szCs w:val="28"/>
              </w:rPr>
            </w:pPr>
            <w:r w:rsidRPr="00D0018E">
              <w:rPr>
                <w:rFonts w:ascii="Times New Roman" w:hAnsi="Times New Roman"/>
                <w:b/>
                <w:sz w:val="28"/>
                <w:szCs w:val="28"/>
              </w:rPr>
              <w:t>PERFORMANCE CRITERIA</w:t>
            </w:r>
          </w:p>
        </w:tc>
      </w:tr>
      <w:tr w:rsidR="002E3262" w:rsidRPr="00D0018E" w:rsidTr="00E72E72">
        <w:trPr>
          <w:gridBefore w:val="1"/>
          <w:wBefore w:w="56" w:type="dxa"/>
        </w:trPr>
        <w:tc>
          <w:tcPr>
            <w:tcW w:w="3002" w:type="dxa"/>
            <w:gridSpan w:val="4"/>
          </w:tcPr>
          <w:p w:rsidR="002E3262" w:rsidRPr="00D0018E" w:rsidRDefault="002E3262" w:rsidP="00861543">
            <w:pPr>
              <w:rPr>
                <w:rFonts w:ascii="Times New Roman" w:hAnsi="Times New Roman"/>
                <w:bCs/>
                <w:sz w:val="20"/>
                <w:szCs w:val="20"/>
              </w:rPr>
            </w:pPr>
            <w:r w:rsidRPr="00D0018E">
              <w:rPr>
                <w:rFonts w:ascii="Times New Roman" w:hAnsi="Times New Roman"/>
                <w:bCs/>
                <w:sz w:val="20"/>
                <w:szCs w:val="20"/>
              </w:rPr>
              <w:t xml:space="preserve">Elements describe the essential outcomes of a unit of competency. </w:t>
            </w:r>
          </w:p>
        </w:tc>
        <w:tc>
          <w:tcPr>
            <w:tcW w:w="6842" w:type="dxa"/>
            <w:gridSpan w:val="9"/>
          </w:tcPr>
          <w:p w:rsidR="002E3262" w:rsidRPr="00D0018E" w:rsidRDefault="002E3262" w:rsidP="00861543">
            <w:pPr>
              <w:rPr>
                <w:rFonts w:ascii="Times New Roman" w:hAnsi="Times New Roman"/>
                <w:sz w:val="20"/>
                <w:szCs w:val="20"/>
              </w:rPr>
            </w:pPr>
            <w:r w:rsidRPr="00D0018E">
              <w:rPr>
                <w:rFonts w:ascii="Times New Roman" w:hAnsi="Times New Roman"/>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2E3262" w:rsidRPr="00D0018E" w:rsidRDefault="002E3262" w:rsidP="00861543">
            <w:pPr>
              <w:rPr>
                <w:rFonts w:ascii="Times New Roman" w:hAnsi="Times New Roman"/>
                <w:sz w:val="20"/>
                <w:szCs w:val="20"/>
              </w:rPr>
            </w:pPr>
          </w:p>
        </w:tc>
      </w:tr>
      <w:tr w:rsidR="002E3262" w:rsidRPr="00D0018E" w:rsidTr="00E72E72">
        <w:trPr>
          <w:gridBefore w:val="1"/>
          <w:wBefore w:w="56" w:type="dxa"/>
        </w:trPr>
        <w:tc>
          <w:tcPr>
            <w:tcW w:w="304" w:type="dxa"/>
            <w:gridSpan w:val="2"/>
            <w:vMerge w:val="restart"/>
          </w:tcPr>
          <w:p w:rsidR="002E3262" w:rsidRPr="00D0018E" w:rsidRDefault="002E3262" w:rsidP="00861543">
            <w:pPr>
              <w:spacing w:before="120" w:after="120"/>
              <w:rPr>
                <w:rFonts w:ascii="Times New Roman" w:hAnsi="Times New Roman"/>
                <w:b/>
                <w:sz w:val="24"/>
                <w:szCs w:val="24"/>
              </w:rPr>
            </w:pPr>
            <w:r w:rsidRPr="00D0018E">
              <w:rPr>
                <w:rFonts w:ascii="Times New Roman" w:hAnsi="Times New Roman"/>
                <w:b/>
                <w:sz w:val="24"/>
                <w:szCs w:val="24"/>
              </w:rPr>
              <w:t>1</w:t>
            </w:r>
          </w:p>
        </w:tc>
        <w:tc>
          <w:tcPr>
            <w:tcW w:w="2698" w:type="dxa"/>
            <w:gridSpan w:val="2"/>
            <w:vMerge w:val="restart"/>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r w:rsidRPr="00D0018E">
              <w:rPr>
                <w:rFonts w:ascii="Times New Roman" w:hAnsi="Times New Roman" w:cs="Arial"/>
                <w:b/>
                <w:iCs/>
                <w:color w:val="000000"/>
                <w:sz w:val="24"/>
                <w:szCs w:val="24"/>
                <w:lang w:val="en-GB"/>
              </w:rPr>
              <w:t>Develop a land use plan for a horse enterprise</w:t>
            </w: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1.1</w:t>
            </w:r>
          </w:p>
        </w:tc>
        <w:tc>
          <w:tcPr>
            <w:tcW w:w="6260" w:type="dxa"/>
            <w:gridSpan w:val="5"/>
          </w:tcPr>
          <w:p w:rsidR="002E3262" w:rsidRPr="00D0018E" w:rsidRDefault="002E3262" w:rsidP="00861543">
            <w:pPr>
              <w:tabs>
                <w:tab w:val="left" w:pos="360"/>
                <w:tab w:val="left" w:pos="720"/>
              </w:tabs>
              <w:spacing w:before="120" w:after="120"/>
              <w:rPr>
                <w:rFonts w:ascii="Times New Roman" w:hAnsi="Times New Roman"/>
                <w:sz w:val="24"/>
                <w:szCs w:val="24"/>
              </w:rPr>
            </w:pPr>
            <w:r w:rsidRPr="00D0018E">
              <w:rPr>
                <w:rFonts w:ascii="Times New Roman" w:hAnsi="Times New Roman"/>
                <w:sz w:val="24"/>
                <w:szCs w:val="24"/>
              </w:rPr>
              <w:t xml:space="preserve">The purpose and goals of the horse  enterprise and </w:t>
            </w:r>
            <w:r w:rsidRPr="00D0018E">
              <w:rPr>
                <w:rFonts w:ascii="Times New Roman" w:hAnsi="Times New Roman"/>
                <w:b/>
                <w:i/>
                <w:sz w:val="24"/>
                <w:szCs w:val="24"/>
              </w:rPr>
              <w:t>level of input</w:t>
            </w:r>
            <w:r w:rsidRPr="00D0018E">
              <w:rPr>
                <w:rFonts w:ascii="Times New Roman" w:hAnsi="Times New Roman"/>
                <w:sz w:val="24"/>
                <w:szCs w:val="24"/>
              </w:rPr>
              <w:t xml:space="preserve"> are  identified</w:t>
            </w:r>
          </w:p>
        </w:tc>
      </w:tr>
      <w:tr w:rsidR="002E3262" w:rsidRPr="00D0018E" w:rsidTr="00E72E72">
        <w:trPr>
          <w:gridBefore w:val="1"/>
          <w:wBefore w:w="56" w:type="dxa"/>
        </w:trPr>
        <w:tc>
          <w:tcPr>
            <w:tcW w:w="304" w:type="dxa"/>
            <w:gridSpan w:val="2"/>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1.2</w:t>
            </w:r>
          </w:p>
        </w:tc>
        <w:tc>
          <w:tcPr>
            <w:tcW w:w="6260" w:type="dxa"/>
            <w:gridSpan w:val="5"/>
          </w:tcPr>
          <w:p w:rsidR="002E3262" w:rsidRPr="00D0018E" w:rsidRDefault="002E3262" w:rsidP="00861543">
            <w:pPr>
              <w:spacing w:before="120" w:after="120"/>
              <w:outlineLvl w:val="1"/>
              <w:rPr>
                <w:rFonts w:ascii="Times New Roman" w:hAnsi="Times New Roman"/>
                <w:bCs/>
                <w:iCs/>
                <w:noProof/>
                <w:sz w:val="24"/>
                <w:szCs w:val="24"/>
              </w:rPr>
            </w:pPr>
            <w:r w:rsidRPr="00D0018E">
              <w:rPr>
                <w:rFonts w:ascii="Times New Roman" w:hAnsi="Times New Roman"/>
                <w:sz w:val="24"/>
                <w:szCs w:val="24"/>
              </w:rPr>
              <w:t xml:space="preserve">The legal requirements relevant to the </w:t>
            </w:r>
            <w:r w:rsidRPr="00D0018E">
              <w:rPr>
                <w:rFonts w:ascii="Times New Roman" w:hAnsi="Times New Roman"/>
                <w:b/>
                <w:i/>
                <w:sz w:val="24"/>
                <w:szCs w:val="24"/>
              </w:rPr>
              <w:t>use of land</w:t>
            </w:r>
            <w:r w:rsidRPr="00D0018E">
              <w:rPr>
                <w:rFonts w:ascii="Times New Roman" w:hAnsi="Times New Roman"/>
                <w:sz w:val="24"/>
                <w:szCs w:val="24"/>
              </w:rPr>
              <w:t xml:space="preserve"> for a horse enterprise are  identified</w:t>
            </w:r>
          </w:p>
        </w:tc>
      </w:tr>
      <w:tr w:rsidR="002E3262" w:rsidRPr="00D0018E" w:rsidTr="00E72E72">
        <w:trPr>
          <w:gridBefore w:val="1"/>
          <w:wBefore w:w="56" w:type="dxa"/>
        </w:trPr>
        <w:tc>
          <w:tcPr>
            <w:tcW w:w="304" w:type="dxa"/>
            <w:gridSpan w:val="2"/>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1.3</w:t>
            </w:r>
          </w:p>
        </w:tc>
        <w:tc>
          <w:tcPr>
            <w:tcW w:w="6260" w:type="dxa"/>
            <w:gridSpan w:val="5"/>
          </w:tcPr>
          <w:p w:rsidR="002E3262" w:rsidRPr="00D0018E" w:rsidRDefault="002E3262" w:rsidP="00861543">
            <w:pPr>
              <w:spacing w:before="120" w:after="120"/>
              <w:outlineLvl w:val="1"/>
              <w:rPr>
                <w:rFonts w:ascii="Times New Roman" w:hAnsi="Times New Roman"/>
                <w:bCs/>
                <w:noProof/>
                <w:sz w:val="24"/>
                <w:szCs w:val="24"/>
              </w:rPr>
            </w:pPr>
            <w:r w:rsidRPr="00D0018E">
              <w:rPr>
                <w:rFonts w:ascii="Times New Roman" w:hAnsi="Times New Roman"/>
                <w:sz w:val="24"/>
                <w:szCs w:val="24"/>
              </w:rPr>
              <w:t>Strategies  for water supply and management, vegetation and revegetation management, biodiversity and protection of natural resources including waterways are developed and implemented</w:t>
            </w:r>
          </w:p>
        </w:tc>
      </w:tr>
      <w:tr w:rsidR="002E3262" w:rsidRPr="00D0018E" w:rsidTr="00E72E72">
        <w:trPr>
          <w:gridBefore w:val="1"/>
          <w:wBefore w:w="56" w:type="dxa"/>
        </w:trPr>
        <w:tc>
          <w:tcPr>
            <w:tcW w:w="304" w:type="dxa"/>
            <w:gridSpan w:val="2"/>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1.4</w:t>
            </w:r>
          </w:p>
        </w:tc>
        <w:tc>
          <w:tcPr>
            <w:tcW w:w="6260" w:type="dxa"/>
            <w:gridSpan w:val="5"/>
          </w:tcPr>
          <w:p w:rsidR="002E3262" w:rsidRPr="00D0018E" w:rsidRDefault="002E3262" w:rsidP="00861543">
            <w:pPr>
              <w:spacing w:before="120" w:after="120"/>
              <w:outlineLvl w:val="1"/>
              <w:rPr>
                <w:rFonts w:ascii="Times New Roman" w:hAnsi="Times New Roman"/>
                <w:bCs/>
                <w:noProof/>
                <w:sz w:val="24"/>
                <w:szCs w:val="24"/>
              </w:rPr>
            </w:pPr>
            <w:r w:rsidRPr="00D0018E">
              <w:rPr>
                <w:rFonts w:ascii="Times New Roman" w:hAnsi="Times New Roman"/>
                <w:b/>
                <w:i/>
                <w:sz w:val="24"/>
                <w:szCs w:val="24"/>
              </w:rPr>
              <w:t>Infrastructure</w:t>
            </w:r>
            <w:r w:rsidRPr="00D0018E">
              <w:rPr>
                <w:rFonts w:ascii="Times New Roman" w:hAnsi="Times New Roman"/>
                <w:sz w:val="24"/>
                <w:szCs w:val="24"/>
              </w:rPr>
              <w:t xml:space="preserve"> needs consistent with the enterprise are determined</w:t>
            </w:r>
          </w:p>
        </w:tc>
      </w:tr>
      <w:tr w:rsidR="002E3262" w:rsidRPr="00D0018E" w:rsidTr="00E72E72">
        <w:trPr>
          <w:gridBefore w:val="1"/>
          <w:wBefore w:w="56" w:type="dxa"/>
        </w:trPr>
        <w:tc>
          <w:tcPr>
            <w:tcW w:w="304" w:type="dxa"/>
            <w:gridSpan w:val="2"/>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1.5</w:t>
            </w:r>
          </w:p>
        </w:tc>
        <w:tc>
          <w:tcPr>
            <w:tcW w:w="6260" w:type="dxa"/>
            <w:gridSpan w:val="5"/>
          </w:tcPr>
          <w:p w:rsidR="002E3262" w:rsidRPr="00D0018E" w:rsidRDefault="002E3262" w:rsidP="00861543">
            <w:pPr>
              <w:spacing w:before="120" w:after="120"/>
              <w:ind w:left="15" w:hanging="15"/>
              <w:rPr>
                <w:rFonts w:ascii="Times New Roman" w:hAnsi="Times New Roman"/>
                <w:color w:val="000000"/>
                <w:sz w:val="24"/>
                <w:szCs w:val="24"/>
              </w:rPr>
            </w:pPr>
            <w:r w:rsidRPr="00D0018E">
              <w:rPr>
                <w:rFonts w:ascii="Times New Roman" w:hAnsi="Times New Roman"/>
                <w:b/>
                <w:i/>
                <w:sz w:val="24"/>
                <w:szCs w:val="24"/>
              </w:rPr>
              <w:t>Physical characteristics</w:t>
            </w:r>
            <w:r w:rsidRPr="00D0018E">
              <w:rPr>
                <w:rFonts w:ascii="Times New Roman" w:hAnsi="Times New Roman"/>
                <w:sz w:val="24"/>
                <w:szCs w:val="24"/>
              </w:rPr>
              <w:t xml:space="preserve"> and land capability are assessed and areas at risk of or showing evidence of </w:t>
            </w:r>
            <w:r w:rsidRPr="00D0018E">
              <w:rPr>
                <w:rFonts w:ascii="Times New Roman" w:hAnsi="Times New Roman"/>
                <w:b/>
                <w:i/>
                <w:sz w:val="24"/>
                <w:szCs w:val="24"/>
              </w:rPr>
              <w:t>degradation</w:t>
            </w:r>
            <w:r w:rsidRPr="00D0018E">
              <w:rPr>
                <w:rFonts w:ascii="Times New Roman" w:hAnsi="Times New Roman"/>
                <w:sz w:val="24"/>
                <w:szCs w:val="24"/>
              </w:rPr>
              <w:t xml:space="preserve"> are identified</w:t>
            </w:r>
          </w:p>
        </w:tc>
      </w:tr>
      <w:tr w:rsidR="002E3262" w:rsidRPr="00D0018E" w:rsidTr="00E72E72">
        <w:trPr>
          <w:gridBefore w:val="1"/>
          <w:wBefore w:w="56" w:type="dxa"/>
        </w:trPr>
        <w:tc>
          <w:tcPr>
            <w:tcW w:w="304" w:type="dxa"/>
            <w:gridSpan w:val="2"/>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1.6</w:t>
            </w:r>
          </w:p>
        </w:tc>
        <w:tc>
          <w:tcPr>
            <w:tcW w:w="6260" w:type="dxa"/>
            <w:gridSpan w:val="5"/>
          </w:tcPr>
          <w:p w:rsidR="002E3262" w:rsidRPr="00D0018E" w:rsidRDefault="002E3262" w:rsidP="00861543">
            <w:pPr>
              <w:tabs>
                <w:tab w:val="left" w:pos="360"/>
                <w:tab w:val="left" w:pos="720"/>
              </w:tabs>
              <w:spacing w:before="120" w:after="120"/>
              <w:rPr>
                <w:rFonts w:ascii="Times New Roman" w:hAnsi="Times New Roman"/>
                <w:iCs/>
                <w:sz w:val="24"/>
                <w:szCs w:val="24"/>
              </w:rPr>
            </w:pPr>
            <w:r w:rsidRPr="00D0018E">
              <w:rPr>
                <w:rFonts w:ascii="Times New Roman" w:hAnsi="Times New Roman"/>
                <w:sz w:val="24"/>
                <w:szCs w:val="24"/>
              </w:rPr>
              <w:t>Budgetary constraints are identified based on available enterprise resources</w:t>
            </w:r>
          </w:p>
        </w:tc>
      </w:tr>
      <w:tr w:rsidR="002E3262" w:rsidRPr="00D0018E" w:rsidTr="00E72E72">
        <w:trPr>
          <w:gridBefore w:val="1"/>
          <w:wBefore w:w="56" w:type="dxa"/>
        </w:trPr>
        <w:tc>
          <w:tcPr>
            <w:tcW w:w="304" w:type="dxa"/>
            <w:gridSpan w:val="2"/>
          </w:tcPr>
          <w:p w:rsidR="002E3262" w:rsidRPr="00D0018E" w:rsidRDefault="002E3262" w:rsidP="00861543">
            <w:pPr>
              <w:spacing w:before="120" w:after="120"/>
              <w:rPr>
                <w:rFonts w:ascii="Times New Roman" w:hAnsi="Times New Roman"/>
                <w:sz w:val="24"/>
                <w:szCs w:val="24"/>
              </w:rPr>
            </w:pPr>
          </w:p>
        </w:tc>
        <w:tc>
          <w:tcPr>
            <w:tcW w:w="2698" w:type="dxa"/>
            <w:gridSpan w:val="2"/>
          </w:tcPr>
          <w:p w:rsidR="002E3262" w:rsidRPr="00D0018E" w:rsidRDefault="002E3262" w:rsidP="00861543">
            <w:pPr>
              <w:autoSpaceDE w:val="0"/>
              <w:autoSpaceDN w:val="0"/>
              <w:adjustRightInd w:val="0"/>
              <w:spacing w:before="120" w:after="120"/>
              <w:rPr>
                <w:rFonts w:ascii="Times New Roman" w:hAnsi="Times New Roman" w:cs="Arial"/>
                <w:b/>
                <w:iCs/>
                <w:color w:val="000000"/>
                <w:sz w:val="24"/>
                <w:szCs w:val="24"/>
                <w:lang w:val="en-GB"/>
              </w:rPr>
            </w:pPr>
          </w:p>
        </w:tc>
        <w:tc>
          <w:tcPr>
            <w:tcW w:w="582" w:type="dxa"/>
            <w:gridSpan w:val="4"/>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1.7</w:t>
            </w:r>
          </w:p>
        </w:tc>
        <w:tc>
          <w:tcPr>
            <w:tcW w:w="6260" w:type="dxa"/>
            <w:gridSpan w:val="5"/>
          </w:tcPr>
          <w:p w:rsidR="002E3262" w:rsidRPr="00D0018E" w:rsidRDefault="002E3262" w:rsidP="00861543">
            <w:pPr>
              <w:tabs>
                <w:tab w:val="left" w:pos="360"/>
                <w:tab w:val="left" w:pos="720"/>
              </w:tabs>
              <w:spacing w:before="120" w:after="120"/>
              <w:rPr>
                <w:rFonts w:ascii="Times New Roman" w:hAnsi="Times New Roman"/>
                <w:sz w:val="24"/>
                <w:szCs w:val="24"/>
              </w:rPr>
            </w:pPr>
            <w:r w:rsidRPr="00D0018E">
              <w:rPr>
                <w:rFonts w:ascii="Times New Roman" w:hAnsi="Times New Roman"/>
                <w:sz w:val="24"/>
                <w:szCs w:val="24"/>
              </w:rPr>
              <w:t>The plan is documented to include infrastructure, pasture, vegetation, elevations/gradients, soil characteristic and water.</w:t>
            </w:r>
          </w:p>
        </w:tc>
      </w:tr>
      <w:tr w:rsidR="002E3262" w:rsidRPr="00D0018E" w:rsidTr="00E72E72">
        <w:trPr>
          <w:gridBefore w:val="2"/>
          <w:gridAfter w:val="2"/>
          <w:wBefore w:w="76" w:type="dxa"/>
          <w:wAfter w:w="184" w:type="dxa"/>
        </w:trPr>
        <w:tc>
          <w:tcPr>
            <w:tcW w:w="284" w:type="dxa"/>
            <w:vMerge w:val="restart"/>
          </w:tcPr>
          <w:p w:rsidR="002E3262" w:rsidRPr="00D0018E" w:rsidRDefault="002E3262" w:rsidP="00861543">
            <w:pPr>
              <w:spacing w:before="120" w:after="120"/>
              <w:rPr>
                <w:rFonts w:ascii="Times New Roman" w:hAnsi="Times New Roman"/>
                <w:b/>
                <w:sz w:val="24"/>
                <w:szCs w:val="24"/>
              </w:rPr>
            </w:pPr>
            <w:r w:rsidRPr="00D0018E">
              <w:rPr>
                <w:rFonts w:ascii="Times New Roman" w:hAnsi="Times New Roman"/>
                <w:b/>
                <w:sz w:val="24"/>
                <w:szCs w:val="24"/>
              </w:rPr>
              <w:lastRenderedPageBreak/>
              <w:t>2</w:t>
            </w:r>
          </w:p>
        </w:tc>
        <w:tc>
          <w:tcPr>
            <w:tcW w:w="2698" w:type="dxa"/>
            <w:gridSpan w:val="2"/>
            <w:vMerge w:val="restart"/>
          </w:tcPr>
          <w:p w:rsidR="002E3262" w:rsidRPr="00D0018E" w:rsidRDefault="002E3262" w:rsidP="00861543">
            <w:pPr>
              <w:spacing w:before="120" w:after="120"/>
              <w:rPr>
                <w:rFonts w:ascii="Times New Roman" w:hAnsi="Times New Roman"/>
                <w:b/>
                <w:sz w:val="24"/>
                <w:szCs w:val="24"/>
              </w:rPr>
            </w:pPr>
            <w:r w:rsidRPr="00D0018E">
              <w:rPr>
                <w:rFonts w:ascii="Times New Roman" w:hAnsi="Times New Roman"/>
                <w:b/>
                <w:bCs/>
                <w:sz w:val="24"/>
                <w:szCs w:val="24"/>
              </w:rPr>
              <w:t>Develop pasture management strategies</w:t>
            </w: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2.1</w:t>
            </w:r>
          </w:p>
        </w:tc>
        <w:tc>
          <w:tcPr>
            <w:tcW w:w="6091" w:type="dxa"/>
            <w:gridSpan w:val="4"/>
          </w:tcPr>
          <w:p w:rsidR="002E3262" w:rsidRPr="00D0018E" w:rsidRDefault="002E3262" w:rsidP="00861543">
            <w:pPr>
              <w:tabs>
                <w:tab w:val="left" w:pos="360"/>
                <w:tab w:val="left" w:pos="720"/>
              </w:tabs>
              <w:spacing w:before="120" w:after="120"/>
              <w:rPr>
                <w:rFonts w:ascii="Times New Roman" w:hAnsi="Times New Roman"/>
                <w:sz w:val="24"/>
                <w:szCs w:val="24"/>
              </w:rPr>
            </w:pPr>
            <w:r w:rsidRPr="00D0018E">
              <w:rPr>
                <w:rFonts w:ascii="Times New Roman" w:hAnsi="Times New Roman"/>
                <w:sz w:val="24"/>
                <w:szCs w:val="24"/>
              </w:rPr>
              <w:t xml:space="preserve">Strategies are consistent with </w:t>
            </w:r>
            <w:r w:rsidRPr="00D0018E">
              <w:rPr>
                <w:rFonts w:ascii="Times New Roman" w:hAnsi="Times New Roman"/>
                <w:b/>
                <w:i/>
                <w:sz w:val="24"/>
                <w:szCs w:val="24"/>
              </w:rPr>
              <w:t>horse characteristics and behaviours</w:t>
            </w:r>
          </w:p>
        </w:tc>
      </w:tr>
      <w:tr w:rsidR="002E3262" w:rsidRPr="00D0018E" w:rsidTr="00E72E72">
        <w:trPr>
          <w:gridBefore w:val="2"/>
          <w:gridAfter w:val="2"/>
          <w:wBefore w:w="76" w:type="dxa"/>
          <w:wAfter w:w="184" w:type="dxa"/>
        </w:trPr>
        <w:tc>
          <w:tcPr>
            <w:tcW w:w="284" w:type="dxa"/>
            <w:vMerge/>
          </w:tcPr>
          <w:p w:rsidR="002E3262" w:rsidRPr="00D0018E" w:rsidRDefault="002E3262" w:rsidP="00861543">
            <w:pPr>
              <w:spacing w:after="60"/>
              <w:rPr>
                <w:rFonts w:ascii="Times New Roman" w:hAnsi="Times New Roman"/>
                <w:b/>
                <w:sz w:val="24"/>
                <w:szCs w:val="24"/>
              </w:rPr>
            </w:pPr>
          </w:p>
        </w:tc>
        <w:tc>
          <w:tcPr>
            <w:tcW w:w="2698" w:type="dxa"/>
            <w:gridSpan w:val="2"/>
            <w:vMerge/>
          </w:tcPr>
          <w:p w:rsidR="002E3262" w:rsidRPr="00D0018E" w:rsidRDefault="002E3262" w:rsidP="00861543">
            <w:pPr>
              <w:spacing w:before="120" w:after="120"/>
              <w:rPr>
                <w:rFonts w:ascii="Times New Roman" w:hAnsi="Times New Roman"/>
                <w:b/>
                <w:bCs/>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2.2</w:t>
            </w:r>
          </w:p>
        </w:tc>
        <w:tc>
          <w:tcPr>
            <w:tcW w:w="6091" w:type="dxa"/>
            <w:gridSpan w:val="4"/>
          </w:tcPr>
          <w:p w:rsidR="002E3262" w:rsidRPr="00D0018E" w:rsidRDefault="002E3262" w:rsidP="00861543">
            <w:pPr>
              <w:pStyle w:val="BodyText"/>
              <w:spacing w:before="120" w:after="120"/>
              <w:rPr>
                <w:rFonts w:ascii="Times New Roman" w:hAnsi="Times New Roman" w:cs="Times New Roman"/>
                <w:i w:val="0"/>
                <w:sz w:val="24"/>
                <w:szCs w:val="24"/>
              </w:rPr>
            </w:pPr>
            <w:r w:rsidRPr="00D0018E">
              <w:rPr>
                <w:rFonts w:ascii="Times New Roman" w:hAnsi="Times New Roman" w:cs="Times New Roman"/>
                <w:b/>
                <w:sz w:val="24"/>
                <w:szCs w:val="24"/>
              </w:rPr>
              <w:t>Grazing systems</w:t>
            </w:r>
            <w:r w:rsidRPr="00D0018E">
              <w:rPr>
                <w:rFonts w:ascii="Times New Roman" w:hAnsi="Times New Roman" w:cs="Times New Roman"/>
                <w:i w:val="0"/>
                <w:sz w:val="24"/>
                <w:szCs w:val="24"/>
              </w:rPr>
              <w:t xml:space="preserve"> are selected in line with land use, physical characteristics and enterprise needs.</w:t>
            </w:r>
          </w:p>
        </w:tc>
      </w:tr>
      <w:tr w:rsidR="002E3262" w:rsidRPr="00D0018E" w:rsidTr="00E72E72">
        <w:trPr>
          <w:gridBefore w:val="2"/>
          <w:gridAfter w:val="2"/>
          <w:wBefore w:w="76" w:type="dxa"/>
          <w:wAfter w:w="184" w:type="dxa"/>
        </w:trPr>
        <w:tc>
          <w:tcPr>
            <w:tcW w:w="284" w:type="dxa"/>
            <w:vMerge/>
          </w:tcPr>
          <w:p w:rsidR="002E3262" w:rsidRPr="00D0018E" w:rsidRDefault="002E3262" w:rsidP="00861543">
            <w:pPr>
              <w:spacing w:after="60"/>
              <w:rPr>
                <w:rFonts w:ascii="Times New Roman" w:hAnsi="Times New Roman"/>
                <w:b/>
                <w:sz w:val="24"/>
                <w:szCs w:val="24"/>
              </w:rPr>
            </w:pPr>
          </w:p>
        </w:tc>
        <w:tc>
          <w:tcPr>
            <w:tcW w:w="2698" w:type="dxa"/>
            <w:gridSpan w:val="2"/>
            <w:vMerge/>
          </w:tcPr>
          <w:p w:rsidR="002E3262" w:rsidRPr="00D0018E" w:rsidRDefault="002E3262" w:rsidP="00861543">
            <w:pPr>
              <w:spacing w:before="120" w:after="120"/>
              <w:rPr>
                <w:rFonts w:ascii="Times New Roman" w:hAnsi="Times New Roman"/>
                <w:b/>
                <w:bCs/>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2.3</w:t>
            </w:r>
          </w:p>
        </w:tc>
        <w:tc>
          <w:tcPr>
            <w:tcW w:w="6091" w:type="dxa"/>
            <w:gridSpan w:val="4"/>
          </w:tcPr>
          <w:p w:rsidR="002E3262" w:rsidRPr="00D0018E" w:rsidRDefault="002E3262" w:rsidP="00861543">
            <w:pPr>
              <w:pStyle w:val="BodyText"/>
              <w:spacing w:before="120" w:after="120"/>
            </w:pPr>
            <w:r w:rsidRPr="00D0018E">
              <w:rPr>
                <w:rFonts w:ascii="Times New Roman" w:hAnsi="Times New Roman" w:cs="Times New Roman"/>
                <w:i w:val="0"/>
                <w:sz w:val="24"/>
                <w:szCs w:val="24"/>
              </w:rPr>
              <w:t xml:space="preserve">Grazing management ensures pasture plant and grass growth and is consistent with </w:t>
            </w:r>
            <w:r w:rsidRPr="00D0018E">
              <w:rPr>
                <w:rFonts w:ascii="Times New Roman" w:hAnsi="Times New Roman" w:cs="Times New Roman"/>
                <w:b/>
                <w:sz w:val="24"/>
                <w:szCs w:val="24"/>
              </w:rPr>
              <w:t>stages</w:t>
            </w:r>
            <w:r w:rsidRPr="00D0018E">
              <w:rPr>
                <w:rFonts w:ascii="Times New Roman" w:hAnsi="Times New Roman" w:cs="Times New Roman"/>
                <w:i w:val="0"/>
                <w:sz w:val="24"/>
                <w:szCs w:val="24"/>
              </w:rPr>
              <w:t xml:space="preserve"> of plant/grass growth.</w:t>
            </w:r>
          </w:p>
        </w:tc>
      </w:tr>
      <w:tr w:rsidR="002E3262" w:rsidRPr="00D0018E" w:rsidTr="00E72E72">
        <w:trPr>
          <w:gridBefore w:val="2"/>
          <w:gridAfter w:val="2"/>
          <w:wBefore w:w="76" w:type="dxa"/>
          <w:wAfter w:w="184" w:type="dxa"/>
        </w:trPr>
        <w:tc>
          <w:tcPr>
            <w:tcW w:w="284" w:type="dxa"/>
            <w:vMerge/>
          </w:tcPr>
          <w:p w:rsidR="002E3262" w:rsidRPr="00D0018E" w:rsidRDefault="002E3262" w:rsidP="00861543">
            <w:pPr>
              <w:spacing w:after="60"/>
              <w:rPr>
                <w:rFonts w:ascii="Times New Roman" w:hAnsi="Times New Roman"/>
                <w:b/>
                <w:sz w:val="24"/>
                <w:szCs w:val="24"/>
              </w:rPr>
            </w:pPr>
          </w:p>
        </w:tc>
        <w:tc>
          <w:tcPr>
            <w:tcW w:w="2698" w:type="dxa"/>
            <w:gridSpan w:val="2"/>
            <w:vMerge/>
          </w:tcPr>
          <w:p w:rsidR="002E3262" w:rsidRPr="00D0018E" w:rsidRDefault="002E3262" w:rsidP="00861543">
            <w:pPr>
              <w:spacing w:before="120" w:after="120"/>
              <w:rPr>
                <w:rFonts w:ascii="Times New Roman" w:hAnsi="Times New Roman"/>
                <w:b/>
                <w:bCs/>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2.4</w:t>
            </w:r>
          </w:p>
        </w:tc>
        <w:tc>
          <w:tcPr>
            <w:tcW w:w="6091" w:type="dxa"/>
            <w:gridSpan w:val="4"/>
          </w:tcPr>
          <w:p w:rsidR="002E3262" w:rsidRPr="00D0018E" w:rsidRDefault="002E3262" w:rsidP="00861543">
            <w:pPr>
              <w:pStyle w:val="BodyText"/>
              <w:spacing w:before="120" w:after="120"/>
              <w:rPr>
                <w:rFonts w:ascii="Times New Roman" w:hAnsi="Times New Roman" w:cs="Times New Roman"/>
                <w:i w:val="0"/>
                <w:iCs w:val="0"/>
                <w:sz w:val="24"/>
                <w:szCs w:val="24"/>
              </w:rPr>
            </w:pPr>
            <w:r w:rsidRPr="00D0018E">
              <w:rPr>
                <w:rFonts w:ascii="Times New Roman" w:hAnsi="Times New Roman" w:cs="Times New Roman"/>
                <w:i w:val="0"/>
                <w:sz w:val="24"/>
                <w:szCs w:val="24"/>
              </w:rPr>
              <w:t xml:space="preserve">The selection and implementation of strategies contribute to </w:t>
            </w:r>
            <w:r w:rsidRPr="00D0018E">
              <w:rPr>
                <w:rFonts w:ascii="Times New Roman" w:hAnsi="Times New Roman" w:cs="Times New Roman"/>
                <w:b/>
                <w:sz w:val="24"/>
                <w:szCs w:val="24"/>
              </w:rPr>
              <w:t>horse welfare</w:t>
            </w:r>
          </w:p>
        </w:tc>
      </w:tr>
      <w:tr w:rsidR="002E3262" w:rsidRPr="00D0018E" w:rsidTr="00E72E72">
        <w:trPr>
          <w:gridBefore w:val="2"/>
          <w:gridAfter w:val="2"/>
          <w:wBefore w:w="76" w:type="dxa"/>
          <w:wAfter w:w="184" w:type="dxa"/>
        </w:trPr>
        <w:tc>
          <w:tcPr>
            <w:tcW w:w="284" w:type="dxa"/>
          </w:tcPr>
          <w:p w:rsidR="002E3262" w:rsidRPr="00D0018E" w:rsidRDefault="002E3262" w:rsidP="00861543">
            <w:pPr>
              <w:spacing w:after="60"/>
              <w:rPr>
                <w:rFonts w:ascii="Times New Roman" w:hAnsi="Times New Roman"/>
                <w:b/>
                <w:sz w:val="24"/>
                <w:szCs w:val="24"/>
              </w:rPr>
            </w:pPr>
          </w:p>
        </w:tc>
        <w:tc>
          <w:tcPr>
            <w:tcW w:w="2698" w:type="dxa"/>
            <w:gridSpan w:val="2"/>
          </w:tcPr>
          <w:p w:rsidR="002E3262" w:rsidRPr="00D0018E" w:rsidRDefault="002E3262" w:rsidP="00861543">
            <w:pPr>
              <w:spacing w:before="120" w:after="120"/>
              <w:rPr>
                <w:rFonts w:ascii="Times New Roman" w:hAnsi="Times New Roman"/>
                <w:b/>
                <w:bCs/>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2.5</w:t>
            </w:r>
          </w:p>
        </w:tc>
        <w:tc>
          <w:tcPr>
            <w:tcW w:w="6091" w:type="dxa"/>
            <w:gridSpan w:val="4"/>
          </w:tcPr>
          <w:p w:rsidR="002E3262" w:rsidRPr="00D0018E" w:rsidRDefault="002E3262" w:rsidP="00861543">
            <w:pPr>
              <w:pStyle w:val="BodyText"/>
              <w:spacing w:before="120" w:after="120"/>
              <w:rPr>
                <w:rFonts w:ascii="Times New Roman" w:hAnsi="Times New Roman" w:cs="Times New Roman"/>
                <w:i w:val="0"/>
                <w:sz w:val="24"/>
                <w:szCs w:val="24"/>
              </w:rPr>
            </w:pPr>
            <w:r w:rsidRPr="00D0018E">
              <w:rPr>
                <w:rFonts w:ascii="Times New Roman" w:hAnsi="Times New Roman" w:cs="Times New Roman"/>
                <w:i w:val="0"/>
                <w:sz w:val="24"/>
                <w:szCs w:val="24"/>
              </w:rPr>
              <w:t xml:space="preserve">The </w:t>
            </w:r>
            <w:r w:rsidRPr="00D0018E">
              <w:rPr>
                <w:rFonts w:ascii="Times New Roman" w:hAnsi="Times New Roman" w:cs="Times New Roman"/>
                <w:b/>
                <w:sz w:val="24"/>
                <w:szCs w:val="24"/>
              </w:rPr>
              <w:t>benefits</w:t>
            </w:r>
            <w:r w:rsidRPr="00D0018E">
              <w:rPr>
                <w:rFonts w:ascii="Times New Roman" w:hAnsi="Times New Roman" w:cs="Times New Roman"/>
                <w:i w:val="0"/>
                <w:sz w:val="24"/>
                <w:szCs w:val="24"/>
              </w:rPr>
              <w:t xml:space="preserve"> of appropriate pasture management for the  enterprise are identified</w:t>
            </w:r>
          </w:p>
        </w:tc>
      </w:tr>
      <w:tr w:rsidR="002E3262" w:rsidRPr="00D0018E" w:rsidTr="00E72E72">
        <w:trPr>
          <w:gridBefore w:val="2"/>
          <w:gridAfter w:val="2"/>
          <w:wBefore w:w="76" w:type="dxa"/>
          <w:wAfter w:w="184" w:type="dxa"/>
        </w:trPr>
        <w:tc>
          <w:tcPr>
            <w:tcW w:w="284" w:type="dxa"/>
          </w:tcPr>
          <w:p w:rsidR="002E3262" w:rsidRPr="00D0018E" w:rsidRDefault="002E3262" w:rsidP="00861543">
            <w:pPr>
              <w:spacing w:after="60"/>
              <w:rPr>
                <w:rFonts w:ascii="Times New Roman" w:hAnsi="Times New Roman"/>
                <w:b/>
                <w:sz w:val="24"/>
                <w:szCs w:val="24"/>
              </w:rPr>
            </w:pPr>
          </w:p>
        </w:tc>
        <w:tc>
          <w:tcPr>
            <w:tcW w:w="2698" w:type="dxa"/>
            <w:gridSpan w:val="2"/>
          </w:tcPr>
          <w:p w:rsidR="002E3262" w:rsidRPr="00D0018E" w:rsidRDefault="002E3262" w:rsidP="00861543">
            <w:pPr>
              <w:spacing w:before="120" w:after="120"/>
              <w:rPr>
                <w:rFonts w:ascii="Times New Roman" w:hAnsi="Times New Roman"/>
                <w:b/>
                <w:bCs/>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2.6</w:t>
            </w:r>
          </w:p>
        </w:tc>
        <w:tc>
          <w:tcPr>
            <w:tcW w:w="6091" w:type="dxa"/>
            <w:gridSpan w:val="4"/>
          </w:tcPr>
          <w:p w:rsidR="002E3262" w:rsidRPr="00D0018E" w:rsidRDefault="002E3262" w:rsidP="00861543">
            <w:pPr>
              <w:pStyle w:val="BodyText"/>
              <w:spacing w:before="120" w:after="120"/>
              <w:rPr>
                <w:rFonts w:ascii="Times New Roman" w:hAnsi="Times New Roman" w:cs="Times New Roman"/>
                <w:i w:val="0"/>
                <w:sz w:val="24"/>
                <w:szCs w:val="24"/>
              </w:rPr>
            </w:pPr>
            <w:r w:rsidRPr="00D0018E">
              <w:rPr>
                <w:rFonts w:ascii="Times New Roman" w:hAnsi="Times New Roman" w:cs="Times New Roman"/>
                <w:i w:val="0"/>
                <w:sz w:val="24"/>
                <w:szCs w:val="24"/>
              </w:rPr>
              <w:t>Plants and/or plant cultivars appropriate for pasture, shelterbelts and revegetation are selected based on land capability and enterprise needs</w:t>
            </w:r>
          </w:p>
        </w:tc>
      </w:tr>
      <w:tr w:rsidR="002E3262" w:rsidRPr="00D0018E" w:rsidTr="00E72E72">
        <w:trPr>
          <w:gridBefore w:val="2"/>
          <w:gridAfter w:val="2"/>
          <w:wBefore w:w="76" w:type="dxa"/>
          <w:wAfter w:w="184" w:type="dxa"/>
        </w:trPr>
        <w:tc>
          <w:tcPr>
            <w:tcW w:w="284" w:type="dxa"/>
          </w:tcPr>
          <w:p w:rsidR="002E3262" w:rsidRPr="00D0018E" w:rsidRDefault="002E3262" w:rsidP="00861543">
            <w:pPr>
              <w:spacing w:after="60"/>
              <w:rPr>
                <w:rFonts w:ascii="Times New Roman" w:hAnsi="Times New Roman"/>
                <w:b/>
                <w:sz w:val="24"/>
                <w:szCs w:val="24"/>
              </w:rPr>
            </w:pPr>
          </w:p>
        </w:tc>
        <w:tc>
          <w:tcPr>
            <w:tcW w:w="2698" w:type="dxa"/>
            <w:gridSpan w:val="2"/>
          </w:tcPr>
          <w:p w:rsidR="002E3262" w:rsidRPr="00D0018E" w:rsidRDefault="002E3262" w:rsidP="00861543">
            <w:pPr>
              <w:spacing w:before="120" w:after="120"/>
              <w:rPr>
                <w:rFonts w:ascii="Times New Roman" w:hAnsi="Times New Roman"/>
                <w:b/>
                <w:bCs/>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2.7</w:t>
            </w:r>
          </w:p>
        </w:tc>
        <w:tc>
          <w:tcPr>
            <w:tcW w:w="6091" w:type="dxa"/>
            <w:gridSpan w:val="4"/>
          </w:tcPr>
          <w:p w:rsidR="002E3262" w:rsidRPr="00D0018E" w:rsidRDefault="002E3262" w:rsidP="00861543">
            <w:pPr>
              <w:pStyle w:val="BodyText"/>
              <w:spacing w:before="120" w:after="120"/>
              <w:rPr>
                <w:rFonts w:ascii="Times New Roman" w:hAnsi="Times New Roman" w:cs="Times New Roman"/>
                <w:i w:val="0"/>
                <w:sz w:val="24"/>
                <w:szCs w:val="24"/>
              </w:rPr>
            </w:pPr>
            <w:r w:rsidRPr="00D0018E">
              <w:rPr>
                <w:rFonts w:ascii="Times New Roman" w:hAnsi="Times New Roman" w:cs="Times New Roman"/>
                <w:i w:val="0"/>
                <w:sz w:val="24"/>
                <w:szCs w:val="24"/>
              </w:rPr>
              <w:t>Pasture management strategies are evaluated for efficiency and effectiveness</w:t>
            </w:r>
          </w:p>
        </w:tc>
      </w:tr>
      <w:tr w:rsidR="002E3262" w:rsidRPr="00D0018E" w:rsidTr="00E72E72">
        <w:trPr>
          <w:gridBefore w:val="2"/>
          <w:gridAfter w:val="2"/>
          <w:wBefore w:w="76" w:type="dxa"/>
          <w:wAfter w:w="184" w:type="dxa"/>
        </w:trPr>
        <w:tc>
          <w:tcPr>
            <w:tcW w:w="284" w:type="dxa"/>
            <w:vMerge w:val="restart"/>
          </w:tcPr>
          <w:p w:rsidR="002E3262" w:rsidRPr="00D0018E" w:rsidRDefault="002E3262" w:rsidP="00861543">
            <w:pPr>
              <w:spacing w:before="120" w:after="120"/>
              <w:rPr>
                <w:rFonts w:ascii="Times New Roman" w:hAnsi="Times New Roman"/>
                <w:b/>
                <w:sz w:val="24"/>
                <w:szCs w:val="24"/>
              </w:rPr>
            </w:pPr>
            <w:r w:rsidRPr="00D0018E">
              <w:rPr>
                <w:rFonts w:ascii="Times New Roman" w:hAnsi="Times New Roman"/>
                <w:b/>
                <w:sz w:val="24"/>
                <w:szCs w:val="24"/>
              </w:rPr>
              <w:t>3</w:t>
            </w:r>
          </w:p>
        </w:tc>
        <w:tc>
          <w:tcPr>
            <w:tcW w:w="2698" w:type="dxa"/>
            <w:gridSpan w:val="2"/>
            <w:vMerge w:val="restart"/>
          </w:tcPr>
          <w:p w:rsidR="002E3262" w:rsidRPr="00D0018E" w:rsidRDefault="002E3262" w:rsidP="00861543">
            <w:pPr>
              <w:pStyle w:val="BodyText"/>
              <w:spacing w:before="120" w:after="120"/>
              <w:rPr>
                <w:rFonts w:ascii="Times New Roman" w:hAnsi="Times New Roman"/>
                <w:b/>
                <w:bCs/>
                <w:i w:val="0"/>
                <w:sz w:val="24"/>
                <w:szCs w:val="24"/>
              </w:rPr>
            </w:pPr>
            <w:r w:rsidRPr="00D0018E">
              <w:rPr>
                <w:rFonts w:ascii="Times New Roman" w:hAnsi="Times New Roman"/>
                <w:b/>
                <w:bCs/>
                <w:i w:val="0"/>
                <w:sz w:val="24"/>
                <w:szCs w:val="24"/>
              </w:rPr>
              <w:t>Manage pasture maintenance</w:t>
            </w: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3.1</w:t>
            </w:r>
          </w:p>
        </w:tc>
        <w:tc>
          <w:tcPr>
            <w:tcW w:w="6091" w:type="dxa"/>
            <w:gridSpan w:val="4"/>
          </w:tcPr>
          <w:p w:rsidR="002E3262" w:rsidRPr="00D0018E" w:rsidRDefault="002E3262" w:rsidP="00861543">
            <w:pPr>
              <w:pStyle w:val="BodyText"/>
              <w:spacing w:before="120" w:after="120"/>
              <w:rPr>
                <w:rFonts w:ascii="Times New Roman" w:hAnsi="Times New Roman" w:cs="Times New Roman"/>
                <w:i w:val="0"/>
                <w:sz w:val="24"/>
                <w:szCs w:val="24"/>
              </w:rPr>
            </w:pPr>
            <w:r w:rsidRPr="00D0018E">
              <w:rPr>
                <w:rFonts w:ascii="Times New Roman" w:hAnsi="Times New Roman" w:cs="Times New Roman"/>
                <w:i w:val="0"/>
                <w:sz w:val="24"/>
                <w:szCs w:val="24"/>
              </w:rPr>
              <w:t>Strategies are planned to reduce or eradicate areas of weed infestation</w:t>
            </w:r>
          </w:p>
        </w:tc>
      </w:tr>
      <w:tr w:rsidR="002E3262" w:rsidRPr="00D0018E" w:rsidTr="00E72E72">
        <w:trPr>
          <w:gridBefore w:val="2"/>
          <w:gridAfter w:val="2"/>
          <w:wBefore w:w="76" w:type="dxa"/>
          <w:wAfter w:w="184" w:type="dxa"/>
        </w:trPr>
        <w:tc>
          <w:tcPr>
            <w:tcW w:w="284" w:type="dxa"/>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pStyle w:val="BodyText"/>
              <w:spacing w:before="120" w:after="120"/>
              <w:rPr>
                <w:rFonts w:ascii="Times New Roman" w:hAnsi="Times New Roman"/>
                <w:b/>
                <w:bCs/>
                <w:i w:val="0"/>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3.2</w:t>
            </w:r>
          </w:p>
        </w:tc>
        <w:tc>
          <w:tcPr>
            <w:tcW w:w="6091" w:type="dxa"/>
            <w:gridSpan w:val="4"/>
          </w:tcPr>
          <w:p w:rsidR="002E3262" w:rsidRPr="00D0018E" w:rsidRDefault="002E3262" w:rsidP="00861543">
            <w:pPr>
              <w:pStyle w:val="Unitheading"/>
              <w:spacing w:before="120" w:after="120" w:line="240" w:lineRule="auto"/>
              <w:rPr>
                <w:rFonts w:ascii="Times New Roman" w:hAnsi="Times New Roman" w:cs="Times New Roman"/>
                <w:b w:val="0"/>
                <w:szCs w:val="24"/>
              </w:rPr>
            </w:pPr>
            <w:r w:rsidRPr="00D0018E">
              <w:rPr>
                <w:rFonts w:ascii="Times New Roman" w:hAnsi="Times New Roman" w:cs="Times New Roman"/>
                <w:b w:val="0"/>
                <w:szCs w:val="24"/>
              </w:rPr>
              <w:t>Nutrient requirements for pasture plants and grasses are assessed and a fertiliser program determined</w:t>
            </w:r>
          </w:p>
        </w:tc>
      </w:tr>
      <w:tr w:rsidR="002E3262" w:rsidRPr="00D0018E" w:rsidTr="00E72E72">
        <w:trPr>
          <w:gridBefore w:val="2"/>
          <w:gridAfter w:val="2"/>
          <w:wBefore w:w="76" w:type="dxa"/>
          <w:wAfter w:w="184" w:type="dxa"/>
        </w:trPr>
        <w:tc>
          <w:tcPr>
            <w:tcW w:w="284" w:type="dxa"/>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pStyle w:val="BodyText"/>
              <w:spacing w:before="120" w:after="120"/>
              <w:rPr>
                <w:rFonts w:ascii="Times New Roman" w:hAnsi="Times New Roman"/>
                <w:b/>
                <w:bCs/>
                <w:i w:val="0"/>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3.3</w:t>
            </w:r>
          </w:p>
        </w:tc>
        <w:tc>
          <w:tcPr>
            <w:tcW w:w="6091" w:type="dxa"/>
            <w:gridSpan w:val="4"/>
          </w:tcPr>
          <w:p w:rsidR="002E3262" w:rsidRPr="00D0018E" w:rsidRDefault="002E3262" w:rsidP="00861543">
            <w:pPr>
              <w:pStyle w:val="Unitheading"/>
              <w:spacing w:before="120" w:after="120" w:line="240" w:lineRule="auto"/>
              <w:rPr>
                <w:rFonts w:ascii="Times New Roman" w:hAnsi="Times New Roman" w:cs="Times New Roman"/>
                <w:b w:val="0"/>
                <w:bCs w:val="0"/>
                <w:iCs/>
                <w:szCs w:val="24"/>
              </w:rPr>
            </w:pPr>
            <w:r w:rsidRPr="00D0018E">
              <w:rPr>
                <w:rFonts w:ascii="Times New Roman" w:hAnsi="Times New Roman" w:cs="Times New Roman"/>
                <w:b w:val="0"/>
                <w:szCs w:val="24"/>
              </w:rPr>
              <w:t xml:space="preserve">Strategies for </w:t>
            </w:r>
            <w:r w:rsidRPr="00D0018E">
              <w:rPr>
                <w:rFonts w:ascii="Times New Roman" w:hAnsi="Times New Roman" w:cs="Times New Roman"/>
                <w:i/>
                <w:szCs w:val="24"/>
              </w:rPr>
              <w:t>manure management</w:t>
            </w:r>
            <w:r w:rsidRPr="00D0018E">
              <w:rPr>
                <w:rFonts w:ascii="Times New Roman" w:hAnsi="Times New Roman" w:cs="Times New Roman"/>
                <w:b w:val="0"/>
                <w:szCs w:val="24"/>
              </w:rPr>
              <w:t xml:space="preserve"> that contribute to horse welfare and environmental protection are selected and evaluated </w:t>
            </w:r>
          </w:p>
        </w:tc>
      </w:tr>
      <w:tr w:rsidR="002E3262" w:rsidRPr="00D0018E" w:rsidTr="00E72E72">
        <w:trPr>
          <w:gridBefore w:val="2"/>
          <w:gridAfter w:val="2"/>
          <w:wBefore w:w="76" w:type="dxa"/>
          <w:wAfter w:w="184" w:type="dxa"/>
        </w:trPr>
        <w:tc>
          <w:tcPr>
            <w:tcW w:w="284" w:type="dxa"/>
            <w:vMerge/>
          </w:tcPr>
          <w:p w:rsidR="002E3262" w:rsidRPr="00D0018E" w:rsidRDefault="002E3262" w:rsidP="00861543">
            <w:pPr>
              <w:spacing w:before="120" w:after="120"/>
              <w:rPr>
                <w:rFonts w:ascii="Times New Roman" w:hAnsi="Times New Roman"/>
                <w:sz w:val="24"/>
                <w:szCs w:val="24"/>
              </w:rPr>
            </w:pPr>
          </w:p>
        </w:tc>
        <w:tc>
          <w:tcPr>
            <w:tcW w:w="2698" w:type="dxa"/>
            <w:gridSpan w:val="2"/>
            <w:vMerge/>
          </w:tcPr>
          <w:p w:rsidR="002E3262" w:rsidRPr="00D0018E" w:rsidRDefault="002E3262" w:rsidP="00861543">
            <w:pPr>
              <w:pStyle w:val="BodyText"/>
              <w:spacing w:before="120" w:after="120"/>
              <w:rPr>
                <w:rFonts w:ascii="Times New Roman" w:hAnsi="Times New Roman"/>
                <w:b/>
                <w:bCs/>
                <w:i w:val="0"/>
                <w:sz w:val="24"/>
                <w:szCs w:val="24"/>
              </w:rPr>
            </w:pPr>
          </w:p>
        </w:tc>
        <w:tc>
          <w:tcPr>
            <w:tcW w:w="567" w:type="dxa"/>
            <w:gridSpan w:val="3"/>
          </w:tcPr>
          <w:p w:rsidR="002E3262" w:rsidRPr="00D0018E" w:rsidRDefault="002E3262" w:rsidP="00861543">
            <w:pPr>
              <w:spacing w:before="120" w:after="120"/>
              <w:rPr>
                <w:rFonts w:ascii="Times New Roman" w:hAnsi="Times New Roman"/>
                <w:sz w:val="24"/>
                <w:szCs w:val="24"/>
              </w:rPr>
            </w:pPr>
            <w:r w:rsidRPr="00D0018E">
              <w:rPr>
                <w:rFonts w:ascii="Times New Roman" w:hAnsi="Times New Roman"/>
                <w:sz w:val="24"/>
                <w:szCs w:val="24"/>
              </w:rPr>
              <w:t>3.4</w:t>
            </w:r>
          </w:p>
        </w:tc>
        <w:tc>
          <w:tcPr>
            <w:tcW w:w="6091" w:type="dxa"/>
            <w:gridSpan w:val="4"/>
          </w:tcPr>
          <w:p w:rsidR="002E3262" w:rsidRPr="00D0018E" w:rsidRDefault="002E3262" w:rsidP="00861543">
            <w:pPr>
              <w:pStyle w:val="Unitheading"/>
              <w:spacing w:before="120" w:after="120" w:line="240" w:lineRule="auto"/>
              <w:rPr>
                <w:rFonts w:ascii="Times New Roman" w:hAnsi="Times New Roman" w:cs="Times New Roman"/>
                <w:b w:val="0"/>
                <w:szCs w:val="24"/>
              </w:rPr>
            </w:pPr>
            <w:r w:rsidRPr="00D0018E">
              <w:rPr>
                <w:rFonts w:ascii="Times New Roman" w:hAnsi="Times New Roman" w:cs="Times New Roman"/>
                <w:i/>
                <w:szCs w:val="24"/>
              </w:rPr>
              <w:t>Soil protection</w:t>
            </w:r>
            <w:r w:rsidRPr="00D0018E">
              <w:rPr>
                <w:rFonts w:ascii="Times New Roman" w:hAnsi="Times New Roman" w:cs="Times New Roman"/>
                <w:b w:val="0"/>
                <w:szCs w:val="24"/>
              </w:rPr>
              <w:t xml:space="preserve"> strategies are implemented to minimise soil degradation</w:t>
            </w:r>
          </w:p>
        </w:tc>
      </w:tr>
      <w:tr w:rsidR="002E3262" w:rsidRPr="00D0018E" w:rsidTr="00E72E72">
        <w:trPr>
          <w:gridBefore w:val="2"/>
          <w:gridAfter w:val="2"/>
          <w:wBefore w:w="76" w:type="dxa"/>
          <w:wAfter w:w="184" w:type="dxa"/>
        </w:trPr>
        <w:tc>
          <w:tcPr>
            <w:tcW w:w="9640" w:type="dxa"/>
            <w:gridSpan w:val="10"/>
          </w:tcPr>
          <w:p w:rsidR="002E3262" w:rsidRPr="00D0018E" w:rsidRDefault="002E3262" w:rsidP="00861543">
            <w:pPr>
              <w:spacing w:before="120" w:after="120"/>
              <w:rPr>
                <w:rFonts w:ascii="Times New Roman" w:hAnsi="Times New Roman"/>
                <w:b/>
                <w:sz w:val="24"/>
              </w:rPr>
            </w:pPr>
          </w:p>
        </w:tc>
      </w:tr>
      <w:tr w:rsidR="002E3262" w:rsidRPr="00D0018E" w:rsidTr="00E72E72">
        <w:trPr>
          <w:gridBefore w:val="2"/>
          <w:gridAfter w:val="1"/>
          <w:wBefore w:w="76" w:type="dxa"/>
          <w:wAfter w:w="43" w:type="dxa"/>
        </w:trPr>
        <w:tc>
          <w:tcPr>
            <w:tcW w:w="9781" w:type="dxa"/>
            <w:gridSpan w:val="11"/>
          </w:tcPr>
          <w:p w:rsidR="002E3262" w:rsidRPr="00D0018E" w:rsidRDefault="002E3262" w:rsidP="00861543">
            <w:pPr>
              <w:rPr>
                <w:rFonts w:ascii="Times New Roman" w:hAnsi="Times New Roman"/>
              </w:rPr>
            </w:pPr>
            <w:r w:rsidRPr="00D0018E">
              <w:rPr>
                <w:rFonts w:ascii="Times New Roman" w:hAnsi="Times New Roman"/>
                <w:b/>
                <w:sz w:val="28"/>
                <w:szCs w:val="28"/>
              </w:rPr>
              <w:t>REQUIRED SKILLS AND KNOWLEDGE</w:t>
            </w:r>
          </w:p>
          <w:p w:rsidR="002E3262" w:rsidRPr="00D0018E" w:rsidRDefault="002E3262" w:rsidP="00861543">
            <w:pPr>
              <w:rPr>
                <w:rFonts w:ascii="Times New Roman" w:hAnsi="Times New Roman"/>
                <w:sz w:val="20"/>
                <w:szCs w:val="20"/>
              </w:rPr>
            </w:pPr>
            <w:r w:rsidRPr="00D0018E">
              <w:rPr>
                <w:rFonts w:ascii="Times New Roman" w:hAnsi="Times New Roman"/>
                <w:sz w:val="20"/>
                <w:szCs w:val="20"/>
              </w:rPr>
              <w:t>This describes the essential skills and knowledge, and their level, required for this unit.</w:t>
            </w:r>
          </w:p>
          <w:p w:rsidR="002E3262" w:rsidRPr="00D0018E" w:rsidRDefault="002E3262" w:rsidP="00861543">
            <w:pPr>
              <w:pStyle w:val="UnitBodyText"/>
              <w:spacing w:after="40"/>
              <w:rPr>
                <w:szCs w:val="24"/>
              </w:rPr>
            </w:pPr>
            <w:r w:rsidRPr="00D0018E">
              <w:rPr>
                <w:szCs w:val="24"/>
              </w:rPr>
              <w:t>Required skills:</w:t>
            </w:r>
          </w:p>
          <w:p w:rsidR="002E3262" w:rsidRPr="00D0018E" w:rsidRDefault="002E3262" w:rsidP="002E3262">
            <w:pPr>
              <w:numPr>
                <w:ilvl w:val="0"/>
                <w:numId w:val="31"/>
              </w:numPr>
              <w:tabs>
                <w:tab w:val="clear" w:pos="454"/>
              </w:tabs>
              <w:ind w:left="720" w:hanging="252"/>
              <w:rPr>
                <w:rFonts w:ascii="Times New Roman" w:hAnsi="Times New Roman"/>
                <w:sz w:val="24"/>
                <w:szCs w:val="24"/>
              </w:rPr>
            </w:pPr>
            <w:r w:rsidRPr="00D0018E">
              <w:rPr>
                <w:rFonts w:ascii="Times New Roman" w:hAnsi="Times New Roman"/>
                <w:sz w:val="24"/>
                <w:szCs w:val="24"/>
              </w:rPr>
              <w:t>apply environmental protection strategies for land use and management</w:t>
            </w:r>
          </w:p>
          <w:p w:rsidR="002E3262" w:rsidRPr="00D0018E" w:rsidRDefault="002E3262" w:rsidP="002E3262">
            <w:pPr>
              <w:numPr>
                <w:ilvl w:val="0"/>
                <w:numId w:val="31"/>
              </w:numPr>
              <w:tabs>
                <w:tab w:val="clear" w:pos="454"/>
              </w:tabs>
              <w:ind w:left="720" w:hanging="252"/>
              <w:rPr>
                <w:rFonts w:ascii="Times New Roman" w:hAnsi="Times New Roman"/>
                <w:sz w:val="24"/>
                <w:szCs w:val="24"/>
              </w:rPr>
            </w:pPr>
            <w:r w:rsidRPr="00D0018E">
              <w:rPr>
                <w:rFonts w:ascii="Times New Roman" w:hAnsi="Times New Roman"/>
                <w:sz w:val="24"/>
                <w:szCs w:val="24"/>
              </w:rPr>
              <w:t>determine soil physical characteristics and land use capability</w:t>
            </w:r>
          </w:p>
          <w:p w:rsidR="002E3262" w:rsidRPr="00D0018E" w:rsidRDefault="002E3262" w:rsidP="002E3262">
            <w:pPr>
              <w:numPr>
                <w:ilvl w:val="0"/>
                <w:numId w:val="31"/>
              </w:numPr>
              <w:tabs>
                <w:tab w:val="clear" w:pos="454"/>
              </w:tabs>
              <w:ind w:left="720" w:hanging="252"/>
              <w:rPr>
                <w:rFonts w:ascii="Times New Roman" w:hAnsi="Times New Roman"/>
                <w:sz w:val="24"/>
                <w:szCs w:val="24"/>
              </w:rPr>
            </w:pPr>
            <w:r w:rsidRPr="00D0018E">
              <w:rPr>
                <w:rFonts w:ascii="Times New Roman" w:hAnsi="Times New Roman"/>
                <w:sz w:val="24"/>
                <w:szCs w:val="24"/>
              </w:rPr>
              <w:t>determine pasture nutrient requirements</w:t>
            </w:r>
          </w:p>
          <w:p w:rsidR="002E3262" w:rsidRPr="00D0018E" w:rsidRDefault="002E3262" w:rsidP="002E3262">
            <w:pPr>
              <w:numPr>
                <w:ilvl w:val="0"/>
                <w:numId w:val="31"/>
              </w:numPr>
              <w:tabs>
                <w:tab w:val="clear" w:pos="454"/>
              </w:tabs>
              <w:ind w:left="720" w:hanging="252"/>
              <w:rPr>
                <w:rFonts w:ascii="Times New Roman" w:hAnsi="Times New Roman"/>
                <w:sz w:val="24"/>
                <w:szCs w:val="24"/>
              </w:rPr>
            </w:pPr>
            <w:r w:rsidRPr="00D0018E">
              <w:rPr>
                <w:rFonts w:ascii="Times New Roman" w:hAnsi="Times New Roman"/>
                <w:sz w:val="24"/>
                <w:szCs w:val="24"/>
              </w:rPr>
              <w:t>determine existing and requirement infrastructure requirements</w:t>
            </w:r>
          </w:p>
          <w:p w:rsidR="002E3262" w:rsidRPr="00D0018E" w:rsidRDefault="002E3262" w:rsidP="002E3262">
            <w:pPr>
              <w:numPr>
                <w:ilvl w:val="0"/>
                <w:numId w:val="31"/>
              </w:numPr>
              <w:tabs>
                <w:tab w:val="clear" w:pos="454"/>
              </w:tabs>
              <w:ind w:left="720" w:hanging="252"/>
              <w:rPr>
                <w:rFonts w:ascii="Times New Roman" w:hAnsi="Times New Roman"/>
                <w:sz w:val="24"/>
                <w:szCs w:val="24"/>
              </w:rPr>
            </w:pPr>
            <w:r w:rsidRPr="00D0018E">
              <w:rPr>
                <w:rFonts w:ascii="Times New Roman" w:hAnsi="Times New Roman"/>
                <w:sz w:val="24"/>
                <w:szCs w:val="24"/>
              </w:rPr>
              <w:t>determine grazing management system/s consistent with horse behaviour</w:t>
            </w:r>
          </w:p>
          <w:p w:rsidR="002E3262" w:rsidRPr="00D0018E" w:rsidRDefault="002E3262" w:rsidP="00861543">
            <w:pPr>
              <w:pStyle w:val="UnitBodyText"/>
              <w:spacing w:after="40"/>
            </w:pPr>
          </w:p>
          <w:p w:rsidR="002E3262" w:rsidRPr="00D0018E" w:rsidRDefault="002E3262" w:rsidP="00861543">
            <w:pPr>
              <w:pStyle w:val="UnitBodyText"/>
              <w:spacing w:after="40"/>
              <w:rPr>
                <w:szCs w:val="24"/>
              </w:rPr>
            </w:pPr>
            <w:r w:rsidRPr="00D0018E">
              <w:rPr>
                <w:szCs w:val="24"/>
              </w:rPr>
              <w:t>Required knowledge:</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roughage requirements of horses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land and soil conditions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nutrient characteristics of different soils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environmental protection strategies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growth patterns and characteristics for different weeds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OHS and environmental legislation, codes of practice and enterprise procedures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lastRenderedPageBreak/>
              <w:t>sustainable land management practices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property planning processes and approaches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water, vegetation and soil management strategies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horse behaviour</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pasture plant and grass species growth patterns and energy levels</w:t>
            </w:r>
          </w:p>
          <w:p w:rsidR="002E3262" w:rsidRPr="00D0018E" w:rsidRDefault="002E3262" w:rsidP="002E3262">
            <w:pPr>
              <w:numPr>
                <w:ilvl w:val="0"/>
                <w:numId w:val="30"/>
              </w:numPr>
              <w:tabs>
                <w:tab w:val="clear" w:pos="330"/>
              </w:tabs>
              <w:ind w:left="720" w:hanging="249"/>
              <w:rPr>
                <w:rFonts w:ascii="Times New Roman" w:hAnsi="Times New Roman"/>
                <w:sz w:val="24"/>
                <w:szCs w:val="24"/>
              </w:rPr>
            </w:pPr>
            <w:r w:rsidRPr="00D0018E">
              <w:rPr>
                <w:rFonts w:ascii="Times New Roman" w:hAnsi="Times New Roman"/>
                <w:sz w:val="24"/>
                <w:szCs w:val="24"/>
              </w:rPr>
              <w:t>grazing systems</w:t>
            </w:r>
          </w:p>
        </w:tc>
      </w:tr>
      <w:tr w:rsidR="002E3262" w:rsidRPr="00D0018E" w:rsidTr="00E72E72">
        <w:trPr>
          <w:gridBefore w:val="2"/>
          <w:gridAfter w:val="1"/>
          <w:wBefore w:w="76" w:type="dxa"/>
          <w:wAfter w:w="43" w:type="dxa"/>
        </w:trPr>
        <w:tc>
          <w:tcPr>
            <w:tcW w:w="2804" w:type="dxa"/>
            <w:gridSpan w:val="2"/>
          </w:tcPr>
          <w:p w:rsidR="002E3262" w:rsidRPr="00D0018E" w:rsidRDefault="002E3262" w:rsidP="00861543">
            <w:pPr>
              <w:spacing w:before="120" w:after="120"/>
              <w:rPr>
                <w:rFonts w:ascii="Times New Roman" w:hAnsi="Times New Roman"/>
              </w:rPr>
            </w:pPr>
          </w:p>
        </w:tc>
        <w:tc>
          <w:tcPr>
            <w:tcW w:w="6977" w:type="dxa"/>
            <w:gridSpan w:val="9"/>
          </w:tcPr>
          <w:p w:rsidR="002E3262" w:rsidRPr="00D0018E" w:rsidRDefault="002E3262" w:rsidP="00861543">
            <w:pPr>
              <w:ind w:left="330"/>
              <w:rPr>
                <w:rFonts w:ascii="Times New Roman" w:hAnsi="Times New Roman"/>
              </w:rPr>
            </w:pPr>
          </w:p>
        </w:tc>
      </w:tr>
      <w:tr w:rsidR="002E3262" w:rsidRPr="00D0018E" w:rsidTr="00E72E72">
        <w:trPr>
          <w:gridBefore w:val="2"/>
          <w:gridAfter w:val="1"/>
          <w:wBefore w:w="76" w:type="dxa"/>
          <w:wAfter w:w="43" w:type="dxa"/>
        </w:trPr>
        <w:tc>
          <w:tcPr>
            <w:tcW w:w="9781" w:type="dxa"/>
            <w:gridSpan w:val="11"/>
          </w:tcPr>
          <w:p w:rsidR="002E3262" w:rsidRPr="00D0018E" w:rsidRDefault="002E3262" w:rsidP="00861543">
            <w:pPr>
              <w:rPr>
                <w:rFonts w:ascii="Times New Roman" w:hAnsi="Times New Roman"/>
                <w:b/>
                <w:sz w:val="28"/>
                <w:szCs w:val="28"/>
              </w:rPr>
            </w:pPr>
            <w:r w:rsidRPr="00D0018E">
              <w:rPr>
                <w:rFonts w:ascii="Times New Roman" w:hAnsi="Times New Roman"/>
                <w:b/>
                <w:sz w:val="28"/>
                <w:szCs w:val="28"/>
              </w:rPr>
              <w:t xml:space="preserve">RANGE STATEMENT </w:t>
            </w:r>
          </w:p>
        </w:tc>
      </w:tr>
      <w:tr w:rsidR="002E3262" w:rsidRPr="00D0018E" w:rsidTr="00E72E72">
        <w:trPr>
          <w:gridBefore w:val="2"/>
          <w:gridAfter w:val="1"/>
          <w:wBefore w:w="76" w:type="dxa"/>
          <w:wAfter w:w="43" w:type="dxa"/>
        </w:trPr>
        <w:tc>
          <w:tcPr>
            <w:tcW w:w="9781" w:type="dxa"/>
            <w:gridSpan w:val="11"/>
          </w:tcPr>
          <w:p w:rsidR="002E3262" w:rsidRPr="00D0018E" w:rsidRDefault="002E3262" w:rsidP="00861543">
            <w:pPr>
              <w:rPr>
                <w:rFonts w:ascii="Times New Roman" w:hAnsi="Times New Roman"/>
                <w:sz w:val="20"/>
                <w:szCs w:val="20"/>
              </w:rPr>
            </w:pPr>
            <w:r w:rsidRPr="00D0018E">
              <w:rPr>
                <w:rFonts w:ascii="Times New Roman" w:hAnsi="Times New Roman"/>
                <w:sz w:val="20"/>
                <w:szCs w:val="20"/>
              </w:rPr>
              <w:t xml:space="preserve">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p w:rsidR="002E3262" w:rsidRPr="00D0018E" w:rsidRDefault="002E3262" w:rsidP="00861543">
            <w:pPr>
              <w:rPr>
                <w:rFonts w:ascii="Times New Roman" w:hAnsi="Times New Roman"/>
                <w:sz w:val="20"/>
                <w:szCs w:val="20"/>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autoSpaceDE w:val="0"/>
              <w:autoSpaceDN w:val="0"/>
              <w:adjustRightInd w:val="0"/>
              <w:rPr>
                <w:rFonts w:ascii="Times New Roman" w:hAnsi="Times New Roman"/>
                <w:iCs/>
                <w:color w:val="000000"/>
                <w:sz w:val="24"/>
                <w:szCs w:val="24"/>
                <w:lang w:val="en-GB"/>
              </w:rPr>
            </w:pPr>
            <w:r w:rsidRPr="00D0018E">
              <w:rPr>
                <w:rFonts w:ascii="Times New Roman" w:hAnsi="Times New Roman"/>
                <w:b/>
                <w:i/>
                <w:iCs/>
                <w:color w:val="000000"/>
                <w:sz w:val="24"/>
                <w:szCs w:val="24"/>
                <w:lang w:val="en-GB"/>
              </w:rPr>
              <w:t>Level of input</w:t>
            </w:r>
            <w:r w:rsidRPr="00D0018E">
              <w:rPr>
                <w:rFonts w:ascii="Times New Roman" w:hAnsi="Times New Roman"/>
                <w:iCs/>
                <w:color w:val="000000"/>
                <w:sz w:val="24"/>
                <w:szCs w:val="24"/>
                <w:lang w:val="en-GB"/>
              </w:rPr>
              <w:t xml:space="preserve"> may include:</w:t>
            </w:r>
          </w:p>
        </w:tc>
        <w:tc>
          <w:tcPr>
            <w:tcW w:w="6295" w:type="dxa"/>
            <w:gridSpan w:val="6"/>
          </w:tcPr>
          <w:p w:rsidR="002E3262" w:rsidRPr="00D0018E"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low – extensive grazing</w:t>
            </w:r>
          </w:p>
          <w:p w:rsidR="002E3262" w:rsidRPr="00D0018E"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medium – mixed grazing and stabling</w:t>
            </w:r>
          </w:p>
          <w:p w:rsidR="002E3262" w:rsidRDefault="002E3262" w:rsidP="002E3262">
            <w:pPr>
              <w:numPr>
                <w:ilvl w:val="0"/>
                <w:numId w:val="34"/>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high – horses stabled and hand fed</w:t>
            </w:r>
          </w:p>
          <w:p w:rsidR="001E7CE4" w:rsidRPr="00D0018E" w:rsidRDefault="001E7CE4" w:rsidP="001E7CE4">
            <w:pPr>
              <w:spacing w:line="260" w:lineRule="exact"/>
              <w:ind w:left="535"/>
              <w:rPr>
                <w:rFonts w:ascii="Times New Roman" w:hAnsi="Times New Roman"/>
                <w:iCs/>
                <w:color w:val="000000"/>
                <w:sz w:val="24"/>
                <w:szCs w:val="24"/>
                <w:lang w:val="en-GB"/>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autoSpaceDE w:val="0"/>
              <w:autoSpaceDN w:val="0"/>
              <w:adjustRightInd w:val="0"/>
              <w:rPr>
                <w:rFonts w:ascii="Times New Roman" w:hAnsi="Times New Roman"/>
                <w:iCs/>
                <w:color w:val="000000"/>
                <w:sz w:val="24"/>
                <w:szCs w:val="24"/>
                <w:lang w:val="en-GB"/>
              </w:rPr>
            </w:pPr>
            <w:r w:rsidRPr="00D0018E">
              <w:rPr>
                <w:rFonts w:ascii="Times New Roman" w:hAnsi="Times New Roman"/>
                <w:b/>
                <w:i/>
                <w:iCs/>
                <w:color w:val="000000"/>
                <w:sz w:val="24"/>
                <w:szCs w:val="24"/>
                <w:lang w:val="en-GB"/>
              </w:rPr>
              <w:t>Use of land</w:t>
            </w:r>
            <w:r w:rsidRPr="00D0018E">
              <w:rPr>
                <w:rFonts w:ascii="Times New Roman" w:hAnsi="Times New Roman"/>
                <w:iCs/>
                <w:color w:val="000000"/>
                <w:sz w:val="24"/>
                <w:szCs w:val="24"/>
                <w:lang w:val="en-GB"/>
              </w:rPr>
              <w:t xml:space="preserve"> may include:</w:t>
            </w:r>
          </w:p>
        </w:tc>
        <w:tc>
          <w:tcPr>
            <w:tcW w:w="6295" w:type="dxa"/>
            <w:gridSpan w:val="6"/>
          </w:tcPr>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breeding facilities</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rearing of stock</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brood mare paddocks</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stallion barn</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foaling facilities</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training facilities</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agistment</w:t>
            </w:r>
          </w:p>
          <w:p w:rsidR="002E3262" w:rsidRPr="00D0018E"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grazing</w:t>
            </w:r>
          </w:p>
          <w:p w:rsidR="002E3262" w:rsidRDefault="002E3262" w:rsidP="002E3262">
            <w:pPr>
              <w:pStyle w:val="ListParagraph"/>
              <w:numPr>
                <w:ilvl w:val="0"/>
                <w:numId w:val="44"/>
              </w:numPr>
              <w:ind w:left="533" w:hanging="357"/>
              <w:rPr>
                <w:rFonts w:ascii="Times New Roman" w:hAnsi="Times New Roman"/>
                <w:sz w:val="24"/>
                <w:szCs w:val="24"/>
              </w:rPr>
            </w:pPr>
            <w:r w:rsidRPr="00D0018E">
              <w:rPr>
                <w:rFonts w:ascii="Times New Roman" w:hAnsi="Times New Roman"/>
                <w:sz w:val="24"/>
                <w:szCs w:val="24"/>
              </w:rPr>
              <w:t>hay production</w:t>
            </w:r>
          </w:p>
          <w:p w:rsidR="001E7CE4" w:rsidRPr="00D0018E" w:rsidRDefault="001E7CE4" w:rsidP="001E7CE4">
            <w:pPr>
              <w:pStyle w:val="ListParagraph"/>
              <w:ind w:left="533"/>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autoSpaceDE w:val="0"/>
              <w:autoSpaceDN w:val="0"/>
              <w:adjustRightInd w:val="0"/>
              <w:rPr>
                <w:rFonts w:ascii="Times New Roman" w:hAnsi="Times New Roman"/>
                <w:iCs/>
                <w:color w:val="000000"/>
                <w:sz w:val="24"/>
                <w:szCs w:val="24"/>
                <w:lang w:val="en-GB"/>
              </w:rPr>
            </w:pPr>
            <w:r w:rsidRPr="00D0018E">
              <w:rPr>
                <w:rFonts w:ascii="Times New Roman" w:hAnsi="Times New Roman"/>
                <w:b/>
                <w:i/>
                <w:iCs/>
                <w:color w:val="000000"/>
                <w:sz w:val="24"/>
                <w:szCs w:val="24"/>
                <w:lang w:val="en-GB"/>
              </w:rPr>
              <w:t>Infrastructure</w:t>
            </w:r>
            <w:r w:rsidRPr="00D0018E">
              <w:rPr>
                <w:rFonts w:ascii="Times New Roman" w:hAnsi="Times New Roman"/>
                <w:iCs/>
                <w:color w:val="000000"/>
                <w:sz w:val="24"/>
                <w:szCs w:val="24"/>
                <w:lang w:val="en-GB"/>
              </w:rPr>
              <w:t xml:space="preserve"> may include:</w:t>
            </w:r>
          </w:p>
        </w:tc>
        <w:tc>
          <w:tcPr>
            <w:tcW w:w="6295" w:type="dxa"/>
            <w:gridSpan w:val="6"/>
          </w:tcPr>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stables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sheds/storage areas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shelters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yards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work surface</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round yards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access roads/lanes/walkways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fences: permanent, movable, electric</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shelterbelts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troughs/water tanks/grey water systems</w:t>
            </w:r>
          </w:p>
          <w:p w:rsidR="002E3262" w:rsidRPr="00D0018E"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irrigation equipment</w:t>
            </w:r>
          </w:p>
          <w:p w:rsidR="002E3262" w:rsidRDefault="002E3262" w:rsidP="002E3262">
            <w:pPr>
              <w:numPr>
                <w:ilvl w:val="0"/>
                <w:numId w:val="33"/>
              </w:numPr>
              <w:spacing w:line="260" w:lineRule="exact"/>
              <w:ind w:left="535" w:hanging="360"/>
              <w:rPr>
                <w:rFonts w:ascii="Times New Roman" w:hAnsi="Times New Roman"/>
                <w:iCs/>
                <w:color w:val="000000"/>
                <w:sz w:val="24"/>
                <w:szCs w:val="24"/>
                <w:lang w:val="en-GB"/>
              </w:rPr>
            </w:pPr>
            <w:r w:rsidRPr="00D0018E">
              <w:rPr>
                <w:rFonts w:ascii="Times New Roman" w:hAnsi="Times New Roman"/>
                <w:iCs/>
                <w:color w:val="000000"/>
                <w:sz w:val="24"/>
                <w:szCs w:val="24"/>
                <w:lang w:val="en-GB"/>
              </w:rPr>
              <w:t>farm equipment</w:t>
            </w:r>
          </w:p>
          <w:p w:rsidR="001E7CE4" w:rsidRPr="00D0018E" w:rsidRDefault="001E7CE4" w:rsidP="001E7CE4">
            <w:pPr>
              <w:spacing w:line="260" w:lineRule="exact"/>
              <w:ind w:left="535"/>
              <w:rPr>
                <w:rFonts w:ascii="Times New Roman" w:hAnsi="Times New Roman"/>
                <w:iCs/>
                <w:color w:val="000000"/>
                <w:sz w:val="24"/>
                <w:szCs w:val="24"/>
                <w:lang w:val="en-GB"/>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autoSpaceDE w:val="0"/>
              <w:autoSpaceDN w:val="0"/>
              <w:adjustRightInd w:val="0"/>
              <w:rPr>
                <w:rFonts w:ascii="Times New Roman" w:hAnsi="Times New Roman"/>
                <w:iCs/>
                <w:color w:val="000000"/>
                <w:sz w:val="24"/>
                <w:szCs w:val="24"/>
                <w:lang w:val="en-GB"/>
              </w:rPr>
            </w:pPr>
            <w:r w:rsidRPr="00D0018E">
              <w:rPr>
                <w:rFonts w:ascii="Times New Roman" w:hAnsi="Times New Roman"/>
                <w:b/>
                <w:i/>
                <w:iCs/>
                <w:color w:val="000000"/>
                <w:sz w:val="24"/>
                <w:szCs w:val="24"/>
                <w:lang w:val="en-GB"/>
              </w:rPr>
              <w:t>Physical characteristics</w:t>
            </w:r>
            <w:r w:rsidRPr="00D0018E">
              <w:rPr>
                <w:rFonts w:ascii="Times New Roman" w:hAnsi="Times New Roman"/>
                <w:iCs/>
                <w:color w:val="000000"/>
                <w:sz w:val="24"/>
                <w:szCs w:val="24"/>
                <w:lang w:val="en-GB"/>
              </w:rPr>
              <w:t xml:space="preserve"> may include:</w:t>
            </w:r>
          </w:p>
        </w:tc>
        <w:tc>
          <w:tcPr>
            <w:tcW w:w="6295" w:type="dxa"/>
            <w:gridSpan w:val="6"/>
          </w:tcPr>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soil type/s</w:t>
            </w:r>
          </w:p>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soil nutrient levels</w:t>
            </w:r>
          </w:p>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soil pH</w:t>
            </w:r>
          </w:p>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elevations and gradients</w:t>
            </w:r>
          </w:p>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remnant and other vegetation</w:t>
            </w:r>
          </w:p>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pasture plants and grasses</w:t>
            </w:r>
          </w:p>
          <w:p w:rsidR="002E3262" w:rsidRPr="00D0018E"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rainfall distribution and reliability</w:t>
            </w:r>
          </w:p>
          <w:p w:rsidR="002E3262" w:rsidRPr="001E7CE4" w:rsidRDefault="002E3262" w:rsidP="002E3262">
            <w:pPr>
              <w:numPr>
                <w:ilvl w:val="0"/>
                <w:numId w:val="33"/>
              </w:numPr>
              <w:spacing w:line="260" w:lineRule="exact"/>
              <w:ind w:left="535" w:hanging="360"/>
              <w:rPr>
                <w:rFonts w:ascii="Times New Roman" w:hAnsi="Times New Roman"/>
                <w:i/>
                <w:iCs/>
                <w:color w:val="000000"/>
                <w:sz w:val="24"/>
                <w:szCs w:val="24"/>
                <w:lang w:val="en-GB"/>
              </w:rPr>
            </w:pPr>
            <w:r w:rsidRPr="00D0018E">
              <w:rPr>
                <w:rFonts w:ascii="Times New Roman" w:hAnsi="Times New Roman"/>
                <w:iCs/>
                <w:color w:val="000000"/>
                <w:sz w:val="24"/>
                <w:szCs w:val="24"/>
                <w:lang w:val="en-GB"/>
              </w:rPr>
              <w:t>average temperature and humidity</w:t>
            </w:r>
          </w:p>
          <w:p w:rsidR="001E7CE4" w:rsidRPr="00D0018E" w:rsidRDefault="001E7CE4" w:rsidP="001E7CE4">
            <w:pPr>
              <w:spacing w:line="260" w:lineRule="exact"/>
              <w:ind w:left="535"/>
              <w:rPr>
                <w:rFonts w:ascii="Times New Roman" w:hAnsi="Times New Roman"/>
                <w:i/>
                <w:iCs/>
                <w:color w:val="000000"/>
                <w:sz w:val="24"/>
                <w:szCs w:val="24"/>
                <w:lang w:val="en-GB"/>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t>Degradation</w:t>
            </w:r>
            <w:r w:rsidRPr="00D0018E">
              <w:rPr>
                <w:rFonts w:ascii="Times New Roman" w:hAnsi="Times New Roman" w:cs="Times New Roman"/>
                <w:i w:val="0"/>
                <w:sz w:val="24"/>
                <w:szCs w:val="24"/>
              </w:rPr>
              <w:t xml:space="preserve"> may include:</w:t>
            </w:r>
          </w:p>
        </w:tc>
        <w:tc>
          <w:tcPr>
            <w:tcW w:w="6295" w:type="dxa"/>
            <w:gridSpan w:val="6"/>
          </w:tcPr>
          <w:p w:rsidR="002E3262" w:rsidRPr="00D0018E" w:rsidRDefault="002E3262" w:rsidP="002E3262">
            <w:pPr>
              <w:numPr>
                <w:ilvl w:val="0"/>
                <w:numId w:val="36"/>
              </w:numPr>
              <w:tabs>
                <w:tab w:val="clear" w:pos="505"/>
              </w:tabs>
              <w:spacing w:line="260" w:lineRule="exact"/>
              <w:ind w:hanging="330"/>
              <w:rPr>
                <w:rFonts w:ascii="Times New Roman" w:hAnsi="Times New Roman"/>
                <w:sz w:val="24"/>
                <w:szCs w:val="24"/>
              </w:rPr>
            </w:pPr>
            <w:r w:rsidRPr="00D0018E">
              <w:rPr>
                <w:rFonts w:ascii="Times New Roman" w:hAnsi="Times New Roman"/>
                <w:sz w:val="24"/>
                <w:szCs w:val="24"/>
              </w:rPr>
              <w:t>bare soil</w:t>
            </w:r>
          </w:p>
          <w:p w:rsidR="002E3262" w:rsidRPr="00D0018E" w:rsidRDefault="002E3262" w:rsidP="002E3262">
            <w:pPr>
              <w:numPr>
                <w:ilvl w:val="0"/>
                <w:numId w:val="36"/>
              </w:numPr>
              <w:tabs>
                <w:tab w:val="clear" w:pos="505"/>
              </w:tabs>
              <w:spacing w:line="260" w:lineRule="exact"/>
              <w:ind w:hanging="330"/>
              <w:rPr>
                <w:rFonts w:ascii="Times New Roman" w:hAnsi="Times New Roman"/>
                <w:sz w:val="24"/>
                <w:szCs w:val="24"/>
              </w:rPr>
            </w:pPr>
            <w:r w:rsidRPr="00D0018E">
              <w:rPr>
                <w:rFonts w:ascii="Times New Roman" w:hAnsi="Times New Roman"/>
                <w:sz w:val="24"/>
                <w:szCs w:val="24"/>
              </w:rPr>
              <w:t>compaction</w:t>
            </w:r>
          </w:p>
          <w:p w:rsidR="002E3262" w:rsidRPr="00D0018E" w:rsidRDefault="002E3262" w:rsidP="002E3262">
            <w:pPr>
              <w:numPr>
                <w:ilvl w:val="0"/>
                <w:numId w:val="36"/>
              </w:numPr>
              <w:tabs>
                <w:tab w:val="clear" w:pos="505"/>
              </w:tabs>
              <w:spacing w:line="260" w:lineRule="exact"/>
              <w:ind w:hanging="329"/>
              <w:rPr>
                <w:rFonts w:ascii="Times New Roman" w:hAnsi="Times New Roman"/>
                <w:sz w:val="24"/>
                <w:szCs w:val="24"/>
              </w:rPr>
            </w:pPr>
            <w:r w:rsidRPr="00D0018E">
              <w:rPr>
                <w:rFonts w:ascii="Times New Roman" w:hAnsi="Times New Roman"/>
                <w:sz w:val="24"/>
                <w:szCs w:val="24"/>
              </w:rPr>
              <w:t>weeds</w:t>
            </w:r>
          </w:p>
          <w:p w:rsidR="002E3262" w:rsidRPr="00D0018E" w:rsidRDefault="002E3262" w:rsidP="002E3262">
            <w:pPr>
              <w:numPr>
                <w:ilvl w:val="0"/>
                <w:numId w:val="36"/>
              </w:numPr>
              <w:tabs>
                <w:tab w:val="clear" w:pos="505"/>
              </w:tabs>
              <w:spacing w:line="260" w:lineRule="exact"/>
              <w:ind w:hanging="330"/>
              <w:rPr>
                <w:rFonts w:ascii="Times New Roman" w:hAnsi="Times New Roman"/>
                <w:sz w:val="24"/>
                <w:szCs w:val="24"/>
              </w:rPr>
            </w:pPr>
            <w:r w:rsidRPr="00D0018E">
              <w:rPr>
                <w:rFonts w:ascii="Times New Roman" w:hAnsi="Times New Roman"/>
                <w:sz w:val="24"/>
                <w:szCs w:val="24"/>
              </w:rPr>
              <w:t>erosion</w:t>
            </w:r>
          </w:p>
          <w:p w:rsidR="002E3262" w:rsidRPr="00D0018E" w:rsidRDefault="002E3262" w:rsidP="002E3262">
            <w:pPr>
              <w:numPr>
                <w:ilvl w:val="0"/>
                <w:numId w:val="36"/>
              </w:numPr>
              <w:tabs>
                <w:tab w:val="clear" w:pos="505"/>
              </w:tabs>
              <w:spacing w:line="260" w:lineRule="exact"/>
              <w:ind w:hanging="330"/>
              <w:rPr>
                <w:rFonts w:ascii="Times New Roman" w:hAnsi="Times New Roman"/>
                <w:sz w:val="24"/>
                <w:szCs w:val="24"/>
              </w:rPr>
            </w:pPr>
            <w:r w:rsidRPr="00D0018E">
              <w:rPr>
                <w:rFonts w:ascii="Times New Roman" w:hAnsi="Times New Roman"/>
                <w:sz w:val="24"/>
                <w:szCs w:val="24"/>
              </w:rPr>
              <w:lastRenderedPageBreak/>
              <w:t>exposed dams and waterways</w:t>
            </w:r>
          </w:p>
          <w:p w:rsidR="002E3262" w:rsidRPr="00D0018E" w:rsidRDefault="002E3262" w:rsidP="002E3262">
            <w:pPr>
              <w:numPr>
                <w:ilvl w:val="0"/>
                <w:numId w:val="36"/>
              </w:numPr>
              <w:tabs>
                <w:tab w:val="clear" w:pos="505"/>
              </w:tabs>
              <w:spacing w:line="260" w:lineRule="exact"/>
              <w:ind w:hanging="330"/>
              <w:rPr>
                <w:rFonts w:ascii="Times New Roman" w:hAnsi="Times New Roman"/>
                <w:sz w:val="24"/>
                <w:szCs w:val="24"/>
              </w:rPr>
            </w:pPr>
            <w:r w:rsidRPr="00D0018E">
              <w:rPr>
                <w:rFonts w:ascii="Times New Roman" w:hAnsi="Times New Roman"/>
                <w:sz w:val="24"/>
                <w:szCs w:val="24"/>
              </w:rPr>
              <w:t>water logging</w:t>
            </w:r>
          </w:p>
          <w:p w:rsidR="002E3262" w:rsidRDefault="002E3262" w:rsidP="002E3262">
            <w:pPr>
              <w:numPr>
                <w:ilvl w:val="0"/>
                <w:numId w:val="36"/>
              </w:numPr>
              <w:tabs>
                <w:tab w:val="clear" w:pos="505"/>
              </w:tabs>
              <w:spacing w:line="260" w:lineRule="exact"/>
              <w:ind w:hanging="330"/>
              <w:rPr>
                <w:rFonts w:ascii="Times New Roman" w:hAnsi="Times New Roman"/>
                <w:sz w:val="24"/>
                <w:szCs w:val="24"/>
              </w:rPr>
            </w:pPr>
            <w:r w:rsidRPr="00D0018E">
              <w:rPr>
                <w:rFonts w:ascii="Times New Roman" w:hAnsi="Times New Roman"/>
                <w:sz w:val="24"/>
                <w:szCs w:val="24"/>
              </w:rPr>
              <w:t>pest animals</w:t>
            </w:r>
          </w:p>
          <w:p w:rsidR="001E7CE4" w:rsidRPr="00D0018E" w:rsidRDefault="001E7CE4" w:rsidP="001E7CE4">
            <w:pPr>
              <w:spacing w:line="260" w:lineRule="exact"/>
              <w:ind w:left="50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lastRenderedPageBreak/>
              <w:t>Horse characteristics and behaviours</w:t>
            </w:r>
            <w:r w:rsidRPr="00D0018E">
              <w:rPr>
                <w:rFonts w:ascii="Times New Roman" w:hAnsi="Times New Roman" w:cs="Times New Roman"/>
                <w:i w:val="0"/>
                <w:sz w:val="24"/>
                <w:szCs w:val="24"/>
              </w:rPr>
              <w:t xml:space="preserve"> 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grazing behaviour</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social behaviour</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paddock behaviour</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dunging behaviour</w:t>
            </w:r>
          </w:p>
          <w:p w:rsidR="002E3262"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resting behaviour</w:t>
            </w:r>
          </w:p>
          <w:p w:rsidR="001E7CE4" w:rsidRPr="00D0018E" w:rsidRDefault="001E7CE4" w:rsidP="001E7CE4">
            <w:pPr>
              <w:ind w:left="53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t xml:space="preserve">Grazing systems </w:t>
            </w:r>
            <w:r w:rsidRPr="00D0018E">
              <w:rPr>
                <w:rFonts w:ascii="Times New Roman" w:hAnsi="Times New Roman" w:cs="Times New Roman"/>
                <w:i w:val="0"/>
                <w:sz w:val="24"/>
                <w:szCs w:val="24"/>
              </w:rPr>
              <w:t>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rotational</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cross or mixed</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strip</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limited</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fully restricted</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slashing/mowing</w:t>
            </w:r>
          </w:p>
          <w:p w:rsidR="002E3262"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sacrifice pasture</w:t>
            </w:r>
          </w:p>
          <w:p w:rsidR="001E7CE4" w:rsidRPr="00D0018E" w:rsidRDefault="001E7CE4" w:rsidP="001E7CE4">
            <w:pPr>
              <w:ind w:left="53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F07557">
            <w:pPr>
              <w:pStyle w:val="BodyText"/>
              <w:rPr>
                <w:rFonts w:ascii="Times New Roman" w:hAnsi="Times New Roman" w:cs="Times New Roman"/>
                <w:i w:val="0"/>
                <w:sz w:val="24"/>
                <w:szCs w:val="24"/>
              </w:rPr>
            </w:pPr>
            <w:r w:rsidRPr="000C7F87">
              <w:rPr>
                <w:rFonts w:ascii="Times New Roman" w:hAnsi="Times New Roman" w:cs="Times New Roman"/>
                <w:b/>
                <w:sz w:val="24"/>
                <w:szCs w:val="24"/>
              </w:rPr>
              <w:t>Stages of</w:t>
            </w:r>
            <w:r w:rsidR="00F07557" w:rsidRPr="000C7F87">
              <w:rPr>
                <w:rFonts w:ascii="Times New Roman" w:hAnsi="Times New Roman" w:cs="Times New Roman"/>
                <w:b/>
                <w:sz w:val="24"/>
                <w:szCs w:val="24"/>
              </w:rPr>
              <w:t xml:space="preserve"> plant/grass </w:t>
            </w:r>
            <w:r w:rsidRPr="000C7F87">
              <w:rPr>
                <w:rFonts w:ascii="Times New Roman" w:hAnsi="Times New Roman" w:cs="Times New Roman"/>
                <w:b/>
                <w:sz w:val="24"/>
                <w:szCs w:val="24"/>
              </w:rPr>
              <w:t xml:space="preserve">growth </w:t>
            </w:r>
            <w:r w:rsidRPr="000C7F87">
              <w:rPr>
                <w:rFonts w:ascii="Times New Roman" w:hAnsi="Times New Roman" w:cs="Times New Roman"/>
                <w:i w:val="0"/>
                <w:sz w:val="24"/>
                <w:szCs w:val="24"/>
              </w:rPr>
              <w:t>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germination</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vegetative</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elongation</w:t>
            </w:r>
          </w:p>
          <w:p w:rsidR="002E3262"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reproductive</w:t>
            </w:r>
          </w:p>
          <w:p w:rsidR="001E7CE4" w:rsidRPr="00D0018E" w:rsidRDefault="001E7CE4" w:rsidP="001E7CE4">
            <w:pPr>
              <w:ind w:left="53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t xml:space="preserve">Horse welfare </w:t>
            </w:r>
            <w:r w:rsidRPr="00D0018E">
              <w:rPr>
                <w:rFonts w:ascii="Times New Roman" w:hAnsi="Times New Roman" w:cs="Times New Roman"/>
                <w:i w:val="0"/>
                <w:sz w:val="24"/>
                <w:szCs w:val="24"/>
              </w:rPr>
              <w:t>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natural eating behaviour</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availability of essential roughage in diet</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parasite</w:t>
            </w:r>
            <w:r w:rsidR="00E92408">
              <w:rPr>
                <w:rFonts w:ascii="Times New Roman" w:hAnsi="Times New Roman"/>
                <w:sz w:val="24"/>
                <w:szCs w:val="24"/>
              </w:rPr>
              <w:t xml:space="preserve"> control</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dust control</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decrease exposure to harmful weeds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control of metabolic imbalances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slipping injuries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mud borne infections (i</w:t>
            </w:r>
            <w:r w:rsidR="00E92408">
              <w:rPr>
                <w:rFonts w:ascii="Times New Roman" w:hAnsi="Times New Roman"/>
                <w:sz w:val="24"/>
                <w:szCs w:val="24"/>
              </w:rPr>
              <w:t>.</w:t>
            </w:r>
            <w:r w:rsidRPr="00D0018E">
              <w:rPr>
                <w:rFonts w:ascii="Times New Roman" w:hAnsi="Times New Roman"/>
                <w:sz w:val="24"/>
                <w:szCs w:val="24"/>
              </w:rPr>
              <w:t>e. thrush, mud fever, greasy heel)</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reduction in instances of sand colic</w:t>
            </w:r>
          </w:p>
          <w:p w:rsidR="002E3262"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biosecurity measures</w:t>
            </w:r>
          </w:p>
          <w:p w:rsidR="001E7CE4" w:rsidRPr="00D0018E" w:rsidRDefault="001E7CE4" w:rsidP="001E7CE4">
            <w:pPr>
              <w:ind w:left="53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t xml:space="preserve">Benefits </w:t>
            </w:r>
            <w:r w:rsidRPr="00D0018E">
              <w:rPr>
                <w:rFonts w:ascii="Times New Roman" w:hAnsi="Times New Roman" w:cs="Times New Roman"/>
                <w:i w:val="0"/>
                <w:sz w:val="24"/>
                <w:szCs w:val="24"/>
              </w:rPr>
              <w:t>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carbon sink</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water holding capacity of soil</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control of water movement through soil</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improved levels of organic matter</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habitat for animals, insects, micro-organisms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weed suppression</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potential time saving for routine tasks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savings on feed costs</w:t>
            </w:r>
          </w:p>
          <w:p w:rsidR="002E3262"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enhance property value</w:t>
            </w:r>
          </w:p>
          <w:p w:rsidR="001E7CE4" w:rsidRPr="00D0018E" w:rsidRDefault="001E7CE4" w:rsidP="001E7CE4">
            <w:pPr>
              <w:ind w:left="53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t xml:space="preserve">Manure management </w:t>
            </w:r>
            <w:r w:rsidRPr="00D0018E">
              <w:rPr>
                <w:rFonts w:ascii="Times New Roman" w:hAnsi="Times New Roman" w:cs="Times New Roman"/>
                <w:i w:val="0"/>
                <w:sz w:val="24"/>
                <w:szCs w:val="24"/>
              </w:rPr>
              <w:t>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composting</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harrowing</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use of dung beetles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mulching</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slashing/mowing</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collection and processing</w:t>
            </w:r>
          </w:p>
          <w:p w:rsidR="002E3262"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disposal</w:t>
            </w:r>
          </w:p>
          <w:p w:rsidR="001E7CE4" w:rsidRPr="00D0018E" w:rsidRDefault="001E7CE4" w:rsidP="001E7CE4">
            <w:pPr>
              <w:ind w:left="535"/>
              <w:rPr>
                <w:rFonts w:ascii="Times New Roman" w:hAnsi="Times New Roman"/>
                <w:sz w:val="24"/>
                <w:szCs w:val="24"/>
              </w:rPr>
            </w:pPr>
          </w:p>
        </w:tc>
      </w:tr>
      <w:tr w:rsidR="002E3262" w:rsidRPr="00D0018E" w:rsidTr="00E72E72">
        <w:trPr>
          <w:gridBefore w:val="2"/>
          <w:gridAfter w:val="1"/>
          <w:wBefore w:w="76" w:type="dxa"/>
          <w:wAfter w:w="43" w:type="dxa"/>
        </w:trPr>
        <w:tc>
          <w:tcPr>
            <w:tcW w:w="3486" w:type="dxa"/>
            <w:gridSpan w:val="5"/>
          </w:tcPr>
          <w:p w:rsidR="002E3262" w:rsidRPr="00D0018E" w:rsidRDefault="002E3262" w:rsidP="00861543">
            <w:pPr>
              <w:pStyle w:val="BodyText"/>
              <w:rPr>
                <w:rFonts w:ascii="Times New Roman" w:hAnsi="Times New Roman" w:cs="Times New Roman"/>
                <w:i w:val="0"/>
                <w:sz w:val="24"/>
                <w:szCs w:val="24"/>
              </w:rPr>
            </w:pPr>
            <w:r w:rsidRPr="00D0018E">
              <w:rPr>
                <w:rFonts w:ascii="Times New Roman" w:hAnsi="Times New Roman" w:cs="Times New Roman"/>
                <w:b/>
                <w:sz w:val="24"/>
                <w:szCs w:val="24"/>
              </w:rPr>
              <w:t>Soil protection</w:t>
            </w:r>
            <w:r w:rsidRPr="00D0018E">
              <w:rPr>
                <w:rFonts w:ascii="Times New Roman" w:hAnsi="Times New Roman" w:cs="Times New Roman"/>
                <w:i w:val="0"/>
                <w:sz w:val="24"/>
                <w:szCs w:val="24"/>
              </w:rPr>
              <w:t xml:space="preserve"> may include:</w:t>
            </w:r>
          </w:p>
        </w:tc>
        <w:tc>
          <w:tcPr>
            <w:tcW w:w="6295" w:type="dxa"/>
            <w:gridSpan w:val="6"/>
          </w:tcPr>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mulching</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lastRenderedPageBreak/>
              <w:t>swales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planting of shelterbelts</w:t>
            </w:r>
          </w:p>
          <w:p w:rsidR="002E3262" w:rsidRPr="00D0018E" w:rsidRDefault="002E3262" w:rsidP="002E3262">
            <w:pPr>
              <w:numPr>
                <w:ilvl w:val="0"/>
                <w:numId w:val="35"/>
              </w:numPr>
              <w:tabs>
                <w:tab w:val="clear" w:pos="720"/>
              </w:tabs>
              <w:ind w:left="535"/>
              <w:rPr>
                <w:rFonts w:ascii="Times New Roman" w:hAnsi="Times New Roman"/>
                <w:sz w:val="24"/>
                <w:szCs w:val="24"/>
              </w:rPr>
            </w:pPr>
            <w:r w:rsidRPr="00D0018E">
              <w:rPr>
                <w:rFonts w:ascii="Times New Roman" w:hAnsi="Times New Roman"/>
                <w:sz w:val="24"/>
                <w:szCs w:val="24"/>
              </w:rPr>
              <w:t>resting from grazing</w:t>
            </w:r>
          </w:p>
        </w:tc>
      </w:tr>
      <w:tr w:rsidR="002E3262" w:rsidRPr="00D0018E" w:rsidTr="00E72E72">
        <w:trPr>
          <w:gridAfter w:val="3"/>
          <w:wAfter w:w="190" w:type="dxa"/>
        </w:trPr>
        <w:tc>
          <w:tcPr>
            <w:tcW w:w="9710" w:type="dxa"/>
            <w:gridSpan w:val="11"/>
          </w:tcPr>
          <w:p w:rsidR="002E3262" w:rsidRPr="00D0018E" w:rsidRDefault="002E3262" w:rsidP="00861543">
            <w:pPr>
              <w:keepNext/>
              <w:tabs>
                <w:tab w:val="left" w:pos="360"/>
                <w:tab w:val="right" w:pos="9027"/>
              </w:tabs>
              <w:spacing w:before="120" w:after="60"/>
              <w:outlineLvl w:val="3"/>
              <w:rPr>
                <w:rFonts w:ascii="Times New Roman" w:hAnsi="Times New Roman"/>
                <w:b/>
                <w:sz w:val="28"/>
                <w:szCs w:val="28"/>
              </w:rPr>
            </w:pPr>
            <w:r w:rsidRPr="00D0018E">
              <w:rPr>
                <w:rFonts w:ascii="Times New Roman" w:hAnsi="Times New Roman"/>
                <w:b/>
                <w:sz w:val="28"/>
                <w:szCs w:val="28"/>
              </w:rPr>
              <w:lastRenderedPageBreak/>
              <w:t xml:space="preserve">EVIDENCE GUIDE </w:t>
            </w:r>
          </w:p>
          <w:p w:rsidR="00E72E72" w:rsidRPr="00D0018E" w:rsidRDefault="002E3262" w:rsidP="001E7CE4">
            <w:pPr>
              <w:autoSpaceDE w:val="0"/>
              <w:autoSpaceDN w:val="0"/>
              <w:adjustRightInd w:val="0"/>
              <w:rPr>
                <w:rFonts w:ascii="Times New Roman" w:hAnsi="Times New Roman" w:cs="Arial"/>
                <w:iCs/>
                <w:color w:val="000000"/>
                <w:sz w:val="20"/>
                <w:szCs w:val="20"/>
                <w:lang w:val="en-GB"/>
              </w:rPr>
            </w:pPr>
            <w:r w:rsidRPr="00D0018E">
              <w:rPr>
                <w:rFonts w:ascii="Times New Roman" w:hAnsi="Times New Roman" w:cs="Arial"/>
                <w:iCs/>
                <w:color w:val="000000"/>
                <w:sz w:val="20"/>
                <w:szCs w:val="20"/>
                <w:lang w:val="en-GB"/>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2E3262" w:rsidRPr="00D0018E" w:rsidTr="00E72E72">
        <w:trPr>
          <w:gridBefore w:val="2"/>
          <w:gridAfter w:val="4"/>
          <w:wBefore w:w="76" w:type="dxa"/>
          <w:wAfter w:w="325" w:type="dxa"/>
        </w:trPr>
        <w:tc>
          <w:tcPr>
            <w:tcW w:w="9499" w:type="dxa"/>
            <w:gridSpan w:val="8"/>
          </w:tcPr>
          <w:p w:rsidR="002E3262" w:rsidRPr="00D0018E" w:rsidRDefault="002E3262" w:rsidP="00861543">
            <w:pPr>
              <w:rPr>
                <w:rFonts w:ascii="Times New Roman" w:hAnsi="Times New Roman"/>
              </w:rPr>
            </w:pPr>
          </w:p>
        </w:tc>
      </w:tr>
      <w:tr w:rsidR="002E3262" w:rsidRPr="00D0018E" w:rsidTr="00E72E72">
        <w:trPr>
          <w:gridAfter w:val="3"/>
          <w:wAfter w:w="190" w:type="dxa"/>
        </w:trPr>
        <w:tc>
          <w:tcPr>
            <w:tcW w:w="3482" w:type="dxa"/>
            <w:gridSpan w:val="6"/>
          </w:tcPr>
          <w:p w:rsidR="002E3262" w:rsidRPr="00D0018E" w:rsidRDefault="002E3262" w:rsidP="00861543">
            <w:pPr>
              <w:spacing w:after="120"/>
              <w:rPr>
                <w:rFonts w:ascii="Times New Roman" w:hAnsi="Times New Roman"/>
                <w:b/>
                <w:sz w:val="24"/>
                <w:szCs w:val="24"/>
              </w:rPr>
            </w:pPr>
            <w:r w:rsidRPr="00D0018E">
              <w:rPr>
                <w:rFonts w:ascii="Times New Roman" w:hAnsi="Times New Roman"/>
                <w:b/>
                <w:sz w:val="24"/>
                <w:szCs w:val="24"/>
              </w:rPr>
              <w:t>Critical aspects for assessment and evidence required to demonstrate competency in this unit</w:t>
            </w:r>
          </w:p>
        </w:tc>
        <w:tc>
          <w:tcPr>
            <w:tcW w:w="6228" w:type="dxa"/>
            <w:gridSpan w:val="5"/>
          </w:tcPr>
          <w:p w:rsidR="002E3262" w:rsidRPr="00D0018E" w:rsidRDefault="002E3262" w:rsidP="00861543">
            <w:pPr>
              <w:rPr>
                <w:rFonts w:ascii="Times New Roman" w:hAnsi="Times New Roman"/>
                <w:sz w:val="24"/>
                <w:szCs w:val="24"/>
              </w:rPr>
            </w:pPr>
            <w:r w:rsidRPr="00D0018E">
              <w:rPr>
                <w:rFonts w:ascii="Times New Roman" w:hAnsi="Times New Roman"/>
                <w:sz w:val="24"/>
                <w:szCs w:val="24"/>
              </w:rPr>
              <w:t>The evidence required to demonstrate competency in this unit must be relevant to workplace operations and satisfy all of the requirements of the performance criteria and required skills and knowledge and include evidence of the following:</w:t>
            </w:r>
          </w:p>
          <w:p w:rsidR="002E3262" w:rsidRPr="00D0018E" w:rsidRDefault="002E3262" w:rsidP="002E3262">
            <w:pPr>
              <w:numPr>
                <w:ilvl w:val="0"/>
                <w:numId w:val="37"/>
              </w:numPr>
              <w:tabs>
                <w:tab w:val="left" w:pos="284"/>
              </w:tabs>
              <w:rPr>
                <w:rFonts w:ascii="Times New Roman" w:hAnsi="Times New Roman"/>
                <w:sz w:val="24"/>
                <w:szCs w:val="24"/>
              </w:rPr>
            </w:pPr>
            <w:r w:rsidRPr="00D0018E">
              <w:rPr>
                <w:rFonts w:ascii="Times New Roman" w:hAnsi="Times New Roman"/>
                <w:sz w:val="24"/>
                <w:szCs w:val="24"/>
              </w:rPr>
              <w:t>assess the characteristics of land appropriate for a horse enterprise including infrastructure, soils, natural resources and pastures</w:t>
            </w:r>
          </w:p>
          <w:p w:rsidR="002E3262" w:rsidRPr="00D0018E" w:rsidRDefault="002E3262" w:rsidP="002E3262">
            <w:pPr>
              <w:numPr>
                <w:ilvl w:val="0"/>
                <w:numId w:val="37"/>
              </w:numPr>
              <w:tabs>
                <w:tab w:val="left" w:pos="284"/>
              </w:tabs>
              <w:rPr>
                <w:rFonts w:ascii="Times New Roman" w:hAnsi="Times New Roman"/>
                <w:sz w:val="24"/>
                <w:szCs w:val="24"/>
              </w:rPr>
            </w:pPr>
            <w:r w:rsidRPr="00D0018E">
              <w:rPr>
                <w:rFonts w:ascii="Times New Roman" w:hAnsi="Times New Roman"/>
                <w:sz w:val="24"/>
                <w:szCs w:val="24"/>
              </w:rPr>
              <w:t>develop land use and maintenance strategies that protect natural resources while addressing horse welfare</w:t>
            </w:r>
          </w:p>
          <w:p w:rsidR="002E3262" w:rsidRPr="00D0018E" w:rsidRDefault="002E3262" w:rsidP="002E3262">
            <w:pPr>
              <w:numPr>
                <w:ilvl w:val="0"/>
                <w:numId w:val="37"/>
              </w:numPr>
              <w:tabs>
                <w:tab w:val="left" w:pos="284"/>
              </w:tabs>
              <w:rPr>
                <w:rFonts w:ascii="Times New Roman" w:hAnsi="Times New Roman"/>
                <w:sz w:val="24"/>
                <w:szCs w:val="24"/>
              </w:rPr>
            </w:pPr>
            <w:r w:rsidRPr="00D0018E">
              <w:rPr>
                <w:rFonts w:ascii="Times New Roman" w:hAnsi="Times New Roman"/>
                <w:sz w:val="24"/>
                <w:szCs w:val="24"/>
              </w:rPr>
              <w:t>integrate horse enterprise business goals with effective land management strategies in a property plan</w:t>
            </w:r>
          </w:p>
          <w:p w:rsidR="002E3262" w:rsidRPr="00D0018E" w:rsidRDefault="002E3262" w:rsidP="00861543">
            <w:pPr>
              <w:tabs>
                <w:tab w:val="left" w:pos="284"/>
              </w:tabs>
              <w:ind w:left="360"/>
              <w:rPr>
                <w:rFonts w:ascii="Times New Roman" w:hAnsi="Times New Roman"/>
                <w:noProof/>
                <w:sz w:val="24"/>
                <w:szCs w:val="24"/>
                <w:lang w:val="en-US"/>
              </w:rPr>
            </w:pPr>
          </w:p>
        </w:tc>
      </w:tr>
      <w:tr w:rsidR="002E3262" w:rsidRPr="00D0018E" w:rsidTr="00E72E72">
        <w:trPr>
          <w:gridAfter w:val="3"/>
          <w:wAfter w:w="190" w:type="dxa"/>
        </w:trPr>
        <w:tc>
          <w:tcPr>
            <w:tcW w:w="3482" w:type="dxa"/>
            <w:gridSpan w:val="6"/>
          </w:tcPr>
          <w:p w:rsidR="002E3262" w:rsidRPr="00D0018E" w:rsidRDefault="002E3262" w:rsidP="00861543">
            <w:pPr>
              <w:spacing w:after="120"/>
              <w:rPr>
                <w:rFonts w:ascii="Times New Roman" w:hAnsi="Times New Roman"/>
                <w:b/>
                <w:sz w:val="24"/>
                <w:szCs w:val="24"/>
              </w:rPr>
            </w:pPr>
            <w:r w:rsidRPr="00D0018E">
              <w:rPr>
                <w:rFonts w:ascii="Times New Roman" w:hAnsi="Times New Roman"/>
                <w:b/>
                <w:sz w:val="24"/>
                <w:szCs w:val="24"/>
              </w:rPr>
              <w:t>Context of and specific resources for assessment</w:t>
            </w:r>
          </w:p>
        </w:tc>
        <w:tc>
          <w:tcPr>
            <w:tcW w:w="6228" w:type="dxa"/>
            <w:gridSpan w:val="5"/>
          </w:tcPr>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Competency must be assessed in a workplace or simulated workplace applicable to a horse enterprise.  Assessment is to occur under standard and authorised work practices, safety requirements and environmental constraints.</w:t>
            </w:r>
          </w:p>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Assessment of the practical components of this unit will be by observation of relevant skills.</w:t>
            </w:r>
          </w:p>
          <w:p w:rsidR="002E3262" w:rsidRPr="00D0018E" w:rsidRDefault="002E3262" w:rsidP="00861543">
            <w:pPr>
              <w:ind w:left="10"/>
              <w:rPr>
                <w:rFonts w:ascii="Times New Roman" w:hAnsi="Times New Roman"/>
                <w:sz w:val="24"/>
                <w:szCs w:val="24"/>
              </w:rPr>
            </w:pPr>
          </w:p>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The following resources must be available:</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t>relevant legislation, codes of practice and workplace documents</w:t>
            </w:r>
          </w:p>
          <w:p w:rsidR="002E3262" w:rsidRPr="00D0018E" w:rsidRDefault="002E3262" w:rsidP="00E72E72">
            <w:pPr>
              <w:pStyle w:val="Alphalist"/>
              <w:rPr>
                <w:rFonts w:ascii="Times New Roman" w:hAnsi="Times New Roman" w:cs="Times New Roman"/>
                <w:sz w:val="24"/>
                <w:szCs w:val="24"/>
              </w:rPr>
            </w:pPr>
            <w:r w:rsidRPr="00D0018E">
              <w:rPr>
                <w:rFonts w:ascii="Times New Roman" w:hAnsi="Times New Roman" w:cs="Times New Roman"/>
                <w:sz w:val="24"/>
                <w:szCs w:val="24"/>
              </w:rPr>
              <w:t>case studies or access to land suitable for a range of horse enterprises and regional location</w:t>
            </w:r>
          </w:p>
        </w:tc>
      </w:tr>
      <w:tr w:rsidR="002E3262" w:rsidRPr="001C4974" w:rsidTr="00E72E72">
        <w:trPr>
          <w:gridAfter w:val="3"/>
          <w:wAfter w:w="190" w:type="dxa"/>
        </w:trPr>
        <w:tc>
          <w:tcPr>
            <w:tcW w:w="3482" w:type="dxa"/>
            <w:gridSpan w:val="6"/>
          </w:tcPr>
          <w:p w:rsidR="002E3262" w:rsidRPr="00D0018E" w:rsidRDefault="002E3262" w:rsidP="00861543">
            <w:pPr>
              <w:spacing w:before="240" w:after="120"/>
              <w:rPr>
                <w:rFonts w:ascii="Times New Roman" w:hAnsi="Times New Roman"/>
                <w:b/>
                <w:sz w:val="24"/>
                <w:szCs w:val="24"/>
              </w:rPr>
            </w:pPr>
            <w:r w:rsidRPr="00D0018E">
              <w:rPr>
                <w:rFonts w:ascii="Times New Roman" w:hAnsi="Times New Roman"/>
                <w:b/>
                <w:sz w:val="24"/>
                <w:szCs w:val="24"/>
              </w:rPr>
              <w:t>Method of assessment</w:t>
            </w:r>
          </w:p>
          <w:p w:rsidR="002E3262" w:rsidRPr="00D0018E" w:rsidRDefault="002E3262" w:rsidP="00861543">
            <w:pPr>
              <w:spacing w:before="240" w:after="120"/>
              <w:rPr>
                <w:rFonts w:ascii="Times New Roman" w:hAnsi="Times New Roman"/>
                <w:b/>
                <w:sz w:val="24"/>
                <w:szCs w:val="24"/>
              </w:rPr>
            </w:pPr>
          </w:p>
        </w:tc>
        <w:tc>
          <w:tcPr>
            <w:tcW w:w="6228" w:type="dxa"/>
            <w:gridSpan w:val="5"/>
          </w:tcPr>
          <w:p w:rsidR="002E3262" w:rsidRPr="00D0018E" w:rsidRDefault="002E3262" w:rsidP="00861543">
            <w:pPr>
              <w:ind w:left="10"/>
              <w:rPr>
                <w:rFonts w:ascii="Times New Roman" w:hAnsi="Times New Roman"/>
                <w:sz w:val="24"/>
                <w:szCs w:val="24"/>
              </w:rPr>
            </w:pPr>
          </w:p>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For valid and reliable assessment of this unit, evidence should be gathered through a range of methods to indicate consistency of performance.</w:t>
            </w:r>
          </w:p>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It can be gathered from assessment of the unit of competency alone, through an integrated assessment activity or through a combination of both.</w:t>
            </w:r>
          </w:p>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Evidence should be gathered as part of the learning process, where appropriate.</w:t>
            </w:r>
          </w:p>
          <w:p w:rsidR="002E3262" w:rsidRPr="00D0018E" w:rsidRDefault="002E3262" w:rsidP="00861543">
            <w:pPr>
              <w:ind w:left="10"/>
              <w:rPr>
                <w:rFonts w:ascii="Times New Roman" w:hAnsi="Times New Roman"/>
                <w:sz w:val="24"/>
                <w:szCs w:val="24"/>
              </w:rPr>
            </w:pPr>
            <w:r w:rsidRPr="00D0018E">
              <w:rPr>
                <w:rFonts w:ascii="Times New Roman" w:hAnsi="Times New Roman"/>
                <w:sz w:val="24"/>
                <w:szCs w:val="24"/>
              </w:rPr>
              <w:t>The following assessment methods are suggested:</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t>practical exercise, for example in the selection of a grazing system</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t xml:space="preserve">written and/or oral questioning to assess knowledge and understanding of horse behaviour </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t>practical demonstration as in the selection of pasture plants and grasses</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t>development of product: a land use plan</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t>projects involving analysis of case studies</w:t>
            </w:r>
          </w:p>
          <w:p w:rsidR="002E3262" w:rsidRPr="00D0018E" w:rsidRDefault="002E3262" w:rsidP="00861543">
            <w:pPr>
              <w:pStyle w:val="Alphalist"/>
              <w:rPr>
                <w:rFonts w:ascii="Times New Roman" w:hAnsi="Times New Roman" w:cs="Times New Roman"/>
                <w:sz w:val="24"/>
                <w:szCs w:val="24"/>
              </w:rPr>
            </w:pPr>
            <w:r w:rsidRPr="00D0018E">
              <w:rPr>
                <w:rFonts w:ascii="Times New Roman" w:hAnsi="Times New Roman" w:cs="Times New Roman"/>
                <w:sz w:val="24"/>
                <w:szCs w:val="24"/>
              </w:rPr>
              <w:lastRenderedPageBreak/>
              <w:t>third party reports supporting the evidence gathered.</w:t>
            </w:r>
          </w:p>
          <w:p w:rsidR="002E3262" w:rsidRPr="00D0018E" w:rsidRDefault="002E3262" w:rsidP="00861543">
            <w:pPr>
              <w:pStyle w:val="Alphalist"/>
              <w:numPr>
                <w:ilvl w:val="0"/>
                <w:numId w:val="0"/>
              </w:numPr>
              <w:rPr>
                <w:rFonts w:ascii="Times New Roman" w:hAnsi="Times New Roman" w:cs="Times New Roman"/>
                <w:sz w:val="24"/>
                <w:szCs w:val="24"/>
              </w:rPr>
            </w:pPr>
            <w:r w:rsidRPr="00D0018E">
              <w:rPr>
                <w:rFonts w:ascii="Times New Roman" w:hAnsi="Times New Roman" w:cs="Times New Roman"/>
                <w:sz w:val="24"/>
                <w:szCs w:val="24"/>
              </w:rPr>
              <w:t>Evidence is required to be demonstrated over a period of time, therefore, where performance is not directly observed any evidence should be authenticated by supervisors or other appropriate persons.</w:t>
            </w:r>
          </w:p>
          <w:p w:rsidR="002E3262" w:rsidRDefault="002E3262" w:rsidP="00E72E72">
            <w:pPr>
              <w:pStyle w:val="Alphalist"/>
              <w:numPr>
                <w:ilvl w:val="0"/>
                <w:numId w:val="0"/>
              </w:numPr>
              <w:rPr>
                <w:rFonts w:ascii="Times New Roman" w:hAnsi="Times New Roman" w:cs="Times New Roman"/>
                <w:sz w:val="24"/>
                <w:szCs w:val="24"/>
              </w:rPr>
            </w:pPr>
            <w:r w:rsidRPr="00D0018E">
              <w:rPr>
                <w:rFonts w:ascii="Times New Roman" w:hAnsi="Times New Roman" w:cs="Times New Roman"/>
                <w:sz w:val="24"/>
                <w:szCs w:val="24"/>
              </w:rPr>
              <w:t>This unit may be assessed in a holistic way with other units of competency relevant to the industry sector, workplace and job role.</w:t>
            </w: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Default="001E7CE4" w:rsidP="00E72E72">
            <w:pPr>
              <w:pStyle w:val="Alphalist"/>
              <w:numPr>
                <w:ilvl w:val="0"/>
                <w:numId w:val="0"/>
              </w:numPr>
              <w:rPr>
                <w:rFonts w:ascii="Times New Roman" w:hAnsi="Times New Roman"/>
                <w:sz w:val="24"/>
                <w:szCs w:val="24"/>
              </w:rPr>
            </w:pPr>
          </w:p>
          <w:p w:rsidR="001E7CE4" w:rsidRPr="001C4974" w:rsidRDefault="001E7CE4" w:rsidP="00E72E72">
            <w:pPr>
              <w:pStyle w:val="Alphalist"/>
              <w:numPr>
                <w:ilvl w:val="0"/>
                <w:numId w:val="0"/>
              </w:numPr>
              <w:rPr>
                <w:rFonts w:ascii="Times New Roman" w:hAnsi="Times New Roman"/>
                <w:sz w:val="24"/>
                <w:szCs w:val="24"/>
              </w:rPr>
            </w:pPr>
          </w:p>
        </w:tc>
      </w:tr>
    </w:tbl>
    <w:p w:rsidR="001C1D95" w:rsidRDefault="001C1D95" w:rsidP="00C3577D">
      <w:pPr>
        <w:rPr>
          <w:rFonts w:ascii="Arial" w:hAnsi="Arial" w:cs="Arial"/>
        </w:rPr>
      </w:pPr>
    </w:p>
    <w:tbl>
      <w:tblPr>
        <w:tblW w:w="9900" w:type="dxa"/>
        <w:tblInd w:w="-252" w:type="dxa"/>
        <w:tblLayout w:type="fixed"/>
        <w:tblLook w:val="0000" w:firstRow="0" w:lastRow="0" w:firstColumn="0" w:lastColumn="0" w:noHBand="0" w:noVBand="0"/>
      </w:tblPr>
      <w:tblGrid>
        <w:gridCol w:w="76"/>
        <w:gridCol w:w="426"/>
        <w:gridCol w:w="2378"/>
        <w:gridCol w:w="174"/>
        <w:gridCol w:w="508"/>
        <w:gridCol w:w="59"/>
        <w:gridCol w:w="142"/>
        <w:gridCol w:w="5812"/>
        <w:gridCol w:w="135"/>
        <w:gridCol w:w="6"/>
        <w:gridCol w:w="184"/>
      </w:tblGrid>
      <w:tr w:rsidR="001C1D95" w:rsidRPr="00BB00CC" w:rsidTr="001E7CE4">
        <w:trPr>
          <w:gridBefore w:val="1"/>
          <w:gridAfter w:val="1"/>
          <w:wBefore w:w="76" w:type="dxa"/>
          <w:wAfter w:w="184" w:type="dxa"/>
        </w:trPr>
        <w:tc>
          <w:tcPr>
            <w:tcW w:w="2978" w:type="dxa"/>
            <w:gridSpan w:val="3"/>
          </w:tcPr>
          <w:p w:rsidR="001C1D95" w:rsidRPr="00BB00CC" w:rsidRDefault="001C1D95" w:rsidP="00DA6E80">
            <w:pPr>
              <w:rPr>
                <w:rFonts w:ascii="Times New Roman" w:hAnsi="Times New Roman"/>
                <w:b/>
                <w:sz w:val="28"/>
                <w:szCs w:val="28"/>
              </w:rPr>
            </w:pPr>
            <w:r w:rsidRPr="00B74845">
              <w:rPr>
                <w:rFonts w:ascii="Times New Roman" w:hAnsi="Times New Roman"/>
                <w:b/>
                <w:sz w:val="28"/>
                <w:szCs w:val="28"/>
              </w:rPr>
              <w:t>VU</w:t>
            </w:r>
            <w:r w:rsidR="00DA6E80">
              <w:rPr>
                <w:rFonts w:ascii="Times New Roman" w:hAnsi="Times New Roman"/>
                <w:b/>
                <w:sz w:val="28"/>
                <w:szCs w:val="28"/>
              </w:rPr>
              <w:t>21847</w:t>
            </w:r>
          </w:p>
        </w:tc>
        <w:tc>
          <w:tcPr>
            <w:tcW w:w="6662" w:type="dxa"/>
            <w:gridSpan w:val="6"/>
          </w:tcPr>
          <w:p w:rsidR="001C1D95" w:rsidRPr="002A2BCF" w:rsidRDefault="001C1D95" w:rsidP="001C1D95">
            <w:pPr>
              <w:rPr>
                <w:rFonts w:ascii="Times New Roman" w:hAnsi="Times New Roman"/>
                <w:b/>
                <w:sz w:val="28"/>
                <w:szCs w:val="28"/>
              </w:rPr>
            </w:pPr>
            <w:r w:rsidRPr="002A2BCF">
              <w:rPr>
                <w:rFonts w:ascii="Times New Roman" w:hAnsi="Times New Roman"/>
                <w:b/>
                <w:sz w:val="28"/>
                <w:szCs w:val="28"/>
              </w:rPr>
              <w:t xml:space="preserve">Work with horses </w:t>
            </w:r>
          </w:p>
          <w:p w:rsidR="001C1D95" w:rsidRPr="00BB00CC" w:rsidRDefault="001C1D95" w:rsidP="001C1D95">
            <w:pPr>
              <w:rPr>
                <w:rFonts w:ascii="Times New Roman" w:hAnsi="Times New Roman"/>
                <w:sz w:val="28"/>
                <w:szCs w:val="28"/>
              </w:rPr>
            </w:pPr>
          </w:p>
        </w:tc>
      </w:tr>
      <w:tr w:rsidR="001C1D95" w:rsidRPr="00BB00CC" w:rsidTr="001E7CE4">
        <w:trPr>
          <w:gridBefore w:val="1"/>
          <w:gridAfter w:val="1"/>
          <w:wBefore w:w="76" w:type="dxa"/>
          <w:wAfter w:w="184" w:type="dxa"/>
        </w:trPr>
        <w:tc>
          <w:tcPr>
            <w:tcW w:w="2978" w:type="dxa"/>
            <w:gridSpan w:val="3"/>
          </w:tcPr>
          <w:p w:rsidR="001C1D95" w:rsidRPr="00BB00CC" w:rsidRDefault="001C1D95" w:rsidP="001C1D95">
            <w:pPr>
              <w:spacing w:after="120"/>
              <w:rPr>
                <w:rFonts w:ascii="Times New Roman" w:hAnsi="Times New Roman"/>
                <w:b/>
                <w:sz w:val="28"/>
                <w:szCs w:val="28"/>
              </w:rPr>
            </w:pPr>
            <w:r w:rsidRPr="00BB00CC">
              <w:rPr>
                <w:rFonts w:ascii="Times New Roman" w:hAnsi="Times New Roman"/>
                <w:b/>
                <w:sz w:val="28"/>
                <w:szCs w:val="28"/>
              </w:rPr>
              <w:t>Unit Descriptor</w:t>
            </w:r>
          </w:p>
        </w:tc>
        <w:tc>
          <w:tcPr>
            <w:tcW w:w="6662" w:type="dxa"/>
            <w:gridSpan w:val="6"/>
          </w:tcPr>
          <w:p w:rsidR="001C1D95" w:rsidRDefault="001C1D95" w:rsidP="001C1D95">
            <w:pPr>
              <w:pStyle w:val="BodyText"/>
              <w:rPr>
                <w:rFonts w:ascii="Times New Roman" w:hAnsi="Times New Roman" w:cs="Times New Roman"/>
                <w:i w:val="0"/>
                <w:sz w:val="24"/>
                <w:szCs w:val="24"/>
              </w:rPr>
            </w:pPr>
            <w:r w:rsidRPr="00675C27">
              <w:rPr>
                <w:rFonts w:ascii="Times New Roman" w:hAnsi="Times New Roman" w:cs="Times New Roman"/>
                <w:i w:val="0"/>
                <w:sz w:val="24"/>
                <w:szCs w:val="24"/>
              </w:rPr>
              <w:t xml:space="preserve">This unit of competency specified the outcomes required to safely catch, control and handle horses in a horse industry environment. </w:t>
            </w:r>
          </w:p>
          <w:p w:rsidR="001C1D95" w:rsidRPr="00AC5D4A" w:rsidRDefault="001C1D95" w:rsidP="001C1D95">
            <w:pPr>
              <w:pStyle w:val="para"/>
              <w:numPr>
                <w:ilvl w:val="0"/>
                <w:numId w:val="0"/>
              </w:numPr>
              <w:spacing w:line="240" w:lineRule="auto"/>
              <w:rPr>
                <w:szCs w:val="24"/>
                <w:lang w:val="en-AU"/>
              </w:rPr>
            </w:pPr>
            <w:r w:rsidRPr="00675C27">
              <w:rPr>
                <w:iCs/>
                <w:szCs w:val="24"/>
                <w:lang w:val="en-AU"/>
              </w:rPr>
              <w:t xml:space="preserve">No licensing or certification requirements apply to this unit at the time of publication. </w:t>
            </w:r>
            <w:r w:rsidRPr="00675C27">
              <w:rPr>
                <w:szCs w:val="24"/>
                <w:lang w:val="en-AU"/>
              </w:rPr>
              <w:t>However, practice in this unit is subject to legislation and regulations directly related to occupational health and safety and animal welfare</w:t>
            </w:r>
            <w:r w:rsidRPr="00675C27">
              <w:rPr>
                <w:i/>
                <w:szCs w:val="24"/>
                <w:lang w:val="en-AU"/>
              </w:rPr>
              <w:t>.</w:t>
            </w:r>
          </w:p>
        </w:tc>
      </w:tr>
      <w:tr w:rsidR="001C1D95" w:rsidRPr="00BB00CC" w:rsidTr="001E7CE4">
        <w:trPr>
          <w:gridBefore w:val="1"/>
          <w:gridAfter w:val="1"/>
          <w:wBefore w:w="76" w:type="dxa"/>
          <w:wAfter w:w="184" w:type="dxa"/>
        </w:trPr>
        <w:tc>
          <w:tcPr>
            <w:tcW w:w="2978" w:type="dxa"/>
            <w:gridSpan w:val="3"/>
          </w:tcPr>
          <w:p w:rsidR="001C1D95" w:rsidRPr="00BB00CC" w:rsidRDefault="001C1D95" w:rsidP="001C1D95">
            <w:pPr>
              <w:spacing w:after="120"/>
              <w:rPr>
                <w:rFonts w:ascii="Times New Roman" w:hAnsi="Times New Roman"/>
                <w:b/>
                <w:sz w:val="24"/>
              </w:rPr>
            </w:pPr>
            <w:r w:rsidRPr="00BB00CC">
              <w:rPr>
                <w:rFonts w:ascii="Times New Roman" w:hAnsi="Times New Roman"/>
                <w:b/>
                <w:sz w:val="24"/>
              </w:rPr>
              <w:t xml:space="preserve">Employability skills </w:t>
            </w:r>
          </w:p>
        </w:tc>
        <w:tc>
          <w:tcPr>
            <w:tcW w:w="6662" w:type="dxa"/>
            <w:gridSpan w:val="6"/>
          </w:tcPr>
          <w:p w:rsidR="001C1D95" w:rsidRPr="006244C0" w:rsidRDefault="001C1D95" w:rsidP="001C1D95">
            <w:pPr>
              <w:pStyle w:val="BodyText"/>
              <w:rPr>
                <w:rFonts w:ascii="Times New Roman" w:hAnsi="Times New Roman"/>
                <w:i w:val="0"/>
                <w:sz w:val="24"/>
                <w:szCs w:val="24"/>
              </w:rPr>
            </w:pPr>
            <w:r w:rsidRPr="006244C0">
              <w:rPr>
                <w:rFonts w:ascii="Times New Roman" w:hAnsi="Times New Roman"/>
                <w:i w:val="0"/>
                <w:sz w:val="24"/>
                <w:szCs w:val="24"/>
              </w:rPr>
              <w:t>This unit contains employability skills.</w:t>
            </w:r>
          </w:p>
          <w:p w:rsidR="001C1D95" w:rsidRPr="00AC5D4A" w:rsidRDefault="001C1D95" w:rsidP="001C1D95">
            <w:pPr>
              <w:pStyle w:val="para"/>
              <w:numPr>
                <w:ilvl w:val="0"/>
                <w:numId w:val="0"/>
              </w:numPr>
              <w:spacing w:line="240" w:lineRule="auto"/>
              <w:rPr>
                <w:bCs/>
                <w:szCs w:val="24"/>
                <w:lang w:val="en-AU"/>
              </w:rPr>
            </w:pPr>
          </w:p>
        </w:tc>
      </w:tr>
      <w:tr w:rsidR="001C1D95" w:rsidRPr="00BB00CC" w:rsidTr="001E7CE4">
        <w:trPr>
          <w:gridBefore w:val="1"/>
          <w:gridAfter w:val="1"/>
          <w:wBefore w:w="76" w:type="dxa"/>
          <w:wAfter w:w="184" w:type="dxa"/>
        </w:trPr>
        <w:tc>
          <w:tcPr>
            <w:tcW w:w="2978" w:type="dxa"/>
            <w:gridSpan w:val="3"/>
          </w:tcPr>
          <w:p w:rsidR="001C1D95" w:rsidRPr="00BB00CC" w:rsidRDefault="001C1D95" w:rsidP="001C1D95">
            <w:pPr>
              <w:spacing w:after="120"/>
              <w:rPr>
                <w:rFonts w:ascii="Times New Roman" w:hAnsi="Times New Roman"/>
                <w:b/>
                <w:sz w:val="24"/>
              </w:rPr>
            </w:pPr>
            <w:r w:rsidRPr="00BB00CC">
              <w:rPr>
                <w:rFonts w:ascii="Times New Roman" w:hAnsi="Times New Roman"/>
                <w:b/>
                <w:sz w:val="28"/>
                <w:szCs w:val="28"/>
              </w:rPr>
              <w:t>Application of the Unit</w:t>
            </w:r>
          </w:p>
        </w:tc>
        <w:tc>
          <w:tcPr>
            <w:tcW w:w="6662" w:type="dxa"/>
            <w:gridSpan w:val="6"/>
          </w:tcPr>
          <w:p w:rsidR="001C1D95" w:rsidRDefault="001C1D95" w:rsidP="001C1D95">
            <w:pPr>
              <w:pStyle w:val="para"/>
              <w:numPr>
                <w:ilvl w:val="0"/>
                <w:numId w:val="0"/>
              </w:numPr>
              <w:spacing w:before="0" w:line="240" w:lineRule="auto"/>
              <w:rPr>
                <w:szCs w:val="24"/>
                <w:lang w:val="en-AU"/>
              </w:rPr>
            </w:pPr>
            <w:r w:rsidRPr="006244C0">
              <w:rPr>
                <w:szCs w:val="24"/>
                <w:lang w:val="en-AU"/>
              </w:rPr>
              <w:t>This unit of competency is intended to apply to any horse breeding environment but is generally applicable to most horse industry enterprises.  It supports stud supervisors, stud managers and others authorised to manage horse health and welfare.</w:t>
            </w:r>
          </w:p>
          <w:p w:rsidR="001C1D95" w:rsidRPr="006244C0" w:rsidRDefault="001C1D95" w:rsidP="001C1D95">
            <w:pPr>
              <w:pStyle w:val="para"/>
              <w:numPr>
                <w:ilvl w:val="0"/>
                <w:numId w:val="0"/>
              </w:numPr>
              <w:spacing w:before="0" w:line="240" w:lineRule="auto"/>
              <w:rPr>
                <w:szCs w:val="24"/>
                <w:lang w:val="en-AU"/>
              </w:rPr>
            </w:pPr>
          </w:p>
        </w:tc>
      </w:tr>
      <w:tr w:rsidR="001C1D95" w:rsidRPr="00BB00CC" w:rsidTr="001E7CE4">
        <w:trPr>
          <w:gridBefore w:val="1"/>
          <w:gridAfter w:val="1"/>
          <w:wBefore w:w="76" w:type="dxa"/>
          <w:wAfter w:w="184" w:type="dxa"/>
        </w:trPr>
        <w:tc>
          <w:tcPr>
            <w:tcW w:w="2978" w:type="dxa"/>
            <w:gridSpan w:val="3"/>
          </w:tcPr>
          <w:p w:rsidR="001C1D95" w:rsidRPr="00BB00CC" w:rsidRDefault="001C1D95" w:rsidP="001C1D95">
            <w:pPr>
              <w:rPr>
                <w:rFonts w:ascii="Times New Roman" w:hAnsi="Times New Roman"/>
                <w:b/>
                <w:sz w:val="28"/>
                <w:szCs w:val="28"/>
              </w:rPr>
            </w:pPr>
            <w:r w:rsidRPr="00BB00CC">
              <w:rPr>
                <w:rFonts w:ascii="Times New Roman" w:hAnsi="Times New Roman"/>
                <w:b/>
                <w:sz w:val="28"/>
                <w:szCs w:val="28"/>
              </w:rPr>
              <w:t>ELEMENT</w:t>
            </w:r>
          </w:p>
        </w:tc>
        <w:tc>
          <w:tcPr>
            <w:tcW w:w="6662" w:type="dxa"/>
            <w:gridSpan w:val="6"/>
          </w:tcPr>
          <w:p w:rsidR="001C1D95" w:rsidRPr="00BB00CC" w:rsidRDefault="001C1D95" w:rsidP="001C1D95">
            <w:pPr>
              <w:rPr>
                <w:rFonts w:ascii="Times New Roman" w:hAnsi="Times New Roman"/>
                <w:sz w:val="28"/>
                <w:szCs w:val="28"/>
              </w:rPr>
            </w:pPr>
            <w:r w:rsidRPr="00BB00CC">
              <w:rPr>
                <w:rFonts w:ascii="Times New Roman" w:hAnsi="Times New Roman"/>
                <w:b/>
                <w:sz w:val="28"/>
                <w:szCs w:val="28"/>
              </w:rPr>
              <w:t>PERFORMANCE CRITERIA</w:t>
            </w:r>
          </w:p>
        </w:tc>
      </w:tr>
      <w:tr w:rsidR="001C1D95" w:rsidRPr="00BB00CC" w:rsidTr="001E7CE4">
        <w:trPr>
          <w:gridBefore w:val="1"/>
          <w:gridAfter w:val="1"/>
          <w:wBefore w:w="76" w:type="dxa"/>
          <w:wAfter w:w="184" w:type="dxa"/>
        </w:trPr>
        <w:tc>
          <w:tcPr>
            <w:tcW w:w="2978" w:type="dxa"/>
            <w:gridSpan w:val="3"/>
          </w:tcPr>
          <w:p w:rsidR="001C1D95" w:rsidRPr="00BB00CC" w:rsidRDefault="001C1D95" w:rsidP="001C1D95">
            <w:pPr>
              <w:rPr>
                <w:rFonts w:ascii="Times New Roman" w:hAnsi="Times New Roman"/>
                <w:bCs/>
                <w:sz w:val="20"/>
                <w:szCs w:val="20"/>
              </w:rPr>
            </w:pPr>
            <w:r w:rsidRPr="00BB00CC">
              <w:rPr>
                <w:rFonts w:ascii="Times New Roman" w:hAnsi="Times New Roman"/>
                <w:bCs/>
                <w:sz w:val="20"/>
                <w:szCs w:val="20"/>
              </w:rPr>
              <w:t xml:space="preserve">Elements describe the essential outcomes of a unit of competency. </w:t>
            </w:r>
          </w:p>
        </w:tc>
        <w:tc>
          <w:tcPr>
            <w:tcW w:w="6662" w:type="dxa"/>
            <w:gridSpan w:val="6"/>
          </w:tcPr>
          <w:p w:rsidR="001C1D95" w:rsidRDefault="001C1D95" w:rsidP="001C1D95">
            <w:pPr>
              <w:rPr>
                <w:rFonts w:ascii="Times New Roman" w:hAnsi="Times New Roman"/>
                <w:sz w:val="20"/>
                <w:szCs w:val="20"/>
              </w:rPr>
            </w:pPr>
            <w:r w:rsidRPr="00AC593C">
              <w:rPr>
                <w:rFonts w:ascii="Times New Roman" w:hAnsi="Times New Roman"/>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1C1D95" w:rsidRPr="00BB00CC" w:rsidRDefault="001C1D95" w:rsidP="001C1D95">
            <w:pPr>
              <w:rPr>
                <w:rFonts w:ascii="Times New Roman" w:hAnsi="Times New Roman"/>
                <w:sz w:val="20"/>
                <w:szCs w:val="20"/>
              </w:rPr>
            </w:pPr>
          </w:p>
        </w:tc>
      </w:tr>
      <w:tr w:rsidR="001C1D95" w:rsidRPr="00BB00CC" w:rsidTr="001E7CE4">
        <w:trPr>
          <w:gridBefore w:val="1"/>
          <w:gridAfter w:val="1"/>
          <w:wBefore w:w="76" w:type="dxa"/>
          <w:wAfter w:w="184" w:type="dxa"/>
        </w:trPr>
        <w:tc>
          <w:tcPr>
            <w:tcW w:w="426" w:type="dxa"/>
            <w:vMerge w:val="restart"/>
          </w:tcPr>
          <w:p w:rsidR="001C1D95" w:rsidRPr="00D65E88" w:rsidRDefault="001C1D95" w:rsidP="001C1D95">
            <w:pPr>
              <w:spacing w:before="120" w:after="120"/>
              <w:rPr>
                <w:rFonts w:ascii="Times New Roman" w:hAnsi="Times New Roman"/>
                <w:b/>
                <w:sz w:val="24"/>
                <w:szCs w:val="24"/>
              </w:rPr>
            </w:pPr>
            <w:r w:rsidRPr="00D65E88">
              <w:rPr>
                <w:rFonts w:ascii="Times New Roman" w:hAnsi="Times New Roman"/>
                <w:b/>
                <w:sz w:val="24"/>
                <w:szCs w:val="24"/>
              </w:rPr>
              <w:t>1</w:t>
            </w:r>
          </w:p>
        </w:tc>
        <w:tc>
          <w:tcPr>
            <w:tcW w:w="2552" w:type="dxa"/>
            <w:gridSpan w:val="2"/>
            <w:vMerge w:val="restart"/>
          </w:tcPr>
          <w:p w:rsidR="001C1D95" w:rsidRPr="006244C0" w:rsidRDefault="001C1D95" w:rsidP="001C1D95">
            <w:pPr>
              <w:pStyle w:val="BodyText"/>
              <w:spacing w:before="120" w:after="120"/>
              <w:rPr>
                <w:rFonts w:ascii="Times New Roman" w:hAnsi="Times New Roman"/>
                <w:b/>
                <w:i w:val="0"/>
                <w:sz w:val="24"/>
                <w:szCs w:val="24"/>
              </w:rPr>
            </w:pPr>
            <w:r w:rsidRPr="006244C0">
              <w:rPr>
                <w:rFonts w:ascii="Times New Roman" w:hAnsi="Times New Roman"/>
                <w:b/>
                <w:i w:val="0"/>
                <w:sz w:val="24"/>
                <w:szCs w:val="24"/>
              </w:rPr>
              <w:t>Safely approach, catch and lead horses</w:t>
            </w: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1.1</w:t>
            </w:r>
          </w:p>
        </w:tc>
        <w:tc>
          <w:tcPr>
            <w:tcW w:w="6095" w:type="dxa"/>
            <w:gridSpan w:val="4"/>
          </w:tcPr>
          <w:p w:rsidR="001C1D95" w:rsidRPr="006244C0" w:rsidRDefault="001C1D95" w:rsidP="001C1D95">
            <w:pPr>
              <w:tabs>
                <w:tab w:val="left" w:pos="360"/>
                <w:tab w:val="left" w:pos="720"/>
              </w:tabs>
              <w:spacing w:before="120" w:after="120"/>
              <w:rPr>
                <w:rFonts w:ascii="Times New Roman" w:hAnsi="Times New Roman"/>
                <w:sz w:val="24"/>
                <w:szCs w:val="24"/>
              </w:rPr>
            </w:pPr>
            <w:r w:rsidRPr="006244C0">
              <w:rPr>
                <w:rFonts w:ascii="Times New Roman" w:hAnsi="Times New Roman"/>
                <w:b/>
                <w:i/>
                <w:iCs/>
                <w:sz w:val="24"/>
                <w:szCs w:val="24"/>
              </w:rPr>
              <w:t xml:space="preserve">Behaviour and level of education of horses </w:t>
            </w:r>
            <w:r w:rsidRPr="006244C0">
              <w:rPr>
                <w:rFonts w:ascii="Times New Roman" w:hAnsi="Times New Roman"/>
                <w:iCs/>
                <w:sz w:val="24"/>
                <w:szCs w:val="24"/>
              </w:rPr>
              <w:t>are established prior to handling.</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szCs w:val="24"/>
              </w:rPr>
            </w:pPr>
          </w:p>
        </w:tc>
        <w:tc>
          <w:tcPr>
            <w:tcW w:w="2552" w:type="dxa"/>
            <w:gridSpan w:val="2"/>
            <w:vMerge/>
          </w:tcPr>
          <w:p w:rsidR="001C1D95" w:rsidRPr="006244C0" w:rsidRDefault="001C1D95" w:rsidP="001C1D95">
            <w:pPr>
              <w:spacing w:before="120" w:after="120"/>
              <w:rPr>
                <w:rFonts w:ascii="Times New Roman" w:hAnsi="Times New Roman"/>
                <w:b/>
                <w:sz w:val="24"/>
                <w:szCs w:val="24"/>
              </w:rPr>
            </w:pP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1.2</w:t>
            </w:r>
          </w:p>
        </w:tc>
        <w:tc>
          <w:tcPr>
            <w:tcW w:w="6095" w:type="dxa"/>
            <w:gridSpan w:val="4"/>
          </w:tcPr>
          <w:p w:rsidR="001C1D95" w:rsidRPr="006244C0" w:rsidRDefault="001C1D95" w:rsidP="001C1D95">
            <w:pPr>
              <w:pStyle w:val="Unitheading"/>
              <w:spacing w:before="120" w:after="120" w:line="240" w:lineRule="auto"/>
              <w:rPr>
                <w:rFonts w:ascii="Times New Roman" w:hAnsi="Times New Roman" w:cs="Times New Roman"/>
                <w:b w:val="0"/>
                <w:szCs w:val="24"/>
              </w:rPr>
            </w:pPr>
            <w:r w:rsidRPr="006244C0">
              <w:rPr>
                <w:rFonts w:ascii="Times New Roman" w:hAnsi="Times New Roman" w:cs="Times New Roman"/>
                <w:i/>
                <w:szCs w:val="24"/>
              </w:rPr>
              <w:t>Risks</w:t>
            </w:r>
            <w:r w:rsidRPr="006244C0">
              <w:rPr>
                <w:rFonts w:ascii="Times New Roman" w:hAnsi="Times New Roman" w:cs="Times New Roman"/>
                <w:b w:val="0"/>
                <w:szCs w:val="24"/>
              </w:rPr>
              <w:t xml:space="preserve"> associated with catching and leading horses are evaluated and appropriate </w:t>
            </w:r>
            <w:r w:rsidRPr="006244C0">
              <w:rPr>
                <w:rFonts w:ascii="Times New Roman" w:hAnsi="Times New Roman" w:cs="Times New Roman"/>
                <w:i/>
                <w:szCs w:val="24"/>
              </w:rPr>
              <w:t>controls</w:t>
            </w:r>
            <w:r w:rsidRPr="006244C0">
              <w:rPr>
                <w:rFonts w:ascii="Times New Roman" w:hAnsi="Times New Roman" w:cs="Times New Roman"/>
                <w:b w:val="0"/>
                <w:szCs w:val="24"/>
              </w:rPr>
              <w:t xml:space="preserve"> implemented.</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szCs w:val="24"/>
              </w:rPr>
            </w:pPr>
          </w:p>
        </w:tc>
        <w:tc>
          <w:tcPr>
            <w:tcW w:w="2552" w:type="dxa"/>
            <w:gridSpan w:val="2"/>
            <w:vMerge/>
          </w:tcPr>
          <w:p w:rsidR="001C1D95" w:rsidRPr="006244C0" w:rsidRDefault="001C1D95" w:rsidP="001C1D95">
            <w:pPr>
              <w:spacing w:before="120" w:after="120"/>
              <w:rPr>
                <w:rFonts w:ascii="Times New Roman" w:hAnsi="Times New Roman"/>
                <w:b/>
                <w:sz w:val="24"/>
                <w:szCs w:val="24"/>
              </w:rPr>
            </w:pP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1.3</w:t>
            </w:r>
          </w:p>
        </w:tc>
        <w:tc>
          <w:tcPr>
            <w:tcW w:w="6095" w:type="dxa"/>
            <w:gridSpan w:val="4"/>
          </w:tcPr>
          <w:p w:rsidR="001C1D95" w:rsidRPr="006244C0" w:rsidRDefault="001C1D95" w:rsidP="001C1D95">
            <w:pPr>
              <w:pStyle w:val="Unitheading"/>
              <w:spacing w:before="120" w:after="120" w:line="240" w:lineRule="auto"/>
              <w:rPr>
                <w:rFonts w:ascii="Times New Roman" w:hAnsi="Times New Roman" w:cs="Times New Roman"/>
                <w:b w:val="0"/>
                <w:szCs w:val="24"/>
              </w:rPr>
            </w:pPr>
            <w:r w:rsidRPr="006244C0">
              <w:rPr>
                <w:rFonts w:ascii="Times New Roman" w:hAnsi="Times New Roman" w:cs="Times New Roman"/>
                <w:b w:val="0"/>
                <w:szCs w:val="24"/>
              </w:rPr>
              <w:t>Appropriate</w:t>
            </w:r>
            <w:r w:rsidRPr="006244C0">
              <w:rPr>
                <w:rFonts w:ascii="Times New Roman" w:hAnsi="Times New Roman" w:cs="Times New Roman"/>
                <w:i/>
                <w:szCs w:val="24"/>
              </w:rPr>
              <w:t xml:space="preserve"> gear </w:t>
            </w:r>
            <w:r w:rsidRPr="006244C0">
              <w:rPr>
                <w:rFonts w:ascii="Times New Roman" w:hAnsi="Times New Roman" w:cs="Times New Roman"/>
                <w:b w:val="0"/>
                <w:szCs w:val="24"/>
              </w:rPr>
              <w:t>for catching and leading horses is selected and used</w:t>
            </w:r>
            <w:r>
              <w:rPr>
                <w:rFonts w:ascii="Times New Roman" w:hAnsi="Times New Roman" w:cs="Times New Roman"/>
                <w:b w:val="0"/>
                <w:szCs w:val="24"/>
              </w:rPr>
              <w:t>.</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szCs w:val="24"/>
              </w:rPr>
            </w:pPr>
          </w:p>
        </w:tc>
        <w:tc>
          <w:tcPr>
            <w:tcW w:w="2552" w:type="dxa"/>
            <w:gridSpan w:val="2"/>
            <w:vMerge/>
          </w:tcPr>
          <w:p w:rsidR="001C1D95" w:rsidRPr="006244C0" w:rsidRDefault="001C1D95" w:rsidP="001C1D95">
            <w:pPr>
              <w:spacing w:before="120" w:after="120"/>
              <w:rPr>
                <w:rFonts w:ascii="Times New Roman" w:hAnsi="Times New Roman"/>
                <w:b/>
                <w:sz w:val="24"/>
                <w:szCs w:val="24"/>
              </w:rPr>
            </w:pP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1.4</w:t>
            </w:r>
          </w:p>
        </w:tc>
        <w:tc>
          <w:tcPr>
            <w:tcW w:w="6095" w:type="dxa"/>
            <w:gridSpan w:val="4"/>
          </w:tcPr>
          <w:p w:rsidR="001C1D95" w:rsidRPr="006244C0" w:rsidRDefault="001C1D95" w:rsidP="001C1D95">
            <w:pPr>
              <w:pStyle w:val="Unitheading"/>
              <w:spacing w:before="120" w:after="120" w:line="240" w:lineRule="auto"/>
              <w:rPr>
                <w:rFonts w:ascii="Times New Roman" w:hAnsi="Times New Roman" w:cs="Times New Roman"/>
                <w:b w:val="0"/>
                <w:szCs w:val="24"/>
              </w:rPr>
            </w:pPr>
            <w:r w:rsidRPr="006244C0">
              <w:rPr>
                <w:rFonts w:ascii="Times New Roman" w:hAnsi="Times New Roman" w:cs="Times New Roman"/>
                <w:b w:val="0"/>
                <w:szCs w:val="24"/>
              </w:rPr>
              <w:t xml:space="preserve">Horses are </w:t>
            </w:r>
            <w:r w:rsidRPr="006244C0">
              <w:rPr>
                <w:rFonts w:ascii="Times New Roman" w:hAnsi="Times New Roman" w:cs="Times New Roman"/>
                <w:i/>
                <w:szCs w:val="24"/>
              </w:rPr>
              <w:t xml:space="preserve">approached, caught, tied up and released </w:t>
            </w:r>
            <w:r w:rsidRPr="006244C0">
              <w:rPr>
                <w:rFonts w:ascii="Times New Roman" w:hAnsi="Times New Roman" w:cs="Times New Roman"/>
                <w:b w:val="0"/>
                <w:szCs w:val="24"/>
              </w:rPr>
              <w:t>in a safe and appropriate manner</w:t>
            </w:r>
            <w:r w:rsidRPr="00D65E88">
              <w:rPr>
                <w:rFonts w:ascii="Times New Roman" w:hAnsi="Times New Roman" w:cs="Times New Roman"/>
                <w:b w:val="0"/>
                <w:szCs w:val="24"/>
              </w:rPr>
              <w:t>.</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szCs w:val="24"/>
              </w:rPr>
            </w:pPr>
          </w:p>
        </w:tc>
        <w:tc>
          <w:tcPr>
            <w:tcW w:w="2552" w:type="dxa"/>
            <w:gridSpan w:val="2"/>
            <w:vMerge/>
          </w:tcPr>
          <w:p w:rsidR="001C1D95" w:rsidRPr="006244C0" w:rsidRDefault="001C1D95" w:rsidP="001C1D95">
            <w:pPr>
              <w:spacing w:before="120" w:after="120"/>
              <w:rPr>
                <w:rFonts w:ascii="Times New Roman" w:hAnsi="Times New Roman"/>
                <w:b/>
                <w:sz w:val="24"/>
                <w:szCs w:val="24"/>
              </w:rPr>
            </w:pP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1.5</w:t>
            </w:r>
          </w:p>
        </w:tc>
        <w:tc>
          <w:tcPr>
            <w:tcW w:w="6095" w:type="dxa"/>
            <w:gridSpan w:val="4"/>
          </w:tcPr>
          <w:p w:rsidR="001C1D95" w:rsidRPr="006244C0" w:rsidRDefault="001C1D95" w:rsidP="001C1D95">
            <w:pPr>
              <w:spacing w:before="120" w:after="120"/>
              <w:rPr>
                <w:rFonts w:ascii="Times New Roman" w:hAnsi="Times New Roman"/>
                <w:b/>
                <w:color w:val="000000"/>
                <w:sz w:val="24"/>
                <w:szCs w:val="24"/>
              </w:rPr>
            </w:pPr>
            <w:r w:rsidRPr="006244C0">
              <w:rPr>
                <w:rFonts w:ascii="Times New Roman" w:hAnsi="Times New Roman"/>
                <w:color w:val="000000"/>
                <w:sz w:val="24"/>
                <w:szCs w:val="24"/>
              </w:rPr>
              <w:t>Correct horse</w:t>
            </w:r>
            <w:r w:rsidRPr="006244C0">
              <w:rPr>
                <w:rFonts w:ascii="Times New Roman" w:hAnsi="Times New Roman"/>
                <w:b/>
                <w:color w:val="000000"/>
                <w:sz w:val="24"/>
                <w:szCs w:val="24"/>
              </w:rPr>
              <w:t xml:space="preserve"> </w:t>
            </w:r>
            <w:r w:rsidRPr="006244C0">
              <w:rPr>
                <w:rFonts w:ascii="Times New Roman" w:hAnsi="Times New Roman"/>
                <w:color w:val="000000"/>
                <w:sz w:val="24"/>
                <w:szCs w:val="24"/>
              </w:rPr>
              <w:t>is caught using identification features</w:t>
            </w:r>
            <w:r w:rsidRPr="00D65E88">
              <w:rPr>
                <w:rFonts w:ascii="Times New Roman" w:hAnsi="Times New Roman"/>
                <w:color w:val="000000"/>
                <w:sz w:val="24"/>
                <w:szCs w:val="24"/>
              </w:rPr>
              <w:t>.</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szCs w:val="24"/>
              </w:rPr>
            </w:pPr>
          </w:p>
        </w:tc>
        <w:tc>
          <w:tcPr>
            <w:tcW w:w="2552" w:type="dxa"/>
            <w:gridSpan w:val="2"/>
            <w:vMerge/>
          </w:tcPr>
          <w:p w:rsidR="001C1D95" w:rsidRPr="006244C0" w:rsidRDefault="001C1D95" w:rsidP="001C1D95">
            <w:pPr>
              <w:spacing w:before="120" w:after="120"/>
              <w:rPr>
                <w:rFonts w:ascii="Times New Roman" w:hAnsi="Times New Roman"/>
                <w:b/>
                <w:sz w:val="24"/>
                <w:szCs w:val="24"/>
              </w:rPr>
            </w:pP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1.6</w:t>
            </w:r>
          </w:p>
        </w:tc>
        <w:tc>
          <w:tcPr>
            <w:tcW w:w="6095" w:type="dxa"/>
            <w:gridSpan w:val="4"/>
          </w:tcPr>
          <w:p w:rsidR="001C1D95" w:rsidRPr="006244C0" w:rsidRDefault="001C1D95" w:rsidP="001C1D95">
            <w:pPr>
              <w:pStyle w:val="Unitheading"/>
              <w:spacing w:before="120" w:after="120" w:line="240" w:lineRule="auto"/>
              <w:rPr>
                <w:rFonts w:ascii="Times New Roman" w:hAnsi="Times New Roman" w:cs="Times New Roman"/>
                <w:b w:val="0"/>
                <w:i/>
                <w:szCs w:val="24"/>
              </w:rPr>
            </w:pPr>
            <w:r w:rsidRPr="006244C0">
              <w:rPr>
                <w:rFonts w:ascii="Times New Roman" w:hAnsi="Times New Roman"/>
                <w:b w:val="0"/>
                <w:szCs w:val="24"/>
              </w:rPr>
              <w:t>Safe leading, holding and controlling techniques are applied to horses.</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szCs w:val="24"/>
              </w:rPr>
            </w:pPr>
          </w:p>
        </w:tc>
        <w:tc>
          <w:tcPr>
            <w:tcW w:w="2552" w:type="dxa"/>
            <w:gridSpan w:val="2"/>
            <w:vMerge/>
          </w:tcPr>
          <w:p w:rsidR="001C1D95" w:rsidRPr="006244C0" w:rsidRDefault="001C1D95" w:rsidP="001C1D95">
            <w:pPr>
              <w:spacing w:before="120" w:after="120"/>
              <w:rPr>
                <w:rFonts w:ascii="Times New Roman" w:hAnsi="Times New Roman"/>
                <w:b/>
                <w:sz w:val="24"/>
                <w:szCs w:val="24"/>
              </w:rPr>
            </w:pPr>
          </w:p>
        </w:tc>
        <w:tc>
          <w:tcPr>
            <w:tcW w:w="567" w:type="dxa"/>
            <w:gridSpan w:val="2"/>
          </w:tcPr>
          <w:p w:rsidR="001C1D95" w:rsidRPr="006244C0" w:rsidRDefault="001C1D95" w:rsidP="001C1D95">
            <w:pPr>
              <w:spacing w:before="120" w:after="120"/>
              <w:rPr>
                <w:rFonts w:ascii="Times New Roman" w:hAnsi="Times New Roman"/>
                <w:sz w:val="24"/>
                <w:szCs w:val="24"/>
              </w:rPr>
            </w:pPr>
            <w:r w:rsidRPr="006244C0">
              <w:rPr>
                <w:rFonts w:ascii="Times New Roman" w:hAnsi="Times New Roman"/>
                <w:sz w:val="24"/>
                <w:szCs w:val="24"/>
              </w:rPr>
              <w:t>1.7</w:t>
            </w:r>
          </w:p>
        </w:tc>
        <w:tc>
          <w:tcPr>
            <w:tcW w:w="6095" w:type="dxa"/>
            <w:gridSpan w:val="4"/>
          </w:tcPr>
          <w:p w:rsidR="001C1D95" w:rsidRPr="006244C0" w:rsidRDefault="001C1D95" w:rsidP="001C1D95">
            <w:pPr>
              <w:pStyle w:val="Unitheading"/>
              <w:spacing w:before="120" w:after="120" w:line="240" w:lineRule="auto"/>
              <w:rPr>
                <w:rFonts w:ascii="Times New Roman" w:hAnsi="Times New Roman" w:cs="Times New Roman"/>
                <w:b w:val="0"/>
                <w:color w:val="000000"/>
                <w:szCs w:val="24"/>
              </w:rPr>
            </w:pPr>
            <w:r w:rsidRPr="006244C0">
              <w:rPr>
                <w:rFonts w:ascii="Times New Roman" w:hAnsi="Times New Roman" w:cs="Times New Roman"/>
                <w:b w:val="0"/>
                <w:color w:val="000000"/>
                <w:szCs w:val="24"/>
              </w:rPr>
              <w:t xml:space="preserve">Suitable </w:t>
            </w:r>
            <w:r w:rsidRPr="006244C0">
              <w:rPr>
                <w:rFonts w:ascii="Times New Roman" w:hAnsi="Times New Roman" w:cs="Times New Roman"/>
                <w:i/>
                <w:color w:val="000000"/>
                <w:szCs w:val="24"/>
              </w:rPr>
              <w:t>personal protective equipment</w:t>
            </w:r>
            <w:r w:rsidRPr="006244C0">
              <w:rPr>
                <w:rFonts w:ascii="Times New Roman" w:hAnsi="Times New Roman" w:cs="Times New Roman"/>
                <w:b w:val="0"/>
                <w:color w:val="000000"/>
                <w:szCs w:val="24"/>
              </w:rPr>
              <w:t xml:space="preserve"> is selected, used and maintained.</w:t>
            </w:r>
          </w:p>
        </w:tc>
      </w:tr>
      <w:tr w:rsidR="001C1D95" w:rsidRPr="00BB00CC" w:rsidTr="001E7CE4">
        <w:trPr>
          <w:gridBefore w:val="1"/>
          <w:gridAfter w:val="1"/>
          <w:wBefore w:w="76" w:type="dxa"/>
          <w:wAfter w:w="184" w:type="dxa"/>
        </w:trPr>
        <w:tc>
          <w:tcPr>
            <w:tcW w:w="426" w:type="dxa"/>
            <w:vMerge w:val="restart"/>
          </w:tcPr>
          <w:p w:rsidR="001C1D95" w:rsidRPr="00D65E88" w:rsidRDefault="001C1D95" w:rsidP="001C1D95">
            <w:pPr>
              <w:spacing w:before="120" w:after="120"/>
              <w:rPr>
                <w:rFonts w:ascii="Times New Roman" w:hAnsi="Times New Roman"/>
                <w:b/>
                <w:sz w:val="24"/>
                <w:szCs w:val="24"/>
              </w:rPr>
            </w:pPr>
            <w:r w:rsidRPr="00D65E88">
              <w:rPr>
                <w:rFonts w:ascii="Times New Roman" w:hAnsi="Times New Roman"/>
                <w:b/>
                <w:sz w:val="24"/>
              </w:rPr>
              <w:t>2</w:t>
            </w:r>
          </w:p>
        </w:tc>
        <w:tc>
          <w:tcPr>
            <w:tcW w:w="2552" w:type="dxa"/>
            <w:gridSpan w:val="2"/>
            <w:vMerge w:val="restart"/>
          </w:tcPr>
          <w:p w:rsidR="001C1D95" w:rsidRPr="006244C0" w:rsidRDefault="001C1D95" w:rsidP="001C1D95">
            <w:pPr>
              <w:spacing w:before="120" w:after="120"/>
              <w:rPr>
                <w:rFonts w:ascii="Times New Roman" w:hAnsi="Times New Roman"/>
                <w:b/>
                <w:sz w:val="24"/>
                <w:szCs w:val="24"/>
              </w:rPr>
            </w:pPr>
            <w:r w:rsidRPr="00AC5D4A">
              <w:rPr>
                <w:rFonts w:ascii="Times New Roman" w:hAnsi="Times New Roman"/>
                <w:b/>
                <w:bCs/>
              </w:rPr>
              <w:t>Control horses in a horse industry work environment</w:t>
            </w:r>
          </w:p>
        </w:tc>
        <w:tc>
          <w:tcPr>
            <w:tcW w:w="567" w:type="dxa"/>
            <w:gridSpan w:val="2"/>
          </w:tcPr>
          <w:p w:rsidR="001C1D95" w:rsidRPr="006244C0" w:rsidRDefault="001C1D95" w:rsidP="001C1D95">
            <w:pPr>
              <w:spacing w:before="120" w:after="120"/>
              <w:rPr>
                <w:rFonts w:ascii="Times New Roman" w:hAnsi="Times New Roman"/>
                <w:sz w:val="24"/>
                <w:szCs w:val="24"/>
              </w:rPr>
            </w:pPr>
            <w:r w:rsidRPr="00BB00CC">
              <w:rPr>
                <w:rFonts w:ascii="Times New Roman" w:hAnsi="Times New Roman"/>
                <w:sz w:val="24"/>
              </w:rPr>
              <w:t>2.1</w:t>
            </w:r>
          </w:p>
        </w:tc>
        <w:tc>
          <w:tcPr>
            <w:tcW w:w="6095" w:type="dxa"/>
            <w:gridSpan w:val="4"/>
          </w:tcPr>
          <w:p w:rsidR="001C1D95" w:rsidRPr="00367D6E" w:rsidRDefault="001C1D95" w:rsidP="001C1D95">
            <w:pPr>
              <w:tabs>
                <w:tab w:val="left" w:pos="360"/>
                <w:tab w:val="left" w:pos="720"/>
              </w:tabs>
              <w:spacing w:before="120" w:after="120"/>
              <w:rPr>
                <w:rFonts w:ascii="Times New Roman" w:hAnsi="Times New Roman"/>
                <w:sz w:val="24"/>
                <w:szCs w:val="24"/>
              </w:rPr>
            </w:pPr>
            <w:r w:rsidRPr="00367D6E">
              <w:rPr>
                <w:rFonts w:ascii="Times New Roman" w:hAnsi="Times New Roman"/>
                <w:bCs/>
                <w:iCs/>
                <w:sz w:val="24"/>
                <w:szCs w:val="24"/>
              </w:rPr>
              <w:t xml:space="preserve">Risks associated with handling horses in </w:t>
            </w:r>
            <w:r w:rsidRPr="00367D6E">
              <w:rPr>
                <w:rFonts w:ascii="Times New Roman" w:hAnsi="Times New Roman"/>
                <w:b/>
                <w:bCs/>
                <w:i/>
                <w:iCs/>
                <w:sz w:val="24"/>
                <w:szCs w:val="24"/>
              </w:rPr>
              <w:t>working areas</w:t>
            </w:r>
            <w:r w:rsidRPr="00367D6E">
              <w:rPr>
                <w:rFonts w:ascii="Times New Roman" w:hAnsi="Times New Roman"/>
                <w:bCs/>
                <w:iCs/>
                <w:sz w:val="24"/>
                <w:szCs w:val="24"/>
              </w:rPr>
              <w:t xml:space="preserve"> are evaluated.</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rPr>
            </w:pPr>
          </w:p>
        </w:tc>
        <w:tc>
          <w:tcPr>
            <w:tcW w:w="2552" w:type="dxa"/>
            <w:gridSpan w:val="2"/>
            <w:vMerge/>
          </w:tcPr>
          <w:p w:rsidR="001C1D95" w:rsidRPr="00AC5D4A" w:rsidRDefault="001C1D95" w:rsidP="001C1D95">
            <w:pPr>
              <w:spacing w:before="120" w:after="120"/>
              <w:rPr>
                <w:rFonts w:ascii="Times New Roman" w:hAnsi="Times New Roman"/>
                <w:b/>
                <w:bCs/>
              </w:rPr>
            </w:pPr>
          </w:p>
        </w:tc>
        <w:tc>
          <w:tcPr>
            <w:tcW w:w="567" w:type="dxa"/>
            <w:gridSpan w:val="2"/>
          </w:tcPr>
          <w:p w:rsidR="001C1D95" w:rsidRPr="00BB00CC" w:rsidRDefault="001C1D95" w:rsidP="001C1D95">
            <w:pPr>
              <w:spacing w:before="120" w:after="120"/>
              <w:rPr>
                <w:rFonts w:ascii="Times New Roman" w:hAnsi="Times New Roman"/>
                <w:sz w:val="24"/>
              </w:rPr>
            </w:pPr>
            <w:r w:rsidRPr="00BB00CC">
              <w:rPr>
                <w:rFonts w:ascii="Times New Roman" w:hAnsi="Times New Roman"/>
                <w:sz w:val="24"/>
              </w:rPr>
              <w:t>2.2</w:t>
            </w:r>
          </w:p>
        </w:tc>
        <w:tc>
          <w:tcPr>
            <w:tcW w:w="6095" w:type="dxa"/>
            <w:gridSpan w:val="4"/>
          </w:tcPr>
          <w:p w:rsidR="001C1D95" w:rsidRPr="00D65E88" w:rsidRDefault="001C1D95" w:rsidP="001C1D95">
            <w:pPr>
              <w:pStyle w:val="BodyText"/>
              <w:spacing w:before="120" w:after="120"/>
              <w:rPr>
                <w:rFonts w:ascii="Times New Roman" w:hAnsi="Times New Roman"/>
                <w:i w:val="0"/>
              </w:rPr>
            </w:pPr>
            <w:r w:rsidRPr="00367D6E">
              <w:rPr>
                <w:rFonts w:ascii="Times New Roman" w:hAnsi="Times New Roman"/>
                <w:i w:val="0"/>
                <w:sz w:val="24"/>
                <w:szCs w:val="24"/>
              </w:rPr>
              <w:t>Safe leading and handling techniques in working areas are</w:t>
            </w:r>
            <w:r w:rsidRPr="003713A6">
              <w:rPr>
                <w:rFonts w:ascii="Times New Roman" w:hAnsi="Times New Roman"/>
                <w:i w:val="0"/>
              </w:rPr>
              <w:t xml:space="preserve"> </w:t>
            </w:r>
            <w:r w:rsidRPr="00367D6E">
              <w:rPr>
                <w:rFonts w:ascii="Times New Roman" w:hAnsi="Times New Roman"/>
                <w:i w:val="0"/>
                <w:sz w:val="24"/>
                <w:szCs w:val="24"/>
              </w:rPr>
              <w:t>demonstrated.</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rPr>
            </w:pPr>
          </w:p>
        </w:tc>
        <w:tc>
          <w:tcPr>
            <w:tcW w:w="2552" w:type="dxa"/>
            <w:gridSpan w:val="2"/>
            <w:vMerge/>
          </w:tcPr>
          <w:p w:rsidR="001C1D95" w:rsidRPr="00AC5D4A" w:rsidRDefault="001C1D95" w:rsidP="001C1D95">
            <w:pPr>
              <w:spacing w:before="120" w:after="120"/>
              <w:rPr>
                <w:rFonts w:ascii="Times New Roman" w:hAnsi="Times New Roman"/>
                <w:b/>
                <w:bCs/>
              </w:rPr>
            </w:pPr>
          </w:p>
        </w:tc>
        <w:tc>
          <w:tcPr>
            <w:tcW w:w="567" w:type="dxa"/>
            <w:gridSpan w:val="2"/>
          </w:tcPr>
          <w:p w:rsidR="001C1D95" w:rsidRPr="00BB00CC" w:rsidRDefault="001C1D95" w:rsidP="001C1D95">
            <w:pPr>
              <w:spacing w:before="120" w:after="120"/>
              <w:rPr>
                <w:rFonts w:ascii="Times New Roman" w:hAnsi="Times New Roman"/>
                <w:sz w:val="24"/>
              </w:rPr>
            </w:pPr>
            <w:r w:rsidRPr="00BB00CC">
              <w:rPr>
                <w:rFonts w:ascii="Times New Roman" w:hAnsi="Times New Roman"/>
                <w:sz w:val="24"/>
              </w:rPr>
              <w:t>2.3</w:t>
            </w:r>
          </w:p>
        </w:tc>
        <w:tc>
          <w:tcPr>
            <w:tcW w:w="6095" w:type="dxa"/>
            <w:gridSpan w:val="4"/>
          </w:tcPr>
          <w:p w:rsidR="001C1D95" w:rsidRPr="00367D6E" w:rsidRDefault="001C1D95" w:rsidP="001C1D95">
            <w:pPr>
              <w:pStyle w:val="BodyText"/>
              <w:spacing w:before="120" w:after="120"/>
              <w:rPr>
                <w:rFonts w:ascii="Times New Roman" w:hAnsi="Times New Roman"/>
                <w:i w:val="0"/>
                <w:sz w:val="24"/>
                <w:szCs w:val="24"/>
              </w:rPr>
            </w:pPr>
            <w:r w:rsidRPr="00367D6E">
              <w:rPr>
                <w:rFonts w:ascii="Times New Roman" w:hAnsi="Times New Roman"/>
                <w:i w:val="0"/>
                <w:iCs w:val="0"/>
                <w:sz w:val="24"/>
                <w:szCs w:val="24"/>
              </w:rPr>
              <w:t xml:space="preserve">Handle horses safely by applying knowledge and understanding of the senses and the communication traits of </w:t>
            </w:r>
            <w:r w:rsidRPr="00367D6E">
              <w:rPr>
                <w:rFonts w:ascii="Times New Roman" w:hAnsi="Times New Roman"/>
                <w:i w:val="0"/>
                <w:iCs w:val="0"/>
                <w:sz w:val="24"/>
                <w:szCs w:val="24"/>
              </w:rPr>
              <w:lastRenderedPageBreak/>
              <w:t>horses.</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rPr>
            </w:pPr>
          </w:p>
        </w:tc>
        <w:tc>
          <w:tcPr>
            <w:tcW w:w="2552" w:type="dxa"/>
            <w:gridSpan w:val="2"/>
            <w:vMerge/>
          </w:tcPr>
          <w:p w:rsidR="001C1D95" w:rsidRPr="00AC5D4A" w:rsidRDefault="001C1D95" w:rsidP="001C1D95">
            <w:pPr>
              <w:spacing w:before="120" w:after="120"/>
              <w:rPr>
                <w:rFonts w:ascii="Times New Roman" w:hAnsi="Times New Roman"/>
                <w:b/>
                <w:bCs/>
              </w:rPr>
            </w:pPr>
          </w:p>
        </w:tc>
        <w:tc>
          <w:tcPr>
            <w:tcW w:w="567" w:type="dxa"/>
            <w:gridSpan w:val="2"/>
          </w:tcPr>
          <w:p w:rsidR="001C1D95" w:rsidRPr="00BB00CC" w:rsidRDefault="001C1D95" w:rsidP="001C1D95">
            <w:pPr>
              <w:spacing w:before="120" w:after="120"/>
              <w:rPr>
                <w:rFonts w:ascii="Times New Roman" w:hAnsi="Times New Roman"/>
                <w:sz w:val="24"/>
              </w:rPr>
            </w:pPr>
            <w:r>
              <w:rPr>
                <w:rFonts w:ascii="Times New Roman" w:hAnsi="Times New Roman"/>
                <w:sz w:val="24"/>
              </w:rPr>
              <w:t>2.4</w:t>
            </w:r>
          </w:p>
        </w:tc>
        <w:tc>
          <w:tcPr>
            <w:tcW w:w="6095" w:type="dxa"/>
            <w:gridSpan w:val="4"/>
          </w:tcPr>
          <w:p w:rsidR="001C1D95" w:rsidRPr="00367D6E" w:rsidRDefault="001C1D95" w:rsidP="001C1D95">
            <w:pPr>
              <w:pStyle w:val="Unitheading"/>
              <w:spacing w:before="120" w:after="120" w:line="240" w:lineRule="auto"/>
              <w:rPr>
                <w:rFonts w:ascii="Times New Roman" w:hAnsi="Times New Roman" w:cs="Times New Roman"/>
                <w:b w:val="0"/>
                <w:bCs w:val="0"/>
                <w:iCs/>
                <w:szCs w:val="24"/>
              </w:rPr>
            </w:pPr>
            <w:r w:rsidRPr="00367D6E">
              <w:rPr>
                <w:rFonts w:ascii="Times New Roman" w:hAnsi="Times New Roman" w:cs="Times New Roman"/>
                <w:b w:val="0"/>
                <w:szCs w:val="24"/>
              </w:rPr>
              <w:t>Behaviour patterns of horses are responded to appropriately.</w:t>
            </w:r>
          </w:p>
        </w:tc>
      </w:tr>
      <w:tr w:rsidR="001C1D95" w:rsidRPr="00BB00CC" w:rsidTr="001E7CE4">
        <w:trPr>
          <w:gridBefore w:val="1"/>
          <w:gridAfter w:val="1"/>
          <w:wBefore w:w="76" w:type="dxa"/>
          <w:wAfter w:w="184" w:type="dxa"/>
        </w:trPr>
        <w:tc>
          <w:tcPr>
            <w:tcW w:w="426" w:type="dxa"/>
            <w:vMerge w:val="restart"/>
          </w:tcPr>
          <w:p w:rsidR="001C1D95" w:rsidRPr="00367D6E" w:rsidRDefault="001C1D95" w:rsidP="001C1D95">
            <w:pPr>
              <w:spacing w:before="120" w:after="120"/>
              <w:rPr>
                <w:rFonts w:ascii="Times New Roman" w:hAnsi="Times New Roman"/>
                <w:b/>
                <w:sz w:val="24"/>
                <w:szCs w:val="24"/>
              </w:rPr>
            </w:pPr>
            <w:r w:rsidRPr="00367D6E">
              <w:rPr>
                <w:rFonts w:ascii="Times New Roman" w:hAnsi="Times New Roman"/>
                <w:b/>
                <w:sz w:val="24"/>
                <w:szCs w:val="24"/>
              </w:rPr>
              <w:t>3</w:t>
            </w:r>
          </w:p>
        </w:tc>
        <w:tc>
          <w:tcPr>
            <w:tcW w:w="2552" w:type="dxa"/>
            <w:gridSpan w:val="2"/>
            <w:vMerge w:val="restart"/>
          </w:tcPr>
          <w:p w:rsidR="001C1D95" w:rsidRPr="00367D6E" w:rsidRDefault="001C1D95" w:rsidP="001C1D95">
            <w:pPr>
              <w:spacing w:before="120" w:after="120"/>
              <w:rPr>
                <w:rFonts w:ascii="Times New Roman" w:hAnsi="Times New Roman"/>
                <w:b/>
                <w:bCs/>
                <w:sz w:val="24"/>
                <w:szCs w:val="24"/>
              </w:rPr>
            </w:pPr>
            <w:r w:rsidRPr="00367D6E">
              <w:rPr>
                <w:rFonts w:ascii="Times New Roman" w:hAnsi="Times New Roman"/>
                <w:b/>
                <w:bCs/>
                <w:sz w:val="24"/>
                <w:szCs w:val="24"/>
              </w:rPr>
              <w:t>Fit and maintain rugs and gear</w:t>
            </w:r>
          </w:p>
        </w:tc>
        <w:tc>
          <w:tcPr>
            <w:tcW w:w="567" w:type="dxa"/>
            <w:gridSpan w:val="2"/>
          </w:tcPr>
          <w:p w:rsidR="001C1D95" w:rsidRPr="00BB00CC" w:rsidRDefault="001C1D95" w:rsidP="001C1D95">
            <w:pPr>
              <w:spacing w:before="120" w:after="120"/>
              <w:rPr>
                <w:rFonts w:ascii="Times New Roman" w:hAnsi="Times New Roman"/>
                <w:sz w:val="24"/>
              </w:rPr>
            </w:pPr>
            <w:r w:rsidRPr="00BB00CC">
              <w:rPr>
                <w:rFonts w:ascii="Times New Roman" w:hAnsi="Times New Roman"/>
                <w:sz w:val="24"/>
              </w:rPr>
              <w:t>3.1</w:t>
            </w:r>
          </w:p>
        </w:tc>
        <w:tc>
          <w:tcPr>
            <w:tcW w:w="6095" w:type="dxa"/>
            <w:gridSpan w:val="4"/>
          </w:tcPr>
          <w:p w:rsidR="001C1D95" w:rsidRPr="00367D6E" w:rsidRDefault="001C1D95" w:rsidP="001C1D95">
            <w:pPr>
              <w:tabs>
                <w:tab w:val="left" w:pos="360"/>
                <w:tab w:val="left" w:pos="720"/>
              </w:tabs>
              <w:spacing w:before="120" w:after="120"/>
              <w:rPr>
                <w:rFonts w:ascii="Times New Roman" w:hAnsi="Times New Roman"/>
                <w:bCs/>
                <w:iCs/>
                <w:sz w:val="24"/>
                <w:szCs w:val="24"/>
              </w:rPr>
            </w:pPr>
            <w:r w:rsidRPr="00367D6E">
              <w:rPr>
                <w:rFonts w:ascii="Times New Roman" w:hAnsi="Times New Roman"/>
                <w:b/>
                <w:i/>
                <w:iCs/>
                <w:sz w:val="24"/>
                <w:szCs w:val="24"/>
              </w:rPr>
              <w:t>Rugs and gear</w:t>
            </w:r>
            <w:r w:rsidRPr="00367D6E">
              <w:rPr>
                <w:rFonts w:ascii="Times New Roman" w:hAnsi="Times New Roman"/>
                <w:iCs/>
                <w:sz w:val="24"/>
                <w:szCs w:val="24"/>
              </w:rPr>
              <w:t xml:space="preserve"> are correctly selected for individual horses</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rPr>
            </w:pPr>
          </w:p>
        </w:tc>
        <w:tc>
          <w:tcPr>
            <w:tcW w:w="2552" w:type="dxa"/>
            <w:gridSpan w:val="2"/>
            <w:vMerge/>
          </w:tcPr>
          <w:p w:rsidR="001C1D95" w:rsidRPr="00AC5D4A" w:rsidRDefault="001C1D95" w:rsidP="001C1D95">
            <w:pPr>
              <w:spacing w:before="120" w:after="120"/>
              <w:rPr>
                <w:rFonts w:ascii="Times New Roman" w:hAnsi="Times New Roman"/>
                <w:b/>
                <w:bCs/>
              </w:rPr>
            </w:pPr>
          </w:p>
        </w:tc>
        <w:tc>
          <w:tcPr>
            <w:tcW w:w="567" w:type="dxa"/>
            <w:gridSpan w:val="2"/>
          </w:tcPr>
          <w:p w:rsidR="001C1D95" w:rsidRPr="00BB00CC" w:rsidRDefault="001C1D95" w:rsidP="001C1D95">
            <w:pPr>
              <w:spacing w:before="120" w:after="120"/>
              <w:rPr>
                <w:rFonts w:ascii="Times New Roman" w:hAnsi="Times New Roman"/>
                <w:sz w:val="24"/>
              </w:rPr>
            </w:pPr>
            <w:r w:rsidRPr="00BB00CC">
              <w:rPr>
                <w:rFonts w:ascii="Times New Roman" w:hAnsi="Times New Roman"/>
                <w:sz w:val="24"/>
              </w:rPr>
              <w:t>3.2</w:t>
            </w:r>
          </w:p>
        </w:tc>
        <w:tc>
          <w:tcPr>
            <w:tcW w:w="6095" w:type="dxa"/>
            <w:gridSpan w:val="4"/>
          </w:tcPr>
          <w:p w:rsidR="001C1D95" w:rsidRPr="00367D6E" w:rsidRDefault="001C1D95" w:rsidP="001C1D95">
            <w:pPr>
              <w:pStyle w:val="Unitheading"/>
              <w:spacing w:before="120" w:after="120" w:line="240" w:lineRule="auto"/>
              <w:rPr>
                <w:rFonts w:ascii="Times New Roman" w:hAnsi="Times New Roman" w:cs="Times New Roman"/>
                <w:b w:val="0"/>
                <w:szCs w:val="24"/>
              </w:rPr>
            </w:pPr>
            <w:r w:rsidRPr="00367D6E">
              <w:rPr>
                <w:rFonts w:ascii="Times New Roman" w:hAnsi="Times New Roman" w:cs="Times New Roman"/>
                <w:b w:val="0"/>
                <w:szCs w:val="24"/>
              </w:rPr>
              <w:t>Correct procedures for fitting and removing rugs and gear are undertaken.</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rPr>
            </w:pPr>
          </w:p>
        </w:tc>
        <w:tc>
          <w:tcPr>
            <w:tcW w:w="2552" w:type="dxa"/>
            <w:gridSpan w:val="2"/>
            <w:vMerge/>
          </w:tcPr>
          <w:p w:rsidR="001C1D95" w:rsidRPr="00AC5D4A" w:rsidRDefault="001C1D95" w:rsidP="001C1D95">
            <w:pPr>
              <w:spacing w:before="120" w:after="120"/>
              <w:rPr>
                <w:rFonts w:ascii="Times New Roman" w:hAnsi="Times New Roman"/>
                <w:b/>
                <w:bCs/>
              </w:rPr>
            </w:pPr>
          </w:p>
        </w:tc>
        <w:tc>
          <w:tcPr>
            <w:tcW w:w="567" w:type="dxa"/>
            <w:gridSpan w:val="2"/>
          </w:tcPr>
          <w:p w:rsidR="001C1D95" w:rsidRPr="00BB00CC" w:rsidRDefault="001C1D95" w:rsidP="001C1D95">
            <w:pPr>
              <w:spacing w:before="120" w:after="120"/>
              <w:rPr>
                <w:rFonts w:ascii="Times New Roman" w:hAnsi="Times New Roman"/>
                <w:sz w:val="24"/>
              </w:rPr>
            </w:pPr>
            <w:r w:rsidRPr="00BB00CC">
              <w:rPr>
                <w:rFonts w:ascii="Times New Roman" w:hAnsi="Times New Roman"/>
                <w:sz w:val="24"/>
              </w:rPr>
              <w:t>3.3</w:t>
            </w:r>
          </w:p>
        </w:tc>
        <w:tc>
          <w:tcPr>
            <w:tcW w:w="6095" w:type="dxa"/>
            <w:gridSpan w:val="4"/>
          </w:tcPr>
          <w:p w:rsidR="001C1D95" w:rsidRPr="00367D6E" w:rsidRDefault="001C1D95" w:rsidP="001C1D95">
            <w:pPr>
              <w:pStyle w:val="Bullet1"/>
              <w:spacing w:after="120"/>
              <w:rPr>
                <w:sz w:val="24"/>
                <w:szCs w:val="24"/>
              </w:rPr>
            </w:pPr>
            <w:r w:rsidRPr="00367D6E">
              <w:rPr>
                <w:sz w:val="24"/>
                <w:szCs w:val="24"/>
              </w:rPr>
              <w:t>Rugs and gear are cleaned and stored appropriately.</w:t>
            </w:r>
          </w:p>
        </w:tc>
      </w:tr>
      <w:tr w:rsidR="001C1D95" w:rsidRPr="00BB00CC" w:rsidTr="001E7CE4">
        <w:trPr>
          <w:gridBefore w:val="1"/>
          <w:gridAfter w:val="1"/>
          <w:wBefore w:w="76" w:type="dxa"/>
          <w:wAfter w:w="184" w:type="dxa"/>
        </w:trPr>
        <w:tc>
          <w:tcPr>
            <w:tcW w:w="426" w:type="dxa"/>
            <w:vMerge/>
          </w:tcPr>
          <w:p w:rsidR="001C1D95" w:rsidRPr="00D65E88" w:rsidRDefault="001C1D95" w:rsidP="001C1D95">
            <w:pPr>
              <w:spacing w:before="120" w:after="120"/>
              <w:rPr>
                <w:rFonts w:ascii="Times New Roman" w:hAnsi="Times New Roman"/>
                <w:b/>
                <w:sz w:val="24"/>
              </w:rPr>
            </w:pPr>
          </w:p>
        </w:tc>
        <w:tc>
          <w:tcPr>
            <w:tcW w:w="2552" w:type="dxa"/>
            <w:gridSpan w:val="2"/>
            <w:vMerge/>
          </w:tcPr>
          <w:p w:rsidR="001C1D95" w:rsidRPr="00AC5D4A" w:rsidRDefault="001C1D95" w:rsidP="001C1D95">
            <w:pPr>
              <w:spacing w:before="120" w:after="120"/>
              <w:rPr>
                <w:rFonts w:ascii="Times New Roman" w:hAnsi="Times New Roman"/>
                <w:b/>
                <w:bCs/>
              </w:rPr>
            </w:pPr>
          </w:p>
        </w:tc>
        <w:tc>
          <w:tcPr>
            <w:tcW w:w="567" w:type="dxa"/>
            <w:gridSpan w:val="2"/>
          </w:tcPr>
          <w:p w:rsidR="001C1D95" w:rsidRPr="00BB00CC" w:rsidRDefault="001C1D95" w:rsidP="001C1D95">
            <w:pPr>
              <w:spacing w:before="120" w:after="120"/>
              <w:rPr>
                <w:rFonts w:ascii="Times New Roman" w:hAnsi="Times New Roman"/>
                <w:sz w:val="24"/>
              </w:rPr>
            </w:pPr>
            <w:r w:rsidRPr="00BB00CC">
              <w:rPr>
                <w:rFonts w:ascii="Times New Roman" w:hAnsi="Times New Roman"/>
                <w:sz w:val="24"/>
              </w:rPr>
              <w:t>3.4</w:t>
            </w:r>
          </w:p>
        </w:tc>
        <w:tc>
          <w:tcPr>
            <w:tcW w:w="6095" w:type="dxa"/>
            <w:gridSpan w:val="4"/>
          </w:tcPr>
          <w:p w:rsidR="001C1D95" w:rsidRPr="00367D6E" w:rsidRDefault="001C1D95" w:rsidP="001C1D95">
            <w:pPr>
              <w:pStyle w:val="Unitheading"/>
              <w:spacing w:before="120" w:after="120" w:line="240" w:lineRule="auto"/>
              <w:rPr>
                <w:rFonts w:ascii="Times New Roman" w:hAnsi="Times New Roman" w:cs="Times New Roman"/>
                <w:b w:val="0"/>
                <w:szCs w:val="24"/>
              </w:rPr>
            </w:pPr>
            <w:r w:rsidRPr="00367D6E">
              <w:rPr>
                <w:rFonts w:ascii="Times New Roman" w:hAnsi="Times New Roman" w:cs="Times New Roman"/>
                <w:i/>
                <w:szCs w:val="24"/>
              </w:rPr>
              <w:t>Signs of wear and damage</w:t>
            </w:r>
            <w:r w:rsidRPr="00367D6E">
              <w:rPr>
                <w:rFonts w:ascii="Times New Roman" w:hAnsi="Times New Roman" w:cs="Times New Roman"/>
                <w:b w:val="0"/>
                <w:szCs w:val="24"/>
              </w:rPr>
              <w:t xml:space="preserve"> monitored and action taken according to enterprise practices.</w:t>
            </w:r>
          </w:p>
        </w:tc>
      </w:tr>
      <w:tr w:rsidR="001C1D95" w:rsidRPr="00BB00CC" w:rsidTr="001E7CE4">
        <w:tc>
          <w:tcPr>
            <w:tcW w:w="9900" w:type="dxa"/>
            <w:gridSpan w:val="11"/>
          </w:tcPr>
          <w:p w:rsidR="001C1D95" w:rsidRDefault="001C1D95" w:rsidP="001C1D95">
            <w:pPr>
              <w:rPr>
                <w:rFonts w:ascii="Times New Roman" w:hAnsi="Times New Roman"/>
                <w:b/>
                <w:sz w:val="28"/>
                <w:szCs w:val="28"/>
              </w:rPr>
            </w:pPr>
          </w:p>
          <w:p w:rsidR="001C1D95" w:rsidRDefault="001C1D95" w:rsidP="001C1D95">
            <w:pPr>
              <w:rPr>
                <w:rFonts w:ascii="Times New Roman" w:hAnsi="Times New Roman"/>
                <w:b/>
                <w:sz w:val="28"/>
                <w:szCs w:val="28"/>
              </w:rPr>
            </w:pPr>
            <w:r w:rsidRPr="00BB00CC">
              <w:rPr>
                <w:rFonts w:ascii="Times New Roman" w:hAnsi="Times New Roman"/>
                <w:b/>
                <w:sz w:val="28"/>
                <w:szCs w:val="28"/>
              </w:rPr>
              <w:t>REQUIRED SKILLS AND KNOWLEDGE</w:t>
            </w:r>
          </w:p>
          <w:p w:rsidR="001C1D95" w:rsidRPr="00942223" w:rsidRDefault="001C1D95" w:rsidP="001C1D95">
            <w:pPr>
              <w:rPr>
                <w:rFonts w:ascii="Times New Roman" w:hAnsi="Times New Roman"/>
                <w:sz w:val="20"/>
                <w:szCs w:val="20"/>
              </w:rPr>
            </w:pPr>
            <w:r w:rsidRPr="00942223">
              <w:rPr>
                <w:rFonts w:ascii="Times New Roman" w:hAnsi="Times New Roman"/>
                <w:sz w:val="20"/>
                <w:szCs w:val="20"/>
              </w:rPr>
              <w:t xml:space="preserve">This describes the essential skills and knowledge, and their level, required for this unit. </w:t>
            </w:r>
          </w:p>
          <w:p w:rsidR="001C1D95" w:rsidRPr="00D65E88" w:rsidRDefault="001C1D95" w:rsidP="001C1D95">
            <w:pPr>
              <w:pStyle w:val="UnitBodyText"/>
              <w:spacing w:after="40"/>
              <w:rPr>
                <w:szCs w:val="24"/>
              </w:rPr>
            </w:pPr>
            <w:r w:rsidRPr="00D65E88">
              <w:rPr>
                <w:szCs w:val="24"/>
              </w:rPr>
              <w:t xml:space="preserve">Required </w:t>
            </w:r>
            <w:r w:rsidRPr="00360787">
              <w:rPr>
                <w:szCs w:val="24"/>
              </w:rPr>
              <w:t>skills:</w:t>
            </w:r>
          </w:p>
          <w:p w:rsidR="001C1D95" w:rsidRPr="00D65E88" w:rsidRDefault="001C1D95" w:rsidP="001514FD">
            <w:pPr>
              <w:pStyle w:val="UnitBodyText"/>
              <w:numPr>
                <w:ilvl w:val="0"/>
                <w:numId w:val="51"/>
              </w:numPr>
              <w:spacing w:after="40"/>
              <w:rPr>
                <w:szCs w:val="24"/>
              </w:rPr>
            </w:pPr>
            <w:r w:rsidRPr="00D65E88">
              <w:rPr>
                <w:szCs w:val="24"/>
              </w:rPr>
              <w:t>apply safe handling and work practices when dealing with horses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catch, lead and handle a range of horses in a variety of environments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communicate with employer, peers and work teams using assertive communication techniques to gather and relate information related to horse handling activities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complete duties in accordance with safe operating procedures and nominated time frame</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evaluate risks associated with catching and handling horses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identify and correctly using different items of handling gear</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identify features of horses using industry standards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identify horse behaviour, social traits and vices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lead and handle horses in enclosed spaces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read and interpret workplace documentation</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relate to people from a range of social, cultural and ethnic backgrounds and with varying physical and mental abilities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clean and check gear for wear and tear</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comply with animal welfare policies in the handling and care of horses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identify, select and fit gear</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identify different breeds of horses</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identify points of the horse</w:t>
            </w:r>
          </w:p>
          <w:p w:rsidR="001C1D95"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tie up and release horse safely</w:t>
            </w:r>
          </w:p>
          <w:p w:rsidR="001C1D95" w:rsidRPr="005C273E" w:rsidRDefault="001C1D95" w:rsidP="001514FD">
            <w:pPr>
              <w:numPr>
                <w:ilvl w:val="0"/>
                <w:numId w:val="50"/>
              </w:numPr>
              <w:rPr>
                <w:rFonts w:ascii="Times New Roman" w:hAnsi="Times New Roman"/>
                <w:sz w:val="24"/>
                <w:szCs w:val="24"/>
              </w:rPr>
            </w:pPr>
            <w:r w:rsidRPr="005C273E">
              <w:rPr>
                <w:rFonts w:ascii="Times New Roman" w:hAnsi="Times New Roman"/>
                <w:sz w:val="24"/>
                <w:szCs w:val="24"/>
              </w:rPr>
              <w:t>use common horse industry terminology</w:t>
            </w:r>
          </w:p>
          <w:p w:rsidR="001C1D95" w:rsidRPr="00D65E88" w:rsidRDefault="001C1D95" w:rsidP="001C1D95">
            <w:pPr>
              <w:pStyle w:val="UnitBodyText"/>
              <w:spacing w:after="40"/>
              <w:rPr>
                <w:szCs w:val="24"/>
              </w:rPr>
            </w:pPr>
            <w:r w:rsidRPr="00D65E88">
              <w:rPr>
                <w:szCs w:val="24"/>
              </w:rPr>
              <w:t xml:space="preserve">Required </w:t>
            </w:r>
            <w:r w:rsidRPr="00360787">
              <w:rPr>
                <w:szCs w:val="24"/>
              </w:rPr>
              <w:t>knowledge:</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 xml:space="preserve">basic industry terminology related to handling horse </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 xml:space="preserve">basic understanding of applicable federal, state or territory legislation and regulations, and national standards and codes of practice relevant to full range of processes relating to own work role and responsibilities </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communication procedures within the horse industry work environment complete duties in accordance with safe operating procedures and nominated time frame</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 xml:space="preserve">common horse behaviour, social traits and vices </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 xml:space="preserve">communication methods of horses identify </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purpose of using different items of stable and paddock gear</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purpose of using different items of personal protective equipment</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 xml:space="preserve">animal welfare requirements </w:t>
            </w:r>
          </w:p>
          <w:p w:rsidR="001C1D95" w:rsidRPr="00D65E88" w:rsidRDefault="001C1D95" w:rsidP="001514FD">
            <w:pPr>
              <w:numPr>
                <w:ilvl w:val="0"/>
                <w:numId w:val="50"/>
              </w:numPr>
              <w:rPr>
                <w:rFonts w:ascii="Times New Roman" w:hAnsi="Times New Roman"/>
                <w:sz w:val="24"/>
                <w:szCs w:val="24"/>
              </w:rPr>
            </w:pPr>
            <w:r w:rsidRPr="00D65E88">
              <w:rPr>
                <w:rFonts w:ascii="Times New Roman" w:hAnsi="Times New Roman"/>
                <w:sz w:val="24"/>
                <w:szCs w:val="24"/>
              </w:rPr>
              <w:t xml:space="preserve">safety requirements including safe work practices </w:t>
            </w:r>
          </w:p>
          <w:p w:rsidR="001C1D95" w:rsidRPr="00524393" w:rsidRDefault="001C1D95" w:rsidP="001514FD">
            <w:pPr>
              <w:pStyle w:val="UnitBodyText"/>
              <w:numPr>
                <w:ilvl w:val="0"/>
                <w:numId w:val="50"/>
              </w:numPr>
              <w:spacing w:after="40"/>
            </w:pPr>
            <w:r w:rsidRPr="00D65E88">
              <w:rPr>
                <w:szCs w:val="24"/>
              </w:rPr>
              <w:lastRenderedPageBreak/>
              <w:t>reporting requirements in relation to handling horses safely</w:t>
            </w:r>
          </w:p>
        </w:tc>
      </w:tr>
      <w:tr w:rsidR="001C1D95" w:rsidRPr="00BB00CC" w:rsidTr="001E7CE4">
        <w:tc>
          <w:tcPr>
            <w:tcW w:w="2880" w:type="dxa"/>
            <w:gridSpan w:val="3"/>
          </w:tcPr>
          <w:p w:rsidR="001C1D95" w:rsidRPr="006D727D" w:rsidRDefault="001C1D95" w:rsidP="001C1D95">
            <w:pPr>
              <w:spacing w:before="100" w:beforeAutospacing="1"/>
              <w:rPr>
                <w:rFonts w:ascii="Times New Roman" w:hAnsi="Times New Roman"/>
                <w:sz w:val="28"/>
                <w:szCs w:val="28"/>
              </w:rPr>
            </w:pPr>
          </w:p>
        </w:tc>
        <w:tc>
          <w:tcPr>
            <w:tcW w:w="7020" w:type="dxa"/>
            <w:gridSpan w:val="8"/>
          </w:tcPr>
          <w:p w:rsidR="001C1D95" w:rsidRPr="00BB00CC" w:rsidRDefault="001C1D95" w:rsidP="001C1D95">
            <w:pPr>
              <w:ind w:left="252"/>
              <w:rPr>
                <w:rFonts w:ascii="Times New Roman" w:hAnsi="Times New Roman"/>
              </w:rPr>
            </w:pPr>
          </w:p>
        </w:tc>
      </w:tr>
      <w:tr w:rsidR="001C1D95" w:rsidRPr="00BB00CC" w:rsidTr="001E7CE4">
        <w:trPr>
          <w:gridBefore w:val="1"/>
          <w:gridAfter w:val="1"/>
          <w:wBefore w:w="76" w:type="dxa"/>
          <w:wAfter w:w="184" w:type="dxa"/>
        </w:trPr>
        <w:tc>
          <w:tcPr>
            <w:tcW w:w="9640" w:type="dxa"/>
            <w:gridSpan w:val="9"/>
          </w:tcPr>
          <w:p w:rsidR="001C1D95" w:rsidRPr="00BB00CC" w:rsidRDefault="001C1D95" w:rsidP="001C1D95">
            <w:pPr>
              <w:rPr>
                <w:rFonts w:ascii="Times New Roman" w:hAnsi="Times New Roman"/>
                <w:b/>
                <w:sz w:val="28"/>
                <w:szCs w:val="28"/>
              </w:rPr>
            </w:pPr>
            <w:r w:rsidRPr="00BB00CC">
              <w:rPr>
                <w:rFonts w:ascii="Times New Roman" w:hAnsi="Times New Roman"/>
                <w:b/>
                <w:sz w:val="28"/>
                <w:szCs w:val="28"/>
              </w:rPr>
              <w:t xml:space="preserve">RANGE STATEMENT </w:t>
            </w:r>
          </w:p>
        </w:tc>
      </w:tr>
      <w:tr w:rsidR="001C1D95" w:rsidRPr="00BB00CC" w:rsidTr="001E7CE4">
        <w:trPr>
          <w:gridBefore w:val="1"/>
          <w:gridAfter w:val="1"/>
          <w:wBefore w:w="76" w:type="dxa"/>
          <w:wAfter w:w="184" w:type="dxa"/>
        </w:trPr>
        <w:tc>
          <w:tcPr>
            <w:tcW w:w="9640" w:type="dxa"/>
            <w:gridSpan w:val="9"/>
          </w:tcPr>
          <w:p w:rsidR="001C1D95" w:rsidRPr="00942223" w:rsidRDefault="001C1D95" w:rsidP="001C1D95">
            <w:pPr>
              <w:rPr>
                <w:rFonts w:ascii="Times New Roman" w:hAnsi="Times New Roman"/>
                <w:sz w:val="20"/>
                <w:szCs w:val="20"/>
              </w:rPr>
            </w:pPr>
            <w:r w:rsidRPr="00942223">
              <w:rPr>
                <w:rFonts w:ascii="Times New Roman" w:hAnsi="Times New Roman"/>
                <w:sz w:val="20"/>
                <w:szCs w:val="20"/>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p w:rsidR="001C1D95" w:rsidRPr="00BB00CC" w:rsidRDefault="001C1D95" w:rsidP="001C1D95">
            <w:pPr>
              <w:pStyle w:val="FootnoteText"/>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sz w:val="24"/>
                <w:szCs w:val="24"/>
              </w:rPr>
            </w:pPr>
            <w:r w:rsidRPr="00D65E88">
              <w:rPr>
                <w:rFonts w:ascii="Times New Roman" w:hAnsi="Times New Roman" w:cs="Times New Roman"/>
                <w:b/>
                <w:sz w:val="24"/>
                <w:szCs w:val="24"/>
              </w:rPr>
              <w:t xml:space="preserve">Behaviour and level of education of horses </w:t>
            </w:r>
            <w:r w:rsidRPr="00D65E88">
              <w:rPr>
                <w:rFonts w:ascii="Times New Roman" w:hAnsi="Times New Roman" w:cs="Times New Roman"/>
                <w:i w:val="0"/>
                <w:sz w:val="24"/>
                <w:szCs w:val="24"/>
              </w:rPr>
              <w:t>may include</w:t>
            </w:r>
            <w:r w:rsidRPr="00D65E88">
              <w:rPr>
                <w:rFonts w:ascii="Times New Roman" w:hAnsi="Times New Roman" w:cs="Times New Roman"/>
                <w:b/>
                <w:sz w:val="24"/>
                <w:szCs w:val="24"/>
              </w:rPr>
              <w:t>:</w:t>
            </w:r>
          </w:p>
          <w:p w:rsidR="001C1D95" w:rsidRPr="00D65E88" w:rsidRDefault="001C1D95" w:rsidP="001C1D95">
            <w:pPr>
              <w:pStyle w:val="BodyText"/>
              <w:rPr>
                <w:rFonts w:ascii="Times New Roman" w:hAnsi="Times New Roman" w:cs="Times New Roman"/>
                <w:sz w:val="24"/>
                <w:szCs w:val="24"/>
              </w:rPr>
            </w:pPr>
          </w:p>
        </w:tc>
        <w:tc>
          <w:tcPr>
            <w:tcW w:w="6154" w:type="dxa"/>
            <w:gridSpan w:val="5"/>
          </w:tcPr>
          <w:p w:rsidR="001C1D95" w:rsidRPr="00D65E88" w:rsidRDefault="001C1D95" w:rsidP="001514FD">
            <w:pPr>
              <w:pStyle w:val="BodyText"/>
              <w:numPr>
                <w:ilvl w:val="0"/>
                <w:numId w:val="46"/>
              </w:numPr>
              <w:tabs>
                <w:tab w:val="clear" w:pos="330"/>
              </w:tabs>
              <w:autoSpaceDE/>
              <w:autoSpaceDN/>
              <w:adjustRightInd/>
              <w:spacing w:line="260" w:lineRule="exact"/>
              <w:ind w:left="535" w:hanging="319"/>
              <w:rPr>
                <w:rFonts w:ascii="Times New Roman" w:hAnsi="Times New Roman" w:cs="Times New Roman"/>
                <w:i w:val="0"/>
                <w:sz w:val="24"/>
                <w:szCs w:val="24"/>
              </w:rPr>
            </w:pPr>
            <w:r w:rsidRPr="00D65E88">
              <w:rPr>
                <w:rFonts w:ascii="Times New Roman" w:hAnsi="Times New Roman" w:cs="Times New Roman"/>
                <w:i w:val="0"/>
                <w:sz w:val="24"/>
                <w:szCs w:val="24"/>
              </w:rPr>
              <w:t>assessment of behaviour patterns prior to handling</w:t>
            </w:r>
          </w:p>
          <w:p w:rsidR="001C1D95" w:rsidRPr="00D65E88" w:rsidRDefault="001C1D95" w:rsidP="001514FD">
            <w:pPr>
              <w:pStyle w:val="BodyText"/>
              <w:numPr>
                <w:ilvl w:val="0"/>
                <w:numId w:val="46"/>
              </w:numPr>
              <w:tabs>
                <w:tab w:val="clear" w:pos="330"/>
              </w:tabs>
              <w:autoSpaceDE/>
              <w:autoSpaceDN/>
              <w:adjustRightInd/>
              <w:spacing w:line="260" w:lineRule="exact"/>
              <w:ind w:left="535" w:hanging="319"/>
              <w:rPr>
                <w:rFonts w:ascii="Times New Roman" w:hAnsi="Times New Roman" w:cs="Times New Roman"/>
                <w:i w:val="0"/>
                <w:sz w:val="24"/>
                <w:szCs w:val="24"/>
              </w:rPr>
            </w:pPr>
            <w:r w:rsidRPr="00D65E88">
              <w:rPr>
                <w:rFonts w:ascii="Times New Roman" w:hAnsi="Times New Roman" w:cs="Times New Roman"/>
                <w:i w:val="0"/>
                <w:sz w:val="24"/>
                <w:szCs w:val="24"/>
              </w:rPr>
              <w:t>horse behaviour problems, including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-bed eating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-box walking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-crib biting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-pushing or barging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-rug chewing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-weaving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-wind sucking</w:t>
            </w:r>
          </w:p>
          <w:p w:rsidR="001C1D95" w:rsidRPr="00D65E88" w:rsidRDefault="001C1D95" w:rsidP="001514FD">
            <w:pPr>
              <w:pStyle w:val="BodyText"/>
              <w:numPr>
                <w:ilvl w:val="0"/>
                <w:numId w:val="46"/>
              </w:numPr>
              <w:tabs>
                <w:tab w:val="clear" w:pos="330"/>
              </w:tabs>
              <w:autoSpaceDE/>
              <w:autoSpaceDN/>
              <w:adjustRightInd/>
              <w:spacing w:line="260" w:lineRule="exact"/>
              <w:ind w:left="535" w:hanging="319"/>
              <w:rPr>
                <w:rFonts w:ascii="Times New Roman" w:hAnsi="Times New Roman" w:cs="Times New Roman"/>
                <w:i w:val="0"/>
                <w:sz w:val="24"/>
                <w:szCs w:val="24"/>
              </w:rPr>
            </w:pPr>
            <w:r w:rsidRPr="00D65E88">
              <w:rPr>
                <w:rFonts w:ascii="Times New Roman" w:hAnsi="Times New Roman" w:cs="Times New Roman"/>
                <w:i w:val="0"/>
                <w:sz w:val="24"/>
                <w:szCs w:val="24"/>
              </w:rPr>
              <w:t>communication traits of horses, including: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-body signals</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-non-verbal (mouth and face)</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-verbal</w:t>
            </w:r>
          </w:p>
          <w:p w:rsidR="001C1D95" w:rsidRPr="00D65E88" w:rsidRDefault="001C1D95" w:rsidP="001514FD">
            <w:pPr>
              <w:pStyle w:val="BodyText"/>
              <w:numPr>
                <w:ilvl w:val="0"/>
                <w:numId w:val="47"/>
              </w:numPr>
              <w:tabs>
                <w:tab w:val="clear" w:pos="551"/>
              </w:tabs>
              <w:autoSpaceDE/>
              <w:autoSpaceDN/>
              <w:adjustRightInd/>
              <w:spacing w:line="260" w:lineRule="exact"/>
              <w:ind w:hanging="376"/>
              <w:rPr>
                <w:rFonts w:ascii="Times New Roman" w:hAnsi="Times New Roman" w:cs="Times New Roman"/>
                <w:i w:val="0"/>
                <w:sz w:val="24"/>
                <w:szCs w:val="24"/>
              </w:rPr>
            </w:pPr>
            <w:r w:rsidRPr="00D65E88">
              <w:rPr>
                <w:rFonts w:ascii="Times New Roman" w:hAnsi="Times New Roman" w:cs="Times New Roman"/>
                <w:i w:val="0"/>
                <w:sz w:val="24"/>
                <w:szCs w:val="24"/>
              </w:rPr>
              <w:t>education level required for safe dandling and controlling</w:t>
            </w:r>
          </w:p>
          <w:p w:rsidR="001C1D95" w:rsidRPr="00D65E88" w:rsidRDefault="001C1D95" w:rsidP="001514FD">
            <w:pPr>
              <w:pStyle w:val="BodyText"/>
              <w:numPr>
                <w:ilvl w:val="0"/>
                <w:numId w:val="47"/>
              </w:numPr>
              <w:tabs>
                <w:tab w:val="clear" w:pos="551"/>
              </w:tabs>
              <w:autoSpaceDE/>
              <w:autoSpaceDN/>
              <w:adjustRightInd/>
              <w:spacing w:line="260" w:lineRule="exact"/>
              <w:ind w:hanging="376"/>
              <w:rPr>
                <w:rFonts w:ascii="Times New Roman" w:hAnsi="Times New Roman" w:cs="Times New Roman"/>
                <w:i w:val="0"/>
                <w:sz w:val="24"/>
                <w:szCs w:val="24"/>
              </w:rPr>
            </w:pPr>
            <w:r w:rsidRPr="00D65E88">
              <w:rPr>
                <w:rFonts w:ascii="Times New Roman" w:hAnsi="Times New Roman" w:cs="Times New Roman"/>
                <w:i w:val="0"/>
                <w:sz w:val="24"/>
                <w:szCs w:val="24"/>
              </w:rPr>
              <w:t>identifying good behaviour and bad behaviour traits and vices</w:t>
            </w:r>
          </w:p>
          <w:p w:rsidR="001C1D95" w:rsidRPr="00D65E88" w:rsidRDefault="001C1D95" w:rsidP="001514FD">
            <w:pPr>
              <w:pStyle w:val="BodyText"/>
              <w:numPr>
                <w:ilvl w:val="0"/>
                <w:numId w:val="47"/>
              </w:numPr>
              <w:tabs>
                <w:tab w:val="clear" w:pos="551"/>
              </w:tabs>
              <w:autoSpaceDE/>
              <w:autoSpaceDN/>
              <w:adjustRightInd/>
              <w:spacing w:line="260" w:lineRule="exact"/>
              <w:ind w:hanging="376"/>
              <w:rPr>
                <w:rFonts w:ascii="Times New Roman" w:hAnsi="Times New Roman" w:cs="Times New Roman"/>
                <w:i w:val="0"/>
                <w:sz w:val="24"/>
                <w:szCs w:val="24"/>
              </w:rPr>
            </w:pPr>
            <w:r w:rsidRPr="00D65E88">
              <w:rPr>
                <w:rFonts w:ascii="Times New Roman" w:hAnsi="Times New Roman" w:cs="Times New Roman"/>
                <w:i w:val="0"/>
                <w:sz w:val="24"/>
                <w:szCs w:val="24"/>
              </w:rPr>
              <w:t>understanding senses of a horse, including: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-eyesight</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-hearing</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-smell</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-taste</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-touch</w:t>
            </w:r>
          </w:p>
          <w:p w:rsidR="001C1D95" w:rsidRPr="00D65E88" w:rsidRDefault="001C1D95" w:rsidP="001C1D95">
            <w:pPr>
              <w:pStyle w:val="BodyText"/>
              <w:ind w:left="535"/>
              <w:rPr>
                <w:rFonts w:ascii="Times New Roman" w:hAnsi="Times New Roman" w:cs="Times New Roman"/>
                <w:i w:val="0"/>
                <w:sz w:val="24"/>
                <w:szCs w:val="24"/>
              </w:rPr>
            </w:pPr>
            <w:r w:rsidRPr="00D65E88">
              <w:rPr>
                <w:rFonts w:ascii="Times New Roman" w:hAnsi="Times New Roman" w:cs="Times New Roman"/>
                <w:i w:val="0"/>
                <w:sz w:val="24"/>
                <w:szCs w:val="24"/>
              </w:rPr>
              <w:t>-sixth sense</w:t>
            </w:r>
          </w:p>
          <w:p w:rsidR="001C1D95" w:rsidRPr="00D65E88" w:rsidRDefault="001C1D95" w:rsidP="001C1D95">
            <w:pPr>
              <w:pStyle w:val="BodyText"/>
              <w:rPr>
                <w:rFonts w:ascii="Times New Roman" w:hAnsi="Times New Roman" w:cs="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i w:val="0"/>
                <w:sz w:val="24"/>
                <w:szCs w:val="24"/>
              </w:rPr>
            </w:pPr>
            <w:r w:rsidRPr="00D65E88">
              <w:rPr>
                <w:rFonts w:ascii="Times New Roman" w:hAnsi="Times New Roman" w:cs="Times New Roman"/>
                <w:b/>
                <w:sz w:val="24"/>
                <w:szCs w:val="24"/>
              </w:rPr>
              <w:t>Risks</w:t>
            </w:r>
            <w:r w:rsidRPr="00D65E88">
              <w:rPr>
                <w:rFonts w:ascii="Times New Roman" w:hAnsi="Times New Roman" w:cs="Times New Roman"/>
                <w:b/>
                <w:i w:val="0"/>
                <w:sz w:val="24"/>
                <w:szCs w:val="24"/>
              </w:rPr>
              <w:t xml:space="preserve"> </w:t>
            </w:r>
            <w:r w:rsidRPr="00D65E88">
              <w:rPr>
                <w:rFonts w:ascii="Times New Roman" w:hAnsi="Times New Roman" w:cs="Times New Roman"/>
                <w:i w:val="0"/>
                <w:sz w:val="24"/>
                <w:szCs w:val="24"/>
              </w:rPr>
              <w:t>associated with handling horses may include:</w:t>
            </w:r>
          </w:p>
          <w:p w:rsidR="001C1D95" w:rsidRPr="00D65E88" w:rsidRDefault="001C1D95" w:rsidP="001C1D95">
            <w:pPr>
              <w:pStyle w:val="BodyText"/>
              <w:rPr>
                <w:rFonts w:ascii="Times New Roman" w:hAnsi="Times New Roman" w:cs="Times New Roman"/>
                <w:sz w:val="24"/>
                <w:szCs w:val="24"/>
              </w:rPr>
            </w:pPr>
          </w:p>
        </w:tc>
        <w:tc>
          <w:tcPr>
            <w:tcW w:w="6154" w:type="dxa"/>
            <w:gridSpan w:val="5"/>
          </w:tcPr>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bites</w:t>
            </w:r>
          </w:p>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gear breakage</w:t>
            </w:r>
          </w:p>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horse injury</w:t>
            </w:r>
          </w:p>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kicks</w:t>
            </w:r>
          </w:p>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loose horse</w:t>
            </w:r>
          </w:p>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personal injury</w:t>
            </w:r>
          </w:p>
          <w:p w:rsidR="001C1D95" w:rsidRPr="00D65E88" w:rsidRDefault="001C1D95" w:rsidP="001C1D95">
            <w:pPr>
              <w:numPr>
                <w:ilvl w:val="0"/>
                <w:numId w:val="39"/>
              </w:numPr>
              <w:tabs>
                <w:tab w:val="clear" w:pos="330"/>
              </w:tabs>
              <w:ind w:left="535" w:hanging="360"/>
              <w:rPr>
                <w:rFonts w:ascii="Times New Roman" w:hAnsi="Times New Roman"/>
                <w:sz w:val="24"/>
                <w:szCs w:val="24"/>
              </w:rPr>
            </w:pPr>
            <w:r w:rsidRPr="00D65E88">
              <w:rPr>
                <w:rFonts w:ascii="Times New Roman" w:hAnsi="Times New Roman"/>
                <w:sz w:val="24"/>
                <w:szCs w:val="24"/>
              </w:rPr>
              <w:t>trampling</w:t>
            </w:r>
          </w:p>
          <w:p w:rsidR="001C1D95" w:rsidRPr="00D65E88" w:rsidRDefault="001C1D95" w:rsidP="001C1D95">
            <w:pPr>
              <w:rPr>
                <w:rFonts w:ascii="Times New Roman" w:hAnsi="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sz w:val="24"/>
                <w:szCs w:val="24"/>
              </w:rPr>
            </w:pPr>
            <w:r w:rsidRPr="00D65E88">
              <w:rPr>
                <w:rFonts w:ascii="Times New Roman" w:hAnsi="Times New Roman" w:cs="Times New Roman"/>
                <w:b/>
                <w:sz w:val="24"/>
                <w:szCs w:val="24"/>
              </w:rPr>
              <w:t>Control</w:t>
            </w:r>
            <w:r w:rsidRPr="00D65E88">
              <w:rPr>
                <w:rFonts w:ascii="Times New Roman" w:hAnsi="Times New Roman" w:cs="Times New Roman"/>
                <w:b/>
                <w:i w:val="0"/>
                <w:sz w:val="24"/>
                <w:szCs w:val="24"/>
              </w:rPr>
              <w:t xml:space="preserve"> </w:t>
            </w:r>
            <w:r w:rsidRPr="00D65E88">
              <w:rPr>
                <w:rFonts w:ascii="Times New Roman" w:hAnsi="Times New Roman" w:cs="Times New Roman"/>
                <w:i w:val="0"/>
                <w:sz w:val="24"/>
                <w:szCs w:val="24"/>
              </w:rPr>
              <w:t>of risks associated with handling horses may include:</w:t>
            </w:r>
          </w:p>
          <w:p w:rsidR="001C1D95" w:rsidRPr="00D65E88" w:rsidRDefault="001C1D95" w:rsidP="001C1D95">
            <w:pPr>
              <w:pStyle w:val="BodyText"/>
              <w:rPr>
                <w:rFonts w:ascii="Times New Roman" w:hAnsi="Times New Roman" w:cs="Times New Roman"/>
                <w:sz w:val="24"/>
                <w:szCs w:val="24"/>
              </w:rPr>
            </w:pPr>
          </w:p>
        </w:tc>
        <w:tc>
          <w:tcPr>
            <w:tcW w:w="6154" w:type="dxa"/>
            <w:gridSpan w:val="5"/>
          </w:tcPr>
          <w:p w:rsidR="001C1D95" w:rsidRPr="00D65E88" w:rsidRDefault="001C1D95" w:rsidP="001514FD">
            <w:pPr>
              <w:numPr>
                <w:ilvl w:val="0"/>
                <w:numId w:val="48"/>
              </w:numPr>
              <w:tabs>
                <w:tab w:val="clear" w:pos="720"/>
              </w:tabs>
              <w:ind w:left="535"/>
              <w:rPr>
                <w:rFonts w:ascii="Times New Roman" w:hAnsi="Times New Roman"/>
                <w:sz w:val="24"/>
                <w:szCs w:val="24"/>
              </w:rPr>
            </w:pPr>
            <w:r w:rsidRPr="00D65E88">
              <w:rPr>
                <w:rFonts w:ascii="Times New Roman" w:hAnsi="Times New Roman"/>
                <w:sz w:val="24"/>
                <w:szCs w:val="24"/>
              </w:rPr>
              <w:t>adhering to responsibilities under OHS legislation and workplace practices</w:t>
            </w:r>
          </w:p>
          <w:p w:rsidR="001C1D95" w:rsidRPr="00D65E88" w:rsidRDefault="001C1D95" w:rsidP="001514FD">
            <w:pPr>
              <w:numPr>
                <w:ilvl w:val="0"/>
                <w:numId w:val="48"/>
              </w:numPr>
              <w:tabs>
                <w:tab w:val="clear" w:pos="720"/>
              </w:tabs>
              <w:ind w:left="535"/>
              <w:rPr>
                <w:rFonts w:ascii="Times New Roman" w:hAnsi="Times New Roman"/>
                <w:sz w:val="24"/>
                <w:szCs w:val="24"/>
              </w:rPr>
            </w:pPr>
            <w:r w:rsidRPr="00D65E88">
              <w:rPr>
                <w:rFonts w:ascii="Times New Roman" w:hAnsi="Times New Roman"/>
                <w:sz w:val="24"/>
                <w:szCs w:val="24"/>
              </w:rPr>
              <w:t>adhering to responsibilities under national and state codes of practice; federal, state and territory legislation and local government regulations covering animal welfare</w:t>
            </w:r>
          </w:p>
          <w:p w:rsidR="001C1D95" w:rsidRPr="00D65E88" w:rsidRDefault="001C1D95" w:rsidP="001514FD">
            <w:pPr>
              <w:numPr>
                <w:ilvl w:val="0"/>
                <w:numId w:val="48"/>
              </w:numPr>
              <w:tabs>
                <w:tab w:val="clear" w:pos="720"/>
              </w:tabs>
              <w:ind w:left="535"/>
              <w:rPr>
                <w:rFonts w:ascii="Times New Roman" w:hAnsi="Times New Roman"/>
                <w:sz w:val="24"/>
                <w:szCs w:val="24"/>
              </w:rPr>
            </w:pPr>
            <w:r w:rsidRPr="00D65E88">
              <w:rPr>
                <w:rFonts w:ascii="Times New Roman" w:hAnsi="Times New Roman"/>
                <w:sz w:val="24"/>
                <w:szCs w:val="24"/>
              </w:rPr>
              <w:t>adhering to rules of workplace</w:t>
            </w:r>
          </w:p>
          <w:p w:rsidR="001C1D95" w:rsidRPr="00D65E88" w:rsidRDefault="001C1D95" w:rsidP="001514FD">
            <w:pPr>
              <w:numPr>
                <w:ilvl w:val="0"/>
                <w:numId w:val="48"/>
              </w:numPr>
              <w:tabs>
                <w:tab w:val="clear" w:pos="720"/>
              </w:tabs>
              <w:ind w:left="535"/>
              <w:rPr>
                <w:rFonts w:ascii="Times New Roman" w:hAnsi="Times New Roman"/>
                <w:sz w:val="24"/>
                <w:szCs w:val="24"/>
              </w:rPr>
            </w:pPr>
            <w:r w:rsidRPr="00D65E88">
              <w:rPr>
                <w:rFonts w:ascii="Times New Roman" w:hAnsi="Times New Roman"/>
                <w:sz w:val="24"/>
                <w:szCs w:val="24"/>
              </w:rPr>
              <w:t>considering variables that influence behaviour of horses, such as</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-fences and equipment</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-other persons or animals</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-vehicles</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lastRenderedPageBreak/>
              <w:t>-wind and noise</w:t>
            </w:r>
          </w:p>
          <w:p w:rsidR="001C1D95" w:rsidRPr="00D65E88" w:rsidRDefault="001C1D95" w:rsidP="001514FD">
            <w:pPr>
              <w:numPr>
                <w:ilvl w:val="0"/>
                <w:numId w:val="49"/>
              </w:numPr>
              <w:tabs>
                <w:tab w:val="clear" w:pos="330"/>
              </w:tabs>
              <w:ind w:left="535" w:hanging="360"/>
              <w:rPr>
                <w:rFonts w:ascii="Times New Roman" w:hAnsi="Times New Roman"/>
                <w:sz w:val="24"/>
                <w:szCs w:val="24"/>
              </w:rPr>
            </w:pPr>
            <w:r w:rsidRPr="00D65E88">
              <w:rPr>
                <w:rFonts w:ascii="Times New Roman" w:hAnsi="Times New Roman"/>
                <w:sz w:val="24"/>
                <w:szCs w:val="24"/>
              </w:rPr>
              <w:t>contributing to development of risk control measures</w:t>
            </w:r>
          </w:p>
          <w:p w:rsidR="001C1D95" w:rsidRPr="00D65E88" w:rsidRDefault="001C1D95" w:rsidP="001514FD">
            <w:pPr>
              <w:numPr>
                <w:ilvl w:val="0"/>
                <w:numId w:val="49"/>
              </w:numPr>
              <w:tabs>
                <w:tab w:val="clear" w:pos="330"/>
              </w:tabs>
              <w:ind w:left="535" w:hanging="360"/>
              <w:rPr>
                <w:rFonts w:ascii="Times New Roman" w:hAnsi="Times New Roman"/>
                <w:sz w:val="24"/>
                <w:szCs w:val="24"/>
              </w:rPr>
            </w:pPr>
            <w:r w:rsidRPr="00D65E88">
              <w:rPr>
                <w:rFonts w:ascii="Times New Roman" w:hAnsi="Times New Roman"/>
                <w:sz w:val="24"/>
                <w:szCs w:val="24"/>
              </w:rPr>
              <w:t>holding horses for veterinary, farriery and other treatments</w:t>
            </w:r>
          </w:p>
          <w:p w:rsidR="001C1D95" w:rsidRPr="00D65E88" w:rsidRDefault="001C1D95" w:rsidP="001514FD">
            <w:pPr>
              <w:numPr>
                <w:ilvl w:val="0"/>
                <w:numId w:val="49"/>
              </w:numPr>
              <w:tabs>
                <w:tab w:val="clear" w:pos="330"/>
              </w:tabs>
              <w:ind w:left="535" w:hanging="360"/>
              <w:rPr>
                <w:rFonts w:ascii="Times New Roman" w:hAnsi="Times New Roman"/>
                <w:sz w:val="24"/>
                <w:szCs w:val="24"/>
              </w:rPr>
            </w:pPr>
            <w:r w:rsidRPr="00D65E88">
              <w:rPr>
                <w:rFonts w:ascii="Times New Roman" w:hAnsi="Times New Roman"/>
                <w:sz w:val="24"/>
                <w:szCs w:val="24"/>
              </w:rPr>
              <w:t>identifying and reporting unsafe work practices</w:t>
            </w:r>
          </w:p>
          <w:p w:rsidR="001C1D95" w:rsidRPr="00D65E88" w:rsidRDefault="001C1D95" w:rsidP="001514FD">
            <w:pPr>
              <w:numPr>
                <w:ilvl w:val="0"/>
                <w:numId w:val="49"/>
              </w:numPr>
              <w:tabs>
                <w:tab w:val="clear" w:pos="330"/>
              </w:tabs>
              <w:ind w:left="535" w:hanging="360"/>
              <w:rPr>
                <w:rFonts w:ascii="Times New Roman" w:hAnsi="Times New Roman"/>
                <w:sz w:val="24"/>
                <w:szCs w:val="24"/>
              </w:rPr>
            </w:pPr>
            <w:r w:rsidRPr="00D65E88">
              <w:rPr>
                <w:rFonts w:ascii="Times New Roman" w:hAnsi="Times New Roman"/>
                <w:sz w:val="24"/>
                <w:szCs w:val="24"/>
              </w:rPr>
              <w:t>identifying emergency situations</w:t>
            </w:r>
          </w:p>
          <w:p w:rsidR="001C1D95" w:rsidRPr="00D65E88" w:rsidRDefault="001C1D95" w:rsidP="001514FD">
            <w:pPr>
              <w:numPr>
                <w:ilvl w:val="0"/>
                <w:numId w:val="49"/>
              </w:numPr>
              <w:tabs>
                <w:tab w:val="clear" w:pos="330"/>
              </w:tabs>
              <w:ind w:left="535" w:hanging="360"/>
              <w:rPr>
                <w:rFonts w:ascii="Times New Roman" w:hAnsi="Times New Roman"/>
                <w:sz w:val="24"/>
                <w:szCs w:val="24"/>
              </w:rPr>
            </w:pPr>
            <w:r w:rsidRPr="00D65E88">
              <w:rPr>
                <w:rFonts w:ascii="Times New Roman" w:hAnsi="Times New Roman"/>
                <w:sz w:val="24"/>
                <w:szCs w:val="24"/>
              </w:rPr>
              <w:t>reporting defective gear, including</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cracked leather or PVC</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frayed leads</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rusted bits, buckles and clips</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stretched or torn holes in strapping</w:t>
            </w:r>
          </w:p>
          <w:p w:rsidR="001C1D95" w:rsidRPr="00D65E88" w:rsidRDefault="001C1D95" w:rsidP="001C1D95">
            <w:pPr>
              <w:ind w:left="535"/>
              <w:rPr>
                <w:rFonts w:ascii="Times New Roman" w:hAnsi="Times New Roman"/>
                <w:sz w:val="24"/>
                <w:szCs w:val="24"/>
              </w:rPr>
            </w:pPr>
            <w:r w:rsidRPr="00D65E88">
              <w:rPr>
                <w:rFonts w:ascii="Times New Roman" w:hAnsi="Times New Roman"/>
                <w:sz w:val="24"/>
                <w:szCs w:val="24"/>
              </w:rPr>
              <w:t>rips or unstitching</w:t>
            </w:r>
          </w:p>
          <w:p w:rsidR="001C1D95" w:rsidRPr="00D65E88" w:rsidRDefault="001C1D95" w:rsidP="001C1D95">
            <w:pPr>
              <w:numPr>
                <w:ilvl w:val="0"/>
                <w:numId w:val="32"/>
              </w:numPr>
              <w:tabs>
                <w:tab w:val="clear" w:pos="330"/>
              </w:tabs>
              <w:ind w:left="535" w:hanging="319"/>
              <w:rPr>
                <w:rFonts w:ascii="Times New Roman" w:hAnsi="Times New Roman"/>
                <w:sz w:val="24"/>
                <w:szCs w:val="24"/>
              </w:rPr>
            </w:pPr>
            <w:r w:rsidRPr="00D65E88">
              <w:rPr>
                <w:rFonts w:ascii="Times New Roman" w:hAnsi="Times New Roman"/>
                <w:sz w:val="24"/>
                <w:szCs w:val="24"/>
              </w:rPr>
              <w:t>understanding individual horse behaviour</w:t>
            </w:r>
          </w:p>
          <w:p w:rsidR="001C1D95" w:rsidRPr="00D65E88" w:rsidRDefault="001C1D95" w:rsidP="001C1D95">
            <w:pPr>
              <w:numPr>
                <w:ilvl w:val="0"/>
                <w:numId w:val="32"/>
              </w:numPr>
              <w:tabs>
                <w:tab w:val="clear" w:pos="330"/>
              </w:tabs>
              <w:ind w:left="535" w:hanging="319"/>
              <w:rPr>
                <w:rFonts w:ascii="Times New Roman" w:hAnsi="Times New Roman"/>
                <w:sz w:val="24"/>
                <w:szCs w:val="24"/>
              </w:rPr>
            </w:pPr>
            <w:r w:rsidRPr="00D65E88">
              <w:rPr>
                <w:rFonts w:ascii="Times New Roman" w:hAnsi="Times New Roman"/>
                <w:sz w:val="24"/>
                <w:szCs w:val="24"/>
              </w:rPr>
              <w:t>wearing approved personal protective equipment</w:t>
            </w:r>
          </w:p>
          <w:p w:rsidR="001C1D95" w:rsidRPr="00D65E88" w:rsidRDefault="001C1D95" w:rsidP="001C1D95">
            <w:pPr>
              <w:rPr>
                <w:rFonts w:ascii="Times New Roman" w:hAnsi="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sz w:val="24"/>
                <w:szCs w:val="24"/>
              </w:rPr>
            </w:pPr>
            <w:r w:rsidRPr="00D65E88">
              <w:rPr>
                <w:rFonts w:ascii="Times New Roman" w:hAnsi="Times New Roman" w:cs="Times New Roman"/>
                <w:b/>
                <w:sz w:val="24"/>
                <w:szCs w:val="24"/>
              </w:rPr>
              <w:lastRenderedPageBreak/>
              <w:t xml:space="preserve">Gear </w:t>
            </w:r>
            <w:r w:rsidRPr="00D65E88">
              <w:rPr>
                <w:rFonts w:ascii="Times New Roman" w:hAnsi="Times New Roman" w:cs="Times New Roman"/>
                <w:i w:val="0"/>
                <w:sz w:val="24"/>
                <w:szCs w:val="24"/>
              </w:rPr>
              <w:t>may include:</w:t>
            </w:r>
          </w:p>
          <w:p w:rsidR="001C1D95" w:rsidRPr="00D65E88" w:rsidRDefault="001C1D95" w:rsidP="001C1D95">
            <w:pPr>
              <w:pStyle w:val="BodyText"/>
              <w:rPr>
                <w:rFonts w:ascii="Times New Roman" w:hAnsi="Times New Roman" w:cs="Times New Roman"/>
                <w:sz w:val="24"/>
                <w:szCs w:val="24"/>
              </w:rPr>
            </w:pPr>
          </w:p>
        </w:tc>
        <w:tc>
          <w:tcPr>
            <w:tcW w:w="6154" w:type="dxa"/>
            <w:gridSpan w:val="5"/>
          </w:tcPr>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anti-rearing bits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bridles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double clip leads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head collars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head pieces and bits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hobbles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leads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leg ropes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single clip leads</w:t>
            </w:r>
          </w:p>
          <w:p w:rsidR="001C1D95" w:rsidRPr="00D65E88" w:rsidRDefault="001C1D95" w:rsidP="001C1D95">
            <w:pPr>
              <w:pStyle w:val="BodyText"/>
              <w:numPr>
                <w:ilvl w:val="0"/>
                <w:numId w:val="33"/>
              </w:numPr>
              <w:tabs>
                <w:tab w:val="clear" w:pos="687"/>
              </w:tabs>
              <w:autoSpaceDE/>
              <w:autoSpaceDN/>
              <w:adjustRightInd/>
              <w:spacing w:line="260" w:lineRule="exact"/>
              <w:ind w:left="535" w:hanging="360"/>
              <w:rPr>
                <w:rFonts w:ascii="Times New Roman" w:hAnsi="Times New Roman" w:cs="Times New Roman"/>
                <w:i w:val="0"/>
                <w:sz w:val="24"/>
                <w:szCs w:val="24"/>
              </w:rPr>
            </w:pPr>
            <w:r w:rsidRPr="00D65E88">
              <w:rPr>
                <w:rFonts w:ascii="Times New Roman" w:hAnsi="Times New Roman" w:cs="Times New Roman"/>
                <w:i w:val="0"/>
                <w:sz w:val="24"/>
                <w:szCs w:val="24"/>
              </w:rPr>
              <w:t>twitches</w:t>
            </w:r>
          </w:p>
          <w:p w:rsidR="001C1D95" w:rsidRPr="00D65E88" w:rsidRDefault="001C1D95" w:rsidP="001C1D95">
            <w:pPr>
              <w:pStyle w:val="BodyText"/>
              <w:rPr>
                <w:rFonts w:ascii="Times New Roman" w:hAnsi="Times New Roman" w:cs="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sz w:val="24"/>
                <w:szCs w:val="24"/>
              </w:rPr>
            </w:pPr>
            <w:r w:rsidRPr="00D65E88">
              <w:rPr>
                <w:rFonts w:ascii="Times New Roman" w:hAnsi="Times New Roman" w:cs="Times New Roman"/>
                <w:i w:val="0"/>
                <w:sz w:val="24"/>
                <w:szCs w:val="24"/>
              </w:rPr>
              <w:t>Horses may be</w:t>
            </w:r>
            <w:r w:rsidRPr="00D65E88">
              <w:rPr>
                <w:rFonts w:ascii="Times New Roman" w:hAnsi="Times New Roman" w:cs="Times New Roman"/>
                <w:b/>
                <w:i w:val="0"/>
                <w:sz w:val="24"/>
                <w:szCs w:val="24"/>
              </w:rPr>
              <w:t xml:space="preserve"> </w:t>
            </w:r>
            <w:r w:rsidRPr="00D65E88">
              <w:rPr>
                <w:rFonts w:ascii="Times New Roman" w:hAnsi="Times New Roman" w:cs="Times New Roman"/>
                <w:b/>
                <w:sz w:val="24"/>
                <w:szCs w:val="24"/>
              </w:rPr>
              <w:t>approached, caught tied up and released</w:t>
            </w:r>
            <w:r w:rsidRPr="00D65E88">
              <w:rPr>
                <w:rFonts w:ascii="Times New Roman" w:hAnsi="Times New Roman" w:cs="Times New Roman"/>
                <w:sz w:val="24"/>
                <w:szCs w:val="24"/>
              </w:rPr>
              <w:t xml:space="preserve"> </w:t>
            </w:r>
            <w:r w:rsidRPr="00D65E88">
              <w:rPr>
                <w:rFonts w:ascii="Times New Roman" w:hAnsi="Times New Roman" w:cs="Times New Roman"/>
                <w:i w:val="0"/>
                <w:sz w:val="24"/>
                <w:szCs w:val="24"/>
              </w:rPr>
              <w:t>by</w:t>
            </w:r>
            <w:r w:rsidRPr="00D65E88">
              <w:rPr>
                <w:rFonts w:ascii="Times New Roman" w:hAnsi="Times New Roman" w:cs="Times New Roman"/>
                <w:sz w:val="24"/>
                <w:szCs w:val="24"/>
              </w:rPr>
              <w:t>:</w:t>
            </w:r>
          </w:p>
        </w:tc>
        <w:tc>
          <w:tcPr>
            <w:tcW w:w="6154" w:type="dxa"/>
            <w:gridSpan w:val="5"/>
          </w:tcPr>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checking soundness of gear before approaching</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positioning gear in advance of handling</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talking to the horse</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encouraging horse to face handler</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approaching and releasing horse from near side</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taking extra care with horses in groups</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using and fitting appropriate and approved gear</w:t>
            </w:r>
          </w:p>
          <w:p w:rsidR="001C1D95" w:rsidRPr="00D65E88" w:rsidRDefault="001C1D95" w:rsidP="001C1D95">
            <w:pPr>
              <w:numPr>
                <w:ilvl w:val="0"/>
                <w:numId w:val="40"/>
              </w:numPr>
              <w:tabs>
                <w:tab w:val="clear" w:pos="330"/>
              </w:tabs>
              <w:ind w:left="535" w:hanging="360"/>
              <w:rPr>
                <w:rFonts w:ascii="Times New Roman" w:hAnsi="Times New Roman"/>
                <w:sz w:val="24"/>
                <w:szCs w:val="24"/>
              </w:rPr>
            </w:pPr>
            <w:r w:rsidRPr="00D65E88">
              <w:rPr>
                <w:rFonts w:ascii="Times New Roman" w:hAnsi="Times New Roman"/>
                <w:sz w:val="24"/>
                <w:szCs w:val="24"/>
              </w:rPr>
              <w:t>using quick release knots</w:t>
            </w:r>
          </w:p>
          <w:p w:rsidR="001C1D95" w:rsidRPr="00D65E88" w:rsidRDefault="001C1D95" w:rsidP="001C1D95">
            <w:pPr>
              <w:rPr>
                <w:rFonts w:ascii="Times New Roman" w:hAnsi="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sz w:val="24"/>
                <w:szCs w:val="24"/>
              </w:rPr>
            </w:pPr>
            <w:r w:rsidRPr="00D65E88">
              <w:rPr>
                <w:rFonts w:ascii="Times New Roman" w:hAnsi="Times New Roman" w:cs="Times New Roman"/>
                <w:b/>
                <w:sz w:val="24"/>
                <w:szCs w:val="24"/>
              </w:rPr>
              <w:t>Personal protective equipment</w:t>
            </w:r>
            <w:r w:rsidRPr="00D65E88">
              <w:rPr>
                <w:rFonts w:ascii="Times New Roman" w:hAnsi="Times New Roman" w:cs="Times New Roman"/>
                <w:sz w:val="24"/>
                <w:szCs w:val="24"/>
              </w:rPr>
              <w:t xml:space="preserve"> </w:t>
            </w:r>
            <w:r w:rsidRPr="00D65E88">
              <w:rPr>
                <w:rFonts w:ascii="Times New Roman" w:hAnsi="Times New Roman" w:cs="Times New Roman"/>
                <w:i w:val="0"/>
                <w:sz w:val="24"/>
                <w:szCs w:val="24"/>
              </w:rPr>
              <w:t>may include:</w:t>
            </w:r>
          </w:p>
        </w:tc>
        <w:tc>
          <w:tcPr>
            <w:tcW w:w="6154" w:type="dxa"/>
            <w:gridSpan w:val="5"/>
          </w:tcPr>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boots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helmet</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overalls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gloves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protective eyewear</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hearing protection</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sun protection</w:t>
            </w:r>
          </w:p>
          <w:p w:rsidR="001C1D95" w:rsidRPr="00D65E88" w:rsidRDefault="001C1D95" w:rsidP="001C1D95">
            <w:pPr>
              <w:rPr>
                <w:rFonts w:ascii="Times New Roman" w:hAnsi="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sz w:val="24"/>
                <w:szCs w:val="24"/>
              </w:rPr>
            </w:pPr>
            <w:r w:rsidRPr="00D65E88">
              <w:rPr>
                <w:rFonts w:ascii="Times New Roman" w:hAnsi="Times New Roman" w:cs="Times New Roman"/>
                <w:b/>
                <w:sz w:val="24"/>
                <w:szCs w:val="24"/>
              </w:rPr>
              <w:t>Working areas</w:t>
            </w:r>
            <w:r w:rsidRPr="00D65E88">
              <w:rPr>
                <w:rFonts w:ascii="Times New Roman" w:hAnsi="Times New Roman" w:cs="Times New Roman"/>
                <w:sz w:val="24"/>
                <w:szCs w:val="24"/>
              </w:rPr>
              <w:t xml:space="preserve"> </w:t>
            </w:r>
            <w:r w:rsidRPr="00D65E88">
              <w:rPr>
                <w:rFonts w:ascii="Times New Roman" w:hAnsi="Times New Roman" w:cs="Times New Roman"/>
                <w:i w:val="0"/>
                <w:sz w:val="24"/>
                <w:szCs w:val="24"/>
              </w:rPr>
              <w:t>may include:</w:t>
            </w:r>
          </w:p>
        </w:tc>
        <w:tc>
          <w:tcPr>
            <w:tcW w:w="6154" w:type="dxa"/>
            <w:gridSpan w:val="5"/>
          </w:tcPr>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wash bays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day years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paddocks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exercise areas</w:t>
            </w:r>
            <w:r w:rsidR="001E7CE4">
              <w:rPr>
                <w:rFonts w:ascii="Times New Roman" w:hAnsi="Times New Roman"/>
                <w:sz w:val="24"/>
                <w:szCs w:val="24"/>
              </w:rPr>
              <w:t>, round yards, training area</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stables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crushes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breeding areas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sand rolls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restraining areas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lastRenderedPageBreak/>
              <w:t>rivers and dams</w:t>
            </w:r>
          </w:p>
          <w:p w:rsidR="001C1D95" w:rsidRPr="00D65E88" w:rsidRDefault="001C1D95" w:rsidP="001E7CE4">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stalls</w:t>
            </w: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b/>
                <w:i w:val="0"/>
                <w:sz w:val="24"/>
                <w:szCs w:val="24"/>
              </w:rPr>
            </w:pPr>
            <w:r w:rsidRPr="00D65E88">
              <w:rPr>
                <w:rFonts w:ascii="Times New Roman" w:hAnsi="Times New Roman" w:cs="Times New Roman"/>
                <w:b/>
                <w:sz w:val="24"/>
                <w:szCs w:val="24"/>
              </w:rPr>
              <w:lastRenderedPageBreak/>
              <w:t>Rugs and</w:t>
            </w:r>
            <w:r w:rsidRPr="00D65E88">
              <w:rPr>
                <w:rFonts w:ascii="Times New Roman" w:hAnsi="Times New Roman" w:cs="Times New Roman"/>
                <w:b/>
                <w:i w:val="0"/>
                <w:sz w:val="24"/>
                <w:szCs w:val="24"/>
              </w:rPr>
              <w:t xml:space="preserve"> </w:t>
            </w:r>
            <w:r w:rsidRPr="00D65E88">
              <w:rPr>
                <w:rFonts w:ascii="Times New Roman" w:hAnsi="Times New Roman" w:cs="Times New Roman"/>
                <w:b/>
                <w:sz w:val="24"/>
                <w:szCs w:val="24"/>
              </w:rPr>
              <w:t>gear</w:t>
            </w:r>
            <w:r w:rsidRPr="00D65E88">
              <w:rPr>
                <w:rFonts w:ascii="Times New Roman" w:hAnsi="Times New Roman" w:cs="Times New Roman"/>
                <w:i w:val="0"/>
                <w:sz w:val="24"/>
                <w:szCs w:val="24"/>
              </w:rPr>
              <w:t xml:space="preserve"> may include:</w:t>
            </w:r>
          </w:p>
        </w:tc>
        <w:tc>
          <w:tcPr>
            <w:tcW w:w="6154" w:type="dxa"/>
            <w:gridSpan w:val="5"/>
          </w:tcPr>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combo rugs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paddock or stable rugs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rugs with leg straps, surcingles or rollers, fillet straps or other fittings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sweat rugs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fly veils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collars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muzzles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wind-sucking collars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rug rollers</w:t>
            </w:r>
          </w:p>
          <w:p w:rsidR="001C1D95" w:rsidRPr="00D65E88" w:rsidRDefault="001C1D95" w:rsidP="001C1D95">
            <w:pPr>
              <w:numPr>
                <w:ilvl w:val="0"/>
                <w:numId w:val="36"/>
              </w:numPr>
              <w:tabs>
                <w:tab w:val="clear" w:pos="505"/>
              </w:tabs>
              <w:ind w:hanging="330"/>
              <w:rPr>
                <w:rFonts w:ascii="Times New Roman" w:hAnsi="Times New Roman"/>
                <w:sz w:val="24"/>
                <w:szCs w:val="24"/>
              </w:rPr>
            </w:pPr>
            <w:r w:rsidRPr="00D65E88">
              <w:rPr>
                <w:rFonts w:ascii="Times New Roman" w:hAnsi="Times New Roman"/>
                <w:sz w:val="24"/>
                <w:szCs w:val="24"/>
              </w:rPr>
              <w:t>tail bags</w:t>
            </w:r>
          </w:p>
          <w:p w:rsidR="001C1D95" w:rsidRPr="00D65E88" w:rsidRDefault="001C1D95" w:rsidP="001C1D95">
            <w:pPr>
              <w:rPr>
                <w:rFonts w:ascii="Times New Roman" w:hAnsi="Times New Roman"/>
                <w:sz w:val="24"/>
                <w:szCs w:val="24"/>
              </w:rPr>
            </w:pPr>
          </w:p>
        </w:tc>
      </w:tr>
      <w:tr w:rsidR="001C1D95" w:rsidRPr="00BB00CC" w:rsidTr="001E7CE4">
        <w:trPr>
          <w:gridBefore w:val="1"/>
          <w:gridAfter w:val="1"/>
          <w:wBefore w:w="76" w:type="dxa"/>
          <w:wAfter w:w="184" w:type="dxa"/>
        </w:trPr>
        <w:tc>
          <w:tcPr>
            <w:tcW w:w="3486" w:type="dxa"/>
            <w:gridSpan w:val="4"/>
          </w:tcPr>
          <w:p w:rsidR="001C1D95" w:rsidRPr="00D65E88" w:rsidRDefault="001C1D95" w:rsidP="001C1D95">
            <w:pPr>
              <w:pStyle w:val="BodyText"/>
              <w:rPr>
                <w:rFonts w:ascii="Times New Roman" w:hAnsi="Times New Roman" w:cs="Times New Roman"/>
                <w:i w:val="0"/>
                <w:sz w:val="24"/>
                <w:szCs w:val="24"/>
              </w:rPr>
            </w:pPr>
            <w:r w:rsidRPr="00D65E88">
              <w:rPr>
                <w:rFonts w:ascii="Times New Roman" w:hAnsi="Times New Roman" w:cs="Times New Roman"/>
                <w:b/>
                <w:sz w:val="24"/>
                <w:szCs w:val="24"/>
              </w:rPr>
              <w:t>Signs of wear and damage</w:t>
            </w:r>
            <w:r w:rsidRPr="00D65E88">
              <w:rPr>
                <w:rFonts w:ascii="Times New Roman" w:hAnsi="Times New Roman" w:cs="Times New Roman"/>
                <w:i w:val="0"/>
                <w:sz w:val="24"/>
                <w:szCs w:val="24"/>
              </w:rPr>
              <w:t xml:space="preserve"> </w:t>
            </w:r>
            <w:r>
              <w:rPr>
                <w:rFonts w:ascii="Times New Roman" w:hAnsi="Times New Roman" w:cs="Times New Roman"/>
                <w:i w:val="0"/>
                <w:sz w:val="24"/>
                <w:szCs w:val="24"/>
              </w:rPr>
              <w:t>may</w:t>
            </w:r>
            <w:r w:rsidRPr="00D65E88">
              <w:rPr>
                <w:rFonts w:ascii="Times New Roman" w:hAnsi="Times New Roman" w:cs="Times New Roman"/>
                <w:i w:val="0"/>
                <w:sz w:val="24"/>
                <w:szCs w:val="24"/>
              </w:rPr>
              <w:t xml:space="preserve"> include:</w:t>
            </w:r>
          </w:p>
        </w:tc>
        <w:tc>
          <w:tcPr>
            <w:tcW w:w="6154" w:type="dxa"/>
            <w:gridSpan w:val="5"/>
          </w:tcPr>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cracked leather or PVC</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frayed leads, girths and surcingles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rusted or cracked bits, buckles and clips</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stretched or torn holes in strapping</w:t>
            </w:r>
          </w:p>
          <w:p w:rsidR="001C1D95" w:rsidRPr="00D65E88" w:rsidRDefault="001C1D95" w:rsidP="001C1D95">
            <w:pPr>
              <w:numPr>
                <w:ilvl w:val="0"/>
                <w:numId w:val="35"/>
              </w:numPr>
              <w:tabs>
                <w:tab w:val="clear" w:pos="720"/>
              </w:tabs>
              <w:ind w:left="535"/>
              <w:rPr>
                <w:rFonts w:ascii="Times New Roman" w:hAnsi="Times New Roman"/>
                <w:sz w:val="24"/>
                <w:szCs w:val="24"/>
              </w:rPr>
            </w:pPr>
            <w:r w:rsidRPr="00D65E88">
              <w:rPr>
                <w:rFonts w:ascii="Times New Roman" w:hAnsi="Times New Roman"/>
                <w:sz w:val="24"/>
                <w:szCs w:val="24"/>
              </w:rPr>
              <w:t>rips or unstitching</w:t>
            </w:r>
          </w:p>
        </w:tc>
      </w:tr>
      <w:tr w:rsidR="001C1D95" w:rsidRPr="00BB00CC" w:rsidTr="001E7CE4">
        <w:trPr>
          <w:gridAfter w:val="2"/>
          <w:wAfter w:w="190" w:type="dxa"/>
        </w:trPr>
        <w:tc>
          <w:tcPr>
            <w:tcW w:w="9710" w:type="dxa"/>
            <w:gridSpan w:val="9"/>
          </w:tcPr>
          <w:p w:rsidR="001C1D95" w:rsidRPr="001C1D95" w:rsidRDefault="001C1D95" w:rsidP="001C1D95">
            <w:pPr>
              <w:pStyle w:val="Heading4"/>
              <w:rPr>
                <w:b/>
                <w:i w:val="0"/>
                <w:color w:val="auto"/>
              </w:rPr>
            </w:pPr>
            <w:r w:rsidRPr="001C1D95">
              <w:rPr>
                <w:b/>
                <w:i w:val="0"/>
                <w:color w:val="auto"/>
              </w:rPr>
              <w:t xml:space="preserve">EVIDENCE GUIDE </w:t>
            </w:r>
          </w:p>
          <w:p w:rsidR="001C1D95" w:rsidRPr="00942223" w:rsidRDefault="001C1D95" w:rsidP="001C1D95">
            <w:pPr>
              <w:pStyle w:val="BodyText"/>
              <w:rPr>
                <w:rFonts w:ascii="Times New Roman" w:hAnsi="Times New Roman"/>
                <w:i w:val="0"/>
                <w:sz w:val="20"/>
                <w:szCs w:val="20"/>
              </w:rPr>
            </w:pPr>
            <w:r w:rsidRPr="00942223">
              <w:rPr>
                <w:rFonts w:ascii="Times New Roman" w:hAnsi="Times New Roman"/>
                <w:i w:val="0"/>
                <w:sz w:val="20"/>
                <w:szCs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1C1D95" w:rsidRPr="00BB00CC" w:rsidTr="001E7CE4">
        <w:trPr>
          <w:gridBefore w:val="1"/>
          <w:gridAfter w:val="3"/>
          <w:wBefore w:w="76" w:type="dxa"/>
          <w:wAfter w:w="325" w:type="dxa"/>
        </w:trPr>
        <w:tc>
          <w:tcPr>
            <w:tcW w:w="9499" w:type="dxa"/>
            <w:gridSpan w:val="7"/>
          </w:tcPr>
          <w:p w:rsidR="001C1D95" w:rsidRPr="00BB00CC" w:rsidRDefault="001C1D95" w:rsidP="001C1D95">
            <w:pPr>
              <w:rPr>
                <w:rFonts w:ascii="Times New Roman" w:hAnsi="Times New Roman"/>
              </w:rPr>
            </w:pPr>
          </w:p>
        </w:tc>
      </w:tr>
      <w:tr w:rsidR="001C1D95" w:rsidRPr="00BB00CC" w:rsidTr="001E7CE4">
        <w:trPr>
          <w:gridBefore w:val="1"/>
          <w:gridAfter w:val="3"/>
          <w:wBefore w:w="76" w:type="dxa"/>
          <w:wAfter w:w="325" w:type="dxa"/>
        </w:trPr>
        <w:tc>
          <w:tcPr>
            <w:tcW w:w="3687" w:type="dxa"/>
            <w:gridSpan w:val="6"/>
          </w:tcPr>
          <w:p w:rsidR="001C1D95" w:rsidRPr="00D65E88" w:rsidRDefault="001C1D95" w:rsidP="001C1D95">
            <w:pPr>
              <w:rPr>
                <w:rFonts w:ascii="Times New Roman" w:hAnsi="Times New Roman"/>
                <w:b/>
                <w:sz w:val="24"/>
                <w:szCs w:val="24"/>
              </w:rPr>
            </w:pPr>
            <w:r w:rsidRPr="00D65E88">
              <w:rPr>
                <w:rFonts w:ascii="Times New Roman" w:hAnsi="Times New Roman"/>
                <w:b/>
                <w:sz w:val="24"/>
                <w:szCs w:val="24"/>
              </w:rPr>
              <w:t>Critical aspects for assessment and evidence required to demonstrate competency in this unit</w:t>
            </w:r>
          </w:p>
        </w:tc>
        <w:tc>
          <w:tcPr>
            <w:tcW w:w="5812" w:type="dxa"/>
          </w:tcPr>
          <w:p w:rsidR="001C1D95" w:rsidRPr="00D65E88" w:rsidRDefault="001C1D95" w:rsidP="001C1D95">
            <w:pPr>
              <w:rPr>
                <w:rFonts w:ascii="Times New Roman" w:hAnsi="Times New Roman"/>
                <w:sz w:val="24"/>
                <w:szCs w:val="24"/>
              </w:rPr>
            </w:pPr>
            <w:r w:rsidRPr="00D65E88">
              <w:rPr>
                <w:rFonts w:ascii="Times New Roman" w:hAnsi="Times New Roman"/>
                <w:sz w:val="24"/>
                <w:szCs w:val="24"/>
              </w:rPr>
              <w:t>The evidence required to demonstrate competency in this unit must be relevant to workplace operations and satisfy all of the requirements of the performance criteria and required skills and knowledge and include evidence of the following:</w:t>
            </w:r>
          </w:p>
          <w:p w:rsidR="001C1D95" w:rsidRPr="00D65E88" w:rsidRDefault="001C1D95" w:rsidP="001C1D95">
            <w:pPr>
              <w:numPr>
                <w:ilvl w:val="0"/>
                <w:numId w:val="37"/>
              </w:numPr>
              <w:tabs>
                <w:tab w:val="left" w:pos="284"/>
              </w:tabs>
              <w:rPr>
                <w:rFonts w:ascii="Times New Roman" w:hAnsi="Times New Roman"/>
                <w:sz w:val="24"/>
                <w:szCs w:val="24"/>
              </w:rPr>
            </w:pPr>
            <w:r w:rsidRPr="00D65E88">
              <w:rPr>
                <w:rFonts w:ascii="Times New Roman" w:hAnsi="Times New Roman"/>
                <w:sz w:val="24"/>
                <w:szCs w:val="24"/>
              </w:rPr>
              <w:t>knowledge of the requirements, procedures and instructions that are to apply when handling horses</w:t>
            </w:r>
          </w:p>
          <w:p w:rsidR="001C1D95" w:rsidRPr="00D65E88" w:rsidRDefault="001C1D95" w:rsidP="001C1D95">
            <w:pPr>
              <w:numPr>
                <w:ilvl w:val="0"/>
                <w:numId w:val="37"/>
              </w:numPr>
              <w:tabs>
                <w:tab w:val="left" w:pos="284"/>
              </w:tabs>
              <w:rPr>
                <w:rFonts w:ascii="Times New Roman" w:hAnsi="Times New Roman"/>
                <w:sz w:val="24"/>
                <w:szCs w:val="24"/>
              </w:rPr>
            </w:pPr>
            <w:r w:rsidRPr="00D65E88">
              <w:rPr>
                <w:rFonts w:ascii="Times New Roman" w:hAnsi="Times New Roman"/>
                <w:sz w:val="24"/>
                <w:szCs w:val="24"/>
              </w:rPr>
              <w:t>implementation of procedures and timely techniques for the safe, effective and efficient handling of horses</w:t>
            </w:r>
          </w:p>
          <w:p w:rsidR="001C1D95" w:rsidRDefault="001C1D95" w:rsidP="001C1D95">
            <w:pPr>
              <w:numPr>
                <w:ilvl w:val="0"/>
                <w:numId w:val="37"/>
              </w:numPr>
              <w:tabs>
                <w:tab w:val="left" w:pos="284"/>
              </w:tabs>
              <w:rPr>
                <w:rFonts w:ascii="Times New Roman" w:hAnsi="Times New Roman"/>
                <w:sz w:val="24"/>
                <w:szCs w:val="24"/>
              </w:rPr>
            </w:pPr>
            <w:proofErr w:type="gramStart"/>
            <w:r w:rsidRPr="00D65E88">
              <w:rPr>
                <w:rFonts w:ascii="Times New Roman" w:hAnsi="Times New Roman"/>
                <w:sz w:val="24"/>
                <w:szCs w:val="24"/>
              </w:rPr>
              <w:t>working</w:t>
            </w:r>
            <w:proofErr w:type="gramEnd"/>
            <w:r w:rsidRPr="00D65E88">
              <w:rPr>
                <w:rFonts w:ascii="Times New Roman" w:hAnsi="Times New Roman"/>
                <w:sz w:val="24"/>
                <w:szCs w:val="24"/>
              </w:rPr>
              <w:t xml:space="preserve"> with others to undertake and complete horse handling procedures that meet required outcomes.</w:t>
            </w:r>
          </w:p>
          <w:p w:rsidR="001C1D95" w:rsidRPr="004F0417" w:rsidRDefault="001C1D95" w:rsidP="001C1D95">
            <w:pPr>
              <w:tabs>
                <w:tab w:val="left" w:pos="284"/>
              </w:tabs>
              <w:rPr>
                <w:rFonts w:ascii="Times New Roman" w:hAnsi="Times New Roman"/>
                <w:sz w:val="24"/>
                <w:szCs w:val="24"/>
              </w:rPr>
            </w:pPr>
          </w:p>
        </w:tc>
      </w:tr>
      <w:tr w:rsidR="001C1D95" w:rsidRPr="00BB00CC" w:rsidTr="001E7CE4">
        <w:trPr>
          <w:gridBefore w:val="1"/>
          <w:gridAfter w:val="3"/>
          <w:wBefore w:w="76" w:type="dxa"/>
          <w:wAfter w:w="325" w:type="dxa"/>
        </w:trPr>
        <w:tc>
          <w:tcPr>
            <w:tcW w:w="3687" w:type="dxa"/>
            <w:gridSpan w:val="6"/>
          </w:tcPr>
          <w:p w:rsidR="001C1D95" w:rsidRPr="00D65E88" w:rsidRDefault="001C1D95" w:rsidP="001C1D95">
            <w:pPr>
              <w:rPr>
                <w:rFonts w:ascii="Times New Roman" w:hAnsi="Times New Roman"/>
                <w:b/>
                <w:sz w:val="24"/>
                <w:szCs w:val="24"/>
              </w:rPr>
            </w:pPr>
            <w:r w:rsidRPr="00D65E88">
              <w:rPr>
                <w:rFonts w:ascii="Times New Roman" w:hAnsi="Times New Roman"/>
                <w:b/>
                <w:sz w:val="24"/>
                <w:szCs w:val="24"/>
              </w:rPr>
              <w:t>Context of and specific resources for assessment</w:t>
            </w:r>
          </w:p>
        </w:tc>
        <w:tc>
          <w:tcPr>
            <w:tcW w:w="5812" w:type="dxa"/>
          </w:tcPr>
          <w:p w:rsidR="001C1D95" w:rsidRDefault="001C1D95" w:rsidP="001C1D95">
            <w:pPr>
              <w:ind w:left="10"/>
              <w:rPr>
                <w:rFonts w:ascii="Times New Roman" w:hAnsi="Times New Roman"/>
                <w:sz w:val="24"/>
                <w:szCs w:val="24"/>
              </w:rPr>
            </w:pPr>
            <w:r w:rsidRPr="00D65E88">
              <w:rPr>
                <w:rFonts w:ascii="Times New Roman" w:hAnsi="Times New Roman"/>
                <w:sz w:val="24"/>
                <w:szCs w:val="24"/>
              </w:rPr>
              <w:t>Competency must be assessed in a workplace or simulated workplace applicable to a horse breeding farm.  Assessment is to occur under standard and authorised work practices, safety requirements and environmental constraints.</w:t>
            </w:r>
          </w:p>
          <w:p w:rsidR="001E7CE4" w:rsidRPr="00D65E88" w:rsidRDefault="001E7CE4" w:rsidP="001C1D95">
            <w:pPr>
              <w:ind w:left="10"/>
              <w:rPr>
                <w:rFonts w:ascii="Times New Roman" w:hAnsi="Times New Roman"/>
                <w:sz w:val="24"/>
                <w:szCs w:val="24"/>
              </w:rPr>
            </w:pPr>
          </w:p>
          <w:p w:rsidR="001C1D95" w:rsidRDefault="001C1D95" w:rsidP="001C1D95">
            <w:pPr>
              <w:ind w:left="10"/>
              <w:rPr>
                <w:rFonts w:ascii="Times New Roman" w:hAnsi="Times New Roman"/>
                <w:sz w:val="24"/>
                <w:szCs w:val="24"/>
              </w:rPr>
            </w:pPr>
            <w:r w:rsidRPr="00D65E88">
              <w:rPr>
                <w:rFonts w:ascii="Times New Roman" w:hAnsi="Times New Roman"/>
                <w:sz w:val="24"/>
                <w:szCs w:val="24"/>
              </w:rPr>
              <w:t>Assessment of the practical components of this unit will be by observation of relevant skills.</w:t>
            </w:r>
          </w:p>
          <w:p w:rsidR="001E7CE4" w:rsidRPr="00D65E88" w:rsidRDefault="001E7CE4" w:rsidP="001C1D95">
            <w:pPr>
              <w:ind w:left="10"/>
              <w:rPr>
                <w:rFonts w:ascii="Times New Roman" w:hAnsi="Times New Roman"/>
                <w:sz w:val="24"/>
                <w:szCs w:val="24"/>
              </w:rPr>
            </w:pPr>
          </w:p>
          <w:p w:rsidR="001C1D95" w:rsidRPr="00D65E88" w:rsidRDefault="001C1D95" w:rsidP="001C1D95">
            <w:pPr>
              <w:ind w:left="10"/>
              <w:rPr>
                <w:rFonts w:ascii="Times New Roman" w:hAnsi="Times New Roman"/>
                <w:sz w:val="24"/>
                <w:szCs w:val="24"/>
              </w:rPr>
            </w:pPr>
            <w:r w:rsidRPr="00D65E88">
              <w:rPr>
                <w:rFonts w:ascii="Times New Roman" w:hAnsi="Times New Roman"/>
                <w:sz w:val="24"/>
                <w:szCs w:val="24"/>
              </w:rPr>
              <w:t>The following resources must be available:</w:t>
            </w:r>
          </w:p>
          <w:p w:rsidR="001C1D95" w:rsidRPr="00D65E88" w:rsidRDefault="001C1D95" w:rsidP="001C1D95">
            <w:pPr>
              <w:pStyle w:val="Alphalist"/>
              <w:spacing w:after="0" w:line="240" w:lineRule="auto"/>
              <w:rPr>
                <w:rFonts w:ascii="Times New Roman" w:hAnsi="Times New Roman" w:cs="Times New Roman"/>
                <w:sz w:val="24"/>
                <w:szCs w:val="24"/>
              </w:rPr>
            </w:pPr>
            <w:r w:rsidRPr="00D65E88">
              <w:rPr>
                <w:rFonts w:ascii="Times New Roman" w:hAnsi="Times New Roman" w:cs="Times New Roman"/>
                <w:sz w:val="24"/>
                <w:szCs w:val="24"/>
              </w:rPr>
              <w:t>a variety of horses of different ages and sexes relevant to a horse breeding enterprise</w:t>
            </w:r>
          </w:p>
          <w:p w:rsidR="001C1D95" w:rsidRPr="00D65E88" w:rsidRDefault="001C1D95" w:rsidP="001C1D95">
            <w:pPr>
              <w:pStyle w:val="Alphalist"/>
              <w:spacing w:after="0" w:line="240" w:lineRule="auto"/>
              <w:rPr>
                <w:rFonts w:ascii="Times New Roman" w:hAnsi="Times New Roman" w:cs="Times New Roman"/>
                <w:sz w:val="24"/>
                <w:szCs w:val="24"/>
              </w:rPr>
            </w:pPr>
            <w:r w:rsidRPr="00D65E88">
              <w:rPr>
                <w:rFonts w:ascii="Times New Roman" w:hAnsi="Times New Roman" w:cs="Times New Roman"/>
                <w:sz w:val="24"/>
                <w:szCs w:val="24"/>
              </w:rPr>
              <w:t>materials and equipment relevant to assessing candidates ability to handle horses safely</w:t>
            </w:r>
          </w:p>
          <w:p w:rsidR="001C1D95" w:rsidRPr="00D65E88" w:rsidRDefault="001C1D95" w:rsidP="001C1D95">
            <w:pPr>
              <w:pStyle w:val="Alphalist"/>
              <w:spacing w:after="0" w:line="240" w:lineRule="auto"/>
              <w:rPr>
                <w:rFonts w:ascii="Times New Roman" w:hAnsi="Times New Roman" w:cs="Times New Roman"/>
                <w:sz w:val="24"/>
                <w:szCs w:val="24"/>
              </w:rPr>
            </w:pPr>
            <w:r w:rsidRPr="00D65E88">
              <w:rPr>
                <w:rFonts w:ascii="Times New Roman" w:hAnsi="Times New Roman" w:cs="Times New Roman"/>
                <w:sz w:val="24"/>
                <w:szCs w:val="24"/>
              </w:rPr>
              <w:lastRenderedPageBreak/>
              <w:t>safe handling areas such as stables or yards or sheds</w:t>
            </w:r>
          </w:p>
          <w:p w:rsidR="001C1D95" w:rsidRDefault="001C1D95" w:rsidP="001C1D95">
            <w:pPr>
              <w:pStyle w:val="Alphalist"/>
              <w:spacing w:after="0" w:line="240" w:lineRule="auto"/>
              <w:rPr>
                <w:rFonts w:ascii="Times New Roman" w:hAnsi="Times New Roman" w:cs="Times New Roman"/>
                <w:sz w:val="24"/>
                <w:szCs w:val="24"/>
              </w:rPr>
            </w:pPr>
            <w:r w:rsidRPr="00D65E88">
              <w:rPr>
                <w:rFonts w:ascii="Times New Roman" w:hAnsi="Times New Roman" w:cs="Times New Roman"/>
                <w:sz w:val="24"/>
                <w:szCs w:val="24"/>
              </w:rPr>
              <w:t>work instructions and related documentation.</w:t>
            </w:r>
          </w:p>
          <w:p w:rsidR="001C1D95" w:rsidRPr="004F0417" w:rsidRDefault="001C1D95" w:rsidP="001C1D95">
            <w:pPr>
              <w:pStyle w:val="Alphalist"/>
              <w:numPr>
                <w:ilvl w:val="0"/>
                <w:numId w:val="0"/>
              </w:numPr>
              <w:spacing w:after="0" w:line="240" w:lineRule="auto"/>
              <w:rPr>
                <w:rFonts w:ascii="Times New Roman" w:hAnsi="Times New Roman" w:cs="Times New Roman"/>
                <w:sz w:val="24"/>
                <w:szCs w:val="24"/>
              </w:rPr>
            </w:pPr>
          </w:p>
        </w:tc>
      </w:tr>
      <w:tr w:rsidR="001C1D95" w:rsidRPr="00BB00CC" w:rsidTr="001E7CE4">
        <w:trPr>
          <w:gridBefore w:val="1"/>
          <w:gridAfter w:val="3"/>
          <w:wBefore w:w="76" w:type="dxa"/>
          <w:wAfter w:w="325" w:type="dxa"/>
        </w:trPr>
        <w:tc>
          <w:tcPr>
            <w:tcW w:w="3687" w:type="dxa"/>
            <w:gridSpan w:val="6"/>
          </w:tcPr>
          <w:p w:rsidR="001C1D95" w:rsidRPr="00D65E88" w:rsidRDefault="001C1D95" w:rsidP="001C1D95">
            <w:pPr>
              <w:rPr>
                <w:rFonts w:ascii="Times New Roman" w:hAnsi="Times New Roman"/>
                <w:sz w:val="24"/>
                <w:szCs w:val="24"/>
              </w:rPr>
            </w:pPr>
            <w:r>
              <w:lastRenderedPageBreak/>
              <w:br w:type="page"/>
            </w:r>
            <w:r w:rsidRPr="00D65E88">
              <w:rPr>
                <w:rFonts w:ascii="Times New Roman" w:hAnsi="Times New Roman"/>
                <w:b/>
                <w:sz w:val="24"/>
                <w:szCs w:val="24"/>
              </w:rPr>
              <w:t>Method of assessment</w:t>
            </w:r>
          </w:p>
          <w:p w:rsidR="001C1D95" w:rsidRPr="00D65E88" w:rsidRDefault="001C1D95" w:rsidP="001C1D95">
            <w:pPr>
              <w:pStyle w:val="FootnoteText"/>
              <w:rPr>
                <w:sz w:val="24"/>
                <w:szCs w:val="24"/>
              </w:rPr>
            </w:pPr>
          </w:p>
        </w:tc>
        <w:tc>
          <w:tcPr>
            <w:tcW w:w="5812" w:type="dxa"/>
          </w:tcPr>
          <w:p w:rsidR="001C1D95" w:rsidRPr="00B179CD" w:rsidRDefault="001C1D95" w:rsidP="001C1D95">
            <w:pPr>
              <w:ind w:left="10"/>
              <w:rPr>
                <w:rFonts w:ascii="Times New Roman" w:hAnsi="Times New Roman"/>
                <w:sz w:val="24"/>
                <w:szCs w:val="24"/>
              </w:rPr>
            </w:pPr>
            <w:r w:rsidRPr="00B179CD">
              <w:rPr>
                <w:rFonts w:ascii="Times New Roman" w:hAnsi="Times New Roman"/>
                <w:sz w:val="24"/>
                <w:szCs w:val="24"/>
              </w:rPr>
              <w:t>For valid and reliable assessment of this unit, evidence should be gathered through a range of methods to indicate consistency of performance.</w:t>
            </w:r>
          </w:p>
          <w:p w:rsidR="001C1D95" w:rsidRPr="00B179CD" w:rsidRDefault="001C1D95" w:rsidP="001C1D95">
            <w:pPr>
              <w:ind w:left="10"/>
              <w:rPr>
                <w:rFonts w:ascii="Times New Roman" w:hAnsi="Times New Roman"/>
                <w:sz w:val="24"/>
                <w:szCs w:val="24"/>
              </w:rPr>
            </w:pPr>
            <w:r w:rsidRPr="00B179CD">
              <w:rPr>
                <w:rFonts w:ascii="Times New Roman" w:hAnsi="Times New Roman"/>
                <w:sz w:val="24"/>
                <w:szCs w:val="24"/>
              </w:rPr>
              <w:t>It can be gathered from assessment of the unit of competency alone, through an integrated assessment activity or through a combination of both.</w:t>
            </w:r>
          </w:p>
          <w:p w:rsidR="001C1D95" w:rsidRPr="00B179CD" w:rsidRDefault="001C1D95" w:rsidP="001C1D95">
            <w:pPr>
              <w:ind w:left="10"/>
              <w:rPr>
                <w:rFonts w:ascii="Times New Roman" w:hAnsi="Times New Roman"/>
                <w:sz w:val="24"/>
                <w:szCs w:val="24"/>
              </w:rPr>
            </w:pPr>
            <w:r w:rsidRPr="00B179CD">
              <w:rPr>
                <w:rFonts w:ascii="Times New Roman" w:hAnsi="Times New Roman"/>
                <w:sz w:val="24"/>
                <w:szCs w:val="24"/>
              </w:rPr>
              <w:t>Evidence should be gathered as part of the learning process, where appropriate.</w:t>
            </w:r>
          </w:p>
          <w:p w:rsidR="001C1D95" w:rsidRPr="00B179CD" w:rsidRDefault="001C1D95" w:rsidP="001C1D95">
            <w:pPr>
              <w:ind w:left="10"/>
              <w:rPr>
                <w:rFonts w:ascii="Times New Roman" w:hAnsi="Times New Roman"/>
                <w:sz w:val="24"/>
                <w:szCs w:val="24"/>
              </w:rPr>
            </w:pPr>
            <w:r w:rsidRPr="00B179CD">
              <w:rPr>
                <w:rFonts w:ascii="Times New Roman" w:hAnsi="Times New Roman"/>
                <w:sz w:val="24"/>
                <w:szCs w:val="24"/>
              </w:rPr>
              <w:t>The following assessment methods are suggested:</w:t>
            </w:r>
          </w:p>
          <w:p w:rsidR="001C1D95" w:rsidRPr="00360787" w:rsidRDefault="001C1D95" w:rsidP="001C1D95">
            <w:pPr>
              <w:pStyle w:val="Alphalist"/>
              <w:rPr>
                <w:rFonts w:ascii="Times New Roman" w:hAnsi="Times New Roman" w:cs="Times New Roman"/>
                <w:sz w:val="24"/>
                <w:szCs w:val="24"/>
              </w:rPr>
            </w:pPr>
            <w:r w:rsidRPr="00360787">
              <w:rPr>
                <w:rFonts w:ascii="Times New Roman" w:hAnsi="Times New Roman" w:cs="Times New Roman"/>
                <w:sz w:val="24"/>
                <w:szCs w:val="24"/>
              </w:rPr>
              <w:t>written and/or oral assessment of candidate’s required knowledge such as common vices</w:t>
            </w:r>
          </w:p>
          <w:p w:rsidR="001C1D95" w:rsidRPr="00360787" w:rsidRDefault="001C1D95" w:rsidP="001C1D95">
            <w:pPr>
              <w:pStyle w:val="Alphalist"/>
              <w:rPr>
                <w:rFonts w:ascii="Times New Roman" w:hAnsi="Times New Roman" w:cs="Times New Roman"/>
                <w:sz w:val="24"/>
                <w:szCs w:val="24"/>
              </w:rPr>
            </w:pPr>
            <w:r w:rsidRPr="00360787">
              <w:rPr>
                <w:rFonts w:ascii="Times New Roman" w:hAnsi="Times New Roman" w:cs="Times New Roman"/>
                <w:sz w:val="24"/>
                <w:szCs w:val="24"/>
              </w:rPr>
              <w:t>observed, documented and firsthand testimonial evidence of candidate’s application of practical tasks as in catching and leading a horse in a range of contexts</w:t>
            </w:r>
          </w:p>
          <w:p w:rsidR="001C1D95" w:rsidRPr="00360787" w:rsidRDefault="001C1D95" w:rsidP="001C1D95">
            <w:pPr>
              <w:pStyle w:val="Alphalist"/>
              <w:rPr>
                <w:rFonts w:ascii="Times New Roman" w:hAnsi="Times New Roman" w:cs="Times New Roman"/>
                <w:sz w:val="24"/>
                <w:szCs w:val="24"/>
              </w:rPr>
            </w:pPr>
            <w:r w:rsidRPr="00360787">
              <w:rPr>
                <w:rFonts w:ascii="Times New Roman" w:hAnsi="Times New Roman" w:cs="Times New Roman"/>
                <w:sz w:val="24"/>
                <w:szCs w:val="24"/>
              </w:rPr>
              <w:t>simulation exercises conducted in a working or simulated working envirnoment such as applying safe handling and work practices.</w:t>
            </w:r>
          </w:p>
          <w:p w:rsidR="001C1D95" w:rsidRPr="00B179CD" w:rsidRDefault="001C1D95" w:rsidP="001C1D95">
            <w:pPr>
              <w:pStyle w:val="Alphalist"/>
              <w:numPr>
                <w:ilvl w:val="0"/>
                <w:numId w:val="0"/>
              </w:numPr>
              <w:rPr>
                <w:rFonts w:ascii="Times New Roman" w:hAnsi="Times New Roman" w:cs="Times New Roman"/>
                <w:sz w:val="24"/>
                <w:szCs w:val="24"/>
              </w:rPr>
            </w:pPr>
            <w:r w:rsidRPr="00B179CD">
              <w:rPr>
                <w:rFonts w:ascii="Times New Roman" w:hAnsi="Times New Roman" w:cs="Times New Roman"/>
                <w:sz w:val="24"/>
                <w:szCs w:val="24"/>
              </w:rPr>
              <w:t>Evidence is required to be demonstrated over a period of time, therefore, where performance is not directly observed any evidence should be authenticated by supervisors or other appropriate persons.</w:t>
            </w:r>
          </w:p>
          <w:p w:rsidR="001C1D95" w:rsidRPr="00B179CD" w:rsidRDefault="001C1D95" w:rsidP="001C1D95">
            <w:pPr>
              <w:pStyle w:val="Alphalist"/>
              <w:numPr>
                <w:ilvl w:val="0"/>
                <w:numId w:val="0"/>
              </w:numPr>
              <w:rPr>
                <w:rFonts w:ascii="Times New Roman" w:hAnsi="Times New Roman" w:cs="Times New Roman"/>
                <w:sz w:val="24"/>
                <w:szCs w:val="24"/>
              </w:rPr>
            </w:pPr>
            <w:r w:rsidRPr="00B179CD">
              <w:rPr>
                <w:rFonts w:ascii="Times New Roman" w:hAnsi="Times New Roman" w:cs="Times New Roman"/>
                <w:sz w:val="24"/>
                <w:szCs w:val="24"/>
              </w:rPr>
              <w:t>This unit may be assessed in a holistic way with other units of competency relevant to the industry sector, workplace and job role.</w:t>
            </w:r>
          </w:p>
          <w:p w:rsidR="001C1D95" w:rsidRPr="004F0417" w:rsidRDefault="001C1D95" w:rsidP="001C1D95">
            <w:pPr>
              <w:pStyle w:val="Alphalist"/>
              <w:numPr>
                <w:ilvl w:val="0"/>
                <w:numId w:val="0"/>
              </w:numPr>
              <w:spacing w:after="0" w:line="240" w:lineRule="auto"/>
              <w:rPr>
                <w:rFonts w:ascii="Times New Roman" w:hAnsi="Times New Roman" w:cs="Times New Roman"/>
                <w:sz w:val="24"/>
                <w:szCs w:val="24"/>
              </w:rPr>
            </w:pPr>
          </w:p>
        </w:tc>
      </w:tr>
    </w:tbl>
    <w:p w:rsidR="001E7CE4" w:rsidRDefault="001C1D95">
      <w:pPr>
        <w:rPr>
          <w:rFonts w:ascii="Arial" w:hAnsi="Arial" w:cs="Arial"/>
        </w:rPr>
      </w:pPr>
      <w:r>
        <w:rPr>
          <w:rFonts w:ascii="Arial" w:hAnsi="Arial" w:cs="Arial"/>
        </w:rPr>
        <w:br w:type="page"/>
      </w:r>
    </w:p>
    <w:tbl>
      <w:tblPr>
        <w:tblW w:w="9858" w:type="dxa"/>
        <w:tblInd w:w="-252" w:type="dxa"/>
        <w:tblLayout w:type="fixed"/>
        <w:tblLook w:val="0000" w:firstRow="0" w:lastRow="0" w:firstColumn="0" w:lastColumn="0" w:noHBand="0" w:noVBand="0"/>
      </w:tblPr>
      <w:tblGrid>
        <w:gridCol w:w="76"/>
        <w:gridCol w:w="284"/>
        <w:gridCol w:w="2694"/>
        <w:gridCol w:w="269"/>
        <w:gridCol w:w="14"/>
        <w:gridCol w:w="145"/>
        <w:gridCol w:w="80"/>
        <w:gridCol w:w="59"/>
        <w:gridCol w:w="5953"/>
        <w:gridCol w:w="135"/>
        <w:gridCol w:w="6"/>
        <w:gridCol w:w="143"/>
      </w:tblGrid>
      <w:tr w:rsidR="001E7CE4" w:rsidRPr="00B44E53" w:rsidTr="004951AC">
        <w:trPr>
          <w:gridBefore w:val="1"/>
          <w:gridAfter w:val="1"/>
          <w:wBefore w:w="76" w:type="dxa"/>
          <w:wAfter w:w="143" w:type="dxa"/>
        </w:trPr>
        <w:tc>
          <w:tcPr>
            <w:tcW w:w="2978" w:type="dxa"/>
            <w:gridSpan w:val="2"/>
          </w:tcPr>
          <w:p w:rsidR="001E7CE4" w:rsidRPr="00B44E53" w:rsidRDefault="001E7CE4" w:rsidP="00DA6E80">
            <w:pPr>
              <w:rPr>
                <w:rFonts w:ascii="Times New Roman" w:hAnsi="Times New Roman"/>
                <w:b/>
                <w:sz w:val="28"/>
                <w:szCs w:val="28"/>
              </w:rPr>
            </w:pPr>
            <w:r w:rsidRPr="00B74845">
              <w:rPr>
                <w:rFonts w:ascii="Times New Roman" w:hAnsi="Times New Roman"/>
                <w:b/>
                <w:sz w:val="28"/>
                <w:szCs w:val="28"/>
              </w:rPr>
              <w:lastRenderedPageBreak/>
              <w:t>VU</w:t>
            </w:r>
            <w:r w:rsidR="00DA6E80">
              <w:rPr>
                <w:rFonts w:ascii="Times New Roman" w:hAnsi="Times New Roman"/>
                <w:b/>
                <w:sz w:val="28"/>
                <w:szCs w:val="28"/>
              </w:rPr>
              <w:t>21848</w:t>
            </w:r>
          </w:p>
        </w:tc>
        <w:tc>
          <w:tcPr>
            <w:tcW w:w="6661" w:type="dxa"/>
            <w:gridSpan w:val="8"/>
          </w:tcPr>
          <w:p w:rsidR="001E7CE4" w:rsidRPr="0087361C" w:rsidRDefault="001E7CE4" w:rsidP="004951AC">
            <w:pPr>
              <w:pStyle w:val="Header"/>
              <w:rPr>
                <w:rFonts w:ascii="Times New Roman" w:hAnsi="Times New Roman"/>
                <w:b/>
                <w:sz w:val="28"/>
                <w:szCs w:val="28"/>
              </w:rPr>
            </w:pPr>
            <w:r w:rsidRPr="0087361C">
              <w:rPr>
                <w:rFonts w:ascii="Times New Roman" w:hAnsi="Times New Roman"/>
                <w:b/>
                <w:sz w:val="28"/>
                <w:szCs w:val="28"/>
              </w:rPr>
              <w:t>Manage OHS procedures and environmental work practices</w:t>
            </w:r>
          </w:p>
          <w:p w:rsidR="001E7CE4" w:rsidRPr="00B44E53" w:rsidRDefault="001E7CE4" w:rsidP="004951AC">
            <w:pPr>
              <w:rPr>
                <w:rFonts w:ascii="Times New Roman" w:hAnsi="Times New Roman"/>
                <w:b/>
                <w:bCs/>
                <w:sz w:val="28"/>
                <w:szCs w:val="28"/>
              </w:rPr>
            </w:pPr>
          </w:p>
        </w:tc>
      </w:tr>
      <w:tr w:rsidR="001E7CE4" w:rsidRPr="00B2477C" w:rsidTr="004951AC">
        <w:trPr>
          <w:gridBefore w:val="1"/>
          <w:gridAfter w:val="1"/>
          <w:wBefore w:w="76" w:type="dxa"/>
          <w:wAfter w:w="143" w:type="dxa"/>
        </w:trPr>
        <w:tc>
          <w:tcPr>
            <w:tcW w:w="2978" w:type="dxa"/>
            <w:gridSpan w:val="2"/>
          </w:tcPr>
          <w:p w:rsidR="001E7CE4" w:rsidRPr="004238CF" w:rsidRDefault="001E7CE4" w:rsidP="004951AC">
            <w:pPr>
              <w:rPr>
                <w:rFonts w:ascii="Times New Roman" w:hAnsi="Times New Roman"/>
                <w:b/>
                <w:sz w:val="28"/>
                <w:szCs w:val="28"/>
              </w:rPr>
            </w:pPr>
            <w:r w:rsidRPr="004238CF">
              <w:rPr>
                <w:rFonts w:ascii="Times New Roman" w:hAnsi="Times New Roman"/>
                <w:b/>
                <w:sz w:val="28"/>
                <w:szCs w:val="28"/>
              </w:rPr>
              <w:t>Unit Descriptor</w:t>
            </w:r>
          </w:p>
        </w:tc>
        <w:tc>
          <w:tcPr>
            <w:tcW w:w="6661" w:type="dxa"/>
            <w:gridSpan w:val="8"/>
          </w:tcPr>
          <w:p w:rsidR="001E7CE4" w:rsidRDefault="001E7CE4" w:rsidP="004951AC">
            <w:pPr>
              <w:pStyle w:val="base"/>
              <w:spacing w:before="0" w:after="0"/>
            </w:pPr>
            <w:r w:rsidRPr="00D5060B">
              <w:t>This unit of competency specifies the outcomes required to apply practical and theoretical information related to OHS and environmental work practices. The unit is concerned with maintaining and monitoring the organisation’s OHS policies, procedures and programs in the relevant area of work and in accordance with OHS requirements.</w:t>
            </w:r>
          </w:p>
          <w:p w:rsidR="001E7CE4" w:rsidRPr="00D5060B" w:rsidRDefault="001E7CE4" w:rsidP="004951AC">
            <w:pPr>
              <w:pStyle w:val="base"/>
              <w:spacing w:before="0" w:after="0"/>
            </w:pPr>
          </w:p>
          <w:p w:rsidR="001E7CE4" w:rsidRPr="00D5060B" w:rsidRDefault="001E7CE4" w:rsidP="001E7CE4">
            <w:pPr>
              <w:pStyle w:val="BodyText"/>
              <w:rPr>
                <w:rFonts w:ascii="Times New Roman" w:hAnsi="Times New Roman"/>
                <w:i w:val="0"/>
                <w:sz w:val="24"/>
                <w:szCs w:val="24"/>
              </w:rPr>
            </w:pPr>
            <w:r w:rsidRPr="00D5060B">
              <w:rPr>
                <w:rFonts w:ascii="Times New Roman" w:hAnsi="Times New Roman"/>
                <w:i w:val="0"/>
                <w:iCs w:val="0"/>
                <w:sz w:val="24"/>
                <w:szCs w:val="24"/>
              </w:rPr>
              <w:t xml:space="preserve">No licensing or certification requirements apply to this unit at the time of publication. </w:t>
            </w:r>
            <w:r w:rsidRPr="00D5060B">
              <w:rPr>
                <w:rFonts w:ascii="Times New Roman" w:hAnsi="Times New Roman"/>
                <w:i w:val="0"/>
                <w:sz w:val="24"/>
                <w:szCs w:val="24"/>
              </w:rPr>
              <w:t>However, practice in this unit is subject to legislation and regulations directly related to occupational health and safety and animal welfare.</w:t>
            </w:r>
          </w:p>
        </w:tc>
      </w:tr>
      <w:tr w:rsidR="001E7CE4" w:rsidRPr="00B2477C" w:rsidTr="004951AC">
        <w:trPr>
          <w:gridBefore w:val="1"/>
          <w:gridAfter w:val="1"/>
          <w:wBefore w:w="76" w:type="dxa"/>
          <w:wAfter w:w="143" w:type="dxa"/>
        </w:trPr>
        <w:tc>
          <w:tcPr>
            <w:tcW w:w="2978" w:type="dxa"/>
            <w:gridSpan w:val="2"/>
          </w:tcPr>
          <w:p w:rsidR="001E7CE4" w:rsidRPr="00B2477C" w:rsidRDefault="001E7CE4" w:rsidP="004951AC">
            <w:pPr>
              <w:spacing w:before="120" w:after="120"/>
              <w:rPr>
                <w:rFonts w:ascii="Times New Roman" w:hAnsi="Times New Roman"/>
                <w:b/>
              </w:rPr>
            </w:pPr>
            <w:r w:rsidRPr="00B2477C">
              <w:rPr>
                <w:rFonts w:ascii="Times New Roman" w:hAnsi="Times New Roman"/>
                <w:b/>
              </w:rPr>
              <w:t xml:space="preserve">Employability skills </w:t>
            </w:r>
          </w:p>
        </w:tc>
        <w:tc>
          <w:tcPr>
            <w:tcW w:w="6661" w:type="dxa"/>
            <w:gridSpan w:val="8"/>
          </w:tcPr>
          <w:p w:rsidR="001E7CE4" w:rsidRPr="00D5060B" w:rsidRDefault="001E7CE4" w:rsidP="004951AC">
            <w:pPr>
              <w:pStyle w:val="BodyText"/>
              <w:rPr>
                <w:rFonts w:ascii="Times New Roman" w:hAnsi="Times New Roman"/>
                <w:i w:val="0"/>
                <w:sz w:val="24"/>
                <w:szCs w:val="24"/>
              </w:rPr>
            </w:pPr>
          </w:p>
          <w:p w:rsidR="001E7CE4" w:rsidRPr="00D5060B" w:rsidRDefault="001E7CE4" w:rsidP="004951AC">
            <w:pPr>
              <w:pStyle w:val="BodyText"/>
              <w:rPr>
                <w:rFonts w:ascii="Times New Roman" w:hAnsi="Times New Roman"/>
                <w:i w:val="0"/>
                <w:sz w:val="24"/>
                <w:szCs w:val="24"/>
              </w:rPr>
            </w:pPr>
            <w:r w:rsidRPr="00D5060B">
              <w:rPr>
                <w:rFonts w:ascii="Times New Roman" w:hAnsi="Times New Roman"/>
                <w:i w:val="0"/>
                <w:sz w:val="24"/>
                <w:szCs w:val="24"/>
              </w:rPr>
              <w:t>This unit contains employability skills.</w:t>
            </w:r>
          </w:p>
          <w:p w:rsidR="001E7CE4" w:rsidRPr="00D5060B" w:rsidRDefault="001E7CE4" w:rsidP="004951AC">
            <w:pPr>
              <w:pStyle w:val="para"/>
              <w:numPr>
                <w:ilvl w:val="0"/>
                <w:numId w:val="0"/>
              </w:numPr>
              <w:spacing w:line="240" w:lineRule="auto"/>
              <w:rPr>
                <w:bCs/>
                <w:szCs w:val="24"/>
                <w:lang w:val="en-AU"/>
              </w:rPr>
            </w:pPr>
          </w:p>
        </w:tc>
      </w:tr>
      <w:tr w:rsidR="001E7CE4" w:rsidRPr="00B2477C" w:rsidTr="004951AC">
        <w:trPr>
          <w:gridBefore w:val="1"/>
          <w:gridAfter w:val="1"/>
          <w:wBefore w:w="76" w:type="dxa"/>
          <w:wAfter w:w="143" w:type="dxa"/>
        </w:trPr>
        <w:tc>
          <w:tcPr>
            <w:tcW w:w="2978" w:type="dxa"/>
            <w:gridSpan w:val="2"/>
          </w:tcPr>
          <w:p w:rsidR="001E7CE4" w:rsidRPr="004238CF" w:rsidRDefault="001E7CE4" w:rsidP="004951AC">
            <w:pPr>
              <w:spacing w:after="120"/>
              <w:rPr>
                <w:rFonts w:ascii="Times New Roman" w:hAnsi="Times New Roman"/>
                <w:b/>
                <w:sz w:val="28"/>
                <w:szCs w:val="28"/>
              </w:rPr>
            </w:pPr>
            <w:r w:rsidRPr="004238CF">
              <w:rPr>
                <w:rFonts w:ascii="Times New Roman" w:hAnsi="Times New Roman"/>
                <w:b/>
                <w:sz w:val="28"/>
                <w:szCs w:val="28"/>
              </w:rPr>
              <w:t>Application of the Unit</w:t>
            </w:r>
          </w:p>
        </w:tc>
        <w:tc>
          <w:tcPr>
            <w:tcW w:w="6661" w:type="dxa"/>
            <w:gridSpan w:val="8"/>
          </w:tcPr>
          <w:p w:rsidR="001E7CE4" w:rsidRPr="004814CF" w:rsidRDefault="001E7CE4" w:rsidP="004951AC">
            <w:pPr>
              <w:pStyle w:val="para"/>
              <w:numPr>
                <w:ilvl w:val="0"/>
                <w:numId w:val="0"/>
              </w:numPr>
              <w:spacing w:before="0" w:line="240" w:lineRule="auto"/>
              <w:rPr>
                <w:szCs w:val="24"/>
              </w:rPr>
            </w:pPr>
            <w:r w:rsidRPr="004814CF">
              <w:rPr>
                <w:szCs w:val="24"/>
              </w:rPr>
              <w:t>This unit of competency is intended to apply to any horse breeding environments but is generally applicable to most horse industry enterprises.  It supports stud supervisors, stud managers and others authorised to manage horse health and welfare.</w:t>
            </w:r>
          </w:p>
        </w:tc>
      </w:tr>
      <w:tr w:rsidR="001E7CE4" w:rsidRPr="00B2477C" w:rsidTr="004951AC">
        <w:trPr>
          <w:gridBefore w:val="1"/>
          <w:gridAfter w:val="1"/>
          <w:wBefore w:w="76" w:type="dxa"/>
          <w:wAfter w:w="143" w:type="dxa"/>
        </w:trPr>
        <w:tc>
          <w:tcPr>
            <w:tcW w:w="2978" w:type="dxa"/>
            <w:gridSpan w:val="2"/>
          </w:tcPr>
          <w:p w:rsidR="001E7CE4" w:rsidRPr="004814CF" w:rsidRDefault="001E7CE4" w:rsidP="004951AC">
            <w:pPr>
              <w:rPr>
                <w:rFonts w:ascii="Times New Roman" w:hAnsi="Times New Roman"/>
                <w:sz w:val="28"/>
                <w:szCs w:val="28"/>
              </w:rPr>
            </w:pPr>
          </w:p>
          <w:p w:rsidR="001E7CE4" w:rsidRPr="006D6297" w:rsidRDefault="001E7CE4" w:rsidP="004951AC">
            <w:pPr>
              <w:rPr>
                <w:rFonts w:ascii="Times New Roman" w:hAnsi="Times New Roman"/>
                <w:b/>
                <w:sz w:val="28"/>
                <w:szCs w:val="28"/>
              </w:rPr>
            </w:pPr>
            <w:r w:rsidRPr="006D6297">
              <w:rPr>
                <w:rFonts w:ascii="Times New Roman" w:hAnsi="Times New Roman"/>
                <w:b/>
                <w:sz w:val="28"/>
                <w:szCs w:val="28"/>
              </w:rPr>
              <w:t>ELEMENT</w:t>
            </w:r>
          </w:p>
        </w:tc>
        <w:tc>
          <w:tcPr>
            <w:tcW w:w="6661" w:type="dxa"/>
            <w:gridSpan w:val="8"/>
          </w:tcPr>
          <w:p w:rsidR="001E7CE4" w:rsidRPr="004814CF" w:rsidRDefault="001E7CE4" w:rsidP="004951AC">
            <w:pPr>
              <w:rPr>
                <w:rFonts w:ascii="Times New Roman" w:hAnsi="Times New Roman"/>
                <w:sz w:val="28"/>
                <w:szCs w:val="28"/>
              </w:rPr>
            </w:pPr>
          </w:p>
          <w:p w:rsidR="001E7CE4" w:rsidRPr="006D6297" w:rsidRDefault="001E7CE4" w:rsidP="004951AC">
            <w:pPr>
              <w:rPr>
                <w:rFonts w:ascii="Times New Roman" w:hAnsi="Times New Roman"/>
                <w:sz w:val="28"/>
                <w:szCs w:val="28"/>
              </w:rPr>
            </w:pPr>
            <w:r w:rsidRPr="006D6297">
              <w:rPr>
                <w:rFonts w:ascii="Times New Roman" w:hAnsi="Times New Roman"/>
                <w:b/>
                <w:sz w:val="28"/>
                <w:szCs w:val="28"/>
              </w:rPr>
              <w:t>PERFORMANCE CRITERIA</w:t>
            </w:r>
          </w:p>
        </w:tc>
      </w:tr>
      <w:tr w:rsidR="001E7CE4" w:rsidRPr="00B2477C" w:rsidTr="004951AC">
        <w:trPr>
          <w:gridBefore w:val="1"/>
          <w:gridAfter w:val="1"/>
          <w:wBefore w:w="76" w:type="dxa"/>
          <w:wAfter w:w="143" w:type="dxa"/>
        </w:trPr>
        <w:tc>
          <w:tcPr>
            <w:tcW w:w="2978" w:type="dxa"/>
            <w:gridSpan w:val="2"/>
          </w:tcPr>
          <w:p w:rsidR="001E7CE4" w:rsidRPr="00260B16" w:rsidRDefault="001E7CE4" w:rsidP="004951AC">
            <w:pPr>
              <w:rPr>
                <w:rFonts w:ascii="Times New Roman" w:hAnsi="Times New Roman"/>
                <w:bCs/>
                <w:sz w:val="20"/>
                <w:szCs w:val="20"/>
              </w:rPr>
            </w:pPr>
            <w:r w:rsidRPr="00260B16">
              <w:rPr>
                <w:rFonts w:ascii="Times New Roman" w:hAnsi="Times New Roman"/>
                <w:bCs/>
                <w:sz w:val="20"/>
                <w:szCs w:val="20"/>
              </w:rPr>
              <w:t xml:space="preserve">Elements describe the essential outcomes of a unit of competency. </w:t>
            </w:r>
          </w:p>
        </w:tc>
        <w:tc>
          <w:tcPr>
            <w:tcW w:w="6661" w:type="dxa"/>
            <w:gridSpan w:val="8"/>
          </w:tcPr>
          <w:p w:rsidR="001E7CE4" w:rsidRPr="00A27631" w:rsidRDefault="001E7CE4" w:rsidP="004951AC">
            <w:pPr>
              <w:rPr>
                <w:rFonts w:ascii="Times New Roman" w:hAnsi="Times New Roman"/>
                <w:sz w:val="20"/>
                <w:szCs w:val="20"/>
              </w:rPr>
            </w:pPr>
            <w:r w:rsidRPr="00A27631">
              <w:rPr>
                <w:rFonts w:ascii="Times New Roman" w:hAnsi="Times New Roman"/>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1E7CE4" w:rsidRPr="00B2477C" w:rsidRDefault="001E7CE4" w:rsidP="004951AC">
            <w:pPr>
              <w:rPr>
                <w:rFonts w:ascii="Times New Roman" w:hAnsi="Times New Roman"/>
              </w:rPr>
            </w:pPr>
          </w:p>
        </w:tc>
      </w:tr>
      <w:tr w:rsidR="001E7CE4" w:rsidRPr="00B2477C" w:rsidTr="004951AC">
        <w:trPr>
          <w:gridBefore w:val="1"/>
          <w:gridAfter w:val="1"/>
          <w:wBefore w:w="76" w:type="dxa"/>
          <w:wAfter w:w="143" w:type="dxa"/>
        </w:trPr>
        <w:tc>
          <w:tcPr>
            <w:tcW w:w="284" w:type="dxa"/>
            <w:vMerge w:val="restart"/>
          </w:tcPr>
          <w:p w:rsidR="001E7CE4" w:rsidRPr="00541D87" w:rsidRDefault="001E7CE4" w:rsidP="004951AC">
            <w:pPr>
              <w:spacing w:before="120" w:after="120"/>
              <w:rPr>
                <w:rFonts w:ascii="Times New Roman" w:hAnsi="Times New Roman"/>
                <w:b/>
                <w:sz w:val="24"/>
                <w:szCs w:val="24"/>
              </w:rPr>
            </w:pPr>
            <w:r w:rsidRPr="00541D87">
              <w:rPr>
                <w:rFonts w:ascii="Times New Roman" w:hAnsi="Times New Roman"/>
                <w:b/>
                <w:sz w:val="24"/>
                <w:szCs w:val="24"/>
              </w:rPr>
              <w:t>1</w:t>
            </w:r>
          </w:p>
        </w:tc>
        <w:tc>
          <w:tcPr>
            <w:tcW w:w="2694" w:type="dxa"/>
            <w:vMerge w:val="restart"/>
          </w:tcPr>
          <w:p w:rsidR="001E7CE4" w:rsidRPr="00541D87" w:rsidRDefault="001E7CE4" w:rsidP="004951AC">
            <w:pPr>
              <w:pStyle w:val="BodyText"/>
              <w:spacing w:before="120" w:after="120"/>
              <w:rPr>
                <w:rFonts w:ascii="Times New Roman" w:hAnsi="Times New Roman" w:cs="Times New Roman"/>
                <w:b/>
                <w:i w:val="0"/>
                <w:sz w:val="24"/>
                <w:szCs w:val="24"/>
              </w:rPr>
            </w:pPr>
            <w:r w:rsidRPr="00541D87">
              <w:rPr>
                <w:rFonts w:ascii="Times New Roman" w:hAnsi="Times New Roman" w:cs="Times New Roman"/>
                <w:b/>
                <w:i w:val="0"/>
                <w:sz w:val="24"/>
                <w:szCs w:val="24"/>
              </w:rPr>
              <w:t>Maintain standards of a safe workplace and environment</w:t>
            </w: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1.1</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b/>
                <w:i/>
                <w:sz w:val="24"/>
                <w:szCs w:val="24"/>
              </w:rPr>
              <w:t>Legislation, standards and organisation’s policies and practices</w:t>
            </w:r>
            <w:r w:rsidRPr="00541D87">
              <w:rPr>
                <w:rFonts w:ascii="Times New Roman" w:hAnsi="Times New Roman"/>
                <w:sz w:val="24"/>
                <w:szCs w:val="24"/>
              </w:rPr>
              <w:t xml:space="preserve"> relevant to the maintenance of a safe workplace and environment are conveyed to colleagues or work team where applicable, and are followed accurately.</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1.2</w:t>
            </w:r>
          </w:p>
        </w:tc>
        <w:tc>
          <w:tcPr>
            <w:tcW w:w="6094" w:type="dxa"/>
            <w:gridSpan w:val="3"/>
          </w:tcPr>
          <w:p w:rsidR="001E7CE4" w:rsidRPr="00541D87" w:rsidRDefault="001E7CE4" w:rsidP="004951AC">
            <w:pPr>
              <w:pStyle w:val="Unitheading"/>
              <w:spacing w:before="120" w:after="120" w:line="240" w:lineRule="auto"/>
              <w:rPr>
                <w:rFonts w:ascii="Times New Roman" w:hAnsi="Times New Roman" w:cs="Times New Roman"/>
                <w:b w:val="0"/>
                <w:szCs w:val="24"/>
              </w:rPr>
            </w:pPr>
            <w:r w:rsidRPr="00541D87">
              <w:rPr>
                <w:rFonts w:ascii="Times New Roman" w:hAnsi="Times New Roman" w:cs="Times New Roman"/>
                <w:b w:val="0"/>
                <w:szCs w:val="24"/>
              </w:rPr>
              <w:t xml:space="preserve">Arrangements are made to </w:t>
            </w:r>
            <w:r w:rsidRPr="00541D87">
              <w:rPr>
                <w:rFonts w:ascii="Times New Roman" w:hAnsi="Times New Roman" w:cs="Times New Roman"/>
                <w:i/>
                <w:szCs w:val="24"/>
              </w:rPr>
              <w:t>provide information</w:t>
            </w:r>
            <w:r w:rsidRPr="00541D87">
              <w:rPr>
                <w:rFonts w:ascii="Times New Roman" w:hAnsi="Times New Roman" w:cs="Times New Roman"/>
                <w:b w:val="0"/>
                <w:szCs w:val="24"/>
              </w:rPr>
              <w:t xml:space="preserve"> in a language, style and format understood by </w:t>
            </w:r>
            <w:r w:rsidRPr="00541D87">
              <w:rPr>
                <w:rFonts w:ascii="Times New Roman" w:hAnsi="Times New Roman" w:cs="Times New Roman"/>
                <w:i/>
                <w:szCs w:val="24"/>
              </w:rPr>
              <w:t>colleagues and teams</w:t>
            </w:r>
            <w:r w:rsidRPr="00541D87">
              <w:rPr>
                <w:rFonts w:ascii="Times New Roman" w:hAnsi="Times New Roman" w:cs="Times New Roman"/>
                <w:b w:val="0"/>
                <w:szCs w:val="24"/>
              </w:rPr>
              <w:t>.</w:t>
            </w:r>
          </w:p>
        </w:tc>
      </w:tr>
      <w:tr w:rsidR="001E7CE4" w:rsidRPr="00B2477C" w:rsidTr="004951AC">
        <w:trPr>
          <w:gridBefore w:val="1"/>
          <w:gridAfter w:val="1"/>
          <w:wBefore w:w="76" w:type="dxa"/>
          <w:wAfter w:w="143" w:type="dxa"/>
        </w:trPr>
        <w:tc>
          <w:tcPr>
            <w:tcW w:w="284" w:type="dxa"/>
            <w:vMerge w:val="restart"/>
          </w:tcPr>
          <w:p w:rsidR="001E7CE4" w:rsidRPr="00541D87" w:rsidRDefault="001E7CE4" w:rsidP="004951AC">
            <w:pPr>
              <w:spacing w:before="120" w:after="120"/>
              <w:rPr>
                <w:rFonts w:ascii="Times New Roman" w:hAnsi="Times New Roman"/>
                <w:b/>
                <w:sz w:val="24"/>
                <w:szCs w:val="24"/>
              </w:rPr>
            </w:pPr>
            <w:r w:rsidRPr="00541D87">
              <w:rPr>
                <w:rFonts w:ascii="Times New Roman" w:hAnsi="Times New Roman"/>
                <w:b/>
                <w:sz w:val="24"/>
                <w:szCs w:val="24"/>
              </w:rPr>
              <w:t>2</w:t>
            </w:r>
          </w:p>
        </w:tc>
        <w:tc>
          <w:tcPr>
            <w:tcW w:w="2694" w:type="dxa"/>
            <w:vMerge w:val="restart"/>
          </w:tcPr>
          <w:p w:rsidR="001E7CE4" w:rsidRPr="00541D87" w:rsidRDefault="001E7CE4" w:rsidP="004951AC">
            <w:pPr>
              <w:spacing w:before="120" w:after="120"/>
              <w:rPr>
                <w:rFonts w:ascii="Times New Roman" w:hAnsi="Times New Roman"/>
                <w:b/>
                <w:sz w:val="24"/>
                <w:szCs w:val="24"/>
              </w:rPr>
            </w:pPr>
            <w:r w:rsidRPr="00541D87">
              <w:rPr>
                <w:rFonts w:ascii="Times New Roman" w:hAnsi="Times New Roman"/>
                <w:b/>
                <w:sz w:val="24"/>
                <w:szCs w:val="24"/>
              </w:rPr>
              <w:t>Monitor, adjust and report safety and environmental performance</w:t>
            </w: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2.1</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sz w:val="24"/>
                <w:szCs w:val="24"/>
              </w:rPr>
              <w:t>Work practices are monitored with colleagues to ensure compliance with requirements specified in legislation and standards for safe workplaces and environments.</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2.2</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b/>
                <w:i/>
                <w:sz w:val="24"/>
                <w:szCs w:val="24"/>
              </w:rPr>
              <w:t>Actual and potential safety and environmental hazards</w:t>
            </w:r>
            <w:r w:rsidRPr="00541D87">
              <w:rPr>
                <w:rFonts w:ascii="Times New Roman" w:hAnsi="Times New Roman"/>
                <w:sz w:val="24"/>
                <w:szCs w:val="24"/>
              </w:rPr>
              <w:t xml:space="preserve"> are </w:t>
            </w:r>
            <w:r w:rsidRPr="00541D87">
              <w:rPr>
                <w:rFonts w:ascii="Times New Roman" w:hAnsi="Times New Roman"/>
                <w:b/>
                <w:i/>
                <w:sz w:val="24"/>
                <w:szCs w:val="24"/>
              </w:rPr>
              <w:t>identified</w:t>
            </w:r>
            <w:r w:rsidRPr="00541D87">
              <w:rPr>
                <w:rFonts w:ascii="Times New Roman" w:hAnsi="Times New Roman"/>
                <w:sz w:val="24"/>
                <w:szCs w:val="24"/>
              </w:rPr>
              <w:t xml:space="preserve"> and reported promptly and decisively to ensure workplace and environmental safety.</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2.3</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sz w:val="24"/>
                <w:szCs w:val="24"/>
              </w:rPr>
              <w:t xml:space="preserve">Hazards are managed so that </w:t>
            </w:r>
            <w:r w:rsidRPr="00541D87">
              <w:rPr>
                <w:rFonts w:ascii="Times New Roman" w:hAnsi="Times New Roman"/>
                <w:b/>
                <w:i/>
                <w:sz w:val="24"/>
                <w:szCs w:val="24"/>
              </w:rPr>
              <w:t>risks</w:t>
            </w:r>
            <w:r w:rsidRPr="00541D87">
              <w:rPr>
                <w:rFonts w:ascii="Times New Roman" w:hAnsi="Times New Roman"/>
                <w:sz w:val="24"/>
                <w:szCs w:val="24"/>
              </w:rPr>
              <w:t xml:space="preserve"> are minimised.</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2.4</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b/>
                <w:i/>
                <w:sz w:val="24"/>
                <w:szCs w:val="24"/>
              </w:rPr>
              <w:t xml:space="preserve">Waste </w:t>
            </w:r>
            <w:proofErr w:type="gramStart"/>
            <w:r w:rsidRPr="00541D87">
              <w:rPr>
                <w:rFonts w:ascii="Times New Roman" w:hAnsi="Times New Roman"/>
                <w:b/>
                <w:i/>
                <w:sz w:val="24"/>
                <w:szCs w:val="24"/>
              </w:rPr>
              <w:t>recycling,</w:t>
            </w:r>
            <w:proofErr w:type="gramEnd"/>
            <w:r w:rsidRPr="00541D87">
              <w:rPr>
                <w:rFonts w:ascii="Times New Roman" w:hAnsi="Times New Roman"/>
                <w:b/>
                <w:i/>
                <w:sz w:val="24"/>
                <w:szCs w:val="24"/>
              </w:rPr>
              <w:t xml:space="preserve"> reduction and disposal</w:t>
            </w:r>
            <w:r w:rsidRPr="00541D87">
              <w:rPr>
                <w:rFonts w:ascii="Times New Roman" w:hAnsi="Times New Roman"/>
                <w:sz w:val="24"/>
                <w:szCs w:val="24"/>
              </w:rPr>
              <w:t xml:space="preserve"> are carried out in line with legislative and organisational requirements.</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2.5</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sz w:val="24"/>
                <w:szCs w:val="24"/>
              </w:rPr>
              <w:t>Work practices for dealing with accidents, fires and emergencies are maintained and conveyed to colleagues and teams.</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2.6</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b/>
                <w:i/>
                <w:sz w:val="24"/>
                <w:szCs w:val="24"/>
              </w:rPr>
              <w:t>Contingency plan is implemented</w:t>
            </w:r>
            <w:r w:rsidRPr="00541D87">
              <w:rPr>
                <w:rFonts w:ascii="Times New Roman" w:hAnsi="Times New Roman"/>
                <w:sz w:val="24"/>
                <w:szCs w:val="24"/>
              </w:rPr>
              <w:t xml:space="preserve"> immediately when unplanned incidents occur.</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spacing w:before="120" w:after="120"/>
              <w:rPr>
                <w:rFonts w:ascii="Times New Roman" w:hAnsi="Times New Roman"/>
                <w:b/>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2.7</w:t>
            </w:r>
          </w:p>
        </w:tc>
        <w:tc>
          <w:tcPr>
            <w:tcW w:w="6094" w:type="dxa"/>
            <w:gridSpan w:val="3"/>
          </w:tcPr>
          <w:p w:rsidR="001E7CE4" w:rsidRPr="00541D87" w:rsidRDefault="001E7CE4" w:rsidP="004951AC">
            <w:pPr>
              <w:tabs>
                <w:tab w:val="left" w:pos="360"/>
                <w:tab w:val="left" w:pos="720"/>
              </w:tabs>
              <w:spacing w:before="120" w:after="120"/>
              <w:rPr>
                <w:rFonts w:ascii="Times New Roman" w:hAnsi="Times New Roman"/>
                <w:sz w:val="24"/>
                <w:szCs w:val="24"/>
              </w:rPr>
            </w:pPr>
            <w:r w:rsidRPr="00541D87">
              <w:rPr>
                <w:rFonts w:ascii="Times New Roman" w:hAnsi="Times New Roman"/>
                <w:sz w:val="24"/>
                <w:szCs w:val="24"/>
              </w:rPr>
              <w:t xml:space="preserve">Recommendations to make improvements to comply with legislation and associated standards are submitted to </w:t>
            </w:r>
            <w:r w:rsidRPr="00541D87">
              <w:rPr>
                <w:rFonts w:ascii="Times New Roman" w:hAnsi="Times New Roman"/>
                <w:b/>
                <w:i/>
                <w:sz w:val="24"/>
                <w:szCs w:val="24"/>
              </w:rPr>
              <w:t>designated personnel</w:t>
            </w:r>
            <w:r w:rsidRPr="00541D87">
              <w:rPr>
                <w:rFonts w:ascii="Times New Roman" w:hAnsi="Times New Roman"/>
                <w:sz w:val="24"/>
                <w:szCs w:val="24"/>
              </w:rPr>
              <w:t>.</w:t>
            </w:r>
          </w:p>
        </w:tc>
      </w:tr>
      <w:tr w:rsidR="001E7CE4" w:rsidRPr="00B2477C" w:rsidTr="004951AC">
        <w:trPr>
          <w:gridBefore w:val="1"/>
          <w:gridAfter w:val="1"/>
          <w:wBefore w:w="76" w:type="dxa"/>
          <w:wAfter w:w="143" w:type="dxa"/>
        </w:trPr>
        <w:tc>
          <w:tcPr>
            <w:tcW w:w="284" w:type="dxa"/>
            <w:vMerge w:val="restart"/>
          </w:tcPr>
          <w:p w:rsidR="001E7CE4" w:rsidRPr="00541D87" w:rsidRDefault="001E7CE4" w:rsidP="004951AC">
            <w:pPr>
              <w:spacing w:before="120" w:after="120"/>
              <w:rPr>
                <w:rFonts w:ascii="Times New Roman" w:hAnsi="Times New Roman"/>
                <w:b/>
                <w:sz w:val="24"/>
                <w:szCs w:val="24"/>
              </w:rPr>
            </w:pPr>
            <w:r w:rsidRPr="00541D87">
              <w:rPr>
                <w:rFonts w:ascii="Times New Roman" w:hAnsi="Times New Roman"/>
                <w:b/>
                <w:sz w:val="24"/>
                <w:szCs w:val="24"/>
              </w:rPr>
              <w:t>3</w:t>
            </w:r>
          </w:p>
        </w:tc>
        <w:tc>
          <w:tcPr>
            <w:tcW w:w="2694" w:type="dxa"/>
            <w:vMerge w:val="restart"/>
          </w:tcPr>
          <w:p w:rsidR="001E7CE4" w:rsidRPr="00541D87" w:rsidRDefault="001E7CE4" w:rsidP="004951AC">
            <w:pPr>
              <w:pStyle w:val="BodyText"/>
              <w:spacing w:before="120" w:after="120"/>
              <w:rPr>
                <w:rFonts w:ascii="Times New Roman" w:hAnsi="Times New Roman" w:cs="Times New Roman"/>
                <w:bCs/>
                <w:i w:val="0"/>
                <w:sz w:val="24"/>
                <w:szCs w:val="24"/>
              </w:rPr>
            </w:pPr>
            <w:r w:rsidRPr="00541D87">
              <w:rPr>
                <w:rFonts w:ascii="Times New Roman" w:hAnsi="Times New Roman" w:cs="Times New Roman"/>
                <w:b/>
                <w:i w:val="0"/>
                <w:sz w:val="24"/>
                <w:szCs w:val="24"/>
              </w:rPr>
              <w:t>Support participative arrangements for the management of a safe workplace and environment</w:t>
            </w:r>
            <w:r w:rsidRPr="00541D87">
              <w:rPr>
                <w:rFonts w:ascii="Times New Roman" w:hAnsi="Times New Roman" w:cs="Times New Roman"/>
                <w:bCs/>
                <w:i w:val="0"/>
                <w:sz w:val="24"/>
                <w:szCs w:val="24"/>
              </w:rPr>
              <w:t xml:space="preserve"> </w:t>
            </w: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3.1</w:t>
            </w:r>
          </w:p>
        </w:tc>
        <w:tc>
          <w:tcPr>
            <w:tcW w:w="6094" w:type="dxa"/>
            <w:gridSpan w:val="3"/>
          </w:tcPr>
          <w:p w:rsidR="001E7CE4" w:rsidRPr="00541D87" w:rsidRDefault="001E7CE4" w:rsidP="004951AC">
            <w:pPr>
              <w:pStyle w:val="BodyText"/>
              <w:spacing w:before="120" w:after="120"/>
              <w:rPr>
                <w:rFonts w:ascii="Times New Roman" w:hAnsi="Times New Roman" w:cs="Times New Roman"/>
                <w:i w:val="0"/>
                <w:sz w:val="24"/>
                <w:szCs w:val="24"/>
              </w:rPr>
            </w:pPr>
            <w:r w:rsidRPr="00541D87">
              <w:rPr>
                <w:rFonts w:ascii="Times New Roman" w:hAnsi="Times New Roman" w:cs="Times New Roman"/>
                <w:b/>
                <w:sz w:val="24"/>
                <w:szCs w:val="24"/>
              </w:rPr>
              <w:t>Organisational consultative procedures</w:t>
            </w:r>
            <w:r w:rsidRPr="00541D87">
              <w:rPr>
                <w:rFonts w:ascii="Times New Roman" w:hAnsi="Times New Roman" w:cs="Times New Roman"/>
                <w:i w:val="0"/>
                <w:sz w:val="24"/>
                <w:szCs w:val="24"/>
              </w:rPr>
              <w:t xml:space="preserve"> are monitored to facilitate participation of work teams in the management of workplace safety and the environment </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pStyle w:val="BodyText"/>
              <w:spacing w:before="120" w:after="120"/>
              <w:rPr>
                <w:rFonts w:ascii="Times New Roman" w:hAnsi="Times New Roman" w:cs="Times New Roman"/>
                <w:b/>
                <w:bCs/>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3.2</w:t>
            </w:r>
          </w:p>
        </w:tc>
        <w:tc>
          <w:tcPr>
            <w:tcW w:w="6094" w:type="dxa"/>
            <w:gridSpan w:val="3"/>
          </w:tcPr>
          <w:p w:rsidR="001E7CE4" w:rsidRPr="00541D87" w:rsidRDefault="001E7CE4" w:rsidP="004951AC">
            <w:pPr>
              <w:pStyle w:val="BodyText"/>
              <w:spacing w:before="120" w:after="120"/>
              <w:rPr>
                <w:rFonts w:ascii="Times New Roman" w:hAnsi="Times New Roman" w:cs="Times New Roman"/>
                <w:i w:val="0"/>
                <w:sz w:val="24"/>
                <w:szCs w:val="24"/>
              </w:rPr>
            </w:pPr>
            <w:r w:rsidRPr="00541D87">
              <w:rPr>
                <w:rFonts w:ascii="Times New Roman" w:hAnsi="Times New Roman" w:cs="Times New Roman"/>
                <w:i w:val="0"/>
                <w:sz w:val="24"/>
                <w:szCs w:val="24"/>
              </w:rPr>
              <w:t xml:space="preserve">Information is gathered and improvements are suggested to support the development of </w:t>
            </w:r>
            <w:r w:rsidRPr="00541D87">
              <w:rPr>
                <w:rFonts w:ascii="Times New Roman" w:hAnsi="Times New Roman" w:cs="Times New Roman"/>
                <w:b/>
                <w:sz w:val="24"/>
                <w:szCs w:val="24"/>
              </w:rPr>
              <w:t>improved safety and environmental work practices</w:t>
            </w:r>
            <w:r w:rsidRPr="00541D87">
              <w:rPr>
                <w:rFonts w:ascii="Times New Roman" w:hAnsi="Times New Roman" w:cs="Times New Roman"/>
                <w:sz w:val="24"/>
                <w:szCs w:val="24"/>
              </w:rPr>
              <w:t>.</w:t>
            </w:r>
          </w:p>
        </w:tc>
      </w:tr>
      <w:tr w:rsidR="001E7CE4" w:rsidRPr="00B2477C" w:rsidTr="004951AC">
        <w:trPr>
          <w:gridBefore w:val="1"/>
          <w:gridAfter w:val="1"/>
          <w:wBefore w:w="76" w:type="dxa"/>
          <w:wAfter w:w="143" w:type="dxa"/>
        </w:trPr>
        <w:tc>
          <w:tcPr>
            <w:tcW w:w="284" w:type="dxa"/>
            <w:vMerge/>
          </w:tcPr>
          <w:p w:rsidR="001E7CE4" w:rsidRPr="00541D87" w:rsidRDefault="001E7CE4" w:rsidP="004951AC">
            <w:pPr>
              <w:spacing w:before="120" w:after="120"/>
              <w:rPr>
                <w:rFonts w:ascii="Times New Roman" w:hAnsi="Times New Roman"/>
                <w:b/>
                <w:sz w:val="24"/>
                <w:szCs w:val="24"/>
              </w:rPr>
            </w:pPr>
          </w:p>
        </w:tc>
        <w:tc>
          <w:tcPr>
            <w:tcW w:w="2694" w:type="dxa"/>
            <w:vMerge/>
          </w:tcPr>
          <w:p w:rsidR="001E7CE4" w:rsidRPr="00541D87" w:rsidRDefault="001E7CE4" w:rsidP="004951AC">
            <w:pPr>
              <w:pStyle w:val="BodyText"/>
              <w:spacing w:before="120" w:after="120"/>
              <w:rPr>
                <w:rFonts w:ascii="Times New Roman" w:hAnsi="Times New Roman" w:cs="Times New Roman"/>
                <w:b/>
                <w:bCs/>
                <w:sz w:val="24"/>
                <w:szCs w:val="24"/>
              </w:rPr>
            </w:pPr>
          </w:p>
        </w:tc>
        <w:tc>
          <w:tcPr>
            <w:tcW w:w="567" w:type="dxa"/>
            <w:gridSpan w:val="5"/>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3.3</w:t>
            </w:r>
          </w:p>
        </w:tc>
        <w:tc>
          <w:tcPr>
            <w:tcW w:w="6094" w:type="dxa"/>
            <w:gridSpan w:val="3"/>
          </w:tcPr>
          <w:p w:rsidR="001E7CE4" w:rsidRPr="00541D87" w:rsidRDefault="001E7CE4" w:rsidP="004951AC">
            <w:pPr>
              <w:pStyle w:val="Unitheading"/>
              <w:spacing w:before="120" w:after="120" w:line="240" w:lineRule="auto"/>
              <w:rPr>
                <w:rFonts w:ascii="Times New Roman" w:hAnsi="Times New Roman" w:cs="Times New Roman"/>
                <w:szCs w:val="24"/>
              </w:rPr>
            </w:pPr>
            <w:r w:rsidRPr="00541D87">
              <w:rPr>
                <w:rFonts w:ascii="Times New Roman" w:hAnsi="Times New Roman" w:cs="Times New Roman"/>
                <w:b w:val="0"/>
                <w:szCs w:val="24"/>
              </w:rPr>
              <w:t xml:space="preserve">Individuals and teams are informed of improvements and </w:t>
            </w:r>
            <w:r w:rsidRPr="00541D87">
              <w:rPr>
                <w:rFonts w:ascii="Times New Roman" w:hAnsi="Times New Roman" w:cs="Times New Roman"/>
                <w:i/>
                <w:szCs w:val="24"/>
              </w:rPr>
              <w:t>training</w:t>
            </w:r>
            <w:r w:rsidRPr="00541D87">
              <w:rPr>
                <w:rFonts w:ascii="Times New Roman" w:hAnsi="Times New Roman" w:cs="Times New Roman"/>
                <w:szCs w:val="24"/>
              </w:rPr>
              <w:t xml:space="preserve"> </w:t>
            </w:r>
            <w:r w:rsidRPr="00541D87">
              <w:rPr>
                <w:rFonts w:ascii="Times New Roman" w:hAnsi="Times New Roman" w:cs="Times New Roman"/>
                <w:b w:val="0"/>
                <w:szCs w:val="24"/>
              </w:rPr>
              <w:t>is provided where required.</w:t>
            </w:r>
          </w:p>
        </w:tc>
      </w:tr>
      <w:tr w:rsidR="001E7CE4" w:rsidRPr="00B2477C" w:rsidTr="004951AC">
        <w:trPr>
          <w:gridBefore w:val="1"/>
          <w:gridAfter w:val="1"/>
          <w:wBefore w:w="76" w:type="dxa"/>
          <w:wAfter w:w="143" w:type="dxa"/>
        </w:trPr>
        <w:tc>
          <w:tcPr>
            <w:tcW w:w="284" w:type="dxa"/>
            <w:tcBorders>
              <w:bottom w:val="single" w:sz="4" w:space="0" w:color="auto"/>
            </w:tcBorders>
          </w:tcPr>
          <w:p w:rsidR="001E7CE4" w:rsidRPr="00541D87" w:rsidRDefault="001E7CE4" w:rsidP="004951AC">
            <w:pPr>
              <w:spacing w:before="120" w:after="120"/>
              <w:rPr>
                <w:rFonts w:ascii="Times New Roman" w:hAnsi="Times New Roman"/>
                <w:b/>
                <w:sz w:val="24"/>
                <w:szCs w:val="24"/>
              </w:rPr>
            </w:pPr>
            <w:r w:rsidRPr="00541D87">
              <w:rPr>
                <w:rFonts w:ascii="Times New Roman" w:hAnsi="Times New Roman"/>
                <w:b/>
                <w:sz w:val="24"/>
                <w:szCs w:val="24"/>
              </w:rPr>
              <w:t>4</w:t>
            </w:r>
          </w:p>
        </w:tc>
        <w:tc>
          <w:tcPr>
            <w:tcW w:w="2694" w:type="dxa"/>
            <w:tcBorders>
              <w:bottom w:val="single" w:sz="4" w:space="0" w:color="auto"/>
            </w:tcBorders>
          </w:tcPr>
          <w:p w:rsidR="001E7CE4" w:rsidRPr="00541D87" w:rsidRDefault="001E7CE4" w:rsidP="004951AC">
            <w:pPr>
              <w:pStyle w:val="BodyText"/>
              <w:spacing w:before="120" w:after="120"/>
              <w:rPr>
                <w:rFonts w:ascii="Times New Roman" w:hAnsi="Times New Roman" w:cs="Times New Roman"/>
                <w:b/>
                <w:bCs/>
                <w:sz w:val="24"/>
                <w:szCs w:val="24"/>
              </w:rPr>
            </w:pPr>
            <w:r w:rsidRPr="00541D87">
              <w:rPr>
                <w:rFonts w:ascii="Times New Roman" w:hAnsi="Times New Roman" w:cs="Times New Roman"/>
                <w:b/>
                <w:i w:val="0"/>
                <w:sz w:val="24"/>
                <w:szCs w:val="24"/>
              </w:rPr>
              <w:t>Maintain records</w:t>
            </w:r>
          </w:p>
        </w:tc>
        <w:tc>
          <w:tcPr>
            <w:tcW w:w="567" w:type="dxa"/>
            <w:gridSpan w:val="5"/>
            <w:tcBorders>
              <w:bottom w:val="single" w:sz="4" w:space="0" w:color="auto"/>
            </w:tcBorders>
          </w:tcPr>
          <w:p w:rsidR="001E7CE4" w:rsidRPr="00541D87" w:rsidRDefault="001E7CE4" w:rsidP="004951AC">
            <w:pPr>
              <w:spacing w:before="120" w:after="120"/>
              <w:rPr>
                <w:rFonts w:ascii="Times New Roman" w:hAnsi="Times New Roman"/>
                <w:sz w:val="24"/>
                <w:szCs w:val="24"/>
              </w:rPr>
            </w:pPr>
            <w:r w:rsidRPr="00541D87">
              <w:rPr>
                <w:rFonts w:ascii="Times New Roman" w:hAnsi="Times New Roman"/>
                <w:sz w:val="24"/>
                <w:szCs w:val="24"/>
              </w:rPr>
              <w:t>4.1</w:t>
            </w:r>
          </w:p>
        </w:tc>
        <w:tc>
          <w:tcPr>
            <w:tcW w:w="6094" w:type="dxa"/>
            <w:gridSpan w:val="3"/>
            <w:tcBorders>
              <w:bottom w:val="single" w:sz="4" w:space="0" w:color="auto"/>
            </w:tcBorders>
          </w:tcPr>
          <w:p w:rsidR="001E7CE4" w:rsidRPr="00541D87" w:rsidRDefault="001E7CE4" w:rsidP="004951AC">
            <w:pPr>
              <w:pStyle w:val="Unitheading"/>
              <w:spacing w:before="120" w:after="120" w:line="240" w:lineRule="auto"/>
              <w:rPr>
                <w:rFonts w:ascii="Times New Roman" w:hAnsi="Times New Roman" w:cs="Times New Roman"/>
                <w:b w:val="0"/>
                <w:szCs w:val="24"/>
              </w:rPr>
            </w:pPr>
            <w:r w:rsidRPr="00541D87">
              <w:rPr>
                <w:rFonts w:ascii="Times New Roman" w:hAnsi="Times New Roman" w:cs="Times New Roman"/>
                <w:i/>
                <w:szCs w:val="24"/>
              </w:rPr>
              <w:t>Systems, records and reporting procedures</w:t>
            </w:r>
            <w:r w:rsidRPr="00541D87">
              <w:rPr>
                <w:rFonts w:ascii="Times New Roman" w:hAnsi="Times New Roman" w:cs="Times New Roman"/>
                <w:szCs w:val="24"/>
              </w:rPr>
              <w:t xml:space="preserve"> </w:t>
            </w:r>
            <w:r w:rsidRPr="00541D87">
              <w:rPr>
                <w:rFonts w:ascii="Times New Roman" w:hAnsi="Times New Roman" w:cs="Times New Roman"/>
                <w:b w:val="0"/>
                <w:szCs w:val="24"/>
              </w:rPr>
              <w:t>are maintained according to organisational and legislative requirements.</w:t>
            </w:r>
          </w:p>
        </w:tc>
      </w:tr>
      <w:tr w:rsidR="001E7CE4" w:rsidRPr="00B2477C" w:rsidTr="004951AC">
        <w:trPr>
          <w:gridBefore w:val="1"/>
          <w:wBefore w:w="76" w:type="dxa"/>
        </w:trPr>
        <w:tc>
          <w:tcPr>
            <w:tcW w:w="9782" w:type="dxa"/>
            <w:gridSpan w:val="11"/>
          </w:tcPr>
          <w:p w:rsidR="001E7CE4" w:rsidRDefault="001E7CE4" w:rsidP="004951AC">
            <w:pPr>
              <w:rPr>
                <w:rFonts w:ascii="Times New Roman" w:hAnsi="Times New Roman"/>
                <w:b/>
                <w:sz w:val="28"/>
                <w:szCs w:val="28"/>
              </w:rPr>
            </w:pPr>
          </w:p>
          <w:p w:rsidR="001E7CE4" w:rsidRDefault="001E7CE4" w:rsidP="004951AC">
            <w:pPr>
              <w:rPr>
                <w:rFonts w:ascii="Times New Roman" w:hAnsi="Times New Roman"/>
                <w:b/>
                <w:sz w:val="28"/>
                <w:szCs w:val="28"/>
              </w:rPr>
            </w:pPr>
            <w:r w:rsidRPr="006D6297">
              <w:rPr>
                <w:rFonts w:ascii="Times New Roman" w:hAnsi="Times New Roman"/>
                <w:b/>
                <w:sz w:val="28"/>
                <w:szCs w:val="28"/>
              </w:rPr>
              <w:t>REQUIRED SKILLS AND KNOWLEDGE</w:t>
            </w:r>
          </w:p>
          <w:p w:rsidR="001E7CE4" w:rsidRPr="00541D87" w:rsidRDefault="001E7CE4" w:rsidP="004951AC">
            <w:pPr>
              <w:pStyle w:val="UnitBodyText"/>
              <w:spacing w:after="40"/>
              <w:rPr>
                <w:sz w:val="20"/>
              </w:rPr>
            </w:pPr>
            <w:r w:rsidRPr="00541D87">
              <w:rPr>
                <w:sz w:val="20"/>
              </w:rPr>
              <w:t>This describes the essential skills and knowledge, and their level, required for this unit.</w:t>
            </w:r>
          </w:p>
          <w:p w:rsidR="001E7CE4" w:rsidRPr="00541D87" w:rsidRDefault="001E7CE4" w:rsidP="004951AC">
            <w:pPr>
              <w:pStyle w:val="UnitBodyText"/>
              <w:spacing w:after="40"/>
              <w:rPr>
                <w:szCs w:val="24"/>
              </w:rPr>
            </w:pPr>
            <w:r w:rsidRPr="00541D87">
              <w:rPr>
                <w:szCs w:val="24"/>
              </w:rPr>
              <w:t xml:space="preserve">Required </w:t>
            </w:r>
            <w:r w:rsidRPr="00321BCA">
              <w:rPr>
                <w:szCs w:val="24"/>
              </w:rPr>
              <w:t>skills:</w:t>
            </w:r>
          </w:p>
          <w:p w:rsidR="001E7CE4" w:rsidRPr="00541D87" w:rsidRDefault="001E7CE4" w:rsidP="004951AC">
            <w:pPr>
              <w:pStyle w:val="base-bullet1"/>
              <w:tabs>
                <w:tab w:val="clear" w:pos="360"/>
                <w:tab w:val="num" w:pos="357"/>
              </w:tabs>
              <w:spacing w:before="0" w:after="0"/>
              <w:ind w:left="720" w:hanging="357"/>
            </w:pPr>
            <w:r w:rsidRPr="00541D87">
              <w:t>analysing relevant workplace data to identify hazards</w:t>
            </w:r>
          </w:p>
          <w:p w:rsidR="001E7CE4" w:rsidRPr="00541D87" w:rsidRDefault="001E7CE4" w:rsidP="004951AC">
            <w:pPr>
              <w:pStyle w:val="base-bullet1"/>
              <w:spacing w:before="0" w:after="0"/>
              <w:ind w:left="720" w:hanging="360"/>
            </w:pPr>
            <w:r w:rsidRPr="00541D87">
              <w:t>applying OHS and environmental work procedures</w:t>
            </w:r>
          </w:p>
          <w:p w:rsidR="001E7CE4" w:rsidRPr="00541D87" w:rsidRDefault="001E7CE4" w:rsidP="004951AC">
            <w:pPr>
              <w:pStyle w:val="base-bullet1"/>
              <w:tabs>
                <w:tab w:val="clear" w:pos="360"/>
                <w:tab w:val="num" w:pos="357"/>
              </w:tabs>
              <w:spacing w:before="0" w:after="0"/>
              <w:ind w:left="720" w:hanging="357"/>
            </w:pPr>
            <w:r w:rsidRPr="00541D87">
              <w:t>communicating with others using assertive communication techniques to gather, interpret and relay information related to maintaining and monitoring OHS procedures and environmental work practices</w:t>
            </w:r>
          </w:p>
          <w:p w:rsidR="001E7CE4" w:rsidRPr="00541D87" w:rsidRDefault="001E7CE4" w:rsidP="004951AC">
            <w:pPr>
              <w:pStyle w:val="base-bullet1"/>
              <w:tabs>
                <w:tab w:val="clear" w:pos="360"/>
                <w:tab w:val="num" w:pos="357"/>
              </w:tabs>
              <w:spacing w:before="0" w:after="0"/>
              <w:ind w:left="720" w:hanging="357"/>
            </w:pPr>
            <w:r w:rsidRPr="00541D87">
              <w:t>consulting concisely and effectively with colleagues and team members</w:t>
            </w:r>
          </w:p>
          <w:p w:rsidR="001E7CE4" w:rsidRPr="00541D87" w:rsidRDefault="001E7CE4" w:rsidP="004951AC">
            <w:pPr>
              <w:pStyle w:val="base-bullet1"/>
              <w:tabs>
                <w:tab w:val="clear" w:pos="360"/>
                <w:tab w:val="num" w:pos="357"/>
              </w:tabs>
              <w:spacing w:before="0" w:after="0"/>
              <w:ind w:left="720" w:hanging="357"/>
            </w:pPr>
            <w:r w:rsidRPr="00541D87">
              <w:t>developing safe operating procedures</w:t>
            </w:r>
          </w:p>
          <w:p w:rsidR="001E7CE4" w:rsidRPr="00541D87" w:rsidRDefault="001E7CE4" w:rsidP="004951AC">
            <w:pPr>
              <w:pStyle w:val="base-bullet1"/>
              <w:tabs>
                <w:tab w:val="clear" w:pos="360"/>
                <w:tab w:val="num" w:pos="357"/>
              </w:tabs>
              <w:spacing w:before="0" w:after="0"/>
              <w:ind w:left="720" w:hanging="357"/>
            </w:pPr>
            <w:r w:rsidRPr="00541D87">
              <w:t>ensuring timely conduct of safety and environmental regulatory requirements, including:</w:t>
            </w:r>
          </w:p>
          <w:p w:rsidR="001E7CE4" w:rsidRPr="00541D87" w:rsidRDefault="001E7CE4" w:rsidP="004951AC">
            <w:pPr>
              <w:pStyle w:val="base-bullet2"/>
              <w:spacing w:before="0" w:after="0"/>
              <w:ind w:left="1020"/>
            </w:pPr>
            <w:r w:rsidRPr="00541D87">
              <w:t>consultative practices</w:t>
            </w:r>
          </w:p>
          <w:p w:rsidR="001E7CE4" w:rsidRPr="00541D87" w:rsidRDefault="001E7CE4" w:rsidP="004951AC">
            <w:pPr>
              <w:pStyle w:val="base-bullet2"/>
              <w:spacing w:before="0" w:after="0"/>
              <w:ind w:left="1020"/>
            </w:pPr>
            <w:r w:rsidRPr="00541D87">
              <w:t>emergency drills</w:t>
            </w:r>
          </w:p>
          <w:p w:rsidR="001E7CE4" w:rsidRPr="00541D87" w:rsidRDefault="001E7CE4" w:rsidP="004951AC">
            <w:pPr>
              <w:pStyle w:val="base-bullet2"/>
              <w:spacing w:before="0" w:after="0"/>
              <w:ind w:left="1020"/>
            </w:pPr>
            <w:r w:rsidRPr="00541D87">
              <w:t>accident or near miss reporting</w:t>
            </w:r>
          </w:p>
          <w:p w:rsidR="001E7CE4" w:rsidRPr="00541D87" w:rsidRDefault="001E7CE4" w:rsidP="004951AC">
            <w:pPr>
              <w:pStyle w:val="base-bullet2"/>
              <w:spacing w:before="0" w:after="0"/>
              <w:ind w:left="1020"/>
            </w:pPr>
            <w:r w:rsidRPr="00541D87">
              <w:t>staff training</w:t>
            </w:r>
          </w:p>
          <w:p w:rsidR="001E7CE4" w:rsidRPr="00541D87" w:rsidRDefault="001E7CE4" w:rsidP="004951AC">
            <w:pPr>
              <w:pStyle w:val="base-bullet2"/>
              <w:spacing w:before="0" w:after="0"/>
              <w:ind w:left="1020"/>
            </w:pPr>
            <w:r w:rsidRPr="00541D87">
              <w:t>workplace inspections</w:t>
            </w:r>
          </w:p>
          <w:p w:rsidR="001E7CE4" w:rsidRPr="00541D87" w:rsidRDefault="001E7CE4" w:rsidP="004951AC">
            <w:pPr>
              <w:pStyle w:val="base-bullet1"/>
              <w:spacing w:before="0" w:after="0"/>
              <w:ind w:left="720" w:hanging="360"/>
            </w:pPr>
            <w:r w:rsidRPr="00541D87">
              <w:t>identifying workplace hazards and implementing risk control measures</w:t>
            </w:r>
          </w:p>
          <w:p w:rsidR="001E7CE4" w:rsidRPr="00541D87" w:rsidRDefault="001E7CE4" w:rsidP="004951AC">
            <w:pPr>
              <w:pStyle w:val="base-bullet1"/>
              <w:tabs>
                <w:tab w:val="clear" w:pos="360"/>
                <w:tab w:val="num" w:pos="357"/>
              </w:tabs>
              <w:spacing w:before="0" w:after="0"/>
              <w:ind w:left="720" w:hanging="357"/>
            </w:pPr>
            <w:r w:rsidRPr="00541D87">
              <w:t>interpreting and applying relevant legislation and regulations</w:t>
            </w:r>
          </w:p>
          <w:p w:rsidR="001E7CE4" w:rsidRPr="00541D87" w:rsidRDefault="001E7CE4" w:rsidP="004951AC">
            <w:pPr>
              <w:pStyle w:val="base-bullet1"/>
              <w:tabs>
                <w:tab w:val="clear" w:pos="360"/>
                <w:tab w:val="num" w:pos="357"/>
              </w:tabs>
              <w:spacing w:before="0" w:after="0"/>
              <w:ind w:left="720" w:hanging="357"/>
            </w:pPr>
            <w:r w:rsidRPr="00541D87">
              <w:rPr>
                <w:bCs/>
              </w:rPr>
              <w:t>providing information and training to suit differing needs, for example using large print materials or materials that use pictures and diagrams and providing culturally appropriate training</w:t>
            </w:r>
          </w:p>
          <w:p w:rsidR="001E7CE4" w:rsidRPr="00541D87" w:rsidRDefault="001E7CE4" w:rsidP="004951AC">
            <w:pPr>
              <w:pStyle w:val="base-bullet1"/>
              <w:tabs>
                <w:tab w:val="clear" w:pos="360"/>
                <w:tab w:val="num" w:pos="357"/>
              </w:tabs>
              <w:spacing w:before="0" w:after="0"/>
              <w:ind w:left="720" w:hanging="357"/>
            </w:pPr>
            <w:r w:rsidRPr="00541D87">
              <w:t>reading and interpreting workplace documentation</w:t>
            </w:r>
          </w:p>
          <w:p w:rsidR="001E7CE4" w:rsidRPr="00541D87" w:rsidRDefault="001E7CE4" w:rsidP="004951AC">
            <w:pPr>
              <w:pStyle w:val="base-bullet1"/>
              <w:tabs>
                <w:tab w:val="clear" w:pos="360"/>
                <w:tab w:val="num" w:pos="357"/>
              </w:tabs>
              <w:spacing w:before="0" w:after="0"/>
              <w:ind w:left="720" w:hanging="357"/>
              <w:rPr>
                <w:b/>
              </w:rPr>
            </w:pPr>
            <w:r w:rsidRPr="00541D87">
              <w:t>relating to people from a range of social, cultural and ethnic backgrounds and with varying physical and mental abilities</w:t>
            </w:r>
          </w:p>
          <w:p w:rsidR="001E7CE4" w:rsidRPr="001E7CE4" w:rsidRDefault="001E7CE4" w:rsidP="004951AC">
            <w:pPr>
              <w:pStyle w:val="base-bullet1"/>
              <w:tabs>
                <w:tab w:val="clear" w:pos="360"/>
                <w:tab w:val="num" w:pos="357"/>
              </w:tabs>
              <w:spacing w:before="0" w:after="0"/>
              <w:ind w:left="720" w:hanging="357"/>
              <w:rPr>
                <w:b/>
              </w:rPr>
            </w:pPr>
            <w:r w:rsidRPr="00541D87">
              <w:t>workplace procedures for dealing with accidents, fires and emergencies</w:t>
            </w:r>
          </w:p>
          <w:p w:rsidR="001E7CE4" w:rsidRPr="00541D87" w:rsidRDefault="001E7CE4" w:rsidP="004951AC">
            <w:pPr>
              <w:pStyle w:val="base-bullet1"/>
              <w:tabs>
                <w:tab w:val="clear" w:pos="360"/>
                <w:tab w:val="num" w:pos="357"/>
              </w:tabs>
              <w:spacing w:before="0" w:after="0"/>
              <w:ind w:left="720" w:hanging="357"/>
              <w:rPr>
                <w:b/>
              </w:rPr>
            </w:pPr>
            <w:r>
              <w:t>written communication skills to complete workplace documentation and reports</w:t>
            </w:r>
          </w:p>
          <w:p w:rsidR="001E7CE4" w:rsidRDefault="001E7CE4" w:rsidP="004951AC">
            <w:pPr>
              <w:pStyle w:val="UnitBodyText"/>
              <w:spacing w:after="40"/>
            </w:pPr>
          </w:p>
          <w:p w:rsidR="001E7CE4" w:rsidRPr="00541D87" w:rsidRDefault="001E7CE4" w:rsidP="004951AC">
            <w:pPr>
              <w:pStyle w:val="UnitBodyText"/>
              <w:spacing w:after="40"/>
              <w:rPr>
                <w:szCs w:val="24"/>
              </w:rPr>
            </w:pPr>
            <w:r w:rsidRPr="00541D87">
              <w:rPr>
                <w:szCs w:val="24"/>
              </w:rPr>
              <w:lastRenderedPageBreak/>
              <w:t xml:space="preserve">Required </w:t>
            </w:r>
            <w:r w:rsidRPr="00321BCA">
              <w:rPr>
                <w:szCs w:val="24"/>
              </w:rPr>
              <w:t>knowledge:</w:t>
            </w:r>
          </w:p>
          <w:p w:rsidR="001E7CE4" w:rsidRPr="00541D87" w:rsidRDefault="001E7CE4" w:rsidP="004951AC">
            <w:pPr>
              <w:pStyle w:val="base-bullet1"/>
              <w:tabs>
                <w:tab w:val="clear" w:pos="360"/>
                <w:tab w:val="num" w:pos="0"/>
                <w:tab w:val="num" w:pos="394"/>
              </w:tabs>
              <w:spacing w:before="0" w:after="0"/>
              <w:ind w:left="720" w:hanging="357"/>
            </w:pPr>
            <w:r w:rsidRPr="00541D87">
              <w:t>behaviour of horses in a range of environments</w:t>
            </w:r>
          </w:p>
          <w:p w:rsidR="001E7CE4" w:rsidRPr="00541D87" w:rsidRDefault="001E7CE4" w:rsidP="004951AC">
            <w:pPr>
              <w:pStyle w:val="base-bullet1"/>
              <w:tabs>
                <w:tab w:val="clear" w:pos="360"/>
                <w:tab w:val="num" w:pos="0"/>
                <w:tab w:val="num" w:pos="394"/>
              </w:tabs>
              <w:spacing w:before="0" w:after="0"/>
              <w:ind w:left="720" w:hanging="357"/>
            </w:pPr>
            <w:r w:rsidRPr="00541D87">
              <w:t>communications procedures, including reporting lines within the workplace and wider industry</w:t>
            </w:r>
          </w:p>
          <w:p w:rsidR="001E7CE4" w:rsidRPr="00541D87" w:rsidRDefault="001E7CE4" w:rsidP="004951AC">
            <w:pPr>
              <w:pStyle w:val="base-bullet1"/>
              <w:tabs>
                <w:tab w:val="clear" w:pos="360"/>
                <w:tab w:val="num" w:pos="357"/>
              </w:tabs>
              <w:spacing w:before="0" w:after="0"/>
              <w:ind w:left="720" w:hanging="357"/>
            </w:pPr>
            <w:r w:rsidRPr="00541D87">
              <w:t>detailed understanding of OHS and environmental legislative requirements</w:t>
            </w:r>
          </w:p>
          <w:p w:rsidR="001E7CE4" w:rsidRPr="00541D87" w:rsidRDefault="001E7CE4" w:rsidP="004951AC">
            <w:pPr>
              <w:pStyle w:val="base-bullet1"/>
              <w:tabs>
                <w:tab w:val="clear" w:pos="360"/>
                <w:tab w:val="num" w:pos="357"/>
              </w:tabs>
              <w:spacing w:before="0" w:after="0"/>
              <w:ind w:left="720" w:hanging="357"/>
            </w:pPr>
            <w:r w:rsidRPr="00541D87">
              <w:t>hazards and potential hazards in the workplace and risk control procedures</w:t>
            </w:r>
          </w:p>
          <w:p w:rsidR="001E7CE4" w:rsidRPr="00541D87" w:rsidRDefault="001E7CE4" w:rsidP="004951AC">
            <w:pPr>
              <w:pStyle w:val="base-bullet1"/>
              <w:tabs>
                <w:tab w:val="clear" w:pos="360"/>
                <w:tab w:val="num" w:pos="357"/>
              </w:tabs>
              <w:spacing w:before="0" w:after="0"/>
              <w:ind w:left="720" w:hanging="357"/>
            </w:pPr>
            <w:r w:rsidRPr="00541D87">
              <w:t>hierarchy of control covering:</w:t>
            </w:r>
          </w:p>
          <w:p w:rsidR="001E7CE4" w:rsidRPr="00541D87" w:rsidRDefault="001E7CE4" w:rsidP="004951AC">
            <w:pPr>
              <w:pStyle w:val="base-bullet2"/>
              <w:spacing w:before="0" w:after="0"/>
              <w:ind w:left="1020"/>
            </w:pPr>
            <w:r w:rsidRPr="00541D87">
              <w:t>elimination</w:t>
            </w:r>
          </w:p>
          <w:p w:rsidR="001E7CE4" w:rsidRPr="00541D87" w:rsidRDefault="001E7CE4" w:rsidP="004951AC">
            <w:pPr>
              <w:pStyle w:val="base-bullet2"/>
              <w:spacing w:before="0" w:after="0"/>
              <w:ind w:left="1020"/>
            </w:pPr>
            <w:r w:rsidRPr="00541D87">
              <w:t>engineering controls</w:t>
            </w:r>
          </w:p>
          <w:p w:rsidR="001E7CE4" w:rsidRPr="00541D87" w:rsidRDefault="001E7CE4" w:rsidP="004951AC">
            <w:pPr>
              <w:pStyle w:val="base-bullet2"/>
              <w:spacing w:before="0" w:after="0"/>
              <w:ind w:left="1020"/>
            </w:pPr>
            <w:r w:rsidRPr="00541D87">
              <w:t>administrative controls</w:t>
            </w:r>
          </w:p>
          <w:p w:rsidR="001E7CE4" w:rsidRPr="00541D87" w:rsidRDefault="001E7CE4" w:rsidP="004951AC">
            <w:pPr>
              <w:pStyle w:val="base-bullet2"/>
              <w:spacing w:before="0" w:after="0"/>
              <w:ind w:left="1020"/>
            </w:pPr>
            <w:r w:rsidRPr="00541D87">
              <w:t>personal protective equipment</w:t>
            </w:r>
          </w:p>
          <w:p w:rsidR="001E7CE4" w:rsidRPr="00541D87" w:rsidRDefault="001E7CE4" w:rsidP="004951AC">
            <w:pPr>
              <w:pStyle w:val="base-bullet1"/>
              <w:tabs>
                <w:tab w:val="clear" w:pos="360"/>
                <w:tab w:val="num" w:pos="357"/>
              </w:tabs>
              <w:spacing w:before="0" w:after="0"/>
              <w:ind w:left="720" w:hanging="357"/>
            </w:pPr>
            <w:r w:rsidRPr="00541D87">
              <w:t>OHS committee procedures and requirements</w:t>
            </w:r>
          </w:p>
          <w:p w:rsidR="001E7CE4" w:rsidRPr="00541D87" w:rsidRDefault="001E7CE4" w:rsidP="004951AC">
            <w:pPr>
              <w:pStyle w:val="base-bullet1"/>
              <w:tabs>
                <w:tab w:val="clear" w:pos="360"/>
                <w:tab w:val="num" w:pos="357"/>
              </w:tabs>
              <w:spacing w:before="0" w:after="0"/>
              <w:ind w:left="720" w:hanging="357"/>
            </w:pPr>
            <w:r w:rsidRPr="00541D87">
              <w:t>procedures for participation in and communication of OHS workplace processes</w:t>
            </w:r>
          </w:p>
          <w:p w:rsidR="001E7CE4" w:rsidRPr="00541D87" w:rsidRDefault="001E7CE4" w:rsidP="004951AC">
            <w:pPr>
              <w:pStyle w:val="base-bullet1"/>
              <w:tabs>
                <w:tab w:val="clear" w:pos="360"/>
                <w:tab w:val="num" w:pos="357"/>
              </w:tabs>
              <w:spacing w:before="0" w:after="0"/>
              <w:ind w:left="720" w:hanging="357"/>
            </w:pPr>
            <w:r w:rsidRPr="00541D87">
              <w:t>reporting requirements in relation to OHS and environmental workplace procedures</w:t>
            </w:r>
          </w:p>
          <w:p w:rsidR="001E7CE4" w:rsidRDefault="001E7CE4" w:rsidP="004951AC">
            <w:pPr>
              <w:ind w:left="720"/>
              <w:rPr>
                <w:rFonts w:ascii="Times New Roman" w:hAnsi="Times New Roman"/>
                <w:sz w:val="24"/>
                <w:szCs w:val="24"/>
              </w:rPr>
            </w:pPr>
            <w:r w:rsidRPr="00541D87">
              <w:rPr>
                <w:rFonts w:ascii="Times New Roman" w:hAnsi="Times New Roman"/>
                <w:sz w:val="24"/>
                <w:szCs w:val="24"/>
              </w:rPr>
              <w:t>workplace procedures for dealing with a</w:t>
            </w:r>
            <w:r>
              <w:rPr>
                <w:rFonts w:ascii="Times New Roman" w:hAnsi="Times New Roman"/>
                <w:sz w:val="24"/>
                <w:szCs w:val="24"/>
              </w:rPr>
              <w:t>ccidents, fires and emergencies</w:t>
            </w:r>
          </w:p>
          <w:p w:rsidR="001514FD" w:rsidRPr="0028253F" w:rsidRDefault="001514FD" w:rsidP="004951AC">
            <w:pPr>
              <w:ind w:left="720"/>
              <w:rPr>
                <w:rFonts w:ascii="Times New Roman" w:hAnsi="Times New Roman"/>
                <w:sz w:val="24"/>
                <w:szCs w:val="24"/>
              </w:rPr>
            </w:pPr>
          </w:p>
        </w:tc>
      </w:tr>
      <w:tr w:rsidR="001E7CE4" w:rsidRPr="00B2477C" w:rsidTr="004951AC">
        <w:trPr>
          <w:gridBefore w:val="1"/>
          <w:gridAfter w:val="1"/>
          <w:wBefore w:w="76" w:type="dxa"/>
          <w:wAfter w:w="143" w:type="dxa"/>
        </w:trPr>
        <w:tc>
          <w:tcPr>
            <w:tcW w:w="9639" w:type="dxa"/>
            <w:gridSpan w:val="10"/>
          </w:tcPr>
          <w:p w:rsidR="001E7CE4" w:rsidRPr="006D6297" w:rsidRDefault="001E7CE4" w:rsidP="004951AC">
            <w:pPr>
              <w:rPr>
                <w:rFonts w:ascii="Times New Roman" w:hAnsi="Times New Roman"/>
                <w:b/>
                <w:sz w:val="28"/>
                <w:szCs w:val="28"/>
              </w:rPr>
            </w:pPr>
            <w:r w:rsidRPr="006D6297">
              <w:rPr>
                <w:rFonts w:ascii="Times New Roman" w:hAnsi="Times New Roman"/>
                <w:b/>
                <w:sz w:val="28"/>
                <w:szCs w:val="28"/>
              </w:rPr>
              <w:lastRenderedPageBreak/>
              <w:t xml:space="preserve">RANGE STATEMENT </w:t>
            </w:r>
          </w:p>
        </w:tc>
      </w:tr>
      <w:tr w:rsidR="001E7CE4" w:rsidRPr="00B2477C" w:rsidTr="004951AC">
        <w:trPr>
          <w:gridBefore w:val="1"/>
          <w:gridAfter w:val="1"/>
          <w:wBefore w:w="76" w:type="dxa"/>
          <w:wAfter w:w="143" w:type="dxa"/>
        </w:trPr>
        <w:tc>
          <w:tcPr>
            <w:tcW w:w="9639" w:type="dxa"/>
            <w:gridSpan w:val="10"/>
          </w:tcPr>
          <w:p w:rsidR="001E7CE4" w:rsidRPr="00257CD9" w:rsidRDefault="001E7CE4" w:rsidP="004951AC">
            <w:pPr>
              <w:pStyle w:val="FootnoteText"/>
            </w:pPr>
            <w:r w:rsidRPr="00257CD9">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p w:rsidR="001E7CE4" w:rsidRPr="00B2477C" w:rsidRDefault="001E7CE4" w:rsidP="004951AC">
            <w:pPr>
              <w:pStyle w:val="FootnoteText"/>
              <w:rPr>
                <w:sz w:val="22"/>
                <w:szCs w:val="22"/>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i w:val="0"/>
                <w:sz w:val="24"/>
                <w:szCs w:val="24"/>
              </w:rPr>
            </w:pPr>
            <w:r w:rsidRPr="00D5060B">
              <w:rPr>
                <w:rFonts w:ascii="Times New Roman" w:hAnsi="Times New Roman"/>
                <w:b/>
                <w:sz w:val="24"/>
                <w:szCs w:val="24"/>
              </w:rPr>
              <w:t>Legislation, standards and organisation’s policies and practices</w:t>
            </w:r>
            <w:r w:rsidRPr="00D5060B">
              <w:rPr>
                <w:rFonts w:ascii="Times New Roman" w:hAnsi="Times New Roman"/>
                <w:i w:val="0"/>
                <w:sz w:val="24"/>
                <w:szCs w:val="24"/>
              </w:rPr>
              <w:t xml:space="preserve"> may include:</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t>award and workplace agreements and other industrial instruments</w:t>
            </w:r>
          </w:p>
          <w:p w:rsidR="001E7CE4" w:rsidRPr="00D5060B" w:rsidRDefault="001E7CE4" w:rsidP="004951AC">
            <w:pPr>
              <w:pStyle w:val="base-bullet1"/>
              <w:tabs>
                <w:tab w:val="clear" w:pos="360"/>
                <w:tab w:val="num" w:pos="357"/>
              </w:tabs>
              <w:spacing w:before="0" w:after="0"/>
              <w:ind w:left="357" w:hanging="357"/>
            </w:pPr>
            <w:r w:rsidRPr="00D5060B">
              <w:t>duty of care and common law duties</w:t>
            </w:r>
          </w:p>
          <w:p w:rsidR="001E7CE4" w:rsidRPr="00D5060B" w:rsidRDefault="001E7CE4" w:rsidP="004951AC">
            <w:pPr>
              <w:pStyle w:val="base-bullet1"/>
              <w:tabs>
                <w:tab w:val="clear" w:pos="360"/>
                <w:tab w:val="num" w:pos="357"/>
              </w:tabs>
              <w:spacing w:before="0" w:after="0"/>
              <w:ind w:left="357" w:hanging="357"/>
            </w:pPr>
            <w:r w:rsidRPr="00D5060B">
              <w:t>industry codes of practice</w:t>
            </w:r>
          </w:p>
          <w:p w:rsidR="001E7CE4" w:rsidRPr="00D5060B" w:rsidRDefault="001E7CE4" w:rsidP="004951AC">
            <w:pPr>
              <w:pStyle w:val="base-bullet1"/>
              <w:tabs>
                <w:tab w:val="clear" w:pos="360"/>
                <w:tab w:val="num" w:pos="357"/>
              </w:tabs>
              <w:spacing w:before="0" w:after="0"/>
              <w:ind w:left="357" w:hanging="357"/>
            </w:pPr>
            <w:r w:rsidRPr="00D5060B">
              <w:t>industry checklists and associated documentation</w:t>
            </w:r>
          </w:p>
          <w:p w:rsidR="001E7CE4" w:rsidRPr="00D5060B" w:rsidRDefault="001E7CE4" w:rsidP="004951AC">
            <w:pPr>
              <w:pStyle w:val="base-bullet1"/>
              <w:tabs>
                <w:tab w:val="clear" w:pos="360"/>
                <w:tab w:val="num" w:pos="357"/>
              </w:tabs>
              <w:spacing w:before="0" w:after="0"/>
              <w:ind w:left="357" w:hanging="357"/>
            </w:pPr>
            <w:r w:rsidRPr="00D5060B">
              <w:t>legislation from local, state and federal levels of government that affects business operation, especially in regard to OHS and environmental issues, equal employment opportunity, anti</w:t>
            </w:r>
            <w:r w:rsidRPr="00D5060B">
              <w:noBreakHyphen/>
              <w:t>discrimination and industrial relations</w:t>
            </w:r>
          </w:p>
          <w:p w:rsidR="001E7CE4" w:rsidRDefault="001E7CE4" w:rsidP="004951AC">
            <w:pPr>
              <w:pStyle w:val="base-bullet1"/>
              <w:tabs>
                <w:tab w:val="clear" w:pos="360"/>
                <w:tab w:val="num" w:pos="357"/>
              </w:tabs>
              <w:spacing w:before="0" w:after="0"/>
              <w:ind w:left="357" w:hanging="357"/>
            </w:pPr>
            <w:r w:rsidRPr="00D5060B">
              <w:t>requirements for consultative arrangements</w:t>
            </w:r>
          </w:p>
          <w:p w:rsidR="001E7CE4" w:rsidRPr="000514ED" w:rsidRDefault="001E7CE4" w:rsidP="004951AC">
            <w:pPr>
              <w:pStyle w:val="base-bullet1"/>
              <w:tabs>
                <w:tab w:val="clear" w:pos="360"/>
                <w:tab w:val="num" w:pos="357"/>
              </w:tabs>
              <w:spacing w:before="0" w:after="0"/>
              <w:ind w:left="357" w:hanging="357"/>
            </w:pPr>
            <w:proofErr w:type="gramStart"/>
            <w:r w:rsidRPr="000514ED">
              <w:t>requirements</w:t>
            </w:r>
            <w:proofErr w:type="gramEnd"/>
            <w:r w:rsidRPr="000514ED">
              <w:t xml:space="preserve"> for provision of information and training, including safe operating procedures, risk assessment and risk control, and emergency evacuation procedures</w:t>
            </w:r>
            <w:r>
              <w:t>.</w:t>
            </w:r>
          </w:p>
          <w:p w:rsidR="001E7CE4" w:rsidRPr="00D5060B" w:rsidRDefault="001E7CE4" w:rsidP="004951AC">
            <w:pPr>
              <w:pStyle w:val="BodyText"/>
              <w:rPr>
                <w:rFonts w:ascii="Times New Roman" w:hAnsi="Times New Roman"/>
                <w:sz w:val="24"/>
                <w:szCs w:val="24"/>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i w:val="0"/>
                <w:sz w:val="24"/>
                <w:szCs w:val="24"/>
              </w:rPr>
            </w:pPr>
            <w:r w:rsidRPr="00D5060B">
              <w:rPr>
                <w:rFonts w:ascii="Times New Roman" w:hAnsi="Times New Roman"/>
                <w:b/>
                <w:sz w:val="24"/>
                <w:szCs w:val="24"/>
              </w:rPr>
              <w:t>Information provided</w:t>
            </w:r>
            <w:r w:rsidRPr="00D5060B">
              <w:rPr>
                <w:rFonts w:ascii="Times New Roman" w:hAnsi="Times New Roman"/>
                <w:i w:val="0"/>
                <w:sz w:val="24"/>
                <w:szCs w:val="24"/>
              </w:rPr>
              <w:t xml:space="preserve"> may include:</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t>communicating legislation and codes of practice and relating these to work area</w:t>
            </w:r>
          </w:p>
          <w:p w:rsidR="001E7CE4" w:rsidRPr="00D5060B" w:rsidRDefault="001E7CE4" w:rsidP="004951AC">
            <w:pPr>
              <w:pStyle w:val="base-bullet1"/>
              <w:tabs>
                <w:tab w:val="clear" w:pos="360"/>
                <w:tab w:val="num" w:pos="357"/>
              </w:tabs>
              <w:spacing w:before="0" w:after="0"/>
              <w:ind w:left="357" w:hanging="357"/>
            </w:pPr>
            <w:r w:rsidRPr="00D5060B">
              <w:t>hazards and risk management procedures</w:t>
            </w:r>
          </w:p>
          <w:p w:rsidR="001E7CE4" w:rsidRPr="00D5060B" w:rsidRDefault="001E7CE4" w:rsidP="004951AC">
            <w:pPr>
              <w:pStyle w:val="base-bullet1"/>
              <w:tabs>
                <w:tab w:val="clear" w:pos="360"/>
                <w:tab w:val="num" w:pos="357"/>
              </w:tabs>
              <w:spacing w:before="0" w:after="0"/>
              <w:ind w:left="357" w:hanging="357"/>
            </w:pPr>
            <w:r w:rsidRPr="00D5060B">
              <w:t>indicators of potential emergency disease</w:t>
            </w:r>
          </w:p>
          <w:p w:rsidR="001E7CE4" w:rsidRPr="00D5060B" w:rsidRDefault="001E7CE4" w:rsidP="004951AC">
            <w:pPr>
              <w:pStyle w:val="base-bullet1"/>
              <w:tabs>
                <w:tab w:val="clear" w:pos="360"/>
                <w:tab w:val="num" w:pos="357"/>
              </w:tabs>
              <w:spacing w:before="0" w:after="0"/>
              <w:ind w:left="357" w:hanging="357"/>
            </w:pPr>
            <w:r w:rsidRPr="00D5060B">
              <w:t>induction for new workers</w:t>
            </w:r>
          </w:p>
          <w:p w:rsidR="001E7CE4" w:rsidRPr="00D5060B" w:rsidRDefault="001E7CE4" w:rsidP="004951AC">
            <w:pPr>
              <w:pStyle w:val="base-bullet1"/>
              <w:tabs>
                <w:tab w:val="clear" w:pos="360"/>
                <w:tab w:val="num" w:pos="357"/>
              </w:tabs>
              <w:spacing w:before="0" w:after="0"/>
              <w:ind w:left="357" w:hanging="357"/>
            </w:pPr>
            <w:r w:rsidRPr="00D5060B">
              <w:t>nature of work, tasks and procedures</w:t>
            </w:r>
          </w:p>
          <w:p w:rsidR="001E7CE4" w:rsidRPr="00D5060B" w:rsidRDefault="001E7CE4" w:rsidP="004951AC">
            <w:pPr>
              <w:pStyle w:val="base-bullet1"/>
              <w:tabs>
                <w:tab w:val="clear" w:pos="360"/>
                <w:tab w:val="num" w:pos="357"/>
              </w:tabs>
              <w:spacing w:before="0" w:after="0"/>
              <w:ind w:left="357" w:hanging="357"/>
            </w:pPr>
            <w:r w:rsidRPr="00D5060B">
              <w:t>providing direct supervision to inexperienced workers</w:t>
            </w:r>
          </w:p>
          <w:p w:rsidR="001E7CE4" w:rsidRPr="00D5060B" w:rsidRDefault="001E7CE4" w:rsidP="004951AC">
            <w:pPr>
              <w:ind w:left="715" w:hanging="360"/>
              <w:rPr>
                <w:rFonts w:ascii="Times New Roman" w:hAnsi="Times New Roman"/>
                <w:sz w:val="24"/>
                <w:szCs w:val="24"/>
              </w:rPr>
            </w:pPr>
            <w:proofErr w:type="gramStart"/>
            <w:r w:rsidRPr="00D5060B">
              <w:rPr>
                <w:rFonts w:ascii="Times New Roman" w:hAnsi="Times New Roman"/>
                <w:sz w:val="24"/>
                <w:szCs w:val="24"/>
              </w:rPr>
              <w:t>vaccination</w:t>
            </w:r>
            <w:proofErr w:type="gramEnd"/>
            <w:r w:rsidRPr="00D5060B">
              <w:rPr>
                <w:rFonts w:ascii="Times New Roman" w:hAnsi="Times New Roman"/>
                <w:sz w:val="24"/>
                <w:szCs w:val="24"/>
              </w:rPr>
              <w:t xml:space="preserve"> program for tetanus.</w:t>
            </w:r>
          </w:p>
          <w:p w:rsidR="001E7CE4" w:rsidRPr="00D5060B" w:rsidRDefault="001E7CE4" w:rsidP="004951AC">
            <w:pPr>
              <w:ind w:left="715" w:hanging="360"/>
              <w:rPr>
                <w:rFonts w:ascii="Times New Roman" w:hAnsi="Times New Roman"/>
                <w:sz w:val="24"/>
                <w:szCs w:val="24"/>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ase"/>
              <w:spacing w:before="0" w:after="0"/>
            </w:pPr>
            <w:r w:rsidRPr="00D5060B">
              <w:rPr>
                <w:b/>
                <w:i/>
              </w:rPr>
              <w:t>Colleagues</w:t>
            </w:r>
            <w:r w:rsidRPr="00D5060B">
              <w:rPr>
                <w:i/>
              </w:rPr>
              <w:t xml:space="preserve"> </w:t>
            </w:r>
            <w:r w:rsidRPr="00D5060B">
              <w:rPr>
                <w:b/>
                <w:i/>
              </w:rPr>
              <w:t>and team</w:t>
            </w:r>
            <w:r w:rsidRPr="00D5060B">
              <w:t xml:space="preserve"> members may include:</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t>administrators</w:t>
            </w:r>
          </w:p>
          <w:p w:rsidR="001E7CE4" w:rsidRPr="00D5060B" w:rsidRDefault="001E7CE4" w:rsidP="004951AC">
            <w:pPr>
              <w:pStyle w:val="base-bullet1"/>
              <w:tabs>
                <w:tab w:val="clear" w:pos="360"/>
                <w:tab w:val="num" w:pos="357"/>
              </w:tabs>
              <w:spacing w:before="0" w:after="0"/>
              <w:ind w:left="357" w:hanging="357"/>
            </w:pPr>
            <w:r w:rsidRPr="00D5060B">
              <w:t>stable staff</w:t>
            </w:r>
          </w:p>
          <w:p w:rsidR="001E7CE4" w:rsidRPr="00D5060B" w:rsidRDefault="001E7CE4" w:rsidP="004951AC">
            <w:pPr>
              <w:pStyle w:val="base-bullet1"/>
              <w:tabs>
                <w:tab w:val="clear" w:pos="360"/>
                <w:tab w:val="num" w:pos="357"/>
              </w:tabs>
              <w:spacing w:before="0" w:after="0"/>
              <w:ind w:left="357" w:hanging="357"/>
            </w:pPr>
            <w:r w:rsidRPr="00D5060B">
              <w:t>farm manager</w:t>
            </w:r>
          </w:p>
          <w:p w:rsidR="001E7CE4" w:rsidRPr="00D5060B" w:rsidRDefault="001E7CE4" w:rsidP="004951AC">
            <w:pPr>
              <w:pStyle w:val="base-bullet1"/>
              <w:tabs>
                <w:tab w:val="clear" w:pos="360"/>
                <w:tab w:val="num" w:pos="357"/>
              </w:tabs>
              <w:spacing w:before="0" w:after="0"/>
              <w:ind w:left="357" w:hanging="357"/>
            </w:pPr>
            <w:r w:rsidRPr="00D5060B">
              <w:t>owner</w:t>
            </w:r>
          </w:p>
          <w:p w:rsidR="001E7CE4" w:rsidRPr="00D5060B" w:rsidRDefault="001E7CE4" w:rsidP="004951AC">
            <w:pPr>
              <w:pStyle w:val="base-bullet1"/>
              <w:tabs>
                <w:tab w:val="clear" w:pos="360"/>
                <w:tab w:val="num" w:pos="357"/>
              </w:tabs>
              <w:spacing w:before="0" w:after="0"/>
              <w:ind w:left="357" w:hanging="357"/>
            </w:pPr>
            <w:proofErr w:type="gramStart"/>
            <w:r w:rsidRPr="00D5060B">
              <w:t>business</w:t>
            </w:r>
            <w:proofErr w:type="gramEnd"/>
            <w:r w:rsidRPr="00D5060B">
              <w:t xml:space="preserve"> manager</w:t>
            </w:r>
            <w:r>
              <w:t>.</w:t>
            </w:r>
          </w:p>
          <w:p w:rsidR="001E7CE4" w:rsidRPr="00D5060B" w:rsidRDefault="001E7CE4" w:rsidP="004951AC">
            <w:pPr>
              <w:pStyle w:val="base-bullet1"/>
              <w:numPr>
                <w:ilvl w:val="0"/>
                <w:numId w:val="0"/>
              </w:numPr>
              <w:spacing w:before="0" w:after="0"/>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ase"/>
              <w:spacing w:before="0" w:after="0"/>
            </w:pPr>
            <w:r w:rsidRPr="00D5060B">
              <w:rPr>
                <w:b/>
                <w:i/>
              </w:rPr>
              <w:t xml:space="preserve">Actual and potential safety and </w:t>
            </w:r>
            <w:r w:rsidRPr="00D5060B">
              <w:rPr>
                <w:b/>
                <w:i/>
              </w:rPr>
              <w:lastRenderedPageBreak/>
              <w:t>environmental hazards</w:t>
            </w:r>
            <w:r w:rsidRPr="00D5060B">
              <w:t xml:space="preserve"> in the workplace may include:</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lastRenderedPageBreak/>
              <w:t>chemicals</w:t>
            </w:r>
          </w:p>
          <w:p w:rsidR="001E7CE4" w:rsidRPr="00D5060B" w:rsidRDefault="001E7CE4" w:rsidP="004951AC">
            <w:pPr>
              <w:pStyle w:val="base-bullet1"/>
              <w:tabs>
                <w:tab w:val="clear" w:pos="360"/>
                <w:tab w:val="num" w:pos="357"/>
              </w:tabs>
              <w:spacing w:before="0" w:after="0"/>
              <w:ind w:left="357" w:hanging="357"/>
            </w:pPr>
            <w:r w:rsidRPr="00D5060B">
              <w:lastRenderedPageBreak/>
              <w:t>horses</w:t>
            </w:r>
          </w:p>
          <w:p w:rsidR="001E7CE4" w:rsidRPr="00D5060B" w:rsidRDefault="001E7CE4" w:rsidP="004951AC">
            <w:pPr>
              <w:pStyle w:val="base-bullet1"/>
              <w:tabs>
                <w:tab w:val="clear" w:pos="360"/>
                <w:tab w:val="num" w:pos="357"/>
              </w:tabs>
              <w:spacing w:before="0" w:after="0"/>
              <w:ind w:left="357" w:hanging="357"/>
            </w:pPr>
            <w:r w:rsidRPr="00D5060B">
              <w:t>machinery and equipment</w:t>
            </w:r>
          </w:p>
          <w:p w:rsidR="001E7CE4" w:rsidRPr="00D5060B" w:rsidRDefault="001E7CE4" w:rsidP="004951AC">
            <w:pPr>
              <w:pStyle w:val="base-bullet1"/>
              <w:tabs>
                <w:tab w:val="clear" w:pos="360"/>
                <w:tab w:val="num" w:pos="357"/>
              </w:tabs>
              <w:spacing w:before="0" w:after="0"/>
              <w:ind w:left="357" w:hanging="357"/>
            </w:pPr>
            <w:r w:rsidRPr="00D5060B">
              <w:t>other people, including:</w:t>
            </w:r>
          </w:p>
          <w:p w:rsidR="001E7CE4" w:rsidRPr="00D5060B" w:rsidRDefault="001E7CE4" w:rsidP="004951AC">
            <w:pPr>
              <w:pStyle w:val="base-bullet2"/>
              <w:numPr>
                <w:ilvl w:val="0"/>
                <w:numId w:val="0"/>
              </w:numPr>
              <w:spacing w:before="0" w:after="0"/>
              <w:ind w:left="680" w:hanging="340"/>
            </w:pPr>
            <w:r w:rsidRPr="00D5060B">
              <w:t>-contractors</w:t>
            </w:r>
          </w:p>
          <w:p w:rsidR="001E7CE4" w:rsidRPr="00D5060B" w:rsidRDefault="001E7CE4" w:rsidP="004951AC">
            <w:pPr>
              <w:pStyle w:val="base-bullet2"/>
              <w:numPr>
                <w:ilvl w:val="0"/>
                <w:numId w:val="0"/>
              </w:numPr>
              <w:spacing w:before="0" w:after="0"/>
              <w:ind w:left="680" w:hanging="340"/>
            </w:pPr>
            <w:r w:rsidRPr="00D5060B">
              <w:t>-employees</w:t>
            </w:r>
          </w:p>
          <w:p w:rsidR="001E7CE4" w:rsidRPr="00D5060B" w:rsidRDefault="001E7CE4" w:rsidP="004951AC">
            <w:pPr>
              <w:pStyle w:val="base-bullet2"/>
              <w:numPr>
                <w:ilvl w:val="0"/>
                <w:numId w:val="0"/>
              </w:numPr>
              <w:spacing w:before="0" w:after="0"/>
              <w:ind w:left="680" w:hanging="340"/>
            </w:pPr>
            <w:r w:rsidRPr="00D5060B">
              <w:t>-visitors</w:t>
            </w:r>
          </w:p>
          <w:p w:rsidR="001E7CE4" w:rsidRPr="00D5060B" w:rsidRDefault="001E7CE4" w:rsidP="004951AC">
            <w:pPr>
              <w:pStyle w:val="base-bullet1"/>
              <w:tabs>
                <w:tab w:val="clear" w:pos="360"/>
                <w:tab w:val="num" w:pos="357"/>
              </w:tabs>
              <w:spacing w:before="0" w:after="0"/>
              <w:ind w:left="357" w:hanging="357"/>
            </w:pPr>
            <w:r w:rsidRPr="00D5060B">
              <w:t>physical environment, including run-off proximity to watercourses:</w:t>
            </w:r>
          </w:p>
          <w:p w:rsidR="001E7CE4" w:rsidRPr="00D5060B" w:rsidRDefault="001E7CE4" w:rsidP="004951AC">
            <w:pPr>
              <w:pStyle w:val="base-bullet2"/>
              <w:numPr>
                <w:ilvl w:val="0"/>
                <w:numId w:val="0"/>
              </w:numPr>
              <w:spacing w:before="0" w:after="0"/>
              <w:ind w:left="680" w:hanging="340"/>
            </w:pPr>
            <w:r w:rsidRPr="00D5060B">
              <w:t>-dams</w:t>
            </w:r>
          </w:p>
          <w:p w:rsidR="001E7CE4" w:rsidRPr="00D5060B" w:rsidRDefault="001E7CE4" w:rsidP="004951AC">
            <w:pPr>
              <w:pStyle w:val="base-bullet2"/>
              <w:numPr>
                <w:ilvl w:val="0"/>
                <w:numId w:val="0"/>
              </w:numPr>
              <w:spacing w:before="0" w:after="0"/>
              <w:ind w:left="680" w:hanging="340"/>
            </w:pPr>
            <w:r w:rsidRPr="00D5060B">
              <w:t>-rivers</w:t>
            </w:r>
          </w:p>
          <w:p w:rsidR="001E7CE4" w:rsidRPr="00D5060B" w:rsidRDefault="001E7CE4" w:rsidP="004951AC">
            <w:pPr>
              <w:pStyle w:val="base-bullet2"/>
              <w:numPr>
                <w:ilvl w:val="0"/>
                <w:numId w:val="0"/>
              </w:numPr>
              <w:spacing w:before="0" w:after="0"/>
              <w:ind w:left="680" w:hanging="340"/>
            </w:pPr>
            <w:r w:rsidRPr="00D5060B">
              <w:t>-streams</w:t>
            </w:r>
          </w:p>
          <w:p w:rsidR="001E7CE4" w:rsidRPr="00D5060B" w:rsidRDefault="001E7CE4" w:rsidP="004951AC">
            <w:pPr>
              <w:pStyle w:val="base-bullet1"/>
              <w:tabs>
                <w:tab w:val="clear" w:pos="360"/>
                <w:tab w:val="num" w:pos="357"/>
              </w:tabs>
              <w:spacing w:before="0" w:after="0"/>
              <w:ind w:left="357" w:hanging="357"/>
            </w:pPr>
            <w:r w:rsidRPr="00D5060B">
              <w:t>unsafe work practices</w:t>
            </w:r>
          </w:p>
          <w:p w:rsidR="001E7CE4" w:rsidRPr="00D5060B" w:rsidRDefault="001E7CE4" w:rsidP="001514FD">
            <w:pPr>
              <w:pStyle w:val="base-bullet1last"/>
              <w:numPr>
                <w:ilvl w:val="0"/>
                <w:numId w:val="52"/>
              </w:numPr>
              <w:tabs>
                <w:tab w:val="clear" w:pos="340"/>
                <w:tab w:val="num" w:pos="357"/>
              </w:tabs>
              <w:spacing w:before="0" w:after="0"/>
              <w:ind w:left="357" w:hanging="357"/>
            </w:pPr>
            <w:proofErr w:type="gramStart"/>
            <w:r w:rsidRPr="00D5060B">
              <w:t>zoonotic</w:t>
            </w:r>
            <w:proofErr w:type="gramEnd"/>
            <w:r w:rsidRPr="00D5060B">
              <w:t xml:space="preserve"> diseases.</w:t>
            </w:r>
          </w:p>
          <w:p w:rsidR="001E7CE4" w:rsidRPr="00D5060B" w:rsidRDefault="001E7CE4" w:rsidP="004951AC">
            <w:pPr>
              <w:pStyle w:val="base-bullet1last"/>
              <w:tabs>
                <w:tab w:val="clear" w:pos="340"/>
              </w:tabs>
              <w:spacing w:before="0" w:after="0"/>
              <w:ind w:left="0" w:firstLine="0"/>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ase"/>
              <w:spacing w:before="0" w:after="0"/>
            </w:pPr>
            <w:r w:rsidRPr="00D5060B">
              <w:lastRenderedPageBreak/>
              <w:t>Hazards may be</w:t>
            </w:r>
            <w:r w:rsidRPr="00D5060B">
              <w:rPr>
                <w:b/>
              </w:rPr>
              <w:t xml:space="preserve"> </w:t>
            </w:r>
            <w:r w:rsidRPr="00D5060B">
              <w:rPr>
                <w:b/>
                <w:i/>
              </w:rPr>
              <w:t>identified</w:t>
            </w:r>
            <w:r w:rsidRPr="00D5060B">
              <w:t xml:space="preserve"> by:</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t>audits</w:t>
            </w:r>
          </w:p>
          <w:p w:rsidR="001E7CE4" w:rsidRPr="00D5060B" w:rsidRDefault="001E7CE4" w:rsidP="004951AC">
            <w:pPr>
              <w:pStyle w:val="base-bullet1"/>
              <w:tabs>
                <w:tab w:val="clear" w:pos="360"/>
                <w:tab w:val="num" w:pos="357"/>
              </w:tabs>
              <w:spacing w:before="0" w:after="0"/>
              <w:ind w:left="357" w:hanging="357"/>
            </w:pPr>
            <w:r w:rsidRPr="00D5060B">
              <w:t>checking work area and equipment before and after work</w:t>
            </w:r>
          </w:p>
          <w:p w:rsidR="001E7CE4" w:rsidRPr="00D5060B" w:rsidRDefault="001E7CE4" w:rsidP="004951AC">
            <w:pPr>
              <w:pStyle w:val="base-bullet1"/>
              <w:tabs>
                <w:tab w:val="clear" w:pos="360"/>
                <w:tab w:val="num" w:pos="357"/>
              </w:tabs>
              <w:spacing w:before="0" w:after="0"/>
              <w:ind w:left="357" w:hanging="357"/>
            </w:pPr>
            <w:r w:rsidRPr="00D5060B">
              <w:t>housekeeping</w:t>
            </w:r>
          </w:p>
          <w:p w:rsidR="001E7CE4" w:rsidRPr="00D5060B" w:rsidRDefault="001E7CE4" w:rsidP="004951AC">
            <w:pPr>
              <w:pStyle w:val="base-bullet1"/>
              <w:tabs>
                <w:tab w:val="clear" w:pos="360"/>
                <w:tab w:val="num" w:pos="357"/>
              </w:tabs>
              <w:spacing w:before="0" w:after="0"/>
              <w:ind w:left="357" w:hanging="357"/>
            </w:pPr>
            <w:r w:rsidRPr="00D5060B">
              <w:t>identifying employee concerns</w:t>
            </w:r>
          </w:p>
          <w:p w:rsidR="001E7CE4" w:rsidRPr="00D5060B" w:rsidRDefault="001E7CE4" w:rsidP="004951AC">
            <w:pPr>
              <w:pStyle w:val="base-bullet1"/>
              <w:tabs>
                <w:tab w:val="clear" w:pos="360"/>
                <w:tab w:val="num" w:pos="357"/>
              </w:tabs>
              <w:spacing w:before="0" w:after="0"/>
              <w:ind w:left="357" w:hanging="357"/>
            </w:pPr>
            <w:r w:rsidRPr="00D5060B">
              <w:t>job and work system assessment</w:t>
            </w:r>
          </w:p>
          <w:p w:rsidR="001E7CE4" w:rsidRPr="00D5060B" w:rsidRDefault="001E7CE4" w:rsidP="004951AC">
            <w:pPr>
              <w:pStyle w:val="base-bullet1"/>
              <w:tabs>
                <w:tab w:val="clear" w:pos="360"/>
                <w:tab w:val="num" w:pos="357"/>
              </w:tabs>
              <w:spacing w:before="0" w:after="0"/>
              <w:ind w:left="357" w:hanging="357"/>
            </w:pPr>
            <w:r w:rsidRPr="00D5060B">
              <w:t>maintaining plant and equipment</w:t>
            </w:r>
          </w:p>
          <w:p w:rsidR="001E7CE4" w:rsidRPr="00D5060B" w:rsidRDefault="001E7CE4" w:rsidP="004951AC">
            <w:pPr>
              <w:pStyle w:val="base-bullet1"/>
              <w:tabs>
                <w:tab w:val="clear" w:pos="360"/>
                <w:tab w:val="num" w:pos="357"/>
              </w:tabs>
              <w:spacing w:before="0" w:after="0"/>
              <w:ind w:left="357" w:hanging="357"/>
            </w:pPr>
            <w:r w:rsidRPr="00D5060B">
              <w:t>purchasing supplies and equipment</w:t>
            </w:r>
          </w:p>
          <w:p w:rsidR="001E7CE4" w:rsidRPr="00D5060B" w:rsidRDefault="001E7CE4" w:rsidP="004951AC">
            <w:pPr>
              <w:pStyle w:val="base-bullet1"/>
              <w:tabs>
                <w:tab w:val="clear" w:pos="360"/>
                <w:tab w:val="num" w:pos="357"/>
              </w:tabs>
              <w:spacing w:before="0" w:after="0"/>
              <w:ind w:left="357" w:hanging="357"/>
            </w:pPr>
            <w:r w:rsidRPr="00D5060B">
              <w:t>reviewing OHS records, including registers of:</w:t>
            </w:r>
          </w:p>
          <w:p w:rsidR="001E7CE4" w:rsidRPr="00D5060B" w:rsidRDefault="001E7CE4" w:rsidP="004951AC">
            <w:pPr>
              <w:pStyle w:val="base-bullet2"/>
              <w:numPr>
                <w:ilvl w:val="0"/>
                <w:numId w:val="0"/>
              </w:numPr>
              <w:spacing w:before="0" w:after="0"/>
              <w:ind w:left="680" w:hanging="340"/>
            </w:pPr>
            <w:r w:rsidRPr="00D5060B">
              <w:t>-dangerous goods</w:t>
            </w:r>
          </w:p>
          <w:p w:rsidR="001E7CE4" w:rsidRPr="00D5060B" w:rsidRDefault="001E7CE4" w:rsidP="004951AC">
            <w:pPr>
              <w:pStyle w:val="base-bullet2"/>
              <w:numPr>
                <w:ilvl w:val="0"/>
                <w:numId w:val="0"/>
              </w:numPr>
              <w:spacing w:before="0" w:after="0"/>
              <w:ind w:left="680" w:hanging="340"/>
            </w:pPr>
            <w:r w:rsidRPr="00D5060B">
              <w:t>-hazardous substances</w:t>
            </w:r>
          </w:p>
          <w:p w:rsidR="001E7CE4" w:rsidRPr="00D5060B" w:rsidRDefault="001E7CE4" w:rsidP="001514FD">
            <w:pPr>
              <w:pStyle w:val="base-bullet1last"/>
              <w:numPr>
                <w:ilvl w:val="0"/>
                <w:numId w:val="52"/>
              </w:numPr>
              <w:tabs>
                <w:tab w:val="clear" w:pos="340"/>
                <w:tab w:val="num" w:pos="357"/>
              </w:tabs>
              <w:spacing w:before="0" w:after="0"/>
              <w:ind w:left="357" w:hanging="357"/>
            </w:pPr>
            <w:proofErr w:type="gramStart"/>
            <w:r w:rsidRPr="00D5060B">
              <w:t>workplace</w:t>
            </w:r>
            <w:proofErr w:type="gramEnd"/>
            <w:r w:rsidRPr="00D5060B">
              <w:t xml:space="preserve"> inspections.</w:t>
            </w:r>
          </w:p>
          <w:p w:rsidR="001E7CE4" w:rsidRPr="00D5060B" w:rsidRDefault="001E7CE4" w:rsidP="004951AC">
            <w:pPr>
              <w:pStyle w:val="base-bullet1last"/>
              <w:tabs>
                <w:tab w:val="clear" w:pos="340"/>
              </w:tabs>
              <w:spacing w:before="0" w:after="0"/>
              <w:ind w:left="0" w:firstLine="0"/>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ase"/>
              <w:spacing w:before="0" w:after="0"/>
            </w:pPr>
            <w:r w:rsidRPr="00D5060B">
              <w:rPr>
                <w:b/>
                <w:i/>
              </w:rPr>
              <w:t>Risks</w:t>
            </w:r>
            <w:r w:rsidRPr="00D5060B">
              <w:rPr>
                <w:b/>
              </w:rPr>
              <w:t xml:space="preserve"> </w:t>
            </w:r>
            <w:r w:rsidRPr="00D5060B">
              <w:t>may be</w:t>
            </w:r>
            <w:r w:rsidRPr="00D5060B">
              <w:rPr>
                <w:b/>
              </w:rPr>
              <w:t xml:space="preserve"> </w:t>
            </w:r>
            <w:r w:rsidRPr="00D5060B">
              <w:t>minimised by:</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t>adhering to safe work practices</w:t>
            </w:r>
          </w:p>
          <w:p w:rsidR="001E7CE4" w:rsidRPr="00D5060B" w:rsidRDefault="001E7CE4" w:rsidP="004951AC">
            <w:pPr>
              <w:pStyle w:val="base-bullet1"/>
              <w:tabs>
                <w:tab w:val="clear" w:pos="360"/>
                <w:tab w:val="num" w:pos="357"/>
              </w:tabs>
              <w:spacing w:before="0" w:after="0"/>
              <w:ind w:left="357" w:hanging="357"/>
            </w:pPr>
            <w:r w:rsidRPr="00D5060B">
              <w:t xml:space="preserve">identifying unsafe workplace practices and procedures, including incorrect disposal of stable refuse and manure or faeces </w:t>
            </w:r>
          </w:p>
          <w:p w:rsidR="001E7CE4" w:rsidRPr="00D5060B" w:rsidRDefault="001E7CE4" w:rsidP="004951AC">
            <w:pPr>
              <w:pStyle w:val="base-bullet1"/>
              <w:tabs>
                <w:tab w:val="clear" w:pos="360"/>
                <w:tab w:val="num" w:pos="357"/>
              </w:tabs>
              <w:spacing w:before="0" w:after="0"/>
              <w:ind w:left="357" w:hanging="357"/>
            </w:pPr>
            <w:r w:rsidRPr="00D5060B">
              <w:t>implementing key elements of the hierarchy of control:</w:t>
            </w:r>
          </w:p>
          <w:p w:rsidR="001E7CE4" w:rsidRPr="00D5060B" w:rsidRDefault="001E7CE4" w:rsidP="004951AC">
            <w:pPr>
              <w:pStyle w:val="base-bullet2"/>
              <w:numPr>
                <w:ilvl w:val="0"/>
                <w:numId w:val="0"/>
              </w:numPr>
              <w:spacing w:before="0" w:after="0"/>
              <w:ind w:left="680" w:hanging="340"/>
            </w:pPr>
            <w:r w:rsidRPr="00D5060B">
              <w:t>-eliminate</w:t>
            </w:r>
          </w:p>
          <w:p w:rsidR="001E7CE4" w:rsidRPr="00D5060B" w:rsidRDefault="001E7CE4" w:rsidP="004951AC">
            <w:pPr>
              <w:pStyle w:val="base-bullet2"/>
              <w:numPr>
                <w:ilvl w:val="0"/>
                <w:numId w:val="0"/>
              </w:numPr>
              <w:spacing w:before="0" w:after="0"/>
              <w:ind w:left="680" w:hanging="340"/>
            </w:pPr>
            <w:r w:rsidRPr="00D5060B">
              <w:t>-substitute</w:t>
            </w:r>
          </w:p>
          <w:p w:rsidR="001E7CE4" w:rsidRPr="00D5060B" w:rsidRDefault="001E7CE4" w:rsidP="004951AC">
            <w:pPr>
              <w:pStyle w:val="base-bullet2"/>
              <w:numPr>
                <w:ilvl w:val="0"/>
                <w:numId w:val="0"/>
              </w:numPr>
              <w:spacing w:before="0" w:after="0"/>
              <w:ind w:left="680" w:hanging="340"/>
            </w:pPr>
            <w:r w:rsidRPr="00D5060B">
              <w:t>-engineer</w:t>
            </w:r>
          </w:p>
          <w:p w:rsidR="001E7CE4" w:rsidRPr="00D5060B" w:rsidRDefault="001E7CE4" w:rsidP="004951AC">
            <w:pPr>
              <w:pStyle w:val="base-bullet2"/>
              <w:numPr>
                <w:ilvl w:val="0"/>
                <w:numId w:val="0"/>
              </w:numPr>
              <w:spacing w:before="0" w:after="0"/>
              <w:ind w:left="680" w:hanging="340"/>
            </w:pPr>
            <w:r w:rsidRPr="00D5060B">
              <w:t>-administrative</w:t>
            </w:r>
          </w:p>
          <w:p w:rsidR="001E7CE4" w:rsidRPr="00D5060B" w:rsidRDefault="001E7CE4" w:rsidP="004951AC">
            <w:pPr>
              <w:pStyle w:val="base-bullet2"/>
              <w:numPr>
                <w:ilvl w:val="0"/>
                <w:numId w:val="0"/>
              </w:numPr>
              <w:spacing w:before="0" w:after="0"/>
              <w:ind w:left="680" w:hanging="340"/>
            </w:pPr>
            <w:r w:rsidRPr="00D5060B">
              <w:t>-personal protective equipment</w:t>
            </w:r>
          </w:p>
          <w:p w:rsidR="001E7CE4" w:rsidRPr="00D5060B" w:rsidRDefault="001E7CE4" w:rsidP="001514FD">
            <w:pPr>
              <w:pStyle w:val="base-bullet1last"/>
              <w:numPr>
                <w:ilvl w:val="0"/>
                <w:numId w:val="52"/>
              </w:numPr>
              <w:tabs>
                <w:tab w:val="clear" w:pos="340"/>
                <w:tab w:val="num" w:pos="357"/>
              </w:tabs>
              <w:spacing w:before="0" w:after="0"/>
              <w:ind w:left="357" w:hanging="357"/>
            </w:pPr>
            <w:proofErr w:type="gramStart"/>
            <w:r w:rsidRPr="00D5060B">
              <w:t>understanding</w:t>
            </w:r>
            <w:proofErr w:type="gramEnd"/>
            <w:r w:rsidRPr="00D5060B">
              <w:t xml:space="preserve"> individual animal behaviour.</w:t>
            </w:r>
          </w:p>
          <w:p w:rsidR="001E7CE4" w:rsidRPr="00D5060B" w:rsidRDefault="001E7CE4" w:rsidP="004951AC">
            <w:pPr>
              <w:pStyle w:val="base-bullet1last"/>
              <w:tabs>
                <w:tab w:val="clear" w:pos="340"/>
              </w:tabs>
              <w:spacing w:before="0" w:after="0"/>
              <w:ind w:left="0" w:firstLine="0"/>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ase"/>
              <w:spacing w:before="0" w:after="0"/>
            </w:pPr>
            <w:r w:rsidRPr="00D5060B">
              <w:rPr>
                <w:b/>
                <w:i/>
              </w:rPr>
              <w:t>Waste recycling, reduction and disposal</w:t>
            </w:r>
            <w:r w:rsidRPr="00D5060B">
              <w:t xml:space="preserve"> legislative and organisational requirements will include:</w:t>
            </w:r>
          </w:p>
        </w:tc>
        <w:tc>
          <w:tcPr>
            <w:tcW w:w="6153" w:type="dxa"/>
            <w:gridSpan w:val="4"/>
          </w:tcPr>
          <w:p w:rsidR="001E7CE4" w:rsidRPr="00D5060B" w:rsidRDefault="001E7CE4" w:rsidP="004951AC">
            <w:pPr>
              <w:pStyle w:val="base-bullet1"/>
              <w:tabs>
                <w:tab w:val="clear" w:pos="360"/>
                <w:tab w:val="num" w:pos="357"/>
              </w:tabs>
              <w:spacing w:before="0" w:after="0"/>
              <w:ind w:left="357" w:hanging="357"/>
            </w:pPr>
            <w:r w:rsidRPr="00D5060B">
              <w:t>adhering to local regulations and state government legislation</w:t>
            </w:r>
          </w:p>
          <w:p w:rsidR="001E7CE4" w:rsidRPr="00D5060B" w:rsidRDefault="001E7CE4" w:rsidP="004951AC">
            <w:pPr>
              <w:pStyle w:val="base-bullet1"/>
              <w:tabs>
                <w:tab w:val="clear" w:pos="360"/>
                <w:tab w:val="num" w:pos="357"/>
              </w:tabs>
              <w:spacing w:before="0" w:after="0"/>
              <w:ind w:left="357" w:hanging="357"/>
            </w:pPr>
            <w:r w:rsidRPr="00D5060B">
              <w:t>adhering to industry codes of practice</w:t>
            </w:r>
          </w:p>
          <w:p w:rsidR="001E7CE4" w:rsidRPr="00D5060B" w:rsidRDefault="001E7CE4" w:rsidP="001514FD">
            <w:pPr>
              <w:pStyle w:val="base-bullet1last"/>
              <w:numPr>
                <w:ilvl w:val="0"/>
                <w:numId w:val="52"/>
              </w:numPr>
              <w:tabs>
                <w:tab w:val="clear" w:pos="340"/>
                <w:tab w:val="num" w:pos="357"/>
              </w:tabs>
              <w:spacing w:before="0" w:after="0"/>
              <w:ind w:left="357" w:hanging="357"/>
            </w:pPr>
            <w:proofErr w:type="gramStart"/>
            <w:r w:rsidRPr="00D5060B">
              <w:t>following</w:t>
            </w:r>
            <w:proofErr w:type="gramEnd"/>
            <w:r w:rsidRPr="00D5060B">
              <w:t xml:space="preserve"> the Australian Horse Industry Council code of practice.</w:t>
            </w:r>
          </w:p>
          <w:p w:rsidR="001E7CE4" w:rsidRPr="00D5060B" w:rsidRDefault="001E7CE4" w:rsidP="004951AC">
            <w:pPr>
              <w:pStyle w:val="base-bullet1last"/>
              <w:tabs>
                <w:tab w:val="clear" w:pos="340"/>
              </w:tabs>
              <w:spacing w:before="0" w:after="0"/>
              <w:ind w:left="0" w:firstLine="0"/>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cs="Times New Roman"/>
                <w:b/>
                <w:i w:val="0"/>
                <w:sz w:val="24"/>
                <w:szCs w:val="24"/>
              </w:rPr>
            </w:pPr>
            <w:r w:rsidRPr="00D5060B">
              <w:rPr>
                <w:rFonts w:ascii="Times New Roman" w:hAnsi="Times New Roman" w:cs="Times New Roman"/>
                <w:b/>
                <w:sz w:val="24"/>
                <w:szCs w:val="24"/>
              </w:rPr>
              <w:t>Contingency plan</w:t>
            </w:r>
            <w:r w:rsidRPr="00D5060B">
              <w:rPr>
                <w:rFonts w:ascii="Times New Roman" w:hAnsi="Times New Roman" w:cs="Times New Roman"/>
                <w:sz w:val="24"/>
                <w:szCs w:val="24"/>
              </w:rPr>
              <w:t xml:space="preserve"> </w:t>
            </w:r>
            <w:r w:rsidRPr="00D5060B">
              <w:rPr>
                <w:rFonts w:ascii="Times New Roman" w:hAnsi="Times New Roman" w:cs="Times New Roman"/>
                <w:b/>
                <w:sz w:val="24"/>
                <w:szCs w:val="24"/>
              </w:rPr>
              <w:t>may be implemented</w:t>
            </w:r>
            <w:r w:rsidRPr="00D5060B">
              <w:rPr>
                <w:rFonts w:ascii="Times New Roman" w:hAnsi="Times New Roman" w:cs="Times New Roman"/>
                <w:sz w:val="24"/>
                <w:szCs w:val="24"/>
              </w:rPr>
              <w:t xml:space="preserve"> </w:t>
            </w:r>
            <w:r w:rsidRPr="00D5060B">
              <w:rPr>
                <w:rFonts w:ascii="Times New Roman" w:hAnsi="Times New Roman" w:cs="Times New Roman"/>
                <w:i w:val="0"/>
                <w:sz w:val="24"/>
                <w:szCs w:val="24"/>
              </w:rPr>
              <w:t>by</w:t>
            </w:r>
            <w:r w:rsidRPr="00D5060B">
              <w:rPr>
                <w:rFonts w:ascii="Times New Roman" w:hAnsi="Times New Roman" w:cs="Times New Roman"/>
                <w:sz w:val="24"/>
                <w:szCs w:val="24"/>
              </w:rPr>
              <w:t>:</w:t>
            </w:r>
          </w:p>
        </w:tc>
        <w:tc>
          <w:tcPr>
            <w:tcW w:w="6153" w:type="dxa"/>
            <w:gridSpan w:val="4"/>
          </w:tcPr>
          <w:p w:rsidR="001E7CE4" w:rsidRPr="00D5060B" w:rsidRDefault="001E7CE4" w:rsidP="001514FD">
            <w:pPr>
              <w:pStyle w:val="base-bullet1"/>
              <w:numPr>
                <w:ilvl w:val="0"/>
                <w:numId w:val="52"/>
              </w:numPr>
              <w:tabs>
                <w:tab w:val="num" w:pos="357"/>
              </w:tabs>
              <w:spacing w:before="0" w:after="0"/>
              <w:ind w:left="357" w:hanging="357"/>
            </w:pPr>
            <w:r w:rsidRPr="00D5060B">
              <w:t>disinfecting premises</w:t>
            </w:r>
          </w:p>
          <w:p w:rsidR="001E7CE4" w:rsidRPr="00D5060B" w:rsidRDefault="001E7CE4" w:rsidP="001514FD">
            <w:pPr>
              <w:pStyle w:val="base-bullet1"/>
              <w:numPr>
                <w:ilvl w:val="0"/>
                <w:numId w:val="52"/>
              </w:numPr>
              <w:tabs>
                <w:tab w:val="num" w:pos="357"/>
              </w:tabs>
              <w:spacing w:before="0" w:after="0"/>
              <w:ind w:left="357" w:hanging="357"/>
            </w:pPr>
            <w:r w:rsidRPr="00D5060B">
              <w:t>disposing properly of infected or suspect animals that die</w:t>
            </w:r>
          </w:p>
          <w:p w:rsidR="001E7CE4" w:rsidRPr="00D5060B" w:rsidRDefault="001E7CE4" w:rsidP="001514FD">
            <w:pPr>
              <w:pStyle w:val="base-bullet1"/>
              <w:numPr>
                <w:ilvl w:val="0"/>
                <w:numId w:val="52"/>
              </w:numPr>
              <w:tabs>
                <w:tab w:val="num" w:pos="357"/>
              </w:tabs>
              <w:spacing w:before="0" w:after="0"/>
              <w:ind w:left="357" w:hanging="357"/>
            </w:pPr>
            <w:r w:rsidRPr="00D5060B">
              <w:t>establishing exits points out of the restricted area</w:t>
            </w:r>
          </w:p>
          <w:p w:rsidR="001E7CE4" w:rsidRPr="00D5060B" w:rsidRDefault="001E7CE4" w:rsidP="001514FD">
            <w:pPr>
              <w:pStyle w:val="base-bullet1"/>
              <w:numPr>
                <w:ilvl w:val="0"/>
                <w:numId w:val="52"/>
              </w:numPr>
              <w:tabs>
                <w:tab w:val="num" w:pos="357"/>
              </w:tabs>
              <w:spacing w:before="0" w:after="0"/>
              <w:ind w:left="357" w:hanging="357"/>
            </w:pPr>
            <w:r w:rsidRPr="00D5060B">
              <w:t>following procedures such as stock standstill, for total movement control on infected and dangerous contact premises</w:t>
            </w:r>
          </w:p>
          <w:p w:rsidR="001E7CE4" w:rsidRPr="00D5060B" w:rsidRDefault="001E7CE4" w:rsidP="001514FD">
            <w:pPr>
              <w:pStyle w:val="base-bullet1"/>
              <w:numPr>
                <w:ilvl w:val="0"/>
                <w:numId w:val="52"/>
              </w:numPr>
              <w:tabs>
                <w:tab w:val="num" w:pos="357"/>
              </w:tabs>
              <w:spacing w:before="0" w:after="0"/>
              <w:ind w:left="357" w:hanging="357"/>
            </w:pPr>
            <w:r w:rsidRPr="00D5060B">
              <w:t>using established organisational systems designed to deal with:</w:t>
            </w:r>
          </w:p>
          <w:p w:rsidR="001E7CE4" w:rsidRPr="00D5060B" w:rsidRDefault="001E7CE4" w:rsidP="004951AC">
            <w:pPr>
              <w:pStyle w:val="base-bullet2"/>
              <w:numPr>
                <w:ilvl w:val="0"/>
                <w:numId w:val="0"/>
              </w:numPr>
              <w:spacing w:before="0" w:after="0"/>
              <w:ind w:left="680" w:hanging="340"/>
            </w:pPr>
            <w:r w:rsidRPr="00D5060B">
              <w:t>-chemical spillage</w:t>
            </w:r>
          </w:p>
          <w:p w:rsidR="001E7CE4" w:rsidRPr="00D5060B" w:rsidRDefault="001E7CE4" w:rsidP="004951AC">
            <w:pPr>
              <w:pStyle w:val="base-bullet2"/>
              <w:numPr>
                <w:ilvl w:val="0"/>
                <w:numId w:val="0"/>
              </w:numPr>
              <w:spacing w:before="0" w:after="0"/>
              <w:ind w:left="680" w:hanging="340"/>
            </w:pPr>
            <w:r w:rsidRPr="00D5060B">
              <w:lastRenderedPageBreak/>
              <w:t>-earthquake</w:t>
            </w:r>
          </w:p>
          <w:p w:rsidR="001E7CE4" w:rsidRPr="00D5060B" w:rsidRDefault="001E7CE4" w:rsidP="004951AC">
            <w:pPr>
              <w:pStyle w:val="base-bullet2"/>
              <w:numPr>
                <w:ilvl w:val="0"/>
                <w:numId w:val="0"/>
              </w:numPr>
              <w:spacing w:before="0" w:after="0"/>
              <w:ind w:left="680" w:hanging="340"/>
            </w:pPr>
            <w:r w:rsidRPr="00D5060B">
              <w:t>-fire</w:t>
            </w:r>
          </w:p>
          <w:p w:rsidR="001E7CE4" w:rsidRPr="00D5060B" w:rsidRDefault="001E7CE4" w:rsidP="004951AC">
            <w:pPr>
              <w:pStyle w:val="base-bullet2"/>
              <w:numPr>
                <w:ilvl w:val="0"/>
                <w:numId w:val="0"/>
              </w:numPr>
              <w:spacing w:before="0" w:after="0"/>
              <w:ind w:left="680" w:hanging="340"/>
            </w:pPr>
            <w:r w:rsidRPr="00D5060B">
              <w:t>-high winds</w:t>
            </w:r>
          </w:p>
          <w:p w:rsidR="001E7CE4" w:rsidRPr="00D5060B" w:rsidRDefault="001E7CE4" w:rsidP="004951AC">
            <w:pPr>
              <w:pStyle w:val="base-bullet2"/>
              <w:numPr>
                <w:ilvl w:val="0"/>
                <w:numId w:val="0"/>
              </w:numPr>
              <w:spacing w:before="0" w:after="0"/>
              <w:ind w:left="680" w:hanging="340"/>
            </w:pPr>
            <w:r w:rsidRPr="00D5060B">
              <w:t>-security threat, such as bomb threat</w:t>
            </w:r>
          </w:p>
          <w:p w:rsidR="001E7CE4" w:rsidRPr="00D5060B" w:rsidRDefault="001E7CE4" w:rsidP="001514FD">
            <w:pPr>
              <w:pStyle w:val="base-bullet1"/>
              <w:numPr>
                <w:ilvl w:val="0"/>
                <w:numId w:val="52"/>
              </w:numPr>
              <w:tabs>
                <w:tab w:val="num" w:pos="357"/>
              </w:tabs>
              <w:spacing w:before="0" w:after="0"/>
              <w:ind w:left="357" w:hanging="357"/>
            </w:pPr>
            <w:r w:rsidRPr="00D5060B">
              <w:t>identifying incident, emergency or accident and responding within organisational procedures</w:t>
            </w:r>
          </w:p>
          <w:p w:rsidR="001E7CE4" w:rsidRPr="00D5060B" w:rsidRDefault="001E7CE4" w:rsidP="001514FD">
            <w:pPr>
              <w:pStyle w:val="base-bullet1"/>
              <w:numPr>
                <w:ilvl w:val="0"/>
                <w:numId w:val="52"/>
              </w:numPr>
              <w:tabs>
                <w:tab w:val="num" w:pos="357"/>
              </w:tabs>
              <w:spacing w:before="0" w:after="0"/>
              <w:ind w:left="357" w:hanging="357"/>
            </w:pPr>
            <w:r w:rsidRPr="00D5060B">
              <w:t>maintaining surveillance of animals</w:t>
            </w:r>
          </w:p>
          <w:p w:rsidR="001E7CE4" w:rsidRPr="00D5060B" w:rsidRDefault="001E7CE4" w:rsidP="001514FD">
            <w:pPr>
              <w:pStyle w:val="base-bullet1"/>
              <w:numPr>
                <w:ilvl w:val="0"/>
                <w:numId w:val="52"/>
              </w:numPr>
              <w:tabs>
                <w:tab w:val="num" w:pos="357"/>
              </w:tabs>
              <w:spacing w:before="0" w:after="0"/>
              <w:ind w:left="357" w:hanging="357"/>
            </w:pPr>
            <w:r w:rsidRPr="00D5060B">
              <w:t>preventing movement and gatherings of animals within a 10km restricted area</w:t>
            </w:r>
          </w:p>
          <w:p w:rsidR="001E7CE4" w:rsidRPr="00D5060B" w:rsidRDefault="001E7CE4" w:rsidP="001514FD">
            <w:pPr>
              <w:pStyle w:val="base-bullet1"/>
              <w:numPr>
                <w:ilvl w:val="0"/>
                <w:numId w:val="52"/>
              </w:numPr>
              <w:tabs>
                <w:tab w:val="num" w:pos="357"/>
              </w:tabs>
              <w:spacing w:before="0" w:after="0"/>
              <w:ind w:left="357" w:hanging="357"/>
            </w:pPr>
            <w:r w:rsidRPr="00D5060B">
              <w:t>procuring vaccine</w:t>
            </w:r>
          </w:p>
          <w:p w:rsidR="001E7CE4" w:rsidRPr="00D5060B" w:rsidRDefault="001E7CE4" w:rsidP="001514FD">
            <w:pPr>
              <w:pStyle w:val="base-bullet1"/>
              <w:numPr>
                <w:ilvl w:val="0"/>
                <w:numId w:val="52"/>
              </w:numPr>
              <w:tabs>
                <w:tab w:val="num" w:pos="357"/>
              </w:tabs>
              <w:spacing w:before="0" w:after="0"/>
              <w:ind w:left="357" w:hanging="357"/>
            </w:pPr>
            <w:r w:rsidRPr="00D5060B">
              <w:t>treating sick animals</w:t>
            </w:r>
          </w:p>
          <w:p w:rsidR="001E7CE4" w:rsidRDefault="001E7CE4" w:rsidP="001514FD">
            <w:pPr>
              <w:pStyle w:val="base-bullet1"/>
              <w:numPr>
                <w:ilvl w:val="0"/>
                <w:numId w:val="52"/>
              </w:numPr>
              <w:tabs>
                <w:tab w:val="num" w:pos="357"/>
              </w:tabs>
              <w:spacing w:before="0" w:after="0"/>
              <w:ind w:left="357" w:hanging="357"/>
            </w:pPr>
            <w:r w:rsidRPr="00D5060B">
              <w:t>tracing movement of animals</w:t>
            </w:r>
          </w:p>
          <w:p w:rsidR="001E7CE4" w:rsidRPr="00D5060B" w:rsidRDefault="001E7CE4" w:rsidP="001514FD">
            <w:pPr>
              <w:pStyle w:val="base-bullet1"/>
              <w:numPr>
                <w:ilvl w:val="0"/>
                <w:numId w:val="52"/>
              </w:numPr>
              <w:tabs>
                <w:tab w:val="num" w:pos="357"/>
              </w:tabs>
              <w:spacing w:before="0" w:after="0"/>
              <w:ind w:left="357" w:hanging="357"/>
            </w:pPr>
            <w:proofErr w:type="gramStart"/>
            <w:r>
              <w:t>working</w:t>
            </w:r>
            <w:proofErr w:type="gramEnd"/>
            <w:r>
              <w:t xml:space="preserve"> within safe work practice guidelines and procedures.</w:t>
            </w:r>
          </w:p>
          <w:p w:rsidR="001E7CE4" w:rsidRPr="00D5060B" w:rsidRDefault="001E7CE4" w:rsidP="004951AC">
            <w:pPr>
              <w:ind w:left="720"/>
              <w:rPr>
                <w:rFonts w:ascii="Times New Roman" w:hAnsi="Times New Roman"/>
                <w:sz w:val="24"/>
                <w:szCs w:val="24"/>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cs="Times New Roman"/>
                <w:i w:val="0"/>
                <w:sz w:val="24"/>
                <w:szCs w:val="24"/>
              </w:rPr>
            </w:pPr>
            <w:r w:rsidRPr="00D5060B">
              <w:rPr>
                <w:rFonts w:ascii="Times New Roman" w:hAnsi="Times New Roman" w:cs="Times New Roman"/>
                <w:b/>
                <w:sz w:val="24"/>
                <w:szCs w:val="24"/>
              </w:rPr>
              <w:lastRenderedPageBreak/>
              <w:t>Designated personnel</w:t>
            </w:r>
            <w:r w:rsidRPr="00D5060B">
              <w:rPr>
                <w:rFonts w:ascii="Times New Roman" w:hAnsi="Times New Roman" w:cs="Times New Roman"/>
                <w:sz w:val="24"/>
                <w:szCs w:val="24"/>
              </w:rPr>
              <w:t xml:space="preserve"> </w:t>
            </w:r>
            <w:r w:rsidRPr="00D5060B">
              <w:rPr>
                <w:rFonts w:ascii="Times New Roman" w:hAnsi="Times New Roman" w:cs="Times New Roman"/>
                <w:i w:val="0"/>
                <w:sz w:val="24"/>
                <w:szCs w:val="24"/>
              </w:rPr>
              <w:t>may include</w:t>
            </w:r>
            <w:r w:rsidRPr="00D5060B">
              <w:rPr>
                <w:rFonts w:ascii="Times New Roman" w:hAnsi="Times New Roman" w:cs="Times New Roman"/>
                <w:sz w:val="24"/>
                <w:szCs w:val="24"/>
              </w:rPr>
              <w:t>:</w:t>
            </w:r>
          </w:p>
        </w:tc>
        <w:tc>
          <w:tcPr>
            <w:tcW w:w="6153" w:type="dxa"/>
            <w:gridSpan w:val="4"/>
          </w:tcPr>
          <w:p w:rsidR="001E7CE4" w:rsidRPr="00D5060B" w:rsidRDefault="001E7CE4" w:rsidP="001514FD">
            <w:pPr>
              <w:pStyle w:val="base-bullet1"/>
              <w:numPr>
                <w:ilvl w:val="0"/>
                <w:numId w:val="52"/>
              </w:numPr>
              <w:tabs>
                <w:tab w:val="num" w:pos="357"/>
              </w:tabs>
              <w:spacing w:before="0" w:after="0"/>
              <w:ind w:left="357" w:hanging="357"/>
            </w:pPr>
            <w:r w:rsidRPr="00D5060B">
              <w:t>OHS officer</w:t>
            </w:r>
          </w:p>
          <w:p w:rsidR="001E7CE4" w:rsidRDefault="001E7CE4" w:rsidP="001514FD">
            <w:pPr>
              <w:pStyle w:val="base-bullet1"/>
              <w:numPr>
                <w:ilvl w:val="0"/>
                <w:numId w:val="52"/>
              </w:numPr>
              <w:tabs>
                <w:tab w:val="num" w:pos="357"/>
              </w:tabs>
              <w:spacing w:before="0" w:after="0"/>
              <w:ind w:left="357" w:hanging="357"/>
            </w:pPr>
            <w:r w:rsidRPr="00D5060B">
              <w:t>OHS committee</w:t>
            </w:r>
          </w:p>
          <w:p w:rsidR="001E7CE4" w:rsidRPr="00D5060B" w:rsidRDefault="001E7CE4" w:rsidP="001514FD">
            <w:pPr>
              <w:pStyle w:val="base-bullet1"/>
              <w:numPr>
                <w:ilvl w:val="0"/>
                <w:numId w:val="52"/>
              </w:numPr>
              <w:tabs>
                <w:tab w:val="num" w:pos="357"/>
              </w:tabs>
              <w:spacing w:before="0" w:after="0"/>
              <w:ind w:left="357" w:hanging="357"/>
            </w:pPr>
            <w:proofErr w:type="gramStart"/>
            <w:r>
              <w:t>person</w:t>
            </w:r>
            <w:proofErr w:type="gramEnd"/>
            <w:r>
              <w:t xml:space="preserve"> to whom incidents, hazards and risks must be reported.</w:t>
            </w:r>
          </w:p>
          <w:p w:rsidR="001E7CE4" w:rsidRPr="00D5060B" w:rsidRDefault="001E7CE4" w:rsidP="004951AC">
            <w:pPr>
              <w:rPr>
                <w:rFonts w:ascii="Times New Roman" w:hAnsi="Times New Roman"/>
                <w:sz w:val="24"/>
                <w:szCs w:val="24"/>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cs="Times New Roman"/>
                <w:b/>
                <w:i w:val="0"/>
                <w:sz w:val="24"/>
                <w:szCs w:val="24"/>
              </w:rPr>
            </w:pPr>
            <w:r w:rsidRPr="00D5060B">
              <w:rPr>
                <w:rFonts w:ascii="Times New Roman" w:hAnsi="Times New Roman" w:cs="Times New Roman"/>
                <w:b/>
                <w:sz w:val="24"/>
                <w:szCs w:val="24"/>
              </w:rPr>
              <w:t>Organisational consultative procedures</w:t>
            </w:r>
            <w:r w:rsidRPr="00D5060B">
              <w:rPr>
                <w:rFonts w:ascii="Times New Roman" w:hAnsi="Times New Roman" w:cs="Times New Roman"/>
                <w:sz w:val="24"/>
                <w:szCs w:val="24"/>
              </w:rPr>
              <w:t xml:space="preserve"> </w:t>
            </w:r>
            <w:r w:rsidRPr="00D5060B">
              <w:rPr>
                <w:rFonts w:ascii="Times New Roman" w:hAnsi="Times New Roman" w:cs="Times New Roman"/>
                <w:i w:val="0"/>
                <w:sz w:val="24"/>
                <w:szCs w:val="24"/>
              </w:rPr>
              <w:t>may include</w:t>
            </w:r>
            <w:r w:rsidRPr="00D5060B">
              <w:rPr>
                <w:rFonts w:ascii="Times New Roman" w:hAnsi="Times New Roman" w:cs="Times New Roman"/>
                <w:sz w:val="24"/>
                <w:szCs w:val="24"/>
              </w:rPr>
              <w:t>:</w:t>
            </w:r>
          </w:p>
        </w:tc>
        <w:tc>
          <w:tcPr>
            <w:tcW w:w="6153" w:type="dxa"/>
            <w:gridSpan w:val="4"/>
          </w:tcPr>
          <w:p w:rsidR="001E7CE4" w:rsidRPr="00D5060B" w:rsidRDefault="001E7CE4" w:rsidP="001514FD">
            <w:pPr>
              <w:pStyle w:val="base-bullet1"/>
              <w:numPr>
                <w:ilvl w:val="0"/>
                <w:numId w:val="52"/>
              </w:numPr>
              <w:tabs>
                <w:tab w:val="num" w:pos="357"/>
              </w:tabs>
              <w:spacing w:before="0" w:after="0"/>
              <w:ind w:left="357" w:hanging="357"/>
            </w:pPr>
            <w:r w:rsidRPr="00D5060B">
              <w:t>health and safety representatives</w:t>
            </w:r>
          </w:p>
          <w:p w:rsidR="001E7CE4" w:rsidRPr="00D5060B" w:rsidRDefault="001E7CE4" w:rsidP="001514FD">
            <w:pPr>
              <w:pStyle w:val="base-bullet1"/>
              <w:numPr>
                <w:ilvl w:val="0"/>
                <w:numId w:val="52"/>
              </w:numPr>
              <w:tabs>
                <w:tab w:val="num" w:pos="357"/>
              </w:tabs>
              <w:spacing w:before="0" w:after="0"/>
              <w:ind w:left="357" w:hanging="357"/>
            </w:pPr>
            <w:r w:rsidRPr="00D5060B">
              <w:t>formal and informal consultation with work teams</w:t>
            </w:r>
          </w:p>
          <w:p w:rsidR="001E7CE4" w:rsidRPr="00D5060B" w:rsidRDefault="001E7CE4" w:rsidP="001514FD">
            <w:pPr>
              <w:pStyle w:val="base-bullet1"/>
              <w:numPr>
                <w:ilvl w:val="0"/>
                <w:numId w:val="52"/>
              </w:numPr>
              <w:tabs>
                <w:tab w:val="num" w:pos="357"/>
              </w:tabs>
              <w:spacing w:before="0" w:after="0"/>
              <w:ind w:left="357" w:hanging="357"/>
            </w:pPr>
            <w:r w:rsidRPr="00D5060B">
              <w:t>informing staff of avenues to address harassment, bullying and discrimination</w:t>
            </w:r>
          </w:p>
          <w:p w:rsidR="001E7CE4" w:rsidRPr="00D5060B" w:rsidRDefault="001E7CE4" w:rsidP="001514FD">
            <w:pPr>
              <w:pStyle w:val="base-bullet1"/>
              <w:numPr>
                <w:ilvl w:val="0"/>
                <w:numId w:val="52"/>
              </w:numPr>
              <w:tabs>
                <w:tab w:val="num" w:pos="357"/>
              </w:tabs>
              <w:spacing w:before="0" w:after="0"/>
              <w:ind w:left="357" w:hanging="357"/>
            </w:pPr>
            <w:r w:rsidRPr="00D5060B">
              <w:t>obtaining expert OHS advice</w:t>
            </w:r>
          </w:p>
          <w:p w:rsidR="001E7CE4" w:rsidRPr="00D5060B" w:rsidRDefault="001E7CE4" w:rsidP="001514FD">
            <w:pPr>
              <w:pStyle w:val="base-bullet1"/>
              <w:numPr>
                <w:ilvl w:val="0"/>
                <w:numId w:val="52"/>
              </w:numPr>
              <w:tabs>
                <w:tab w:val="num" w:pos="357"/>
              </w:tabs>
              <w:spacing w:before="0" w:after="0"/>
              <w:ind w:left="357" w:hanging="357"/>
            </w:pPr>
            <w:r w:rsidRPr="00D5060B">
              <w:t xml:space="preserve">organising and conducting OHS committee meetings systematically </w:t>
            </w:r>
          </w:p>
          <w:p w:rsidR="001E7CE4" w:rsidRDefault="001E7CE4" w:rsidP="001514FD">
            <w:pPr>
              <w:pStyle w:val="base-bullet1"/>
              <w:numPr>
                <w:ilvl w:val="0"/>
                <w:numId w:val="52"/>
              </w:numPr>
              <w:tabs>
                <w:tab w:val="num" w:pos="357"/>
              </w:tabs>
              <w:spacing w:before="0" w:after="0"/>
              <w:ind w:left="357" w:hanging="357"/>
            </w:pPr>
            <w:r w:rsidRPr="00D5060B">
              <w:t>other committees such as consultative, planning and purchasing</w:t>
            </w:r>
          </w:p>
          <w:p w:rsidR="001E7CE4" w:rsidRPr="00D5060B" w:rsidRDefault="001E7CE4" w:rsidP="001514FD">
            <w:pPr>
              <w:pStyle w:val="base-bullet1"/>
              <w:numPr>
                <w:ilvl w:val="0"/>
                <w:numId w:val="52"/>
              </w:numPr>
              <w:tabs>
                <w:tab w:val="num" w:pos="357"/>
              </w:tabs>
              <w:spacing w:before="0" w:after="0"/>
              <w:ind w:left="357" w:hanging="357"/>
            </w:pPr>
            <w:proofErr w:type="gramStart"/>
            <w:r>
              <w:t>suggestions</w:t>
            </w:r>
            <w:proofErr w:type="gramEnd"/>
            <w:r>
              <w:t>, requests, reports and concerns put forward by employees to management.</w:t>
            </w:r>
          </w:p>
          <w:p w:rsidR="001E7CE4" w:rsidRPr="00D5060B" w:rsidRDefault="001E7CE4" w:rsidP="004951AC">
            <w:pPr>
              <w:rPr>
                <w:rFonts w:ascii="Times New Roman" w:hAnsi="Times New Roman"/>
                <w:sz w:val="24"/>
                <w:szCs w:val="24"/>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cs="Times New Roman"/>
                <w:b/>
                <w:i w:val="0"/>
                <w:sz w:val="24"/>
                <w:szCs w:val="24"/>
              </w:rPr>
            </w:pPr>
            <w:r w:rsidRPr="00D5060B">
              <w:rPr>
                <w:rFonts w:ascii="Times New Roman" w:hAnsi="Times New Roman" w:cs="Times New Roman"/>
                <w:i w:val="0"/>
                <w:sz w:val="24"/>
                <w:szCs w:val="24"/>
              </w:rPr>
              <w:t xml:space="preserve">Evaluations to identify </w:t>
            </w:r>
            <w:r w:rsidRPr="00D5060B">
              <w:rPr>
                <w:rFonts w:ascii="Times New Roman" w:hAnsi="Times New Roman" w:cs="Times New Roman"/>
                <w:b/>
                <w:sz w:val="24"/>
                <w:szCs w:val="24"/>
              </w:rPr>
              <w:t>improved safety and environmental work</w:t>
            </w:r>
            <w:r w:rsidRPr="00D5060B">
              <w:rPr>
                <w:rFonts w:ascii="Times New Roman" w:hAnsi="Times New Roman" w:cs="Times New Roman"/>
                <w:b/>
                <w:i w:val="0"/>
                <w:sz w:val="24"/>
                <w:szCs w:val="24"/>
              </w:rPr>
              <w:t xml:space="preserve"> </w:t>
            </w:r>
            <w:r w:rsidRPr="00D5060B">
              <w:rPr>
                <w:rFonts w:ascii="Times New Roman" w:hAnsi="Times New Roman" w:cs="Times New Roman"/>
                <w:b/>
                <w:sz w:val="24"/>
                <w:szCs w:val="24"/>
              </w:rPr>
              <w:t>practices</w:t>
            </w:r>
            <w:r w:rsidRPr="00D5060B">
              <w:rPr>
                <w:rFonts w:ascii="Times New Roman" w:hAnsi="Times New Roman" w:cs="Times New Roman"/>
                <w:sz w:val="24"/>
                <w:szCs w:val="24"/>
              </w:rPr>
              <w:t xml:space="preserve"> </w:t>
            </w:r>
            <w:r w:rsidRPr="00D5060B">
              <w:rPr>
                <w:rFonts w:ascii="Times New Roman" w:hAnsi="Times New Roman" w:cs="Times New Roman"/>
                <w:i w:val="0"/>
                <w:sz w:val="24"/>
                <w:szCs w:val="24"/>
              </w:rPr>
              <w:t>may include</w:t>
            </w:r>
            <w:r w:rsidRPr="00D5060B">
              <w:rPr>
                <w:rFonts w:ascii="Times New Roman" w:hAnsi="Times New Roman" w:cs="Times New Roman"/>
                <w:sz w:val="24"/>
                <w:szCs w:val="24"/>
              </w:rPr>
              <w:t>:</w:t>
            </w:r>
          </w:p>
        </w:tc>
        <w:tc>
          <w:tcPr>
            <w:tcW w:w="6153" w:type="dxa"/>
            <w:gridSpan w:val="4"/>
          </w:tcPr>
          <w:p w:rsidR="001E7CE4" w:rsidRPr="00D5060B" w:rsidRDefault="001E7CE4" w:rsidP="001514FD">
            <w:pPr>
              <w:pStyle w:val="base-bullet1"/>
              <w:numPr>
                <w:ilvl w:val="0"/>
                <w:numId w:val="52"/>
              </w:numPr>
              <w:tabs>
                <w:tab w:val="num" w:pos="357"/>
              </w:tabs>
              <w:spacing w:before="0" w:after="0"/>
              <w:ind w:left="357" w:hanging="357"/>
            </w:pPr>
            <w:r w:rsidRPr="00D5060B">
              <w:t>checking fire and safety equipment is working and not obstructed</w:t>
            </w:r>
          </w:p>
          <w:p w:rsidR="001E7CE4" w:rsidRPr="00D5060B" w:rsidRDefault="001E7CE4" w:rsidP="001514FD">
            <w:pPr>
              <w:pStyle w:val="base-bullet1"/>
              <w:numPr>
                <w:ilvl w:val="0"/>
                <w:numId w:val="52"/>
              </w:numPr>
              <w:tabs>
                <w:tab w:val="num" w:pos="357"/>
              </w:tabs>
              <w:spacing w:before="0" w:after="0"/>
              <w:ind w:left="357" w:hanging="357"/>
            </w:pPr>
            <w:r w:rsidRPr="00D5060B">
              <w:t xml:space="preserve">ensuring visual deterrents are in place, such as surveillance and signage </w:t>
            </w:r>
          </w:p>
          <w:p w:rsidR="001E7CE4" w:rsidRPr="00D5060B" w:rsidRDefault="001E7CE4" w:rsidP="001514FD">
            <w:pPr>
              <w:pStyle w:val="base-bullet1"/>
              <w:numPr>
                <w:ilvl w:val="0"/>
                <w:numId w:val="52"/>
              </w:numPr>
              <w:tabs>
                <w:tab w:val="num" w:pos="357"/>
              </w:tabs>
              <w:spacing w:before="0" w:after="0"/>
              <w:ind w:left="357" w:hanging="357"/>
            </w:pPr>
            <w:r w:rsidRPr="00D5060B">
              <w:t>informing staff of avenues to address harassment, bullying and discrimination</w:t>
            </w:r>
          </w:p>
          <w:p w:rsidR="001E7CE4" w:rsidRPr="00D5060B" w:rsidRDefault="001E7CE4" w:rsidP="001514FD">
            <w:pPr>
              <w:pStyle w:val="base-bullet1"/>
              <w:numPr>
                <w:ilvl w:val="0"/>
                <w:numId w:val="52"/>
              </w:numPr>
              <w:tabs>
                <w:tab w:val="num" w:pos="357"/>
              </w:tabs>
              <w:spacing w:before="0" w:after="0"/>
              <w:ind w:left="357" w:hanging="357"/>
            </w:pPr>
            <w:r w:rsidRPr="00D5060B">
              <w:t>security measures for staff working on their own or those working in hours of darkness</w:t>
            </w:r>
          </w:p>
          <w:p w:rsidR="001E7CE4" w:rsidRPr="00D5060B" w:rsidRDefault="001E7CE4" w:rsidP="001514FD">
            <w:pPr>
              <w:pStyle w:val="base-bullet1"/>
              <w:numPr>
                <w:ilvl w:val="0"/>
                <w:numId w:val="52"/>
              </w:numPr>
              <w:tabs>
                <w:tab w:val="num" w:pos="357"/>
              </w:tabs>
              <w:spacing w:before="0" w:after="0"/>
              <w:ind w:left="357" w:hanging="357"/>
            </w:pPr>
            <w:r w:rsidRPr="00D5060B">
              <w:t>training employees to follow procedures, including in the event of unexpected or threatening circumstances</w:t>
            </w:r>
          </w:p>
          <w:p w:rsidR="001E7CE4" w:rsidRPr="00D5060B" w:rsidRDefault="001E7CE4" w:rsidP="001514FD">
            <w:pPr>
              <w:pStyle w:val="base-bullet1"/>
              <w:numPr>
                <w:ilvl w:val="0"/>
                <w:numId w:val="52"/>
              </w:numPr>
              <w:tabs>
                <w:tab w:val="num" w:pos="357"/>
              </w:tabs>
              <w:spacing w:before="0" w:after="0"/>
              <w:ind w:left="357" w:hanging="357"/>
            </w:pPr>
            <w:proofErr w:type="gramStart"/>
            <w:r w:rsidRPr="00D5060B">
              <w:t>using</w:t>
            </w:r>
            <w:proofErr w:type="gramEnd"/>
            <w:r w:rsidRPr="00D5060B">
              <w:t xml:space="preserve"> workplace inspection checklists.</w:t>
            </w:r>
          </w:p>
          <w:p w:rsidR="001E7CE4" w:rsidRPr="00D5060B" w:rsidRDefault="001E7CE4" w:rsidP="004951AC">
            <w:pPr>
              <w:rPr>
                <w:rFonts w:ascii="Times New Roman" w:hAnsi="Times New Roman"/>
                <w:sz w:val="24"/>
                <w:szCs w:val="24"/>
              </w:rPr>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cs="Times New Roman"/>
                <w:sz w:val="24"/>
                <w:szCs w:val="24"/>
              </w:rPr>
            </w:pPr>
            <w:r w:rsidRPr="00D5060B">
              <w:rPr>
                <w:rFonts w:ascii="Times New Roman" w:hAnsi="Times New Roman" w:cs="Times New Roman"/>
                <w:b/>
                <w:sz w:val="24"/>
                <w:szCs w:val="24"/>
              </w:rPr>
              <w:t>Training</w:t>
            </w:r>
            <w:r w:rsidRPr="00D5060B">
              <w:rPr>
                <w:rFonts w:ascii="Times New Roman" w:hAnsi="Times New Roman" w:cs="Times New Roman"/>
                <w:sz w:val="24"/>
                <w:szCs w:val="24"/>
              </w:rPr>
              <w:t xml:space="preserve"> </w:t>
            </w:r>
            <w:r w:rsidRPr="00D5060B">
              <w:rPr>
                <w:rFonts w:ascii="Times New Roman" w:hAnsi="Times New Roman" w:cs="Times New Roman"/>
                <w:i w:val="0"/>
                <w:sz w:val="24"/>
                <w:szCs w:val="24"/>
              </w:rPr>
              <w:t>may include</w:t>
            </w:r>
            <w:r w:rsidRPr="00D5060B">
              <w:rPr>
                <w:rFonts w:ascii="Times New Roman" w:hAnsi="Times New Roman" w:cs="Times New Roman"/>
                <w:sz w:val="24"/>
                <w:szCs w:val="24"/>
              </w:rPr>
              <w:t>:</w:t>
            </w:r>
          </w:p>
        </w:tc>
        <w:tc>
          <w:tcPr>
            <w:tcW w:w="6153" w:type="dxa"/>
            <w:gridSpan w:val="4"/>
          </w:tcPr>
          <w:p w:rsidR="001E7CE4" w:rsidRPr="00D5060B" w:rsidRDefault="001E7CE4" w:rsidP="001514FD">
            <w:pPr>
              <w:pStyle w:val="base-bullet1"/>
              <w:numPr>
                <w:ilvl w:val="0"/>
                <w:numId w:val="52"/>
              </w:numPr>
              <w:tabs>
                <w:tab w:val="num" w:pos="357"/>
              </w:tabs>
              <w:spacing w:before="0" w:after="0"/>
              <w:ind w:left="357" w:hanging="357"/>
            </w:pPr>
            <w:r w:rsidRPr="00D5060B">
              <w:t>anti-discrimination and harassment</w:t>
            </w:r>
          </w:p>
          <w:p w:rsidR="001E7CE4" w:rsidRPr="00D5060B" w:rsidRDefault="001E7CE4" w:rsidP="001514FD">
            <w:pPr>
              <w:pStyle w:val="base-bullet1"/>
              <w:numPr>
                <w:ilvl w:val="0"/>
                <w:numId w:val="52"/>
              </w:numPr>
              <w:tabs>
                <w:tab w:val="num" w:pos="357"/>
              </w:tabs>
              <w:spacing w:before="0" w:after="0"/>
              <w:ind w:left="357" w:hanging="357"/>
            </w:pPr>
            <w:r w:rsidRPr="00D5060B">
              <w:t>emergency and evacuation drills</w:t>
            </w:r>
          </w:p>
          <w:p w:rsidR="001E7CE4" w:rsidRPr="00D5060B" w:rsidRDefault="001E7CE4" w:rsidP="001514FD">
            <w:pPr>
              <w:pStyle w:val="base-bullet1"/>
              <w:numPr>
                <w:ilvl w:val="0"/>
                <w:numId w:val="52"/>
              </w:numPr>
              <w:tabs>
                <w:tab w:val="num" w:pos="357"/>
              </w:tabs>
              <w:spacing w:before="0" w:after="0"/>
              <w:ind w:left="357" w:hanging="357"/>
            </w:pPr>
            <w:r w:rsidRPr="00D5060B">
              <w:t>induction</w:t>
            </w:r>
          </w:p>
          <w:p w:rsidR="001E7CE4" w:rsidRPr="00D5060B" w:rsidRDefault="001E7CE4" w:rsidP="001514FD">
            <w:pPr>
              <w:pStyle w:val="base-bullet1"/>
              <w:numPr>
                <w:ilvl w:val="0"/>
                <w:numId w:val="52"/>
              </w:numPr>
              <w:tabs>
                <w:tab w:val="num" w:pos="357"/>
              </w:tabs>
              <w:spacing w:before="0" w:after="0"/>
              <w:ind w:left="357" w:hanging="357"/>
            </w:pPr>
            <w:r w:rsidRPr="00D5060B">
              <w:t>specific hazard</w:t>
            </w:r>
          </w:p>
          <w:p w:rsidR="001E7CE4" w:rsidRPr="00D5060B" w:rsidRDefault="001E7CE4" w:rsidP="001514FD">
            <w:pPr>
              <w:pStyle w:val="base-bullet1"/>
              <w:numPr>
                <w:ilvl w:val="0"/>
                <w:numId w:val="52"/>
              </w:numPr>
              <w:tabs>
                <w:tab w:val="num" w:pos="357"/>
              </w:tabs>
              <w:spacing w:before="0" w:after="0"/>
              <w:ind w:left="357" w:hanging="357"/>
            </w:pPr>
            <w:r w:rsidRPr="00D5060B">
              <w:t>specific task or equipment</w:t>
            </w:r>
          </w:p>
          <w:p w:rsidR="001E7CE4" w:rsidRPr="00D5060B" w:rsidRDefault="001E7CE4" w:rsidP="001514FD">
            <w:pPr>
              <w:pStyle w:val="base-bullet1"/>
              <w:numPr>
                <w:ilvl w:val="0"/>
                <w:numId w:val="52"/>
              </w:numPr>
              <w:tabs>
                <w:tab w:val="num" w:pos="357"/>
              </w:tabs>
              <w:spacing w:before="0" w:after="0"/>
              <w:ind w:left="357" w:hanging="357"/>
            </w:pPr>
            <w:proofErr w:type="gramStart"/>
            <w:r w:rsidRPr="00D5060B">
              <w:t>training</w:t>
            </w:r>
            <w:proofErr w:type="gramEnd"/>
            <w:r w:rsidRPr="00D5060B">
              <w:t xml:space="preserve"> as part of broader programs, for example animal handling.</w:t>
            </w:r>
          </w:p>
          <w:p w:rsidR="001E7CE4" w:rsidRPr="00D5060B" w:rsidRDefault="001E7CE4" w:rsidP="004951AC">
            <w:pPr>
              <w:pStyle w:val="base-bullet1"/>
              <w:numPr>
                <w:ilvl w:val="0"/>
                <w:numId w:val="0"/>
              </w:numPr>
              <w:spacing w:before="0" w:after="0"/>
            </w:pPr>
          </w:p>
        </w:tc>
      </w:tr>
      <w:tr w:rsidR="001E7CE4" w:rsidRPr="00B2477C" w:rsidTr="004951AC">
        <w:trPr>
          <w:gridBefore w:val="1"/>
          <w:gridAfter w:val="1"/>
          <w:wBefore w:w="76" w:type="dxa"/>
          <w:wAfter w:w="143" w:type="dxa"/>
        </w:trPr>
        <w:tc>
          <w:tcPr>
            <w:tcW w:w="3486" w:type="dxa"/>
            <w:gridSpan w:val="6"/>
          </w:tcPr>
          <w:p w:rsidR="001E7CE4" w:rsidRPr="00D5060B" w:rsidRDefault="001E7CE4" w:rsidP="004951AC">
            <w:pPr>
              <w:pStyle w:val="BodyText"/>
              <w:rPr>
                <w:rFonts w:ascii="Times New Roman" w:hAnsi="Times New Roman" w:cs="Times New Roman"/>
                <w:b/>
                <w:i w:val="0"/>
                <w:sz w:val="24"/>
                <w:szCs w:val="24"/>
              </w:rPr>
            </w:pPr>
            <w:r w:rsidRPr="00D5060B">
              <w:rPr>
                <w:rFonts w:ascii="Times New Roman" w:hAnsi="Times New Roman" w:cs="Times New Roman"/>
                <w:b/>
                <w:sz w:val="24"/>
                <w:szCs w:val="24"/>
              </w:rPr>
              <w:t xml:space="preserve">Systems, records and reporting </w:t>
            </w:r>
            <w:r w:rsidRPr="00D5060B">
              <w:rPr>
                <w:rFonts w:ascii="Times New Roman" w:hAnsi="Times New Roman" w:cs="Times New Roman"/>
                <w:b/>
                <w:sz w:val="24"/>
                <w:szCs w:val="24"/>
              </w:rPr>
              <w:lastRenderedPageBreak/>
              <w:t>procedures</w:t>
            </w:r>
            <w:r w:rsidRPr="00D5060B">
              <w:rPr>
                <w:rFonts w:ascii="Times New Roman" w:hAnsi="Times New Roman" w:cs="Times New Roman"/>
                <w:sz w:val="24"/>
                <w:szCs w:val="24"/>
              </w:rPr>
              <w:t xml:space="preserve"> </w:t>
            </w:r>
            <w:r w:rsidRPr="00D5060B">
              <w:rPr>
                <w:rFonts w:ascii="Times New Roman" w:hAnsi="Times New Roman" w:cs="Times New Roman"/>
                <w:i w:val="0"/>
                <w:sz w:val="24"/>
                <w:szCs w:val="24"/>
              </w:rPr>
              <w:t>may include</w:t>
            </w:r>
            <w:r w:rsidRPr="00D5060B">
              <w:rPr>
                <w:rFonts w:ascii="Times New Roman" w:hAnsi="Times New Roman" w:cs="Times New Roman"/>
                <w:sz w:val="24"/>
                <w:szCs w:val="24"/>
              </w:rPr>
              <w:t>:</w:t>
            </w:r>
          </w:p>
        </w:tc>
        <w:tc>
          <w:tcPr>
            <w:tcW w:w="6153" w:type="dxa"/>
            <w:gridSpan w:val="4"/>
          </w:tcPr>
          <w:p w:rsidR="001E7CE4" w:rsidRPr="00D5060B" w:rsidRDefault="001E7CE4" w:rsidP="001514FD">
            <w:pPr>
              <w:pStyle w:val="base-bullet1"/>
              <w:numPr>
                <w:ilvl w:val="0"/>
                <w:numId w:val="52"/>
              </w:numPr>
              <w:tabs>
                <w:tab w:val="num" w:pos="357"/>
              </w:tabs>
              <w:spacing w:before="0" w:after="0"/>
              <w:ind w:left="357" w:hanging="357"/>
            </w:pPr>
            <w:r w:rsidRPr="00D5060B">
              <w:lastRenderedPageBreak/>
              <w:t>audit and inspection records</w:t>
            </w:r>
          </w:p>
          <w:p w:rsidR="001E7CE4" w:rsidRPr="00D5060B" w:rsidRDefault="001E7CE4" w:rsidP="001514FD">
            <w:pPr>
              <w:pStyle w:val="base-bullet1"/>
              <w:numPr>
                <w:ilvl w:val="0"/>
                <w:numId w:val="52"/>
              </w:numPr>
              <w:tabs>
                <w:tab w:val="num" w:pos="357"/>
              </w:tabs>
              <w:spacing w:before="0" w:after="0"/>
              <w:ind w:left="357" w:hanging="357"/>
            </w:pPr>
            <w:r w:rsidRPr="00D5060B">
              <w:lastRenderedPageBreak/>
              <w:t>chemicals and hazardous substances registers</w:t>
            </w:r>
          </w:p>
          <w:p w:rsidR="001E7CE4" w:rsidRPr="00D5060B" w:rsidRDefault="001E7CE4" w:rsidP="001514FD">
            <w:pPr>
              <w:pStyle w:val="base-bullet1"/>
              <w:numPr>
                <w:ilvl w:val="0"/>
                <w:numId w:val="52"/>
              </w:numPr>
              <w:tabs>
                <w:tab w:val="num" w:pos="357"/>
              </w:tabs>
              <w:spacing w:before="0" w:after="0"/>
              <w:ind w:left="357" w:hanging="357"/>
            </w:pPr>
            <w:r w:rsidRPr="00D5060B">
              <w:t>consultation agenda and minutes of OHS committee meetings</w:t>
            </w:r>
          </w:p>
          <w:p w:rsidR="001E7CE4" w:rsidRPr="00D5060B" w:rsidRDefault="001E7CE4" w:rsidP="001514FD">
            <w:pPr>
              <w:pStyle w:val="base-bullet1"/>
              <w:numPr>
                <w:ilvl w:val="0"/>
                <w:numId w:val="52"/>
              </w:numPr>
              <w:tabs>
                <w:tab w:val="num" w:pos="357"/>
              </w:tabs>
              <w:spacing w:before="0" w:after="0"/>
              <w:ind w:left="357" w:hanging="357"/>
            </w:pPr>
            <w:r w:rsidRPr="00D5060B">
              <w:t xml:space="preserve">dangerous goods storage lists </w:t>
            </w:r>
          </w:p>
          <w:p w:rsidR="001E7CE4" w:rsidRPr="00D5060B" w:rsidRDefault="001E7CE4" w:rsidP="001514FD">
            <w:pPr>
              <w:pStyle w:val="base-bullet1"/>
              <w:numPr>
                <w:ilvl w:val="0"/>
                <w:numId w:val="52"/>
              </w:numPr>
              <w:tabs>
                <w:tab w:val="num" w:pos="357"/>
              </w:tabs>
              <w:spacing w:before="0" w:after="0"/>
              <w:ind w:left="357" w:hanging="357"/>
            </w:pPr>
            <w:r w:rsidRPr="00D5060B">
              <w:t>first aid and medical records</w:t>
            </w:r>
          </w:p>
          <w:p w:rsidR="001E7CE4" w:rsidRPr="00D5060B" w:rsidRDefault="001E7CE4" w:rsidP="001514FD">
            <w:pPr>
              <w:pStyle w:val="base-bullet1"/>
              <w:numPr>
                <w:ilvl w:val="0"/>
                <w:numId w:val="52"/>
              </w:numPr>
              <w:tabs>
                <w:tab w:val="num" w:pos="357"/>
              </w:tabs>
              <w:spacing w:before="0" w:after="0"/>
              <w:ind w:left="357" w:hanging="357"/>
            </w:pPr>
            <w:r w:rsidRPr="00D5060B">
              <w:t>incident reports</w:t>
            </w:r>
          </w:p>
          <w:p w:rsidR="001E7CE4" w:rsidRPr="00D5060B" w:rsidRDefault="001E7CE4" w:rsidP="001514FD">
            <w:pPr>
              <w:pStyle w:val="base-bullet1"/>
              <w:numPr>
                <w:ilvl w:val="0"/>
                <w:numId w:val="52"/>
              </w:numPr>
              <w:tabs>
                <w:tab w:val="num" w:pos="357"/>
              </w:tabs>
              <w:spacing w:before="0" w:after="0"/>
              <w:ind w:left="357" w:hanging="357"/>
            </w:pPr>
            <w:r w:rsidRPr="00D5060B">
              <w:t>induction, training and instruction records</w:t>
            </w:r>
          </w:p>
          <w:p w:rsidR="001E7CE4" w:rsidRPr="00D5060B" w:rsidRDefault="001E7CE4" w:rsidP="001514FD">
            <w:pPr>
              <w:pStyle w:val="base-bullet1"/>
              <w:numPr>
                <w:ilvl w:val="0"/>
                <w:numId w:val="52"/>
              </w:numPr>
              <w:tabs>
                <w:tab w:val="num" w:pos="357"/>
              </w:tabs>
              <w:spacing w:before="0" w:after="0"/>
              <w:ind w:left="357" w:hanging="357"/>
            </w:pPr>
            <w:r w:rsidRPr="00D5060B">
              <w:t>material safety data sheets for chemicals and medications</w:t>
            </w:r>
          </w:p>
          <w:p w:rsidR="001E7CE4" w:rsidRPr="00D5060B" w:rsidRDefault="001E7CE4" w:rsidP="001514FD">
            <w:pPr>
              <w:pStyle w:val="base-bullet1"/>
              <w:numPr>
                <w:ilvl w:val="0"/>
                <w:numId w:val="52"/>
              </w:numPr>
              <w:tabs>
                <w:tab w:val="num" w:pos="357"/>
              </w:tabs>
              <w:spacing w:before="0" w:after="0"/>
              <w:ind w:left="357" w:hanging="357"/>
            </w:pPr>
            <w:r w:rsidRPr="00D5060B">
              <w:t>plant and equipment maintenance testing records</w:t>
            </w:r>
          </w:p>
          <w:p w:rsidR="001E7CE4" w:rsidRPr="00D5060B" w:rsidRDefault="001E7CE4" w:rsidP="001514FD">
            <w:pPr>
              <w:pStyle w:val="base-bullet1"/>
              <w:numPr>
                <w:ilvl w:val="0"/>
                <w:numId w:val="52"/>
              </w:numPr>
              <w:tabs>
                <w:tab w:val="num" w:pos="357"/>
              </w:tabs>
              <w:spacing w:before="0" w:after="0"/>
              <w:ind w:left="357" w:hanging="357"/>
            </w:pPr>
            <w:r w:rsidRPr="00D5060B">
              <w:t>safe operating procedures</w:t>
            </w:r>
          </w:p>
          <w:p w:rsidR="001E7CE4" w:rsidRPr="00D5060B" w:rsidRDefault="001E7CE4" w:rsidP="001514FD">
            <w:pPr>
              <w:pStyle w:val="base-bullet1"/>
              <w:numPr>
                <w:ilvl w:val="0"/>
                <w:numId w:val="52"/>
              </w:numPr>
              <w:tabs>
                <w:tab w:val="num" w:pos="357"/>
              </w:tabs>
              <w:spacing w:before="0" w:after="0"/>
              <w:ind w:left="357" w:hanging="357"/>
            </w:pPr>
            <w:proofErr w:type="gramStart"/>
            <w:r w:rsidRPr="00D5060B">
              <w:t>workers</w:t>
            </w:r>
            <w:proofErr w:type="gramEnd"/>
            <w:r w:rsidRPr="00D5060B">
              <w:t>’ compensation records.</w:t>
            </w:r>
          </w:p>
        </w:tc>
      </w:tr>
      <w:tr w:rsidR="001E7CE4" w:rsidRPr="00274217" w:rsidTr="004951AC">
        <w:trPr>
          <w:gridAfter w:val="2"/>
          <w:wAfter w:w="149" w:type="dxa"/>
        </w:trPr>
        <w:tc>
          <w:tcPr>
            <w:tcW w:w="9709" w:type="dxa"/>
            <w:gridSpan w:val="10"/>
          </w:tcPr>
          <w:p w:rsidR="001E7CE4" w:rsidRPr="00274217" w:rsidRDefault="001E7CE4" w:rsidP="004951AC">
            <w:pPr>
              <w:pStyle w:val="Heading4"/>
            </w:pPr>
            <w:r w:rsidRPr="00274217">
              <w:lastRenderedPageBreak/>
              <w:t xml:space="preserve">EVIDENCE GUIDE </w:t>
            </w:r>
          </w:p>
          <w:p w:rsidR="001E7CE4" w:rsidRPr="00257CD9" w:rsidRDefault="001E7CE4" w:rsidP="004951AC">
            <w:pPr>
              <w:pStyle w:val="BodyText"/>
              <w:rPr>
                <w:rFonts w:ascii="Times New Roman" w:hAnsi="Times New Roman" w:cs="Times New Roman"/>
                <w:i w:val="0"/>
                <w:sz w:val="20"/>
                <w:szCs w:val="20"/>
              </w:rPr>
            </w:pPr>
            <w:r w:rsidRPr="00257CD9">
              <w:rPr>
                <w:rFonts w:ascii="Times New Roman" w:hAnsi="Times New Roman" w:cs="Times New Roman"/>
                <w:i w:val="0"/>
                <w:sz w:val="20"/>
                <w:szCs w:val="2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1E7CE4" w:rsidRPr="00274217" w:rsidTr="004951AC">
        <w:trPr>
          <w:gridBefore w:val="1"/>
          <w:gridAfter w:val="3"/>
          <w:wBefore w:w="76" w:type="dxa"/>
          <w:wAfter w:w="284" w:type="dxa"/>
        </w:trPr>
        <w:tc>
          <w:tcPr>
            <w:tcW w:w="9498" w:type="dxa"/>
            <w:gridSpan w:val="8"/>
          </w:tcPr>
          <w:p w:rsidR="001E7CE4" w:rsidRPr="00274217" w:rsidRDefault="001E7CE4" w:rsidP="004951AC">
            <w:pPr>
              <w:rPr>
                <w:rFonts w:ascii="Times New Roman" w:hAnsi="Times New Roman"/>
              </w:rPr>
            </w:pPr>
          </w:p>
        </w:tc>
      </w:tr>
      <w:tr w:rsidR="001E7CE4" w:rsidRPr="00274217" w:rsidTr="004951AC">
        <w:trPr>
          <w:gridBefore w:val="1"/>
          <w:gridAfter w:val="3"/>
          <w:wBefore w:w="76" w:type="dxa"/>
          <w:wAfter w:w="284" w:type="dxa"/>
        </w:trPr>
        <w:tc>
          <w:tcPr>
            <w:tcW w:w="3247" w:type="dxa"/>
            <w:gridSpan w:val="3"/>
          </w:tcPr>
          <w:p w:rsidR="001E7CE4" w:rsidRPr="004A7C7B" w:rsidRDefault="001E7CE4" w:rsidP="004951AC">
            <w:pPr>
              <w:spacing w:before="80"/>
              <w:rPr>
                <w:rFonts w:ascii="Times New Roman" w:hAnsi="Times New Roman"/>
                <w:b/>
                <w:sz w:val="24"/>
                <w:szCs w:val="24"/>
              </w:rPr>
            </w:pPr>
            <w:r w:rsidRPr="004A7C7B">
              <w:rPr>
                <w:rFonts w:ascii="Times New Roman" w:hAnsi="Times New Roman"/>
                <w:b/>
                <w:sz w:val="24"/>
                <w:szCs w:val="24"/>
              </w:rPr>
              <w:t>Critical aspects for assessment and evidence required to demonstrate competency in this unit</w:t>
            </w:r>
          </w:p>
        </w:tc>
        <w:tc>
          <w:tcPr>
            <w:tcW w:w="6251" w:type="dxa"/>
            <w:gridSpan w:val="5"/>
          </w:tcPr>
          <w:p w:rsidR="001E7CE4" w:rsidRPr="00257CD9" w:rsidRDefault="001E7CE4" w:rsidP="004951AC">
            <w:pPr>
              <w:pStyle w:val="base"/>
            </w:pPr>
            <w:r w:rsidRPr="00257CD9">
              <w:t>The evidence required to demonstrate competency in this unit must be relevant to workplace operations and satisfy all of the requirements of the performance criteria, required skills and knowledge and the range statement of this unit and include evidence of the following:</w:t>
            </w:r>
          </w:p>
          <w:p w:rsidR="001E7CE4" w:rsidRPr="00257CD9" w:rsidRDefault="001E7CE4" w:rsidP="001514FD">
            <w:pPr>
              <w:pStyle w:val="base-bullet1"/>
              <w:numPr>
                <w:ilvl w:val="0"/>
                <w:numId w:val="52"/>
              </w:numPr>
              <w:tabs>
                <w:tab w:val="num" w:pos="357"/>
              </w:tabs>
              <w:ind w:left="357" w:hanging="357"/>
            </w:pPr>
            <w:r w:rsidRPr="00257CD9">
              <w:t>knowledge of the requirements, procedures and instructions that are to apply when maintaining and monitoring OHS procedures and environmental work practices</w:t>
            </w:r>
          </w:p>
          <w:p w:rsidR="001E7CE4" w:rsidRPr="00257CD9" w:rsidRDefault="001E7CE4" w:rsidP="001514FD">
            <w:pPr>
              <w:pStyle w:val="base-bullet1"/>
              <w:numPr>
                <w:ilvl w:val="0"/>
                <w:numId w:val="52"/>
              </w:numPr>
              <w:tabs>
                <w:tab w:val="num" w:pos="357"/>
              </w:tabs>
              <w:ind w:left="357" w:hanging="357"/>
            </w:pPr>
            <w:r w:rsidRPr="00257CD9">
              <w:t>demonstration of maintenance of OHS and environmental business systems and recording practices</w:t>
            </w:r>
          </w:p>
          <w:p w:rsidR="001E7CE4" w:rsidRPr="00257CD9" w:rsidRDefault="001E7CE4" w:rsidP="001514FD">
            <w:pPr>
              <w:pStyle w:val="base-bullet1"/>
              <w:numPr>
                <w:ilvl w:val="0"/>
                <w:numId w:val="52"/>
              </w:numPr>
              <w:tabs>
                <w:tab w:val="num" w:pos="357"/>
              </w:tabs>
              <w:ind w:left="357" w:hanging="357"/>
            </w:pPr>
            <w:r w:rsidRPr="00257CD9">
              <w:t>implementation of procedures and timely techniques for the safe, effective and efficient application of OHS and environmental work practices</w:t>
            </w:r>
          </w:p>
          <w:p w:rsidR="001E7CE4" w:rsidRPr="00257CD9" w:rsidRDefault="001E7CE4" w:rsidP="001514FD">
            <w:pPr>
              <w:pStyle w:val="base-bullet1last"/>
              <w:numPr>
                <w:ilvl w:val="0"/>
                <w:numId w:val="52"/>
              </w:numPr>
              <w:tabs>
                <w:tab w:val="clear" w:pos="340"/>
                <w:tab w:val="num" w:pos="357"/>
              </w:tabs>
              <w:ind w:left="357" w:hanging="357"/>
            </w:pPr>
            <w:proofErr w:type="gramStart"/>
            <w:r w:rsidRPr="00257CD9">
              <w:t>working</w:t>
            </w:r>
            <w:proofErr w:type="gramEnd"/>
            <w:r w:rsidRPr="00257CD9">
              <w:t xml:space="preserve"> with others to undertake and complete OHS and environmental procedures that meet required outcomes.</w:t>
            </w:r>
          </w:p>
          <w:p w:rsidR="001E7CE4" w:rsidRPr="00257CD9" w:rsidRDefault="001E7CE4" w:rsidP="004951AC">
            <w:pPr>
              <w:pStyle w:val="base"/>
            </w:pPr>
            <w:r w:rsidRPr="00257CD9">
              <w:t>Evidence should be collected over a period of time in a range of workplace-relevant contexts and include dealings with an appropriate range of situations.</w:t>
            </w:r>
          </w:p>
          <w:p w:rsidR="001E7CE4" w:rsidRPr="00257CD9" w:rsidRDefault="001E7CE4" w:rsidP="004951AC">
            <w:pPr>
              <w:pStyle w:val="base"/>
            </w:pPr>
          </w:p>
        </w:tc>
      </w:tr>
      <w:tr w:rsidR="001E7CE4" w:rsidRPr="00274217" w:rsidTr="004951AC">
        <w:trPr>
          <w:gridBefore w:val="1"/>
          <w:gridAfter w:val="3"/>
          <w:wBefore w:w="76" w:type="dxa"/>
          <w:wAfter w:w="284" w:type="dxa"/>
        </w:trPr>
        <w:tc>
          <w:tcPr>
            <w:tcW w:w="3261" w:type="dxa"/>
            <w:gridSpan w:val="4"/>
          </w:tcPr>
          <w:p w:rsidR="001E7CE4" w:rsidRPr="00257CD9" w:rsidRDefault="001E7CE4" w:rsidP="004951AC">
            <w:pPr>
              <w:pStyle w:val="sentencecaseheading"/>
            </w:pPr>
            <w:r w:rsidRPr="00257CD9">
              <w:t>Context of and specific resources for assessment</w:t>
            </w:r>
          </w:p>
        </w:tc>
        <w:tc>
          <w:tcPr>
            <w:tcW w:w="6237" w:type="dxa"/>
            <w:gridSpan w:val="4"/>
          </w:tcPr>
          <w:p w:rsidR="001E7CE4" w:rsidRPr="00257CD9" w:rsidRDefault="001E7CE4" w:rsidP="001514FD">
            <w:pPr>
              <w:pStyle w:val="base"/>
              <w:spacing w:before="0" w:after="0"/>
            </w:pPr>
            <w:r w:rsidRPr="00257CD9">
              <w:t>Competency must be assessed in a workplace that provides access to the required resources or simulated environment. Assessment is to occur under standard and authorised work practices, safety requirements and environmental constraints. It is to comply with relevant regulatory requirements or Australian Standards requirements.</w:t>
            </w:r>
          </w:p>
          <w:p w:rsidR="001E7CE4" w:rsidRPr="00257CD9" w:rsidRDefault="001E7CE4" w:rsidP="001514FD">
            <w:pPr>
              <w:pStyle w:val="base"/>
              <w:spacing w:before="0" w:after="0"/>
            </w:pPr>
          </w:p>
          <w:p w:rsidR="001E7CE4" w:rsidRPr="00257CD9" w:rsidRDefault="001E7CE4" w:rsidP="001514FD">
            <w:pPr>
              <w:pStyle w:val="base"/>
              <w:spacing w:before="0" w:after="0"/>
            </w:pPr>
            <w:r w:rsidRPr="00257CD9">
              <w:t>Assessment of the practical components of this unit will be by observation of relevant skills.</w:t>
            </w:r>
          </w:p>
          <w:p w:rsidR="001E7CE4" w:rsidRPr="00257CD9" w:rsidRDefault="001E7CE4" w:rsidP="001514FD">
            <w:pPr>
              <w:pStyle w:val="base"/>
              <w:spacing w:before="0" w:after="0"/>
            </w:pPr>
            <w:r w:rsidRPr="00257CD9">
              <w:t>The following resources must be available:</w:t>
            </w:r>
          </w:p>
          <w:p w:rsidR="001E7CE4" w:rsidRPr="00257CD9" w:rsidRDefault="001E7CE4" w:rsidP="001514FD">
            <w:pPr>
              <w:pStyle w:val="base-bullet1"/>
              <w:numPr>
                <w:ilvl w:val="0"/>
                <w:numId w:val="52"/>
              </w:numPr>
              <w:tabs>
                <w:tab w:val="num" w:pos="357"/>
              </w:tabs>
              <w:spacing w:before="0" w:after="0"/>
              <w:ind w:left="357" w:hanging="357"/>
            </w:pPr>
            <w:r w:rsidRPr="00257CD9">
              <w:t>materials and equipment relevant to assessing candidate’s ability to maintain and monitor OHS procedures and environmental work practices, including:</w:t>
            </w:r>
          </w:p>
          <w:p w:rsidR="001E7CE4" w:rsidRPr="00257CD9" w:rsidRDefault="001E7CE4" w:rsidP="001514FD">
            <w:pPr>
              <w:pStyle w:val="base-bullet1"/>
              <w:numPr>
                <w:ilvl w:val="0"/>
                <w:numId w:val="52"/>
              </w:numPr>
              <w:tabs>
                <w:tab w:val="left" w:pos="340"/>
              </w:tabs>
              <w:spacing w:before="0" w:after="0"/>
              <w:ind w:left="357" w:hanging="357"/>
            </w:pPr>
            <w:r w:rsidRPr="00257CD9">
              <w:t xml:space="preserve">sample copies of local, state and federal legislation, </w:t>
            </w:r>
            <w:r w:rsidRPr="00257CD9">
              <w:lastRenderedPageBreak/>
              <w:t>regulations, codes of practice, safe operating procedures and industry checklists</w:t>
            </w:r>
          </w:p>
          <w:p w:rsidR="001E7CE4" w:rsidRPr="00257CD9" w:rsidRDefault="001E7CE4" w:rsidP="001514FD">
            <w:pPr>
              <w:pStyle w:val="base-bullet1"/>
              <w:numPr>
                <w:ilvl w:val="0"/>
                <w:numId w:val="52"/>
              </w:numPr>
              <w:tabs>
                <w:tab w:val="num" w:pos="357"/>
              </w:tabs>
              <w:spacing w:before="0" w:after="0"/>
              <w:ind w:left="357" w:hanging="357"/>
            </w:pPr>
            <w:r w:rsidRPr="00257CD9">
              <w:t>relevant industry work sites, such as administration buildings, stables and pastures</w:t>
            </w:r>
          </w:p>
          <w:p w:rsidR="001E7CE4" w:rsidRDefault="001E7CE4" w:rsidP="001514FD">
            <w:pPr>
              <w:pStyle w:val="base-bullet1"/>
              <w:numPr>
                <w:ilvl w:val="0"/>
                <w:numId w:val="52"/>
              </w:numPr>
              <w:tabs>
                <w:tab w:val="num" w:pos="357"/>
              </w:tabs>
              <w:spacing w:before="0" w:after="0"/>
              <w:ind w:left="357" w:hanging="357"/>
            </w:pPr>
            <w:proofErr w:type="gramStart"/>
            <w:r w:rsidRPr="00257CD9">
              <w:t>work</w:t>
            </w:r>
            <w:proofErr w:type="gramEnd"/>
            <w:r w:rsidRPr="00257CD9">
              <w:t xml:space="preserve"> instructions and related documentation.</w:t>
            </w:r>
          </w:p>
          <w:p w:rsidR="001514FD" w:rsidRPr="00257CD9" w:rsidRDefault="001514FD" w:rsidP="001514FD">
            <w:pPr>
              <w:pStyle w:val="base-bullet1"/>
              <w:numPr>
                <w:ilvl w:val="0"/>
                <w:numId w:val="0"/>
              </w:numPr>
              <w:tabs>
                <w:tab w:val="num" w:pos="357"/>
              </w:tabs>
              <w:spacing w:before="0" w:after="0"/>
              <w:ind w:left="357"/>
            </w:pPr>
          </w:p>
        </w:tc>
      </w:tr>
      <w:tr w:rsidR="001E7CE4" w:rsidRPr="00274217" w:rsidTr="004951AC">
        <w:trPr>
          <w:gridBefore w:val="1"/>
          <w:gridAfter w:val="3"/>
          <w:wBefore w:w="76" w:type="dxa"/>
          <w:wAfter w:w="284" w:type="dxa"/>
        </w:trPr>
        <w:tc>
          <w:tcPr>
            <w:tcW w:w="3406" w:type="dxa"/>
            <w:gridSpan w:val="5"/>
          </w:tcPr>
          <w:p w:rsidR="001E7CE4" w:rsidRPr="00257CD9" w:rsidRDefault="001E7CE4" w:rsidP="004951AC">
            <w:pPr>
              <w:pStyle w:val="sentencecaseheading"/>
            </w:pPr>
            <w:r w:rsidRPr="00257CD9">
              <w:lastRenderedPageBreak/>
              <w:t>Method of assessment</w:t>
            </w:r>
          </w:p>
        </w:tc>
        <w:tc>
          <w:tcPr>
            <w:tcW w:w="6092" w:type="dxa"/>
            <w:gridSpan w:val="3"/>
          </w:tcPr>
          <w:p w:rsidR="001E7CE4" w:rsidRPr="00257CD9" w:rsidRDefault="001E7CE4" w:rsidP="001514FD">
            <w:pPr>
              <w:pStyle w:val="base"/>
              <w:spacing w:before="0" w:after="0"/>
            </w:pPr>
            <w:r w:rsidRPr="00257CD9">
              <w:t>The suggested strategies for the assessment of this unit are:</w:t>
            </w:r>
          </w:p>
          <w:p w:rsidR="001E7CE4" w:rsidRPr="00257CD9" w:rsidRDefault="001E7CE4" w:rsidP="001514FD">
            <w:pPr>
              <w:pStyle w:val="base-bullet1"/>
              <w:numPr>
                <w:ilvl w:val="0"/>
                <w:numId w:val="52"/>
              </w:numPr>
              <w:tabs>
                <w:tab w:val="num" w:pos="357"/>
              </w:tabs>
              <w:spacing w:before="0" w:after="0"/>
              <w:ind w:left="357" w:hanging="357"/>
            </w:pPr>
            <w:r w:rsidRPr="00257CD9">
              <w:t>written and/or oral assessment of candidate’s required knowledge</w:t>
            </w:r>
          </w:p>
          <w:p w:rsidR="001E7CE4" w:rsidRPr="00257CD9" w:rsidRDefault="001E7CE4" w:rsidP="001514FD">
            <w:pPr>
              <w:pStyle w:val="base-bullet1"/>
              <w:numPr>
                <w:ilvl w:val="0"/>
                <w:numId w:val="52"/>
              </w:numPr>
              <w:tabs>
                <w:tab w:val="num" w:pos="357"/>
              </w:tabs>
              <w:spacing w:before="0" w:after="0"/>
              <w:ind w:left="357" w:hanging="357"/>
            </w:pPr>
            <w:r w:rsidRPr="00257CD9">
              <w:t>observed, documented and firsthand testimonial evidence of candidate’s application of practical tasks</w:t>
            </w:r>
          </w:p>
          <w:p w:rsidR="001E7CE4" w:rsidRPr="00257CD9" w:rsidRDefault="001E7CE4" w:rsidP="001514FD">
            <w:pPr>
              <w:pStyle w:val="base-bullet1last"/>
              <w:numPr>
                <w:ilvl w:val="0"/>
                <w:numId w:val="52"/>
              </w:numPr>
              <w:tabs>
                <w:tab w:val="clear" w:pos="340"/>
                <w:tab w:val="num" w:pos="357"/>
              </w:tabs>
              <w:spacing w:before="0" w:after="0"/>
              <w:ind w:left="357" w:hanging="357"/>
            </w:pPr>
            <w:proofErr w:type="gramStart"/>
            <w:r w:rsidRPr="00257CD9">
              <w:t>simulation</w:t>
            </w:r>
            <w:proofErr w:type="gramEnd"/>
            <w:r w:rsidRPr="00257CD9">
              <w:t xml:space="preserve"> exercises conducted in an appropriate simulated environment.</w:t>
            </w:r>
          </w:p>
          <w:p w:rsidR="001E7CE4" w:rsidRPr="00257CD9" w:rsidRDefault="001E7CE4" w:rsidP="001514FD">
            <w:pPr>
              <w:pStyle w:val="base"/>
              <w:spacing w:before="0" w:after="0"/>
            </w:pPr>
            <w:r w:rsidRPr="00257CD9">
              <w:t>Evidence is required to be demonstrated over a period of time, therefore where performance is not directly observed any evidence should be authenticated by supervisors or other appropriate persons.</w:t>
            </w:r>
          </w:p>
          <w:p w:rsidR="001E7CE4" w:rsidRPr="00257CD9" w:rsidRDefault="001E7CE4" w:rsidP="001514FD">
            <w:pPr>
              <w:pStyle w:val="base"/>
              <w:spacing w:before="0" w:after="0"/>
            </w:pPr>
            <w:r w:rsidRPr="00257CD9">
              <w:t>This unit may be assessed in a holistic way with other units of competency relevant to the industry sector, workplace and job role.</w:t>
            </w:r>
          </w:p>
        </w:tc>
      </w:tr>
    </w:tbl>
    <w:p w:rsidR="001E7CE4" w:rsidRDefault="001E7CE4">
      <w:pPr>
        <w:rPr>
          <w:rFonts w:ascii="Arial" w:hAnsi="Arial" w:cs="Arial"/>
        </w:rPr>
      </w:pPr>
      <w:r>
        <w:rPr>
          <w:rFonts w:ascii="Arial" w:hAnsi="Arial" w:cs="Arial"/>
        </w:rPr>
        <w:br w:type="page"/>
      </w:r>
    </w:p>
    <w:tbl>
      <w:tblPr>
        <w:tblW w:w="23847" w:type="dxa"/>
        <w:tblInd w:w="-252" w:type="dxa"/>
        <w:tblLayout w:type="fixed"/>
        <w:tblLook w:val="0000" w:firstRow="0" w:lastRow="0" w:firstColumn="0" w:lastColumn="0" w:noHBand="0" w:noVBand="0"/>
      </w:tblPr>
      <w:tblGrid>
        <w:gridCol w:w="76"/>
        <w:gridCol w:w="350"/>
        <w:gridCol w:w="2454"/>
        <w:gridCol w:w="98"/>
        <w:gridCol w:w="584"/>
        <w:gridCol w:w="201"/>
        <w:gridCol w:w="5812"/>
        <w:gridCol w:w="135"/>
        <w:gridCol w:w="6"/>
        <w:gridCol w:w="184"/>
        <w:gridCol w:w="4649"/>
        <w:gridCol w:w="4649"/>
        <w:gridCol w:w="4649"/>
      </w:tblGrid>
      <w:tr w:rsidR="00077360" w:rsidRPr="00FB027D" w:rsidTr="00077360">
        <w:trPr>
          <w:gridAfter w:val="3"/>
          <w:wAfter w:w="13947" w:type="dxa"/>
        </w:trPr>
        <w:tc>
          <w:tcPr>
            <w:tcW w:w="2978" w:type="dxa"/>
            <w:gridSpan w:val="4"/>
          </w:tcPr>
          <w:p w:rsidR="00077360" w:rsidRDefault="00077360" w:rsidP="00264CC4">
            <w:pPr>
              <w:rPr>
                <w:rFonts w:ascii="Times New Roman" w:hAnsi="Times New Roman"/>
                <w:b/>
                <w:sz w:val="28"/>
                <w:szCs w:val="28"/>
              </w:rPr>
            </w:pPr>
            <w:r w:rsidRPr="007976EE">
              <w:rPr>
                <w:rFonts w:ascii="Times New Roman" w:hAnsi="Times New Roman"/>
                <w:b/>
                <w:sz w:val="28"/>
                <w:szCs w:val="28"/>
              </w:rPr>
              <w:lastRenderedPageBreak/>
              <w:t>V</w:t>
            </w:r>
            <w:r w:rsidR="00264CC4">
              <w:rPr>
                <w:rFonts w:ascii="Times New Roman" w:hAnsi="Times New Roman"/>
                <w:b/>
                <w:sz w:val="28"/>
                <w:szCs w:val="28"/>
              </w:rPr>
              <w:t>U</w:t>
            </w:r>
            <w:r w:rsidR="00DA6E80">
              <w:rPr>
                <w:rFonts w:ascii="Times New Roman" w:hAnsi="Times New Roman"/>
                <w:b/>
                <w:sz w:val="28"/>
                <w:szCs w:val="28"/>
              </w:rPr>
              <w:t>21849</w:t>
            </w:r>
          </w:p>
          <w:p w:rsidR="00264CC4" w:rsidRPr="007976EE" w:rsidRDefault="00264CC4" w:rsidP="00264CC4">
            <w:pPr>
              <w:rPr>
                <w:rFonts w:ascii="Times New Roman" w:hAnsi="Times New Roman"/>
                <w:b/>
                <w:sz w:val="28"/>
                <w:szCs w:val="28"/>
              </w:rPr>
            </w:pPr>
          </w:p>
        </w:tc>
        <w:tc>
          <w:tcPr>
            <w:tcW w:w="6922" w:type="dxa"/>
            <w:gridSpan w:val="6"/>
          </w:tcPr>
          <w:p w:rsidR="00077360" w:rsidRPr="003C22CC" w:rsidRDefault="00077360" w:rsidP="004951AC">
            <w:pPr>
              <w:rPr>
                <w:rFonts w:ascii="Times New Roman" w:hAnsi="Times New Roman"/>
                <w:b/>
                <w:sz w:val="28"/>
                <w:szCs w:val="28"/>
              </w:rPr>
            </w:pPr>
            <w:r w:rsidRPr="003C22CC">
              <w:rPr>
                <w:rFonts w:ascii="Times New Roman" w:hAnsi="Times New Roman"/>
                <w:b/>
                <w:sz w:val="28"/>
                <w:szCs w:val="28"/>
              </w:rPr>
              <w:t xml:space="preserve">Develop and monitor business operations </w:t>
            </w:r>
          </w:p>
          <w:p w:rsidR="00077360" w:rsidRPr="003C22CC" w:rsidRDefault="00077360" w:rsidP="004951AC">
            <w:pPr>
              <w:rPr>
                <w:rFonts w:ascii="Times New Roman" w:hAnsi="Times New Roman"/>
                <w:b/>
                <w:sz w:val="28"/>
                <w:szCs w:val="28"/>
              </w:rPr>
            </w:pPr>
          </w:p>
        </w:tc>
      </w:tr>
      <w:tr w:rsidR="00077360" w:rsidRPr="00FB027D" w:rsidTr="00077360">
        <w:trPr>
          <w:gridAfter w:val="3"/>
          <w:wAfter w:w="13947" w:type="dxa"/>
        </w:trPr>
        <w:tc>
          <w:tcPr>
            <w:tcW w:w="2978" w:type="dxa"/>
            <w:gridSpan w:val="4"/>
          </w:tcPr>
          <w:p w:rsidR="00077360" w:rsidRPr="00FB027D" w:rsidRDefault="00077360" w:rsidP="004951AC">
            <w:pPr>
              <w:spacing w:after="120"/>
              <w:rPr>
                <w:rFonts w:ascii="Times New Roman" w:hAnsi="Times New Roman"/>
                <w:b/>
                <w:sz w:val="28"/>
                <w:szCs w:val="28"/>
              </w:rPr>
            </w:pPr>
            <w:r w:rsidRPr="00FB027D">
              <w:rPr>
                <w:rFonts w:ascii="Times New Roman" w:hAnsi="Times New Roman"/>
                <w:b/>
                <w:sz w:val="28"/>
                <w:szCs w:val="28"/>
              </w:rPr>
              <w:t>Unit Descriptor</w:t>
            </w:r>
          </w:p>
        </w:tc>
        <w:tc>
          <w:tcPr>
            <w:tcW w:w="6922" w:type="dxa"/>
            <w:gridSpan w:val="6"/>
          </w:tcPr>
          <w:p w:rsidR="00077360" w:rsidRDefault="00077360" w:rsidP="004951AC">
            <w:pPr>
              <w:pStyle w:val="BodyText"/>
              <w:rPr>
                <w:rFonts w:ascii="Times New Roman" w:hAnsi="Times New Roman" w:cs="Times New Roman"/>
                <w:i w:val="0"/>
                <w:sz w:val="24"/>
                <w:szCs w:val="24"/>
              </w:rPr>
            </w:pPr>
            <w:r w:rsidRPr="00045842">
              <w:rPr>
                <w:rFonts w:ascii="Times New Roman" w:hAnsi="Times New Roman" w:cs="Times New Roman"/>
                <w:i w:val="0"/>
                <w:sz w:val="24"/>
                <w:szCs w:val="24"/>
              </w:rPr>
              <w:t>This unit of competency covers the skills and knowledge required to develop and monitor business operations for a stud enterprise.  It includes the skills and knowledge required to develop and review a business plan, to prepare and monitor budgets and financial reports, and to manage and monitor QA and business records systems.</w:t>
            </w:r>
          </w:p>
          <w:p w:rsidR="00077360" w:rsidRPr="00045842" w:rsidRDefault="00077360" w:rsidP="004951AC">
            <w:pPr>
              <w:pStyle w:val="BodyText"/>
              <w:rPr>
                <w:rFonts w:ascii="Times New Roman" w:hAnsi="Times New Roman" w:cs="Times New Roman"/>
                <w:i w:val="0"/>
                <w:sz w:val="24"/>
                <w:szCs w:val="24"/>
              </w:rPr>
            </w:pPr>
          </w:p>
          <w:p w:rsidR="00077360" w:rsidRPr="00045842" w:rsidRDefault="00077360" w:rsidP="004951AC">
            <w:pPr>
              <w:pStyle w:val="BodyText"/>
              <w:rPr>
                <w:rFonts w:ascii="Times New Roman" w:hAnsi="Times New Roman" w:cs="Times New Roman"/>
                <w:i w:val="0"/>
                <w:sz w:val="24"/>
                <w:szCs w:val="24"/>
              </w:rPr>
            </w:pPr>
            <w:r w:rsidRPr="00045842">
              <w:rPr>
                <w:rFonts w:ascii="Times New Roman" w:hAnsi="Times New Roman" w:cs="Times New Roman"/>
                <w:i w:val="0"/>
                <w:sz w:val="24"/>
                <w:szCs w:val="24"/>
              </w:rPr>
              <w:t>No licensing, legislative, regulatory or certification requirements apply to this unit at the time of publication.</w:t>
            </w:r>
          </w:p>
          <w:p w:rsidR="00077360" w:rsidRPr="00FB027D" w:rsidRDefault="00077360" w:rsidP="004951AC">
            <w:pPr>
              <w:pStyle w:val="para"/>
              <w:numPr>
                <w:ilvl w:val="0"/>
                <w:numId w:val="0"/>
              </w:numPr>
              <w:spacing w:line="240" w:lineRule="auto"/>
              <w:rPr>
                <w:szCs w:val="24"/>
                <w:lang w:val="en-AU"/>
              </w:rPr>
            </w:pPr>
          </w:p>
        </w:tc>
      </w:tr>
      <w:tr w:rsidR="00077360" w:rsidRPr="00FB027D" w:rsidTr="00077360">
        <w:trPr>
          <w:gridAfter w:val="3"/>
          <w:wAfter w:w="13947" w:type="dxa"/>
        </w:trPr>
        <w:tc>
          <w:tcPr>
            <w:tcW w:w="2978" w:type="dxa"/>
            <w:gridSpan w:val="4"/>
          </w:tcPr>
          <w:p w:rsidR="00077360" w:rsidRPr="00FB027D" w:rsidRDefault="00077360" w:rsidP="004951AC">
            <w:pPr>
              <w:spacing w:after="120"/>
              <w:rPr>
                <w:rFonts w:ascii="Times New Roman" w:hAnsi="Times New Roman"/>
                <w:b/>
                <w:sz w:val="24"/>
              </w:rPr>
            </w:pPr>
            <w:r w:rsidRPr="00FB027D">
              <w:rPr>
                <w:rFonts w:ascii="Times New Roman" w:hAnsi="Times New Roman"/>
                <w:b/>
                <w:sz w:val="24"/>
              </w:rPr>
              <w:t xml:space="preserve">Employability skills </w:t>
            </w:r>
          </w:p>
        </w:tc>
        <w:tc>
          <w:tcPr>
            <w:tcW w:w="6922" w:type="dxa"/>
            <w:gridSpan w:val="6"/>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This unit contains employability skills.</w:t>
            </w:r>
          </w:p>
          <w:p w:rsidR="00077360" w:rsidRPr="00FB027D" w:rsidRDefault="00077360" w:rsidP="004951AC">
            <w:pPr>
              <w:pStyle w:val="para"/>
              <w:numPr>
                <w:ilvl w:val="0"/>
                <w:numId w:val="0"/>
              </w:numPr>
              <w:spacing w:line="240" w:lineRule="auto"/>
              <w:rPr>
                <w:bCs/>
                <w:szCs w:val="24"/>
                <w:lang w:val="en-AU"/>
              </w:rPr>
            </w:pPr>
          </w:p>
        </w:tc>
      </w:tr>
      <w:tr w:rsidR="00077360" w:rsidRPr="00FB027D" w:rsidTr="00077360">
        <w:trPr>
          <w:gridAfter w:val="3"/>
          <w:wAfter w:w="13947" w:type="dxa"/>
        </w:trPr>
        <w:tc>
          <w:tcPr>
            <w:tcW w:w="2978" w:type="dxa"/>
            <w:gridSpan w:val="4"/>
          </w:tcPr>
          <w:p w:rsidR="00077360" w:rsidRPr="00FB027D" w:rsidRDefault="00077360" w:rsidP="004951AC">
            <w:pPr>
              <w:spacing w:after="120"/>
              <w:rPr>
                <w:rFonts w:ascii="Times New Roman" w:hAnsi="Times New Roman"/>
                <w:b/>
                <w:sz w:val="24"/>
              </w:rPr>
            </w:pPr>
            <w:r w:rsidRPr="00FB027D">
              <w:rPr>
                <w:rFonts w:ascii="Times New Roman" w:hAnsi="Times New Roman"/>
                <w:b/>
                <w:sz w:val="28"/>
                <w:szCs w:val="28"/>
              </w:rPr>
              <w:t>Application of the Unit</w:t>
            </w:r>
          </w:p>
        </w:tc>
        <w:tc>
          <w:tcPr>
            <w:tcW w:w="6922" w:type="dxa"/>
            <w:gridSpan w:val="6"/>
          </w:tcPr>
          <w:p w:rsidR="00077360" w:rsidRPr="00FB027D" w:rsidRDefault="00077360" w:rsidP="004951AC">
            <w:pPr>
              <w:pStyle w:val="para"/>
              <w:numPr>
                <w:ilvl w:val="0"/>
                <w:numId w:val="0"/>
              </w:numPr>
              <w:spacing w:before="0" w:line="240" w:lineRule="auto"/>
              <w:rPr>
                <w:sz w:val="22"/>
                <w:szCs w:val="22"/>
                <w:lang w:val="en-AU"/>
              </w:rPr>
            </w:pPr>
            <w:r w:rsidRPr="00FB027D">
              <w:rPr>
                <w:sz w:val="22"/>
                <w:szCs w:val="22"/>
                <w:lang w:val="en-AU"/>
              </w:rPr>
              <w:t>This unit is applicable to persons who have a management role, generally as part of a team, on an equine stud farm.  Some supervision of other staff may be involved.</w:t>
            </w:r>
          </w:p>
          <w:p w:rsidR="00077360" w:rsidRPr="00FB027D" w:rsidRDefault="00077360" w:rsidP="004951AC">
            <w:pPr>
              <w:pStyle w:val="para"/>
              <w:numPr>
                <w:ilvl w:val="0"/>
                <w:numId w:val="0"/>
              </w:numPr>
              <w:spacing w:before="0" w:line="240" w:lineRule="auto"/>
              <w:rPr>
                <w:szCs w:val="24"/>
                <w:lang w:val="en-AU"/>
              </w:rPr>
            </w:pPr>
          </w:p>
        </w:tc>
      </w:tr>
      <w:tr w:rsidR="00077360" w:rsidRPr="00FB027D" w:rsidTr="00077360">
        <w:trPr>
          <w:gridAfter w:val="3"/>
          <w:wAfter w:w="13947" w:type="dxa"/>
        </w:trPr>
        <w:tc>
          <w:tcPr>
            <w:tcW w:w="2978" w:type="dxa"/>
            <w:gridSpan w:val="4"/>
          </w:tcPr>
          <w:p w:rsidR="00077360" w:rsidRPr="00FB027D" w:rsidRDefault="00077360" w:rsidP="004951AC">
            <w:pPr>
              <w:rPr>
                <w:rFonts w:ascii="Times New Roman" w:hAnsi="Times New Roman"/>
                <w:b/>
                <w:sz w:val="28"/>
                <w:szCs w:val="28"/>
              </w:rPr>
            </w:pPr>
            <w:r w:rsidRPr="00FB027D">
              <w:rPr>
                <w:rFonts w:ascii="Times New Roman" w:hAnsi="Times New Roman"/>
                <w:b/>
                <w:sz w:val="28"/>
                <w:szCs w:val="28"/>
              </w:rPr>
              <w:t>ELEMENT</w:t>
            </w:r>
          </w:p>
        </w:tc>
        <w:tc>
          <w:tcPr>
            <w:tcW w:w="6922" w:type="dxa"/>
            <w:gridSpan w:val="6"/>
          </w:tcPr>
          <w:p w:rsidR="00077360" w:rsidRPr="00FB027D" w:rsidRDefault="00077360" w:rsidP="004951AC">
            <w:pPr>
              <w:rPr>
                <w:rFonts w:ascii="Times New Roman" w:hAnsi="Times New Roman"/>
                <w:sz w:val="28"/>
                <w:szCs w:val="28"/>
              </w:rPr>
            </w:pPr>
            <w:r w:rsidRPr="00FB027D">
              <w:rPr>
                <w:rFonts w:ascii="Times New Roman" w:hAnsi="Times New Roman"/>
                <w:b/>
                <w:sz w:val="28"/>
                <w:szCs w:val="28"/>
              </w:rPr>
              <w:t>PERFORMANCE CRITERIA</w:t>
            </w:r>
          </w:p>
        </w:tc>
      </w:tr>
      <w:tr w:rsidR="00077360" w:rsidRPr="00FB027D" w:rsidTr="00077360">
        <w:trPr>
          <w:gridAfter w:val="3"/>
          <w:wAfter w:w="13947" w:type="dxa"/>
        </w:trPr>
        <w:tc>
          <w:tcPr>
            <w:tcW w:w="2978" w:type="dxa"/>
            <w:gridSpan w:val="4"/>
          </w:tcPr>
          <w:p w:rsidR="00077360" w:rsidRPr="00FB027D" w:rsidRDefault="00077360" w:rsidP="004951AC">
            <w:pPr>
              <w:rPr>
                <w:rFonts w:ascii="Times New Roman" w:hAnsi="Times New Roman"/>
                <w:bCs/>
                <w:sz w:val="20"/>
                <w:szCs w:val="20"/>
              </w:rPr>
            </w:pPr>
            <w:r w:rsidRPr="00FB027D">
              <w:rPr>
                <w:rFonts w:ascii="Times New Roman" w:hAnsi="Times New Roman"/>
                <w:bCs/>
                <w:sz w:val="20"/>
                <w:szCs w:val="20"/>
              </w:rPr>
              <w:t xml:space="preserve">Elements describe the essential outcomes of a unit of competency. </w:t>
            </w:r>
          </w:p>
        </w:tc>
        <w:tc>
          <w:tcPr>
            <w:tcW w:w="6922" w:type="dxa"/>
            <w:gridSpan w:val="6"/>
          </w:tcPr>
          <w:p w:rsidR="00077360" w:rsidRPr="00FB027D" w:rsidRDefault="00077360" w:rsidP="004951AC">
            <w:pPr>
              <w:rPr>
                <w:rFonts w:ascii="Times New Roman" w:hAnsi="Times New Roman"/>
                <w:sz w:val="20"/>
                <w:szCs w:val="20"/>
              </w:rPr>
            </w:pPr>
            <w:r w:rsidRPr="00FB027D">
              <w:rPr>
                <w:rFonts w:ascii="Times New Roman" w:hAnsi="Times New Roman"/>
                <w:sz w:val="20"/>
                <w:szCs w:val="20"/>
              </w:rPr>
              <w:t>Performance criteria describe the required performance needed to demonstrate achievement of the element.  Where bold italicised text is used, further information is detailed in the required skills and knowledge and/or the range statement.  Assessment of performance is to be consistent with the evidence guide.</w:t>
            </w:r>
          </w:p>
          <w:p w:rsidR="00077360" w:rsidRPr="00FB027D" w:rsidRDefault="00077360" w:rsidP="004951AC">
            <w:pPr>
              <w:rPr>
                <w:rFonts w:ascii="Times New Roman" w:hAnsi="Times New Roman"/>
                <w:sz w:val="20"/>
                <w:szCs w:val="20"/>
              </w:rPr>
            </w:pPr>
          </w:p>
        </w:tc>
      </w:tr>
      <w:tr w:rsidR="00077360" w:rsidRPr="00FB027D" w:rsidTr="00077360">
        <w:trPr>
          <w:gridAfter w:val="3"/>
          <w:wAfter w:w="13947" w:type="dxa"/>
        </w:trPr>
        <w:tc>
          <w:tcPr>
            <w:tcW w:w="426" w:type="dxa"/>
            <w:gridSpan w:val="2"/>
            <w:vMerge w:val="restart"/>
          </w:tcPr>
          <w:p w:rsidR="00077360" w:rsidRPr="00FB027D" w:rsidRDefault="00077360" w:rsidP="004951AC">
            <w:pPr>
              <w:spacing w:before="120" w:after="120"/>
              <w:rPr>
                <w:rFonts w:ascii="Times New Roman" w:hAnsi="Times New Roman"/>
                <w:b/>
                <w:sz w:val="24"/>
                <w:szCs w:val="24"/>
              </w:rPr>
            </w:pPr>
            <w:r w:rsidRPr="00FB027D">
              <w:rPr>
                <w:rFonts w:ascii="Times New Roman" w:hAnsi="Times New Roman"/>
                <w:b/>
                <w:sz w:val="24"/>
                <w:szCs w:val="24"/>
              </w:rPr>
              <w:t>1</w:t>
            </w:r>
          </w:p>
        </w:tc>
        <w:tc>
          <w:tcPr>
            <w:tcW w:w="2552" w:type="dxa"/>
            <w:gridSpan w:val="2"/>
            <w:vMerge w:val="restart"/>
          </w:tcPr>
          <w:p w:rsidR="00077360" w:rsidRPr="00FB027D" w:rsidRDefault="00077360" w:rsidP="004951AC">
            <w:pPr>
              <w:pStyle w:val="BodyText"/>
              <w:rPr>
                <w:rFonts w:ascii="Times New Roman" w:hAnsi="Times New Roman" w:cs="Times New Roman"/>
                <w:b/>
                <w:i w:val="0"/>
                <w:sz w:val="24"/>
                <w:szCs w:val="24"/>
              </w:rPr>
            </w:pPr>
            <w:r w:rsidRPr="00FB027D">
              <w:rPr>
                <w:rFonts w:ascii="Times New Roman" w:hAnsi="Times New Roman" w:cs="Times New Roman"/>
                <w:b/>
                <w:i w:val="0"/>
                <w:sz w:val="24"/>
                <w:szCs w:val="24"/>
              </w:rPr>
              <w:t>Develop and review a range of plans for the business</w:t>
            </w:r>
          </w:p>
          <w:p w:rsidR="00077360" w:rsidRPr="00FB027D" w:rsidRDefault="00077360" w:rsidP="004951AC">
            <w:pPr>
              <w:pStyle w:val="BodyText"/>
              <w:spacing w:before="120" w:after="120"/>
              <w:rPr>
                <w:rFonts w:ascii="Times New Roman" w:hAnsi="Times New Roman" w:cs="Times New Roman"/>
                <w:b/>
                <w:i w:val="0"/>
                <w:sz w:val="24"/>
                <w:szCs w:val="24"/>
              </w:rPr>
            </w:pPr>
          </w:p>
        </w:tc>
        <w:tc>
          <w:tcPr>
            <w:tcW w:w="584" w:type="dxa"/>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1.1</w:t>
            </w:r>
          </w:p>
        </w:tc>
        <w:tc>
          <w:tcPr>
            <w:tcW w:w="6338" w:type="dxa"/>
            <w:gridSpan w:val="5"/>
          </w:tcPr>
          <w:p w:rsidR="00077360" w:rsidRPr="00FB027D" w:rsidRDefault="00077360" w:rsidP="004951AC">
            <w:pPr>
              <w:tabs>
                <w:tab w:val="left" w:pos="360"/>
                <w:tab w:val="left" w:pos="720"/>
              </w:tabs>
              <w:rPr>
                <w:rFonts w:ascii="Times New Roman" w:hAnsi="Times New Roman"/>
                <w:sz w:val="24"/>
                <w:szCs w:val="24"/>
              </w:rPr>
            </w:pPr>
            <w:r w:rsidRPr="00FB027D">
              <w:rPr>
                <w:rFonts w:ascii="Times New Roman" w:hAnsi="Times New Roman"/>
                <w:iCs/>
                <w:sz w:val="24"/>
                <w:szCs w:val="24"/>
              </w:rPr>
              <w:t xml:space="preserve">Determine scope of the </w:t>
            </w:r>
            <w:r w:rsidRPr="00FB027D">
              <w:rPr>
                <w:rFonts w:ascii="Times New Roman" w:hAnsi="Times New Roman"/>
                <w:b/>
                <w:i/>
                <w:iCs/>
                <w:sz w:val="24"/>
                <w:szCs w:val="24"/>
              </w:rPr>
              <w:t>business and other plans</w:t>
            </w:r>
            <w:r w:rsidRPr="00FB027D">
              <w:rPr>
                <w:rFonts w:ascii="Times New Roman" w:hAnsi="Times New Roman"/>
                <w:iCs/>
                <w:sz w:val="24"/>
                <w:szCs w:val="24"/>
              </w:rPr>
              <w:t xml:space="preserve"> and associated systems in consultation with </w:t>
            </w:r>
            <w:r w:rsidRPr="00FB027D">
              <w:rPr>
                <w:rFonts w:ascii="Times New Roman" w:hAnsi="Times New Roman"/>
                <w:b/>
                <w:i/>
                <w:iCs/>
                <w:sz w:val="24"/>
                <w:szCs w:val="24"/>
              </w:rPr>
              <w:t>key and specialist personnel</w:t>
            </w:r>
            <w:r w:rsidRPr="00FB027D">
              <w:rPr>
                <w:rFonts w:ascii="Times New Roman" w:hAnsi="Times New Roman"/>
                <w:iCs/>
                <w:sz w:val="24"/>
                <w:szCs w:val="24"/>
              </w:rPr>
              <w:t>, and to reflect strategic goals and directions and legal obligations.</w:t>
            </w:r>
          </w:p>
        </w:tc>
      </w:tr>
      <w:tr w:rsidR="00077360" w:rsidRPr="00FB027D" w:rsidTr="00077360">
        <w:trPr>
          <w:gridAfter w:val="3"/>
          <w:wAfter w:w="13947" w:type="dxa"/>
        </w:trPr>
        <w:tc>
          <w:tcPr>
            <w:tcW w:w="426" w:type="dxa"/>
            <w:gridSpan w:val="2"/>
            <w:vMerge/>
          </w:tcPr>
          <w:p w:rsidR="00077360" w:rsidRPr="00FB027D" w:rsidRDefault="00077360" w:rsidP="004951AC">
            <w:pPr>
              <w:spacing w:before="120" w:after="120"/>
              <w:rPr>
                <w:rFonts w:ascii="Times New Roman" w:hAnsi="Times New Roman"/>
                <w:b/>
                <w:sz w:val="24"/>
                <w:szCs w:val="24"/>
              </w:rPr>
            </w:pPr>
          </w:p>
        </w:tc>
        <w:tc>
          <w:tcPr>
            <w:tcW w:w="2552" w:type="dxa"/>
            <w:gridSpan w:val="2"/>
            <w:vMerge/>
          </w:tcPr>
          <w:p w:rsidR="00077360" w:rsidRPr="00FB027D" w:rsidRDefault="00077360" w:rsidP="004951AC">
            <w:pPr>
              <w:spacing w:before="120" w:after="120"/>
              <w:rPr>
                <w:rFonts w:ascii="Times New Roman" w:hAnsi="Times New Roman"/>
                <w:b/>
                <w:sz w:val="24"/>
                <w:szCs w:val="24"/>
              </w:rPr>
            </w:pPr>
          </w:p>
        </w:tc>
        <w:tc>
          <w:tcPr>
            <w:tcW w:w="584" w:type="dxa"/>
          </w:tcPr>
          <w:p w:rsidR="00077360" w:rsidRPr="00FB027D" w:rsidRDefault="00077360" w:rsidP="004951AC">
            <w:pPr>
              <w:rPr>
                <w:rFonts w:ascii="Times New Roman" w:hAnsi="Times New Roman"/>
                <w:sz w:val="24"/>
                <w:szCs w:val="24"/>
              </w:rPr>
            </w:pPr>
          </w:p>
          <w:p w:rsidR="00077360" w:rsidRPr="00FB027D" w:rsidRDefault="00077360" w:rsidP="004951AC">
            <w:pPr>
              <w:rPr>
                <w:rFonts w:ascii="Times New Roman" w:hAnsi="Times New Roman"/>
                <w:sz w:val="24"/>
                <w:szCs w:val="24"/>
              </w:rPr>
            </w:pPr>
            <w:r w:rsidRPr="00FB027D">
              <w:rPr>
                <w:rFonts w:ascii="Times New Roman" w:hAnsi="Times New Roman"/>
                <w:sz w:val="24"/>
                <w:szCs w:val="24"/>
              </w:rPr>
              <w:t>1.2</w:t>
            </w:r>
          </w:p>
          <w:p w:rsidR="00077360" w:rsidRPr="00FB027D" w:rsidRDefault="00077360" w:rsidP="004951AC">
            <w:pPr>
              <w:spacing w:before="120"/>
              <w:rPr>
                <w:rFonts w:ascii="Times New Roman" w:hAnsi="Times New Roman"/>
                <w:sz w:val="24"/>
                <w:szCs w:val="24"/>
              </w:rPr>
            </w:pPr>
          </w:p>
          <w:p w:rsidR="00077360" w:rsidRPr="00FB027D" w:rsidRDefault="00077360" w:rsidP="004951AC">
            <w:pPr>
              <w:spacing w:before="120"/>
              <w:rPr>
                <w:rFonts w:ascii="Times New Roman" w:hAnsi="Times New Roman"/>
                <w:sz w:val="24"/>
                <w:szCs w:val="24"/>
              </w:rPr>
            </w:pPr>
          </w:p>
          <w:p w:rsidR="00077360" w:rsidRPr="00FB027D" w:rsidRDefault="00077360" w:rsidP="004951AC">
            <w:pPr>
              <w:spacing w:before="120"/>
              <w:rPr>
                <w:rFonts w:ascii="Times New Roman" w:hAnsi="Times New Roman"/>
                <w:sz w:val="24"/>
                <w:szCs w:val="24"/>
              </w:rPr>
            </w:pPr>
          </w:p>
          <w:p w:rsidR="00077360" w:rsidRPr="00FB027D" w:rsidRDefault="00077360" w:rsidP="004951AC">
            <w:pPr>
              <w:spacing w:before="120"/>
              <w:rPr>
                <w:rFonts w:ascii="Times New Roman" w:hAnsi="Times New Roman"/>
                <w:sz w:val="24"/>
                <w:szCs w:val="24"/>
              </w:rPr>
            </w:pPr>
            <w:r w:rsidRPr="00FB027D">
              <w:rPr>
                <w:rFonts w:ascii="Times New Roman" w:hAnsi="Times New Roman"/>
                <w:sz w:val="24"/>
                <w:szCs w:val="24"/>
              </w:rPr>
              <w:t>1.3</w:t>
            </w:r>
          </w:p>
          <w:p w:rsidR="00077360" w:rsidRPr="00FB027D" w:rsidRDefault="00077360" w:rsidP="004951AC">
            <w:pPr>
              <w:spacing w:before="120"/>
              <w:rPr>
                <w:rFonts w:ascii="Times New Roman" w:hAnsi="Times New Roman"/>
                <w:sz w:val="24"/>
                <w:szCs w:val="24"/>
              </w:rPr>
            </w:pPr>
          </w:p>
          <w:p w:rsidR="00077360" w:rsidRDefault="00077360" w:rsidP="004951AC">
            <w:pPr>
              <w:spacing w:before="120"/>
              <w:rPr>
                <w:rFonts w:ascii="Times New Roman" w:hAnsi="Times New Roman"/>
                <w:sz w:val="24"/>
                <w:szCs w:val="24"/>
              </w:rPr>
            </w:pPr>
          </w:p>
          <w:p w:rsidR="00077360" w:rsidRPr="00FB027D" w:rsidRDefault="00077360" w:rsidP="004951AC">
            <w:pPr>
              <w:spacing w:before="120"/>
              <w:jc w:val="center"/>
              <w:rPr>
                <w:rFonts w:ascii="Times New Roman" w:hAnsi="Times New Roman"/>
                <w:sz w:val="24"/>
                <w:szCs w:val="24"/>
              </w:rPr>
            </w:pPr>
            <w:r w:rsidRPr="00FB027D">
              <w:rPr>
                <w:rFonts w:ascii="Times New Roman" w:hAnsi="Times New Roman"/>
                <w:sz w:val="24"/>
                <w:szCs w:val="24"/>
              </w:rPr>
              <w:t>1.4</w:t>
            </w:r>
          </w:p>
          <w:p w:rsidR="00077360" w:rsidRPr="00FB027D" w:rsidRDefault="00077360" w:rsidP="004951AC">
            <w:pPr>
              <w:spacing w:before="120"/>
              <w:rPr>
                <w:rFonts w:ascii="Times New Roman" w:hAnsi="Times New Roman"/>
                <w:sz w:val="24"/>
                <w:szCs w:val="24"/>
              </w:rPr>
            </w:pPr>
          </w:p>
          <w:p w:rsidR="00077360" w:rsidRPr="00FB027D" w:rsidRDefault="00077360" w:rsidP="004951AC">
            <w:pPr>
              <w:spacing w:before="120"/>
              <w:rPr>
                <w:rFonts w:ascii="Times New Roman" w:hAnsi="Times New Roman"/>
                <w:sz w:val="24"/>
                <w:szCs w:val="24"/>
              </w:rPr>
            </w:pPr>
            <w:r w:rsidRPr="00FB027D">
              <w:rPr>
                <w:rFonts w:ascii="Times New Roman" w:hAnsi="Times New Roman"/>
                <w:sz w:val="24"/>
                <w:szCs w:val="24"/>
              </w:rPr>
              <w:t>1.5</w:t>
            </w:r>
          </w:p>
        </w:tc>
        <w:tc>
          <w:tcPr>
            <w:tcW w:w="6338" w:type="dxa"/>
            <w:gridSpan w:val="5"/>
          </w:tcPr>
          <w:p w:rsidR="00077360" w:rsidRPr="00FB027D" w:rsidRDefault="00077360" w:rsidP="004951AC">
            <w:pPr>
              <w:pStyle w:val="Unitheading"/>
              <w:spacing w:before="100" w:beforeAutospacing="1" w:after="0" w:line="240" w:lineRule="auto"/>
              <w:rPr>
                <w:rFonts w:ascii="Times New Roman" w:hAnsi="Times New Roman" w:cs="Times New Roman"/>
                <w:b w:val="0"/>
                <w:szCs w:val="24"/>
              </w:rPr>
            </w:pPr>
          </w:p>
          <w:p w:rsidR="00077360" w:rsidRPr="00FB027D" w:rsidRDefault="00077360" w:rsidP="004951AC">
            <w:pPr>
              <w:pStyle w:val="Unitheading"/>
              <w:spacing w:before="0" w:after="0" w:line="240" w:lineRule="auto"/>
              <w:rPr>
                <w:rFonts w:ascii="Times New Roman" w:hAnsi="Times New Roman" w:cs="Times New Roman"/>
                <w:b w:val="0"/>
                <w:szCs w:val="24"/>
              </w:rPr>
            </w:pPr>
            <w:r w:rsidRPr="00FB027D">
              <w:rPr>
                <w:rFonts w:ascii="Times New Roman" w:hAnsi="Times New Roman" w:cs="Times New Roman"/>
                <w:b w:val="0"/>
                <w:szCs w:val="24"/>
              </w:rPr>
              <w:t xml:space="preserve">Obtain </w:t>
            </w:r>
            <w:r w:rsidRPr="007976EE">
              <w:rPr>
                <w:rFonts w:ascii="Times New Roman" w:hAnsi="Times New Roman" w:cs="Times New Roman"/>
                <w:i/>
                <w:szCs w:val="24"/>
              </w:rPr>
              <w:t>data</w:t>
            </w:r>
            <w:r w:rsidRPr="00FB027D">
              <w:rPr>
                <w:rFonts w:ascii="Times New Roman" w:hAnsi="Times New Roman" w:cs="Times New Roman"/>
                <w:b w:val="0"/>
                <w:szCs w:val="24"/>
              </w:rPr>
              <w:t xml:space="preserve"> and prepare plan to reflect </w:t>
            </w:r>
            <w:r w:rsidRPr="00FB027D">
              <w:rPr>
                <w:rFonts w:ascii="Times New Roman" w:hAnsi="Times New Roman" w:cs="Times New Roman"/>
                <w:i/>
                <w:szCs w:val="24"/>
              </w:rPr>
              <w:t>seasonal variations, operational goals and targets, risk management needs, legal obligations and indicators of operation performance</w:t>
            </w:r>
            <w:r w:rsidRPr="00FB027D">
              <w:rPr>
                <w:rFonts w:ascii="Times New Roman" w:hAnsi="Times New Roman" w:cs="Times New Roman"/>
                <w:b w:val="0"/>
                <w:szCs w:val="24"/>
              </w:rPr>
              <w:t xml:space="preserve"> as well as incorporating </w:t>
            </w:r>
            <w:r w:rsidRPr="00FB027D">
              <w:rPr>
                <w:rFonts w:ascii="Times New Roman" w:hAnsi="Times New Roman" w:cs="Times New Roman"/>
                <w:i/>
                <w:szCs w:val="24"/>
              </w:rPr>
              <w:t>trial systems</w:t>
            </w:r>
            <w:r w:rsidRPr="00FB027D">
              <w:rPr>
                <w:rFonts w:ascii="Times New Roman" w:hAnsi="Times New Roman" w:cs="Times New Roman"/>
                <w:b w:val="0"/>
                <w:szCs w:val="24"/>
              </w:rPr>
              <w:t xml:space="preserve"> to test budgetary impact and operational potential.</w:t>
            </w:r>
          </w:p>
          <w:p w:rsidR="00077360" w:rsidRPr="00FB027D" w:rsidRDefault="00077360" w:rsidP="004951AC">
            <w:pPr>
              <w:pStyle w:val="Unitheading"/>
              <w:spacing w:before="0" w:after="0" w:line="240" w:lineRule="auto"/>
              <w:rPr>
                <w:rFonts w:ascii="Times New Roman" w:hAnsi="Times New Roman" w:cs="Times New Roman"/>
                <w:b w:val="0"/>
                <w:szCs w:val="24"/>
              </w:rPr>
            </w:pPr>
          </w:p>
          <w:p w:rsidR="00077360" w:rsidRPr="00FB027D" w:rsidRDefault="00077360" w:rsidP="004951AC">
            <w:pPr>
              <w:pStyle w:val="Unitheading"/>
              <w:spacing w:before="0" w:after="0" w:line="240" w:lineRule="auto"/>
              <w:rPr>
                <w:rFonts w:ascii="Times New Roman" w:hAnsi="Times New Roman" w:cs="Times New Roman"/>
                <w:b w:val="0"/>
                <w:szCs w:val="24"/>
              </w:rPr>
            </w:pPr>
            <w:r w:rsidRPr="00FB027D">
              <w:rPr>
                <w:rFonts w:ascii="Times New Roman" w:hAnsi="Times New Roman" w:cs="Times New Roman"/>
                <w:b w:val="0"/>
                <w:szCs w:val="24"/>
              </w:rPr>
              <w:t xml:space="preserve">Document plan to include </w:t>
            </w:r>
            <w:r w:rsidRPr="00FB027D">
              <w:rPr>
                <w:rFonts w:ascii="Times New Roman" w:hAnsi="Times New Roman" w:cs="Times New Roman"/>
                <w:i/>
                <w:szCs w:val="24"/>
              </w:rPr>
              <w:t>fiscal and operational systems</w:t>
            </w:r>
            <w:r w:rsidRPr="00FB027D">
              <w:rPr>
                <w:rFonts w:ascii="Times New Roman" w:hAnsi="Times New Roman" w:cs="Times New Roman"/>
                <w:b w:val="0"/>
                <w:szCs w:val="24"/>
              </w:rPr>
              <w:t xml:space="preserve"> and </w:t>
            </w:r>
            <w:r w:rsidRPr="007976EE">
              <w:rPr>
                <w:rFonts w:ascii="Times New Roman" w:hAnsi="Times New Roman" w:cs="Times New Roman"/>
                <w:b w:val="0"/>
                <w:szCs w:val="24"/>
              </w:rPr>
              <w:t>resource considerations</w:t>
            </w:r>
            <w:r w:rsidRPr="00FB027D">
              <w:rPr>
                <w:rFonts w:ascii="Times New Roman" w:hAnsi="Times New Roman" w:cs="Times New Roman"/>
                <w:b w:val="0"/>
                <w:szCs w:val="24"/>
              </w:rPr>
              <w:t>, and communicate to all relevant parties.</w:t>
            </w:r>
          </w:p>
          <w:p w:rsidR="00077360" w:rsidRPr="00FB027D" w:rsidRDefault="00077360" w:rsidP="004951AC">
            <w:pPr>
              <w:pStyle w:val="Unitheading"/>
              <w:spacing w:before="0" w:after="0" w:line="240" w:lineRule="auto"/>
              <w:rPr>
                <w:rFonts w:ascii="Times New Roman" w:hAnsi="Times New Roman" w:cs="Times New Roman"/>
                <w:b w:val="0"/>
                <w:szCs w:val="24"/>
              </w:rPr>
            </w:pPr>
          </w:p>
          <w:p w:rsidR="00077360" w:rsidRPr="00FB027D" w:rsidRDefault="00077360" w:rsidP="004951AC">
            <w:pPr>
              <w:pStyle w:val="Unitheading"/>
              <w:spacing w:before="0" w:after="0" w:line="240" w:lineRule="auto"/>
              <w:rPr>
                <w:rFonts w:ascii="Times New Roman" w:hAnsi="Times New Roman" w:cs="Times New Roman"/>
                <w:b w:val="0"/>
                <w:szCs w:val="24"/>
              </w:rPr>
            </w:pPr>
            <w:r w:rsidRPr="00FB027D">
              <w:rPr>
                <w:rFonts w:ascii="Times New Roman" w:hAnsi="Times New Roman" w:cs="Times New Roman"/>
                <w:i/>
                <w:szCs w:val="24"/>
              </w:rPr>
              <w:t>Monitor</w:t>
            </w:r>
            <w:r w:rsidRPr="00FB027D">
              <w:rPr>
                <w:rFonts w:ascii="Times New Roman" w:hAnsi="Times New Roman" w:cs="Times New Roman"/>
                <w:b w:val="0"/>
                <w:szCs w:val="24"/>
              </w:rPr>
              <w:t xml:space="preserve"> performance against the business plan to identify strenghts, weaknesses and areas for improvement.</w:t>
            </w:r>
          </w:p>
          <w:p w:rsidR="00077360" w:rsidRPr="00FB027D"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FB027D">
              <w:rPr>
                <w:rFonts w:ascii="Times New Roman" w:hAnsi="Times New Roman" w:cs="Times New Roman"/>
                <w:b w:val="0"/>
                <w:szCs w:val="24"/>
              </w:rPr>
              <w:t>Make recommendations to the management team to improve the business plan and associated systems as required.</w:t>
            </w:r>
          </w:p>
          <w:p w:rsidR="00077360" w:rsidRPr="00FB027D" w:rsidRDefault="00077360" w:rsidP="004951AC">
            <w:pPr>
              <w:pStyle w:val="Unitheading"/>
              <w:spacing w:before="0" w:after="0" w:line="240" w:lineRule="auto"/>
              <w:rPr>
                <w:rFonts w:ascii="Times New Roman" w:hAnsi="Times New Roman" w:cs="Times New Roman"/>
                <w:b w:val="0"/>
                <w:szCs w:val="24"/>
              </w:rPr>
            </w:pPr>
          </w:p>
        </w:tc>
      </w:tr>
      <w:tr w:rsidR="00077360" w:rsidRPr="00FB027D" w:rsidTr="00077360">
        <w:trPr>
          <w:gridAfter w:val="3"/>
          <w:wAfter w:w="13947" w:type="dxa"/>
        </w:trPr>
        <w:tc>
          <w:tcPr>
            <w:tcW w:w="426" w:type="dxa"/>
            <w:gridSpan w:val="2"/>
            <w:vMerge w:val="restart"/>
          </w:tcPr>
          <w:p w:rsidR="00077360" w:rsidRPr="00FB027D" w:rsidRDefault="00077360" w:rsidP="004951AC">
            <w:pPr>
              <w:spacing w:before="120" w:after="120"/>
              <w:rPr>
                <w:rFonts w:ascii="Times New Roman" w:hAnsi="Times New Roman"/>
                <w:b/>
                <w:sz w:val="24"/>
                <w:szCs w:val="24"/>
              </w:rPr>
            </w:pPr>
            <w:r w:rsidRPr="00FB027D">
              <w:rPr>
                <w:rFonts w:ascii="Times New Roman" w:hAnsi="Times New Roman"/>
                <w:b/>
                <w:sz w:val="24"/>
              </w:rPr>
              <w:t>2</w:t>
            </w:r>
          </w:p>
        </w:tc>
        <w:tc>
          <w:tcPr>
            <w:tcW w:w="2552" w:type="dxa"/>
            <w:gridSpan w:val="2"/>
            <w:vMerge w:val="restart"/>
          </w:tcPr>
          <w:p w:rsidR="00077360" w:rsidRPr="00FB027D" w:rsidRDefault="00077360" w:rsidP="004951AC">
            <w:pPr>
              <w:spacing w:before="120" w:after="120"/>
              <w:rPr>
                <w:rFonts w:ascii="Times New Roman" w:hAnsi="Times New Roman"/>
                <w:b/>
                <w:sz w:val="24"/>
                <w:szCs w:val="24"/>
              </w:rPr>
            </w:pPr>
            <w:r w:rsidRPr="00FB027D">
              <w:rPr>
                <w:rFonts w:ascii="Times New Roman" w:hAnsi="Times New Roman"/>
                <w:b/>
                <w:bCs/>
                <w:sz w:val="24"/>
                <w:szCs w:val="24"/>
              </w:rPr>
              <w:t>Prepare and monitor budgets and financial reports</w:t>
            </w:r>
          </w:p>
        </w:tc>
        <w:tc>
          <w:tcPr>
            <w:tcW w:w="584" w:type="dxa"/>
          </w:tcPr>
          <w:p w:rsidR="00077360" w:rsidRPr="00FB027D" w:rsidRDefault="00077360" w:rsidP="004951AC">
            <w:pPr>
              <w:spacing w:before="120" w:after="120"/>
              <w:rPr>
                <w:rFonts w:ascii="Times New Roman" w:hAnsi="Times New Roman"/>
                <w:sz w:val="24"/>
                <w:szCs w:val="24"/>
              </w:rPr>
            </w:pPr>
            <w:r w:rsidRPr="00FB027D">
              <w:rPr>
                <w:rFonts w:ascii="Times New Roman" w:hAnsi="Times New Roman"/>
                <w:sz w:val="24"/>
                <w:szCs w:val="24"/>
              </w:rPr>
              <w:t>2.1</w:t>
            </w:r>
          </w:p>
        </w:tc>
        <w:tc>
          <w:tcPr>
            <w:tcW w:w="6338" w:type="dxa"/>
            <w:gridSpan w:val="5"/>
          </w:tcPr>
          <w:p w:rsidR="00077360" w:rsidRPr="00FB027D" w:rsidRDefault="00077360" w:rsidP="004951AC">
            <w:pPr>
              <w:tabs>
                <w:tab w:val="left" w:pos="360"/>
                <w:tab w:val="left" w:pos="720"/>
              </w:tabs>
              <w:rPr>
                <w:rFonts w:ascii="Times New Roman" w:hAnsi="Times New Roman"/>
                <w:sz w:val="24"/>
                <w:szCs w:val="24"/>
              </w:rPr>
            </w:pPr>
            <w:r w:rsidRPr="00FB027D">
              <w:rPr>
                <w:rFonts w:ascii="Times New Roman" w:hAnsi="Times New Roman"/>
                <w:bCs/>
                <w:iCs/>
                <w:sz w:val="24"/>
                <w:szCs w:val="24"/>
              </w:rPr>
              <w:t xml:space="preserve">Prepare a range of </w:t>
            </w:r>
            <w:r w:rsidRPr="00FB027D">
              <w:rPr>
                <w:rFonts w:ascii="Times New Roman" w:hAnsi="Times New Roman"/>
                <w:b/>
                <w:bCs/>
                <w:i/>
                <w:iCs/>
                <w:sz w:val="24"/>
                <w:szCs w:val="24"/>
              </w:rPr>
              <w:t>budgets</w:t>
            </w:r>
            <w:r w:rsidRPr="00FB027D">
              <w:rPr>
                <w:rFonts w:ascii="Times New Roman" w:hAnsi="Times New Roman"/>
                <w:bCs/>
                <w:iCs/>
                <w:sz w:val="24"/>
                <w:szCs w:val="24"/>
              </w:rPr>
              <w:t xml:space="preserve"> for stud farm activities that allow for expected expenditure and financial reporting requirements, using the “most likely” prices and costs.</w:t>
            </w:r>
          </w:p>
          <w:p w:rsidR="00077360" w:rsidRPr="00FB027D" w:rsidRDefault="00077360" w:rsidP="004951AC">
            <w:pPr>
              <w:tabs>
                <w:tab w:val="left" w:pos="360"/>
                <w:tab w:val="left" w:pos="720"/>
              </w:tabs>
              <w:rPr>
                <w:rFonts w:ascii="Times New Roman" w:hAnsi="Times New Roman"/>
                <w:sz w:val="24"/>
                <w:szCs w:val="24"/>
              </w:rPr>
            </w:pPr>
          </w:p>
        </w:tc>
      </w:tr>
      <w:tr w:rsidR="00077360" w:rsidRPr="00FB027D" w:rsidTr="00077360">
        <w:trPr>
          <w:gridAfter w:val="3"/>
          <w:wAfter w:w="13947" w:type="dxa"/>
        </w:trPr>
        <w:tc>
          <w:tcPr>
            <w:tcW w:w="426" w:type="dxa"/>
            <w:gridSpan w:val="2"/>
            <w:vMerge/>
          </w:tcPr>
          <w:p w:rsidR="00077360" w:rsidRPr="00FB027D" w:rsidRDefault="00077360" w:rsidP="004951AC">
            <w:pPr>
              <w:spacing w:before="120" w:after="120"/>
              <w:rPr>
                <w:rFonts w:ascii="Times New Roman" w:hAnsi="Times New Roman"/>
                <w:b/>
                <w:sz w:val="24"/>
              </w:rPr>
            </w:pPr>
          </w:p>
        </w:tc>
        <w:tc>
          <w:tcPr>
            <w:tcW w:w="2552" w:type="dxa"/>
            <w:gridSpan w:val="2"/>
            <w:vMerge/>
          </w:tcPr>
          <w:p w:rsidR="00077360" w:rsidRPr="00FB027D" w:rsidRDefault="00077360" w:rsidP="004951AC">
            <w:pPr>
              <w:spacing w:before="120" w:after="120"/>
              <w:rPr>
                <w:rFonts w:ascii="Times New Roman" w:hAnsi="Times New Roman"/>
                <w:b/>
                <w:bCs/>
                <w:sz w:val="24"/>
                <w:szCs w:val="24"/>
              </w:rPr>
            </w:pPr>
          </w:p>
        </w:tc>
        <w:tc>
          <w:tcPr>
            <w:tcW w:w="584" w:type="dxa"/>
          </w:tcPr>
          <w:p w:rsidR="00077360" w:rsidRPr="00FB027D" w:rsidRDefault="00077360" w:rsidP="004951AC">
            <w:pPr>
              <w:spacing w:before="120" w:after="120"/>
              <w:rPr>
                <w:rFonts w:ascii="Times New Roman" w:hAnsi="Times New Roman"/>
                <w:sz w:val="24"/>
                <w:szCs w:val="24"/>
              </w:rPr>
            </w:pPr>
            <w:r w:rsidRPr="00FB027D">
              <w:rPr>
                <w:rFonts w:ascii="Times New Roman" w:hAnsi="Times New Roman"/>
                <w:sz w:val="24"/>
                <w:szCs w:val="24"/>
              </w:rPr>
              <w:t>2.2</w:t>
            </w:r>
          </w:p>
        </w:tc>
        <w:tc>
          <w:tcPr>
            <w:tcW w:w="6338" w:type="dxa"/>
            <w:gridSpan w:val="5"/>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Obtain information on past receipts and payments, compare to current prices and cost trends, and compile in a form that enables projections of future receipts and expenditures.</w:t>
            </w:r>
          </w:p>
          <w:p w:rsidR="00077360" w:rsidRPr="00FB027D" w:rsidRDefault="00077360" w:rsidP="004951AC">
            <w:pPr>
              <w:rPr>
                <w:rFonts w:ascii="Times New Roman" w:hAnsi="Times New Roman"/>
                <w:sz w:val="24"/>
                <w:szCs w:val="24"/>
              </w:rPr>
            </w:pPr>
          </w:p>
        </w:tc>
      </w:tr>
      <w:tr w:rsidR="00077360" w:rsidRPr="00FB027D" w:rsidTr="00077360">
        <w:trPr>
          <w:gridAfter w:val="3"/>
          <w:wAfter w:w="13947" w:type="dxa"/>
        </w:trPr>
        <w:tc>
          <w:tcPr>
            <w:tcW w:w="426" w:type="dxa"/>
            <w:gridSpan w:val="2"/>
            <w:vMerge/>
          </w:tcPr>
          <w:p w:rsidR="00077360" w:rsidRPr="00FB027D" w:rsidRDefault="00077360" w:rsidP="004951AC">
            <w:pPr>
              <w:spacing w:before="120" w:after="120"/>
              <w:rPr>
                <w:rFonts w:ascii="Times New Roman" w:hAnsi="Times New Roman"/>
                <w:b/>
                <w:sz w:val="24"/>
              </w:rPr>
            </w:pPr>
          </w:p>
        </w:tc>
        <w:tc>
          <w:tcPr>
            <w:tcW w:w="2552" w:type="dxa"/>
            <w:gridSpan w:val="2"/>
            <w:vMerge/>
          </w:tcPr>
          <w:p w:rsidR="00077360" w:rsidRPr="00FB027D" w:rsidRDefault="00077360" w:rsidP="004951AC">
            <w:pPr>
              <w:spacing w:before="120" w:after="120"/>
              <w:rPr>
                <w:rFonts w:ascii="Times New Roman" w:hAnsi="Times New Roman"/>
                <w:b/>
                <w:bCs/>
                <w:sz w:val="24"/>
                <w:szCs w:val="24"/>
              </w:rPr>
            </w:pPr>
          </w:p>
        </w:tc>
        <w:tc>
          <w:tcPr>
            <w:tcW w:w="584" w:type="dxa"/>
          </w:tcPr>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2.3</w:t>
            </w:r>
          </w:p>
          <w:p w:rsidR="00077360" w:rsidRPr="00FB027D" w:rsidRDefault="00077360" w:rsidP="004951AC">
            <w:pPr>
              <w:spacing w:after="120"/>
              <w:rPr>
                <w:rFonts w:ascii="Times New Roman" w:hAnsi="Times New Roman"/>
                <w:sz w:val="24"/>
                <w:szCs w:val="24"/>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2.4</w:t>
            </w:r>
          </w:p>
          <w:p w:rsidR="00077360" w:rsidRPr="00FB027D" w:rsidRDefault="00077360" w:rsidP="004951AC">
            <w:pPr>
              <w:spacing w:after="120"/>
              <w:rPr>
                <w:rFonts w:ascii="Times New Roman" w:hAnsi="Times New Roman"/>
                <w:sz w:val="24"/>
                <w:szCs w:val="24"/>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2.5</w:t>
            </w:r>
          </w:p>
          <w:p w:rsidR="00077360" w:rsidRPr="00FB027D" w:rsidRDefault="00077360" w:rsidP="004951AC">
            <w:pPr>
              <w:spacing w:after="120"/>
              <w:rPr>
                <w:rFonts w:ascii="Times New Roman" w:hAnsi="Times New Roman"/>
                <w:sz w:val="24"/>
                <w:szCs w:val="24"/>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2.6</w:t>
            </w:r>
          </w:p>
          <w:p w:rsidR="00077360" w:rsidRDefault="00077360" w:rsidP="004951AC">
            <w:pPr>
              <w:spacing w:after="120"/>
              <w:rPr>
                <w:rFonts w:ascii="Times New Roman" w:hAnsi="Times New Roman"/>
                <w:sz w:val="24"/>
                <w:szCs w:val="24"/>
              </w:rPr>
            </w:pPr>
          </w:p>
          <w:p w:rsidR="00077360" w:rsidRPr="00B276E9" w:rsidRDefault="00077360" w:rsidP="004951AC">
            <w:pPr>
              <w:spacing w:after="120"/>
              <w:rPr>
                <w:rFonts w:ascii="Times New Roman" w:hAnsi="Times New Roman"/>
                <w:sz w:val="10"/>
                <w:szCs w:val="10"/>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2.7</w:t>
            </w:r>
          </w:p>
          <w:p w:rsidR="00077360" w:rsidRDefault="00077360" w:rsidP="004951AC">
            <w:pPr>
              <w:spacing w:after="120"/>
              <w:rPr>
                <w:rFonts w:ascii="Times New Roman" w:hAnsi="Times New Roman"/>
                <w:sz w:val="10"/>
                <w:szCs w:val="10"/>
              </w:rPr>
            </w:pPr>
          </w:p>
          <w:p w:rsidR="00077360" w:rsidRPr="00B276E9" w:rsidRDefault="00077360" w:rsidP="004951AC">
            <w:pPr>
              <w:spacing w:after="120"/>
              <w:rPr>
                <w:rFonts w:ascii="Times New Roman" w:hAnsi="Times New Roman"/>
                <w:sz w:val="10"/>
                <w:szCs w:val="10"/>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2.8</w:t>
            </w:r>
          </w:p>
          <w:p w:rsidR="00077360" w:rsidRDefault="00077360" w:rsidP="004951AC">
            <w:pPr>
              <w:spacing w:after="120"/>
              <w:rPr>
                <w:rFonts w:ascii="Times New Roman" w:hAnsi="Times New Roman"/>
                <w:sz w:val="24"/>
                <w:szCs w:val="24"/>
              </w:rPr>
            </w:pPr>
          </w:p>
          <w:p w:rsidR="00077360" w:rsidRPr="001D44C8" w:rsidRDefault="00077360" w:rsidP="004951AC">
            <w:pPr>
              <w:spacing w:after="120"/>
              <w:rPr>
                <w:rFonts w:ascii="Times New Roman" w:hAnsi="Times New Roman"/>
                <w:sz w:val="2"/>
                <w:szCs w:val="2"/>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2.9</w:t>
            </w:r>
          </w:p>
        </w:tc>
        <w:tc>
          <w:tcPr>
            <w:tcW w:w="6338" w:type="dxa"/>
            <w:gridSpan w:val="5"/>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Monitor receipts and payments and reconcile these against the original budget.</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Identify variances against the original plan, and calculate the impact on overall profit/loss and cash flow.</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Make adjustments to the budget where necessary to respond to unacceptable variations.</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Re-negotiate or re-structure budgets and plans where necessary to optimise enterprise performance.</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Prepare, maintain and report financial </w:t>
            </w:r>
            <w:r w:rsidRPr="007976EE">
              <w:rPr>
                <w:rFonts w:ascii="Times New Roman" w:hAnsi="Times New Roman" w:cs="Times New Roman"/>
                <w:b/>
                <w:sz w:val="24"/>
                <w:szCs w:val="24"/>
              </w:rPr>
              <w:t>records</w:t>
            </w:r>
            <w:r w:rsidRPr="00FB027D">
              <w:rPr>
                <w:rFonts w:ascii="Times New Roman" w:hAnsi="Times New Roman" w:cs="Times New Roman"/>
                <w:i w:val="0"/>
                <w:sz w:val="24"/>
                <w:szCs w:val="24"/>
              </w:rPr>
              <w:t xml:space="preserve"> within enterprise systems.</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Assemble information with source documents efficiently and in a timely manner according to the requirements of the </w:t>
            </w:r>
            <w:r w:rsidRPr="007976EE">
              <w:rPr>
                <w:rFonts w:ascii="Times New Roman" w:hAnsi="Times New Roman" w:cs="Times New Roman"/>
                <w:b/>
                <w:sz w:val="24"/>
                <w:szCs w:val="24"/>
              </w:rPr>
              <w:t>report</w:t>
            </w:r>
            <w:r w:rsidRPr="00FB027D">
              <w:rPr>
                <w:rFonts w:ascii="Times New Roman" w:hAnsi="Times New Roman" w:cs="Times New Roman"/>
                <w:b/>
                <w:i w:val="0"/>
                <w:sz w:val="24"/>
                <w:szCs w:val="24"/>
              </w:rPr>
              <w:t xml:space="preserve"> </w:t>
            </w:r>
            <w:r w:rsidRPr="00B01F70">
              <w:rPr>
                <w:rFonts w:ascii="Times New Roman" w:hAnsi="Times New Roman" w:cs="Times New Roman"/>
                <w:b/>
                <w:sz w:val="24"/>
                <w:szCs w:val="24"/>
              </w:rPr>
              <w:t>recipient</w:t>
            </w:r>
            <w:r w:rsidRPr="00FB027D">
              <w:rPr>
                <w:rFonts w:ascii="Times New Roman" w:hAnsi="Times New Roman" w:cs="Times New Roman"/>
                <w:i w:val="0"/>
                <w:sz w:val="24"/>
                <w:szCs w:val="24"/>
              </w:rPr>
              <w:t>.</w:t>
            </w:r>
          </w:p>
          <w:p w:rsidR="00077360" w:rsidRPr="00FB027D" w:rsidRDefault="00077360" w:rsidP="004951AC">
            <w:pPr>
              <w:pStyle w:val="BodyText"/>
              <w:rPr>
                <w:rFonts w:ascii="Times New Roman" w:hAnsi="Times New Roman" w:cs="Times New Roman"/>
                <w:b/>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Report non-financial objectives in the context of overall enterprise performance.</w:t>
            </w:r>
          </w:p>
        </w:tc>
      </w:tr>
      <w:tr w:rsidR="00077360" w:rsidRPr="00FB027D" w:rsidTr="00077360">
        <w:trPr>
          <w:gridAfter w:val="3"/>
          <w:wAfter w:w="13947" w:type="dxa"/>
        </w:trPr>
        <w:tc>
          <w:tcPr>
            <w:tcW w:w="426" w:type="dxa"/>
            <w:gridSpan w:val="2"/>
            <w:vMerge w:val="restart"/>
          </w:tcPr>
          <w:p w:rsidR="00077360" w:rsidRPr="00FB027D" w:rsidRDefault="00077360" w:rsidP="004951AC">
            <w:pPr>
              <w:spacing w:before="120" w:after="120"/>
              <w:rPr>
                <w:rFonts w:ascii="Times New Roman" w:hAnsi="Times New Roman"/>
                <w:b/>
                <w:sz w:val="24"/>
              </w:rPr>
            </w:pPr>
          </w:p>
          <w:p w:rsidR="00077360" w:rsidRPr="00FB027D" w:rsidRDefault="00077360" w:rsidP="004951AC">
            <w:pPr>
              <w:spacing w:before="120" w:after="120"/>
              <w:rPr>
                <w:rFonts w:ascii="Times New Roman" w:hAnsi="Times New Roman"/>
                <w:b/>
                <w:sz w:val="24"/>
              </w:rPr>
            </w:pPr>
            <w:r w:rsidRPr="00FB027D">
              <w:rPr>
                <w:rFonts w:ascii="Times New Roman" w:hAnsi="Times New Roman"/>
                <w:b/>
                <w:sz w:val="24"/>
              </w:rPr>
              <w:t>3</w:t>
            </w:r>
          </w:p>
        </w:tc>
        <w:tc>
          <w:tcPr>
            <w:tcW w:w="2552" w:type="dxa"/>
            <w:gridSpan w:val="2"/>
            <w:vMerge w:val="restart"/>
          </w:tcPr>
          <w:p w:rsidR="00077360" w:rsidRPr="00FB027D" w:rsidRDefault="00077360" w:rsidP="004951AC">
            <w:pPr>
              <w:pStyle w:val="BodyText"/>
              <w:rPr>
                <w:rFonts w:ascii="Times New Roman" w:hAnsi="Times New Roman" w:cs="Times New Roman"/>
                <w:b/>
                <w:bCs/>
                <w:i w:val="0"/>
                <w:sz w:val="24"/>
                <w:szCs w:val="24"/>
              </w:rPr>
            </w:pPr>
          </w:p>
          <w:p w:rsidR="00077360" w:rsidRDefault="00077360" w:rsidP="004951AC">
            <w:pPr>
              <w:pStyle w:val="BodyText"/>
              <w:rPr>
                <w:rFonts w:ascii="Times New Roman" w:hAnsi="Times New Roman" w:cs="Times New Roman"/>
                <w:b/>
                <w:bCs/>
                <w:i w:val="0"/>
                <w:sz w:val="24"/>
                <w:szCs w:val="24"/>
              </w:rPr>
            </w:pPr>
          </w:p>
          <w:p w:rsidR="00077360" w:rsidRPr="00FB027D" w:rsidRDefault="00077360" w:rsidP="004951AC">
            <w:pPr>
              <w:pStyle w:val="BodyText"/>
              <w:rPr>
                <w:rFonts w:ascii="Times New Roman" w:hAnsi="Times New Roman" w:cs="Times New Roman"/>
                <w:b/>
                <w:bCs/>
                <w:i w:val="0"/>
                <w:sz w:val="24"/>
                <w:szCs w:val="24"/>
              </w:rPr>
            </w:pPr>
            <w:r w:rsidRPr="00FB027D">
              <w:rPr>
                <w:rFonts w:ascii="Times New Roman" w:hAnsi="Times New Roman" w:cs="Times New Roman"/>
                <w:b/>
                <w:bCs/>
                <w:i w:val="0"/>
                <w:sz w:val="24"/>
                <w:szCs w:val="24"/>
              </w:rPr>
              <w:t>Plan and implement a quality assurance program for the enterprise</w:t>
            </w:r>
          </w:p>
          <w:p w:rsidR="00077360" w:rsidRPr="00FB027D" w:rsidRDefault="00077360" w:rsidP="004951AC">
            <w:pPr>
              <w:spacing w:before="120" w:after="120"/>
              <w:rPr>
                <w:rFonts w:ascii="Times New Roman" w:hAnsi="Times New Roman"/>
                <w:b/>
                <w:bCs/>
                <w:sz w:val="24"/>
                <w:szCs w:val="24"/>
              </w:rPr>
            </w:pPr>
          </w:p>
        </w:tc>
        <w:tc>
          <w:tcPr>
            <w:tcW w:w="584" w:type="dxa"/>
          </w:tcPr>
          <w:p w:rsidR="00077360" w:rsidRPr="00FB027D" w:rsidRDefault="00077360" w:rsidP="004951AC">
            <w:pPr>
              <w:spacing w:before="120" w:after="120"/>
              <w:rPr>
                <w:rFonts w:ascii="Times New Roman" w:hAnsi="Times New Roman"/>
                <w:sz w:val="24"/>
                <w:szCs w:val="24"/>
              </w:rPr>
            </w:pPr>
          </w:p>
          <w:p w:rsidR="00077360" w:rsidRPr="00FB027D" w:rsidRDefault="00077360" w:rsidP="004951AC">
            <w:pPr>
              <w:spacing w:before="120" w:after="120"/>
              <w:rPr>
                <w:rFonts w:ascii="Times New Roman" w:hAnsi="Times New Roman"/>
                <w:sz w:val="24"/>
                <w:szCs w:val="24"/>
              </w:rPr>
            </w:pPr>
            <w:r w:rsidRPr="00FB027D">
              <w:rPr>
                <w:rFonts w:ascii="Times New Roman" w:hAnsi="Times New Roman"/>
                <w:sz w:val="24"/>
                <w:szCs w:val="24"/>
              </w:rPr>
              <w:t>3.1</w:t>
            </w:r>
          </w:p>
        </w:tc>
        <w:tc>
          <w:tcPr>
            <w:tcW w:w="6338" w:type="dxa"/>
            <w:gridSpan w:val="5"/>
          </w:tcPr>
          <w:p w:rsidR="00077360" w:rsidRPr="00FB027D" w:rsidRDefault="00077360" w:rsidP="004951AC">
            <w:pPr>
              <w:pStyle w:val="BodyText"/>
              <w:rPr>
                <w:rFonts w:ascii="Times New Roman" w:hAnsi="Times New Roman" w:cs="Times New Roman"/>
                <w:iCs w:val="0"/>
                <w:sz w:val="24"/>
                <w:szCs w:val="24"/>
              </w:rPr>
            </w:pPr>
          </w:p>
          <w:p w:rsidR="00077360" w:rsidRDefault="00077360" w:rsidP="004951AC">
            <w:pPr>
              <w:pStyle w:val="BodyText"/>
              <w:rPr>
                <w:rFonts w:ascii="Times New Roman" w:hAnsi="Times New Roman" w:cs="Times New Roman"/>
                <w:iCs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iCs w:val="0"/>
                <w:sz w:val="24"/>
                <w:szCs w:val="24"/>
              </w:rPr>
              <w:t xml:space="preserve">Determine </w:t>
            </w:r>
            <w:r w:rsidRPr="007976EE">
              <w:rPr>
                <w:rFonts w:ascii="Times New Roman" w:hAnsi="Times New Roman" w:cs="Times New Roman"/>
                <w:b/>
                <w:iCs w:val="0"/>
                <w:sz w:val="24"/>
                <w:szCs w:val="24"/>
              </w:rPr>
              <w:t>quality assurance objectives</w:t>
            </w:r>
            <w:r w:rsidRPr="00FB027D">
              <w:rPr>
                <w:rFonts w:ascii="Times New Roman" w:hAnsi="Times New Roman" w:cs="Times New Roman"/>
                <w:i w:val="0"/>
                <w:iCs w:val="0"/>
                <w:sz w:val="24"/>
                <w:szCs w:val="24"/>
              </w:rPr>
              <w:t xml:space="preserve"> for the enterprise</w:t>
            </w:r>
          </w:p>
          <w:p w:rsidR="00077360" w:rsidRPr="00FB027D" w:rsidRDefault="00077360" w:rsidP="004951AC">
            <w:pPr>
              <w:pStyle w:val="BodyText"/>
              <w:rPr>
                <w:rFonts w:ascii="Times New Roman" w:hAnsi="Times New Roman" w:cs="Times New Roman"/>
                <w:sz w:val="24"/>
                <w:szCs w:val="24"/>
              </w:rPr>
            </w:pPr>
          </w:p>
        </w:tc>
      </w:tr>
      <w:tr w:rsidR="00077360" w:rsidRPr="00FB027D" w:rsidTr="00077360">
        <w:trPr>
          <w:gridAfter w:val="3"/>
          <w:wAfter w:w="13947" w:type="dxa"/>
        </w:trPr>
        <w:tc>
          <w:tcPr>
            <w:tcW w:w="426" w:type="dxa"/>
            <w:gridSpan w:val="2"/>
            <w:vMerge/>
          </w:tcPr>
          <w:p w:rsidR="00077360" w:rsidRPr="00FB027D" w:rsidRDefault="00077360" w:rsidP="004951AC">
            <w:pPr>
              <w:spacing w:before="120" w:after="120"/>
              <w:rPr>
                <w:rFonts w:ascii="Times New Roman" w:hAnsi="Times New Roman"/>
                <w:b/>
                <w:sz w:val="24"/>
              </w:rPr>
            </w:pPr>
          </w:p>
        </w:tc>
        <w:tc>
          <w:tcPr>
            <w:tcW w:w="2552" w:type="dxa"/>
            <w:gridSpan w:val="2"/>
            <w:vMerge/>
          </w:tcPr>
          <w:p w:rsidR="00077360" w:rsidRPr="00FB027D" w:rsidRDefault="00077360" w:rsidP="004951AC">
            <w:pPr>
              <w:spacing w:before="120" w:after="120"/>
              <w:rPr>
                <w:rFonts w:ascii="Times New Roman" w:hAnsi="Times New Roman"/>
                <w:b/>
                <w:bCs/>
                <w:sz w:val="24"/>
                <w:szCs w:val="24"/>
              </w:rPr>
            </w:pPr>
          </w:p>
        </w:tc>
        <w:tc>
          <w:tcPr>
            <w:tcW w:w="584" w:type="dxa"/>
          </w:tcPr>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3.2</w:t>
            </w:r>
          </w:p>
        </w:tc>
        <w:tc>
          <w:tcPr>
            <w:tcW w:w="6338" w:type="dxa"/>
            <w:gridSpan w:val="5"/>
          </w:tcPr>
          <w:p w:rsidR="00077360" w:rsidRPr="00FB027D" w:rsidRDefault="00077360" w:rsidP="004951AC">
            <w:pPr>
              <w:pStyle w:val="Unitheading"/>
              <w:spacing w:before="0" w:after="0" w:line="240" w:lineRule="auto"/>
              <w:rPr>
                <w:rFonts w:ascii="Times New Roman" w:hAnsi="Times New Roman" w:cs="Times New Roman"/>
                <w:b w:val="0"/>
                <w:szCs w:val="24"/>
              </w:rPr>
            </w:pPr>
            <w:r w:rsidRPr="00FB027D">
              <w:rPr>
                <w:rFonts w:ascii="Times New Roman" w:hAnsi="Times New Roman" w:cs="Times New Roman"/>
                <w:b w:val="0"/>
                <w:szCs w:val="24"/>
              </w:rPr>
              <w:t xml:space="preserve">Plan the </w:t>
            </w:r>
            <w:r w:rsidRPr="007976EE">
              <w:rPr>
                <w:rFonts w:ascii="Times New Roman" w:hAnsi="Times New Roman" w:cs="Times New Roman"/>
                <w:i/>
                <w:szCs w:val="24"/>
              </w:rPr>
              <w:t>quality assurance program</w:t>
            </w:r>
            <w:r w:rsidRPr="00FB027D">
              <w:rPr>
                <w:rFonts w:ascii="Times New Roman" w:hAnsi="Times New Roman" w:cs="Times New Roman"/>
                <w:b w:val="0"/>
                <w:szCs w:val="24"/>
              </w:rPr>
              <w:t xml:space="preserve"> and develop implementation strategies that have been costed and evaluated.</w:t>
            </w:r>
          </w:p>
          <w:p w:rsidR="00077360" w:rsidRPr="00FB027D" w:rsidRDefault="00077360" w:rsidP="004951AC">
            <w:pPr>
              <w:pStyle w:val="Unitheading"/>
              <w:spacing w:before="0" w:after="0" w:line="240" w:lineRule="auto"/>
              <w:rPr>
                <w:rFonts w:ascii="Times New Roman" w:hAnsi="Times New Roman" w:cs="Times New Roman"/>
                <w:b w:val="0"/>
                <w:szCs w:val="24"/>
              </w:rPr>
            </w:pPr>
          </w:p>
        </w:tc>
      </w:tr>
      <w:tr w:rsidR="00077360" w:rsidRPr="00FB027D" w:rsidTr="00077360">
        <w:trPr>
          <w:gridAfter w:val="3"/>
          <w:wAfter w:w="13947" w:type="dxa"/>
        </w:trPr>
        <w:tc>
          <w:tcPr>
            <w:tcW w:w="426" w:type="dxa"/>
            <w:gridSpan w:val="2"/>
            <w:vMerge/>
          </w:tcPr>
          <w:p w:rsidR="00077360" w:rsidRPr="00FB027D" w:rsidRDefault="00077360" w:rsidP="004951AC">
            <w:pPr>
              <w:spacing w:before="120" w:after="120"/>
              <w:rPr>
                <w:rFonts w:ascii="Times New Roman" w:hAnsi="Times New Roman"/>
                <w:b/>
                <w:sz w:val="24"/>
              </w:rPr>
            </w:pPr>
          </w:p>
        </w:tc>
        <w:tc>
          <w:tcPr>
            <w:tcW w:w="2552" w:type="dxa"/>
            <w:gridSpan w:val="2"/>
            <w:vMerge/>
          </w:tcPr>
          <w:p w:rsidR="00077360" w:rsidRPr="00FB027D" w:rsidRDefault="00077360" w:rsidP="004951AC">
            <w:pPr>
              <w:spacing w:before="120" w:after="120"/>
              <w:rPr>
                <w:rFonts w:ascii="Times New Roman" w:hAnsi="Times New Roman"/>
                <w:b/>
                <w:bCs/>
                <w:sz w:val="24"/>
                <w:szCs w:val="24"/>
              </w:rPr>
            </w:pPr>
          </w:p>
        </w:tc>
        <w:tc>
          <w:tcPr>
            <w:tcW w:w="584" w:type="dxa"/>
          </w:tcPr>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3.3</w:t>
            </w:r>
          </w:p>
        </w:tc>
        <w:tc>
          <w:tcPr>
            <w:tcW w:w="6338" w:type="dxa"/>
            <w:gridSpan w:val="5"/>
          </w:tcPr>
          <w:p w:rsidR="00077360" w:rsidRPr="00FB027D" w:rsidRDefault="00077360" w:rsidP="004951AC">
            <w:pPr>
              <w:pStyle w:val="Unitheading"/>
              <w:spacing w:before="0" w:after="0" w:line="240" w:lineRule="auto"/>
              <w:rPr>
                <w:rFonts w:ascii="Times New Roman" w:hAnsi="Times New Roman" w:cs="Times New Roman"/>
                <w:b w:val="0"/>
                <w:bCs w:val="0"/>
                <w:iCs/>
                <w:szCs w:val="24"/>
              </w:rPr>
            </w:pPr>
            <w:r w:rsidRPr="00FB027D">
              <w:rPr>
                <w:rFonts w:ascii="Times New Roman" w:hAnsi="Times New Roman" w:cs="Times New Roman"/>
                <w:b w:val="0"/>
                <w:szCs w:val="24"/>
              </w:rPr>
              <w:t>Document required processes and practices in the quality assurance program manual.</w:t>
            </w:r>
          </w:p>
          <w:p w:rsidR="00077360" w:rsidRPr="00FB027D" w:rsidRDefault="00077360" w:rsidP="004951AC">
            <w:pPr>
              <w:pStyle w:val="Unitheading"/>
              <w:spacing w:before="0" w:after="0" w:line="240" w:lineRule="auto"/>
              <w:rPr>
                <w:rFonts w:ascii="Times New Roman" w:hAnsi="Times New Roman" w:cs="Times New Roman"/>
                <w:b w:val="0"/>
                <w:bCs w:val="0"/>
                <w:iCs/>
                <w:szCs w:val="24"/>
              </w:rPr>
            </w:pPr>
          </w:p>
        </w:tc>
      </w:tr>
      <w:tr w:rsidR="00077360" w:rsidRPr="00FB027D" w:rsidTr="00077360">
        <w:trPr>
          <w:gridAfter w:val="3"/>
          <w:wAfter w:w="13947" w:type="dxa"/>
        </w:trPr>
        <w:tc>
          <w:tcPr>
            <w:tcW w:w="426" w:type="dxa"/>
            <w:gridSpan w:val="2"/>
            <w:vMerge/>
          </w:tcPr>
          <w:p w:rsidR="00077360" w:rsidRPr="00FB027D" w:rsidRDefault="00077360" w:rsidP="004951AC">
            <w:pPr>
              <w:spacing w:before="120" w:after="120"/>
              <w:rPr>
                <w:rFonts w:ascii="Times New Roman" w:hAnsi="Times New Roman"/>
                <w:b/>
                <w:sz w:val="24"/>
              </w:rPr>
            </w:pPr>
          </w:p>
        </w:tc>
        <w:tc>
          <w:tcPr>
            <w:tcW w:w="2552" w:type="dxa"/>
            <w:gridSpan w:val="2"/>
            <w:vMerge/>
          </w:tcPr>
          <w:p w:rsidR="00077360" w:rsidRPr="00FB027D" w:rsidRDefault="00077360" w:rsidP="004951AC">
            <w:pPr>
              <w:spacing w:before="120" w:after="120"/>
              <w:rPr>
                <w:rFonts w:ascii="Times New Roman" w:hAnsi="Times New Roman"/>
                <w:b/>
                <w:bCs/>
                <w:sz w:val="24"/>
                <w:szCs w:val="24"/>
              </w:rPr>
            </w:pPr>
          </w:p>
        </w:tc>
        <w:tc>
          <w:tcPr>
            <w:tcW w:w="584" w:type="dxa"/>
          </w:tcPr>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3.4</w:t>
            </w:r>
          </w:p>
          <w:p w:rsidR="00077360" w:rsidRDefault="00077360" w:rsidP="004951AC">
            <w:pPr>
              <w:spacing w:after="120"/>
              <w:rPr>
                <w:rFonts w:ascii="Times New Roman" w:hAnsi="Times New Roman"/>
                <w:sz w:val="24"/>
                <w:szCs w:val="24"/>
              </w:rPr>
            </w:pPr>
          </w:p>
          <w:p w:rsidR="00077360" w:rsidRPr="00FB027D" w:rsidRDefault="00077360" w:rsidP="004951AC">
            <w:pPr>
              <w:spacing w:after="120"/>
              <w:rPr>
                <w:rFonts w:ascii="Times New Roman" w:hAnsi="Times New Roman"/>
                <w:sz w:val="24"/>
                <w:szCs w:val="24"/>
              </w:rPr>
            </w:pPr>
            <w:r w:rsidRPr="00FB027D">
              <w:rPr>
                <w:rFonts w:ascii="Times New Roman" w:hAnsi="Times New Roman"/>
                <w:sz w:val="24"/>
                <w:szCs w:val="24"/>
              </w:rPr>
              <w:t>3.5</w:t>
            </w:r>
          </w:p>
        </w:tc>
        <w:tc>
          <w:tcPr>
            <w:tcW w:w="6338" w:type="dxa"/>
            <w:gridSpan w:val="5"/>
          </w:tcPr>
          <w:p w:rsidR="00077360" w:rsidRPr="00FB027D" w:rsidRDefault="00077360" w:rsidP="004951AC">
            <w:pPr>
              <w:pStyle w:val="Unitheading"/>
              <w:spacing w:before="0" w:after="0" w:line="240" w:lineRule="auto"/>
              <w:rPr>
                <w:rFonts w:ascii="Times New Roman" w:hAnsi="Times New Roman" w:cs="Times New Roman"/>
                <w:b w:val="0"/>
                <w:szCs w:val="24"/>
              </w:rPr>
            </w:pPr>
            <w:r w:rsidRPr="00FB027D">
              <w:rPr>
                <w:rFonts w:ascii="Times New Roman" w:hAnsi="Times New Roman" w:cs="Times New Roman"/>
                <w:b w:val="0"/>
                <w:szCs w:val="24"/>
              </w:rPr>
              <w:t>Develop an implementation plan, train staff in requirements, and monitor implementation.</w:t>
            </w:r>
          </w:p>
          <w:p w:rsidR="00077360" w:rsidRPr="00B276E9" w:rsidRDefault="00077360" w:rsidP="004951AC">
            <w:pPr>
              <w:pStyle w:val="Unitheading"/>
              <w:spacing w:before="120" w:after="120" w:line="240" w:lineRule="auto"/>
              <w:rPr>
                <w:rFonts w:ascii="Times New Roman" w:hAnsi="Times New Roman" w:cs="Times New Roman"/>
                <w:b w:val="0"/>
                <w:sz w:val="10"/>
                <w:szCs w:val="10"/>
              </w:rPr>
            </w:pPr>
          </w:p>
          <w:p w:rsidR="00077360" w:rsidRPr="00FB027D" w:rsidRDefault="00077360" w:rsidP="004951AC">
            <w:pPr>
              <w:pStyle w:val="Unitheading"/>
              <w:spacing w:before="120" w:after="120" w:line="240" w:lineRule="auto"/>
              <w:rPr>
                <w:rFonts w:ascii="Times New Roman" w:hAnsi="Times New Roman" w:cs="Times New Roman"/>
                <w:b w:val="0"/>
                <w:szCs w:val="24"/>
              </w:rPr>
            </w:pPr>
            <w:r w:rsidRPr="00FB027D">
              <w:rPr>
                <w:rFonts w:ascii="Times New Roman" w:hAnsi="Times New Roman" w:cs="Times New Roman"/>
                <w:b w:val="0"/>
                <w:szCs w:val="24"/>
              </w:rPr>
              <w:t>Review the quality assurance program.</w:t>
            </w:r>
          </w:p>
          <w:p w:rsidR="00077360" w:rsidRPr="00FB027D" w:rsidRDefault="00077360" w:rsidP="004951AC">
            <w:pPr>
              <w:pStyle w:val="Unitheading"/>
              <w:spacing w:before="120" w:after="120" w:line="240" w:lineRule="auto"/>
              <w:rPr>
                <w:rFonts w:ascii="Times New Roman" w:hAnsi="Times New Roman" w:cs="Times New Roman"/>
                <w:b w:val="0"/>
                <w:szCs w:val="24"/>
              </w:rPr>
            </w:pPr>
          </w:p>
        </w:tc>
      </w:tr>
      <w:tr w:rsidR="00077360" w:rsidRPr="00FB027D" w:rsidTr="00077360">
        <w:trPr>
          <w:gridAfter w:val="3"/>
          <w:wAfter w:w="13947" w:type="dxa"/>
        </w:trPr>
        <w:tc>
          <w:tcPr>
            <w:tcW w:w="426" w:type="dxa"/>
            <w:gridSpan w:val="2"/>
          </w:tcPr>
          <w:p w:rsidR="00077360" w:rsidRPr="00FB027D" w:rsidRDefault="00077360" w:rsidP="004951AC">
            <w:pPr>
              <w:pStyle w:val="BodyText"/>
              <w:rPr>
                <w:rFonts w:ascii="Times New Roman" w:hAnsi="Times New Roman" w:cs="Times New Roman"/>
                <w:b/>
                <w:i w:val="0"/>
              </w:rPr>
            </w:pPr>
            <w:r w:rsidRPr="00FB027D">
              <w:rPr>
                <w:rFonts w:ascii="Times New Roman" w:hAnsi="Times New Roman" w:cs="Times New Roman"/>
                <w:b/>
                <w:i w:val="0"/>
              </w:rPr>
              <w:t>4</w:t>
            </w:r>
          </w:p>
        </w:tc>
        <w:tc>
          <w:tcPr>
            <w:tcW w:w="2552" w:type="dxa"/>
            <w:gridSpan w:val="2"/>
          </w:tcPr>
          <w:p w:rsidR="00077360" w:rsidRPr="00FB027D" w:rsidRDefault="00077360" w:rsidP="004951AC">
            <w:pPr>
              <w:tabs>
                <w:tab w:val="left" w:pos="425"/>
              </w:tabs>
              <w:rPr>
                <w:rFonts w:ascii="Times New Roman" w:hAnsi="Times New Roman"/>
                <w:b/>
                <w:bCs/>
                <w:sz w:val="24"/>
                <w:szCs w:val="24"/>
              </w:rPr>
            </w:pPr>
            <w:r w:rsidRPr="00FB027D">
              <w:rPr>
                <w:rFonts w:ascii="Times New Roman" w:hAnsi="Times New Roman"/>
                <w:b/>
                <w:bCs/>
                <w:sz w:val="24"/>
                <w:szCs w:val="24"/>
              </w:rPr>
              <w:t>Manage and monitor business or records systems</w:t>
            </w:r>
          </w:p>
          <w:p w:rsidR="00077360" w:rsidRPr="00FB027D" w:rsidRDefault="00077360" w:rsidP="004951AC">
            <w:pPr>
              <w:tabs>
                <w:tab w:val="left" w:pos="425"/>
              </w:tabs>
              <w:rPr>
                <w:rFonts w:ascii="Times New Roman" w:hAnsi="Times New Roman"/>
                <w:bCs/>
                <w:sz w:val="24"/>
                <w:szCs w:val="24"/>
              </w:rPr>
            </w:pPr>
          </w:p>
        </w:tc>
        <w:tc>
          <w:tcPr>
            <w:tcW w:w="584" w:type="dxa"/>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4.1</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4.2</w:t>
            </w:r>
          </w:p>
          <w:p w:rsidR="00077360" w:rsidRPr="00FB027D" w:rsidRDefault="00077360" w:rsidP="004951AC">
            <w:pPr>
              <w:pStyle w:val="BodyText"/>
              <w:rPr>
                <w:rFonts w:ascii="Times New Roman" w:hAnsi="Times New Roman" w:cs="Times New Roman"/>
                <w:i w:val="0"/>
                <w:sz w:val="24"/>
                <w:szCs w:val="24"/>
              </w:rPr>
            </w:pPr>
          </w:p>
          <w:p w:rsidR="00077360"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4.3</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sz w:val="24"/>
                <w:szCs w:val="24"/>
              </w:rPr>
            </w:pPr>
            <w:r w:rsidRPr="00FB027D">
              <w:rPr>
                <w:rFonts w:ascii="Times New Roman" w:hAnsi="Times New Roman" w:cs="Times New Roman"/>
                <w:i w:val="0"/>
                <w:sz w:val="24"/>
                <w:szCs w:val="24"/>
              </w:rPr>
              <w:t>4.4</w:t>
            </w:r>
          </w:p>
        </w:tc>
        <w:tc>
          <w:tcPr>
            <w:tcW w:w="6338" w:type="dxa"/>
            <w:gridSpan w:val="5"/>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iCs w:val="0"/>
                <w:sz w:val="24"/>
                <w:szCs w:val="24"/>
              </w:rPr>
              <w:t xml:space="preserve">Identify </w:t>
            </w:r>
            <w:r w:rsidRPr="007976EE">
              <w:rPr>
                <w:rFonts w:ascii="Times New Roman" w:hAnsi="Times New Roman" w:cs="Times New Roman"/>
                <w:b/>
                <w:iCs w:val="0"/>
                <w:sz w:val="24"/>
                <w:szCs w:val="24"/>
              </w:rPr>
              <w:t>record keeping activities</w:t>
            </w:r>
            <w:r w:rsidRPr="00FB027D">
              <w:rPr>
                <w:rFonts w:ascii="Times New Roman" w:hAnsi="Times New Roman" w:cs="Times New Roman"/>
                <w:i w:val="0"/>
                <w:iCs w:val="0"/>
                <w:sz w:val="24"/>
                <w:szCs w:val="24"/>
              </w:rPr>
              <w:t xml:space="preserve"> required by the stud enterprise, </w:t>
            </w:r>
            <w:r w:rsidRPr="007976EE">
              <w:rPr>
                <w:rFonts w:ascii="Times New Roman" w:hAnsi="Times New Roman" w:cs="Times New Roman"/>
                <w:b/>
                <w:iCs w:val="0"/>
                <w:sz w:val="24"/>
                <w:szCs w:val="24"/>
              </w:rPr>
              <w:t>legislative requirements</w:t>
            </w:r>
            <w:r w:rsidRPr="00FB027D">
              <w:rPr>
                <w:rFonts w:ascii="Times New Roman" w:hAnsi="Times New Roman" w:cs="Times New Roman"/>
                <w:i w:val="0"/>
                <w:iCs w:val="0"/>
                <w:sz w:val="24"/>
                <w:szCs w:val="24"/>
              </w:rPr>
              <w:t xml:space="preserve"> and the responsibilities of individual staff.</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Unitheading"/>
              <w:spacing w:before="0" w:after="0" w:line="240" w:lineRule="auto"/>
              <w:rPr>
                <w:rFonts w:ascii="Times New Roman" w:hAnsi="Times New Roman" w:cs="Times New Roman"/>
                <w:b w:val="0"/>
                <w:bCs w:val="0"/>
                <w:i/>
                <w:iCs/>
                <w:szCs w:val="24"/>
              </w:rPr>
            </w:pPr>
            <w:r w:rsidRPr="00FB027D">
              <w:rPr>
                <w:rFonts w:ascii="Times New Roman" w:hAnsi="Times New Roman" w:cs="Times New Roman"/>
                <w:b w:val="0"/>
                <w:szCs w:val="24"/>
              </w:rPr>
              <w:t>Designate records use and maintenance responsibilities to staff.</w:t>
            </w:r>
          </w:p>
          <w:p w:rsidR="00077360" w:rsidRPr="00FB027D" w:rsidRDefault="00077360" w:rsidP="004951AC">
            <w:pPr>
              <w:pStyle w:val="Unitheading"/>
              <w:spacing w:before="0" w:after="0" w:line="240" w:lineRule="auto"/>
              <w:rPr>
                <w:rFonts w:ascii="Times New Roman" w:hAnsi="Times New Roman" w:cs="Times New Roman"/>
                <w:b w:val="0"/>
                <w:szCs w:val="24"/>
              </w:rPr>
            </w:pPr>
          </w:p>
          <w:p w:rsidR="00077360" w:rsidRPr="00FB027D" w:rsidRDefault="00077360" w:rsidP="004951AC">
            <w:pPr>
              <w:pStyle w:val="Unitheading"/>
              <w:spacing w:before="0" w:after="0" w:line="240" w:lineRule="auto"/>
              <w:rPr>
                <w:rFonts w:ascii="Times New Roman" w:hAnsi="Times New Roman" w:cs="Times New Roman"/>
                <w:b w:val="0"/>
                <w:bCs w:val="0"/>
                <w:i/>
                <w:iCs/>
                <w:szCs w:val="24"/>
              </w:rPr>
            </w:pPr>
            <w:r w:rsidRPr="00FB027D">
              <w:rPr>
                <w:rFonts w:ascii="Times New Roman" w:hAnsi="Times New Roman" w:cs="Times New Roman"/>
                <w:b w:val="0"/>
                <w:szCs w:val="24"/>
              </w:rPr>
              <w:t>Monitor the business or record system of the enterprise</w:t>
            </w:r>
          </w:p>
          <w:p w:rsidR="00077360" w:rsidRPr="00FB027D" w:rsidRDefault="00077360" w:rsidP="004951AC">
            <w:pPr>
              <w:pStyle w:val="BodyText"/>
              <w:rPr>
                <w:rFonts w:ascii="Times New Roman" w:hAnsi="Times New Roman" w:cs="Times New Roman"/>
                <w:i w:val="0"/>
                <w:sz w:val="24"/>
                <w:szCs w:val="24"/>
              </w:rPr>
            </w:pPr>
          </w:p>
          <w:p w:rsidR="00077360" w:rsidRPr="00FB027D" w:rsidRDefault="00077360" w:rsidP="004951AC">
            <w:pPr>
              <w:pStyle w:val="BodyText"/>
              <w:rPr>
                <w:rFonts w:ascii="Times New Roman" w:hAnsi="Times New Roman" w:cs="Times New Roman"/>
                <w:sz w:val="24"/>
                <w:szCs w:val="24"/>
              </w:rPr>
            </w:pPr>
            <w:r w:rsidRPr="00FB027D">
              <w:rPr>
                <w:rFonts w:ascii="Times New Roman" w:hAnsi="Times New Roman" w:cs="Times New Roman"/>
                <w:i w:val="0"/>
                <w:sz w:val="24"/>
                <w:szCs w:val="24"/>
              </w:rPr>
              <w:t>Identify and respond to problems and changes.</w:t>
            </w:r>
          </w:p>
        </w:tc>
      </w:tr>
      <w:tr w:rsidR="00077360" w:rsidRPr="00FB027D" w:rsidTr="00077360">
        <w:tc>
          <w:tcPr>
            <w:tcW w:w="9900" w:type="dxa"/>
            <w:gridSpan w:val="10"/>
          </w:tcPr>
          <w:p w:rsidR="00077360" w:rsidRPr="00FB027D" w:rsidRDefault="00077360" w:rsidP="004951AC">
            <w:pPr>
              <w:rPr>
                <w:rFonts w:ascii="Times New Roman" w:hAnsi="Times New Roman"/>
                <w:b/>
                <w:sz w:val="28"/>
                <w:szCs w:val="28"/>
              </w:rPr>
            </w:pPr>
          </w:p>
          <w:p w:rsidR="00077360" w:rsidRPr="00FB027D" w:rsidRDefault="00077360" w:rsidP="004951AC">
            <w:pPr>
              <w:rPr>
                <w:rFonts w:ascii="Times New Roman" w:hAnsi="Times New Roman"/>
                <w:b/>
                <w:sz w:val="28"/>
                <w:szCs w:val="28"/>
              </w:rPr>
            </w:pPr>
            <w:r w:rsidRPr="00FB027D">
              <w:rPr>
                <w:rFonts w:ascii="Times New Roman" w:hAnsi="Times New Roman"/>
                <w:b/>
                <w:sz w:val="28"/>
                <w:szCs w:val="28"/>
              </w:rPr>
              <w:t>REQUIRED SKILLS AND KNOWLEDGE</w:t>
            </w:r>
          </w:p>
          <w:p w:rsidR="00077360" w:rsidRPr="00FB027D" w:rsidRDefault="00077360" w:rsidP="004951AC">
            <w:pPr>
              <w:rPr>
                <w:rFonts w:ascii="Times New Roman" w:hAnsi="Times New Roman"/>
                <w:sz w:val="20"/>
                <w:szCs w:val="20"/>
              </w:rPr>
            </w:pPr>
            <w:r w:rsidRPr="00FB027D">
              <w:rPr>
                <w:rFonts w:ascii="Times New Roman" w:hAnsi="Times New Roman"/>
                <w:sz w:val="20"/>
                <w:szCs w:val="20"/>
              </w:rPr>
              <w:t xml:space="preserve">This describes the essential skills and knowledge, and their level, required for this unit. </w:t>
            </w:r>
          </w:p>
          <w:p w:rsidR="00077360" w:rsidRDefault="00077360" w:rsidP="004951AC">
            <w:pPr>
              <w:pStyle w:val="UnitBodyText"/>
              <w:spacing w:after="40"/>
              <w:rPr>
                <w:szCs w:val="24"/>
              </w:rPr>
            </w:pPr>
          </w:p>
          <w:p w:rsidR="00077360" w:rsidRPr="00FB027D" w:rsidRDefault="00077360" w:rsidP="004951AC">
            <w:pPr>
              <w:pStyle w:val="UnitBodyText"/>
              <w:spacing w:after="40"/>
              <w:rPr>
                <w:szCs w:val="24"/>
              </w:rPr>
            </w:pPr>
            <w:r w:rsidRPr="00FB027D">
              <w:rPr>
                <w:szCs w:val="24"/>
              </w:rPr>
              <w:t xml:space="preserve">Required </w:t>
            </w:r>
            <w:r w:rsidRPr="00321BCA">
              <w:rPr>
                <w:szCs w:val="24"/>
              </w:rPr>
              <w:t>skills:</w:t>
            </w:r>
          </w:p>
          <w:p w:rsidR="00077360" w:rsidRPr="00FB027D" w:rsidRDefault="00077360" w:rsidP="004951AC">
            <w:pPr>
              <w:rPr>
                <w:rFonts w:ascii="Times New Roman" w:hAnsi="Times New Roman"/>
                <w:sz w:val="24"/>
                <w:szCs w:val="24"/>
              </w:rPr>
            </w:pPr>
            <w:r w:rsidRPr="00FB027D">
              <w:rPr>
                <w:rFonts w:ascii="Times New Roman" w:hAnsi="Times New Roman"/>
                <w:sz w:val="24"/>
                <w:szCs w:val="24"/>
              </w:rPr>
              <w:lastRenderedPageBreak/>
              <w:t>These include the ability to:</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Set realistic goals in the development of business plans and budgets and monitor progress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Prepare financial reports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Develop, implement and monitor operational plans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Determine QA objectives for the enterprise</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Plan, implement and monitor and QA program</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Operate manual and/or electronic systems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Document, communicate and review plans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Analyse information and results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Identify and design risk management and mitigation strategies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Analysing documentation, verbally delivering information and observed behaviours</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Establish a record keeping system for the enterprise</w:t>
            </w:r>
          </w:p>
          <w:p w:rsidR="00077360" w:rsidRPr="00FB027D" w:rsidRDefault="00077360" w:rsidP="00077360">
            <w:pPr>
              <w:numPr>
                <w:ilvl w:val="0"/>
                <w:numId w:val="31"/>
              </w:numPr>
              <w:tabs>
                <w:tab w:val="clear" w:pos="454"/>
              </w:tabs>
              <w:ind w:left="252" w:hanging="252"/>
              <w:rPr>
                <w:rFonts w:ascii="Times New Roman" w:hAnsi="Times New Roman"/>
                <w:sz w:val="24"/>
                <w:szCs w:val="24"/>
              </w:rPr>
            </w:pPr>
            <w:r w:rsidRPr="00FB027D">
              <w:rPr>
                <w:rFonts w:ascii="Times New Roman" w:hAnsi="Times New Roman"/>
                <w:sz w:val="24"/>
                <w:szCs w:val="24"/>
              </w:rPr>
              <w:t>Auditing and monitoring use of</w:t>
            </w:r>
            <w:r>
              <w:rPr>
                <w:rFonts w:ascii="Times New Roman" w:hAnsi="Times New Roman"/>
                <w:sz w:val="24"/>
                <w:szCs w:val="24"/>
              </w:rPr>
              <w:t xml:space="preserve"> the business or records system</w:t>
            </w:r>
          </w:p>
          <w:p w:rsidR="00077360" w:rsidRPr="00FB027D" w:rsidRDefault="00077360" w:rsidP="004951AC">
            <w:pPr>
              <w:pStyle w:val="UnitBodyText"/>
              <w:spacing w:after="40"/>
              <w:rPr>
                <w:szCs w:val="24"/>
              </w:rPr>
            </w:pPr>
          </w:p>
          <w:p w:rsidR="00077360" w:rsidRPr="00FB027D" w:rsidRDefault="00077360" w:rsidP="004951AC">
            <w:pPr>
              <w:pStyle w:val="UnitBodyText"/>
              <w:spacing w:after="40"/>
              <w:rPr>
                <w:szCs w:val="24"/>
              </w:rPr>
            </w:pPr>
            <w:r w:rsidRPr="00FB027D">
              <w:rPr>
                <w:szCs w:val="24"/>
              </w:rPr>
              <w:t xml:space="preserve">Required </w:t>
            </w:r>
            <w:r w:rsidRPr="00321BCA">
              <w:rPr>
                <w:szCs w:val="24"/>
              </w:rPr>
              <w:t>knowledge:</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Requirements of business and operational plans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Planning processes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Processes of budgeting and forecasting</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Financial information systems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Banking and reconciliation</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Relevant industrial awards and agreements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Working knowledge of environmental, OHS, industrial relations, taxation, corporate and industry legislation as they relate to the enterprise</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Profit and loss and cash flow systems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Capital investment analysis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QA principles and processes</w:t>
            </w:r>
          </w:p>
          <w:p w:rsidR="00077360" w:rsidRPr="00FB027D"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Organisational functions, policies, strategies and procedures</w:t>
            </w:r>
          </w:p>
          <w:p w:rsidR="00077360" w:rsidRPr="0028253F" w:rsidRDefault="00077360" w:rsidP="00077360">
            <w:pPr>
              <w:pStyle w:val="Alphalist"/>
              <w:numPr>
                <w:ilvl w:val="0"/>
                <w:numId w:val="55"/>
              </w:numPr>
              <w:rPr>
                <w:rFonts w:ascii="Times New Roman" w:hAnsi="Times New Roman" w:cs="Times New Roman"/>
                <w:sz w:val="24"/>
                <w:szCs w:val="24"/>
              </w:rPr>
            </w:pPr>
            <w:r w:rsidRPr="00FB027D">
              <w:rPr>
                <w:rFonts w:ascii="Times New Roman" w:hAnsi="Times New Roman" w:cs="Times New Roman"/>
                <w:sz w:val="24"/>
                <w:szCs w:val="24"/>
              </w:rPr>
              <w:t>Standards for organisational recordkeeping and audit requirements</w:t>
            </w:r>
          </w:p>
        </w:tc>
        <w:tc>
          <w:tcPr>
            <w:tcW w:w="4649" w:type="dxa"/>
          </w:tcPr>
          <w:p w:rsidR="00077360" w:rsidRPr="00FB027D" w:rsidRDefault="00077360" w:rsidP="004951AC">
            <w:pPr>
              <w:rPr>
                <w:rFonts w:ascii="Times New Roman" w:hAnsi="Times New Roman"/>
              </w:rPr>
            </w:pPr>
          </w:p>
        </w:tc>
        <w:tc>
          <w:tcPr>
            <w:tcW w:w="4649" w:type="dxa"/>
          </w:tcPr>
          <w:p w:rsidR="00077360" w:rsidRPr="00FB027D" w:rsidRDefault="00077360" w:rsidP="004951AC">
            <w:pPr>
              <w:rPr>
                <w:rFonts w:ascii="Times New Roman" w:hAnsi="Times New Roman"/>
              </w:rPr>
            </w:pPr>
          </w:p>
        </w:tc>
        <w:tc>
          <w:tcPr>
            <w:tcW w:w="4649" w:type="dxa"/>
          </w:tcPr>
          <w:p w:rsidR="00077360" w:rsidRPr="00FB027D" w:rsidRDefault="00077360" w:rsidP="004951AC">
            <w:pPr>
              <w:pStyle w:val="Unitheading"/>
              <w:spacing w:before="0" w:after="0" w:line="240" w:lineRule="auto"/>
              <w:rPr>
                <w:rFonts w:ascii="Times New Roman" w:hAnsi="Times New Roman" w:cs="Times New Roman"/>
                <w:b w:val="0"/>
                <w:bCs w:val="0"/>
                <w:i/>
                <w:iCs/>
                <w:sz w:val="22"/>
                <w:szCs w:val="22"/>
              </w:rPr>
            </w:pPr>
            <w:r w:rsidRPr="00FB027D">
              <w:rPr>
                <w:rFonts w:ascii="Times New Roman" w:hAnsi="Times New Roman" w:cs="Times New Roman"/>
                <w:b w:val="0"/>
                <w:sz w:val="22"/>
                <w:szCs w:val="22"/>
              </w:rPr>
              <w:t>Clarify and establish terms of engagement for externally engaged contractors, and protocols to be followed by contractors while on the farm.</w:t>
            </w:r>
          </w:p>
          <w:p w:rsidR="00077360" w:rsidRPr="00FB027D" w:rsidRDefault="00077360" w:rsidP="004951AC">
            <w:pPr>
              <w:pStyle w:val="Unitheading"/>
              <w:spacing w:before="0" w:after="0" w:line="240" w:lineRule="auto"/>
              <w:rPr>
                <w:rFonts w:ascii="Times New Roman" w:hAnsi="Times New Roman" w:cs="Times New Roman"/>
                <w:b w:val="0"/>
                <w:color w:val="000000"/>
                <w:sz w:val="22"/>
                <w:szCs w:val="22"/>
              </w:rPr>
            </w:pPr>
          </w:p>
        </w:tc>
      </w:tr>
      <w:tr w:rsidR="00077360" w:rsidRPr="00FB027D" w:rsidTr="00077360">
        <w:trPr>
          <w:gridAfter w:val="1"/>
          <w:wAfter w:w="4649" w:type="dxa"/>
        </w:trPr>
        <w:tc>
          <w:tcPr>
            <w:tcW w:w="2880" w:type="dxa"/>
            <w:gridSpan w:val="3"/>
          </w:tcPr>
          <w:p w:rsidR="00077360" w:rsidRPr="00FB027D" w:rsidRDefault="00077360" w:rsidP="004951AC">
            <w:pPr>
              <w:spacing w:before="100" w:beforeAutospacing="1"/>
              <w:rPr>
                <w:rFonts w:ascii="Times New Roman" w:hAnsi="Times New Roman"/>
                <w:sz w:val="28"/>
                <w:szCs w:val="28"/>
              </w:rPr>
            </w:pPr>
          </w:p>
        </w:tc>
        <w:tc>
          <w:tcPr>
            <w:tcW w:w="7020" w:type="dxa"/>
            <w:gridSpan w:val="7"/>
          </w:tcPr>
          <w:p w:rsidR="00077360" w:rsidRPr="00FB027D" w:rsidRDefault="00077360" w:rsidP="004951AC">
            <w:pPr>
              <w:ind w:left="252"/>
              <w:rPr>
                <w:rFonts w:ascii="Times New Roman" w:hAnsi="Times New Roman"/>
              </w:rPr>
            </w:pPr>
          </w:p>
        </w:tc>
        <w:tc>
          <w:tcPr>
            <w:tcW w:w="4649" w:type="dxa"/>
          </w:tcPr>
          <w:p w:rsidR="00077360" w:rsidRPr="00FB027D" w:rsidRDefault="00077360" w:rsidP="004951AC">
            <w:pPr>
              <w:rPr>
                <w:rFonts w:ascii="Times New Roman" w:hAnsi="Times New Roman"/>
              </w:rPr>
            </w:pPr>
          </w:p>
        </w:tc>
        <w:tc>
          <w:tcPr>
            <w:tcW w:w="4649" w:type="dxa"/>
          </w:tcPr>
          <w:p w:rsidR="00077360" w:rsidRPr="00FB027D" w:rsidRDefault="00077360" w:rsidP="004951AC">
            <w:pPr>
              <w:pStyle w:val="Unitheading"/>
              <w:spacing w:before="0" w:after="0" w:line="240" w:lineRule="auto"/>
              <w:rPr>
                <w:rFonts w:ascii="Times New Roman" w:hAnsi="Times New Roman" w:cs="Times New Roman"/>
                <w:b w:val="0"/>
                <w:color w:val="000000"/>
                <w:sz w:val="22"/>
                <w:szCs w:val="22"/>
              </w:rPr>
            </w:pPr>
          </w:p>
        </w:tc>
      </w:tr>
      <w:tr w:rsidR="00077360" w:rsidRPr="00FB027D" w:rsidTr="00077360">
        <w:trPr>
          <w:gridBefore w:val="1"/>
          <w:gridAfter w:val="4"/>
          <w:wBefore w:w="76" w:type="dxa"/>
          <w:wAfter w:w="14131" w:type="dxa"/>
        </w:trPr>
        <w:tc>
          <w:tcPr>
            <w:tcW w:w="9640" w:type="dxa"/>
            <w:gridSpan w:val="8"/>
          </w:tcPr>
          <w:p w:rsidR="00077360" w:rsidRPr="00FB027D" w:rsidRDefault="00077360" w:rsidP="004951AC">
            <w:pPr>
              <w:rPr>
                <w:rFonts w:ascii="Times New Roman" w:hAnsi="Times New Roman"/>
                <w:b/>
                <w:sz w:val="28"/>
                <w:szCs w:val="28"/>
              </w:rPr>
            </w:pPr>
            <w:r w:rsidRPr="00FB027D">
              <w:rPr>
                <w:rFonts w:ascii="Times New Roman" w:hAnsi="Times New Roman"/>
                <w:b/>
                <w:sz w:val="28"/>
                <w:szCs w:val="28"/>
              </w:rPr>
              <w:t xml:space="preserve">RANGE STATEMENT </w:t>
            </w:r>
          </w:p>
        </w:tc>
      </w:tr>
      <w:tr w:rsidR="00077360" w:rsidRPr="00FB027D" w:rsidTr="00077360">
        <w:trPr>
          <w:gridBefore w:val="1"/>
          <w:gridAfter w:val="4"/>
          <w:wBefore w:w="76" w:type="dxa"/>
          <w:wAfter w:w="14131" w:type="dxa"/>
        </w:trPr>
        <w:tc>
          <w:tcPr>
            <w:tcW w:w="9640" w:type="dxa"/>
            <w:gridSpan w:val="8"/>
          </w:tcPr>
          <w:p w:rsidR="00077360" w:rsidRPr="00FB027D" w:rsidRDefault="00077360" w:rsidP="004951AC">
            <w:pPr>
              <w:rPr>
                <w:rFonts w:ascii="Times New Roman" w:hAnsi="Times New Roman"/>
              </w:rPr>
            </w:pPr>
            <w:r w:rsidRPr="00FB027D">
              <w:rPr>
                <w:rFonts w:ascii="Times New Roman" w:hAnsi="Times New Roman"/>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p w:rsidR="00077360" w:rsidRPr="00FB027D" w:rsidRDefault="00077360" w:rsidP="004951AC">
            <w:pPr>
              <w:pStyle w:val="FootnoteText"/>
              <w:rPr>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range of </w:t>
            </w:r>
            <w:r w:rsidRPr="007976EE">
              <w:rPr>
                <w:rFonts w:ascii="Times New Roman" w:hAnsi="Times New Roman" w:cs="Times New Roman"/>
                <w:b/>
                <w:sz w:val="24"/>
                <w:szCs w:val="24"/>
              </w:rPr>
              <w:t>plans</w:t>
            </w:r>
            <w:r w:rsidRPr="00FB027D">
              <w:rPr>
                <w:rFonts w:ascii="Times New Roman" w:hAnsi="Times New Roman" w:cs="Times New Roman"/>
                <w:i w:val="0"/>
                <w:sz w:val="24"/>
                <w:szCs w:val="24"/>
              </w:rPr>
              <w:t xml:space="preserve"> may be developed for the business?</w:t>
            </w:r>
          </w:p>
          <w:p w:rsidR="00077360" w:rsidRPr="00FB027D" w:rsidRDefault="00077360" w:rsidP="004951AC">
            <w:pPr>
              <w:pStyle w:val="BodyText"/>
              <w:rPr>
                <w:rFonts w:ascii="Times New Roman" w:hAnsi="Times New Roman" w:cs="Times New Roman"/>
                <w:sz w:val="24"/>
                <w:szCs w:val="24"/>
              </w:rPr>
            </w:pPr>
          </w:p>
        </w:tc>
        <w:tc>
          <w:tcPr>
            <w:tcW w:w="6154" w:type="dxa"/>
            <w:gridSpan w:val="4"/>
          </w:tcPr>
          <w:p w:rsidR="00077360" w:rsidRPr="00FB027D" w:rsidRDefault="00077360" w:rsidP="004951AC">
            <w:pPr>
              <w:pStyle w:val="BodyText"/>
              <w:ind w:left="175"/>
              <w:rPr>
                <w:rFonts w:ascii="Times New Roman" w:hAnsi="Times New Roman" w:cs="Times New Roman"/>
                <w:sz w:val="24"/>
                <w:szCs w:val="24"/>
              </w:rPr>
            </w:pPr>
            <w:r w:rsidRPr="00FB027D">
              <w:rPr>
                <w:rFonts w:ascii="Times New Roman" w:hAnsi="Times New Roman" w:cs="Times New Roman"/>
                <w:i w:val="0"/>
                <w:sz w:val="24"/>
                <w:szCs w:val="24"/>
              </w:rPr>
              <w:t>These may include the business plan, operational plans, budgets and other financial reports, the QA program, and the marketing plan</w:t>
            </w:r>
            <w:r w:rsidRPr="00FB027D">
              <w:rPr>
                <w:rFonts w:ascii="Times New Roman" w:hAnsi="Times New Roman" w:cs="Times New Roman"/>
                <w:sz w:val="24"/>
                <w:szCs w:val="24"/>
              </w:rPr>
              <w:t>.</w:t>
            </w:r>
          </w:p>
          <w:p w:rsidR="00077360" w:rsidRPr="00FB027D" w:rsidRDefault="00077360" w:rsidP="004951AC">
            <w:pPr>
              <w:pStyle w:val="BodyText"/>
              <w:rPr>
                <w:rFonts w:ascii="Times New Roman" w:hAnsi="Times New Roman" w:cs="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key and specialist personnel might be consulted</w:t>
            </w:r>
            <w:r w:rsidRPr="00FB027D">
              <w:rPr>
                <w:rFonts w:ascii="Times New Roman" w:hAnsi="Times New Roman" w:cs="Times New Roman"/>
                <w:i w:val="0"/>
                <w:sz w:val="24"/>
                <w:szCs w:val="24"/>
              </w:rPr>
              <w:t xml:space="preserve"> in the development of plans?</w:t>
            </w:r>
          </w:p>
          <w:p w:rsidR="00077360" w:rsidRPr="00FB027D" w:rsidRDefault="00077360" w:rsidP="004951AC">
            <w:pPr>
              <w:pStyle w:val="BodyText"/>
              <w:rPr>
                <w:rFonts w:ascii="Times New Roman" w:hAnsi="Times New Roman" w:cs="Times New Roman"/>
                <w:sz w:val="24"/>
                <w:szCs w:val="24"/>
              </w:rPr>
            </w:pPr>
          </w:p>
        </w:tc>
        <w:tc>
          <w:tcPr>
            <w:tcW w:w="6154" w:type="dxa"/>
            <w:gridSpan w:val="4"/>
          </w:tcPr>
          <w:p w:rsidR="00077360" w:rsidRPr="00FB027D" w:rsidRDefault="00077360" w:rsidP="004951AC">
            <w:pPr>
              <w:ind w:left="175"/>
              <w:rPr>
                <w:rFonts w:ascii="Times New Roman" w:hAnsi="Times New Roman"/>
                <w:sz w:val="24"/>
                <w:szCs w:val="24"/>
              </w:rPr>
            </w:pPr>
            <w:r w:rsidRPr="00FB027D">
              <w:rPr>
                <w:rFonts w:ascii="Times New Roman" w:hAnsi="Times New Roman"/>
                <w:sz w:val="24"/>
                <w:szCs w:val="24"/>
              </w:rPr>
              <w:t>Key personnel may include other family members, partners or managers of the enterprise, financing organisations, staff, clients or suppliers.</w:t>
            </w:r>
          </w:p>
          <w:p w:rsidR="00077360" w:rsidRPr="00FB027D" w:rsidRDefault="00077360" w:rsidP="004951AC">
            <w:pPr>
              <w:ind w:left="175"/>
              <w:rPr>
                <w:rFonts w:ascii="Times New Roman" w:hAnsi="Times New Roman"/>
                <w:sz w:val="24"/>
                <w:szCs w:val="24"/>
              </w:rPr>
            </w:pPr>
            <w:r w:rsidRPr="00FB027D">
              <w:rPr>
                <w:rFonts w:ascii="Times New Roman" w:hAnsi="Times New Roman"/>
                <w:sz w:val="24"/>
                <w:szCs w:val="24"/>
              </w:rPr>
              <w:t>Specialist personnel may include accountants, solicitors, tax agents, regulatory bodies and government authorities, professional or industry associations.</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data</w:t>
            </w:r>
            <w:r w:rsidRPr="00FB027D">
              <w:rPr>
                <w:rFonts w:ascii="Times New Roman" w:hAnsi="Times New Roman" w:cs="Times New Roman"/>
                <w:i w:val="0"/>
                <w:sz w:val="24"/>
                <w:szCs w:val="24"/>
              </w:rPr>
              <w:t xml:space="preserve"> may be accessed?</w:t>
            </w:r>
          </w:p>
          <w:p w:rsidR="00077360" w:rsidRPr="00FB027D" w:rsidRDefault="00077360" w:rsidP="004951AC">
            <w:pPr>
              <w:pStyle w:val="BodyText"/>
              <w:rPr>
                <w:rFonts w:ascii="Times New Roman" w:hAnsi="Times New Roman" w:cs="Times New Roman"/>
                <w:sz w:val="24"/>
                <w:szCs w:val="24"/>
              </w:rPr>
            </w:pPr>
          </w:p>
        </w:tc>
        <w:tc>
          <w:tcPr>
            <w:tcW w:w="6154" w:type="dxa"/>
            <w:gridSpan w:val="4"/>
          </w:tcPr>
          <w:p w:rsidR="00077360" w:rsidRPr="00FB027D" w:rsidRDefault="00077360" w:rsidP="004951AC">
            <w:pPr>
              <w:ind w:left="139"/>
              <w:rPr>
                <w:rFonts w:ascii="Times New Roman" w:hAnsi="Times New Roman"/>
                <w:sz w:val="24"/>
                <w:szCs w:val="24"/>
              </w:rPr>
            </w:pPr>
            <w:r w:rsidRPr="00FB027D">
              <w:rPr>
                <w:rFonts w:ascii="Times New Roman" w:hAnsi="Times New Roman"/>
                <w:sz w:val="24"/>
                <w:szCs w:val="24"/>
              </w:rPr>
              <w:t xml:space="preserve">Data may include previous business plans, business plan exemplars, previous operational plans, capital return analyses, enterprise gross margins, net present values, cash </w:t>
            </w:r>
            <w:r w:rsidRPr="00FB027D">
              <w:rPr>
                <w:rFonts w:ascii="Times New Roman" w:hAnsi="Times New Roman"/>
                <w:sz w:val="24"/>
                <w:szCs w:val="24"/>
              </w:rPr>
              <w:lastRenderedPageBreak/>
              <w:t>flow estimates, returns from the sale of stock, market information and trends and taxation records.</w:t>
            </w:r>
          </w:p>
          <w:p w:rsidR="00077360" w:rsidRPr="00FB027D" w:rsidRDefault="00077360" w:rsidP="004951AC">
            <w:pPr>
              <w:ind w:left="139"/>
              <w:rPr>
                <w:rFonts w:ascii="Times New Roman" w:hAnsi="Times New Roman"/>
                <w:sz w:val="24"/>
                <w:szCs w:val="24"/>
              </w:rPr>
            </w:pPr>
            <w:r w:rsidRPr="00FB027D">
              <w:rPr>
                <w:rFonts w:ascii="Times New Roman" w:hAnsi="Times New Roman"/>
                <w:sz w:val="24"/>
                <w:szCs w:val="24"/>
              </w:rPr>
              <w:t>Sources may be internal or external to the enterprise.</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lastRenderedPageBreak/>
              <w:t xml:space="preserve">What </w:t>
            </w:r>
            <w:r w:rsidRPr="00D15C7B">
              <w:rPr>
                <w:rFonts w:ascii="Times New Roman" w:hAnsi="Times New Roman" w:cs="Times New Roman"/>
                <w:b/>
                <w:sz w:val="24"/>
                <w:szCs w:val="24"/>
              </w:rPr>
              <w:t>seasonal variations</w:t>
            </w:r>
            <w:r w:rsidRPr="00FB027D">
              <w:rPr>
                <w:rFonts w:ascii="Times New Roman" w:hAnsi="Times New Roman" w:cs="Times New Roman"/>
                <w:i w:val="0"/>
                <w:sz w:val="24"/>
                <w:szCs w:val="24"/>
              </w:rPr>
              <w:t xml:space="preserve"> may apply?</w:t>
            </w:r>
          </w:p>
          <w:p w:rsidR="00077360" w:rsidRPr="00FB027D" w:rsidRDefault="00077360" w:rsidP="004951AC">
            <w:pPr>
              <w:pStyle w:val="BodyText"/>
              <w:rPr>
                <w:rFonts w:ascii="Times New Roman" w:hAnsi="Times New Roman" w:cs="Times New Roman"/>
                <w:sz w:val="24"/>
                <w:szCs w:val="24"/>
              </w:rPr>
            </w:pPr>
          </w:p>
          <w:p w:rsidR="00077360" w:rsidRPr="00FB027D" w:rsidRDefault="00077360" w:rsidP="004951AC">
            <w:pPr>
              <w:pStyle w:val="BodyText"/>
              <w:rPr>
                <w:rFonts w:ascii="Times New Roman" w:hAnsi="Times New Roman" w:cs="Times New Roman"/>
                <w:sz w:val="24"/>
                <w:szCs w:val="24"/>
              </w:rPr>
            </w:pPr>
          </w:p>
        </w:tc>
        <w:tc>
          <w:tcPr>
            <w:tcW w:w="6154" w:type="dxa"/>
            <w:gridSpan w:val="4"/>
          </w:tcPr>
          <w:p w:rsidR="00077360" w:rsidRPr="00FB027D" w:rsidRDefault="00077360" w:rsidP="004951AC">
            <w:pPr>
              <w:pStyle w:val="BodyText"/>
              <w:ind w:left="139"/>
              <w:rPr>
                <w:rFonts w:ascii="Times New Roman" w:hAnsi="Times New Roman" w:cs="Times New Roman"/>
                <w:i w:val="0"/>
                <w:sz w:val="24"/>
                <w:szCs w:val="24"/>
              </w:rPr>
            </w:pPr>
            <w:r w:rsidRPr="00FB027D">
              <w:rPr>
                <w:rFonts w:ascii="Times New Roman" w:hAnsi="Times New Roman" w:cs="Times New Roman"/>
                <w:i w:val="0"/>
                <w:sz w:val="24"/>
                <w:szCs w:val="24"/>
              </w:rPr>
              <w:t>Seasonal variations that need to be considered in relation to a stud enterprise include climatic conditions, weed, pest and disease outbreaks, water supply, fluctuations in quantity and quality of pastures and the annual cycle of events that apply to a horse breeding establishment.</w:t>
            </w:r>
          </w:p>
          <w:p w:rsidR="00077360" w:rsidRPr="00FB027D" w:rsidRDefault="00077360" w:rsidP="004951AC">
            <w:pPr>
              <w:pStyle w:val="BodyText"/>
              <w:rPr>
                <w:rFonts w:ascii="Times New Roman" w:hAnsi="Times New Roman" w:cs="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might be covered in </w:t>
            </w:r>
            <w:r w:rsidRPr="00D15C7B">
              <w:rPr>
                <w:rFonts w:ascii="Times New Roman" w:hAnsi="Times New Roman" w:cs="Times New Roman"/>
                <w:b/>
                <w:sz w:val="24"/>
                <w:szCs w:val="24"/>
              </w:rPr>
              <w:t>operational goals and targets</w:t>
            </w:r>
            <w:r w:rsidRPr="00FB027D">
              <w:rPr>
                <w:rFonts w:ascii="Times New Roman" w:hAnsi="Times New Roman" w:cs="Times New Roman"/>
                <w:i w:val="0"/>
                <w:sz w:val="24"/>
                <w:szCs w:val="24"/>
              </w:rPr>
              <w:t>?</w:t>
            </w:r>
          </w:p>
        </w:tc>
        <w:tc>
          <w:tcPr>
            <w:tcW w:w="6154" w:type="dxa"/>
            <w:gridSpan w:val="4"/>
          </w:tcPr>
          <w:p w:rsidR="00077360" w:rsidRPr="00FB027D" w:rsidRDefault="00077360" w:rsidP="004951AC">
            <w:pPr>
              <w:ind w:left="139"/>
              <w:rPr>
                <w:rFonts w:ascii="Times New Roman" w:hAnsi="Times New Roman"/>
                <w:sz w:val="24"/>
                <w:szCs w:val="24"/>
              </w:rPr>
            </w:pPr>
            <w:r w:rsidRPr="00FB027D">
              <w:rPr>
                <w:rFonts w:ascii="Times New Roman" w:hAnsi="Times New Roman"/>
                <w:sz w:val="24"/>
                <w:szCs w:val="24"/>
              </w:rPr>
              <w:t xml:space="preserve">Goals and targets may be short, medium or long term and may relate to management of the annual cycle of events applicable to a horse breeding establishment, education of young horses, management of daily routines in the care of stock, sale of stock, penetration of markets, </w:t>
            </w:r>
            <w:proofErr w:type="gramStart"/>
            <w:r w:rsidRPr="00FB027D">
              <w:rPr>
                <w:rFonts w:ascii="Times New Roman" w:hAnsi="Times New Roman"/>
                <w:sz w:val="24"/>
                <w:szCs w:val="24"/>
              </w:rPr>
              <w:t>implementation</w:t>
            </w:r>
            <w:proofErr w:type="gramEnd"/>
            <w:r w:rsidRPr="00FB027D">
              <w:rPr>
                <w:rFonts w:ascii="Times New Roman" w:hAnsi="Times New Roman"/>
                <w:sz w:val="24"/>
                <w:szCs w:val="24"/>
              </w:rPr>
              <w:t xml:space="preserve"> of the OHS policy or achievement of targets specified in the QA program.</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risk management needs</w:t>
            </w:r>
            <w:r w:rsidRPr="00FB027D">
              <w:rPr>
                <w:rFonts w:ascii="Times New Roman" w:hAnsi="Times New Roman" w:cs="Times New Roman"/>
                <w:i w:val="0"/>
                <w:sz w:val="24"/>
                <w:szCs w:val="24"/>
              </w:rPr>
              <w:t xml:space="preserve"> might there be?</w:t>
            </w:r>
          </w:p>
        </w:tc>
        <w:tc>
          <w:tcPr>
            <w:tcW w:w="6154" w:type="dxa"/>
            <w:gridSpan w:val="4"/>
          </w:tcPr>
          <w:p w:rsidR="00077360" w:rsidRPr="00FB027D" w:rsidRDefault="00077360" w:rsidP="004951AC">
            <w:pPr>
              <w:ind w:left="113"/>
              <w:rPr>
                <w:rFonts w:ascii="Times New Roman" w:hAnsi="Times New Roman"/>
                <w:sz w:val="24"/>
                <w:szCs w:val="24"/>
              </w:rPr>
            </w:pPr>
            <w:r w:rsidRPr="00FB027D">
              <w:rPr>
                <w:rFonts w:ascii="Times New Roman" w:hAnsi="Times New Roman"/>
                <w:sz w:val="24"/>
                <w:szCs w:val="24"/>
              </w:rPr>
              <w:t>These may include compulsory formal insurance (third party, workers compensation, public liability, occupational superannuation) personal accident and sickness insurance, and compulsory superannuation.  Other areas of risk include market risk, production risk, resource risk, financial risk, and management risk.  Environmental/climatic and OHS concerns, as well as resource peaks and troughs also need to be considered.</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legal obligations</w:t>
            </w:r>
            <w:r w:rsidRPr="00FB027D">
              <w:rPr>
                <w:rFonts w:ascii="Times New Roman" w:hAnsi="Times New Roman" w:cs="Times New Roman"/>
                <w:i w:val="0"/>
                <w:sz w:val="24"/>
                <w:szCs w:val="24"/>
              </w:rPr>
              <w:t xml:space="preserve"> might need to be complied with?</w:t>
            </w:r>
          </w:p>
        </w:tc>
        <w:tc>
          <w:tcPr>
            <w:tcW w:w="6154" w:type="dxa"/>
            <w:gridSpan w:val="4"/>
          </w:tcPr>
          <w:p w:rsidR="00077360" w:rsidRPr="00FB027D" w:rsidRDefault="00077360" w:rsidP="004951AC">
            <w:pPr>
              <w:ind w:left="85"/>
              <w:rPr>
                <w:rFonts w:ascii="Times New Roman" w:hAnsi="Times New Roman"/>
                <w:sz w:val="24"/>
                <w:szCs w:val="24"/>
              </w:rPr>
            </w:pPr>
            <w:r w:rsidRPr="00FB027D">
              <w:rPr>
                <w:rFonts w:ascii="Times New Roman" w:hAnsi="Times New Roman"/>
                <w:sz w:val="24"/>
                <w:szCs w:val="24"/>
              </w:rPr>
              <w:t>State/Territory and Commonwealth taxation law, company and securities legislation, succession planning and legislation regarding wills and inheritance and the Prevention of Cruelty to Animals Act all need to be considered as do legal requirements pertaining to the quarantine of animals and transport of horses across state boundaries.</w:t>
            </w:r>
          </w:p>
          <w:p w:rsidR="00077360" w:rsidRPr="00FB027D" w:rsidRDefault="00077360" w:rsidP="004951AC">
            <w:pPr>
              <w:ind w:left="85"/>
              <w:rPr>
                <w:rFonts w:ascii="Times New Roman" w:hAnsi="Times New Roman"/>
                <w:sz w:val="24"/>
                <w:szCs w:val="24"/>
              </w:rPr>
            </w:pPr>
            <w:r w:rsidRPr="00FB027D">
              <w:rPr>
                <w:rFonts w:ascii="Times New Roman" w:hAnsi="Times New Roman"/>
                <w:sz w:val="24"/>
                <w:szCs w:val="24"/>
              </w:rPr>
              <w:t>Industry codes of practice also apply.</w:t>
            </w:r>
          </w:p>
          <w:p w:rsidR="00077360" w:rsidRPr="00834964" w:rsidRDefault="00077360" w:rsidP="004951AC">
            <w:pPr>
              <w:rPr>
                <w:rFonts w:ascii="Times New Roman" w:hAnsi="Times New Roman"/>
                <w:sz w:val="10"/>
                <w:szCs w:val="10"/>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indicators of operational performance</w:t>
            </w:r>
            <w:r w:rsidRPr="00FB027D">
              <w:rPr>
                <w:rFonts w:ascii="Times New Roman" w:hAnsi="Times New Roman" w:cs="Times New Roman"/>
                <w:i w:val="0"/>
                <w:sz w:val="24"/>
                <w:szCs w:val="24"/>
              </w:rPr>
              <w:t xml:space="preserve"> might there be?</w:t>
            </w:r>
          </w:p>
        </w:tc>
        <w:tc>
          <w:tcPr>
            <w:tcW w:w="6154" w:type="dxa"/>
            <w:gridSpan w:val="4"/>
          </w:tcPr>
          <w:p w:rsidR="00077360" w:rsidRPr="00FB027D" w:rsidRDefault="00077360" w:rsidP="004951AC">
            <w:pPr>
              <w:ind w:left="57"/>
              <w:rPr>
                <w:rFonts w:ascii="Times New Roman" w:hAnsi="Times New Roman"/>
                <w:sz w:val="24"/>
                <w:szCs w:val="24"/>
              </w:rPr>
            </w:pPr>
            <w:r w:rsidRPr="00FB027D">
              <w:rPr>
                <w:rFonts w:ascii="Times New Roman" w:hAnsi="Times New Roman"/>
                <w:sz w:val="24"/>
                <w:szCs w:val="24"/>
              </w:rPr>
              <w:t xml:space="preserve">These may relate to a range of key result areas both operational and tactical, including profitability, success of the breeding program, genetic improvement, employee satisfaction and performance levels, or OHS </w:t>
            </w:r>
            <w:r>
              <w:rPr>
                <w:rFonts w:ascii="Times New Roman" w:hAnsi="Times New Roman"/>
                <w:sz w:val="24"/>
                <w:szCs w:val="24"/>
              </w:rPr>
              <w:t xml:space="preserve">and </w:t>
            </w:r>
            <w:r w:rsidRPr="00FB027D">
              <w:rPr>
                <w:rFonts w:ascii="Times New Roman" w:hAnsi="Times New Roman"/>
                <w:sz w:val="24"/>
                <w:szCs w:val="24"/>
              </w:rPr>
              <w:t>environmental outcomes.</w:t>
            </w:r>
          </w:p>
          <w:p w:rsidR="00077360" w:rsidRPr="00FB027D" w:rsidRDefault="00077360" w:rsidP="004951AC">
            <w:pPr>
              <w:rPr>
                <w:rFonts w:ascii="Times New Roman" w:hAnsi="Times New Roman"/>
                <w:sz w:val="24"/>
                <w:szCs w:val="24"/>
              </w:rPr>
            </w:pP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trial systems</w:t>
            </w:r>
            <w:r w:rsidRPr="00FB027D">
              <w:rPr>
                <w:rFonts w:ascii="Times New Roman" w:hAnsi="Times New Roman" w:cs="Times New Roman"/>
                <w:i w:val="0"/>
                <w:sz w:val="24"/>
                <w:szCs w:val="24"/>
              </w:rPr>
              <w:t xml:space="preserve"> may be utilised?</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Trial profit and loss statements, trial budgets, trial cash flow projections and reporting and operational systems.</w:t>
            </w:r>
          </w:p>
          <w:p w:rsidR="00077360" w:rsidRPr="00FB027D" w:rsidRDefault="00077360" w:rsidP="004951AC">
            <w:pPr>
              <w:rPr>
                <w:rFonts w:ascii="Times New Roman" w:hAnsi="Times New Roman"/>
                <w:sz w:val="24"/>
                <w:szCs w:val="24"/>
              </w:rPr>
            </w:pPr>
            <w:r w:rsidRPr="00FB027D">
              <w:rPr>
                <w:rFonts w:ascii="Times New Roman" w:hAnsi="Times New Roman"/>
                <w:sz w:val="24"/>
                <w:szCs w:val="24"/>
              </w:rPr>
              <w:t>Industry codes of practice also apply.</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needs to be considered when introducing </w:t>
            </w:r>
            <w:r w:rsidRPr="00D15C7B">
              <w:rPr>
                <w:rFonts w:ascii="Times New Roman" w:hAnsi="Times New Roman" w:cs="Times New Roman"/>
                <w:b/>
                <w:sz w:val="24"/>
                <w:szCs w:val="24"/>
              </w:rPr>
              <w:t>fiscal and operational systems</w:t>
            </w:r>
            <w:r w:rsidRPr="00FB027D">
              <w:rPr>
                <w:rFonts w:ascii="Times New Roman" w:hAnsi="Times New Roman" w:cs="Times New Roman"/>
                <w:i w:val="0"/>
                <w:sz w:val="24"/>
                <w:szCs w:val="24"/>
              </w:rPr>
              <w:t>?</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Systems need to be implemented and phased to take account of the annual calendar of events and financial reporting systems.</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sz w:val="24"/>
                <w:szCs w:val="24"/>
              </w:rPr>
            </w:pPr>
            <w:r w:rsidRPr="00FB027D">
              <w:rPr>
                <w:rFonts w:ascii="Times New Roman" w:hAnsi="Times New Roman" w:cs="Times New Roman"/>
                <w:i w:val="0"/>
                <w:sz w:val="24"/>
                <w:szCs w:val="24"/>
              </w:rPr>
              <w:t xml:space="preserve">How might performance be </w:t>
            </w:r>
            <w:r w:rsidRPr="00D15C7B">
              <w:rPr>
                <w:rFonts w:ascii="Times New Roman" w:hAnsi="Times New Roman" w:cs="Times New Roman"/>
                <w:b/>
                <w:sz w:val="24"/>
                <w:szCs w:val="24"/>
              </w:rPr>
              <w:t>monitored</w:t>
            </w:r>
            <w:r w:rsidRPr="00FB027D">
              <w:rPr>
                <w:rFonts w:ascii="Times New Roman" w:hAnsi="Times New Roman" w:cs="Times New Roman"/>
                <w:sz w:val="24"/>
                <w:szCs w:val="24"/>
              </w:rPr>
              <w:t>?</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 xml:space="preserve">By checking against key performance indicators and measuring inputs, throughputs and outputs using reliable and </w:t>
            </w:r>
            <w:r w:rsidRPr="00FB027D">
              <w:rPr>
                <w:rFonts w:ascii="Times New Roman" w:hAnsi="Times New Roman"/>
                <w:sz w:val="24"/>
                <w:szCs w:val="24"/>
              </w:rPr>
              <w:lastRenderedPageBreak/>
              <w:t>standardised measures incorporated in the business and operational plans.</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lastRenderedPageBreak/>
              <w:t xml:space="preserve">What </w:t>
            </w:r>
            <w:r w:rsidRPr="00D15C7B">
              <w:rPr>
                <w:rFonts w:ascii="Times New Roman" w:hAnsi="Times New Roman" w:cs="Times New Roman"/>
                <w:b/>
                <w:sz w:val="24"/>
                <w:szCs w:val="24"/>
              </w:rPr>
              <w:t>budgets</w:t>
            </w:r>
            <w:r w:rsidRPr="00FB027D">
              <w:rPr>
                <w:rFonts w:ascii="Times New Roman" w:hAnsi="Times New Roman" w:cs="Times New Roman"/>
                <w:i w:val="0"/>
                <w:sz w:val="24"/>
                <w:szCs w:val="24"/>
              </w:rPr>
              <w:t xml:space="preserve"> might be developed?</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Budgets may include recurrent operating or project based plans.</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How might </w:t>
            </w:r>
            <w:r w:rsidRPr="00D15C7B">
              <w:rPr>
                <w:rFonts w:ascii="Times New Roman" w:hAnsi="Times New Roman" w:cs="Times New Roman"/>
                <w:b/>
                <w:sz w:val="24"/>
                <w:szCs w:val="24"/>
              </w:rPr>
              <w:t>records</w:t>
            </w:r>
            <w:r w:rsidRPr="00FB027D">
              <w:rPr>
                <w:rFonts w:ascii="Times New Roman" w:hAnsi="Times New Roman" w:cs="Times New Roman"/>
                <w:i w:val="0"/>
                <w:sz w:val="24"/>
                <w:szCs w:val="24"/>
              </w:rPr>
              <w:t xml:space="preserve"> be kept?</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Records and reports may be paper or computer based.</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report recipients</w:t>
            </w:r>
            <w:r w:rsidRPr="00FB027D">
              <w:rPr>
                <w:rFonts w:ascii="Times New Roman" w:hAnsi="Times New Roman" w:cs="Times New Roman"/>
                <w:i w:val="0"/>
                <w:sz w:val="24"/>
                <w:szCs w:val="24"/>
              </w:rPr>
              <w:t xml:space="preserve"> may be relevant?</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Report recipients may include the Taxation Commissioner, financing agencies, boards of management, committees, councils and executive management of the enterprise.</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quality assurance objectives</w:t>
            </w:r>
            <w:r w:rsidRPr="00FB027D">
              <w:rPr>
                <w:rFonts w:ascii="Times New Roman" w:hAnsi="Times New Roman" w:cs="Times New Roman"/>
                <w:i w:val="0"/>
                <w:sz w:val="24"/>
                <w:szCs w:val="24"/>
              </w:rPr>
              <w:t xml:space="preserve"> apply?</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These may include the need for compliance with various programs or legislative requirements, or standards required to penetrate a given market (either domestic or international).</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will the </w:t>
            </w:r>
            <w:r w:rsidRPr="00D15C7B">
              <w:rPr>
                <w:rFonts w:ascii="Times New Roman" w:hAnsi="Times New Roman" w:cs="Times New Roman"/>
                <w:b/>
                <w:sz w:val="24"/>
                <w:szCs w:val="24"/>
              </w:rPr>
              <w:t>quality assurance program</w:t>
            </w:r>
            <w:r w:rsidRPr="00FB027D">
              <w:rPr>
                <w:rFonts w:ascii="Times New Roman" w:hAnsi="Times New Roman" w:cs="Times New Roman"/>
                <w:i w:val="0"/>
                <w:sz w:val="24"/>
                <w:szCs w:val="24"/>
              </w:rPr>
              <w:t xml:space="preserve"> include?</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Industry quality assurance programs will include programs developed by a range of entities including industry associations and marketing authorities, and establishment of systems of documentation that confirm processes to be compliant at the enterprise level.  External auditing is a feature of QA programs.</w:t>
            </w:r>
          </w:p>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record keeping activities</w:t>
            </w:r>
            <w:r w:rsidRPr="00FB027D">
              <w:rPr>
                <w:rFonts w:ascii="Times New Roman" w:hAnsi="Times New Roman" w:cs="Times New Roman"/>
                <w:i w:val="0"/>
                <w:sz w:val="24"/>
                <w:szCs w:val="24"/>
              </w:rPr>
              <w:t xml:space="preserve"> may be included?</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 xml:space="preserve">These may be computer or non-computer based and generally </w:t>
            </w:r>
            <w:proofErr w:type="gramStart"/>
            <w:r w:rsidRPr="00FB027D">
              <w:rPr>
                <w:rFonts w:ascii="Times New Roman" w:hAnsi="Times New Roman"/>
                <w:sz w:val="24"/>
                <w:szCs w:val="24"/>
              </w:rPr>
              <w:t>indicate</w:t>
            </w:r>
            <w:proofErr w:type="gramEnd"/>
            <w:r w:rsidRPr="00FB027D">
              <w:rPr>
                <w:rFonts w:ascii="Times New Roman" w:hAnsi="Times New Roman"/>
                <w:sz w:val="24"/>
                <w:szCs w:val="24"/>
              </w:rPr>
              <w:t xml:space="preserve"> tasks to be done, responsibilities, reporting requirements and time lines as are relevant to the annual calendar of events.</w:t>
            </w: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sz w:val="24"/>
                <w:szCs w:val="24"/>
              </w:rPr>
            </w:pPr>
          </w:p>
        </w:tc>
        <w:tc>
          <w:tcPr>
            <w:tcW w:w="6154" w:type="dxa"/>
            <w:gridSpan w:val="4"/>
          </w:tcPr>
          <w:p w:rsidR="00077360" w:rsidRPr="00FB027D" w:rsidRDefault="00077360" w:rsidP="004951AC">
            <w:pPr>
              <w:rPr>
                <w:rFonts w:ascii="Times New Roman" w:hAnsi="Times New Roman"/>
                <w:sz w:val="24"/>
                <w:szCs w:val="24"/>
              </w:rPr>
            </w:pPr>
          </w:p>
        </w:tc>
      </w:tr>
      <w:tr w:rsidR="00077360" w:rsidRPr="00FB027D" w:rsidTr="00077360">
        <w:trPr>
          <w:gridBefore w:val="1"/>
          <w:gridAfter w:val="4"/>
          <w:wBefore w:w="76" w:type="dxa"/>
          <w:wAfter w:w="14131" w:type="dxa"/>
        </w:trPr>
        <w:tc>
          <w:tcPr>
            <w:tcW w:w="3486" w:type="dxa"/>
            <w:gridSpan w:val="4"/>
          </w:tcPr>
          <w:p w:rsidR="00077360" w:rsidRPr="00FB027D" w:rsidRDefault="00077360" w:rsidP="004951AC">
            <w:pPr>
              <w:pStyle w:val="BodyText"/>
              <w:rPr>
                <w:rFonts w:ascii="Times New Roman" w:hAnsi="Times New Roman" w:cs="Times New Roman"/>
                <w:i w:val="0"/>
                <w:sz w:val="24"/>
                <w:szCs w:val="24"/>
              </w:rPr>
            </w:pPr>
            <w:r w:rsidRPr="00FB027D">
              <w:rPr>
                <w:rFonts w:ascii="Times New Roman" w:hAnsi="Times New Roman" w:cs="Times New Roman"/>
                <w:i w:val="0"/>
                <w:sz w:val="24"/>
                <w:szCs w:val="24"/>
              </w:rPr>
              <w:t xml:space="preserve">What </w:t>
            </w:r>
            <w:r w:rsidRPr="00D15C7B">
              <w:rPr>
                <w:rFonts w:ascii="Times New Roman" w:hAnsi="Times New Roman" w:cs="Times New Roman"/>
                <w:b/>
                <w:sz w:val="24"/>
                <w:szCs w:val="24"/>
              </w:rPr>
              <w:t>legislative requirements</w:t>
            </w:r>
            <w:r w:rsidRPr="00FB027D">
              <w:rPr>
                <w:rFonts w:ascii="Times New Roman" w:hAnsi="Times New Roman" w:cs="Times New Roman"/>
                <w:i w:val="0"/>
                <w:sz w:val="24"/>
                <w:szCs w:val="24"/>
              </w:rPr>
              <w:t xml:space="preserve"> apply to the business records of the enterprise?</w:t>
            </w:r>
          </w:p>
        </w:tc>
        <w:tc>
          <w:tcPr>
            <w:tcW w:w="6154" w:type="dxa"/>
            <w:gridSpan w:val="4"/>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Included are requirements in regard to taxation, workcover, insurance, public liability, state emergency, superannuation, and financial or lending organisation.</w:t>
            </w:r>
          </w:p>
          <w:p w:rsidR="00077360" w:rsidRPr="00FB027D" w:rsidRDefault="00077360" w:rsidP="004951AC">
            <w:pPr>
              <w:rPr>
                <w:rFonts w:ascii="Times New Roman" w:hAnsi="Times New Roman"/>
                <w:sz w:val="24"/>
                <w:szCs w:val="24"/>
              </w:rPr>
            </w:pPr>
          </w:p>
        </w:tc>
      </w:tr>
      <w:tr w:rsidR="00077360" w:rsidRPr="00FB027D" w:rsidTr="00077360">
        <w:trPr>
          <w:gridAfter w:val="5"/>
          <w:wAfter w:w="14137" w:type="dxa"/>
        </w:trPr>
        <w:tc>
          <w:tcPr>
            <w:tcW w:w="9710" w:type="dxa"/>
            <w:gridSpan w:val="8"/>
          </w:tcPr>
          <w:p w:rsidR="00077360" w:rsidRPr="00077360" w:rsidRDefault="00077360" w:rsidP="004951AC">
            <w:pPr>
              <w:pStyle w:val="Heading4"/>
              <w:rPr>
                <w:b/>
                <w:i w:val="0"/>
                <w:color w:val="auto"/>
                <w:sz w:val="28"/>
                <w:szCs w:val="28"/>
              </w:rPr>
            </w:pPr>
            <w:r w:rsidRPr="00077360">
              <w:rPr>
                <w:b/>
                <w:i w:val="0"/>
                <w:color w:val="auto"/>
                <w:sz w:val="28"/>
                <w:szCs w:val="28"/>
              </w:rPr>
              <w:t xml:space="preserve">EVIDENCE GUIDE </w:t>
            </w:r>
          </w:p>
          <w:p w:rsidR="00077360" w:rsidRPr="00FB027D" w:rsidRDefault="00077360" w:rsidP="004951AC">
            <w:pPr>
              <w:pStyle w:val="BodyText"/>
              <w:rPr>
                <w:rFonts w:ascii="Times New Roman" w:hAnsi="Times New Roman" w:cs="Times New Roman"/>
                <w:i w:val="0"/>
              </w:rPr>
            </w:pPr>
            <w:r w:rsidRPr="00FB027D">
              <w:rPr>
                <w:rFonts w:ascii="Times New Roman" w:hAnsi="Times New Roman" w:cs="Times New Roman"/>
                <w:i w:val="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077360" w:rsidRPr="00FB027D" w:rsidTr="00077360">
        <w:trPr>
          <w:gridBefore w:val="1"/>
          <w:gridAfter w:val="6"/>
          <w:wBefore w:w="76" w:type="dxa"/>
          <w:wAfter w:w="14272" w:type="dxa"/>
        </w:trPr>
        <w:tc>
          <w:tcPr>
            <w:tcW w:w="9499" w:type="dxa"/>
            <w:gridSpan w:val="6"/>
          </w:tcPr>
          <w:p w:rsidR="00077360" w:rsidRPr="00FB027D" w:rsidRDefault="00077360" w:rsidP="004951AC">
            <w:pPr>
              <w:rPr>
                <w:rFonts w:ascii="Times New Roman" w:hAnsi="Times New Roman"/>
                <w:sz w:val="24"/>
                <w:szCs w:val="24"/>
              </w:rPr>
            </w:pPr>
          </w:p>
        </w:tc>
      </w:tr>
      <w:tr w:rsidR="00077360" w:rsidRPr="00FB027D" w:rsidTr="00077360">
        <w:trPr>
          <w:gridBefore w:val="1"/>
          <w:gridAfter w:val="6"/>
          <w:wBefore w:w="76" w:type="dxa"/>
          <w:wAfter w:w="14272" w:type="dxa"/>
        </w:trPr>
        <w:tc>
          <w:tcPr>
            <w:tcW w:w="3687" w:type="dxa"/>
            <w:gridSpan w:val="5"/>
          </w:tcPr>
          <w:p w:rsidR="00077360" w:rsidRPr="00FB027D" w:rsidRDefault="00077360" w:rsidP="004951AC">
            <w:pPr>
              <w:rPr>
                <w:rFonts w:ascii="Times New Roman" w:hAnsi="Times New Roman"/>
                <w:b/>
                <w:sz w:val="24"/>
                <w:szCs w:val="24"/>
              </w:rPr>
            </w:pPr>
            <w:r w:rsidRPr="00FB027D">
              <w:rPr>
                <w:rFonts w:ascii="Times New Roman" w:hAnsi="Times New Roman"/>
                <w:b/>
                <w:sz w:val="24"/>
                <w:szCs w:val="24"/>
              </w:rPr>
              <w:t>Critical aspects for assessment and evidence required to demonstrate competency in this unit</w:t>
            </w:r>
          </w:p>
        </w:tc>
        <w:tc>
          <w:tcPr>
            <w:tcW w:w="5812" w:type="dxa"/>
          </w:tcPr>
          <w:p w:rsidR="00077360" w:rsidRPr="00FB027D" w:rsidRDefault="00077360" w:rsidP="004951AC">
            <w:pPr>
              <w:rPr>
                <w:rFonts w:ascii="Times New Roman" w:hAnsi="Times New Roman"/>
                <w:sz w:val="24"/>
                <w:szCs w:val="24"/>
              </w:rPr>
            </w:pPr>
            <w:r w:rsidRPr="00FB027D">
              <w:rPr>
                <w:rFonts w:ascii="Times New Roman" w:hAnsi="Times New Roman"/>
                <w:sz w:val="24"/>
                <w:szCs w:val="24"/>
              </w:rPr>
              <w:t>The candidate must be able to:</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Develop a range of plans for the enterprise: business, operational</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Prepare financial reports and budgets</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Establish, implement and monitor a QA system for the enterprise</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Establish, implement and monitor appropriate record keeping systems for the enterprise.</w:t>
            </w:r>
          </w:p>
          <w:p w:rsidR="00077360" w:rsidRPr="00FB027D" w:rsidRDefault="00077360" w:rsidP="004951AC">
            <w:pPr>
              <w:tabs>
                <w:tab w:val="left" w:pos="284"/>
              </w:tabs>
              <w:rPr>
                <w:rFonts w:ascii="Times New Roman" w:hAnsi="Times New Roman"/>
                <w:sz w:val="24"/>
                <w:szCs w:val="24"/>
              </w:rPr>
            </w:pPr>
          </w:p>
        </w:tc>
      </w:tr>
      <w:tr w:rsidR="00077360" w:rsidRPr="00FB027D" w:rsidTr="00077360">
        <w:trPr>
          <w:gridBefore w:val="1"/>
          <w:gridAfter w:val="6"/>
          <w:wBefore w:w="76" w:type="dxa"/>
          <w:wAfter w:w="14272" w:type="dxa"/>
        </w:trPr>
        <w:tc>
          <w:tcPr>
            <w:tcW w:w="3687" w:type="dxa"/>
            <w:gridSpan w:val="5"/>
          </w:tcPr>
          <w:p w:rsidR="00077360" w:rsidRPr="00FB027D" w:rsidRDefault="00077360" w:rsidP="004951AC">
            <w:pPr>
              <w:rPr>
                <w:rFonts w:ascii="Times New Roman" w:hAnsi="Times New Roman"/>
                <w:b/>
                <w:sz w:val="24"/>
                <w:szCs w:val="24"/>
              </w:rPr>
            </w:pPr>
            <w:r w:rsidRPr="00FB027D">
              <w:rPr>
                <w:rFonts w:ascii="Times New Roman" w:hAnsi="Times New Roman"/>
                <w:b/>
                <w:sz w:val="24"/>
                <w:szCs w:val="24"/>
              </w:rPr>
              <w:t>Context of and specific resources for assessment</w:t>
            </w:r>
          </w:p>
        </w:tc>
        <w:tc>
          <w:tcPr>
            <w:tcW w:w="5812" w:type="dxa"/>
          </w:tcPr>
          <w:p w:rsidR="00077360" w:rsidRPr="00FB027D" w:rsidRDefault="00077360" w:rsidP="004951AC">
            <w:pPr>
              <w:pStyle w:val="Alphalist"/>
              <w:numPr>
                <w:ilvl w:val="0"/>
                <w:numId w:val="0"/>
              </w:numPr>
              <w:ind w:left="10"/>
              <w:rPr>
                <w:rFonts w:ascii="Times New Roman" w:hAnsi="Times New Roman" w:cs="Times New Roman"/>
                <w:sz w:val="24"/>
                <w:szCs w:val="24"/>
              </w:rPr>
            </w:pPr>
            <w:r w:rsidRPr="00FB027D">
              <w:rPr>
                <w:rFonts w:ascii="Times New Roman" w:hAnsi="Times New Roman" w:cs="Times New Roman"/>
                <w:sz w:val="24"/>
                <w:szCs w:val="24"/>
              </w:rPr>
              <w:t>The context for assessment of this unit may be in a workplace or in a simulated workplace applicable to a stud farm.</w:t>
            </w:r>
          </w:p>
          <w:p w:rsidR="00077360" w:rsidRPr="00FB027D" w:rsidRDefault="00077360" w:rsidP="004951AC">
            <w:pPr>
              <w:pStyle w:val="Alphalist"/>
              <w:numPr>
                <w:ilvl w:val="0"/>
                <w:numId w:val="0"/>
              </w:numPr>
              <w:ind w:left="10"/>
              <w:rPr>
                <w:rFonts w:ascii="Times New Roman" w:hAnsi="Times New Roman" w:cs="Times New Roman"/>
                <w:sz w:val="24"/>
                <w:szCs w:val="24"/>
              </w:rPr>
            </w:pPr>
            <w:r w:rsidRPr="00FB027D">
              <w:rPr>
                <w:rFonts w:ascii="Times New Roman" w:hAnsi="Times New Roman" w:cs="Times New Roman"/>
                <w:sz w:val="24"/>
                <w:szCs w:val="24"/>
              </w:rPr>
              <w:t>Specific resources required for assessment of this unit include access to exemplar models of business plans and budgets, QA strategies and programs and a range of exemplar record keeping systems.</w:t>
            </w:r>
          </w:p>
          <w:p w:rsidR="00077360" w:rsidRPr="00FB027D" w:rsidRDefault="00077360" w:rsidP="004951AC">
            <w:pPr>
              <w:pStyle w:val="Alphalist"/>
              <w:numPr>
                <w:ilvl w:val="0"/>
                <w:numId w:val="0"/>
              </w:numPr>
              <w:ind w:left="730"/>
              <w:rPr>
                <w:rFonts w:ascii="Times New Roman" w:hAnsi="Times New Roman" w:cs="Times New Roman"/>
                <w:sz w:val="24"/>
                <w:szCs w:val="24"/>
              </w:rPr>
            </w:pPr>
          </w:p>
        </w:tc>
      </w:tr>
      <w:tr w:rsidR="00077360" w:rsidRPr="00FB027D" w:rsidTr="00077360">
        <w:trPr>
          <w:gridBefore w:val="1"/>
          <w:gridAfter w:val="6"/>
          <w:wBefore w:w="76" w:type="dxa"/>
          <w:wAfter w:w="14272" w:type="dxa"/>
          <w:trHeight w:val="4452"/>
        </w:trPr>
        <w:tc>
          <w:tcPr>
            <w:tcW w:w="3687" w:type="dxa"/>
            <w:gridSpan w:val="5"/>
          </w:tcPr>
          <w:p w:rsidR="00077360" w:rsidRPr="00FB027D" w:rsidRDefault="00077360" w:rsidP="004951AC">
            <w:pPr>
              <w:rPr>
                <w:rFonts w:ascii="Times New Roman" w:hAnsi="Times New Roman"/>
                <w:sz w:val="24"/>
                <w:szCs w:val="24"/>
              </w:rPr>
            </w:pPr>
            <w:r w:rsidRPr="00FB027D">
              <w:rPr>
                <w:rFonts w:ascii="Times New Roman" w:hAnsi="Times New Roman"/>
                <w:b/>
                <w:sz w:val="24"/>
                <w:szCs w:val="24"/>
              </w:rPr>
              <w:lastRenderedPageBreak/>
              <w:t>Method of assessment</w:t>
            </w:r>
          </w:p>
          <w:p w:rsidR="00077360" w:rsidRPr="00FB027D" w:rsidRDefault="00077360" w:rsidP="004951AC">
            <w:pPr>
              <w:pStyle w:val="FootnoteText"/>
              <w:rPr>
                <w:sz w:val="24"/>
                <w:szCs w:val="24"/>
              </w:rPr>
            </w:pPr>
          </w:p>
        </w:tc>
        <w:tc>
          <w:tcPr>
            <w:tcW w:w="5812" w:type="dxa"/>
          </w:tcPr>
          <w:p w:rsidR="00077360" w:rsidRPr="00FB027D" w:rsidRDefault="00077360" w:rsidP="004951AC">
            <w:pPr>
              <w:pStyle w:val="Alphalist"/>
              <w:numPr>
                <w:ilvl w:val="0"/>
                <w:numId w:val="0"/>
              </w:numPr>
              <w:ind w:left="10"/>
              <w:rPr>
                <w:rFonts w:ascii="Times New Roman" w:hAnsi="Times New Roman" w:cs="Times New Roman"/>
                <w:sz w:val="24"/>
                <w:szCs w:val="24"/>
              </w:rPr>
            </w:pPr>
            <w:r w:rsidRPr="00FB027D">
              <w:rPr>
                <w:rFonts w:ascii="Times New Roman" w:hAnsi="Times New Roman" w:cs="Times New Roman"/>
                <w:sz w:val="24"/>
                <w:szCs w:val="24"/>
              </w:rPr>
              <w:t>For valid and reliable assessment of this unit, evidence should be gathered through a range of methods to indicate consistent performance.</w:t>
            </w:r>
          </w:p>
          <w:p w:rsidR="00077360" w:rsidRPr="00FB027D" w:rsidRDefault="00077360" w:rsidP="004951AC">
            <w:pPr>
              <w:pStyle w:val="Alphalist"/>
              <w:numPr>
                <w:ilvl w:val="0"/>
                <w:numId w:val="0"/>
              </w:numPr>
              <w:ind w:left="10"/>
              <w:rPr>
                <w:rFonts w:ascii="Times New Roman" w:hAnsi="Times New Roman" w:cs="Times New Roman"/>
                <w:sz w:val="24"/>
                <w:szCs w:val="24"/>
              </w:rPr>
            </w:pPr>
            <w:r w:rsidRPr="00FB027D">
              <w:rPr>
                <w:rFonts w:ascii="Times New Roman" w:hAnsi="Times New Roman" w:cs="Times New Roman"/>
                <w:sz w:val="24"/>
                <w:szCs w:val="24"/>
              </w:rPr>
              <w:t>It can be gathered from assessment of the unit of competency alone, through an integrated assessment activity or through a combination of both.</w:t>
            </w:r>
          </w:p>
          <w:p w:rsidR="00077360" w:rsidRPr="00FB027D" w:rsidRDefault="00077360" w:rsidP="004951AC">
            <w:pPr>
              <w:pStyle w:val="Alphalist"/>
              <w:numPr>
                <w:ilvl w:val="0"/>
                <w:numId w:val="0"/>
              </w:numPr>
              <w:ind w:left="10"/>
              <w:rPr>
                <w:rFonts w:ascii="Times New Roman" w:hAnsi="Times New Roman" w:cs="Times New Roman"/>
                <w:sz w:val="24"/>
                <w:szCs w:val="24"/>
              </w:rPr>
            </w:pPr>
            <w:r w:rsidRPr="00FB027D">
              <w:rPr>
                <w:rFonts w:ascii="Times New Roman" w:hAnsi="Times New Roman" w:cs="Times New Roman"/>
                <w:sz w:val="24"/>
                <w:szCs w:val="24"/>
              </w:rPr>
              <w:t>Evidence should be gathered as part of the learning process, where appropriate.</w:t>
            </w:r>
          </w:p>
          <w:p w:rsidR="00077360" w:rsidRPr="00FB027D" w:rsidRDefault="00077360" w:rsidP="004951AC">
            <w:pPr>
              <w:pStyle w:val="Alphalist"/>
              <w:numPr>
                <w:ilvl w:val="0"/>
                <w:numId w:val="0"/>
              </w:numPr>
              <w:rPr>
                <w:rFonts w:ascii="Times New Roman" w:hAnsi="Times New Roman" w:cs="Times New Roman"/>
                <w:sz w:val="24"/>
                <w:szCs w:val="24"/>
              </w:rPr>
            </w:pPr>
            <w:r w:rsidRPr="00FB027D">
              <w:rPr>
                <w:rFonts w:ascii="Times New Roman" w:hAnsi="Times New Roman" w:cs="Times New Roman"/>
                <w:sz w:val="24"/>
                <w:szCs w:val="24"/>
              </w:rPr>
              <w:t>The following assessment methods are suggested:</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Practical exercise, for example in the development of a relevant budget</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Written and/or oral questioning to assess knowledge and understanding of the legislation and regulations applicable to business management</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Completion of learning materials</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Development of product: development of a range of business, financial and operational plans relevant to the stud farm</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Projects involving analysis of case studies</w:t>
            </w:r>
          </w:p>
          <w:p w:rsidR="00077360" w:rsidRPr="00FB027D" w:rsidRDefault="00077360" w:rsidP="00077360">
            <w:pPr>
              <w:numPr>
                <w:ilvl w:val="0"/>
                <w:numId w:val="56"/>
              </w:numPr>
              <w:tabs>
                <w:tab w:val="clear" w:pos="1075"/>
              </w:tabs>
              <w:ind w:left="190" w:hanging="180"/>
              <w:rPr>
                <w:rFonts w:ascii="Times New Roman" w:hAnsi="Times New Roman"/>
                <w:sz w:val="24"/>
                <w:szCs w:val="24"/>
              </w:rPr>
            </w:pPr>
            <w:r w:rsidRPr="00FB027D">
              <w:rPr>
                <w:rFonts w:ascii="Times New Roman" w:hAnsi="Times New Roman"/>
                <w:sz w:val="24"/>
                <w:szCs w:val="24"/>
              </w:rPr>
              <w:t>Third party reports supporting the evidence gathered.</w:t>
            </w:r>
          </w:p>
          <w:p w:rsidR="00077360" w:rsidRPr="00FB027D" w:rsidRDefault="00077360" w:rsidP="004951AC">
            <w:pPr>
              <w:pStyle w:val="Alphalist"/>
              <w:numPr>
                <w:ilvl w:val="0"/>
                <w:numId w:val="0"/>
              </w:numPr>
              <w:ind w:left="730"/>
              <w:rPr>
                <w:rFonts w:ascii="Times New Roman" w:hAnsi="Times New Roman" w:cs="Times New Roman"/>
                <w:sz w:val="24"/>
                <w:szCs w:val="24"/>
              </w:rPr>
            </w:pPr>
          </w:p>
        </w:tc>
      </w:tr>
    </w:tbl>
    <w:p w:rsidR="00077360" w:rsidRDefault="00077360">
      <w:pPr>
        <w:rPr>
          <w:rFonts w:ascii="Arial" w:hAnsi="Arial" w:cs="Arial"/>
        </w:rPr>
      </w:pPr>
    </w:p>
    <w:p w:rsidR="00077360" w:rsidRDefault="00077360">
      <w:pPr>
        <w:rPr>
          <w:rFonts w:ascii="Arial" w:hAnsi="Arial" w:cs="Arial"/>
        </w:rPr>
      </w:pPr>
      <w:r>
        <w:rPr>
          <w:rFonts w:ascii="Arial" w:hAnsi="Arial" w:cs="Arial"/>
        </w:rPr>
        <w:br w:type="page"/>
      </w:r>
    </w:p>
    <w:tbl>
      <w:tblPr>
        <w:tblW w:w="23847" w:type="dxa"/>
        <w:tblInd w:w="-252" w:type="dxa"/>
        <w:tblLayout w:type="fixed"/>
        <w:tblLook w:val="0000" w:firstRow="0" w:lastRow="0" w:firstColumn="0" w:lastColumn="0" w:noHBand="0" w:noVBand="0"/>
      </w:tblPr>
      <w:tblGrid>
        <w:gridCol w:w="76"/>
        <w:gridCol w:w="350"/>
        <w:gridCol w:w="2454"/>
        <w:gridCol w:w="98"/>
        <w:gridCol w:w="584"/>
        <w:gridCol w:w="201"/>
        <w:gridCol w:w="5812"/>
        <w:gridCol w:w="135"/>
        <w:gridCol w:w="6"/>
        <w:gridCol w:w="14131"/>
      </w:tblGrid>
      <w:tr w:rsidR="00077360" w:rsidRPr="007A3720" w:rsidTr="004951AC">
        <w:tc>
          <w:tcPr>
            <w:tcW w:w="2978" w:type="dxa"/>
            <w:gridSpan w:val="4"/>
          </w:tcPr>
          <w:p w:rsidR="00077360" w:rsidRPr="007A3720" w:rsidRDefault="00077360" w:rsidP="00DA6E80">
            <w:pPr>
              <w:rPr>
                <w:rFonts w:ascii="Times New Roman" w:hAnsi="Times New Roman"/>
                <w:b/>
                <w:sz w:val="28"/>
                <w:szCs w:val="28"/>
              </w:rPr>
            </w:pPr>
            <w:r>
              <w:rPr>
                <w:rFonts w:ascii="Times New Roman" w:hAnsi="Times New Roman"/>
                <w:b/>
                <w:sz w:val="28"/>
                <w:szCs w:val="28"/>
              </w:rPr>
              <w:lastRenderedPageBreak/>
              <w:t>VU</w:t>
            </w:r>
            <w:r w:rsidR="00DA6E80">
              <w:rPr>
                <w:rFonts w:ascii="Times New Roman" w:hAnsi="Times New Roman"/>
                <w:b/>
                <w:sz w:val="28"/>
                <w:szCs w:val="28"/>
              </w:rPr>
              <w:t>21850</w:t>
            </w:r>
          </w:p>
        </w:tc>
        <w:tc>
          <w:tcPr>
            <w:tcW w:w="6922" w:type="dxa"/>
            <w:gridSpan w:val="6"/>
          </w:tcPr>
          <w:p w:rsidR="00077360" w:rsidRPr="007A3720" w:rsidRDefault="00077360" w:rsidP="004951AC">
            <w:pPr>
              <w:rPr>
                <w:rFonts w:ascii="Times New Roman" w:hAnsi="Times New Roman"/>
                <w:b/>
                <w:sz w:val="28"/>
                <w:szCs w:val="28"/>
              </w:rPr>
            </w:pPr>
            <w:r w:rsidRPr="007A3720">
              <w:rPr>
                <w:rFonts w:ascii="Times New Roman" w:hAnsi="Times New Roman"/>
                <w:b/>
                <w:sz w:val="28"/>
                <w:szCs w:val="28"/>
              </w:rPr>
              <w:t xml:space="preserve">Develop and implement a marketing plan for stud stock </w:t>
            </w:r>
          </w:p>
          <w:p w:rsidR="00077360" w:rsidRPr="007A3720" w:rsidRDefault="00077360" w:rsidP="004951AC">
            <w:pPr>
              <w:rPr>
                <w:rFonts w:ascii="Times New Roman" w:hAnsi="Times New Roman"/>
                <w:b/>
                <w:sz w:val="28"/>
                <w:szCs w:val="28"/>
              </w:rPr>
            </w:pPr>
          </w:p>
        </w:tc>
      </w:tr>
      <w:tr w:rsidR="00077360" w:rsidRPr="007A3720" w:rsidTr="004951AC">
        <w:tc>
          <w:tcPr>
            <w:tcW w:w="2978" w:type="dxa"/>
            <w:gridSpan w:val="4"/>
          </w:tcPr>
          <w:p w:rsidR="00077360" w:rsidRPr="007A3720" w:rsidRDefault="00077360" w:rsidP="004951AC">
            <w:pPr>
              <w:spacing w:after="120"/>
              <w:rPr>
                <w:rFonts w:ascii="Times New Roman" w:hAnsi="Times New Roman"/>
                <w:b/>
                <w:sz w:val="28"/>
                <w:szCs w:val="28"/>
              </w:rPr>
            </w:pPr>
            <w:r w:rsidRPr="007A3720">
              <w:rPr>
                <w:rFonts w:ascii="Times New Roman" w:hAnsi="Times New Roman"/>
                <w:b/>
                <w:sz w:val="28"/>
                <w:szCs w:val="28"/>
              </w:rPr>
              <w:t>Unit Descriptor</w:t>
            </w:r>
          </w:p>
        </w:tc>
        <w:tc>
          <w:tcPr>
            <w:tcW w:w="6922" w:type="dxa"/>
            <w:gridSpan w:val="6"/>
          </w:tcPr>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This unit of competency covers the skills and knowledge required to</w:t>
            </w:r>
          </w:p>
          <w:p w:rsidR="00077360" w:rsidRDefault="00077360" w:rsidP="004951AC">
            <w:pPr>
              <w:pStyle w:val="BodyText"/>
              <w:rPr>
                <w:rFonts w:ascii="Times New Roman" w:hAnsi="Times New Roman" w:cs="Times New Roman"/>
                <w:i w:val="0"/>
                <w:sz w:val="24"/>
                <w:szCs w:val="24"/>
              </w:rPr>
            </w:pPr>
            <w:proofErr w:type="gramStart"/>
            <w:r w:rsidRPr="007A3720">
              <w:rPr>
                <w:rFonts w:ascii="Times New Roman" w:hAnsi="Times New Roman" w:cs="Times New Roman"/>
                <w:i w:val="0"/>
                <w:sz w:val="24"/>
                <w:szCs w:val="24"/>
              </w:rPr>
              <w:t>develop</w:t>
            </w:r>
            <w:proofErr w:type="gramEnd"/>
            <w:r w:rsidRPr="007A3720">
              <w:rPr>
                <w:rFonts w:ascii="Times New Roman" w:hAnsi="Times New Roman" w:cs="Times New Roman"/>
                <w:i w:val="0"/>
                <w:sz w:val="24"/>
                <w:szCs w:val="24"/>
              </w:rPr>
              <w:t xml:space="preserve"> and implement a marketing plan for stud stock.  It includes</w:t>
            </w:r>
          </w:p>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the ability to analyse market conditi</w:t>
            </w:r>
            <w:r>
              <w:rPr>
                <w:rFonts w:ascii="Times New Roman" w:hAnsi="Times New Roman" w:cs="Times New Roman"/>
                <w:i w:val="0"/>
                <w:sz w:val="24"/>
                <w:szCs w:val="24"/>
              </w:rPr>
              <w:t>ons and to evaluate advice on</w:t>
            </w:r>
          </w:p>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market and potential distributi</w:t>
            </w:r>
            <w:r>
              <w:rPr>
                <w:rFonts w:ascii="Times New Roman" w:hAnsi="Times New Roman" w:cs="Times New Roman"/>
                <w:i w:val="0"/>
                <w:sz w:val="24"/>
                <w:szCs w:val="24"/>
              </w:rPr>
              <w:t>on options, and an awareness of</w:t>
            </w:r>
          </w:p>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industry structures and business a</w:t>
            </w:r>
            <w:r>
              <w:rPr>
                <w:rFonts w:ascii="Times New Roman" w:hAnsi="Times New Roman" w:cs="Times New Roman"/>
                <w:i w:val="0"/>
                <w:sz w:val="24"/>
                <w:szCs w:val="24"/>
              </w:rPr>
              <w:t>nd market trends, and to select</w:t>
            </w:r>
          </w:p>
          <w:p w:rsidR="00077360" w:rsidRDefault="00077360" w:rsidP="004951AC">
            <w:pPr>
              <w:pStyle w:val="BodyText"/>
              <w:rPr>
                <w:rFonts w:ascii="Times New Roman" w:hAnsi="Times New Roman" w:cs="Times New Roman"/>
                <w:i w:val="0"/>
                <w:sz w:val="24"/>
                <w:szCs w:val="24"/>
              </w:rPr>
            </w:pPr>
            <w:proofErr w:type="gramStart"/>
            <w:r w:rsidRPr="007A3720">
              <w:rPr>
                <w:rFonts w:ascii="Times New Roman" w:hAnsi="Times New Roman" w:cs="Times New Roman"/>
                <w:i w:val="0"/>
                <w:sz w:val="24"/>
                <w:szCs w:val="24"/>
              </w:rPr>
              <w:t>stock</w:t>
            </w:r>
            <w:proofErr w:type="gramEnd"/>
            <w:r w:rsidRPr="007A3720">
              <w:rPr>
                <w:rFonts w:ascii="Times New Roman" w:hAnsi="Times New Roman" w:cs="Times New Roman"/>
                <w:i w:val="0"/>
                <w:sz w:val="24"/>
                <w:szCs w:val="24"/>
              </w:rPr>
              <w:t xml:space="preserve"> accordingly.  It includes the s</w:t>
            </w:r>
            <w:r>
              <w:rPr>
                <w:rFonts w:ascii="Times New Roman" w:hAnsi="Times New Roman" w:cs="Times New Roman"/>
                <w:i w:val="0"/>
                <w:sz w:val="24"/>
                <w:szCs w:val="24"/>
              </w:rPr>
              <w:t>kills and knowledge required in</w:t>
            </w:r>
          </w:p>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the sale of horses and evaluation of</w:t>
            </w:r>
            <w:r>
              <w:rPr>
                <w:rFonts w:ascii="Times New Roman" w:hAnsi="Times New Roman" w:cs="Times New Roman"/>
                <w:i w:val="0"/>
                <w:sz w:val="24"/>
                <w:szCs w:val="24"/>
              </w:rPr>
              <w:t xml:space="preserve"> outcomes against the marketing</w:t>
            </w:r>
          </w:p>
          <w:p w:rsidR="00077360" w:rsidRDefault="00077360" w:rsidP="004951AC">
            <w:pPr>
              <w:pStyle w:val="BodyText"/>
              <w:rPr>
                <w:rFonts w:ascii="Times New Roman" w:hAnsi="Times New Roman" w:cs="Times New Roman"/>
                <w:i w:val="0"/>
                <w:sz w:val="24"/>
                <w:szCs w:val="24"/>
              </w:rPr>
            </w:pPr>
            <w:proofErr w:type="gramStart"/>
            <w:r w:rsidRPr="007A3720">
              <w:rPr>
                <w:rFonts w:ascii="Times New Roman" w:hAnsi="Times New Roman" w:cs="Times New Roman"/>
                <w:i w:val="0"/>
                <w:sz w:val="24"/>
                <w:szCs w:val="24"/>
              </w:rPr>
              <w:t>plan</w:t>
            </w:r>
            <w:proofErr w:type="gramEnd"/>
            <w:r w:rsidRPr="007A3720">
              <w:rPr>
                <w:rFonts w:ascii="Times New Roman" w:hAnsi="Times New Roman" w:cs="Times New Roman"/>
                <w:i w:val="0"/>
                <w:sz w:val="24"/>
                <w:szCs w:val="24"/>
              </w:rPr>
              <w:t xml:space="preserve"> of the enterprise.</w:t>
            </w:r>
          </w:p>
          <w:p w:rsidR="00077360" w:rsidRPr="007A3720" w:rsidRDefault="00077360" w:rsidP="004951AC">
            <w:pPr>
              <w:pStyle w:val="BodyText"/>
              <w:rPr>
                <w:rFonts w:ascii="Times New Roman" w:hAnsi="Times New Roman" w:cs="Times New Roman"/>
                <w:i w:val="0"/>
                <w:sz w:val="24"/>
                <w:szCs w:val="24"/>
              </w:rPr>
            </w:pPr>
          </w:p>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No licensing, legislative, regulator</w:t>
            </w:r>
            <w:r>
              <w:rPr>
                <w:rFonts w:ascii="Times New Roman" w:hAnsi="Times New Roman" w:cs="Times New Roman"/>
                <w:i w:val="0"/>
                <w:sz w:val="24"/>
                <w:szCs w:val="24"/>
              </w:rPr>
              <w:t>y or certification requirements</w:t>
            </w:r>
          </w:p>
          <w:p w:rsidR="00077360" w:rsidRPr="007A3720" w:rsidRDefault="00077360" w:rsidP="004951AC">
            <w:pPr>
              <w:pStyle w:val="BodyText"/>
              <w:rPr>
                <w:rFonts w:ascii="Times New Roman" w:hAnsi="Times New Roman" w:cs="Times New Roman"/>
                <w:sz w:val="24"/>
                <w:szCs w:val="24"/>
              </w:rPr>
            </w:pPr>
            <w:proofErr w:type="gramStart"/>
            <w:r w:rsidRPr="007A3720">
              <w:rPr>
                <w:rFonts w:ascii="Times New Roman" w:hAnsi="Times New Roman" w:cs="Times New Roman"/>
                <w:i w:val="0"/>
                <w:sz w:val="24"/>
                <w:szCs w:val="24"/>
              </w:rPr>
              <w:t>apply</w:t>
            </w:r>
            <w:proofErr w:type="gramEnd"/>
            <w:r w:rsidRPr="007A3720">
              <w:rPr>
                <w:rFonts w:ascii="Times New Roman" w:hAnsi="Times New Roman" w:cs="Times New Roman"/>
                <w:i w:val="0"/>
                <w:sz w:val="24"/>
                <w:szCs w:val="24"/>
              </w:rPr>
              <w:t xml:space="preserve"> to this unit at the time of publication</w:t>
            </w:r>
            <w:r w:rsidRPr="007A3720">
              <w:rPr>
                <w:rFonts w:ascii="Times New Roman" w:hAnsi="Times New Roman" w:cs="Times New Roman"/>
                <w:sz w:val="24"/>
                <w:szCs w:val="24"/>
              </w:rPr>
              <w:t>.</w:t>
            </w:r>
          </w:p>
          <w:p w:rsidR="00077360" w:rsidRPr="007A3720" w:rsidRDefault="00077360" w:rsidP="004951AC">
            <w:pPr>
              <w:pStyle w:val="para"/>
              <w:numPr>
                <w:ilvl w:val="0"/>
                <w:numId w:val="0"/>
              </w:numPr>
              <w:spacing w:line="240" w:lineRule="auto"/>
              <w:rPr>
                <w:szCs w:val="24"/>
                <w:lang w:val="en-AU"/>
              </w:rPr>
            </w:pPr>
          </w:p>
        </w:tc>
      </w:tr>
      <w:tr w:rsidR="00077360" w:rsidRPr="007A3720" w:rsidTr="004951AC">
        <w:tc>
          <w:tcPr>
            <w:tcW w:w="2978" w:type="dxa"/>
            <w:gridSpan w:val="4"/>
          </w:tcPr>
          <w:p w:rsidR="00077360" w:rsidRPr="007A3720" w:rsidRDefault="00077360" w:rsidP="004951AC">
            <w:pPr>
              <w:spacing w:after="120"/>
              <w:rPr>
                <w:rFonts w:ascii="Times New Roman" w:hAnsi="Times New Roman"/>
                <w:b/>
                <w:sz w:val="24"/>
              </w:rPr>
            </w:pPr>
            <w:r w:rsidRPr="007A3720">
              <w:rPr>
                <w:rFonts w:ascii="Times New Roman" w:hAnsi="Times New Roman"/>
                <w:b/>
                <w:sz w:val="24"/>
              </w:rPr>
              <w:t xml:space="preserve">Employability skills </w:t>
            </w:r>
          </w:p>
        </w:tc>
        <w:tc>
          <w:tcPr>
            <w:tcW w:w="6922" w:type="dxa"/>
            <w:gridSpan w:val="6"/>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This unit contains employability skills.</w:t>
            </w:r>
          </w:p>
          <w:p w:rsidR="00077360" w:rsidRPr="007A3720" w:rsidRDefault="00077360" w:rsidP="004951AC">
            <w:pPr>
              <w:pStyle w:val="para"/>
              <w:numPr>
                <w:ilvl w:val="0"/>
                <w:numId w:val="0"/>
              </w:numPr>
              <w:spacing w:line="240" w:lineRule="auto"/>
              <w:rPr>
                <w:bCs/>
                <w:szCs w:val="24"/>
                <w:lang w:val="en-AU"/>
              </w:rPr>
            </w:pPr>
          </w:p>
        </w:tc>
      </w:tr>
      <w:tr w:rsidR="00077360" w:rsidRPr="007A3720" w:rsidTr="004951AC">
        <w:tc>
          <w:tcPr>
            <w:tcW w:w="2978" w:type="dxa"/>
            <w:gridSpan w:val="4"/>
          </w:tcPr>
          <w:p w:rsidR="00077360" w:rsidRPr="007A3720" w:rsidRDefault="00077360" w:rsidP="004951AC">
            <w:pPr>
              <w:spacing w:after="120"/>
              <w:rPr>
                <w:rFonts w:ascii="Times New Roman" w:hAnsi="Times New Roman"/>
                <w:b/>
                <w:sz w:val="24"/>
              </w:rPr>
            </w:pPr>
            <w:r w:rsidRPr="007A3720">
              <w:rPr>
                <w:rFonts w:ascii="Times New Roman" w:hAnsi="Times New Roman"/>
                <w:b/>
                <w:sz w:val="28"/>
                <w:szCs w:val="28"/>
              </w:rPr>
              <w:t>Application of the Unit</w:t>
            </w:r>
          </w:p>
        </w:tc>
        <w:tc>
          <w:tcPr>
            <w:tcW w:w="6922" w:type="dxa"/>
            <w:gridSpan w:val="6"/>
          </w:tcPr>
          <w:p w:rsidR="00077360" w:rsidRPr="00F2318D" w:rsidRDefault="00077360" w:rsidP="004951AC">
            <w:pPr>
              <w:pStyle w:val="BodyText"/>
              <w:rPr>
                <w:rFonts w:ascii="Times New Roman" w:hAnsi="Times New Roman" w:cs="Times New Roman"/>
                <w:i w:val="0"/>
                <w:sz w:val="24"/>
                <w:szCs w:val="24"/>
              </w:rPr>
            </w:pPr>
            <w:r w:rsidRPr="00F2318D">
              <w:rPr>
                <w:rFonts w:ascii="Times New Roman" w:hAnsi="Times New Roman" w:cs="Times New Roman"/>
                <w:i w:val="0"/>
                <w:sz w:val="24"/>
                <w:szCs w:val="24"/>
              </w:rPr>
              <w:t xml:space="preserve">This unit is applicable to persons who have a management role, </w:t>
            </w:r>
          </w:p>
          <w:p w:rsidR="00077360" w:rsidRPr="00F2318D" w:rsidRDefault="00077360" w:rsidP="004951AC">
            <w:pPr>
              <w:pStyle w:val="BodyText"/>
              <w:rPr>
                <w:rFonts w:ascii="Times New Roman" w:hAnsi="Times New Roman" w:cs="Times New Roman"/>
                <w:i w:val="0"/>
                <w:sz w:val="24"/>
                <w:szCs w:val="24"/>
              </w:rPr>
            </w:pPr>
            <w:proofErr w:type="gramStart"/>
            <w:r w:rsidRPr="00F2318D">
              <w:rPr>
                <w:rFonts w:ascii="Times New Roman" w:hAnsi="Times New Roman" w:cs="Times New Roman"/>
                <w:i w:val="0"/>
                <w:sz w:val="24"/>
                <w:szCs w:val="24"/>
              </w:rPr>
              <w:t>generally</w:t>
            </w:r>
            <w:proofErr w:type="gramEnd"/>
            <w:r w:rsidRPr="00F2318D">
              <w:rPr>
                <w:rFonts w:ascii="Times New Roman" w:hAnsi="Times New Roman" w:cs="Times New Roman"/>
                <w:i w:val="0"/>
                <w:sz w:val="24"/>
                <w:szCs w:val="24"/>
              </w:rPr>
              <w:t xml:space="preserve"> as part of a team, on an equine stud farm.  Some</w:t>
            </w:r>
          </w:p>
          <w:p w:rsidR="00077360" w:rsidRPr="00F2318D" w:rsidRDefault="00077360" w:rsidP="004951AC">
            <w:pPr>
              <w:pStyle w:val="BodyText"/>
              <w:rPr>
                <w:rFonts w:ascii="Times New Roman" w:hAnsi="Times New Roman" w:cs="Times New Roman"/>
                <w:i w:val="0"/>
                <w:sz w:val="24"/>
                <w:szCs w:val="24"/>
              </w:rPr>
            </w:pPr>
            <w:proofErr w:type="gramStart"/>
            <w:r w:rsidRPr="00F2318D">
              <w:rPr>
                <w:rFonts w:ascii="Times New Roman" w:hAnsi="Times New Roman" w:cs="Times New Roman"/>
                <w:i w:val="0"/>
                <w:sz w:val="24"/>
                <w:szCs w:val="24"/>
              </w:rPr>
              <w:t>supervision</w:t>
            </w:r>
            <w:proofErr w:type="gramEnd"/>
            <w:r w:rsidRPr="00F2318D">
              <w:rPr>
                <w:rFonts w:ascii="Times New Roman" w:hAnsi="Times New Roman" w:cs="Times New Roman"/>
                <w:i w:val="0"/>
                <w:sz w:val="24"/>
                <w:szCs w:val="24"/>
              </w:rPr>
              <w:t xml:space="preserve"> of other staff may be involved.</w:t>
            </w:r>
          </w:p>
          <w:p w:rsidR="00077360" w:rsidRDefault="00077360" w:rsidP="004951AC">
            <w:pPr>
              <w:pStyle w:val="para"/>
              <w:numPr>
                <w:ilvl w:val="0"/>
                <w:numId w:val="0"/>
              </w:numPr>
              <w:spacing w:before="0" w:line="240" w:lineRule="auto"/>
              <w:rPr>
                <w:szCs w:val="24"/>
                <w:lang w:val="en-AU"/>
              </w:rPr>
            </w:pPr>
          </w:p>
          <w:p w:rsidR="00077360" w:rsidRPr="007A3720" w:rsidRDefault="00077360" w:rsidP="004951AC">
            <w:pPr>
              <w:pStyle w:val="para"/>
              <w:numPr>
                <w:ilvl w:val="0"/>
                <w:numId w:val="0"/>
              </w:numPr>
              <w:spacing w:before="0" w:line="240" w:lineRule="auto"/>
              <w:rPr>
                <w:szCs w:val="24"/>
                <w:lang w:val="en-AU"/>
              </w:rPr>
            </w:pPr>
          </w:p>
        </w:tc>
      </w:tr>
      <w:tr w:rsidR="00077360" w:rsidRPr="007A3720" w:rsidTr="004951AC">
        <w:tc>
          <w:tcPr>
            <w:tcW w:w="2978" w:type="dxa"/>
            <w:gridSpan w:val="4"/>
          </w:tcPr>
          <w:p w:rsidR="00077360" w:rsidRPr="007A3720" w:rsidRDefault="00077360" w:rsidP="004951AC">
            <w:pPr>
              <w:rPr>
                <w:rFonts w:ascii="Times New Roman" w:hAnsi="Times New Roman"/>
                <w:b/>
                <w:sz w:val="28"/>
                <w:szCs w:val="28"/>
              </w:rPr>
            </w:pPr>
            <w:r w:rsidRPr="007A3720">
              <w:rPr>
                <w:rFonts w:ascii="Times New Roman" w:hAnsi="Times New Roman"/>
                <w:b/>
                <w:sz w:val="28"/>
                <w:szCs w:val="28"/>
              </w:rPr>
              <w:t>ELEMENT</w:t>
            </w:r>
          </w:p>
        </w:tc>
        <w:tc>
          <w:tcPr>
            <w:tcW w:w="6922" w:type="dxa"/>
            <w:gridSpan w:val="6"/>
          </w:tcPr>
          <w:p w:rsidR="00077360" w:rsidRPr="007A3720" w:rsidRDefault="00077360" w:rsidP="004951AC">
            <w:pPr>
              <w:rPr>
                <w:rFonts w:ascii="Times New Roman" w:hAnsi="Times New Roman"/>
                <w:sz w:val="24"/>
                <w:szCs w:val="24"/>
              </w:rPr>
            </w:pPr>
            <w:r w:rsidRPr="007A3720">
              <w:rPr>
                <w:rFonts w:ascii="Times New Roman" w:hAnsi="Times New Roman"/>
                <w:b/>
                <w:sz w:val="24"/>
                <w:szCs w:val="24"/>
              </w:rPr>
              <w:t>PERFORMANCE CRITERIA</w:t>
            </w:r>
          </w:p>
        </w:tc>
      </w:tr>
      <w:tr w:rsidR="00077360" w:rsidRPr="007A3720" w:rsidTr="004951AC">
        <w:tc>
          <w:tcPr>
            <w:tcW w:w="2978" w:type="dxa"/>
            <w:gridSpan w:val="4"/>
          </w:tcPr>
          <w:p w:rsidR="00077360" w:rsidRPr="00C53371" w:rsidRDefault="00077360" w:rsidP="004951AC">
            <w:pPr>
              <w:rPr>
                <w:rFonts w:ascii="Times New Roman" w:hAnsi="Times New Roman"/>
              </w:rPr>
            </w:pPr>
            <w:r w:rsidRPr="00C53371">
              <w:rPr>
                <w:rFonts w:ascii="Times New Roman" w:hAnsi="Times New Roman"/>
                <w:sz w:val="20"/>
                <w:szCs w:val="20"/>
              </w:rPr>
              <w:t>Elements describe the essential outcomes of a unit of competency</w:t>
            </w:r>
            <w:r w:rsidRPr="00C53371">
              <w:rPr>
                <w:rFonts w:ascii="Times New Roman" w:hAnsi="Times New Roman"/>
              </w:rPr>
              <w:t xml:space="preserve">. </w:t>
            </w:r>
          </w:p>
        </w:tc>
        <w:tc>
          <w:tcPr>
            <w:tcW w:w="6922" w:type="dxa"/>
            <w:gridSpan w:val="6"/>
          </w:tcPr>
          <w:p w:rsidR="00077360" w:rsidRDefault="00077360" w:rsidP="004951AC">
            <w:pPr>
              <w:rPr>
                <w:rFonts w:ascii="Times New Roman" w:hAnsi="Times New Roman"/>
                <w:sz w:val="20"/>
                <w:szCs w:val="20"/>
              </w:rPr>
            </w:pPr>
            <w:r w:rsidRPr="00C53371">
              <w:rPr>
                <w:rFonts w:ascii="Times New Roman" w:hAnsi="Times New Roman"/>
                <w:sz w:val="20"/>
                <w:szCs w:val="20"/>
              </w:rPr>
              <w:t>Performance criteria describe the required pe</w:t>
            </w:r>
            <w:r>
              <w:rPr>
                <w:rFonts w:ascii="Times New Roman" w:hAnsi="Times New Roman"/>
                <w:sz w:val="20"/>
                <w:szCs w:val="20"/>
              </w:rPr>
              <w:t>rformance needed to demonstrate</w:t>
            </w:r>
          </w:p>
          <w:p w:rsidR="00077360" w:rsidRDefault="00077360" w:rsidP="004951AC">
            <w:pPr>
              <w:rPr>
                <w:rFonts w:ascii="Times New Roman" w:hAnsi="Times New Roman"/>
                <w:sz w:val="20"/>
                <w:szCs w:val="20"/>
              </w:rPr>
            </w:pPr>
            <w:proofErr w:type="gramStart"/>
            <w:r w:rsidRPr="00C53371">
              <w:rPr>
                <w:rFonts w:ascii="Times New Roman" w:hAnsi="Times New Roman"/>
                <w:sz w:val="20"/>
                <w:szCs w:val="20"/>
              </w:rPr>
              <w:t>achievement</w:t>
            </w:r>
            <w:proofErr w:type="gramEnd"/>
            <w:r w:rsidRPr="00C53371">
              <w:rPr>
                <w:rFonts w:ascii="Times New Roman" w:hAnsi="Times New Roman"/>
                <w:sz w:val="20"/>
                <w:szCs w:val="20"/>
              </w:rPr>
              <w:t xml:space="preserve"> of the element.  Where bold italicised te</w:t>
            </w:r>
            <w:r>
              <w:rPr>
                <w:rFonts w:ascii="Times New Roman" w:hAnsi="Times New Roman"/>
                <w:sz w:val="20"/>
                <w:szCs w:val="20"/>
              </w:rPr>
              <w:t>xt is used, further information</w:t>
            </w:r>
          </w:p>
          <w:p w:rsidR="00077360" w:rsidRDefault="00077360" w:rsidP="004951AC">
            <w:pPr>
              <w:rPr>
                <w:rFonts w:ascii="Times New Roman" w:hAnsi="Times New Roman"/>
                <w:sz w:val="20"/>
                <w:szCs w:val="20"/>
              </w:rPr>
            </w:pPr>
            <w:proofErr w:type="gramStart"/>
            <w:r w:rsidRPr="00C53371">
              <w:rPr>
                <w:rFonts w:ascii="Times New Roman" w:hAnsi="Times New Roman"/>
                <w:sz w:val="20"/>
                <w:szCs w:val="20"/>
              </w:rPr>
              <w:t>is</w:t>
            </w:r>
            <w:proofErr w:type="gramEnd"/>
            <w:r w:rsidRPr="00C53371">
              <w:rPr>
                <w:rFonts w:ascii="Times New Roman" w:hAnsi="Times New Roman"/>
                <w:sz w:val="20"/>
                <w:szCs w:val="20"/>
              </w:rPr>
              <w:t xml:space="preserve"> detailed in the required skills and knowledge and/or the range statement.  </w:t>
            </w:r>
          </w:p>
          <w:p w:rsidR="00077360" w:rsidRPr="00C53371" w:rsidRDefault="00077360" w:rsidP="004951AC">
            <w:pPr>
              <w:rPr>
                <w:rFonts w:ascii="Times New Roman" w:hAnsi="Times New Roman"/>
              </w:rPr>
            </w:pPr>
            <w:r w:rsidRPr="00C53371">
              <w:rPr>
                <w:rFonts w:ascii="Times New Roman" w:hAnsi="Times New Roman"/>
                <w:sz w:val="20"/>
                <w:szCs w:val="20"/>
              </w:rPr>
              <w:t>Assessment of performance is to be consistent with the evidence guide</w:t>
            </w:r>
            <w:r w:rsidRPr="00C53371">
              <w:rPr>
                <w:rFonts w:ascii="Times New Roman" w:hAnsi="Times New Roman"/>
              </w:rPr>
              <w:t>.</w:t>
            </w:r>
          </w:p>
          <w:p w:rsidR="00077360" w:rsidRPr="007A3720" w:rsidRDefault="00077360" w:rsidP="004951AC">
            <w:pPr>
              <w:rPr>
                <w:rFonts w:ascii="Times New Roman" w:hAnsi="Times New Roman"/>
                <w:sz w:val="24"/>
                <w:szCs w:val="24"/>
              </w:rPr>
            </w:pPr>
          </w:p>
        </w:tc>
      </w:tr>
      <w:tr w:rsidR="00077360" w:rsidRPr="007A3720" w:rsidTr="004951AC">
        <w:tc>
          <w:tcPr>
            <w:tcW w:w="426" w:type="dxa"/>
            <w:gridSpan w:val="2"/>
            <w:vMerge w:val="restart"/>
          </w:tcPr>
          <w:p w:rsidR="00077360" w:rsidRPr="007A3720" w:rsidRDefault="00077360" w:rsidP="004951AC">
            <w:pPr>
              <w:spacing w:before="120" w:after="120"/>
              <w:rPr>
                <w:rFonts w:ascii="Times New Roman" w:hAnsi="Times New Roman"/>
                <w:b/>
                <w:sz w:val="24"/>
                <w:szCs w:val="24"/>
              </w:rPr>
            </w:pPr>
            <w:r w:rsidRPr="007A3720">
              <w:rPr>
                <w:rFonts w:ascii="Times New Roman" w:hAnsi="Times New Roman"/>
                <w:b/>
                <w:sz w:val="24"/>
                <w:szCs w:val="24"/>
              </w:rPr>
              <w:t>1</w:t>
            </w:r>
          </w:p>
        </w:tc>
        <w:tc>
          <w:tcPr>
            <w:tcW w:w="2552" w:type="dxa"/>
            <w:gridSpan w:val="2"/>
            <w:vMerge w:val="restart"/>
          </w:tcPr>
          <w:p w:rsidR="00077360" w:rsidRPr="007A3720" w:rsidRDefault="00077360" w:rsidP="004951AC">
            <w:pPr>
              <w:pStyle w:val="BodyText"/>
              <w:rPr>
                <w:rFonts w:ascii="Times New Roman" w:hAnsi="Times New Roman" w:cs="Times New Roman"/>
                <w:b/>
                <w:i w:val="0"/>
                <w:sz w:val="24"/>
                <w:szCs w:val="24"/>
              </w:rPr>
            </w:pPr>
            <w:r w:rsidRPr="007A3720">
              <w:rPr>
                <w:rFonts w:ascii="Times New Roman" w:hAnsi="Times New Roman" w:cs="Times New Roman"/>
                <w:b/>
                <w:i w:val="0"/>
                <w:sz w:val="24"/>
                <w:szCs w:val="24"/>
              </w:rPr>
              <w:t>Evaluate commercial information applicable to the equine market</w:t>
            </w:r>
          </w:p>
          <w:p w:rsidR="00077360" w:rsidRPr="007A3720" w:rsidRDefault="00077360" w:rsidP="004951AC">
            <w:pPr>
              <w:pStyle w:val="BodyText"/>
              <w:spacing w:before="120" w:after="120"/>
              <w:rPr>
                <w:rFonts w:ascii="Times New Roman" w:hAnsi="Times New Roman" w:cs="Times New Roman"/>
                <w:b/>
                <w:i w:val="0"/>
                <w:sz w:val="24"/>
                <w:szCs w:val="24"/>
              </w:rPr>
            </w:pPr>
          </w:p>
        </w:tc>
        <w:tc>
          <w:tcPr>
            <w:tcW w:w="584" w:type="dxa"/>
          </w:tcPr>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1.1</w:t>
            </w:r>
          </w:p>
        </w:tc>
        <w:tc>
          <w:tcPr>
            <w:tcW w:w="6338" w:type="dxa"/>
            <w:gridSpan w:val="5"/>
          </w:tcPr>
          <w:p w:rsidR="00077360" w:rsidRDefault="00077360" w:rsidP="004951AC">
            <w:pPr>
              <w:tabs>
                <w:tab w:val="left" w:pos="360"/>
                <w:tab w:val="left" w:pos="720"/>
              </w:tabs>
              <w:rPr>
                <w:rFonts w:ascii="Times New Roman" w:hAnsi="Times New Roman"/>
                <w:iCs/>
                <w:sz w:val="24"/>
                <w:szCs w:val="24"/>
              </w:rPr>
            </w:pPr>
            <w:r w:rsidRPr="007A3720">
              <w:rPr>
                <w:rFonts w:ascii="Times New Roman" w:hAnsi="Times New Roman"/>
                <w:b/>
                <w:i/>
                <w:iCs/>
                <w:sz w:val="24"/>
                <w:szCs w:val="24"/>
              </w:rPr>
              <w:t>Research</w:t>
            </w:r>
            <w:r w:rsidRPr="007A3720">
              <w:rPr>
                <w:rFonts w:ascii="Times New Roman" w:hAnsi="Times New Roman"/>
                <w:iCs/>
                <w:sz w:val="24"/>
                <w:szCs w:val="24"/>
              </w:rPr>
              <w:t xml:space="preserve"> and analyse relevant </w:t>
            </w:r>
            <w:r w:rsidRPr="007A3720">
              <w:rPr>
                <w:rFonts w:ascii="Times New Roman" w:hAnsi="Times New Roman"/>
                <w:b/>
                <w:i/>
                <w:iCs/>
                <w:sz w:val="24"/>
                <w:szCs w:val="24"/>
              </w:rPr>
              <w:t>information</w:t>
            </w:r>
            <w:r w:rsidRPr="007A3720">
              <w:rPr>
                <w:rFonts w:ascii="Times New Roman" w:hAnsi="Times New Roman"/>
                <w:iCs/>
                <w:sz w:val="24"/>
                <w:szCs w:val="24"/>
              </w:rPr>
              <w:t xml:space="preserve"> to identify market </w:t>
            </w:r>
          </w:p>
          <w:p w:rsidR="00077360" w:rsidRPr="007A3720" w:rsidRDefault="00077360" w:rsidP="004951AC">
            <w:pPr>
              <w:tabs>
                <w:tab w:val="left" w:pos="360"/>
                <w:tab w:val="left" w:pos="720"/>
              </w:tabs>
              <w:rPr>
                <w:rFonts w:ascii="Times New Roman" w:hAnsi="Times New Roman"/>
                <w:sz w:val="24"/>
                <w:szCs w:val="24"/>
              </w:rPr>
            </w:pPr>
            <w:proofErr w:type="gramStart"/>
            <w:r w:rsidRPr="007A3720">
              <w:rPr>
                <w:rFonts w:ascii="Times New Roman" w:hAnsi="Times New Roman"/>
                <w:iCs/>
                <w:sz w:val="24"/>
                <w:szCs w:val="24"/>
              </w:rPr>
              <w:t>and</w:t>
            </w:r>
            <w:proofErr w:type="gramEnd"/>
            <w:r w:rsidRPr="007A3720">
              <w:rPr>
                <w:rFonts w:ascii="Times New Roman" w:hAnsi="Times New Roman"/>
                <w:iCs/>
                <w:sz w:val="24"/>
                <w:szCs w:val="24"/>
              </w:rPr>
              <w:t xml:space="preserve"> economic trends</w:t>
            </w:r>
            <w:r>
              <w:rPr>
                <w:rFonts w:ascii="Times New Roman" w:hAnsi="Times New Roman"/>
                <w:iCs/>
                <w:sz w:val="24"/>
                <w:szCs w:val="24"/>
              </w:rPr>
              <w:t>.</w:t>
            </w:r>
          </w:p>
        </w:tc>
      </w:tr>
      <w:tr w:rsidR="00077360" w:rsidRPr="007A3720" w:rsidTr="004951AC">
        <w:tc>
          <w:tcPr>
            <w:tcW w:w="426" w:type="dxa"/>
            <w:gridSpan w:val="2"/>
            <w:vMerge/>
          </w:tcPr>
          <w:p w:rsidR="00077360" w:rsidRPr="007A3720" w:rsidRDefault="00077360" w:rsidP="004951AC">
            <w:pPr>
              <w:spacing w:before="120" w:after="120"/>
              <w:rPr>
                <w:rFonts w:ascii="Times New Roman" w:hAnsi="Times New Roman"/>
                <w:b/>
                <w:sz w:val="24"/>
                <w:szCs w:val="24"/>
              </w:rPr>
            </w:pPr>
          </w:p>
        </w:tc>
        <w:tc>
          <w:tcPr>
            <w:tcW w:w="2552" w:type="dxa"/>
            <w:gridSpan w:val="2"/>
            <w:vMerge/>
          </w:tcPr>
          <w:p w:rsidR="00077360" w:rsidRPr="007A3720" w:rsidRDefault="00077360" w:rsidP="004951AC">
            <w:pPr>
              <w:spacing w:before="120" w:after="120"/>
              <w:rPr>
                <w:rFonts w:ascii="Times New Roman" w:hAnsi="Times New Roman"/>
                <w:b/>
                <w:sz w:val="24"/>
                <w:szCs w:val="24"/>
              </w:rPr>
            </w:pPr>
          </w:p>
        </w:tc>
        <w:tc>
          <w:tcPr>
            <w:tcW w:w="584" w:type="dxa"/>
          </w:tcPr>
          <w:p w:rsidR="00077360" w:rsidRPr="007A3720" w:rsidRDefault="00077360" w:rsidP="004951AC">
            <w:pPr>
              <w:spacing w:before="120" w:after="120"/>
              <w:rPr>
                <w:rFonts w:ascii="Times New Roman" w:hAnsi="Times New Roman"/>
                <w:sz w:val="24"/>
                <w:szCs w:val="24"/>
              </w:rPr>
            </w:pPr>
          </w:p>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1.2</w:t>
            </w:r>
          </w:p>
          <w:p w:rsidR="00077360" w:rsidRPr="007A3720" w:rsidRDefault="00077360" w:rsidP="004951AC">
            <w:pPr>
              <w:spacing w:before="120" w:after="120"/>
              <w:rPr>
                <w:rFonts w:ascii="Times New Roman" w:hAnsi="Times New Roman"/>
                <w:sz w:val="24"/>
                <w:szCs w:val="24"/>
              </w:rPr>
            </w:pPr>
          </w:p>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1.3</w:t>
            </w:r>
          </w:p>
          <w:p w:rsidR="00077360" w:rsidRPr="007A3720" w:rsidRDefault="00077360" w:rsidP="004951AC">
            <w:pPr>
              <w:spacing w:before="120" w:after="120"/>
              <w:rPr>
                <w:rFonts w:ascii="Times New Roman" w:hAnsi="Times New Roman"/>
                <w:sz w:val="24"/>
                <w:szCs w:val="24"/>
              </w:rPr>
            </w:pPr>
          </w:p>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1.4</w:t>
            </w:r>
          </w:p>
          <w:p w:rsidR="00077360" w:rsidRDefault="00077360" w:rsidP="004951AC">
            <w:pPr>
              <w:spacing w:before="120" w:after="120"/>
              <w:rPr>
                <w:rFonts w:ascii="Times New Roman" w:hAnsi="Times New Roman"/>
                <w:sz w:val="24"/>
                <w:szCs w:val="24"/>
              </w:rPr>
            </w:pPr>
          </w:p>
          <w:p w:rsidR="00077360" w:rsidRPr="00203CDB" w:rsidRDefault="00077360" w:rsidP="004951AC">
            <w:pPr>
              <w:spacing w:before="120" w:after="120"/>
              <w:rPr>
                <w:rFonts w:ascii="Times New Roman" w:hAnsi="Times New Roman"/>
                <w:sz w:val="10"/>
                <w:szCs w:val="10"/>
              </w:rPr>
            </w:pPr>
          </w:p>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1.5</w:t>
            </w:r>
          </w:p>
        </w:tc>
        <w:tc>
          <w:tcPr>
            <w:tcW w:w="6338" w:type="dxa"/>
            <w:gridSpan w:val="5"/>
          </w:tcPr>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Identify and evaluate stud stock from other stud enterprises to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determine </w:t>
            </w:r>
            <w:r w:rsidRPr="007A3720">
              <w:rPr>
                <w:rFonts w:ascii="Times New Roman" w:hAnsi="Times New Roman" w:cs="Times New Roman"/>
                <w:i/>
                <w:szCs w:val="24"/>
              </w:rPr>
              <w:t>strengths and weaknesses of own stock</w:t>
            </w:r>
            <w:r w:rsidRPr="007A3720">
              <w:rPr>
                <w:rFonts w:ascii="Times New Roman" w:hAnsi="Times New Roman" w:cs="Times New Roman"/>
                <w:b w:val="0"/>
                <w:szCs w:val="24"/>
              </w:rPr>
              <w:t>.</w:t>
            </w:r>
          </w:p>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Present collated information in a manner to provide clear and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concise information.</w:t>
            </w:r>
          </w:p>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Conduct market and situation analysis using established </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techniques in accordance with the available budget and the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need for external assistance.</w:t>
            </w:r>
          </w:p>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Establish a risk management plan to counter factors influencing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the profitablility of a horse stud enterprise.</w:t>
            </w:r>
          </w:p>
          <w:p w:rsidR="00077360" w:rsidRPr="007A3720" w:rsidRDefault="00077360" w:rsidP="004951AC">
            <w:pPr>
              <w:pStyle w:val="Unitheading"/>
              <w:spacing w:before="0" w:after="0" w:line="240" w:lineRule="auto"/>
              <w:rPr>
                <w:rFonts w:ascii="Times New Roman" w:hAnsi="Times New Roman" w:cs="Times New Roman"/>
                <w:b w:val="0"/>
                <w:szCs w:val="24"/>
              </w:rPr>
            </w:pPr>
          </w:p>
        </w:tc>
      </w:tr>
      <w:tr w:rsidR="00077360" w:rsidRPr="007A3720" w:rsidTr="004951AC">
        <w:tc>
          <w:tcPr>
            <w:tcW w:w="426" w:type="dxa"/>
            <w:gridSpan w:val="2"/>
            <w:vMerge w:val="restart"/>
          </w:tcPr>
          <w:p w:rsidR="00077360" w:rsidRPr="007A3720" w:rsidRDefault="00077360" w:rsidP="004951AC">
            <w:pPr>
              <w:spacing w:before="120" w:after="120"/>
              <w:rPr>
                <w:rFonts w:ascii="Times New Roman" w:hAnsi="Times New Roman"/>
                <w:b/>
                <w:sz w:val="24"/>
                <w:szCs w:val="24"/>
              </w:rPr>
            </w:pPr>
            <w:r w:rsidRPr="007A3720">
              <w:rPr>
                <w:rFonts w:ascii="Times New Roman" w:hAnsi="Times New Roman"/>
                <w:b/>
                <w:sz w:val="24"/>
              </w:rPr>
              <w:t>2</w:t>
            </w:r>
          </w:p>
        </w:tc>
        <w:tc>
          <w:tcPr>
            <w:tcW w:w="2552" w:type="dxa"/>
            <w:gridSpan w:val="2"/>
            <w:vMerge w:val="restart"/>
          </w:tcPr>
          <w:p w:rsidR="00077360" w:rsidRPr="007A3720" w:rsidRDefault="00077360" w:rsidP="004951AC">
            <w:pPr>
              <w:spacing w:before="120" w:after="120"/>
              <w:rPr>
                <w:rFonts w:ascii="Times New Roman" w:hAnsi="Times New Roman"/>
                <w:b/>
                <w:sz w:val="24"/>
                <w:szCs w:val="24"/>
              </w:rPr>
            </w:pPr>
            <w:r w:rsidRPr="007A3720">
              <w:rPr>
                <w:rFonts w:ascii="Times New Roman" w:hAnsi="Times New Roman"/>
                <w:b/>
                <w:bCs/>
                <w:sz w:val="24"/>
                <w:szCs w:val="24"/>
              </w:rPr>
              <w:t>Develop strategies to support marketing</w:t>
            </w:r>
          </w:p>
        </w:tc>
        <w:tc>
          <w:tcPr>
            <w:tcW w:w="584" w:type="dxa"/>
          </w:tcPr>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2.1</w:t>
            </w:r>
          </w:p>
        </w:tc>
        <w:tc>
          <w:tcPr>
            <w:tcW w:w="6338" w:type="dxa"/>
            <w:gridSpan w:val="5"/>
          </w:tcPr>
          <w:p w:rsidR="00077360" w:rsidRPr="00093200" w:rsidRDefault="00077360" w:rsidP="004951AC">
            <w:pPr>
              <w:tabs>
                <w:tab w:val="left" w:pos="360"/>
                <w:tab w:val="left" w:pos="720"/>
              </w:tabs>
              <w:rPr>
                <w:rFonts w:ascii="Times New Roman" w:hAnsi="Times New Roman"/>
                <w:bCs/>
                <w:iCs/>
                <w:sz w:val="10"/>
                <w:szCs w:val="10"/>
              </w:rPr>
            </w:pPr>
          </w:p>
          <w:p w:rsidR="00077360" w:rsidRDefault="00077360" w:rsidP="004951AC">
            <w:pPr>
              <w:tabs>
                <w:tab w:val="left" w:pos="360"/>
                <w:tab w:val="left" w:pos="720"/>
              </w:tabs>
              <w:rPr>
                <w:rFonts w:ascii="Times New Roman" w:hAnsi="Times New Roman"/>
                <w:bCs/>
                <w:iCs/>
                <w:sz w:val="24"/>
                <w:szCs w:val="24"/>
              </w:rPr>
            </w:pPr>
            <w:r w:rsidRPr="007A3720">
              <w:rPr>
                <w:rFonts w:ascii="Times New Roman" w:hAnsi="Times New Roman"/>
                <w:bCs/>
                <w:iCs/>
                <w:sz w:val="24"/>
                <w:szCs w:val="24"/>
              </w:rPr>
              <w:t xml:space="preserve">Create </w:t>
            </w:r>
            <w:r w:rsidRPr="007A3720">
              <w:rPr>
                <w:rFonts w:ascii="Times New Roman" w:hAnsi="Times New Roman"/>
                <w:b/>
                <w:bCs/>
                <w:i/>
                <w:iCs/>
                <w:sz w:val="24"/>
                <w:szCs w:val="24"/>
              </w:rPr>
              <w:t>promotional materials</w:t>
            </w:r>
            <w:r w:rsidRPr="007A3720">
              <w:rPr>
                <w:rFonts w:ascii="Times New Roman" w:hAnsi="Times New Roman"/>
                <w:bCs/>
                <w:iCs/>
                <w:sz w:val="24"/>
                <w:szCs w:val="24"/>
              </w:rPr>
              <w:t xml:space="preserve"> that enhance commercial </w:t>
            </w:r>
          </w:p>
          <w:p w:rsidR="00077360" w:rsidRPr="007A3720" w:rsidRDefault="00077360" w:rsidP="004951AC">
            <w:pPr>
              <w:tabs>
                <w:tab w:val="left" w:pos="360"/>
                <w:tab w:val="left" w:pos="720"/>
              </w:tabs>
              <w:rPr>
                <w:rFonts w:ascii="Times New Roman" w:hAnsi="Times New Roman"/>
                <w:sz w:val="24"/>
                <w:szCs w:val="24"/>
              </w:rPr>
            </w:pPr>
            <w:proofErr w:type="gramStart"/>
            <w:r w:rsidRPr="007A3720">
              <w:rPr>
                <w:rFonts w:ascii="Times New Roman" w:hAnsi="Times New Roman"/>
                <w:bCs/>
                <w:iCs/>
                <w:sz w:val="24"/>
                <w:szCs w:val="24"/>
              </w:rPr>
              <w:t>presentation</w:t>
            </w:r>
            <w:proofErr w:type="gramEnd"/>
            <w:r w:rsidRPr="007A3720">
              <w:rPr>
                <w:rFonts w:ascii="Times New Roman" w:hAnsi="Times New Roman"/>
                <w:bCs/>
                <w:iCs/>
                <w:sz w:val="24"/>
                <w:szCs w:val="24"/>
              </w:rPr>
              <w:t xml:space="preserve"> of stud stock.</w:t>
            </w:r>
          </w:p>
          <w:p w:rsidR="00077360" w:rsidRPr="007A3720" w:rsidRDefault="00077360" w:rsidP="004951AC">
            <w:pPr>
              <w:tabs>
                <w:tab w:val="left" w:pos="360"/>
                <w:tab w:val="left" w:pos="720"/>
              </w:tabs>
              <w:rPr>
                <w:rFonts w:ascii="Times New Roman" w:hAnsi="Times New Roman"/>
                <w:sz w:val="24"/>
                <w:szCs w:val="24"/>
              </w:rPr>
            </w:pPr>
          </w:p>
        </w:tc>
      </w:tr>
      <w:tr w:rsidR="00077360" w:rsidRPr="007A3720" w:rsidTr="004951AC">
        <w:tc>
          <w:tcPr>
            <w:tcW w:w="426" w:type="dxa"/>
            <w:gridSpan w:val="2"/>
            <w:vMerge/>
          </w:tcPr>
          <w:p w:rsidR="00077360" w:rsidRPr="007A3720" w:rsidRDefault="00077360" w:rsidP="004951AC">
            <w:pPr>
              <w:spacing w:before="120" w:after="120"/>
              <w:rPr>
                <w:rFonts w:ascii="Times New Roman" w:hAnsi="Times New Roman"/>
                <w:b/>
                <w:sz w:val="24"/>
              </w:rPr>
            </w:pPr>
          </w:p>
        </w:tc>
        <w:tc>
          <w:tcPr>
            <w:tcW w:w="2552" w:type="dxa"/>
            <w:gridSpan w:val="2"/>
            <w:vMerge/>
          </w:tcPr>
          <w:p w:rsidR="00077360" w:rsidRPr="007A3720" w:rsidRDefault="00077360" w:rsidP="004951AC">
            <w:pPr>
              <w:spacing w:before="120" w:after="120"/>
              <w:rPr>
                <w:rFonts w:ascii="Times New Roman" w:hAnsi="Times New Roman"/>
                <w:b/>
                <w:bCs/>
                <w:sz w:val="24"/>
                <w:szCs w:val="24"/>
              </w:rPr>
            </w:pPr>
          </w:p>
        </w:tc>
        <w:tc>
          <w:tcPr>
            <w:tcW w:w="584" w:type="dxa"/>
          </w:tcPr>
          <w:p w:rsidR="00077360" w:rsidRPr="001D44C8" w:rsidRDefault="00077360" w:rsidP="004951AC">
            <w:pPr>
              <w:spacing w:before="120" w:after="120"/>
              <w:rPr>
                <w:rFonts w:ascii="Times New Roman" w:hAnsi="Times New Roman"/>
                <w:sz w:val="10"/>
                <w:szCs w:val="10"/>
              </w:rPr>
            </w:pPr>
          </w:p>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2.2</w:t>
            </w:r>
          </w:p>
        </w:tc>
        <w:tc>
          <w:tcPr>
            <w:tcW w:w="6338" w:type="dxa"/>
            <w:gridSpan w:val="5"/>
          </w:tcPr>
          <w:p w:rsidR="00077360" w:rsidRDefault="00077360" w:rsidP="004951AC">
            <w:pPr>
              <w:rPr>
                <w:rFonts w:ascii="Times New Roman" w:hAnsi="Times New Roman"/>
                <w:sz w:val="24"/>
                <w:szCs w:val="24"/>
              </w:rPr>
            </w:pPr>
          </w:p>
          <w:p w:rsidR="00077360" w:rsidRDefault="00077360" w:rsidP="004951AC">
            <w:pPr>
              <w:rPr>
                <w:rFonts w:ascii="Times New Roman" w:hAnsi="Times New Roman"/>
                <w:sz w:val="24"/>
                <w:szCs w:val="24"/>
              </w:rPr>
            </w:pPr>
            <w:r w:rsidRPr="007A3720">
              <w:rPr>
                <w:rFonts w:ascii="Times New Roman" w:hAnsi="Times New Roman"/>
                <w:sz w:val="24"/>
                <w:szCs w:val="24"/>
              </w:rPr>
              <w:t xml:space="preserve">Identify all relevant </w:t>
            </w:r>
            <w:r w:rsidRPr="007A3720">
              <w:rPr>
                <w:rFonts w:ascii="Times New Roman" w:hAnsi="Times New Roman"/>
                <w:b/>
                <w:i/>
                <w:sz w:val="24"/>
                <w:szCs w:val="24"/>
              </w:rPr>
              <w:t>legislation</w:t>
            </w:r>
            <w:r w:rsidRPr="007A3720">
              <w:rPr>
                <w:rFonts w:ascii="Times New Roman" w:hAnsi="Times New Roman"/>
                <w:sz w:val="24"/>
                <w:szCs w:val="24"/>
              </w:rPr>
              <w:t xml:space="preserve"> and codes of practice applicable </w:t>
            </w:r>
          </w:p>
          <w:p w:rsidR="00077360" w:rsidRPr="007A3720" w:rsidRDefault="00077360" w:rsidP="004951AC">
            <w:pPr>
              <w:rPr>
                <w:rFonts w:ascii="Times New Roman" w:hAnsi="Times New Roman"/>
                <w:sz w:val="24"/>
                <w:szCs w:val="24"/>
              </w:rPr>
            </w:pPr>
            <w:proofErr w:type="gramStart"/>
            <w:r w:rsidRPr="007A3720">
              <w:rPr>
                <w:rFonts w:ascii="Times New Roman" w:hAnsi="Times New Roman"/>
                <w:sz w:val="24"/>
                <w:szCs w:val="24"/>
              </w:rPr>
              <w:t>to</w:t>
            </w:r>
            <w:proofErr w:type="gramEnd"/>
            <w:r w:rsidRPr="007A3720">
              <w:rPr>
                <w:rFonts w:ascii="Times New Roman" w:hAnsi="Times New Roman"/>
                <w:sz w:val="24"/>
                <w:szCs w:val="24"/>
              </w:rPr>
              <w:t xml:space="preserve"> the sale of a horse.</w:t>
            </w:r>
          </w:p>
          <w:p w:rsidR="00077360" w:rsidRPr="007A3720" w:rsidRDefault="00077360" w:rsidP="004951AC">
            <w:pPr>
              <w:rPr>
                <w:rFonts w:ascii="Times New Roman" w:hAnsi="Times New Roman"/>
                <w:sz w:val="24"/>
                <w:szCs w:val="24"/>
              </w:rPr>
            </w:pPr>
          </w:p>
        </w:tc>
      </w:tr>
      <w:tr w:rsidR="00077360" w:rsidRPr="007A3720" w:rsidTr="004951AC">
        <w:tc>
          <w:tcPr>
            <w:tcW w:w="426" w:type="dxa"/>
            <w:gridSpan w:val="2"/>
            <w:vMerge/>
          </w:tcPr>
          <w:p w:rsidR="00077360" w:rsidRPr="007A3720" w:rsidRDefault="00077360" w:rsidP="004951AC">
            <w:pPr>
              <w:spacing w:before="120" w:after="120"/>
              <w:rPr>
                <w:rFonts w:ascii="Times New Roman" w:hAnsi="Times New Roman"/>
                <w:b/>
                <w:sz w:val="24"/>
              </w:rPr>
            </w:pPr>
          </w:p>
        </w:tc>
        <w:tc>
          <w:tcPr>
            <w:tcW w:w="2552" w:type="dxa"/>
            <w:gridSpan w:val="2"/>
            <w:vMerge/>
          </w:tcPr>
          <w:p w:rsidR="00077360" w:rsidRPr="007A3720" w:rsidRDefault="00077360" w:rsidP="004951AC">
            <w:pPr>
              <w:spacing w:before="120" w:after="120"/>
              <w:rPr>
                <w:rFonts w:ascii="Times New Roman" w:hAnsi="Times New Roman"/>
                <w:b/>
                <w:bCs/>
                <w:sz w:val="24"/>
                <w:szCs w:val="24"/>
              </w:rPr>
            </w:pPr>
          </w:p>
        </w:tc>
        <w:tc>
          <w:tcPr>
            <w:tcW w:w="584" w:type="dxa"/>
          </w:tcPr>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2.3</w:t>
            </w:r>
          </w:p>
        </w:tc>
        <w:tc>
          <w:tcPr>
            <w:tcW w:w="6338" w:type="dxa"/>
            <w:gridSpan w:val="5"/>
          </w:tcPr>
          <w:p w:rsidR="0007736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Record and communicate priorities, responsibilities and budget </w:t>
            </w:r>
          </w:p>
          <w:p w:rsidR="00077360" w:rsidRPr="007A3720" w:rsidRDefault="00DA6E80" w:rsidP="004951AC">
            <w:pPr>
              <w:pStyle w:val="BodyText"/>
              <w:rPr>
                <w:rFonts w:ascii="Times New Roman" w:hAnsi="Times New Roman" w:cs="Times New Roman"/>
                <w:i w:val="0"/>
                <w:sz w:val="24"/>
                <w:szCs w:val="24"/>
              </w:rPr>
            </w:pPr>
            <w:proofErr w:type="gramStart"/>
            <w:r>
              <w:rPr>
                <w:rFonts w:ascii="Times New Roman" w:hAnsi="Times New Roman" w:cs="Times New Roman"/>
                <w:i w:val="0"/>
                <w:sz w:val="24"/>
                <w:szCs w:val="24"/>
              </w:rPr>
              <w:t>t</w:t>
            </w:r>
            <w:r w:rsidR="00077360" w:rsidRPr="007A3720">
              <w:rPr>
                <w:rFonts w:ascii="Times New Roman" w:hAnsi="Times New Roman" w:cs="Times New Roman"/>
                <w:i w:val="0"/>
                <w:sz w:val="24"/>
                <w:szCs w:val="24"/>
              </w:rPr>
              <w:t>o</w:t>
            </w:r>
            <w:proofErr w:type="gramEnd"/>
            <w:r>
              <w:rPr>
                <w:rFonts w:ascii="Times New Roman" w:hAnsi="Times New Roman" w:cs="Times New Roman"/>
                <w:i w:val="0"/>
                <w:sz w:val="24"/>
                <w:szCs w:val="24"/>
              </w:rPr>
              <w:t xml:space="preserve"> </w:t>
            </w:r>
            <w:r w:rsidR="00077360" w:rsidRPr="007A3720">
              <w:rPr>
                <w:rFonts w:ascii="Times New Roman" w:hAnsi="Times New Roman" w:cs="Times New Roman"/>
                <w:i w:val="0"/>
                <w:sz w:val="24"/>
                <w:szCs w:val="24"/>
              </w:rPr>
              <w:t>relevant parties.</w:t>
            </w:r>
          </w:p>
          <w:p w:rsidR="00077360" w:rsidRPr="007A3720" w:rsidRDefault="00077360" w:rsidP="004951AC">
            <w:pPr>
              <w:pStyle w:val="BodyText"/>
              <w:rPr>
                <w:rFonts w:ascii="Times New Roman" w:hAnsi="Times New Roman" w:cs="Times New Roman"/>
                <w:i w:val="0"/>
                <w:sz w:val="24"/>
                <w:szCs w:val="24"/>
              </w:rPr>
            </w:pPr>
          </w:p>
        </w:tc>
      </w:tr>
      <w:tr w:rsidR="00077360" w:rsidRPr="007A3720" w:rsidTr="004951AC">
        <w:tc>
          <w:tcPr>
            <w:tcW w:w="426" w:type="dxa"/>
            <w:gridSpan w:val="2"/>
            <w:vMerge w:val="restart"/>
          </w:tcPr>
          <w:p w:rsidR="00077360" w:rsidRPr="007A3720" w:rsidRDefault="00077360" w:rsidP="004951AC">
            <w:pPr>
              <w:spacing w:before="120" w:after="120"/>
              <w:rPr>
                <w:rFonts w:ascii="Times New Roman" w:hAnsi="Times New Roman"/>
                <w:b/>
                <w:sz w:val="24"/>
              </w:rPr>
            </w:pPr>
            <w:r w:rsidRPr="007A3720">
              <w:rPr>
                <w:rFonts w:ascii="Times New Roman" w:hAnsi="Times New Roman"/>
                <w:b/>
                <w:sz w:val="24"/>
              </w:rPr>
              <w:t>3</w:t>
            </w:r>
          </w:p>
        </w:tc>
        <w:tc>
          <w:tcPr>
            <w:tcW w:w="2552" w:type="dxa"/>
            <w:gridSpan w:val="2"/>
            <w:vMerge w:val="restart"/>
          </w:tcPr>
          <w:p w:rsidR="00077360" w:rsidRPr="00735432" w:rsidRDefault="00077360" w:rsidP="004951AC">
            <w:pPr>
              <w:pStyle w:val="BodyText"/>
              <w:rPr>
                <w:rFonts w:ascii="Times New Roman" w:hAnsi="Times New Roman" w:cs="Times New Roman"/>
                <w:b/>
                <w:bCs/>
                <w:i w:val="0"/>
                <w:sz w:val="24"/>
                <w:szCs w:val="24"/>
              </w:rPr>
            </w:pPr>
            <w:r w:rsidRPr="00735432">
              <w:rPr>
                <w:rFonts w:ascii="Times New Roman" w:hAnsi="Times New Roman" w:cs="Times New Roman"/>
                <w:b/>
                <w:bCs/>
                <w:i w:val="0"/>
                <w:sz w:val="24"/>
                <w:szCs w:val="24"/>
              </w:rPr>
              <w:t>Develop promotional strategies</w:t>
            </w:r>
          </w:p>
          <w:p w:rsidR="00077360" w:rsidRPr="007A3720" w:rsidRDefault="00077360" w:rsidP="004951AC">
            <w:pPr>
              <w:spacing w:before="120" w:after="120"/>
              <w:rPr>
                <w:rFonts w:ascii="Times New Roman" w:hAnsi="Times New Roman"/>
                <w:b/>
                <w:bCs/>
                <w:sz w:val="24"/>
                <w:szCs w:val="24"/>
              </w:rPr>
            </w:pPr>
          </w:p>
        </w:tc>
        <w:tc>
          <w:tcPr>
            <w:tcW w:w="584" w:type="dxa"/>
          </w:tcPr>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3.1</w:t>
            </w:r>
          </w:p>
        </w:tc>
        <w:tc>
          <w:tcPr>
            <w:tcW w:w="6338" w:type="dxa"/>
            <w:gridSpan w:val="5"/>
          </w:tcPr>
          <w:p w:rsidR="00077360" w:rsidRDefault="00077360" w:rsidP="004951AC">
            <w:pPr>
              <w:pStyle w:val="BodyText"/>
              <w:rPr>
                <w:rFonts w:ascii="Times New Roman" w:hAnsi="Times New Roman" w:cs="Times New Roman"/>
                <w:i w:val="0"/>
                <w:iCs w:val="0"/>
                <w:sz w:val="24"/>
                <w:szCs w:val="24"/>
              </w:rPr>
            </w:pPr>
            <w:r w:rsidRPr="007A3720">
              <w:rPr>
                <w:rFonts w:ascii="Times New Roman" w:hAnsi="Times New Roman" w:cs="Times New Roman"/>
                <w:i w:val="0"/>
                <w:iCs w:val="0"/>
                <w:sz w:val="24"/>
                <w:szCs w:val="24"/>
              </w:rPr>
              <w:t xml:space="preserve">Prepare and record detailed plans for promotional activities </w:t>
            </w:r>
          </w:p>
          <w:p w:rsidR="00077360" w:rsidRDefault="00077360" w:rsidP="004951AC">
            <w:pPr>
              <w:pStyle w:val="BodyText"/>
              <w:rPr>
                <w:rFonts w:ascii="Times New Roman" w:hAnsi="Times New Roman" w:cs="Times New Roman"/>
                <w:i w:val="0"/>
                <w:iCs w:val="0"/>
                <w:sz w:val="24"/>
                <w:szCs w:val="24"/>
              </w:rPr>
            </w:pPr>
            <w:r w:rsidRPr="007A3720">
              <w:rPr>
                <w:rFonts w:ascii="Times New Roman" w:hAnsi="Times New Roman" w:cs="Times New Roman"/>
                <w:i w:val="0"/>
                <w:iCs w:val="0"/>
                <w:sz w:val="24"/>
                <w:szCs w:val="24"/>
              </w:rPr>
              <w:t xml:space="preserve">according to enterprise procedures, and to reflect feedback </w:t>
            </w:r>
          </w:p>
          <w:p w:rsidR="00077360" w:rsidRPr="007A3720" w:rsidRDefault="00077360" w:rsidP="004951AC">
            <w:pPr>
              <w:pStyle w:val="BodyText"/>
              <w:rPr>
                <w:rFonts w:ascii="Times New Roman" w:hAnsi="Times New Roman" w:cs="Times New Roman"/>
                <w:i w:val="0"/>
                <w:sz w:val="24"/>
                <w:szCs w:val="24"/>
              </w:rPr>
            </w:pPr>
            <w:proofErr w:type="gramStart"/>
            <w:r w:rsidRPr="007A3720">
              <w:rPr>
                <w:rFonts w:ascii="Times New Roman" w:hAnsi="Times New Roman" w:cs="Times New Roman"/>
                <w:i w:val="0"/>
                <w:iCs w:val="0"/>
                <w:sz w:val="24"/>
                <w:szCs w:val="24"/>
              </w:rPr>
              <w:t>received</w:t>
            </w:r>
            <w:proofErr w:type="gramEnd"/>
            <w:r w:rsidRPr="007A3720">
              <w:rPr>
                <w:rFonts w:ascii="Times New Roman" w:hAnsi="Times New Roman" w:cs="Times New Roman"/>
                <w:i w:val="0"/>
                <w:iCs w:val="0"/>
                <w:sz w:val="24"/>
                <w:szCs w:val="24"/>
              </w:rPr>
              <w:t xml:space="preserve"> on earlier activities.</w:t>
            </w:r>
          </w:p>
          <w:p w:rsidR="00077360" w:rsidRPr="007A3720" w:rsidRDefault="00077360" w:rsidP="004951AC">
            <w:pPr>
              <w:pStyle w:val="BodyText"/>
              <w:rPr>
                <w:rFonts w:ascii="Times New Roman" w:hAnsi="Times New Roman" w:cs="Times New Roman"/>
                <w:i w:val="0"/>
                <w:sz w:val="24"/>
                <w:szCs w:val="24"/>
              </w:rPr>
            </w:pPr>
          </w:p>
        </w:tc>
      </w:tr>
      <w:tr w:rsidR="00077360" w:rsidRPr="007A3720" w:rsidTr="004951AC">
        <w:tc>
          <w:tcPr>
            <w:tcW w:w="426" w:type="dxa"/>
            <w:gridSpan w:val="2"/>
            <w:vMerge/>
          </w:tcPr>
          <w:p w:rsidR="00077360" w:rsidRPr="007A3720" w:rsidRDefault="00077360" w:rsidP="004951AC">
            <w:pPr>
              <w:spacing w:before="120" w:after="120"/>
              <w:rPr>
                <w:rFonts w:ascii="Times New Roman" w:hAnsi="Times New Roman"/>
                <w:b/>
                <w:sz w:val="24"/>
              </w:rPr>
            </w:pPr>
          </w:p>
        </w:tc>
        <w:tc>
          <w:tcPr>
            <w:tcW w:w="2552" w:type="dxa"/>
            <w:gridSpan w:val="2"/>
            <w:vMerge/>
          </w:tcPr>
          <w:p w:rsidR="00077360" w:rsidRPr="007A3720" w:rsidRDefault="00077360" w:rsidP="004951AC">
            <w:pPr>
              <w:spacing w:before="120" w:after="120"/>
              <w:rPr>
                <w:rFonts w:ascii="Times New Roman" w:hAnsi="Times New Roman"/>
                <w:b/>
                <w:bCs/>
                <w:sz w:val="24"/>
                <w:szCs w:val="24"/>
              </w:rPr>
            </w:pPr>
          </w:p>
        </w:tc>
        <w:tc>
          <w:tcPr>
            <w:tcW w:w="584" w:type="dxa"/>
          </w:tcPr>
          <w:p w:rsidR="00077360" w:rsidRPr="007A3720" w:rsidRDefault="00077360" w:rsidP="004951AC">
            <w:pPr>
              <w:spacing w:before="120" w:after="120"/>
              <w:rPr>
                <w:rFonts w:ascii="Times New Roman" w:hAnsi="Times New Roman"/>
                <w:sz w:val="24"/>
                <w:szCs w:val="24"/>
              </w:rPr>
            </w:pPr>
            <w:r w:rsidRPr="007A3720">
              <w:rPr>
                <w:rFonts w:ascii="Times New Roman" w:hAnsi="Times New Roman"/>
                <w:sz w:val="24"/>
                <w:szCs w:val="24"/>
              </w:rPr>
              <w:t>3.2</w:t>
            </w:r>
          </w:p>
        </w:tc>
        <w:tc>
          <w:tcPr>
            <w:tcW w:w="6338" w:type="dxa"/>
            <w:gridSpan w:val="5"/>
          </w:tcPr>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Establish marketing objectives based on new and retained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business consistent with stock held and strategic business plans.</w:t>
            </w:r>
          </w:p>
          <w:p w:rsidR="00077360" w:rsidRPr="007A3720" w:rsidRDefault="00077360" w:rsidP="004951AC">
            <w:pPr>
              <w:pStyle w:val="Unitheading"/>
              <w:spacing w:before="0" w:after="0" w:line="240" w:lineRule="auto"/>
              <w:rPr>
                <w:rFonts w:ascii="Times New Roman" w:hAnsi="Times New Roman" w:cs="Times New Roman"/>
                <w:b w:val="0"/>
                <w:szCs w:val="24"/>
              </w:rPr>
            </w:pPr>
          </w:p>
        </w:tc>
      </w:tr>
      <w:tr w:rsidR="00077360" w:rsidRPr="007A3720" w:rsidTr="004951AC">
        <w:tc>
          <w:tcPr>
            <w:tcW w:w="426" w:type="dxa"/>
            <w:gridSpan w:val="2"/>
          </w:tcPr>
          <w:p w:rsidR="00077360" w:rsidRPr="007A3720" w:rsidRDefault="00077360" w:rsidP="004951AC">
            <w:pPr>
              <w:pStyle w:val="BodyText"/>
              <w:rPr>
                <w:rFonts w:ascii="Times New Roman" w:hAnsi="Times New Roman" w:cs="Times New Roman"/>
                <w:b/>
                <w:i w:val="0"/>
              </w:rPr>
            </w:pPr>
            <w:r w:rsidRPr="007A3720">
              <w:rPr>
                <w:rFonts w:ascii="Times New Roman" w:hAnsi="Times New Roman" w:cs="Times New Roman"/>
                <w:b/>
                <w:i w:val="0"/>
              </w:rPr>
              <w:t>4</w:t>
            </w:r>
          </w:p>
        </w:tc>
        <w:tc>
          <w:tcPr>
            <w:tcW w:w="2552" w:type="dxa"/>
            <w:gridSpan w:val="2"/>
          </w:tcPr>
          <w:p w:rsidR="00077360" w:rsidRPr="007A3720" w:rsidRDefault="00077360" w:rsidP="004951AC">
            <w:pPr>
              <w:tabs>
                <w:tab w:val="left" w:pos="425"/>
              </w:tabs>
              <w:rPr>
                <w:rFonts w:ascii="Times New Roman" w:hAnsi="Times New Roman"/>
                <w:b/>
                <w:bCs/>
                <w:sz w:val="24"/>
                <w:szCs w:val="24"/>
              </w:rPr>
            </w:pPr>
            <w:r w:rsidRPr="007A3720">
              <w:rPr>
                <w:rFonts w:ascii="Times New Roman" w:hAnsi="Times New Roman"/>
                <w:b/>
                <w:bCs/>
                <w:sz w:val="24"/>
                <w:szCs w:val="24"/>
              </w:rPr>
              <w:t>Organise implementation of the marketing plan</w:t>
            </w:r>
          </w:p>
          <w:p w:rsidR="00077360" w:rsidRPr="007A3720" w:rsidRDefault="00077360" w:rsidP="004951AC">
            <w:pPr>
              <w:tabs>
                <w:tab w:val="left" w:pos="425"/>
              </w:tabs>
              <w:rPr>
                <w:rFonts w:ascii="Times New Roman" w:hAnsi="Times New Roman"/>
                <w:b/>
                <w:bCs/>
                <w:sz w:val="24"/>
                <w:szCs w:val="24"/>
              </w:rPr>
            </w:pPr>
          </w:p>
        </w:tc>
        <w:tc>
          <w:tcPr>
            <w:tcW w:w="584" w:type="dxa"/>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4.1</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A04DBB" w:rsidRDefault="00077360" w:rsidP="004951AC">
            <w:pPr>
              <w:pStyle w:val="BodyText"/>
              <w:rPr>
                <w:rFonts w:ascii="Times New Roman" w:hAnsi="Times New Roman" w:cs="Times New Roman"/>
                <w:i w:val="0"/>
                <w:sz w:val="10"/>
                <w:szCs w:val="10"/>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4.2</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sz w:val="24"/>
                <w:szCs w:val="24"/>
              </w:rPr>
            </w:pPr>
          </w:p>
        </w:tc>
        <w:tc>
          <w:tcPr>
            <w:tcW w:w="6338" w:type="dxa"/>
            <w:gridSpan w:val="5"/>
          </w:tcPr>
          <w:p w:rsidR="00077360" w:rsidRDefault="00077360" w:rsidP="004951AC">
            <w:pPr>
              <w:pStyle w:val="BodyText"/>
              <w:rPr>
                <w:rFonts w:ascii="Times New Roman" w:hAnsi="Times New Roman" w:cs="Times New Roman"/>
                <w:i w:val="0"/>
                <w:iCs w:val="0"/>
                <w:sz w:val="24"/>
                <w:szCs w:val="24"/>
              </w:rPr>
            </w:pPr>
            <w:r w:rsidRPr="007A3720">
              <w:rPr>
                <w:rFonts w:ascii="Times New Roman" w:hAnsi="Times New Roman" w:cs="Times New Roman"/>
                <w:i w:val="0"/>
                <w:iCs w:val="0"/>
                <w:sz w:val="24"/>
                <w:szCs w:val="24"/>
              </w:rPr>
              <w:t xml:space="preserve">Establish </w:t>
            </w:r>
            <w:r w:rsidRPr="00735432">
              <w:rPr>
                <w:rFonts w:ascii="Times New Roman" w:hAnsi="Times New Roman" w:cs="Times New Roman"/>
                <w:b/>
                <w:iCs w:val="0"/>
                <w:sz w:val="24"/>
                <w:szCs w:val="24"/>
              </w:rPr>
              <w:t>criteria</w:t>
            </w:r>
            <w:r w:rsidRPr="007A3720">
              <w:rPr>
                <w:rFonts w:ascii="Times New Roman" w:hAnsi="Times New Roman" w:cs="Times New Roman"/>
                <w:i w:val="0"/>
                <w:iCs w:val="0"/>
                <w:sz w:val="24"/>
                <w:szCs w:val="24"/>
              </w:rPr>
              <w:t xml:space="preserve"> for the measurement of impact and success of </w:t>
            </w:r>
          </w:p>
          <w:p w:rsidR="00077360" w:rsidRPr="007A3720" w:rsidRDefault="00077360" w:rsidP="004951AC">
            <w:pPr>
              <w:pStyle w:val="BodyText"/>
              <w:rPr>
                <w:rFonts w:ascii="Times New Roman" w:hAnsi="Times New Roman" w:cs="Times New Roman"/>
                <w:i w:val="0"/>
                <w:sz w:val="24"/>
                <w:szCs w:val="24"/>
              </w:rPr>
            </w:pPr>
            <w:proofErr w:type="gramStart"/>
            <w:r w:rsidRPr="007A3720">
              <w:rPr>
                <w:rFonts w:ascii="Times New Roman" w:hAnsi="Times New Roman" w:cs="Times New Roman"/>
                <w:i w:val="0"/>
                <w:iCs w:val="0"/>
                <w:sz w:val="24"/>
                <w:szCs w:val="24"/>
              </w:rPr>
              <w:t>promotional</w:t>
            </w:r>
            <w:proofErr w:type="gramEnd"/>
            <w:r w:rsidRPr="007A3720">
              <w:rPr>
                <w:rFonts w:ascii="Times New Roman" w:hAnsi="Times New Roman" w:cs="Times New Roman"/>
                <w:i w:val="0"/>
                <w:iCs w:val="0"/>
                <w:sz w:val="24"/>
                <w:szCs w:val="24"/>
              </w:rPr>
              <w:t xml:space="preserve"> activities.</w:t>
            </w:r>
          </w:p>
          <w:p w:rsidR="00077360" w:rsidRPr="007A3720" w:rsidRDefault="00077360" w:rsidP="004951AC">
            <w:pPr>
              <w:pStyle w:val="BodyText"/>
              <w:rPr>
                <w:rFonts w:ascii="Times New Roman" w:hAnsi="Times New Roman" w:cs="Times New Roman"/>
                <w:i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Make adjustments to the promotional and distribution </w:t>
            </w:r>
          </w:p>
          <w:p w:rsidR="00077360" w:rsidRPr="007A3720" w:rsidRDefault="00077360" w:rsidP="004951AC">
            <w:pPr>
              <w:pStyle w:val="Unitheading"/>
              <w:spacing w:before="0" w:after="0" w:line="240" w:lineRule="auto"/>
              <w:rPr>
                <w:rFonts w:ascii="Times New Roman" w:hAnsi="Times New Roman" w:cs="Times New Roman"/>
                <w:b w:val="0"/>
                <w:bCs w:val="0"/>
                <w:i/>
                <w:iCs/>
                <w:szCs w:val="24"/>
              </w:rPr>
            </w:pPr>
            <w:r w:rsidRPr="007A3720">
              <w:rPr>
                <w:rFonts w:ascii="Times New Roman" w:hAnsi="Times New Roman" w:cs="Times New Roman"/>
                <w:b w:val="0"/>
                <w:szCs w:val="24"/>
              </w:rPr>
              <w:t>strategies promptly and as required to ensure success.</w:t>
            </w:r>
          </w:p>
          <w:p w:rsidR="00077360" w:rsidRPr="007A3720" w:rsidRDefault="00077360" w:rsidP="004951AC">
            <w:pPr>
              <w:pStyle w:val="BodyText"/>
              <w:rPr>
                <w:rFonts w:ascii="Times New Roman" w:hAnsi="Times New Roman" w:cs="Times New Roman"/>
                <w:sz w:val="24"/>
                <w:szCs w:val="24"/>
              </w:rPr>
            </w:pPr>
          </w:p>
        </w:tc>
      </w:tr>
      <w:tr w:rsidR="00077360" w:rsidRPr="007A3720" w:rsidTr="004951AC">
        <w:tc>
          <w:tcPr>
            <w:tcW w:w="426" w:type="dxa"/>
            <w:gridSpan w:val="2"/>
          </w:tcPr>
          <w:p w:rsidR="00077360" w:rsidRPr="007A3720" w:rsidRDefault="00077360" w:rsidP="004951AC">
            <w:pPr>
              <w:pStyle w:val="BodyText"/>
              <w:rPr>
                <w:rFonts w:ascii="Times New Roman" w:hAnsi="Times New Roman" w:cs="Times New Roman"/>
                <w:b/>
                <w:i w:val="0"/>
              </w:rPr>
            </w:pPr>
            <w:r w:rsidRPr="007A3720">
              <w:rPr>
                <w:rFonts w:ascii="Times New Roman" w:hAnsi="Times New Roman" w:cs="Times New Roman"/>
                <w:b/>
                <w:i w:val="0"/>
              </w:rPr>
              <w:t>5</w:t>
            </w:r>
          </w:p>
        </w:tc>
        <w:tc>
          <w:tcPr>
            <w:tcW w:w="2552" w:type="dxa"/>
            <w:gridSpan w:val="2"/>
          </w:tcPr>
          <w:p w:rsidR="00077360" w:rsidRPr="007A3720" w:rsidRDefault="00077360" w:rsidP="004951AC">
            <w:pPr>
              <w:tabs>
                <w:tab w:val="left" w:pos="425"/>
              </w:tabs>
              <w:rPr>
                <w:rFonts w:ascii="Times New Roman" w:hAnsi="Times New Roman"/>
                <w:b/>
                <w:bCs/>
                <w:sz w:val="24"/>
                <w:szCs w:val="24"/>
              </w:rPr>
            </w:pPr>
            <w:r w:rsidRPr="007A3720">
              <w:rPr>
                <w:rFonts w:ascii="Times New Roman" w:hAnsi="Times New Roman"/>
                <w:b/>
                <w:sz w:val="24"/>
                <w:szCs w:val="24"/>
              </w:rPr>
              <w:t>Evaluate, select, draft and present horses for inspection prior to sale</w:t>
            </w:r>
          </w:p>
        </w:tc>
        <w:tc>
          <w:tcPr>
            <w:tcW w:w="584" w:type="dxa"/>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5.1</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5.2</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5.3</w:t>
            </w:r>
          </w:p>
          <w:p w:rsidR="00077360" w:rsidRPr="007A3720" w:rsidRDefault="00077360" w:rsidP="004951AC">
            <w:pPr>
              <w:pStyle w:val="BodyText"/>
              <w:rPr>
                <w:rFonts w:ascii="Times New Roman" w:hAnsi="Times New Roman" w:cs="Times New Roman"/>
                <w:i w:val="0"/>
                <w:sz w:val="24"/>
                <w:szCs w:val="24"/>
              </w:rPr>
            </w:pPr>
          </w:p>
          <w:p w:rsidR="0007736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5.4</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5.5</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1D44C8" w:rsidRDefault="00077360" w:rsidP="004951AC">
            <w:pPr>
              <w:pStyle w:val="BodyText"/>
              <w:rPr>
                <w:rFonts w:ascii="Times New Roman" w:hAnsi="Times New Roman" w:cs="Times New Roman"/>
                <w:i w:val="0"/>
                <w:sz w:val="10"/>
                <w:szCs w:val="10"/>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5.6</w:t>
            </w:r>
          </w:p>
        </w:tc>
        <w:tc>
          <w:tcPr>
            <w:tcW w:w="6338" w:type="dxa"/>
            <w:gridSpan w:val="5"/>
          </w:tcPr>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Evaluate and select horses according to the strategic and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marketing plans of the stud enterprise.</w:t>
            </w:r>
          </w:p>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Evaluate, select and organise horse drafts into appropriate</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 marketing/sale categories and develop catalogue to reflect</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 legislative requirements, representation and accurate</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documentation.</w:t>
            </w:r>
          </w:p>
          <w:p w:rsidR="00077360" w:rsidRPr="007A3720" w:rsidRDefault="00077360" w:rsidP="004951AC">
            <w:pPr>
              <w:pStyle w:val="BodyText"/>
              <w:rPr>
                <w:rFonts w:ascii="Times New Roman" w:hAnsi="Times New Roman" w:cs="Times New Roman"/>
                <w:i w:val="0"/>
                <w:iCs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Define and establish potential points for sale, potential clients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and catalogue documentation required for each horse.</w:t>
            </w:r>
          </w:p>
          <w:p w:rsidR="00077360" w:rsidRPr="007A3720" w:rsidRDefault="00077360" w:rsidP="004951AC">
            <w:pPr>
              <w:pStyle w:val="BodyText"/>
              <w:rPr>
                <w:rFonts w:ascii="Times New Roman" w:hAnsi="Times New Roman" w:cs="Times New Roman"/>
                <w:i w:val="0"/>
                <w:iCs w:val="0"/>
                <w:sz w:val="24"/>
                <w:szCs w:val="24"/>
              </w:rPr>
            </w:pP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Arrange sale details and advise relevant parties.</w:t>
            </w:r>
          </w:p>
          <w:p w:rsidR="00077360" w:rsidRPr="007A3720" w:rsidRDefault="00077360" w:rsidP="004951AC">
            <w:pPr>
              <w:pStyle w:val="BodyText"/>
              <w:rPr>
                <w:rFonts w:ascii="Times New Roman" w:hAnsi="Times New Roman" w:cs="Times New Roman"/>
                <w:i w:val="0"/>
                <w:iCs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Notify potentail clients of inspection requirements to facilitate </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selection process and confirm locations and times for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inspection.</w:t>
            </w:r>
          </w:p>
          <w:p w:rsidR="00077360" w:rsidRPr="007A3720" w:rsidRDefault="00077360" w:rsidP="004951AC">
            <w:pPr>
              <w:pStyle w:val="BodyText"/>
              <w:rPr>
                <w:rFonts w:ascii="Times New Roman" w:hAnsi="Times New Roman" w:cs="Times New Roman"/>
                <w:i w:val="0"/>
                <w:iCs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Obtain client feedback of horses selected for sale following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inspection and negotiate alternatives as appropriate.</w:t>
            </w:r>
          </w:p>
          <w:p w:rsidR="00077360" w:rsidRPr="007A3720" w:rsidRDefault="00077360" w:rsidP="004951AC">
            <w:pPr>
              <w:pStyle w:val="BodyText"/>
              <w:rPr>
                <w:rFonts w:ascii="Times New Roman" w:hAnsi="Times New Roman" w:cs="Times New Roman"/>
                <w:i w:val="0"/>
                <w:iCs w:val="0"/>
                <w:sz w:val="24"/>
                <w:szCs w:val="24"/>
              </w:rPr>
            </w:pPr>
          </w:p>
        </w:tc>
      </w:tr>
      <w:tr w:rsidR="00077360" w:rsidRPr="007A3720" w:rsidTr="004951AC">
        <w:tc>
          <w:tcPr>
            <w:tcW w:w="426" w:type="dxa"/>
            <w:gridSpan w:val="2"/>
          </w:tcPr>
          <w:p w:rsidR="00077360" w:rsidRPr="007A3720" w:rsidRDefault="00077360" w:rsidP="004951AC">
            <w:pPr>
              <w:pStyle w:val="BodyText"/>
              <w:rPr>
                <w:rFonts w:ascii="Times New Roman" w:hAnsi="Times New Roman" w:cs="Times New Roman"/>
                <w:b/>
                <w:i w:val="0"/>
              </w:rPr>
            </w:pPr>
            <w:r w:rsidRPr="007A3720">
              <w:rPr>
                <w:rFonts w:ascii="Times New Roman" w:hAnsi="Times New Roman" w:cs="Times New Roman"/>
                <w:b/>
                <w:i w:val="0"/>
              </w:rPr>
              <w:t>6</w:t>
            </w:r>
          </w:p>
        </w:tc>
        <w:tc>
          <w:tcPr>
            <w:tcW w:w="2552" w:type="dxa"/>
            <w:gridSpan w:val="2"/>
          </w:tcPr>
          <w:p w:rsidR="00077360" w:rsidRPr="007A3720" w:rsidRDefault="00077360" w:rsidP="004951AC">
            <w:pPr>
              <w:tabs>
                <w:tab w:val="left" w:pos="425"/>
              </w:tabs>
              <w:rPr>
                <w:rFonts w:ascii="Times New Roman" w:hAnsi="Times New Roman"/>
                <w:b/>
                <w:bCs/>
                <w:sz w:val="24"/>
                <w:szCs w:val="24"/>
              </w:rPr>
            </w:pPr>
            <w:r w:rsidRPr="007A3720">
              <w:rPr>
                <w:rFonts w:ascii="Times New Roman" w:hAnsi="Times New Roman"/>
                <w:b/>
                <w:sz w:val="24"/>
                <w:szCs w:val="24"/>
              </w:rPr>
              <w:t>Complete and evaluate sales against the marketing plan</w:t>
            </w:r>
            <w:r w:rsidRPr="007A3720">
              <w:rPr>
                <w:rFonts w:ascii="Times New Roman" w:hAnsi="Times New Roman"/>
                <w:b/>
                <w:bCs/>
                <w:sz w:val="24"/>
                <w:szCs w:val="24"/>
              </w:rPr>
              <w:t xml:space="preserve"> </w:t>
            </w:r>
          </w:p>
        </w:tc>
        <w:tc>
          <w:tcPr>
            <w:tcW w:w="584" w:type="dxa"/>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6.1</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6.2</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6.3</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6.4</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lastRenderedPageBreak/>
              <w:t>6.5</w:t>
            </w: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i w:val="0"/>
                <w:sz w:val="24"/>
                <w:szCs w:val="24"/>
              </w:rPr>
            </w:pPr>
          </w:p>
          <w:p w:rsidR="00077360" w:rsidRPr="007A3720" w:rsidRDefault="00077360" w:rsidP="004951AC">
            <w:pPr>
              <w:pStyle w:val="BodyText"/>
              <w:rPr>
                <w:rFonts w:ascii="Times New Roman" w:hAnsi="Times New Roman" w:cs="Times New Roman"/>
                <w:sz w:val="24"/>
                <w:szCs w:val="24"/>
              </w:rPr>
            </w:pPr>
            <w:r w:rsidRPr="007A3720">
              <w:rPr>
                <w:rFonts w:ascii="Times New Roman" w:hAnsi="Times New Roman" w:cs="Times New Roman"/>
                <w:i w:val="0"/>
                <w:sz w:val="24"/>
                <w:szCs w:val="24"/>
              </w:rPr>
              <w:t>6.6</w:t>
            </w:r>
          </w:p>
        </w:tc>
        <w:tc>
          <w:tcPr>
            <w:tcW w:w="6338" w:type="dxa"/>
            <w:gridSpan w:val="5"/>
          </w:tcPr>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lastRenderedPageBreak/>
              <w:t xml:space="preserve">Arrange transport for horses to the sale site, ensuring safety </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and comfort of individual horses as well as meeting legislative </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and quarantine requirements and codes of practice applicable to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horses in transit.</w:t>
            </w:r>
          </w:p>
          <w:p w:rsidR="00077360" w:rsidRPr="007A3720" w:rsidRDefault="00077360" w:rsidP="004951AC">
            <w:pPr>
              <w:pStyle w:val="BodyText"/>
              <w:rPr>
                <w:rFonts w:ascii="Times New Roman" w:hAnsi="Times New Roman" w:cs="Times New Roman"/>
                <w:i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Confirm final sales arrangements including sales orders and </w:t>
            </w: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penning details, and the availability of particular horses for sale </w:t>
            </w:r>
          </w:p>
          <w:p w:rsidR="00077360" w:rsidRDefault="00077360" w:rsidP="004951AC">
            <w:pPr>
              <w:pStyle w:val="Unitheading"/>
              <w:spacing w:before="0" w:after="0" w:line="240" w:lineRule="auto"/>
              <w:rPr>
                <w:rFonts w:ascii="Times New Roman" w:hAnsi="Times New Roman" w:cs="Times New Roman"/>
                <w:i/>
                <w:szCs w:val="24"/>
              </w:rPr>
            </w:pPr>
            <w:r w:rsidRPr="007A3720">
              <w:rPr>
                <w:rFonts w:ascii="Times New Roman" w:hAnsi="Times New Roman" w:cs="Times New Roman"/>
                <w:b w:val="0"/>
                <w:szCs w:val="24"/>
              </w:rPr>
              <w:t xml:space="preserve">with potential clients in accordance with any </w:t>
            </w:r>
            <w:r w:rsidRPr="007A3720">
              <w:rPr>
                <w:rFonts w:ascii="Times New Roman" w:hAnsi="Times New Roman" w:cs="Times New Roman"/>
                <w:i/>
                <w:szCs w:val="24"/>
              </w:rPr>
              <w:t xml:space="preserve">previous </w:t>
            </w:r>
          </w:p>
          <w:p w:rsidR="00077360" w:rsidRPr="007A3720" w:rsidRDefault="00077360" w:rsidP="004951AC">
            <w:pPr>
              <w:pStyle w:val="Unitheading"/>
              <w:spacing w:before="0" w:after="0" w:line="240" w:lineRule="auto"/>
              <w:rPr>
                <w:rFonts w:ascii="Times New Roman" w:hAnsi="Times New Roman" w:cs="Times New Roman"/>
                <w:i/>
                <w:szCs w:val="24"/>
              </w:rPr>
            </w:pPr>
            <w:r w:rsidRPr="007A3720">
              <w:rPr>
                <w:rFonts w:ascii="Times New Roman" w:hAnsi="Times New Roman" w:cs="Times New Roman"/>
                <w:i/>
                <w:szCs w:val="24"/>
              </w:rPr>
              <w:t>agreements.</w:t>
            </w:r>
          </w:p>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Organise appropriate staff to ensure horse alotments and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catalogue schedules are maintained during the sale.</w:t>
            </w:r>
          </w:p>
          <w:p w:rsidR="00077360" w:rsidRPr="007A3720" w:rsidRDefault="00077360" w:rsidP="004951AC">
            <w:pPr>
              <w:pStyle w:val="BodyText"/>
              <w:rPr>
                <w:rFonts w:ascii="Times New Roman" w:hAnsi="Times New Roman" w:cs="Times New Roman"/>
                <w:i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Complete all paperwork associated with the sale, and arrange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transport details as necessary.</w:t>
            </w:r>
          </w:p>
          <w:p w:rsidR="00077360" w:rsidRPr="007A3720" w:rsidRDefault="00077360" w:rsidP="004951AC">
            <w:pPr>
              <w:pStyle w:val="BodyText"/>
              <w:rPr>
                <w:rFonts w:ascii="Times New Roman" w:hAnsi="Times New Roman" w:cs="Times New Roman"/>
                <w:i w:val="0"/>
                <w:sz w:val="24"/>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lastRenderedPageBreak/>
              <w:t xml:space="preserve">Evaluate results of the sale against the marketing plan in terms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of profitability and success in achieving intended outcomes.</w:t>
            </w:r>
          </w:p>
          <w:p w:rsidR="00077360" w:rsidRPr="007A3720" w:rsidRDefault="00077360" w:rsidP="004951AC">
            <w:pPr>
              <w:pStyle w:val="Unitheading"/>
              <w:spacing w:before="0" w:after="0" w:line="240" w:lineRule="auto"/>
              <w:rPr>
                <w:rFonts w:ascii="Times New Roman" w:hAnsi="Times New Roman" w:cs="Times New Roman"/>
                <w:b w:val="0"/>
                <w:szCs w:val="24"/>
              </w:rPr>
            </w:pPr>
          </w:p>
          <w:p w:rsidR="0007736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 xml:space="preserve">Make recommendations in regard to modification of the </w:t>
            </w:r>
          </w:p>
          <w:p w:rsidR="00077360" w:rsidRPr="007A3720" w:rsidRDefault="00077360" w:rsidP="004951AC">
            <w:pPr>
              <w:pStyle w:val="Unitheading"/>
              <w:spacing w:before="0" w:after="0" w:line="240" w:lineRule="auto"/>
              <w:rPr>
                <w:rFonts w:ascii="Times New Roman" w:hAnsi="Times New Roman" w:cs="Times New Roman"/>
                <w:b w:val="0"/>
                <w:szCs w:val="24"/>
              </w:rPr>
            </w:pPr>
            <w:r w:rsidRPr="007A3720">
              <w:rPr>
                <w:rFonts w:ascii="Times New Roman" w:hAnsi="Times New Roman" w:cs="Times New Roman"/>
                <w:b w:val="0"/>
                <w:szCs w:val="24"/>
              </w:rPr>
              <w:t>marketing plan as appropriate.</w:t>
            </w:r>
          </w:p>
          <w:p w:rsidR="00077360" w:rsidRPr="007A3720" w:rsidRDefault="00077360" w:rsidP="004951AC">
            <w:pPr>
              <w:pStyle w:val="BodyText"/>
              <w:rPr>
                <w:rFonts w:ascii="Times New Roman" w:hAnsi="Times New Roman" w:cs="Times New Roman"/>
                <w:sz w:val="24"/>
                <w:szCs w:val="24"/>
              </w:rPr>
            </w:pPr>
          </w:p>
        </w:tc>
      </w:tr>
      <w:tr w:rsidR="00077360" w:rsidRPr="007A3720" w:rsidTr="004951AC">
        <w:tc>
          <w:tcPr>
            <w:tcW w:w="9900" w:type="dxa"/>
            <w:gridSpan w:val="10"/>
          </w:tcPr>
          <w:p w:rsidR="00077360" w:rsidRPr="007A3720" w:rsidRDefault="00077360" w:rsidP="004951AC">
            <w:pPr>
              <w:rPr>
                <w:rFonts w:ascii="Times New Roman" w:hAnsi="Times New Roman"/>
                <w:b/>
                <w:sz w:val="28"/>
                <w:szCs w:val="28"/>
              </w:rPr>
            </w:pPr>
          </w:p>
          <w:p w:rsidR="00077360" w:rsidRPr="007A3720" w:rsidRDefault="00077360" w:rsidP="004951AC">
            <w:pPr>
              <w:rPr>
                <w:rFonts w:ascii="Times New Roman" w:hAnsi="Times New Roman"/>
                <w:b/>
                <w:sz w:val="28"/>
                <w:szCs w:val="28"/>
              </w:rPr>
            </w:pPr>
            <w:r w:rsidRPr="007A3720">
              <w:rPr>
                <w:rFonts w:ascii="Times New Roman" w:hAnsi="Times New Roman"/>
                <w:b/>
                <w:sz w:val="28"/>
                <w:szCs w:val="28"/>
              </w:rPr>
              <w:t>REQUIRED SKILLS AND KNOWLEDGE</w:t>
            </w:r>
          </w:p>
          <w:p w:rsidR="00077360" w:rsidRPr="007A3720" w:rsidRDefault="00077360" w:rsidP="004951AC">
            <w:pPr>
              <w:rPr>
                <w:rFonts w:ascii="Times New Roman" w:hAnsi="Times New Roman"/>
                <w:sz w:val="20"/>
                <w:szCs w:val="20"/>
              </w:rPr>
            </w:pPr>
            <w:r w:rsidRPr="007A3720">
              <w:rPr>
                <w:rFonts w:ascii="Times New Roman" w:hAnsi="Times New Roman"/>
                <w:sz w:val="20"/>
                <w:szCs w:val="20"/>
              </w:rPr>
              <w:t xml:space="preserve">This describes the essential skills and knowledge, and their level, required for this unit. </w:t>
            </w:r>
          </w:p>
          <w:p w:rsidR="00077360" w:rsidRPr="007A3720" w:rsidRDefault="00077360" w:rsidP="004951AC">
            <w:pPr>
              <w:pStyle w:val="UnitBodyText"/>
              <w:spacing w:after="40"/>
              <w:rPr>
                <w:szCs w:val="24"/>
              </w:rPr>
            </w:pPr>
          </w:p>
          <w:p w:rsidR="00077360" w:rsidRPr="007A3720" w:rsidRDefault="00077360" w:rsidP="004951AC">
            <w:pPr>
              <w:pStyle w:val="UnitBodyText"/>
              <w:spacing w:after="40"/>
              <w:rPr>
                <w:szCs w:val="24"/>
              </w:rPr>
            </w:pPr>
            <w:r w:rsidRPr="00321BCA">
              <w:rPr>
                <w:szCs w:val="24"/>
              </w:rPr>
              <w:t>Required skills:</w:t>
            </w:r>
          </w:p>
          <w:p w:rsidR="00077360" w:rsidRPr="007A3720" w:rsidRDefault="00077360" w:rsidP="004951AC">
            <w:pPr>
              <w:rPr>
                <w:rFonts w:ascii="Times New Roman" w:hAnsi="Times New Roman"/>
                <w:sz w:val="24"/>
                <w:szCs w:val="24"/>
              </w:rPr>
            </w:pPr>
            <w:r w:rsidRPr="007A3720">
              <w:rPr>
                <w:rFonts w:ascii="Times New Roman" w:hAnsi="Times New Roman"/>
                <w:sz w:val="24"/>
                <w:szCs w:val="24"/>
              </w:rPr>
              <w:t>These include the ability to:</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Evaluate bloodstock</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Analyse, research information and develop a marketing plan</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Implement and evaluate a marketing plan</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Research and determine the best marketing options in order to achieve the objectives of the stud enterprise</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Calculate data and manage budgets</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Evaluate performance targets and recommend modifications or improvements</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Plan to manage promotional activities</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Ability to negotiate at all levels</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Make presentations to groups</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Manage the transport of stud stock</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Present stock for sale</w:t>
            </w:r>
          </w:p>
          <w:p w:rsidR="00077360" w:rsidRPr="007A3720" w:rsidRDefault="00077360" w:rsidP="00077360">
            <w:pPr>
              <w:numPr>
                <w:ilvl w:val="0"/>
                <w:numId w:val="31"/>
              </w:numPr>
              <w:tabs>
                <w:tab w:val="clear" w:pos="454"/>
              </w:tabs>
              <w:ind w:left="252" w:hanging="252"/>
              <w:rPr>
                <w:rFonts w:ascii="Times New Roman" w:hAnsi="Times New Roman"/>
              </w:rPr>
            </w:pPr>
            <w:r w:rsidRPr="007A3720">
              <w:rPr>
                <w:rFonts w:ascii="Times New Roman" w:hAnsi="Times New Roman"/>
              </w:rPr>
              <w:t xml:space="preserve">Written and oral communication skills, and to prepare </w:t>
            </w:r>
            <w:r>
              <w:rPr>
                <w:rFonts w:ascii="Times New Roman" w:hAnsi="Times New Roman"/>
              </w:rPr>
              <w:t>reports and sales documentation</w:t>
            </w:r>
          </w:p>
          <w:p w:rsidR="00077360" w:rsidRDefault="00077360" w:rsidP="004951AC">
            <w:pPr>
              <w:pStyle w:val="UnitBodyText"/>
              <w:spacing w:after="40"/>
              <w:rPr>
                <w:szCs w:val="24"/>
              </w:rPr>
            </w:pPr>
          </w:p>
          <w:p w:rsidR="00077360" w:rsidRPr="007A3720" w:rsidRDefault="00077360" w:rsidP="004951AC">
            <w:pPr>
              <w:pStyle w:val="UnitBodyText"/>
              <w:spacing w:after="40"/>
              <w:rPr>
                <w:szCs w:val="24"/>
              </w:rPr>
            </w:pPr>
            <w:r w:rsidRPr="00321BCA">
              <w:rPr>
                <w:szCs w:val="24"/>
              </w:rPr>
              <w:t>Required knowledge:</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 xml:space="preserve">Roles and legal responsibilities of the vendor and the purchaser of a horse in </w:t>
            </w:r>
            <w:smartTag w:uri="urn:schemas-microsoft-com:office:smarttags" w:element="place">
              <w:smartTag w:uri="urn:schemas-microsoft-com:office:smarttags" w:element="country-region">
                <w:r w:rsidRPr="007A3720">
                  <w:rPr>
                    <w:rFonts w:ascii="Times New Roman" w:hAnsi="Times New Roman" w:cs="Times New Roman"/>
                  </w:rPr>
                  <w:t>Australia</w:t>
                </w:r>
              </w:smartTag>
            </w:smartTag>
          </w:p>
          <w:p w:rsidR="0007736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 xml:space="preserve">Conditions and regulations governing the sale of horses under Australian legislation including Law of </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Contract and Conditions of Sale, and legal responsibilities and role of the vendor</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Financial management and budgeting</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Policies and procedures of the enterprise for marketing, promotion and sale of horses</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Principles and practices of sales and marketing</w:t>
            </w:r>
          </w:p>
          <w:p w:rsidR="0007736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 xml:space="preserve">Sound knowledge of promotional activities, including advertising, public relations, familiarisation, </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signange and display, private horse sales, official horse sales and auctions</w:t>
            </w:r>
          </w:p>
          <w:p w:rsidR="0007736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 xml:space="preserve">Relevant state/territory legislative requirements with regard to OHS and risk management procedures </w:t>
            </w:r>
          </w:p>
          <w:p w:rsidR="00077360" w:rsidRPr="007A3720"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related to the transport and sale of horses</w:t>
            </w:r>
          </w:p>
          <w:p w:rsidR="00077360" w:rsidRPr="0028253F" w:rsidRDefault="00077360" w:rsidP="00077360">
            <w:pPr>
              <w:pStyle w:val="Alphalist"/>
              <w:numPr>
                <w:ilvl w:val="0"/>
                <w:numId w:val="57"/>
              </w:numPr>
              <w:tabs>
                <w:tab w:val="clear" w:pos="1095"/>
              </w:tabs>
              <w:ind w:left="252" w:hanging="252"/>
              <w:rPr>
                <w:rFonts w:ascii="Times New Roman" w:hAnsi="Times New Roman" w:cs="Times New Roman"/>
              </w:rPr>
            </w:pPr>
            <w:r w:rsidRPr="007A3720">
              <w:rPr>
                <w:rFonts w:ascii="Times New Roman" w:hAnsi="Times New Roman" w:cs="Times New Roman"/>
              </w:rPr>
              <w:t>Horse values, breeds, classes, ages</w:t>
            </w:r>
          </w:p>
        </w:tc>
      </w:tr>
      <w:tr w:rsidR="00077360" w:rsidRPr="007A3720" w:rsidTr="004951AC">
        <w:tc>
          <w:tcPr>
            <w:tcW w:w="2880" w:type="dxa"/>
            <w:gridSpan w:val="3"/>
          </w:tcPr>
          <w:p w:rsidR="00077360" w:rsidRPr="007A3720" w:rsidRDefault="00077360" w:rsidP="004951AC">
            <w:pPr>
              <w:spacing w:before="100" w:beforeAutospacing="1"/>
              <w:rPr>
                <w:rFonts w:ascii="Times New Roman" w:hAnsi="Times New Roman"/>
                <w:sz w:val="28"/>
                <w:szCs w:val="28"/>
              </w:rPr>
            </w:pPr>
          </w:p>
        </w:tc>
        <w:tc>
          <w:tcPr>
            <w:tcW w:w="7020" w:type="dxa"/>
            <w:gridSpan w:val="7"/>
          </w:tcPr>
          <w:p w:rsidR="00077360" w:rsidRPr="007A3720" w:rsidRDefault="00077360" w:rsidP="004951AC">
            <w:pPr>
              <w:ind w:left="252"/>
              <w:rPr>
                <w:rFonts w:ascii="Times New Roman" w:hAnsi="Times New Roman"/>
              </w:rPr>
            </w:pPr>
          </w:p>
        </w:tc>
      </w:tr>
      <w:tr w:rsidR="00077360" w:rsidRPr="007A3720" w:rsidTr="004951AC">
        <w:trPr>
          <w:gridBefore w:val="1"/>
          <w:gridAfter w:val="1"/>
          <w:wBefore w:w="76" w:type="dxa"/>
          <w:wAfter w:w="14131" w:type="dxa"/>
        </w:trPr>
        <w:tc>
          <w:tcPr>
            <w:tcW w:w="9640" w:type="dxa"/>
            <w:gridSpan w:val="8"/>
          </w:tcPr>
          <w:p w:rsidR="00077360" w:rsidRPr="007A3720" w:rsidRDefault="00077360" w:rsidP="004951AC">
            <w:pPr>
              <w:rPr>
                <w:rFonts w:ascii="Times New Roman" w:hAnsi="Times New Roman"/>
                <w:b/>
                <w:sz w:val="28"/>
                <w:szCs w:val="28"/>
              </w:rPr>
            </w:pPr>
            <w:r w:rsidRPr="007A3720">
              <w:rPr>
                <w:rFonts w:ascii="Times New Roman" w:hAnsi="Times New Roman"/>
                <w:b/>
                <w:sz w:val="28"/>
                <w:szCs w:val="28"/>
              </w:rPr>
              <w:t xml:space="preserve">RANGE STATEMENT </w:t>
            </w:r>
          </w:p>
        </w:tc>
      </w:tr>
      <w:tr w:rsidR="00077360" w:rsidRPr="007A3720" w:rsidTr="004951AC">
        <w:trPr>
          <w:gridBefore w:val="1"/>
          <w:gridAfter w:val="1"/>
          <w:wBefore w:w="76" w:type="dxa"/>
          <w:wAfter w:w="14131" w:type="dxa"/>
        </w:trPr>
        <w:tc>
          <w:tcPr>
            <w:tcW w:w="9640" w:type="dxa"/>
            <w:gridSpan w:val="8"/>
          </w:tcPr>
          <w:p w:rsidR="00077360" w:rsidRPr="007A3720" w:rsidRDefault="00077360" w:rsidP="004951AC">
            <w:pPr>
              <w:rPr>
                <w:rFonts w:ascii="Times New Roman" w:hAnsi="Times New Roman"/>
              </w:rPr>
            </w:pPr>
            <w:r w:rsidRPr="007A3720">
              <w:rPr>
                <w:rFonts w:ascii="Times New Roman" w:hAnsi="Times New Roman"/>
              </w:rPr>
              <w:t>The Range Statement relates to the unit of competency as a whole.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w:t>
            </w:r>
          </w:p>
          <w:p w:rsidR="00077360" w:rsidRPr="007A3720" w:rsidRDefault="00077360" w:rsidP="004951AC">
            <w:pPr>
              <w:pStyle w:val="FootnoteText"/>
              <w:rPr>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How can information be </w:t>
            </w:r>
            <w:r w:rsidRPr="007A3720">
              <w:rPr>
                <w:rFonts w:ascii="Times New Roman" w:hAnsi="Times New Roman" w:cs="Times New Roman"/>
                <w:b/>
                <w:sz w:val="24"/>
                <w:szCs w:val="24"/>
              </w:rPr>
              <w:t>researched</w:t>
            </w:r>
            <w:r w:rsidRPr="007A3720">
              <w:rPr>
                <w:rFonts w:ascii="Times New Roman" w:hAnsi="Times New Roman" w:cs="Times New Roman"/>
                <w:i w:val="0"/>
                <w:sz w:val="24"/>
                <w:szCs w:val="24"/>
              </w:rPr>
              <w:t>?</w:t>
            </w:r>
          </w:p>
          <w:p w:rsidR="00077360" w:rsidRPr="007A3720" w:rsidRDefault="00077360" w:rsidP="004951AC">
            <w:pPr>
              <w:pStyle w:val="BodyText"/>
              <w:rPr>
                <w:rFonts w:ascii="Times New Roman" w:hAnsi="Times New Roman" w:cs="Times New Roman"/>
                <w:sz w:val="24"/>
                <w:szCs w:val="24"/>
              </w:rPr>
            </w:pPr>
          </w:p>
        </w:tc>
        <w:tc>
          <w:tcPr>
            <w:tcW w:w="6154" w:type="dxa"/>
            <w:gridSpan w:val="4"/>
          </w:tcPr>
          <w:p w:rsidR="00077360" w:rsidRPr="007A3720" w:rsidRDefault="00077360" w:rsidP="004951AC">
            <w:pPr>
              <w:pStyle w:val="BodyText"/>
              <w:ind w:left="175"/>
              <w:rPr>
                <w:rFonts w:ascii="Times New Roman" w:hAnsi="Times New Roman" w:cs="Times New Roman"/>
                <w:i w:val="0"/>
                <w:sz w:val="24"/>
                <w:szCs w:val="24"/>
              </w:rPr>
            </w:pPr>
            <w:r w:rsidRPr="007A3720">
              <w:rPr>
                <w:rFonts w:ascii="Times New Roman" w:hAnsi="Times New Roman" w:cs="Times New Roman"/>
                <w:i w:val="0"/>
                <w:sz w:val="24"/>
                <w:szCs w:val="24"/>
              </w:rPr>
              <w:t>Information can be researched through the internet, industry magazines, commercial sources, anecdotal information, and through professional associations.</w:t>
            </w:r>
          </w:p>
          <w:p w:rsidR="00077360" w:rsidRPr="007A3720" w:rsidRDefault="00077360" w:rsidP="004951AC">
            <w:pPr>
              <w:pStyle w:val="BodyText"/>
              <w:rPr>
                <w:rFonts w:ascii="Times New Roman" w:hAnsi="Times New Roman" w:cs="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What</w:t>
            </w:r>
            <w:r w:rsidRPr="007A3720">
              <w:rPr>
                <w:rFonts w:ascii="Times New Roman" w:hAnsi="Times New Roman" w:cs="Times New Roman"/>
                <w:sz w:val="24"/>
                <w:szCs w:val="24"/>
              </w:rPr>
              <w:t xml:space="preserve"> </w:t>
            </w:r>
            <w:r w:rsidRPr="007A3720">
              <w:rPr>
                <w:rFonts w:ascii="Times New Roman" w:hAnsi="Times New Roman" w:cs="Times New Roman"/>
                <w:b/>
                <w:sz w:val="24"/>
                <w:szCs w:val="24"/>
              </w:rPr>
              <w:t>information</w:t>
            </w:r>
            <w:r w:rsidRPr="007A3720">
              <w:rPr>
                <w:rFonts w:ascii="Times New Roman" w:hAnsi="Times New Roman" w:cs="Times New Roman"/>
                <w:i w:val="0"/>
                <w:sz w:val="24"/>
                <w:szCs w:val="24"/>
              </w:rPr>
              <w:t xml:space="preserve"> may be relevant</w:t>
            </w:r>
            <w:r>
              <w:rPr>
                <w:rFonts w:ascii="Times New Roman" w:hAnsi="Times New Roman" w:cs="Times New Roman"/>
                <w:i w:val="0"/>
                <w:sz w:val="24"/>
                <w:szCs w:val="24"/>
              </w:rPr>
              <w:t>?</w:t>
            </w:r>
          </w:p>
          <w:p w:rsidR="00077360" w:rsidRPr="007A3720" w:rsidRDefault="00077360" w:rsidP="004951AC">
            <w:pPr>
              <w:pStyle w:val="BodyText"/>
              <w:rPr>
                <w:rFonts w:ascii="Times New Roman" w:hAnsi="Times New Roman" w:cs="Times New Roman"/>
                <w:sz w:val="24"/>
                <w:szCs w:val="24"/>
              </w:rPr>
            </w:pPr>
          </w:p>
        </w:tc>
        <w:tc>
          <w:tcPr>
            <w:tcW w:w="6154" w:type="dxa"/>
            <w:gridSpan w:val="4"/>
          </w:tcPr>
          <w:p w:rsidR="00077360" w:rsidRPr="007A3720" w:rsidRDefault="00077360" w:rsidP="004951AC">
            <w:pPr>
              <w:ind w:left="175"/>
              <w:rPr>
                <w:rFonts w:ascii="Times New Roman" w:hAnsi="Times New Roman"/>
                <w:sz w:val="24"/>
                <w:szCs w:val="24"/>
              </w:rPr>
            </w:pPr>
            <w:r w:rsidRPr="007A3720">
              <w:rPr>
                <w:rFonts w:ascii="Times New Roman" w:hAnsi="Times New Roman"/>
                <w:sz w:val="24"/>
                <w:szCs w:val="24"/>
              </w:rPr>
              <w:lastRenderedPageBreak/>
              <w:t xml:space="preserve">Information on existing sales data, expected revenues, attributable costs, global and national sales figures, </w:t>
            </w:r>
            <w:r w:rsidRPr="007A3720">
              <w:rPr>
                <w:rFonts w:ascii="Times New Roman" w:hAnsi="Times New Roman"/>
                <w:sz w:val="24"/>
                <w:szCs w:val="24"/>
              </w:rPr>
              <w:lastRenderedPageBreak/>
              <w:t>competitor data, trends in horse sales, borrowing costs, transport and other costs.</w:t>
            </w: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lastRenderedPageBreak/>
              <w:t xml:space="preserve">What </w:t>
            </w:r>
            <w:r w:rsidRPr="007A3720">
              <w:rPr>
                <w:rFonts w:ascii="Times New Roman" w:hAnsi="Times New Roman" w:cs="Times New Roman"/>
                <w:b/>
                <w:sz w:val="24"/>
                <w:szCs w:val="24"/>
              </w:rPr>
              <w:t>strengths and weaknesses of own stock</w:t>
            </w:r>
            <w:r w:rsidRPr="007A3720">
              <w:rPr>
                <w:rFonts w:ascii="Times New Roman" w:hAnsi="Times New Roman" w:cs="Times New Roman"/>
                <w:sz w:val="24"/>
                <w:szCs w:val="24"/>
              </w:rPr>
              <w:t xml:space="preserve"> </w:t>
            </w:r>
            <w:r w:rsidRPr="007A3720">
              <w:rPr>
                <w:rFonts w:ascii="Times New Roman" w:hAnsi="Times New Roman" w:cs="Times New Roman"/>
                <w:i w:val="0"/>
                <w:sz w:val="24"/>
                <w:szCs w:val="24"/>
              </w:rPr>
              <w:t>might be identified?</w:t>
            </w:r>
          </w:p>
          <w:p w:rsidR="00077360" w:rsidRPr="007A3720" w:rsidRDefault="00077360" w:rsidP="004951AC">
            <w:pPr>
              <w:pStyle w:val="BodyText"/>
              <w:rPr>
                <w:rFonts w:ascii="Times New Roman" w:hAnsi="Times New Roman" w:cs="Times New Roman"/>
                <w:sz w:val="24"/>
                <w:szCs w:val="24"/>
              </w:rPr>
            </w:pPr>
          </w:p>
        </w:tc>
        <w:tc>
          <w:tcPr>
            <w:tcW w:w="6154" w:type="dxa"/>
            <w:gridSpan w:val="4"/>
          </w:tcPr>
          <w:p w:rsidR="00077360" w:rsidRPr="007A3720" w:rsidRDefault="00077360" w:rsidP="004951AC">
            <w:pPr>
              <w:ind w:left="113"/>
              <w:rPr>
                <w:rFonts w:ascii="Times New Roman" w:hAnsi="Times New Roman"/>
                <w:sz w:val="24"/>
                <w:szCs w:val="24"/>
              </w:rPr>
            </w:pPr>
            <w:r w:rsidRPr="007A3720">
              <w:rPr>
                <w:rFonts w:ascii="Times New Roman" w:hAnsi="Times New Roman"/>
                <w:sz w:val="24"/>
                <w:szCs w:val="24"/>
              </w:rPr>
              <w:t>Strengths and weaknesses may include: market trends for the stallion and mare, proximity to markets, breeding and genetic factors, established competitors in particular fields and inability or excessive cost in endeavouring to penetrate particular markets.</w:t>
            </w: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What </w:t>
            </w:r>
            <w:r w:rsidRPr="007A3720">
              <w:rPr>
                <w:rFonts w:ascii="Times New Roman" w:hAnsi="Times New Roman" w:cs="Times New Roman"/>
                <w:b/>
                <w:sz w:val="24"/>
                <w:szCs w:val="24"/>
              </w:rPr>
              <w:t>promotional materials</w:t>
            </w:r>
            <w:r w:rsidRPr="007A3720">
              <w:rPr>
                <w:rFonts w:ascii="Times New Roman" w:hAnsi="Times New Roman" w:cs="Times New Roman"/>
                <w:i w:val="0"/>
                <w:sz w:val="24"/>
                <w:szCs w:val="24"/>
              </w:rPr>
              <w:t xml:space="preserve"> might be used?</w:t>
            </w:r>
          </w:p>
          <w:p w:rsidR="00077360" w:rsidRPr="007A3720" w:rsidRDefault="00077360" w:rsidP="004951AC">
            <w:pPr>
              <w:pStyle w:val="BodyText"/>
              <w:rPr>
                <w:rFonts w:ascii="Times New Roman" w:hAnsi="Times New Roman" w:cs="Times New Roman"/>
                <w:sz w:val="24"/>
                <w:szCs w:val="24"/>
              </w:rPr>
            </w:pPr>
          </w:p>
          <w:p w:rsidR="00077360" w:rsidRPr="007A3720" w:rsidRDefault="00077360" w:rsidP="004951AC">
            <w:pPr>
              <w:pStyle w:val="BodyText"/>
              <w:rPr>
                <w:rFonts w:ascii="Times New Roman" w:hAnsi="Times New Roman" w:cs="Times New Roman"/>
                <w:sz w:val="24"/>
                <w:szCs w:val="24"/>
              </w:rPr>
            </w:pPr>
          </w:p>
        </w:tc>
        <w:tc>
          <w:tcPr>
            <w:tcW w:w="6154" w:type="dxa"/>
            <w:gridSpan w:val="4"/>
          </w:tcPr>
          <w:p w:rsidR="00077360" w:rsidRPr="007A3720" w:rsidRDefault="00077360" w:rsidP="004951AC">
            <w:pPr>
              <w:pStyle w:val="BodyText"/>
              <w:ind w:left="139"/>
              <w:rPr>
                <w:rFonts w:ascii="Times New Roman" w:hAnsi="Times New Roman" w:cs="Times New Roman"/>
                <w:i w:val="0"/>
                <w:sz w:val="24"/>
                <w:szCs w:val="24"/>
              </w:rPr>
            </w:pPr>
            <w:r w:rsidRPr="007A3720">
              <w:rPr>
                <w:rFonts w:ascii="Times New Roman" w:hAnsi="Times New Roman" w:cs="Times New Roman"/>
                <w:i w:val="0"/>
                <w:sz w:val="24"/>
                <w:szCs w:val="24"/>
              </w:rPr>
              <w:t>Internet advertising, articles and advertising in trade and industry publications, flyers and materials distributed at industry events.</w:t>
            </w:r>
          </w:p>
          <w:p w:rsidR="00077360" w:rsidRPr="007A3720" w:rsidRDefault="00077360" w:rsidP="004951AC">
            <w:pPr>
              <w:pStyle w:val="BodyText"/>
              <w:rPr>
                <w:rFonts w:ascii="Times New Roman" w:hAnsi="Times New Roman" w:cs="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What </w:t>
            </w:r>
            <w:r w:rsidRPr="007A3720">
              <w:rPr>
                <w:rFonts w:ascii="Times New Roman" w:hAnsi="Times New Roman" w:cs="Times New Roman"/>
                <w:b/>
                <w:sz w:val="24"/>
                <w:szCs w:val="24"/>
              </w:rPr>
              <w:t>legislative requirements</w:t>
            </w:r>
            <w:r w:rsidRPr="007A3720">
              <w:rPr>
                <w:rFonts w:ascii="Times New Roman" w:hAnsi="Times New Roman" w:cs="Times New Roman"/>
                <w:i w:val="0"/>
                <w:sz w:val="24"/>
                <w:szCs w:val="24"/>
              </w:rPr>
              <w:t xml:space="preserve"> apply to sale of a horse?</w:t>
            </w:r>
          </w:p>
        </w:tc>
        <w:tc>
          <w:tcPr>
            <w:tcW w:w="6154" w:type="dxa"/>
            <w:gridSpan w:val="4"/>
          </w:tcPr>
          <w:p w:rsidR="00077360" w:rsidRPr="007A3720" w:rsidRDefault="00077360" w:rsidP="004951AC">
            <w:pPr>
              <w:ind w:left="139"/>
              <w:rPr>
                <w:rFonts w:ascii="Times New Roman" w:hAnsi="Times New Roman"/>
                <w:sz w:val="24"/>
                <w:szCs w:val="24"/>
              </w:rPr>
            </w:pPr>
            <w:r w:rsidRPr="007A3720">
              <w:rPr>
                <w:rFonts w:ascii="Times New Roman" w:hAnsi="Times New Roman"/>
                <w:sz w:val="24"/>
                <w:szCs w:val="24"/>
              </w:rPr>
              <w:t>These include warranty, misrepresentation, negligence, liens and other impediments to sale.</w:t>
            </w: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35432">
              <w:rPr>
                <w:rFonts w:ascii="Times New Roman" w:hAnsi="Times New Roman" w:cs="Times New Roman"/>
                <w:i w:val="0"/>
                <w:sz w:val="24"/>
                <w:szCs w:val="24"/>
              </w:rPr>
              <w:t xml:space="preserve">What </w:t>
            </w:r>
            <w:r w:rsidRPr="00735432">
              <w:rPr>
                <w:rFonts w:ascii="Times New Roman" w:hAnsi="Times New Roman" w:cs="Times New Roman"/>
                <w:b/>
                <w:sz w:val="24"/>
                <w:szCs w:val="24"/>
              </w:rPr>
              <w:t>criteria</w:t>
            </w:r>
            <w:r w:rsidRPr="00735432">
              <w:rPr>
                <w:rFonts w:ascii="Times New Roman" w:hAnsi="Times New Roman" w:cs="Times New Roman"/>
                <w:i w:val="0"/>
                <w:sz w:val="24"/>
                <w:szCs w:val="24"/>
              </w:rPr>
              <w:t xml:space="preserve"> might be relevant?</w:t>
            </w:r>
          </w:p>
        </w:tc>
        <w:tc>
          <w:tcPr>
            <w:tcW w:w="6154" w:type="dxa"/>
            <w:gridSpan w:val="4"/>
          </w:tcPr>
          <w:p w:rsidR="00077360" w:rsidRPr="00735432" w:rsidRDefault="00077360" w:rsidP="004951AC">
            <w:pPr>
              <w:tabs>
                <w:tab w:val="left" w:pos="92"/>
              </w:tabs>
              <w:ind w:left="139"/>
              <w:rPr>
                <w:rFonts w:ascii="Times New Roman" w:hAnsi="Times New Roman"/>
                <w:sz w:val="24"/>
                <w:szCs w:val="24"/>
              </w:rPr>
            </w:pPr>
            <w:r w:rsidRPr="00735432">
              <w:rPr>
                <w:rFonts w:ascii="Times New Roman" w:hAnsi="Times New Roman"/>
                <w:sz w:val="24"/>
                <w:szCs w:val="24"/>
              </w:rPr>
              <w:t>Criteria are likely to include achieving or not achieving sales targets, market penetration, increased access to new markets, customer feedback, level of industry awareness, and increased recognition rates of stud stock within national or global markets.</w:t>
            </w: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What </w:t>
            </w:r>
            <w:r w:rsidRPr="007A3720">
              <w:rPr>
                <w:rFonts w:ascii="Times New Roman" w:hAnsi="Times New Roman" w:cs="Times New Roman"/>
                <w:b/>
                <w:sz w:val="24"/>
                <w:szCs w:val="24"/>
              </w:rPr>
              <w:t>points of sale</w:t>
            </w:r>
            <w:r w:rsidRPr="007A3720">
              <w:rPr>
                <w:rFonts w:ascii="Times New Roman" w:hAnsi="Times New Roman" w:cs="Times New Roman"/>
                <w:i w:val="0"/>
                <w:sz w:val="24"/>
                <w:szCs w:val="24"/>
              </w:rPr>
              <w:t xml:space="preserve"> might be considered?</w:t>
            </w:r>
          </w:p>
        </w:tc>
        <w:tc>
          <w:tcPr>
            <w:tcW w:w="6154" w:type="dxa"/>
            <w:gridSpan w:val="4"/>
          </w:tcPr>
          <w:p w:rsidR="00077360" w:rsidRPr="007A3720" w:rsidRDefault="00077360" w:rsidP="004951AC">
            <w:pPr>
              <w:ind w:left="142"/>
              <w:rPr>
                <w:rFonts w:ascii="Times New Roman" w:hAnsi="Times New Roman"/>
                <w:sz w:val="24"/>
                <w:szCs w:val="24"/>
              </w:rPr>
            </w:pPr>
            <w:r w:rsidRPr="007A3720">
              <w:rPr>
                <w:rFonts w:ascii="Times New Roman" w:hAnsi="Times New Roman"/>
                <w:sz w:val="24"/>
                <w:szCs w:val="24"/>
              </w:rPr>
              <w:t>Horses may be sold through private sale, through specific horse sales or auctions, such as yearling sales or through the tender system.  The enterprise may utilise the services to livestock agents to conduct sales.</w:t>
            </w: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Who might be </w:t>
            </w:r>
            <w:r w:rsidRPr="007A3720">
              <w:rPr>
                <w:rFonts w:ascii="Times New Roman" w:hAnsi="Times New Roman" w:cs="Times New Roman"/>
                <w:b/>
                <w:sz w:val="24"/>
                <w:szCs w:val="24"/>
              </w:rPr>
              <w:t>potential clients</w:t>
            </w:r>
            <w:r w:rsidRPr="007A3720">
              <w:rPr>
                <w:rFonts w:ascii="Times New Roman" w:hAnsi="Times New Roman" w:cs="Times New Roman"/>
                <w:sz w:val="24"/>
                <w:szCs w:val="24"/>
              </w:rPr>
              <w:t>?</w:t>
            </w:r>
          </w:p>
        </w:tc>
        <w:tc>
          <w:tcPr>
            <w:tcW w:w="6154" w:type="dxa"/>
            <w:gridSpan w:val="4"/>
          </w:tcPr>
          <w:p w:rsidR="00077360" w:rsidRPr="007A3720" w:rsidRDefault="00077360" w:rsidP="004951AC">
            <w:pPr>
              <w:ind w:left="113"/>
              <w:rPr>
                <w:rFonts w:ascii="Times New Roman" w:hAnsi="Times New Roman"/>
                <w:sz w:val="24"/>
                <w:szCs w:val="24"/>
              </w:rPr>
            </w:pPr>
            <w:r w:rsidRPr="007A3720">
              <w:rPr>
                <w:rFonts w:ascii="Times New Roman" w:hAnsi="Times New Roman"/>
                <w:sz w:val="24"/>
                <w:szCs w:val="24"/>
              </w:rPr>
              <w:t>Potential clients may include other breeders, syndicates or individuals wishing to purchase horses for racing or recreational purposes.</w:t>
            </w:r>
          </w:p>
          <w:p w:rsidR="00077360" w:rsidRPr="007A3720" w:rsidRDefault="00077360" w:rsidP="004951AC">
            <w:pPr>
              <w:ind w:left="142"/>
              <w:rPr>
                <w:rFonts w:ascii="Times New Roman" w:hAnsi="Times New Roman"/>
                <w:sz w:val="24"/>
                <w:szCs w:val="24"/>
              </w:rPr>
            </w:pPr>
            <w:r w:rsidRPr="007A3720">
              <w:rPr>
                <w:rFonts w:ascii="Times New Roman" w:hAnsi="Times New Roman"/>
                <w:sz w:val="24"/>
                <w:szCs w:val="24"/>
              </w:rPr>
              <w:t>The enterprise may play an important role in introducing appropriate parties with a view of forming syndication purchasing groups.</w:t>
            </w: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What might be used to facilitate the </w:t>
            </w:r>
            <w:r w:rsidRPr="007A3720">
              <w:rPr>
                <w:rFonts w:ascii="Times New Roman" w:hAnsi="Times New Roman" w:cs="Times New Roman"/>
                <w:b/>
                <w:sz w:val="24"/>
                <w:szCs w:val="24"/>
              </w:rPr>
              <w:t>selection</w:t>
            </w:r>
            <w:r w:rsidRPr="007A3720">
              <w:rPr>
                <w:rFonts w:ascii="Times New Roman" w:hAnsi="Times New Roman" w:cs="Times New Roman"/>
                <w:i w:val="0"/>
                <w:sz w:val="24"/>
                <w:szCs w:val="24"/>
              </w:rPr>
              <w:t xml:space="preserve"> process?</w:t>
            </w:r>
          </w:p>
        </w:tc>
        <w:tc>
          <w:tcPr>
            <w:tcW w:w="6154" w:type="dxa"/>
            <w:gridSpan w:val="4"/>
          </w:tcPr>
          <w:p w:rsidR="00077360" w:rsidRPr="007A3720" w:rsidRDefault="00077360" w:rsidP="004951AC">
            <w:pPr>
              <w:ind w:left="113"/>
              <w:rPr>
                <w:rFonts w:ascii="Times New Roman" w:hAnsi="Times New Roman"/>
                <w:sz w:val="24"/>
                <w:szCs w:val="24"/>
              </w:rPr>
            </w:pPr>
            <w:r w:rsidRPr="007A3720">
              <w:rPr>
                <w:rFonts w:ascii="Times New Roman" w:hAnsi="Times New Roman"/>
                <w:sz w:val="24"/>
                <w:szCs w:val="24"/>
              </w:rPr>
              <w:t>This may include paddock inspection, catalogues, visual displays, stud information or internet information.</w:t>
            </w:r>
          </w:p>
          <w:p w:rsidR="00077360" w:rsidRPr="007A3720" w:rsidRDefault="00077360" w:rsidP="004951AC">
            <w:pPr>
              <w:ind w:left="113"/>
              <w:rPr>
                <w:rFonts w:ascii="Times New Roman" w:hAnsi="Times New Roman"/>
                <w:sz w:val="24"/>
                <w:szCs w:val="24"/>
              </w:rPr>
            </w:pPr>
            <w:r w:rsidRPr="007A3720">
              <w:rPr>
                <w:rFonts w:ascii="Times New Roman" w:hAnsi="Times New Roman"/>
                <w:sz w:val="24"/>
                <w:szCs w:val="24"/>
              </w:rPr>
              <w:t>Schedules for inspection need to be established and promoted.</w:t>
            </w:r>
          </w:p>
          <w:p w:rsidR="00077360" w:rsidRPr="007A3720" w:rsidRDefault="00077360" w:rsidP="004951AC">
            <w:pPr>
              <w:rPr>
                <w:rFonts w:ascii="Times New Roman" w:hAnsi="Times New Roman"/>
                <w:sz w:val="24"/>
                <w:szCs w:val="24"/>
              </w:rPr>
            </w:pP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What </w:t>
            </w:r>
            <w:r w:rsidRPr="007A3720">
              <w:rPr>
                <w:rFonts w:ascii="Times New Roman" w:hAnsi="Times New Roman" w:cs="Times New Roman"/>
                <w:b/>
                <w:sz w:val="24"/>
                <w:szCs w:val="24"/>
              </w:rPr>
              <w:t>agreements prior to sale</w:t>
            </w:r>
            <w:r w:rsidRPr="007A3720">
              <w:rPr>
                <w:rFonts w:ascii="Times New Roman" w:hAnsi="Times New Roman" w:cs="Times New Roman"/>
                <w:i w:val="0"/>
                <w:sz w:val="24"/>
                <w:szCs w:val="24"/>
              </w:rPr>
              <w:t xml:space="preserve"> might be made with potential clients?</w:t>
            </w:r>
          </w:p>
        </w:tc>
        <w:tc>
          <w:tcPr>
            <w:tcW w:w="6154" w:type="dxa"/>
            <w:gridSpan w:val="4"/>
          </w:tcPr>
          <w:p w:rsidR="00077360" w:rsidRPr="007A3720" w:rsidRDefault="00077360" w:rsidP="004951AC">
            <w:pPr>
              <w:ind w:left="113"/>
              <w:rPr>
                <w:rFonts w:ascii="Times New Roman" w:hAnsi="Times New Roman"/>
                <w:sz w:val="24"/>
                <w:szCs w:val="24"/>
              </w:rPr>
            </w:pPr>
            <w:r w:rsidRPr="007A3720">
              <w:rPr>
                <w:rFonts w:ascii="Times New Roman" w:hAnsi="Times New Roman"/>
                <w:sz w:val="24"/>
                <w:szCs w:val="24"/>
              </w:rPr>
              <w:t>These might include obtaining veterinary reports, or arrangements for transport.</w:t>
            </w:r>
          </w:p>
          <w:p w:rsidR="00077360" w:rsidRPr="007A3720" w:rsidRDefault="00077360" w:rsidP="004951AC">
            <w:pPr>
              <w:rPr>
                <w:rFonts w:ascii="Times New Roman" w:hAnsi="Times New Roman"/>
                <w:sz w:val="24"/>
                <w:szCs w:val="24"/>
              </w:rPr>
            </w:pPr>
          </w:p>
          <w:p w:rsidR="00077360" w:rsidRPr="007A3720" w:rsidRDefault="00077360" w:rsidP="004951AC">
            <w:pPr>
              <w:rPr>
                <w:rFonts w:ascii="Times New Roman" w:hAnsi="Times New Roman"/>
                <w:sz w:val="24"/>
                <w:szCs w:val="24"/>
              </w:rPr>
            </w:pPr>
          </w:p>
        </w:tc>
      </w:tr>
      <w:tr w:rsidR="00077360" w:rsidRPr="007A3720" w:rsidTr="004951AC">
        <w:trPr>
          <w:gridBefore w:val="1"/>
          <w:gridAfter w:val="1"/>
          <w:wBefore w:w="76" w:type="dxa"/>
          <w:wAfter w:w="14131" w:type="dxa"/>
        </w:trPr>
        <w:tc>
          <w:tcPr>
            <w:tcW w:w="3486" w:type="dxa"/>
            <w:gridSpan w:val="4"/>
          </w:tcPr>
          <w:p w:rsidR="00077360" w:rsidRPr="007A3720" w:rsidRDefault="00077360" w:rsidP="004951AC">
            <w:pPr>
              <w:pStyle w:val="BodyText"/>
              <w:rPr>
                <w:rFonts w:ascii="Times New Roman" w:hAnsi="Times New Roman" w:cs="Times New Roman"/>
                <w:i w:val="0"/>
                <w:sz w:val="24"/>
                <w:szCs w:val="24"/>
              </w:rPr>
            </w:pPr>
            <w:r w:rsidRPr="007A3720">
              <w:rPr>
                <w:rFonts w:ascii="Times New Roman" w:hAnsi="Times New Roman" w:cs="Times New Roman"/>
                <w:i w:val="0"/>
                <w:sz w:val="24"/>
                <w:szCs w:val="24"/>
              </w:rPr>
              <w:t xml:space="preserve">What </w:t>
            </w:r>
            <w:r w:rsidRPr="007A3720">
              <w:rPr>
                <w:rFonts w:ascii="Times New Roman" w:hAnsi="Times New Roman" w:cs="Times New Roman"/>
                <w:b/>
                <w:sz w:val="24"/>
                <w:szCs w:val="24"/>
              </w:rPr>
              <w:t>documentation</w:t>
            </w:r>
            <w:r w:rsidRPr="007A3720">
              <w:rPr>
                <w:rFonts w:ascii="Times New Roman" w:hAnsi="Times New Roman" w:cs="Times New Roman"/>
                <w:i w:val="0"/>
                <w:sz w:val="24"/>
                <w:szCs w:val="24"/>
              </w:rPr>
              <w:t xml:space="preserve"> may be required for the sale of each horse?</w:t>
            </w:r>
          </w:p>
        </w:tc>
        <w:tc>
          <w:tcPr>
            <w:tcW w:w="6154" w:type="dxa"/>
            <w:gridSpan w:val="4"/>
          </w:tcPr>
          <w:p w:rsidR="00077360" w:rsidRPr="007A3720" w:rsidRDefault="00077360" w:rsidP="004951AC">
            <w:pPr>
              <w:ind w:left="113"/>
              <w:rPr>
                <w:rFonts w:ascii="Times New Roman" w:hAnsi="Times New Roman"/>
                <w:sz w:val="24"/>
                <w:szCs w:val="24"/>
              </w:rPr>
            </w:pPr>
            <w:r w:rsidRPr="007A3720">
              <w:rPr>
                <w:rFonts w:ascii="Times New Roman" w:hAnsi="Times New Roman"/>
                <w:sz w:val="24"/>
                <w:szCs w:val="24"/>
              </w:rPr>
              <w:t>This will include the Contract of Sale, national vendor declarations, pregnancy test data, crossing papers, veterinary certificates and stud registration papers.</w:t>
            </w:r>
          </w:p>
          <w:p w:rsidR="00077360" w:rsidRPr="007A3720" w:rsidRDefault="00077360" w:rsidP="004951AC">
            <w:pPr>
              <w:rPr>
                <w:rFonts w:ascii="Times New Roman" w:hAnsi="Times New Roman"/>
                <w:sz w:val="24"/>
                <w:szCs w:val="24"/>
              </w:rPr>
            </w:pPr>
          </w:p>
        </w:tc>
      </w:tr>
      <w:tr w:rsidR="00077360" w:rsidRPr="007A3720" w:rsidTr="004951AC">
        <w:trPr>
          <w:gridAfter w:val="2"/>
          <w:wAfter w:w="14137" w:type="dxa"/>
        </w:trPr>
        <w:tc>
          <w:tcPr>
            <w:tcW w:w="9710" w:type="dxa"/>
            <w:gridSpan w:val="8"/>
          </w:tcPr>
          <w:p w:rsidR="00077360" w:rsidRPr="00077360" w:rsidRDefault="00077360" w:rsidP="004951AC">
            <w:pPr>
              <w:pStyle w:val="Heading4"/>
              <w:rPr>
                <w:b/>
                <w:i w:val="0"/>
                <w:color w:val="auto"/>
                <w:sz w:val="28"/>
                <w:szCs w:val="28"/>
              </w:rPr>
            </w:pPr>
            <w:r w:rsidRPr="00077360">
              <w:rPr>
                <w:b/>
                <w:i w:val="0"/>
                <w:color w:val="auto"/>
                <w:sz w:val="28"/>
                <w:szCs w:val="28"/>
              </w:rPr>
              <w:t xml:space="preserve">EVIDENCE GUIDE </w:t>
            </w:r>
          </w:p>
          <w:p w:rsidR="00077360" w:rsidRPr="007A3720" w:rsidRDefault="00077360" w:rsidP="004951AC">
            <w:pPr>
              <w:pStyle w:val="BodyText"/>
              <w:rPr>
                <w:rFonts w:ascii="Times New Roman" w:hAnsi="Times New Roman" w:cs="Times New Roman"/>
                <w:i w:val="0"/>
              </w:rPr>
            </w:pPr>
            <w:r w:rsidRPr="007A3720">
              <w:rPr>
                <w:rFonts w:ascii="Times New Roman" w:hAnsi="Times New Roman" w:cs="Times New Roman"/>
                <w:i w:val="0"/>
              </w:rPr>
              <w:t xml:space="preserve">The evidence guide provides advice on assessment and must be read in conjunction with the Performance Criteria, Required Skills and Knowledge, the Range Statement and the Assessment section in Section B of the accreditation submission. </w:t>
            </w:r>
          </w:p>
        </w:tc>
      </w:tr>
      <w:tr w:rsidR="00077360" w:rsidRPr="007A3720" w:rsidTr="004951AC">
        <w:trPr>
          <w:gridBefore w:val="1"/>
          <w:gridAfter w:val="3"/>
          <w:wBefore w:w="76" w:type="dxa"/>
          <w:wAfter w:w="14272" w:type="dxa"/>
        </w:trPr>
        <w:tc>
          <w:tcPr>
            <w:tcW w:w="9499" w:type="dxa"/>
            <w:gridSpan w:val="6"/>
          </w:tcPr>
          <w:p w:rsidR="00077360" w:rsidRPr="007A3720" w:rsidRDefault="00077360" w:rsidP="004951AC">
            <w:pPr>
              <w:rPr>
                <w:rFonts w:ascii="Times New Roman" w:hAnsi="Times New Roman"/>
                <w:sz w:val="24"/>
                <w:szCs w:val="24"/>
              </w:rPr>
            </w:pPr>
          </w:p>
        </w:tc>
      </w:tr>
      <w:tr w:rsidR="00077360" w:rsidRPr="007A3720" w:rsidTr="004951AC">
        <w:trPr>
          <w:gridBefore w:val="1"/>
          <w:gridAfter w:val="3"/>
          <w:wBefore w:w="76" w:type="dxa"/>
          <w:wAfter w:w="14272" w:type="dxa"/>
        </w:trPr>
        <w:tc>
          <w:tcPr>
            <w:tcW w:w="3687" w:type="dxa"/>
            <w:gridSpan w:val="5"/>
          </w:tcPr>
          <w:p w:rsidR="00077360" w:rsidRPr="007A3720" w:rsidRDefault="00077360" w:rsidP="004951AC">
            <w:pPr>
              <w:rPr>
                <w:rFonts w:ascii="Times New Roman" w:hAnsi="Times New Roman"/>
                <w:b/>
                <w:sz w:val="24"/>
                <w:szCs w:val="24"/>
              </w:rPr>
            </w:pPr>
            <w:r w:rsidRPr="007A3720">
              <w:rPr>
                <w:rFonts w:ascii="Times New Roman" w:hAnsi="Times New Roman"/>
                <w:b/>
                <w:sz w:val="24"/>
                <w:szCs w:val="24"/>
              </w:rPr>
              <w:lastRenderedPageBreak/>
              <w:t>Critical aspects for assessment and evidence required to demonstrate competency in this unit</w:t>
            </w:r>
          </w:p>
        </w:tc>
        <w:tc>
          <w:tcPr>
            <w:tcW w:w="5812" w:type="dxa"/>
          </w:tcPr>
          <w:p w:rsidR="00077360" w:rsidRPr="007A3720" w:rsidRDefault="00077360" w:rsidP="004951AC">
            <w:pPr>
              <w:rPr>
                <w:rFonts w:ascii="Times New Roman" w:hAnsi="Times New Roman"/>
                <w:sz w:val="24"/>
                <w:szCs w:val="24"/>
              </w:rPr>
            </w:pPr>
            <w:r w:rsidRPr="007A3720">
              <w:rPr>
                <w:rFonts w:ascii="Times New Roman" w:hAnsi="Times New Roman"/>
                <w:sz w:val="24"/>
                <w:szCs w:val="24"/>
              </w:rPr>
              <w:t>The candidate must be able to:</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 xml:space="preserve">Identify all relevant legislation and regulations governing the sale of horses in </w:t>
            </w:r>
            <w:smartTag w:uri="urn:schemas-microsoft-com:office:smarttags" w:element="country-region">
              <w:smartTag w:uri="urn:schemas-microsoft-com:office:smarttags" w:element="place">
                <w:r w:rsidRPr="007A3720">
                  <w:rPr>
                    <w:rFonts w:ascii="Times New Roman" w:hAnsi="Times New Roman"/>
                    <w:sz w:val="24"/>
                    <w:szCs w:val="24"/>
                  </w:rPr>
                  <w:t>Australia</w:t>
                </w:r>
              </w:smartTag>
            </w:smartTag>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Identify legal responsibilities of the vendor and all required documentation relating to the sale of a horse</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Develop, implement and review a marketing plan for a stud farm</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Plan and implement appropriate promotional activities for stud stock</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Select appropriate points of sale and sell selected stud stock.</w:t>
            </w:r>
          </w:p>
          <w:p w:rsidR="00077360" w:rsidRPr="007A3720" w:rsidRDefault="00077360" w:rsidP="004951AC">
            <w:pPr>
              <w:tabs>
                <w:tab w:val="left" w:pos="284"/>
              </w:tabs>
              <w:rPr>
                <w:rFonts w:ascii="Times New Roman" w:hAnsi="Times New Roman"/>
                <w:sz w:val="24"/>
                <w:szCs w:val="24"/>
              </w:rPr>
            </w:pPr>
          </w:p>
        </w:tc>
      </w:tr>
      <w:tr w:rsidR="00077360" w:rsidRPr="007A3720" w:rsidTr="004951AC">
        <w:trPr>
          <w:gridBefore w:val="1"/>
          <w:gridAfter w:val="3"/>
          <w:wBefore w:w="76" w:type="dxa"/>
          <w:wAfter w:w="14272" w:type="dxa"/>
        </w:trPr>
        <w:tc>
          <w:tcPr>
            <w:tcW w:w="3687" w:type="dxa"/>
            <w:gridSpan w:val="5"/>
          </w:tcPr>
          <w:p w:rsidR="00077360" w:rsidRPr="007A3720" w:rsidRDefault="00077360" w:rsidP="004951AC">
            <w:pPr>
              <w:rPr>
                <w:rFonts w:ascii="Times New Roman" w:hAnsi="Times New Roman"/>
                <w:b/>
                <w:sz w:val="24"/>
                <w:szCs w:val="24"/>
              </w:rPr>
            </w:pPr>
            <w:r w:rsidRPr="007A3720">
              <w:rPr>
                <w:rFonts w:ascii="Times New Roman" w:hAnsi="Times New Roman"/>
                <w:b/>
                <w:sz w:val="24"/>
                <w:szCs w:val="24"/>
              </w:rPr>
              <w:t>Context of and specific resources for assessment</w:t>
            </w:r>
          </w:p>
        </w:tc>
        <w:tc>
          <w:tcPr>
            <w:tcW w:w="5812" w:type="dxa"/>
          </w:tcPr>
          <w:p w:rsidR="00077360" w:rsidRPr="007A3720" w:rsidRDefault="00077360" w:rsidP="004951AC">
            <w:pPr>
              <w:pStyle w:val="Alphalist"/>
              <w:numPr>
                <w:ilvl w:val="0"/>
                <w:numId w:val="0"/>
              </w:numPr>
              <w:ind w:left="10"/>
              <w:rPr>
                <w:rFonts w:ascii="Times New Roman" w:hAnsi="Times New Roman" w:cs="Times New Roman"/>
                <w:sz w:val="24"/>
                <w:szCs w:val="24"/>
              </w:rPr>
            </w:pPr>
            <w:r w:rsidRPr="007A3720">
              <w:rPr>
                <w:rFonts w:ascii="Times New Roman" w:hAnsi="Times New Roman" w:cs="Times New Roman"/>
                <w:sz w:val="24"/>
                <w:szCs w:val="24"/>
              </w:rPr>
              <w:t>The context for assessment of this unit may be in a workplace or in a simulated workplace applicable to a stud farm.</w:t>
            </w:r>
          </w:p>
          <w:p w:rsidR="00077360" w:rsidRPr="007A3720" w:rsidRDefault="00077360" w:rsidP="004951AC">
            <w:pPr>
              <w:pStyle w:val="Alphalist"/>
              <w:numPr>
                <w:ilvl w:val="0"/>
                <w:numId w:val="0"/>
              </w:numPr>
              <w:ind w:left="10"/>
              <w:rPr>
                <w:rFonts w:ascii="Times New Roman" w:hAnsi="Times New Roman" w:cs="Times New Roman"/>
                <w:sz w:val="24"/>
                <w:szCs w:val="24"/>
              </w:rPr>
            </w:pPr>
            <w:r w:rsidRPr="007A3720">
              <w:rPr>
                <w:rFonts w:ascii="Times New Roman" w:hAnsi="Times New Roman" w:cs="Times New Roman"/>
                <w:sz w:val="24"/>
                <w:szCs w:val="24"/>
              </w:rPr>
              <w:t>Specific resources required for assessment of this unit include the opportunity to participate as vendor and buyer in a horse sale or auction, either real or simulated.</w:t>
            </w:r>
          </w:p>
          <w:p w:rsidR="00077360" w:rsidRPr="007A3720" w:rsidRDefault="00077360" w:rsidP="004951AC">
            <w:pPr>
              <w:pStyle w:val="Alphalist"/>
              <w:numPr>
                <w:ilvl w:val="0"/>
                <w:numId w:val="0"/>
              </w:numPr>
              <w:ind w:left="730"/>
              <w:rPr>
                <w:rFonts w:ascii="Times New Roman" w:hAnsi="Times New Roman" w:cs="Times New Roman"/>
                <w:sz w:val="24"/>
                <w:szCs w:val="24"/>
              </w:rPr>
            </w:pPr>
          </w:p>
        </w:tc>
      </w:tr>
      <w:tr w:rsidR="00077360" w:rsidRPr="007A3720" w:rsidTr="004951AC">
        <w:trPr>
          <w:gridBefore w:val="1"/>
          <w:gridAfter w:val="3"/>
          <w:wBefore w:w="76" w:type="dxa"/>
          <w:wAfter w:w="14272" w:type="dxa"/>
          <w:trHeight w:val="4452"/>
        </w:trPr>
        <w:tc>
          <w:tcPr>
            <w:tcW w:w="3687" w:type="dxa"/>
            <w:gridSpan w:val="5"/>
          </w:tcPr>
          <w:p w:rsidR="00077360" w:rsidRPr="007A3720" w:rsidRDefault="00077360" w:rsidP="004951AC">
            <w:pPr>
              <w:rPr>
                <w:rFonts w:ascii="Times New Roman" w:hAnsi="Times New Roman"/>
                <w:sz w:val="24"/>
                <w:szCs w:val="24"/>
              </w:rPr>
            </w:pPr>
            <w:r w:rsidRPr="007A3720">
              <w:rPr>
                <w:rFonts w:ascii="Times New Roman" w:hAnsi="Times New Roman"/>
                <w:b/>
                <w:sz w:val="24"/>
                <w:szCs w:val="24"/>
              </w:rPr>
              <w:t>Method of assessment</w:t>
            </w:r>
          </w:p>
          <w:p w:rsidR="00077360" w:rsidRPr="007A3720" w:rsidRDefault="00077360" w:rsidP="004951AC">
            <w:pPr>
              <w:pStyle w:val="FootnoteText"/>
              <w:rPr>
                <w:sz w:val="24"/>
                <w:szCs w:val="24"/>
              </w:rPr>
            </w:pPr>
          </w:p>
        </w:tc>
        <w:tc>
          <w:tcPr>
            <w:tcW w:w="5812" w:type="dxa"/>
          </w:tcPr>
          <w:p w:rsidR="00077360" w:rsidRPr="007A3720" w:rsidRDefault="00077360" w:rsidP="004951AC">
            <w:pPr>
              <w:pStyle w:val="Alphalist"/>
              <w:numPr>
                <w:ilvl w:val="0"/>
                <w:numId w:val="0"/>
              </w:numPr>
              <w:ind w:left="10"/>
              <w:rPr>
                <w:rFonts w:ascii="Times New Roman" w:hAnsi="Times New Roman" w:cs="Times New Roman"/>
                <w:sz w:val="24"/>
                <w:szCs w:val="24"/>
              </w:rPr>
            </w:pPr>
            <w:r w:rsidRPr="007A3720">
              <w:rPr>
                <w:rFonts w:ascii="Times New Roman" w:hAnsi="Times New Roman" w:cs="Times New Roman"/>
                <w:sz w:val="24"/>
                <w:szCs w:val="24"/>
              </w:rPr>
              <w:t>For valid and reliable assessment of this unit, evidence should be gathered through a range of methods to indicate consistent performance.</w:t>
            </w:r>
          </w:p>
          <w:p w:rsidR="00077360" w:rsidRPr="007A3720" w:rsidRDefault="00077360" w:rsidP="004951AC">
            <w:pPr>
              <w:pStyle w:val="Alphalist"/>
              <w:numPr>
                <w:ilvl w:val="0"/>
                <w:numId w:val="0"/>
              </w:numPr>
              <w:ind w:left="10"/>
              <w:rPr>
                <w:rFonts w:ascii="Times New Roman" w:hAnsi="Times New Roman" w:cs="Times New Roman"/>
                <w:sz w:val="24"/>
                <w:szCs w:val="24"/>
              </w:rPr>
            </w:pPr>
            <w:r w:rsidRPr="007A3720">
              <w:rPr>
                <w:rFonts w:ascii="Times New Roman" w:hAnsi="Times New Roman" w:cs="Times New Roman"/>
                <w:sz w:val="24"/>
                <w:szCs w:val="24"/>
              </w:rPr>
              <w:t xml:space="preserve">It can be gathered from assessment of the unit of competency alone, through an integrated assessment activity or through a combination of both.  This unit may be assessed together with </w:t>
            </w:r>
            <w:r w:rsidRPr="007A3720">
              <w:rPr>
                <w:rFonts w:ascii="Times New Roman" w:hAnsi="Times New Roman" w:cs="Times New Roman"/>
                <w:i/>
                <w:sz w:val="24"/>
                <w:szCs w:val="24"/>
              </w:rPr>
              <w:t>RTE5101A Develop and implement a breeding strategy</w:t>
            </w:r>
            <w:r w:rsidRPr="007A3720">
              <w:rPr>
                <w:rFonts w:ascii="Times New Roman" w:hAnsi="Times New Roman" w:cs="Times New Roman"/>
                <w:sz w:val="24"/>
                <w:szCs w:val="24"/>
              </w:rPr>
              <w:t xml:space="preserve"> and with </w:t>
            </w:r>
            <w:r w:rsidRPr="007A3720">
              <w:rPr>
                <w:rFonts w:ascii="Times New Roman" w:hAnsi="Times New Roman" w:cs="Times New Roman"/>
                <w:i/>
                <w:sz w:val="24"/>
                <w:szCs w:val="24"/>
              </w:rPr>
              <w:t>VBP146 Develop and monitor business operations</w:t>
            </w:r>
            <w:r w:rsidRPr="007A3720">
              <w:rPr>
                <w:rFonts w:ascii="Times New Roman" w:hAnsi="Times New Roman" w:cs="Times New Roman"/>
                <w:sz w:val="24"/>
                <w:szCs w:val="24"/>
              </w:rPr>
              <w:t xml:space="preserve"> in order to provide a holistic approach.</w:t>
            </w:r>
          </w:p>
          <w:p w:rsidR="00077360" w:rsidRPr="007A3720" w:rsidRDefault="00077360" w:rsidP="004951AC">
            <w:pPr>
              <w:pStyle w:val="Alphalist"/>
              <w:numPr>
                <w:ilvl w:val="0"/>
                <w:numId w:val="0"/>
              </w:numPr>
              <w:ind w:left="10"/>
              <w:rPr>
                <w:rFonts w:ascii="Times New Roman" w:hAnsi="Times New Roman" w:cs="Times New Roman"/>
                <w:sz w:val="24"/>
                <w:szCs w:val="24"/>
              </w:rPr>
            </w:pPr>
            <w:r w:rsidRPr="007A3720">
              <w:rPr>
                <w:rFonts w:ascii="Times New Roman" w:hAnsi="Times New Roman" w:cs="Times New Roman"/>
                <w:sz w:val="24"/>
                <w:szCs w:val="24"/>
              </w:rPr>
              <w:t>Evidence should be gathered as part of the learning process, where appropriate.</w:t>
            </w:r>
          </w:p>
          <w:p w:rsidR="00077360" w:rsidRPr="007A3720" w:rsidRDefault="00077360" w:rsidP="004951AC">
            <w:pPr>
              <w:pStyle w:val="Alphalist"/>
              <w:numPr>
                <w:ilvl w:val="0"/>
                <w:numId w:val="0"/>
              </w:numPr>
              <w:ind w:left="10"/>
              <w:rPr>
                <w:rFonts w:ascii="Times New Roman" w:hAnsi="Times New Roman" w:cs="Times New Roman"/>
                <w:sz w:val="24"/>
                <w:szCs w:val="24"/>
              </w:rPr>
            </w:pPr>
            <w:r w:rsidRPr="007A3720">
              <w:rPr>
                <w:rFonts w:ascii="Times New Roman" w:hAnsi="Times New Roman" w:cs="Times New Roman"/>
                <w:sz w:val="24"/>
                <w:szCs w:val="24"/>
              </w:rPr>
              <w:t>The following assessment methods are suggested:</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Practical exercise, for example in the development of a relevant budget for a sale</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 xml:space="preserve">Written and/or oral questioning to assess knowledge and understanding of the legislation and regulations applicable to the sale of a horse in </w:t>
            </w:r>
            <w:smartTag w:uri="urn:schemas-microsoft-com:office:smarttags" w:element="country-region">
              <w:smartTag w:uri="urn:schemas-microsoft-com:office:smarttags" w:element="place">
                <w:r w:rsidRPr="007A3720">
                  <w:rPr>
                    <w:rFonts w:ascii="Times New Roman" w:hAnsi="Times New Roman"/>
                    <w:sz w:val="24"/>
                    <w:szCs w:val="24"/>
                  </w:rPr>
                  <w:t>Australia</w:t>
                </w:r>
              </w:smartTag>
            </w:smartTag>
            <w:r w:rsidRPr="007A3720">
              <w:rPr>
                <w:rFonts w:ascii="Times New Roman" w:hAnsi="Times New Roman"/>
                <w:sz w:val="24"/>
                <w:szCs w:val="24"/>
              </w:rPr>
              <w:t>.</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Completion of learning materials, including analysis of case studies such as the review of existing marketing plans and the analysis of budgetary and other returns from a horse sale</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Practical demonstration, as in presenting a horse for sale</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Development of product: development of a marketing plan relevant to the stud enterprise</w:t>
            </w:r>
          </w:p>
          <w:p w:rsidR="00077360" w:rsidRPr="007A3720" w:rsidRDefault="00077360" w:rsidP="00077360">
            <w:pPr>
              <w:numPr>
                <w:ilvl w:val="0"/>
                <w:numId w:val="56"/>
              </w:numPr>
              <w:tabs>
                <w:tab w:val="clear" w:pos="1075"/>
              </w:tabs>
              <w:ind w:left="190" w:hanging="180"/>
              <w:rPr>
                <w:rFonts w:ascii="Times New Roman" w:hAnsi="Times New Roman"/>
                <w:sz w:val="24"/>
                <w:szCs w:val="24"/>
              </w:rPr>
            </w:pPr>
            <w:r w:rsidRPr="007A3720">
              <w:rPr>
                <w:rFonts w:ascii="Times New Roman" w:hAnsi="Times New Roman"/>
                <w:sz w:val="24"/>
                <w:szCs w:val="24"/>
              </w:rPr>
              <w:t>Third party reports supporting the evidence gathered.</w:t>
            </w:r>
          </w:p>
          <w:p w:rsidR="00077360" w:rsidRPr="007A3720" w:rsidRDefault="00077360" w:rsidP="004951AC">
            <w:pPr>
              <w:pStyle w:val="Alphalist"/>
              <w:numPr>
                <w:ilvl w:val="0"/>
                <w:numId w:val="0"/>
              </w:numPr>
              <w:ind w:left="730"/>
              <w:rPr>
                <w:rFonts w:ascii="Times New Roman" w:hAnsi="Times New Roman" w:cs="Times New Roman"/>
                <w:sz w:val="24"/>
                <w:szCs w:val="24"/>
              </w:rPr>
            </w:pPr>
          </w:p>
        </w:tc>
      </w:tr>
    </w:tbl>
    <w:p w:rsidR="00077360" w:rsidRDefault="00077360">
      <w:pPr>
        <w:rPr>
          <w:rFonts w:ascii="Arial" w:hAnsi="Arial" w:cs="Arial"/>
        </w:rPr>
      </w:pPr>
      <w:r>
        <w:rPr>
          <w:rFonts w:ascii="Arial" w:hAnsi="Arial" w:cs="Arial"/>
        </w:rPr>
        <w:br w:type="page"/>
      </w:r>
    </w:p>
    <w:sectPr w:rsidR="00077360" w:rsidSect="00681A23">
      <w:headerReference w:type="even" r:id="rId30"/>
      <w:headerReference w:type="default" r:id="rId31"/>
      <w:headerReference w:type="first" r:id="rId32"/>
      <w:footerReference w:type="first" r:id="rId33"/>
      <w:pgSz w:w="11907" w:h="16840" w:code="9"/>
      <w:pgMar w:top="851" w:right="1134" w:bottom="1135" w:left="1134" w:header="709"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CF1" w:rsidRDefault="003A7CF1">
      <w:r>
        <w:separator/>
      </w:r>
    </w:p>
  </w:endnote>
  <w:endnote w:type="continuationSeparator" w:id="0">
    <w:p w:rsidR="003A7CF1" w:rsidRDefault="003A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51AC" w:rsidRDefault="004951AC" w:rsidP="00CA2F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Pr="00564DA5" w:rsidRDefault="004951AC" w:rsidP="00564DA5">
    <w:pPr>
      <w:pStyle w:val="Footer"/>
      <w:jc w:val="right"/>
    </w:pPr>
    <w:r>
      <w:rPr>
        <w:rFonts w:ascii="Arial" w:hAnsi="Arial" w:cs="Arial"/>
        <w:noProof/>
        <w:sz w:val="20"/>
        <w:szCs w:val="20"/>
      </w:rPr>
      <w:drawing>
        <wp:inline distT="0" distB="0" distL="0" distR="0" wp14:anchorId="20C45F8C" wp14:editId="28923C20">
          <wp:extent cx="838200" cy="2984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845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4951AC" w:rsidTr="009342FB">
      <w:trPr>
        <w:trHeight w:val="722"/>
      </w:trPr>
      <w:tc>
        <w:tcPr>
          <w:tcW w:w="4927" w:type="dxa"/>
          <w:vAlign w:val="center"/>
          <w:hideMark/>
        </w:tcPr>
        <w:p w:rsidR="004951AC" w:rsidRDefault="004951AC" w:rsidP="009342FB">
          <w:pPr>
            <w:pStyle w:val="VQAFooter"/>
          </w:pPr>
          <w:r>
            <w:t xml:space="preserve">Section A: </w:t>
          </w:r>
          <w:r w:rsidRPr="007728BD">
            <w:t>Copyright and Course Classification Information</w:t>
          </w:r>
          <w:r>
            <w:br/>
            <w:t xml:space="preserve">© State of Victoria </w:t>
          </w:r>
        </w:p>
        <w:p w:rsidR="004951AC" w:rsidRDefault="004951AC" w:rsidP="009342FB">
          <w:pPr>
            <w:pStyle w:val="VQAFooter"/>
          </w:pPr>
          <w:r>
            <w:t>Version 1 2016</w:t>
          </w:r>
        </w:p>
      </w:tc>
      <w:tc>
        <w:tcPr>
          <w:tcW w:w="4927" w:type="dxa"/>
          <w:vAlign w:val="center"/>
          <w:hideMark/>
        </w:tcPr>
        <w:p w:rsidR="004951AC" w:rsidRDefault="004951AC" w:rsidP="009342FB">
          <w:pPr>
            <w:pStyle w:val="VQApageno"/>
            <w:rPr>
              <w:lang w:val="en-AU"/>
            </w:rPr>
          </w:pPr>
          <w:r>
            <w:rPr>
              <w:lang w:val="en-AU"/>
            </w:rPr>
            <w:t xml:space="preserve">   </w:t>
          </w:r>
          <w:r>
            <w:rPr>
              <w:rFonts w:cs="Arial"/>
              <w:noProof/>
              <w:sz w:val="20"/>
              <w:lang w:val="en-AU" w:eastAsia="en-AU"/>
            </w:rPr>
            <w:drawing>
              <wp:inline distT="0" distB="0" distL="0" distR="0" wp14:anchorId="0D196F4B" wp14:editId="23CF57A8">
                <wp:extent cx="836930" cy="293370"/>
                <wp:effectExtent l="19050" t="0" r="127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951AC" w:rsidTr="009342FB">
      <w:trPr>
        <w:trHeight w:val="286"/>
      </w:trPr>
      <w:tc>
        <w:tcPr>
          <w:tcW w:w="4927" w:type="dxa"/>
          <w:vAlign w:val="center"/>
          <w:hideMark/>
        </w:tcPr>
        <w:p w:rsidR="004951AC" w:rsidRDefault="004951AC" w:rsidP="00042005">
          <w:pPr>
            <w:pStyle w:val="VQAFooter"/>
          </w:pPr>
          <w:r>
            <w:t>22308VIC Diploma of  Horse Breeding (Stud Management)</w:t>
          </w:r>
        </w:p>
      </w:tc>
      <w:tc>
        <w:tcPr>
          <w:tcW w:w="4927" w:type="dxa"/>
          <w:vAlign w:val="center"/>
          <w:hideMark/>
        </w:tcPr>
        <w:p w:rsidR="004951AC" w:rsidRDefault="004951AC" w:rsidP="009342FB">
          <w:pPr>
            <w:pStyle w:val="VQApageno"/>
          </w:pPr>
          <w:r>
            <w:t xml:space="preserve">Page </w:t>
          </w:r>
          <w:r>
            <w:fldChar w:fldCharType="begin"/>
          </w:r>
          <w:r>
            <w:instrText xml:space="preserve"> PAGE </w:instrText>
          </w:r>
          <w:r>
            <w:fldChar w:fldCharType="separate"/>
          </w:r>
          <w:r w:rsidR="00E23ED4">
            <w:rPr>
              <w:noProof/>
            </w:rPr>
            <w:t>2</w:t>
          </w:r>
          <w:r>
            <w:rPr>
              <w:noProof/>
            </w:rPr>
            <w:fldChar w:fldCharType="end"/>
          </w:r>
        </w:p>
      </w:tc>
    </w:tr>
  </w:tbl>
  <w:p w:rsidR="004951AC" w:rsidRPr="00673C00" w:rsidRDefault="004951AC">
    <w:pPr>
      <w:pStyle w:val="Footer"/>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4951AC" w:rsidTr="00EE2BA3">
      <w:trPr>
        <w:trHeight w:val="722"/>
      </w:trPr>
      <w:tc>
        <w:tcPr>
          <w:tcW w:w="4927" w:type="dxa"/>
          <w:vAlign w:val="center"/>
          <w:hideMark/>
        </w:tcPr>
        <w:p w:rsidR="004951AC" w:rsidRDefault="004951AC" w:rsidP="00EE2BA3">
          <w:pPr>
            <w:pStyle w:val="VQAFooter"/>
          </w:pPr>
          <w:r>
            <w:t xml:space="preserve">Section A: </w:t>
          </w:r>
          <w:r w:rsidRPr="007728BD">
            <w:t>Copyright and Course Classification Information</w:t>
          </w:r>
          <w:r>
            <w:br/>
            <w:t xml:space="preserve">© State of Victoria </w:t>
          </w:r>
        </w:p>
        <w:p w:rsidR="004951AC" w:rsidRDefault="004951AC" w:rsidP="007138B6">
          <w:pPr>
            <w:pStyle w:val="VQAFooter"/>
          </w:pPr>
          <w:r>
            <w:t>Version 1 2015</w:t>
          </w:r>
        </w:p>
      </w:tc>
      <w:tc>
        <w:tcPr>
          <w:tcW w:w="4927" w:type="dxa"/>
          <w:vAlign w:val="center"/>
          <w:hideMark/>
        </w:tcPr>
        <w:p w:rsidR="004951AC" w:rsidRDefault="004951AC" w:rsidP="00EE2BA3">
          <w:pPr>
            <w:pStyle w:val="VQApageno"/>
            <w:rPr>
              <w:lang w:val="en-AU"/>
            </w:rPr>
          </w:pPr>
          <w:r>
            <w:rPr>
              <w:lang w:val="en-AU"/>
            </w:rPr>
            <w:t xml:space="preserve">   </w:t>
          </w:r>
          <w:r>
            <w:rPr>
              <w:rFonts w:cs="Arial"/>
              <w:noProof/>
              <w:sz w:val="20"/>
              <w:lang w:val="en-AU" w:eastAsia="en-AU"/>
            </w:rPr>
            <w:drawing>
              <wp:inline distT="0" distB="0" distL="0" distR="0" wp14:anchorId="64627F7A" wp14:editId="31C1550C">
                <wp:extent cx="836930" cy="293370"/>
                <wp:effectExtent l="1905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951AC" w:rsidTr="00EE2BA3">
      <w:trPr>
        <w:trHeight w:val="286"/>
      </w:trPr>
      <w:tc>
        <w:tcPr>
          <w:tcW w:w="4927" w:type="dxa"/>
          <w:vAlign w:val="center"/>
          <w:hideMark/>
        </w:tcPr>
        <w:p w:rsidR="004951AC" w:rsidRDefault="004951AC" w:rsidP="007138B6">
          <w:pPr>
            <w:pStyle w:val="VQAFooter"/>
          </w:pPr>
          <w:r>
            <w:t>XXXXVIC Diploma of  Horse Breeding (Stud Management)</w:t>
          </w:r>
        </w:p>
      </w:tc>
      <w:tc>
        <w:tcPr>
          <w:tcW w:w="4927" w:type="dxa"/>
          <w:vAlign w:val="center"/>
          <w:hideMark/>
        </w:tcPr>
        <w:p w:rsidR="004951AC" w:rsidRDefault="004951AC" w:rsidP="00EE2BA3">
          <w:pPr>
            <w:pStyle w:val="VQApageno"/>
          </w:pPr>
          <w:r>
            <w:t xml:space="preserve">Page </w:t>
          </w:r>
          <w:r>
            <w:fldChar w:fldCharType="begin"/>
          </w:r>
          <w:r>
            <w:instrText xml:space="preserve"> PAGE </w:instrText>
          </w:r>
          <w:r>
            <w:fldChar w:fldCharType="separate"/>
          </w:r>
          <w:r w:rsidR="00E23ED4">
            <w:rPr>
              <w:noProof/>
            </w:rPr>
            <w:t>1</w:t>
          </w:r>
          <w:r>
            <w:rPr>
              <w:noProof/>
            </w:rPr>
            <w:fldChar w:fldCharType="end"/>
          </w:r>
        </w:p>
      </w:tc>
    </w:tr>
  </w:tbl>
  <w:p w:rsidR="004951AC" w:rsidRPr="00EE2BA3" w:rsidRDefault="004951AC" w:rsidP="00564DA5">
    <w:pPr>
      <w:pStyle w:val="Footer"/>
      <w:jc w:val="right"/>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4951AC" w:rsidTr="009342FB">
      <w:trPr>
        <w:trHeight w:val="722"/>
      </w:trPr>
      <w:tc>
        <w:tcPr>
          <w:tcW w:w="4927" w:type="dxa"/>
          <w:vAlign w:val="center"/>
          <w:hideMark/>
        </w:tcPr>
        <w:p w:rsidR="004951AC" w:rsidRDefault="004951AC" w:rsidP="009342FB">
          <w:pPr>
            <w:pStyle w:val="VQAFooter"/>
          </w:pPr>
          <w:r>
            <w:t xml:space="preserve">Section B: Course </w:t>
          </w:r>
          <w:r w:rsidRPr="007728BD">
            <w:t>Information</w:t>
          </w:r>
          <w:r>
            <w:br/>
            <w:t xml:space="preserve">© State of Victoria </w:t>
          </w:r>
        </w:p>
        <w:p w:rsidR="004951AC" w:rsidRDefault="004951AC" w:rsidP="009342FB">
          <w:pPr>
            <w:pStyle w:val="VQAFooter"/>
          </w:pPr>
          <w:r>
            <w:t>Version 1 2016</w:t>
          </w:r>
        </w:p>
      </w:tc>
      <w:tc>
        <w:tcPr>
          <w:tcW w:w="4927" w:type="dxa"/>
          <w:vAlign w:val="center"/>
          <w:hideMark/>
        </w:tcPr>
        <w:p w:rsidR="004951AC" w:rsidRDefault="004951AC" w:rsidP="009342FB">
          <w:pPr>
            <w:pStyle w:val="VQApageno"/>
            <w:rPr>
              <w:lang w:val="en-AU"/>
            </w:rPr>
          </w:pPr>
          <w:r>
            <w:rPr>
              <w:lang w:val="en-AU"/>
            </w:rPr>
            <w:t xml:space="preserve">   </w:t>
          </w:r>
          <w:r>
            <w:rPr>
              <w:rFonts w:cs="Arial"/>
              <w:noProof/>
              <w:sz w:val="20"/>
              <w:lang w:val="en-AU" w:eastAsia="en-AU"/>
            </w:rPr>
            <w:drawing>
              <wp:inline distT="0" distB="0" distL="0" distR="0" wp14:anchorId="1518ABB7" wp14:editId="6E80544F">
                <wp:extent cx="836930" cy="293370"/>
                <wp:effectExtent l="19050" t="0" r="127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951AC" w:rsidTr="009342FB">
      <w:trPr>
        <w:trHeight w:val="286"/>
      </w:trPr>
      <w:tc>
        <w:tcPr>
          <w:tcW w:w="4927" w:type="dxa"/>
          <w:vAlign w:val="center"/>
          <w:hideMark/>
        </w:tcPr>
        <w:p w:rsidR="004951AC" w:rsidRDefault="004951AC" w:rsidP="007138B6">
          <w:pPr>
            <w:pStyle w:val="VQAFooter"/>
          </w:pPr>
          <w:r>
            <w:t>22308VIC Diploma of Horse Breeding (Stud Management)</w:t>
          </w:r>
        </w:p>
      </w:tc>
      <w:tc>
        <w:tcPr>
          <w:tcW w:w="4927" w:type="dxa"/>
          <w:vAlign w:val="center"/>
          <w:hideMark/>
        </w:tcPr>
        <w:p w:rsidR="004951AC" w:rsidRDefault="004951AC" w:rsidP="009342FB">
          <w:pPr>
            <w:pStyle w:val="VQApageno"/>
          </w:pPr>
          <w:r>
            <w:t xml:space="preserve">Page </w:t>
          </w:r>
          <w:r>
            <w:fldChar w:fldCharType="begin"/>
          </w:r>
          <w:r>
            <w:instrText xml:space="preserve"> PAGE </w:instrText>
          </w:r>
          <w:r>
            <w:fldChar w:fldCharType="separate"/>
          </w:r>
          <w:r w:rsidR="00E23ED4">
            <w:rPr>
              <w:noProof/>
            </w:rPr>
            <w:t>58</w:t>
          </w:r>
          <w:r>
            <w:rPr>
              <w:noProof/>
            </w:rPr>
            <w:fldChar w:fldCharType="end"/>
          </w:r>
        </w:p>
      </w:tc>
    </w:tr>
  </w:tbl>
  <w:p w:rsidR="004951AC" w:rsidRPr="00673C00" w:rsidRDefault="004951AC">
    <w:pPr>
      <w:pStyle w:val="Footer"/>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4951AC" w:rsidTr="00EE2BA3">
      <w:trPr>
        <w:trHeight w:val="722"/>
      </w:trPr>
      <w:tc>
        <w:tcPr>
          <w:tcW w:w="4927" w:type="dxa"/>
          <w:vAlign w:val="center"/>
          <w:hideMark/>
        </w:tcPr>
        <w:p w:rsidR="004951AC" w:rsidRDefault="004951AC" w:rsidP="00EE2BA3">
          <w:pPr>
            <w:pStyle w:val="VQAFooter"/>
          </w:pPr>
          <w:r>
            <w:t xml:space="preserve">Section B: </w:t>
          </w:r>
          <w:r w:rsidRPr="007728BD">
            <w:t>Course Information</w:t>
          </w:r>
          <w:r>
            <w:br/>
            <w:t xml:space="preserve">© State of Victoria </w:t>
          </w:r>
        </w:p>
        <w:p w:rsidR="004951AC" w:rsidRDefault="004951AC" w:rsidP="00EE2BA3">
          <w:pPr>
            <w:pStyle w:val="VQAFooter"/>
          </w:pPr>
          <w:r>
            <w:t>Version 1 2016</w:t>
          </w:r>
        </w:p>
      </w:tc>
      <w:tc>
        <w:tcPr>
          <w:tcW w:w="4927" w:type="dxa"/>
          <w:vAlign w:val="center"/>
          <w:hideMark/>
        </w:tcPr>
        <w:p w:rsidR="004951AC" w:rsidRDefault="004951AC" w:rsidP="00EE2BA3">
          <w:pPr>
            <w:pStyle w:val="VQApageno"/>
            <w:rPr>
              <w:lang w:val="en-AU"/>
            </w:rPr>
          </w:pPr>
          <w:r>
            <w:rPr>
              <w:lang w:val="en-AU"/>
            </w:rPr>
            <w:t xml:space="preserve">   </w:t>
          </w:r>
          <w:r>
            <w:rPr>
              <w:rFonts w:cs="Arial"/>
              <w:noProof/>
              <w:sz w:val="20"/>
              <w:lang w:val="en-AU" w:eastAsia="en-AU"/>
            </w:rPr>
            <w:drawing>
              <wp:inline distT="0" distB="0" distL="0" distR="0" wp14:anchorId="4C2F49D1" wp14:editId="4D2FBF27">
                <wp:extent cx="836930" cy="293370"/>
                <wp:effectExtent l="19050" t="0" r="127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951AC" w:rsidTr="00EE2BA3">
      <w:trPr>
        <w:trHeight w:val="286"/>
      </w:trPr>
      <w:tc>
        <w:tcPr>
          <w:tcW w:w="4927" w:type="dxa"/>
          <w:vAlign w:val="center"/>
          <w:hideMark/>
        </w:tcPr>
        <w:p w:rsidR="004951AC" w:rsidRDefault="004951AC" w:rsidP="007138B6">
          <w:pPr>
            <w:pStyle w:val="VQAFooter"/>
          </w:pPr>
          <w:r>
            <w:t>22308VIC Diploma of Horse Breeding (Stud Management)</w:t>
          </w:r>
        </w:p>
      </w:tc>
      <w:tc>
        <w:tcPr>
          <w:tcW w:w="4927" w:type="dxa"/>
          <w:vAlign w:val="center"/>
          <w:hideMark/>
        </w:tcPr>
        <w:p w:rsidR="004951AC" w:rsidRDefault="004951AC" w:rsidP="00EE2BA3">
          <w:pPr>
            <w:pStyle w:val="VQApageno"/>
          </w:pPr>
          <w:r>
            <w:t xml:space="preserve">Page </w:t>
          </w:r>
          <w:r>
            <w:fldChar w:fldCharType="begin"/>
          </w:r>
          <w:r>
            <w:instrText xml:space="preserve"> PAGE </w:instrText>
          </w:r>
          <w:r>
            <w:fldChar w:fldCharType="separate"/>
          </w:r>
          <w:r w:rsidR="00E23ED4">
            <w:rPr>
              <w:noProof/>
            </w:rPr>
            <w:t>3</w:t>
          </w:r>
          <w:r>
            <w:rPr>
              <w:noProof/>
            </w:rPr>
            <w:fldChar w:fldCharType="end"/>
          </w:r>
        </w:p>
      </w:tc>
    </w:tr>
  </w:tbl>
  <w:p w:rsidR="004951AC" w:rsidRPr="00EE2BA3" w:rsidRDefault="004951AC" w:rsidP="00564DA5">
    <w:pPr>
      <w:pStyle w:val="Footer"/>
      <w:jc w:val="right"/>
      <w:rPr>
        <w:sz w:val="16"/>
        <w:szCs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4927"/>
      <w:gridCol w:w="4927"/>
    </w:tblGrid>
    <w:tr w:rsidR="004951AC" w:rsidTr="00EE2BA3">
      <w:trPr>
        <w:trHeight w:val="722"/>
      </w:trPr>
      <w:tc>
        <w:tcPr>
          <w:tcW w:w="4927" w:type="dxa"/>
          <w:vAlign w:val="center"/>
          <w:hideMark/>
        </w:tcPr>
        <w:p w:rsidR="004951AC" w:rsidRDefault="004951AC" w:rsidP="00EE2BA3">
          <w:pPr>
            <w:pStyle w:val="VQAFooter"/>
          </w:pPr>
          <w:r>
            <w:t xml:space="preserve">Section C: Unit </w:t>
          </w:r>
          <w:r w:rsidRPr="007728BD">
            <w:t>Information</w:t>
          </w:r>
          <w:r>
            <w:br/>
            <w:t xml:space="preserve">© State of Victoria </w:t>
          </w:r>
        </w:p>
        <w:p w:rsidR="004951AC" w:rsidRDefault="004951AC" w:rsidP="00EE2BA3">
          <w:pPr>
            <w:pStyle w:val="VQAFooter"/>
          </w:pPr>
          <w:r>
            <w:t>Version 1 2016</w:t>
          </w:r>
        </w:p>
      </w:tc>
      <w:tc>
        <w:tcPr>
          <w:tcW w:w="4927" w:type="dxa"/>
          <w:vAlign w:val="center"/>
          <w:hideMark/>
        </w:tcPr>
        <w:p w:rsidR="004951AC" w:rsidRDefault="004951AC" w:rsidP="00EE2BA3">
          <w:pPr>
            <w:pStyle w:val="VQApageno"/>
            <w:rPr>
              <w:lang w:val="en-AU"/>
            </w:rPr>
          </w:pPr>
          <w:r>
            <w:rPr>
              <w:lang w:val="en-AU"/>
            </w:rPr>
            <w:t xml:space="preserve">   </w:t>
          </w:r>
          <w:r>
            <w:rPr>
              <w:rFonts w:cs="Arial"/>
              <w:noProof/>
              <w:sz w:val="20"/>
              <w:lang w:val="en-AU" w:eastAsia="en-AU"/>
            </w:rPr>
            <w:drawing>
              <wp:inline distT="0" distB="0" distL="0" distR="0" wp14:anchorId="6E7CDB05" wp14:editId="46EB5098">
                <wp:extent cx="836930" cy="293370"/>
                <wp:effectExtent l="19050" t="0" r="127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6930" cy="293370"/>
                        </a:xfrm>
                        <a:prstGeom prst="rect">
                          <a:avLst/>
                        </a:prstGeom>
                        <a:noFill/>
                        <a:ln w="9525">
                          <a:noFill/>
                          <a:miter lim="800000"/>
                          <a:headEnd/>
                          <a:tailEnd/>
                        </a:ln>
                      </pic:spPr>
                    </pic:pic>
                  </a:graphicData>
                </a:graphic>
              </wp:inline>
            </w:drawing>
          </w:r>
        </w:p>
      </w:tc>
    </w:tr>
    <w:tr w:rsidR="004951AC" w:rsidTr="00EE2BA3">
      <w:trPr>
        <w:trHeight w:val="286"/>
      </w:trPr>
      <w:tc>
        <w:tcPr>
          <w:tcW w:w="4927" w:type="dxa"/>
          <w:vAlign w:val="center"/>
          <w:hideMark/>
        </w:tcPr>
        <w:p w:rsidR="004951AC" w:rsidRDefault="004951AC" w:rsidP="00042005">
          <w:pPr>
            <w:pStyle w:val="VQAFooter"/>
          </w:pPr>
          <w:r>
            <w:t>22308VIC Diploma of Horse Breeding</w:t>
          </w:r>
        </w:p>
      </w:tc>
      <w:tc>
        <w:tcPr>
          <w:tcW w:w="4927" w:type="dxa"/>
          <w:vAlign w:val="center"/>
          <w:hideMark/>
        </w:tcPr>
        <w:p w:rsidR="004951AC" w:rsidRDefault="004951AC" w:rsidP="00EE2BA3">
          <w:pPr>
            <w:pStyle w:val="VQApageno"/>
          </w:pPr>
          <w:r>
            <w:t xml:space="preserve">Page </w:t>
          </w:r>
          <w:r>
            <w:fldChar w:fldCharType="begin"/>
          </w:r>
          <w:r>
            <w:instrText xml:space="preserve"> PAGE </w:instrText>
          </w:r>
          <w:r>
            <w:fldChar w:fldCharType="separate"/>
          </w:r>
          <w:r w:rsidR="00E23ED4">
            <w:rPr>
              <w:noProof/>
            </w:rPr>
            <w:t>14</w:t>
          </w:r>
          <w:r>
            <w:rPr>
              <w:noProof/>
            </w:rPr>
            <w:fldChar w:fldCharType="end"/>
          </w:r>
        </w:p>
      </w:tc>
    </w:tr>
  </w:tbl>
  <w:p w:rsidR="004951AC" w:rsidRPr="00EE2BA3" w:rsidRDefault="004951AC" w:rsidP="00564DA5">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CF1" w:rsidRDefault="003A7CF1">
      <w:r>
        <w:separator/>
      </w:r>
    </w:p>
  </w:footnote>
  <w:footnote w:type="continuationSeparator" w:id="0">
    <w:p w:rsidR="003A7CF1" w:rsidRDefault="003A7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1AC" w:rsidRDefault="00495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0A39"/>
    <w:multiLevelType w:val="hybridMultilevel"/>
    <w:tmpl w:val="D542032C"/>
    <w:lvl w:ilvl="0" w:tplc="32E4AF98">
      <w:start w:val="1"/>
      <w:numFmt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nsid w:val="067E461C"/>
    <w:multiLevelType w:val="hybridMultilevel"/>
    <w:tmpl w:val="A5D42CEA"/>
    <w:lvl w:ilvl="0" w:tplc="CC36BC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2220A6"/>
    <w:multiLevelType w:val="hybridMultilevel"/>
    <w:tmpl w:val="A2C28560"/>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3">
    <w:nsid w:val="0CFF4D48"/>
    <w:multiLevelType w:val="hybridMultilevel"/>
    <w:tmpl w:val="32B6F120"/>
    <w:lvl w:ilvl="0" w:tplc="DAF20844">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CA554D"/>
    <w:multiLevelType w:val="hybridMultilevel"/>
    <w:tmpl w:val="04D6D5C6"/>
    <w:lvl w:ilvl="0" w:tplc="0C090001">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01473A"/>
    <w:multiLevelType w:val="hybridMultilevel"/>
    <w:tmpl w:val="5AF49B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A425BD"/>
    <w:multiLevelType w:val="hybridMultilevel"/>
    <w:tmpl w:val="DB4C9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E82C43"/>
    <w:multiLevelType w:val="hybridMultilevel"/>
    <w:tmpl w:val="7B420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2A4FC4"/>
    <w:multiLevelType w:val="hybridMultilevel"/>
    <w:tmpl w:val="21785B76"/>
    <w:lvl w:ilvl="0" w:tplc="3AAAF652">
      <w:start w:val="1"/>
      <w:numFmt w:val="bullet"/>
      <w:pStyle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C744A"/>
    <w:multiLevelType w:val="hybridMultilevel"/>
    <w:tmpl w:val="45068B2C"/>
    <w:lvl w:ilvl="0" w:tplc="388EEBDE">
      <w:start w:val="1"/>
      <w:numFmt w:val="bullet"/>
      <w:pStyle w:val="Alphalist"/>
      <w:lvlText w:val=""/>
      <w:lvlJc w:val="left"/>
      <w:pPr>
        <w:tabs>
          <w:tab w:val="num" w:pos="730"/>
        </w:tabs>
        <w:ind w:left="730" w:hanging="360"/>
      </w:pPr>
      <w:rPr>
        <w:rFonts w:ascii="Symbol" w:hAnsi="Symbol" w:hint="default"/>
        <w:sz w:val="20"/>
      </w:rPr>
    </w:lvl>
    <w:lvl w:ilvl="1" w:tplc="04090003" w:tentative="1">
      <w:start w:val="1"/>
      <w:numFmt w:val="bullet"/>
      <w:lvlText w:val="o"/>
      <w:lvlJc w:val="left"/>
      <w:pPr>
        <w:tabs>
          <w:tab w:val="num" w:pos="1450"/>
        </w:tabs>
        <w:ind w:left="1450" w:hanging="360"/>
      </w:pPr>
      <w:rPr>
        <w:rFonts w:ascii="Courier New" w:hAnsi="Courier New" w:cs="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cs="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cs="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10">
    <w:nsid w:val="21F27258"/>
    <w:multiLevelType w:val="hybridMultilevel"/>
    <w:tmpl w:val="F424D1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22AF4AA3"/>
    <w:multiLevelType w:val="hybridMultilevel"/>
    <w:tmpl w:val="403EF680"/>
    <w:lvl w:ilvl="0" w:tplc="11FA148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61020F"/>
    <w:multiLevelType w:val="hybridMultilevel"/>
    <w:tmpl w:val="5194EA8A"/>
    <w:lvl w:ilvl="0" w:tplc="11FA1480">
      <w:start w:val="1"/>
      <w:numFmt w:val="bullet"/>
      <w:lvlText w:val=""/>
      <w:lvlJc w:val="left"/>
      <w:pPr>
        <w:tabs>
          <w:tab w:val="num" w:pos="330"/>
        </w:tabs>
        <w:ind w:left="330" w:hanging="11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BC49BD"/>
    <w:multiLevelType w:val="hybridMultilevel"/>
    <w:tmpl w:val="5CFA4284"/>
    <w:lvl w:ilvl="0" w:tplc="0C090001">
      <w:start w:val="1"/>
      <w:numFmt w:val="bullet"/>
      <w:lvlText w:val=""/>
      <w:lvlJc w:val="left"/>
      <w:pPr>
        <w:ind w:left="416" w:hanging="360"/>
      </w:pPr>
      <w:rPr>
        <w:rFonts w:ascii="Symbol" w:hAnsi="Symbol" w:hint="default"/>
      </w:rPr>
    </w:lvl>
    <w:lvl w:ilvl="1" w:tplc="0C090003" w:tentative="1">
      <w:start w:val="1"/>
      <w:numFmt w:val="bullet"/>
      <w:lvlText w:val="o"/>
      <w:lvlJc w:val="left"/>
      <w:pPr>
        <w:ind w:left="1136" w:hanging="360"/>
      </w:pPr>
      <w:rPr>
        <w:rFonts w:ascii="Courier New" w:hAnsi="Courier New" w:cs="Courier New" w:hint="default"/>
      </w:rPr>
    </w:lvl>
    <w:lvl w:ilvl="2" w:tplc="0C090005" w:tentative="1">
      <w:start w:val="1"/>
      <w:numFmt w:val="bullet"/>
      <w:lvlText w:val=""/>
      <w:lvlJc w:val="left"/>
      <w:pPr>
        <w:ind w:left="1856" w:hanging="360"/>
      </w:pPr>
      <w:rPr>
        <w:rFonts w:ascii="Wingdings" w:hAnsi="Wingdings" w:hint="default"/>
      </w:rPr>
    </w:lvl>
    <w:lvl w:ilvl="3" w:tplc="0C090001" w:tentative="1">
      <w:start w:val="1"/>
      <w:numFmt w:val="bullet"/>
      <w:lvlText w:val=""/>
      <w:lvlJc w:val="left"/>
      <w:pPr>
        <w:ind w:left="2576" w:hanging="360"/>
      </w:pPr>
      <w:rPr>
        <w:rFonts w:ascii="Symbol" w:hAnsi="Symbol" w:hint="default"/>
      </w:rPr>
    </w:lvl>
    <w:lvl w:ilvl="4" w:tplc="0C090003" w:tentative="1">
      <w:start w:val="1"/>
      <w:numFmt w:val="bullet"/>
      <w:lvlText w:val="o"/>
      <w:lvlJc w:val="left"/>
      <w:pPr>
        <w:ind w:left="3296" w:hanging="360"/>
      </w:pPr>
      <w:rPr>
        <w:rFonts w:ascii="Courier New" w:hAnsi="Courier New" w:cs="Courier New" w:hint="default"/>
      </w:rPr>
    </w:lvl>
    <w:lvl w:ilvl="5" w:tplc="0C090005" w:tentative="1">
      <w:start w:val="1"/>
      <w:numFmt w:val="bullet"/>
      <w:lvlText w:val=""/>
      <w:lvlJc w:val="left"/>
      <w:pPr>
        <w:ind w:left="4016" w:hanging="360"/>
      </w:pPr>
      <w:rPr>
        <w:rFonts w:ascii="Wingdings" w:hAnsi="Wingdings" w:hint="default"/>
      </w:rPr>
    </w:lvl>
    <w:lvl w:ilvl="6" w:tplc="0C090001" w:tentative="1">
      <w:start w:val="1"/>
      <w:numFmt w:val="bullet"/>
      <w:lvlText w:val=""/>
      <w:lvlJc w:val="left"/>
      <w:pPr>
        <w:ind w:left="4736" w:hanging="360"/>
      </w:pPr>
      <w:rPr>
        <w:rFonts w:ascii="Symbol" w:hAnsi="Symbol" w:hint="default"/>
      </w:rPr>
    </w:lvl>
    <w:lvl w:ilvl="7" w:tplc="0C090003" w:tentative="1">
      <w:start w:val="1"/>
      <w:numFmt w:val="bullet"/>
      <w:lvlText w:val="o"/>
      <w:lvlJc w:val="left"/>
      <w:pPr>
        <w:ind w:left="5456" w:hanging="360"/>
      </w:pPr>
      <w:rPr>
        <w:rFonts w:ascii="Courier New" w:hAnsi="Courier New" w:cs="Courier New" w:hint="default"/>
      </w:rPr>
    </w:lvl>
    <w:lvl w:ilvl="8" w:tplc="0C090005" w:tentative="1">
      <w:start w:val="1"/>
      <w:numFmt w:val="bullet"/>
      <w:lvlText w:val=""/>
      <w:lvlJc w:val="left"/>
      <w:pPr>
        <w:ind w:left="6176" w:hanging="360"/>
      </w:pPr>
      <w:rPr>
        <w:rFonts w:ascii="Wingdings" w:hAnsi="Wingdings" w:hint="default"/>
      </w:rPr>
    </w:lvl>
  </w:abstractNum>
  <w:abstractNum w:abstractNumId="14">
    <w:nsid w:val="264907E1"/>
    <w:multiLevelType w:val="hybridMultilevel"/>
    <w:tmpl w:val="F94465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6E60157"/>
    <w:multiLevelType w:val="hybridMultilevel"/>
    <w:tmpl w:val="15A4B6D8"/>
    <w:lvl w:ilvl="0" w:tplc="FFFFFFFF">
      <w:numFmt w:val="bullet"/>
      <w:pStyle w:val="base-bullet1"/>
      <w:lvlText w:val=""/>
      <w:lvlJc w:val="left"/>
      <w:pPr>
        <w:tabs>
          <w:tab w:val="num" w:pos="360"/>
        </w:tabs>
        <w:ind w:left="0" w:firstLine="0"/>
      </w:pPr>
      <w:rPr>
        <w:rFonts w:ascii="Symbol" w:hAnsi="Symbol" w:cs="Times New Roman" w:hint="default"/>
        <w:b w:val="0"/>
        <w:i w:val="0"/>
        <w:color w:val="auto"/>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98A49B7"/>
    <w:multiLevelType w:val="hybridMultilevel"/>
    <w:tmpl w:val="56E4D154"/>
    <w:lvl w:ilvl="0" w:tplc="11FA1480">
      <w:start w:val="1"/>
      <w:numFmt w:val="bullet"/>
      <w:lvlText w:val=""/>
      <w:lvlJc w:val="left"/>
      <w:pPr>
        <w:tabs>
          <w:tab w:val="num" w:pos="551"/>
        </w:tabs>
        <w:ind w:left="551" w:hanging="114"/>
      </w:pPr>
      <w:rPr>
        <w:rFonts w:ascii="Symbol" w:hAnsi="Symbol" w:hint="default"/>
      </w:rPr>
    </w:lvl>
    <w:lvl w:ilvl="1" w:tplc="04090003" w:tentative="1">
      <w:start w:val="1"/>
      <w:numFmt w:val="bullet"/>
      <w:lvlText w:val="o"/>
      <w:lvlJc w:val="left"/>
      <w:pPr>
        <w:tabs>
          <w:tab w:val="num" w:pos="1661"/>
        </w:tabs>
        <w:ind w:left="1661" w:hanging="360"/>
      </w:pPr>
      <w:rPr>
        <w:rFonts w:ascii="Courier New" w:hAnsi="Courier New" w:cs="Courier New" w:hint="default"/>
      </w:rPr>
    </w:lvl>
    <w:lvl w:ilvl="2" w:tplc="04090005" w:tentative="1">
      <w:start w:val="1"/>
      <w:numFmt w:val="bullet"/>
      <w:lvlText w:val=""/>
      <w:lvlJc w:val="left"/>
      <w:pPr>
        <w:tabs>
          <w:tab w:val="num" w:pos="2381"/>
        </w:tabs>
        <w:ind w:left="2381" w:hanging="360"/>
      </w:pPr>
      <w:rPr>
        <w:rFonts w:ascii="Wingdings" w:hAnsi="Wingdings" w:hint="default"/>
      </w:rPr>
    </w:lvl>
    <w:lvl w:ilvl="3" w:tplc="04090001" w:tentative="1">
      <w:start w:val="1"/>
      <w:numFmt w:val="bullet"/>
      <w:lvlText w:val=""/>
      <w:lvlJc w:val="left"/>
      <w:pPr>
        <w:tabs>
          <w:tab w:val="num" w:pos="3101"/>
        </w:tabs>
        <w:ind w:left="3101" w:hanging="360"/>
      </w:pPr>
      <w:rPr>
        <w:rFonts w:ascii="Symbol" w:hAnsi="Symbol" w:hint="default"/>
      </w:rPr>
    </w:lvl>
    <w:lvl w:ilvl="4" w:tplc="04090003" w:tentative="1">
      <w:start w:val="1"/>
      <w:numFmt w:val="bullet"/>
      <w:lvlText w:val="o"/>
      <w:lvlJc w:val="left"/>
      <w:pPr>
        <w:tabs>
          <w:tab w:val="num" w:pos="3821"/>
        </w:tabs>
        <w:ind w:left="3821" w:hanging="360"/>
      </w:pPr>
      <w:rPr>
        <w:rFonts w:ascii="Courier New" w:hAnsi="Courier New" w:cs="Courier New" w:hint="default"/>
      </w:rPr>
    </w:lvl>
    <w:lvl w:ilvl="5" w:tplc="04090005" w:tentative="1">
      <w:start w:val="1"/>
      <w:numFmt w:val="bullet"/>
      <w:lvlText w:val=""/>
      <w:lvlJc w:val="left"/>
      <w:pPr>
        <w:tabs>
          <w:tab w:val="num" w:pos="4541"/>
        </w:tabs>
        <w:ind w:left="4541" w:hanging="360"/>
      </w:pPr>
      <w:rPr>
        <w:rFonts w:ascii="Wingdings" w:hAnsi="Wingdings" w:hint="default"/>
      </w:rPr>
    </w:lvl>
    <w:lvl w:ilvl="6" w:tplc="04090001" w:tentative="1">
      <w:start w:val="1"/>
      <w:numFmt w:val="bullet"/>
      <w:lvlText w:val=""/>
      <w:lvlJc w:val="left"/>
      <w:pPr>
        <w:tabs>
          <w:tab w:val="num" w:pos="5261"/>
        </w:tabs>
        <w:ind w:left="5261" w:hanging="360"/>
      </w:pPr>
      <w:rPr>
        <w:rFonts w:ascii="Symbol" w:hAnsi="Symbol" w:hint="default"/>
      </w:rPr>
    </w:lvl>
    <w:lvl w:ilvl="7" w:tplc="04090003" w:tentative="1">
      <w:start w:val="1"/>
      <w:numFmt w:val="bullet"/>
      <w:lvlText w:val="o"/>
      <w:lvlJc w:val="left"/>
      <w:pPr>
        <w:tabs>
          <w:tab w:val="num" w:pos="5981"/>
        </w:tabs>
        <w:ind w:left="5981" w:hanging="360"/>
      </w:pPr>
      <w:rPr>
        <w:rFonts w:ascii="Courier New" w:hAnsi="Courier New" w:cs="Courier New" w:hint="default"/>
      </w:rPr>
    </w:lvl>
    <w:lvl w:ilvl="8" w:tplc="04090005" w:tentative="1">
      <w:start w:val="1"/>
      <w:numFmt w:val="bullet"/>
      <w:lvlText w:val=""/>
      <w:lvlJc w:val="left"/>
      <w:pPr>
        <w:tabs>
          <w:tab w:val="num" w:pos="6701"/>
        </w:tabs>
        <w:ind w:left="6701" w:hanging="360"/>
      </w:pPr>
      <w:rPr>
        <w:rFonts w:ascii="Wingdings" w:hAnsi="Wingdings" w:hint="default"/>
      </w:rPr>
    </w:lvl>
  </w:abstractNum>
  <w:abstractNum w:abstractNumId="17">
    <w:nsid w:val="29AE3467"/>
    <w:multiLevelType w:val="hybridMultilevel"/>
    <w:tmpl w:val="0DB2BC1E"/>
    <w:lvl w:ilvl="0" w:tplc="11FA148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CD4DBA"/>
    <w:multiLevelType w:val="hybridMultilevel"/>
    <w:tmpl w:val="40D0C8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DD1580F"/>
    <w:multiLevelType w:val="hybridMultilevel"/>
    <w:tmpl w:val="10C24CDA"/>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20">
    <w:nsid w:val="30723A52"/>
    <w:multiLevelType w:val="hybridMultilevel"/>
    <w:tmpl w:val="4142F0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32E5424D"/>
    <w:multiLevelType w:val="hybridMultilevel"/>
    <w:tmpl w:val="83DC0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EE1D3F"/>
    <w:multiLevelType w:val="hybridMultilevel"/>
    <w:tmpl w:val="5518EE24"/>
    <w:lvl w:ilvl="0" w:tplc="11FA1480">
      <w:start w:val="1"/>
      <w:numFmt w:val="bullet"/>
      <w:lvlText w:val=""/>
      <w:lvlJc w:val="left"/>
      <w:pPr>
        <w:tabs>
          <w:tab w:val="num" w:pos="505"/>
        </w:tabs>
        <w:ind w:left="505" w:hanging="114"/>
      </w:pPr>
      <w:rPr>
        <w:rFonts w:ascii="Symbol" w:hAnsi="Symbol" w:hint="default"/>
      </w:rPr>
    </w:lvl>
    <w:lvl w:ilvl="1" w:tplc="04090003" w:tentative="1">
      <w:start w:val="1"/>
      <w:numFmt w:val="bullet"/>
      <w:lvlText w:val="o"/>
      <w:lvlJc w:val="left"/>
      <w:pPr>
        <w:tabs>
          <w:tab w:val="num" w:pos="1615"/>
        </w:tabs>
        <w:ind w:left="1615" w:hanging="360"/>
      </w:pPr>
      <w:rPr>
        <w:rFonts w:ascii="Courier New" w:hAnsi="Courier New" w:cs="Courier New" w:hint="default"/>
      </w:rPr>
    </w:lvl>
    <w:lvl w:ilvl="2" w:tplc="04090005" w:tentative="1">
      <w:start w:val="1"/>
      <w:numFmt w:val="bullet"/>
      <w:lvlText w:val=""/>
      <w:lvlJc w:val="left"/>
      <w:pPr>
        <w:tabs>
          <w:tab w:val="num" w:pos="2335"/>
        </w:tabs>
        <w:ind w:left="2335" w:hanging="360"/>
      </w:pPr>
      <w:rPr>
        <w:rFonts w:ascii="Wingdings" w:hAnsi="Wingdings" w:hint="default"/>
      </w:rPr>
    </w:lvl>
    <w:lvl w:ilvl="3" w:tplc="04090001" w:tentative="1">
      <w:start w:val="1"/>
      <w:numFmt w:val="bullet"/>
      <w:lvlText w:val=""/>
      <w:lvlJc w:val="left"/>
      <w:pPr>
        <w:tabs>
          <w:tab w:val="num" w:pos="3055"/>
        </w:tabs>
        <w:ind w:left="3055" w:hanging="360"/>
      </w:pPr>
      <w:rPr>
        <w:rFonts w:ascii="Symbol" w:hAnsi="Symbol" w:hint="default"/>
      </w:rPr>
    </w:lvl>
    <w:lvl w:ilvl="4" w:tplc="04090003" w:tentative="1">
      <w:start w:val="1"/>
      <w:numFmt w:val="bullet"/>
      <w:lvlText w:val="o"/>
      <w:lvlJc w:val="left"/>
      <w:pPr>
        <w:tabs>
          <w:tab w:val="num" w:pos="3775"/>
        </w:tabs>
        <w:ind w:left="3775" w:hanging="360"/>
      </w:pPr>
      <w:rPr>
        <w:rFonts w:ascii="Courier New" w:hAnsi="Courier New" w:cs="Courier New" w:hint="default"/>
      </w:rPr>
    </w:lvl>
    <w:lvl w:ilvl="5" w:tplc="04090005" w:tentative="1">
      <w:start w:val="1"/>
      <w:numFmt w:val="bullet"/>
      <w:lvlText w:val=""/>
      <w:lvlJc w:val="left"/>
      <w:pPr>
        <w:tabs>
          <w:tab w:val="num" w:pos="4495"/>
        </w:tabs>
        <w:ind w:left="4495" w:hanging="360"/>
      </w:pPr>
      <w:rPr>
        <w:rFonts w:ascii="Wingdings" w:hAnsi="Wingdings" w:hint="default"/>
      </w:rPr>
    </w:lvl>
    <w:lvl w:ilvl="6" w:tplc="04090001" w:tentative="1">
      <w:start w:val="1"/>
      <w:numFmt w:val="bullet"/>
      <w:lvlText w:val=""/>
      <w:lvlJc w:val="left"/>
      <w:pPr>
        <w:tabs>
          <w:tab w:val="num" w:pos="5215"/>
        </w:tabs>
        <w:ind w:left="5215" w:hanging="360"/>
      </w:pPr>
      <w:rPr>
        <w:rFonts w:ascii="Symbol" w:hAnsi="Symbol" w:hint="default"/>
      </w:rPr>
    </w:lvl>
    <w:lvl w:ilvl="7" w:tplc="04090003" w:tentative="1">
      <w:start w:val="1"/>
      <w:numFmt w:val="bullet"/>
      <w:lvlText w:val="o"/>
      <w:lvlJc w:val="left"/>
      <w:pPr>
        <w:tabs>
          <w:tab w:val="num" w:pos="5935"/>
        </w:tabs>
        <w:ind w:left="5935" w:hanging="360"/>
      </w:pPr>
      <w:rPr>
        <w:rFonts w:ascii="Courier New" w:hAnsi="Courier New" w:cs="Courier New" w:hint="default"/>
      </w:rPr>
    </w:lvl>
    <w:lvl w:ilvl="8" w:tplc="04090005" w:tentative="1">
      <w:start w:val="1"/>
      <w:numFmt w:val="bullet"/>
      <w:lvlText w:val=""/>
      <w:lvlJc w:val="left"/>
      <w:pPr>
        <w:tabs>
          <w:tab w:val="num" w:pos="6655"/>
        </w:tabs>
        <w:ind w:left="6655" w:hanging="360"/>
      </w:pPr>
      <w:rPr>
        <w:rFonts w:ascii="Wingdings" w:hAnsi="Wingdings" w:hint="default"/>
      </w:rPr>
    </w:lvl>
  </w:abstractNum>
  <w:abstractNum w:abstractNumId="23">
    <w:nsid w:val="33F74669"/>
    <w:multiLevelType w:val="hybridMultilevel"/>
    <w:tmpl w:val="19BEDA4A"/>
    <w:lvl w:ilvl="0" w:tplc="FFFFFFFF">
      <w:numFmt w:val="bullet"/>
      <w:pStyle w:val="base-bullet2"/>
      <w:lvlText w:val="•"/>
      <w:lvlJc w:val="left"/>
      <w:pPr>
        <w:tabs>
          <w:tab w:val="num" w:pos="697"/>
        </w:tabs>
        <w:ind w:left="680" w:hanging="340"/>
      </w:pPr>
      <w:rPr>
        <w:rFonts w:ascii="Times New Roman" w:hAnsi="Times New Roman" w:cs="Times New Roman" w:hint="default"/>
        <w:color w:val="auto"/>
        <w:sz w:val="12"/>
        <w:szCs w:val="12"/>
      </w:rPr>
    </w:lvl>
    <w:lvl w:ilvl="1" w:tplc="FFFFFFFF">
      <w:numFmt w:val="bullet"/>
      <w:pStyle w:val="base-bullet3"/>
      <w:lvlText w:val=""/>
      <w:lvlJc w:val="left"/>
      <w:pPr>
        <w:tabs>
          <w:tab w:val="num" w:pos="1777"/>
        </w:tabs>
        <w:ind w:left="1760" w:hanging="340"/>
      </w:pPr>
      <w:rPr>
        <w:rFonts w:ascii="Symbol" w:hAnsi="Symbol" w:hint="default"/>
        <w:color w:val="auto"/>
        <w:sz w:val="12"/>
        <w:szCs w:val="12"/>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cs="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cs="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4">
    <w:nsid w:val="366B640E"/>
    <w:multiLevelType w:val="hybridMultilevel"/>
    <w:tmpl w:val="7B283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8B076C4"/>
    <w:multiLevelType w:val="hybridMultilevel"/>
    <w:tmpl w:val="22C42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38CE02F3"/>
    <w:multiLevelType w:val="multilevel"/>
    <w:tmpl w:val="8E442D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7B542F"/>
    <w:multiLevelType w:val="hybridMultilevel"/>
    <w:tmpl w:val="896674F2"/>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193"/>
        </w:tabs>
        <w:ind w:left="1193" w:hanging="113"/>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B5E550F"/>
    <w:multiLevelType w:val="hybridMultilevel"/>
    <w:tmpl w:val="E97E25DE"/>
    <w:lvl w:ilvl="0" w:tplc="FFFFFFFF">
      <w:start w:val="1"/>
      <w:numFmt w:val="bullet"/>
      <w:lvlText w:val=""/>
      <w:lvlJc w:val="left"/>
      <w:pPr>
        <w:tabs>
          <w:tab w:val="num" w:pos="330"/>
        </w:tabs>
        <w:ind w:left="330" w:hanging="11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C944278"/>
    <w:multiLevelType w:val="hybridMultilevel"/>
    <w:tmpl w:val="7A72E28C"/>
    <w:lvl w:ilvl="0" w:tplc="4B6A951A">
      <w:start w:val="1"/>
      <w:numFmt w:val="bullet"/>
      <w:pStyle w:val="en"/>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4A63F1"/>
    <w:multiLevelType w:val="hybridMultilevel"/>
    <w:tmpl w:val="CF4882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01705A9"/>
    <w:multiLevelType w:val="singleLevel"/>
    <w:tmpl w:val="CC4027CC"/>
    <w:lvl w:ilvl="0">
      <w:start w:val="13"/>
      <w:numFmt w:val="bullet"/>
      <w:pStyle w:val="para"/>
      <w:lvlText w:val="-"/>
      <w:lvlJc w:val="left"/>
      <w:pPr>
        <w:tabs>
          <w:tab w:val="num" w:pos="360"/>
        </w:tabs>
        <w:ind w:left="360" w:hanging="360"/>
      </w:pPr>
      <w:rPr>
        <w:rFonts w:ascii="Times New Roman" w:hAnsi="Times New Roman" w:hint="default"/>
      </w:rPr>
    </w:lvl>
  </w:abstractNum>
  <w:abstractNum w:abstractNumId="32">
    <w:nsid w:val="40721AE9"/>
    <w:multiLevelType w:val="hybridMultilevel"/>
    <w:tmpl w:val="351AAEDE"/>
    <w:lvl w:ilvl="0" w:tplc="DAF20844">
      <w:numFmt w:val="bullet"/>
      <w:lvlText w:val=""/>
      <w:lvlJc w:val="left"/>
      <w:pPr>
        <w:tabs>
          <w:tab w:val="num" w:pos="3417"/>
        </w:tabs>
        <w:ind w:left="3400" w:hanging="340"/>
      </w:pPr>
      <w:rPr>
        <w:rFonts w:ascii="Symbol" w:hAnsi="Symbol" w:cs="Times New Roman" w:hint="default"/>
        <w:color w:val="auto"/>
        <w:sz w:val="18"/>
        <w:szCs w:val="18"/>
      </w:rPr>
    </w:lvl>
    <w:lvl w:ilvl="1" w:tplc="080404C4">
      <w:numFmt w:val="bullet"/>
      <w:lvlText w:val=""/>
      <w:lvlJc w:val="left"/>
      <w:pPr>
        <w:tabs>
          <w:tab w:val="num" w:pos="1437"/>
        </w:tabs>
        <w:ind w:left="1420" w:hanging="340"/>
      </w:pPr>
      <w:rPr>
        <w:rFonts w:ascii="Symbol" w:hAnsi="Symbol" w:cs="Times New Roman" w:hint="default"/>
        <w:color w:val="auto"/>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93704E5"/>
    <w:multiLevelType w:val="hybridMultilevel"/>
    <w:tmpl w:val="F862919A"/>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34">
    <w:nsid w:val="4D6C60E6"/>
    <w:multiLevelType w:val="hybridMultilevel"/>
    <w:tmpl w:val="9EB4F804"/>
    <w:lvl w:ilvl="0" w:tplc="CC36BC7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ECA6565"/>
    <w:multiLevelType w:val="hybridMultilevel"/>
    <w:tmpl w:val="4702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50063277"/>
    <w:multiLevelType w:val="hybridMultilevel"/>
    <w:tmpl w:val="74B6F88E"/>
    <w:lvl w:ilvl="0" w:tplc="11FA1480">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6900C9E"/>
    <w:multiLevelType w:val="hybridMultilevel"/>
    <w:tmpl w:val="6CB25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1B5A55"/>
    <w:multiLevelType w:val="hybridMultilevel"/>
    <w:tmpl w:val="706E9BBA"/>
    <w:lvl w:ilvl="0" w:tplc="AA449354">
      <w:start w:val="1"/>
      <w:numFmt w:val="bullet"/>
      <w:lvlText w:val=""/>
      <w:lvlJc w:val="left"/>
      <w:pPr>
        <w:tabs>
          <w:tab w:val="num" w:pos="454"/>
        </w:tabs>
        <w:ind w:left="454" w:hanging="114"/>
      </w:pPr>
      <w:rPr>
        <w:rFonts w:ascii="Symbol" w:hAnsi="Symbol" w:hint="default"/>
      </w:rPr>
    </w:lvl>
    <w:lvl w:ilvl="1" w:tplc="0C090019" w:tentative="1">
      <w:start w:val="1"/>
      <w:numFmt w:val="bullet"/>
      <w:lvlText w:val="o"/>
      <w:lvlJc w:val="left"/>
      <w:pPr>
        <w:tabs>
          <w:tab w:val="num" w:pos="1610"/>
        </w:tabs>
        <w:ind w:left="1610" w:hanging="360"/>
      </w:pPr>
      <w:rPr>
        <w:rFonts w:ascii="Courier New" w:hAnsi="Courier New" w:cs="Courier New" w:hint="default"/>
      </w:rPr>
    </w:lvl>
    <w:lvl w:ilvl="2" w:tplc="0C09001B" w:tentative="1">
      <w:start w:val="1"/>
      <w:numFmt w:val="bullet"/>
      <w:lvlText w:val=""/>
      <w:lvlJc w:val="left"/>
      <w:pPr>
        <w:tabs>
          <w:tab w:val="num" w:pos="2330"/>
        </w:tabs>
        <w:ind w:left="2330" w:hanging="360"/>
      </w:pPr>
      <w:rPr>
        <w:rFonts w:ascii="Wingdings" w:hAnsi="Wingdings" w:hint="default"/>
      </w:rPr>
    </w:lvl>
    <w:lvl w:ilvl="3" w:tplc="0C09000F" w:tentative="1">
      <w:start w:val="1"/>
      <w:numFmt w:val="bullet"/>
      <w:lvlText w:val=""/>
      <w:lvlJc w:val="left"/>
      <w:pPr>
        <w:tabs>
          <w:tab w:val="num" w:pos="3050"/>
        </w:tabs>
        <w:ind w:left="3050" w:hanging="360"/>
      </w:pPr>
      <w:rPr>
        <w:rFonts w:ascii="Symbol" w:hAnsi="Symbol" w:hint="default"/>
      </w:rPr>
    </w:lvl>
    <w:lvl w:ilvl="4" w:tplc="0C090019" w:tentative="1">
      <w:start w:val="1"/>
      <w:numFmt w:val="bullet"/>
      <w:lvlText w:val="o"/>
      <w:lvlJc w:val="left"/>
      <w:pPr>
        <w:tabs>
          <w:tab w:val="num" w:pos="3770"/>
        </w:tabs>
        <w:ind w:left="3770" w:hanging="360"/>
      </w:pPr>
      <w:rPr>
        <w:rFonts w:ascii="Courier New" w:hAnsi="Courier New" w:cs="Courier New" w:hint="default"/>
      </w:rPr>
    </w:lvl>
    <w:lvl w:ilvl="5" w:tplc="0C09001B" w:tentative="1">
      <w:start w:val="1"/>
      <w:numFmt w:val="bullet"/>
      <w:lvlText w:val=""/>
      <w:lvlJc w:val="left"/>
      <w:pPr>
        <w:tabs>
          <w:tab w:val="num" w:pos="4490"/>
        </w:tabs>
        <w:ind w:left="4490" w:hanging="360"/>
      </w:pPr>
      <w:rPr>
        <w:rFonts w:ascii="Wingdings" w:hAnsi="Wingdings" w:hint="default"/>
      </w:rPr>
    </w:lvl>
    <w:lvl w:ilvl="6" w:tplc="0C09000F" w:tentative="1">
      <w:start w:val="1"/>
      <w:numFmt w:val="bullet"/>
      <w:lvlText w:val=""/>
      <w:lvlJc w:val="left"/>
      <w:pPr>
        <w:tabs>
          <w:tab w:val="num" w:pos="5210"/>
        </w:tabs>
        <w:ind w:left="5210" w:hanging="360"/>
      </w:pPr>
      <w:rPr>
        <w:rFonts w:ascii="Symbol" w:hAnsi="Symbol" w:hint="default"/>
      </w:rPr>
    </w:lvl>
    <w:lvl w:ilvl="7" w:tplc="0C090019" w:tentative="1">
      <w:start w:val="1"/>
      <w:numFmt w:val="bullet"/>
      <w:lvlText w:val="o"/>
      <w:lvlJc w:val="left"/>
      <w:pPr>
        <w:tabs>
          <w:tab w:val="num" w:pos="5930"/>
        </w:tabs>
        <w:ind w:left="5930" w:hanging="360"/>
      </w:pPr>
      <w:rPr>
        <w:rFonts w:ascii="Courier New" w:hAnsi="Courier New" w:cs="Courier New" w:hint="default"/>
      </w:rPr>
    </w:lvl>
    <w:lvl w:ilvl="8" w:tplc="0C09001B" w:tentative="1">
      <w:start w:val="1"/>
      <w:numFmt w:val="bullet"/>
      <w:lvlText w:val=""/>
      <w:lvlJc w:val="left"/>
      <w:pPr>
        <w:tabs>
          <w:tab w:val="num" w:pos="6650"/>
        </w:tabs>
        <w:ind w:left="6650" w:hanging="360"/>
      </w:pPr>
      <w:rPr>
        <w:rFonts w:ascii="Wingdings" w:hAnsi="Wingdings" w:hint="default"/>
      </w:rPr>
    </w:lvl>
  </w:abstractNum>
  <w:abstractNum w:abstractNumId="39">
    <w:nsid w:val="5863055B"/>
    <w:multiLevelType w:val="hybridMultilevel"/>
    <w:tmpl w:val="4B660152"/>
    <w:lvl w:ilvl="0" w:tplc="0E4A7320">
      <w:start w:val="1"/>
      <w:numFmt w:val="bullet"/>
      <w:lvlText w:val=""/>
      <w:lvlJc w:val="left"/>
      <w:pPr>
        <w:tabs>
          <w:tab w:val="num" w:pos="1095"/>
        </w:tabs>
        <w:ind w:left="1095"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0D1026"/>
    <w:multiLevelType w:val="hybridMultilevel"/>
    <w:tmpl w:val="85848500"/>
    <w:lvl w:ilvl="0" w:tplc="1EEC9074">
      <w:start w:val="1"/>
      <w:numFmt w:val="bullet"/>
      <w:lvlText w:val=""/>
      <w:lvlJc w:val="left"/>
      <w:pPr>
        <w:tabs>
          <w:tab w:val="num" w:pos="330"/>
        </w:tabs>
        <w:ind w:left="330" w:hanging="11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EC2730E"/>
    <w:multiLevelType w:val="hybridMultilevel"/>
    <w:tmpl w:val="D516635C"/>
    <w:lvl w:ilvl="0" w:tplc="0C090001">
      <w:start w:val="1"/>
      <w:numFmt w:val="bullet"/>
      <w:lvlText w:val=""/>
      <w:lvlJc w:val="left"/>
      <w:pPr>
        <w:ind w:left="841" w:hanging="360"/>
      </w:pPr>
      <w:rPr>
        <w:rFonts w:ascii="Symbol" w:hAnsi="Symbol" w:hint="default"/>
      </w:rPr>
    </w:lvl>
    <w:lvl w:ilvl="1" w:tplc="0C090003" w:tentative="1">
      <w:start w:val="1"/>
      <w:numFmt w:val="bullet"/>
      <w:lvlText w:val="o"/>
      <w:lvlJc w:val="left"/>
      <w:pPr>
        <w:ind w:left="1561" w:hanging="360"/>
      </w:pPr>
      <w:rPr>
        <w:rFonts w:ascii="Courier New" w:hAnsi="Courier New" w:cs="Courier New" w:hint="default"/>
      </w:rPr>
    </w:lvl>
    <w:lvl w:ilvl="2" w:tplc="0C090005" w:tentative="1">
      <w:start w:val="1"/>
      <w:numFmt w:val="bullet"/>
      <w:lvlText w:val=""/>
      <w:lvlJc w:val="left"/>
      <w:pPr>
        <w:ind w:left="2281" w:hanging="360"/>
      </w:pPr>
      <w:rPr>
        <w:rFonts w:ascii="Wingdings" w:hAnsi="Wingdings" w:hint="default"/>
      </w:rPr>
    </w:lvl>
    <w:lvl w:ilvl="3" w:tplc="0C090001" w:tentative="1">
      <w:start w:val="1"/>
      <w:numFmt w:val="bullet"/>
      <w:lvlText w:val=""/>
      <w:lvlJc w:val="left"/>
      <w:pPr>
        <w:ind w:left="3001" w:hanging="360"/>
      </w:pPr>
      <w:rPr>
        <w:rFonts w:ascii="Symbol" w:hAnsi="Symbol" w:hint="default"/>
      </w:rPr>
    </w:lvl>
    <w:lvl w:ilvl="4" w:tplc="0C090003" w:tentative="1">
      <w:start w:val="1"/>
      <w:numFmt w:val="bullet"/>
      <w:lvlText w:val="o"/>
      <w:lvlJc w:val="left"/>
      <w:pPr>
        <w:ind w:left="3721" w:hanging="360"/>
      </w:pPr>
      <w:rPr>
        <w:rFonts w:ascii="Courier New" w:hAnsi="Courier New" w:cs="Courier New" w:hint="default"/>
      </w:rPr>
    </w:lvl>
    <w:lvl w:ilvl="5" w:tplc="0C090005" w:tentative="1">
      <w:start w:val="1"/>
      <w:numFmt w:val="bullet"/>
      <w:lvlText w:val=""/>
      <w:lvlJc w:val="left"/>
      <w:pPr>
        <w:ind w:left="4441" w:hanging="360"/>
      </w:pPr>
      <w:rPr>
        <w:rFonts w:ascii="Wingdings" w:hAnsi="Wingdings" w:hint="default"/>
      </w:rPr>
    </w:lvl>
    <w:lvl w:ilvl="6" w:tplc="0C090001" w:tentative="1">
      <w:start w:val="1"/>
      <w:numFmt w:val="bullet"/>
      <w:lvlText w:val=""/>
      <w:lvlJc w:val="left"/>
      <w:pPr>
        <w:ind w:left="5161" w:hanging="360"/>
      </w:pPr>
      <w:rPr>
        <w:rFonts w:ascii="Symbol" w:hAnsi="Symbol" w:hint="default"/>
      </w:rPr>
    </w:lvl>
    <w:lvl w:ilvl="7" w:tplc="0C090003" w:tentative="1">
      <w:start w:val="1"/>
      <w:numFmt w:val="bullet"/>
      <w:lvlText w:val="o"/>
      <w:lvlJc w:val="left"/>
      <w:pPr>
        <w:ind w:left="5881" w:hanging="360"/>
      </w:pPr>
      <w:rPr>
        <w:rFonts w:ascii="Courier New" w:hAnsi="Courier New" w:cs="Courier New" w:hint="default"/>
      </w:rPr>
    </w:lvl>
    <w:lvl w:ilvl="8" w:tplc="0C090005" w:tentative="1">
      <w:start w:val="1"/>
      <w:numFmt w:val="bullet"/>
      <w:lvlText w:val=""/>
      <w:lvlJc w:val="left"/>
      <w:pPr>
        <w:ind w:left="6601" w:hanging="360"/>
      </w:pPr>
      <w:rPr>
        <w:rFonts w:ascii="Wingdings" w:hAnsi="Wingdings" w:hint="default"/>
      </w:rPr>
    </w:lvl>
  </w:abstractNum>
  <w:abstractNum w:abstractNumId="42">
    <w:nsid w:val="622A282D"/>
    <w:multiLevelType w:val="hybridMultilevel"/>
    <w:tmpl w:val="256ABF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2825DBA"/>
    <w:multiLevelType w:val="hybridMultilevel"/>
    <w:tmpl w:val="EA4E42E0"/>
    <w:lvl w:ilvl="0" w:tplc="5E4A94BE">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2BC14BD"/>
    <w:multiLevelType w:val="hybridMultilevel"/>
    <w:tmpl w:val="90964F6A"/>
    <w:lvl w:ilvl="0" w:tplc="1EEC9074">
      <w:start w:val="1"/>
      <w:numFmt w:val="bullet"/>
      <w:lvlText w:val=""/>
      <w:lvlJc w:val="left"/>
      <w:pPr>
        <w:tabs>
          <w:tab w:val="num" w:pos="1075"/>
        </w:tabs>
        <w:ind w:left="1075"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6EA7D7A"/>
    <w:multiLevelType w:val="hybridMultilevel"/>
    <w:tmpl w:val="F1B0A24A"/>
    <w:lvl w:ilvl="0" w:tplc="0C090001">
      <w:start w:val="1"/>
      <w:numFmt w:val="bullet"/>
      <w:lvlText w:val=""/>
      <w:lvlJc w:val="left"/>
      <w:pPr>
        <w:ind w:left="411" w:hanging="360"/>
      </w:pPr>
      <w:rPr>
        <w:rFonts w:ascii="Symbol" w:hAnsi="Symbol"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abstractNum w:abstractNumId="46">
    <w:nsid w:val="687C1EE7"/>
    <w:multiLevelType w:val="hybridMultilevel"/>
    <w:tmpl w:val="99B05BDC"/>
    <w:lvl w:ilvl="0" w:tplc="04090001">
      <w:start w:val="1"/>
      <w:numFmt w:val="bullet"/>
      <w:lvlText w:val=""/>
      <w:lvlJc w:val="left"/>
      <w:pPr>
        <w:tabs>
          <w:tab w:val="num" w:pos="865"/>
        </w:tabs>
        <w:ind w:left="865" w:hanging="114"/>
      </w:pPr>
      <w:rPr>
        <w:rFonts w:ascii="Symbol" w:hAnsi="Symbol" w:hint="default"/>
      </w:rPr>
    </w:lvl>
    <w:lvl w:ilvl="1" w:tplc="0C090003" w:tentative="1">
      <w:start w:val="1"/>
      <w:numFmt w:val="bullet"/>
      <w:lvlText w:val="o"/>
      <w:lvlJc w:val="left"/>
      <w:pPr>
        <w:tabs>
          <w:tab w:val="num" w:pos="1975"/>
        </w:tabs>
        <w:ind w:left="1975" w:hanging="360"/>
      </w:pPr>
      <w:rPr>
        <w:rFonts w:ascii="Courier New" w:hAnsi="Courier New" w:cs="Courier New" w:hint="default"/>
      </w:rPr>
    </w:lvl>
    <w:lvl w:ilvl="2" w:tplc="0C090005" w:tentative="1">
      <w:start w:val="1"/>
      <w:numFmt w:val="bullet"/>
      <w:lvlText w:val=""/>
      <w:lvlJc w:val="left"/>
      <w:pPr>
        <w:tabs>
          <w:tab w:val="num" w:pos="2695"/>
        </w:tabs>
        <w:ind w:left="2695" w:hanging="360"/>
      </w:pPr>
      <w:rPr>
        <w:rFonts w:ascii="Wingdings" w:hAnsi="Wingdings" w:hint="default"/>
      </w:rPr>
    </w:lvl>
    <w:lvl w:ilvl="3" w:tplc="0C090001" w:tentative="1">
      <w:start w:val="1"/>
      <w:numFmt w:val="bullet"/>
      <w:lvlText w:val=""/>
      <w:lvlJc w:val="left"/>
      <w:pPr>
        <w:tabs>
          <w:tab w:val="num" w:pos="3415"/>
        </w:tabs>
        <w:ind w:left="3415" w:hanging="360"/>
      </w:pPr>
      <w:rPr>
        <w:rFonts w:ascii="Symbol" w:hAnsi="Symbol" w:hint="default"/>
      </w:rPr>
    </w:lvl>
    <w:lvl w:ilvl="4" w:tplc="0C090003" w:tentative="1">
      <w:start w:val="1"/>
      <w:numFmt w:val="bullet"/>
      <w:lvlText w:val="o"/>
      <w:lvlJc w:val="left"/>
      <w:pPr>
        <w:tabs>
          <w:tab w:val="num" w:pos="4135"/>
        </w:tabs>
        <w:ind w:left="4135" w:hanging="360"/>
      </w:pPr>
      <w:rPr>
        <w:rFonts w:ascii="Courier New" w:hAnsi="Courier New" w:cs="Courier New" w:hint="default"/>
      </w:rPr>
    </w:lvl>
    <w:lvl w:ilvl="5" w:tplc="0C090005" w:tentative="1">
      <w:start w:val="1"/>
      <w:numFmt w:val="bullet"/>
      <w:lvlText w:val=""/>
      <w:lvlJc w:val="left"/>
      <w:pPr>
        <w:tabs>
          <w:tab w:val="num" w:pos="4855"/>
        </w:tabs>
        <w:ind w:left="4855" w:hanging="360"/>
      </w:pPr>
      <w:rPr>
        <w:rFonts w:ascii="Wingdings" w:hAnsi="Wingdings" w:hint="default"/>
      </w:rPr>
    </w:lvl>
    <w:lvl w:ilvl="6" w:tplc="0C090001" w:tentative="1">
      <w:start w:val="1"/>
      <w:numFmt w:val="bullet"/>
      <w:lvlText w:val=""/>
      <w:lvlJc w:val="left"/>
      <w:pPr>
        <w:tabs>
          <w:tab w:val="num" w:pos="5575"/>
        </w:tabs>
        <w:ind w:left="5575" w:hanging="360"/>
      </w:pPr>
      <w:rPr>
        <w:rFonts w:ascii="Symbol" w:hAnsi="Symbol" w:hint="default"/>
      </w:rPr>
    </w:lvl>
    <w:lvl w:ilvl="7" w:tplc="0C090003" w:tentative="1">
      <w:start w:val="1"/>
      <w:numFmt w:val="bullet"/>
      <w:lvlText w:val="o"/>
      <w:lvlJc w:val="left"/>
      <w:pPr>
        <w:tabs>
          <w:tab w:val="num" w:pos="6295"/>
        </w:tabs>
        <w:ind w:left="6295" w:hanging="360"/>
      </w:pPr>
      <w:rPr>
        <w:rFonts w:ascii="Courier New" w:hAnsi="Courier New" w:cs="Courier New" w:hint="default"/>
      </w:rPr>
    </w:lvl>
    <w:lvl w:ilvl="8" w:tplc="0C090005" w:tentative="1">
      <w:start w:val="1"/>
      <w:numFmt w:val="bullet"/>
      <w:lvlText w:val=""/>
      <w:lvlJc w:val="left"/>
      <w:pPr>
        <w:tabs>
          <w:tab w:val="num" w:pos="7015"/>
        </w:tabs>
        <w:ind w:left="7015" w:hanging="360"/>
      </w:pPr>
      <w:rPr>
        <w:rFonts w:ascii="Wingdings" w:hAnsi="Wingdings" w:hint="default"/>
      </w:rPr>
    </w:lvl>
  </w:abstractNum>
  <w:abstractNum w:abstractNumId="47">
    <w:nsid w:val="68B4191F"/>
    <w:multiLevelType w:val="hybridMultilevel"/>
    <w:tmpl w:val="CE029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69397006"/>
    <w:multiLevelType w:val="hybridMultilevel"/>
    <w:tmpl w:val="B2B8E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693C6439"/>
    <w:multiLevelType w:val="hybridMultilevel"/>
    <w:tmpl w:val="6CDCD010"/>
    <w:lvl w:ilvl="0" w:tplc="CE948FF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07A3C6C"/>
    <w:multiLevelType w:val="hybridMultilevel"/>
    <w:tmpl w:val="827AEDCC"/>
    <w:lvl w:ilvl="0" w:tplc="0C09000F">
      <w:start w:val="1"/>
      <w:numFmt w:val="bullet"/>
      <w:lvlText w:val=""/>
      <w:lvlJc w:val="left"/>
      <w:pPr>
        <w:tabs>
          <w:tab w:val="num" w:pos="330"/>
        </w:tabs>
        <w:ind w:left="330" w:hanging="114"/>
      </w:pPr>
      <w:rPr>
        <w:rFonts w:ascii="Symbol" w:hAnsi="Symbol" w:hint="default"/>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51">
    <w:nsid w:val="72533D38"/>
    <w:multiLevelType w:val="hybridMultilevel"/>
    <w:tmpl w:val="8CEA6A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73E1446A"/>
    <w:multiLevelType w:val="hybridMultilevel"/>
    <w:tmpl w:val="C320438C"/>
    <w:lvl w:ilvl="0" w:tplc="CE948FF2">
      <w:start w:val="1"/>
      <w:numFmt w:val="bullet"/>
      <w:lvlText w:val=""/>
      <w:lvlJc w:val="left"/>
      <w:pPr>
        <w:tabs>
          <w:tab w:val="num" w:pos="687"/>
        </w:tabs>
        <w:ind w:left="687" w:hanging="11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53">
    <w:nsid w:val="74327672"/>
    <w:multiLevelType w:val="hybridMultilevel"/>
    <w:tmpl w:val="70A4CA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764169DA"/>
    <w:multiLevelType w:val="hybridMultilevel"/>
    <w:tmpl w:val="1722DC08"/>
    <w:lvl w:ilvl="0" w:tplc="11FA1480">
      <w:start w:val="1"/>
      <w:numFmt w:val="bullet"/>
      <w:lvlText w:val=""/>
      <w:lvlJc w:val="left"/>
      <w:pPr>
        <w:tabs>
          <w:tab w:val="num" w:pos="1554"/>
        </w:tabs>
        <w:ind w:left="1554" w:hanging="114"/>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55">
    <w:nsid w:val="79C00CE3"/>
    <w:multiLevelType w:val="hybridMultilevel"/>
    <w:tmpl w:val="236AFFD6"/>
    <w:lvl w:ilvl="0" w:tplc="FFFFFFFF">
      <w:start w:val="1"/>
      <w:numFmt w:val="bullet"/>
      <w:lvlText w:val=""/>
      <w:lvlJc w:val="left"/>
      <w:pPr>
        <w:tabs>
          <w:tab w:val="num" w:pos="330"/>
        </w:tabs>
        <w:ind w:left="330" w:hanging="11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nsid w:val="7DFA36B7"/>
    <w:multiLevelType w:val="hybridMultilevel"/>
    <w:tmpl w:val="FE689AD2"/>
    <w:lvl w:ilvl="0" w:tplc="0C090001">
      <w:start w:val="1"/>
      <w:numFmt w:val="bullet"/>
      <w:lvlText w:val=""/>
      <w:lvlJc w:val="left"/>
      <w:pPr>
        <w:ind w:left="411" w:hanging="360"/>
      </w:pPr>
      <w:rPr>
        <w:rFonts w:ascii="Symbol" w:hAnsi="Symbol" w:hint="default"/>
      </w:rPr>
    </w:lvl>
    <w:lvl w:ilvl="1" w:tplc="0C090003" w:tentative="1">
      <w:start w:val="1"/>
      <w:numFmt w:val="bullet"/>
      <w:lvlText w:val="o"/>
      <w:lvlJc w:val="left"/>
      <w:pPr>
        <w:ind w:left="1131" w:hanging="360"/>
      </w:pPr>
      <w:rPr>
        <w:rFonts w:ascii="Courier New" w:hAnsi="Courier New" w:cs="Courier New" w:hint="default"/>
      </w:rPr>
    </w:lvl>
    <w:lvl w:ilvl="2" w:tplc="0C090005" w:tentative="1">
      <w:start w:val="1"/>
      <w:numFmt w:val="bullet"/>
      <w:lvlText w:val=""/>
      <w:lvlJc w:val="left"/>
      <w:pPr>
        <w:ind w:left="1851" w:hanging="360"/>
      </w:pPr>
      <w:rPr>
        <w:rFonts w:ascii="Wingdings" w:hAnsi="Wingdings" w:hint="default"/>
      </w:rPr>
    </w:lvl>
    <w:lvl w:ilvl="3" w:tplc="0C090001" w:tentative="1">
      <w:start w:val="1"/>
      <w:numFmt w:val="bullet"/>
      <w:lvlText w:val=""/>
      <w:lvlJc w:val="left"/>
      <w:pPr>
        <w:ind w:left="2571" w:hanging="360"/>
      </w:pPr>
      <w:rPr>
        <w:rFonts w:ascii="Symbol" w:hAnsi="Symbol" w:hint="default"/>
      </w:rPr>
    </w:lvl>
    <w:lvl w:ilvl="4" w:tplc="0C090003" w:tentative="1">
      <w:start w:val="1"/>
      <w:numFmt w:val="bullet"/>
      <w:lvlText w:val="o"/>
      <w:lvlJc w:val="left"/>
      <w:pPr>
        <w:ind w:left="3291" w:hanging="360"/>
      </w:pPr>
      <w:rPr>
        <w:rFonts w:ascii="Courier New" w:hAnsi="Courier New" w:cs="Courier New" w:hint="default"/>
      </w:rPr>
    </w:lvl>
    <w:lvl w:ilvl="5" w:tplc="0C090005" w:tentative="1">
      <w:start w:val="1"/>
      <w:numFmt w:val="bullet"/>
      <w:lvlText w:val=""/>
      <w:lvlJc w:val="left"/>
      <w:pPr>
        <w:ind w:left="4011" w:hanging="360"/>
      </w:pPr>
      <w:rPr>
        <w:rFonts w:ascii="Wingdings" w:hAnsi="Wingdings" w:hint="default"/>
      </w:rPr>
    </w:lvl>
    <w:lvl w:ilvl="6" w:tplc="0C090001" w:tentative="1">
      <w:start w:val="1"/>
      <w:numFmt w:val="bullet"/>
      <w:lvlText w:val=""/>
      <w:lvlJc w:val="left"/>
      <w:pPr>
        <w:ind w:left="4731" w:hanging="360"/>
      </w:pPr>
      <w:rPr>
        <w:rFonts w:ascii="Symbol" w:hAnsi="Symbol" w:hint="default"/>
      </w:rPr>
    </w:lvl>
    <w:lvl w:ilvl="7" w:tplc="0C090003" w:tentative="1">
      <w:start w:val="1"/>
      <w:numFmt w:val="bullet"/>
      <w:lvlText w:val="o"/>
      <w:lvlJc w:val="left"/>
      <w:pPr>
        <w:ind w:left="5451" w:hanging="360"/>
      </w:pPr>
      <w:rPr>
        <w:rFonts w:ascii="Courier New" w:hAnsi="Courier New" w:cs="Courier New" w:hint="default"/>
      </w:rPr>
    </w:lvl>
    <w:lvl w:ilvl="8" w:tplc="0C090005" w:tentative="1">
      <w:start w:val="1"/>
      <w:numFmt w:val="bullet"/>
      <w:lvlText w:val=""/>
      <w:lvlJc w:val="left"/>
      <w:pPr>
        <w:ind w:left="6171" w:hanging="360"/>
      </w:pPr>
      <w:rPr>
        <w:rFonts w:ascii="Wingdings" w:hAnsi="Wingdings" w:hint="default"/>
      </w:rPr>
    </w:lvl>
  </w:abstractNum>
  <w:num w:numId="1">
    <w:abstractNumId w:val="8"/>
  </w:num>
  <w:num w:numId="2">
    <w:abstractNumId w:val="29"/>
  </w:num>
  <w:num w:numId="3">
    <w:abstractNumId w:val="42"/>
  </w:num>
  <w:num w:numId="4">
    <w:abstractNumId w:val="21"/>
  </w:num>
  <w:num w:numId="5">
    <w:abstractNumId w:val="51"/>
  </w:num>
  <w:num w:numId="6">
    <w:abstractNumId w:val="6"/>
  </w:num>
  <w:num w:numId="7">
    <w:abstractNumId w:val="36"/>
  </w:num>
  <w:num w:numId="8">
    <w:abstractNumId w:val="5"/>
  </w:num>
  <w:num w:numId="9">
    <w:abstractNumId w:val="25"/>
  </w:num>
  <w:num w:numId="10">
    <w:abstractNumId w:val="24"/>
  </w:num>
  <w:num w:numId="11">
    <w:abstractNumId w:val="53"/>
  </w:num>
  <w:num w:numId="12">
    <w:abstractNumId w:val="47"/>
  </w:num>
  <w:num w:numId="13">
    <w:abstractNumId w:val="45"/>
  </w:num>
  <w:num w:numId="14">
    <w:abstractNumId w:val="56"/>
  </w:num>
  <w:num w:numId="15">
    <w:abstractNumId w:val="2"/>
  </w:num>
  <w:num w:numId="16">
    <w:abstractNumId w:val="30"/>
  </w:num>
  <w:num w:numId="17">
    <w:abstractNumId w:val="48"/>
  </w:num>
  <w:num w:numId="18">
    <w:abstractNumId w:val="13"/>
  </w:num>
  <w:num w:numId="19">
    <w:abstractNumId w:val="14"/>
  </w:num>
  <w:num w:numId="20">
    <w:abstractNumId w:val="18"/>
  </w:num>
  <w:num w:numId="21">
    <w:abstractNumId w:val="35"/>
  </w:num>
  <w:num w:numId="22">
    <w:abstractNumId w:val="0"/>
  </w:num>
  <w:num w:numId="23">
    <w:abstractNumId w:val="4"/>
  </w:num>
  <w:num w:numId="24">
    <w:abstractNumId w:val="19"/>
  </w:num>
  <w:num w:numId="25">
    <w:abstractNumId w:val="41"/>
  </w:num>
  <w:num w:numId="26">
    <w:abstractNumId w:val="7"/>
  </w:num>
  <w:num w:numId="27">
    <w:abstractNumId w:val="37"/>
  </w:num>
  <w:num w:numId="28">
    <w:abstractNumId w:val="10"/>
  </w:num>
  <w:num w:numId="29">
    <w:abstractNumId w:val="20"/>
  </w:num>
  <w:num w:numId="30">
    <w:abstractNumId w:val="12"/>
  </w:num>
  <w:num w:numId="31">
    <w:abstractNumId w:val="38"/>
  </w:num>
  <w:num w:numId="32">
    <w:abstractNumId w:val="50"/>
  </w:num>
  <w:num w:numId="33">
    <w:abstractNumId w:val="52"/>
  </w:num>
  <w:num w:numId="34">
    <w:abstractNumId w:val="46"/>
  </w:num>
  <w:num w:numId="35">
    <w:abstractNumId w:val="27"/>
  </w:num>
  <w:num w:numId="36">
    <w:abstractNumId w:val="22"/>
  </w:num>
  <w:num w:numId="37">
    <w:abstractNumId w:val="3"/>
  </w:num>
  <w:num w:numId="38">
    <w:abstractNumId w:val="9"/>
  </w:num>
  <w:num w:numId="39">
    <w:abstractNumId w:val="17"/>
  </w:num>
  <w:num w:numId="40">
    <w:abstractNumId w:val="28"/>
  </w:num>
  <w:num w:numId="41">
    <w:abstractNumId w:val="15"/>
  </w:num>
  <w:num w:numId="42">
    <w:abstractNumId w:val="40"/>
  </w:num>
  <w:num w:numId="43">
    <w:abstractNumId w:val="33"/>
  </w:num>
  <w:num w:numId="44">
    <w:abstractNumId w:val="54"/>
  </w:num>
  <w:num w:numId="45">
    <w:abstractNumId w:val="31"/>
  </w:num>
  <w:num w:numId="46">
    <w:abstractNumId w:val="55"/>
  </w:num>
  <w:num w:numId="47">
    <w:abstractNumId w:val="16"/>
  </w:num>
  <w:num w:numId="48">
    <w:abstractNumId w:val="49"/>
  </w:num>
  <w:num w:numId="49">
    <w:abstractNumId w:val="11"/>
  </w:num>
  <w:num w:numId="50">
    <w:abstractNumId w:val="34"/>
  </w:num>
  <w:num w:numId="51">
    <w:abstractNumId w:val="1"/>
  </w:num>
  <w:num w:numId="52">
    <w:abstractNumId w:val="32"/>
  </w:num>
  <w:num w:numId="53">
    <w:abstractNumId w:val="23"/>
  </w:num>
  <w:num w:numId="54">
    <w:abstractNumId w:val="26"/>
  </w:num>
  <w:num w:numId="55">
    <w:abstractNumId w:val="43"/>
  </w:num>
  <w:num w:numId="56">
    <w:abstractNumId w:val="44"/>
  </w:num>
  <w:num w:numId="57">
    <w:abstractNumId w:val="3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AD4"/>
    <w:rsid w:val="000044F9"/>
    <w:rsid w:val="00006865"/>
    <w:rsid w:val="000077B9"/>
    <w:rsid w:val="00010AFD"/>
    <w:rsid w:val="000145D9"/>
    <w:rsid w:val="000148D6"/>
    <w:rsid w:val="00015C7E"/>
    <w:rsid w:val="00024444"/>
    <w:rsid w:val="00024F73"/>
    <w:rsid w:val="00025237"/>
    <w:rsid w:val="00031AD9"/>
    <w:rsid w:val="0003465D"/>
    <w:rsid w:val="000358B5"/>
    <w:rsid w:val="00040231"/>
    <w:rsid w:val="00040551"/>
    <w:rsid w:val="00042005"/>
    <w:rsid w:val="000435E9"/>
    <w:rsid w:val="00044395"/>
    <w:rsid w:val="00045530"/>
    <w:rsid w:val="0005012A"/>
    <w:rsid w:val="00050F4F"/>
    <w:rsid w:val="0005136D"/>
    <w:rsid w:val="000516DF"/>
    <w:rsid w:val="00054344"/>
    <w:rsid w:val="000548D1"/>
    <w:rsid w:val="0006142B"/>
    <w:rsid w:val="0006144F"/>
    <w:rsid w:val="00066ADA"/>
    <w:rsid w:val="00067169"/>
    <w:rsid w:val="00067BE4"/>
    <w:rsid w:val="00071A81"/>
    <w:rsid w:val="00073B7D"/>
    <w:rsid w:val="00077360"/>
    <w:rsid w:val="00080C9A"/>
    <w:rsid w:val="000848CE"/>
    <w:rsid w:val="00085355"/>
    <w:rsid w:val="00087A8F"/>
    <w:rsid w:val="00090534"/>
    <w:rsid w:val="00092ED7"/>
    <w:rsid w:val="000943CE"/>
    <w:rsid w:val="00096C08"/>
    <w:rsid w:val="000A1E98"/>
    <w:rsid w:val="000A200A"/>
    <w:rsid w:val="000A4A2C"/>
    <w:rsid w:val="000A604C"/>
    <w:rsid w:val="000B1A65"/>
    <w:rsid w:val="000B35F8"/>
    <w:rsid w:val="000B3613"/>
    <w:rsid w:val="000B74D8"/>
    <w:rsid w:val="000B77FB"/>
    <w:rsid w:val="000B7BE9"/>
    <w:rsid w:val="000C13B2"/>
    <w:rsid w:val="000C526B"/>
    <w:rsid w:val="000C7F87"/>
    <w:rsid w:val="000D199C"/>
    <w:rsid w:val="000D3314"/>
    <w:rsid w:val="000D51F5"/>
    <w:rsid w:val="000E2AB5"/>
    <w:rsid w:val="000E49C9"/>
    <w:rsid w:val="000F2110"/>
    <w:rsid w:val="000F214C"/>
    <w:rsid w:val="000F5ADD"/>
    <w:rsid w:val="00104871"/>
    <w:rsid w:val="001070D1"/>
    <w:rsid w:val="001141A5"/>
    <w:rsid w:val="00116A2F"/>
    <w:rsid w:val="00117214"/>
    <w:rsid w:val="00121246"/>
    <w:rsid w:val="00123671"/>
    <w:rsid w:val="00124D88"/>
    <w:rsid w:val="00125D99"/>
    <w:rsid w:val="00126B87"/>
    <w:rsid w:val="001277A1"/>
    <w:rsid w:val="00131860"/>
    <w:rsid w:val="00131ED8"/>
    <w:rsid w:val="0013264F"/>
    <w:rsid w:val="00134353"/>
    <w:rsid w:val="0013632C"/>
    <w:rsid w:val="00136798"/>
    <w:rsid w:val="001369C3"/>
    <w:rsid w:val="00137B1F"/>
    <w:rsid w:val="00140C43"/>
    <w:rsid w:val="0014144D"/>
    <w:rsid w:val="00141E67"/>
    <w:rsid w:val="00142225"/>
    <w:rsid w:val="00144E2A"/>
    <w:rsid w:val="00145C81"/>
    <w:rsid w:val="001514FD"/>
    <w:rsid w:val="00152069"/>
    <w:rsid w:val="00152401"/>
    <w:rsid w:val="00154D6E"/>
    <w:rsid w:val="00157411"/>
    <w:rsid w:val="00157C91"/>
    <w:rsid w:val="00160BF1"/>
    <w:rsid w:val="0016129C"/>
    <w:rsid w:val="00167DAA"/>
    <w:rsid w:val="00171B60"/>
    <w:rsid w:val="00171F92"/>
    <w:rsid w:val="00172138"/>
    <w:rsid w:val="00180009"/>
    <w:rsid w:val="00181D50"/>
    <w:rsid w:val="00182ACE"/>
    <w:rsid w:val="001870A5"/>
    <w:rsid w:val="00197E55"/>
    <w:rsid w:val="00197F14"/>
    <w:rsid w:val="001A05FC"/>
    <w:rsid w:val="001B2678"/>
    <w:rsid w:val="001B6E5F"/>
    <w:rsid w:val="001C0102"/>
    <w:rsid w:val="001C02CE"/>
    <w:rsid w:val="001C0FD3"/>
    <w:rsid w:val="001C1D95"/>
    <w:rsid w:val="001C386A"/>
    <w:rsid w:val="001C3C74"/>
    <w:rsid w:val="001C7410"/>
    <w:rsid w:val="001D2845"/>
    <w:rsid w:val="001D49C6"/>
    <w:rsid w:val="001D5C42"/>
    <w:rsid w:val="001D74F9"/>
    <w:rsid w:val="001E2B0A"/>
    <w:rsid w:val="001E2ED6"/>
    <w:rsid w:val="001E3300"/>
    <w:rsid w:val="001E56D7"/>
    <w:rsid w:val="001E7CE4"/>
    <w:rsid w:val="001F2CB1"/>
    <w:rsid w:val="001F2EF8"/>
    <w:rsid w:val="001F39AA"/>
    <w:rsid w:val="001F591F"/>
    <w:rsid w:val="001F6F77"/>
    <w:rsid w:val="00200036"/>
    <w:rsid w:val="00204BAB"/>
    <w:rsid w:val="00205F80"/>
    <w:rsid w:val="00206BEB"/>
    <w:rsid w:val="002101DE"/>
    <w:rsid w:val="00211957"/>
    <w:rsid w:val="0021224D"/>
    <w:rsid w:val="00213480"/>
    <w:rsid w:val="00214E52"/>
    <w:rsid w:val="00215306"/>
    <w:rsid w:val="002157A4"/>
    <w:rsid w:val="00216EEC"/>
    <w:rsid w:val="00217FA6"/>
    <w:rsid w:val="0022121F"/>
    <w:rsid w:val="00223F4D"/>
    <w:rsid w:val="002270F2"/>
    <w:rsid w:val="00227990"/>
    <w:rsid w:val="002321D6"/>
    <w:rsid w:val="00232E47"/>
    <w:rsid w:val="002367B5"/>
    <w:rsid w:val="0023768C"/>
    <w:rsid w:val="002409AF"/>
    <w:rsid w:val="00247298"/>
    <w:rsid w:val="002477F7"/>
    <w:rsid w:val="00247DBC"/>
    <w:rsid w:val="002534F9"/>
    <w:rsid w:val="00262EEC"/>
    <w:rsid w:val="0026342A"/>
    <w:rsid w:val="00263D78"/>
    <w:rsid w:val="00264CC4"/>
    <w:rsid w:val="0026628C"/>
    <w:rsid w:val="002677EE"/>
    <w:rsid w:val="0028339C"/>
    <w:rsid w:val="002931F3"/>
    <w:rsid w:val="00293D16"/>
    <w:rsid w:val="002944C8"/>
    <w:rsid w:val="002A4E58"/>
    <w:rsid w:val="002B4627"/>
    <w:rsid w:val="002C1BEF"/>
    <w:rsid w:val="002C4E8C"/>
    <w:rsid w:val="002D0E07"/>
    <w:rsid w:val="002D3A4A"/>
    <w:rsid w:val="002D4407"/>
    <w:rsid w:val="002D7413"/>
    <w:rsid w:val="002E0699"/>
    <w:rsid w:val="002E08B8"/>
    <w:rsid w:val="002E154C"/>
    <w:rsid w:val="002E15F2"/>
    <w:rsid w:val="002E3262"/>
    <w:rsid w:val="002E7B59"/>
    <w:rsid w:val="002F623F"/>
    <w:rsid w:val="0030055D"/>
    <w:rsid w:val="003046B6"/>
    <w:rsid w:val="003165FD"/>
    <w:rsid w:val="00323D96"/>
    <w:rsid w:val="0032467C"/>
    <w:rsid w:val="00324A28"/>
    <w:rsid w:val="00324D93"/>
    <w:rsid w:val="00325815"/>
    <w:rsid w:val="00326D50"/>
    <w:rsid w:val="00331167"/>
    <w:rsid w:val="003311EE"/>
    <w:rsid w:val="00332014"/>
    <w:rsid w:val="00336799"/>
    <w:rsid w:val="00337968"/>
    <w:rsid w:val="003405F3"/>
    <w:rsid w:val="00342AFC"/>
    <w:rsid w:val="00342C1A"/>
    <w:rsid w:val="0034384D"/>
    <w:rsid w:val="003466CD"/>
    <w:rsid w:val="00346AD0"/>
    <w:rsid w:val="00346C9F"/>
    <w:rsid w:val="00347344"/>
    <w:rsid w:val="00351EEC"/>
    <w:rsid w:val="00352169"/>
    <w:rsid w:val="00352D1F"/>
    <w:rsid w:val="003543C5"/>
    <w:rsid w:val="00356B55"/>
    <w:rsid w:val="00360E9C"/>
    <w:rsid w:val="00361220"/>
    <w:rsid w:val="0036374C"/>
    <w:rsid w:val="003652E3"/>
    <w:rsid w:val="00367D80"/>
    <w:rsid w:val="00375721"/>
    <w:rsid w:val="003758E6"/>
    <w:rsid w:val="003771A0"/>
    <w:rsid w:val="00384133"/>
    <w:rsid w:val="00390CE9"/>
    <w:rsid w:val="0039195D"/>
    <w:rsid w:val="0039660B"/>
    <w:rsid w:val="00396B5E"/>
    <w:rsid w:val="003A1780"/>
    <w:rsid w:val="003A3488"/>
    <w:rsid w:val="003A7CF1"/>
    <w:rsid w:val="003B287B"/>
    <w:rsid w:val="003B4FC8"/>
    <w:rsid w:val="003B69B8"/>
    <w:rsid w:val="003B6B4E"/>
    <w:rsid w:val="003B7856"/>
    <w:rsid w:val="003C21B8"/>
    <w:rsid w:val="003C410D"/>
    <w:rsid w:val="003D077B"/>
    <w:rsid w:val="003D1147"/>
    <w:rsid w:val="003D2948"/>
    <w:rsid w:val="003D57E7"/>
    <w:rsid w:val="003E2992"/>
    <w:rsid w:val="003E4E73"/>
    <w:rsid w:val="003E6930"/>
    <w:rsid w:val="003F027A"/>
    <w:rsid w:val="003F1439"/>
    <w:rsid w:val="003F1895"/>
    <w:rsid w:val="003F4F6F"/>
    <w:rsid w:val="00402629"/>
    <w:rsid w:val="00405503"/>
    <w:rsid w:val="0041321C"/>
    <w:rsid w:val="004177C8"/>
    <w:rsid w:val="00417D6C"/>
    <w:rsid w:val="00424BE0"/>
    <w:rsid w:val="0042639C"/>
    <w:rsid w:val="004279B7"/>
    <w:rsid w:val="00427A6B"/>
    <w:rsid w:val="00427B70"/>
    <w:rsid w:val="004319C5"/>
    <w:rsid w:val="004338D7"/>
    <w:rsid w:val="00433F0B"/>
    <w:rsid w:val="004352B4"/>
    <w:rsid w:val="0044027A"/>
    <w:rsid w:val="004425D9"/>
    <w:rsid w:val="004507FA"/>
    <w:rsid w:val="004511E4"/>
    <w:rsid w:val="0045335A"/>
    <w:rsid w:val="0045500C"/>
    <w:rsid w:val="00455426"/>
    <w:rsid w:val="00461467"/>
    <w:rsid w:val="00464B9E"/>
    <w:rsid w:val="00472FED"/>
    <w:rsid w:val="00473417"/>
    <w:rsid w:val="00474E97"/>
    <w:rsid w:val="0047787B"/>
    <w:rsid w:val="00482F69"/>
    <w:rsid w:val="00483591"/>
    <w:rsid w:val="00486165"/>
    <w:rsid w:val="00491559"/>
    <w:rsid w:val="00494B34"/>
    <w:rsid w:val="00494FF5"/>
    <w:rsid w:val="004951AC"/>
    <w:rsid w:val="004A2396"/>
    <w:rsid w:val="004A30F2"/>
    <w:rsid w:val="004A7431"/>
    <w:rsid w:val="004A77C0"/>
    <w:rsid w:val="004B3811"/>
    <w:rsid w:val="004B5167"/>
    <w:rsid w:val="004C2722"/>
    <w:rsid w:val="004C5DE6"/>
    <w:rsid w:val="004C67CF"/>
    <w:rsid w:val="004C705A"/>
    <w:rsid w:val="004C7884"/>
    <w:rsid w:val="004C7A6C"/>
    <w:rsid w:val="004D4463"/>
    <w:rsid w:val="004E3AD1"/>
    <w:rsid w:val="004E400B"/>
    <w:rsid w:val="004F096D"/>
    <w:rsid w:val="004F4989"/>
    <w:rsid w:val="004F569A"/>
    <w:rsid w:val="004F58BF"/>
    <w:rsid w:val="005007B8"/>
    <w:rsid w:val="005007F1"/>
    <w:rsid w:val="00502719"/>
    <w:rsid w:val="0050288B"/>
    <w:rsid w:val="0051159F"/>
    <w:rsid w:val="005115E2"/>
    <w:rsid w:val="00511941"/>
    <w:rsid w:val="0051416E"/>
    <w:rsid w:val="005160B6"/>
    <w:rsid w:val="0052333E"/>
    <w:rsid w:val="00523BC1"/>
    <w:rsid w:val="00524730"/>
    <w:rsid w:val="00524773"/>
    <w:rsid w:val="005275FC"/>
    <w:rsid w:val="00530C97"/>
    <w:rsid w:val="00544188"/>
    <w:rsid w:val="005502EA"/>
    <w:rsid w:val="005541DA"/>
    <w:rsid w:val="00554C5D"/>
    <w:rsid w:val="00556010"/>
    <w:rsid w:val="00556ECD"/>
    <w:rsid w:val="00560381"/>
    <w:rsid w:val="00560501"/>
    <w:rsid w:val="00560CC3"/>
    <w:rsid w:val="00561EFE"/>
    <w:rsid w:val="00563EA6"/>
    <w:rsid w:val="00564DA5"/>
    <w:rsid w:val="00574A8C"/>
    <w:rsid w:val="005754B9"/>
    <w:rsid w:val="00581655"/>
    <w:rsid w:val="005818AD"/>
    <w:rsid w:val="00583143"/>
    <w:rsid w:val="00585E46"/>
    <w:rsid w:val="0059136B"/>
    <w:rsid w:val="00591CAA"/>
    <w:rsid w:val="005938F4"/>
    <w:rsid w:val="00594A25"/>
    <w:rsid w:val="0059649A"/>
    <w:rsid w:val="00596615"/>
    <w:rsid w:val="00597251"/>
    <w:rsid w:val="00597CE8"/>
    <w:rsid w:val="00597FA6"/>
    <w:rsid w:val="005A03A4"/>
    <w:rsid w:val="005A1EE6"/>
    <w:rsid w:val="005A6535"/>
    <w:rsid w:val="005B179C"/>
    <w:rsid w:val="005B28F9"/>
    <w:rsid w:val="005B2F9F"/>
    <w:rsid w:val="005B51D8"/>
    <w:rsid w:val="005B6346"/>
    <w:rsid w:val="005B698C"/>
    <w:rsid w:val="005C013B"/>
    <w:rsid w:val="005C0784"/>
    <w:rsid w:val="005C0906"/>
    <w:rsid w:val="005C0917"/>
    <w:rsid w:val="005C0CE0"/>
    <w:rsid w:val="005C2EC3"/>
    <w:rsid w:val="005C6F7D"/>
    <w:rsid w:val="005D15A6"/>
    <w:rsid w:val="005D6E06"/>
    <w:rsid w:val="005E0FF0"/>
    <w:rsid w:val="005E18D1"/>
    <w:rsid w:val="005E2167"/>
    <w:rsid w:val="005E24CE"/>
    <w:rsid w:val="005E370F"/>
    <w:rsid w:val="005E3816"/>
    <w:rsid w:val="005E47C5"/>
    <w:rsid w:val="005E5039"/>
    <w:rsid w:val="005E5DFB"/>
    <w:rsid w:val="005E6267"/>
    <w:rsid w:val="005F127E"/>
    <w:rsid w:val="00603588"/>
    <w:rsid w:val="00607DE2"/>
    <w:rsid w:val="00612F6D"/>
    <w:rsid w:val="00614DE7"/>
    <w:rsid w:val="00616BA4"/>
    <w:rsid w:val="006176BF"/>
    <w:rsid w:val="006208D6"/>
    <w:rsid w:val="0062204E"/>
    <w:rsid w:val="00623396"/>
    <w:rsid w:val="006253B0"/>
    <w:rsid w:val="006258E1"/>
    <w:rsid w:val="00625C76"/>
    <w:rsid w:val="00627312"/>
    <w:rsid w:val="006329A7"/>
    <w:rsid w:val="006339BC"/>
    <w:rsid w:val="00635BBE"/>
    <w:rsid w:val="0064181D"/>
    <w:rsid w:val="00642884"/>
    <w:rsid w:val="00656490"/>
    <w:rsid w:val="00663DA1"/>
    <w:rsid w:val="0066608E"/>
    <w:rsid w:val="006703B1"/>
    <w:rsid w:val="00673C00"/>
    <w:rsid w:val="0067449C"/>
    <w:rsid w:val="006745F7"/>
    <w:rsid w:val="00674FD1"/>
    <w:rsid w:val="00676062"/>
    <w:rsid w:val="00676356"/>
    <w:rsid w:val="00677C15"/>
    <w:rsid w:val="00681A23"/>
    <w:rsid w:val="00683E1F"/>
    <w:rsid w:val="006861DE"/>
    <w:rsid w:val="00686426"/>
    <w:rsid w:val="006864AA"/>
    <w:rsid w:val="006A1ECA"/>
    <w:rsid w:val="006A405E"/>
    <w:rsid w:val="006B1CD9"/>
    <w:rsid w:val="006B2107"/>
    <w:rsid w:val="006B347F"/>
    <w:rsid w:val="006B4381"/>
    <w:rsid w:val="006B5128"/>
    <w:rsid w:val="006B6BFF"/>
    <w:rsid w:val="006C024E"/>
    <w:rsid w:val="006C055C"/>
    <w:rsid w:val="006C2985"/>
    <w:rsid w:val="006C70AB"/>
    <w:rsid w:val="006C7A44"/>
    <w:rsid w:val="006D2DBD"/>
    <w:rsid w:val="006D2FE6"/>
    <w:rsid w:val="006D4161"/>
    <w:rsid w:val="006D57F9"/>
    <w:rsid w:val="006E2602"/>
    <w:rsid w:val="006E3381"/>
    <w:rsid w:val="006E43F2"/>
    <w:rsid w:val="006E7F67"/>
    <w:rsid w:val="006F1619"/>
    <w:rsid w:val="006F26C2"/>
    <w:rsid w:val="006F4CAB"/>
    <w:rsid w:val="006F7BA2"/>
    <w:rsid w:val="00705678"/>
    <w:rsid w:val="007064A6"/>
    <w:rsid w:val="007111EC"/>
    <w:rsid w:val="007118CF"/>
    <w:rsid w:val="007138B6"/>
    <w:rsid w:val="007243A0"/>
    <w:rsid w:val="00727D41"/>
    <w:rsid w:val="007311AB"/>
    <w:rsid w:val="00731AA4"/>
    <w:rsid w:val="00741DFE"/>
    <w:rsid w:val="00750573"/>
    <w:rsid w:val="007525E9"/>
    <w:rsid w:val="00756174"/>
    <w:rsid w:val="0075694F"/>
    <w:rsid w:val="007633E2"/>
    <w:rsid w:val="007700CA"/>
    <w:rsid w:val="007713C4"/>
    <w:rsid w:val="00772AD4"/>
    <w:rsid w:val="00780C80"/>
    <w:rsid w:val="00782994"/>
    <w:rsid w:val="00785DC9"/>
    <w:rsid w:val="0079055C"/>
    <w:rsid w:val="00790F16"/>
    <w:rsid w:val="00793EE9"/>
    <w:rsid w:val="00795D84"/>
    <w:rsid w:val="007966B9"/>
    <w:rsid w:val="007A1EF0"/>
    <w:rsid w:val="007A31B6"/>
    <w:rsid w:val="007A53CF"/>
    <w:rsid w:val="007A7DD0"/>
    <w:rsid w:val="007B1B6C"/>
    <w:rsid w:val="007B7EF9"/>
    <w:rsid w:val="007C1D37"/>
    <w:rsid w:val="007C21A0"/>
    <w:rsid w:val="007C473A"/>
    <w:rsid w:val="007C497D"/>
    <w:rsid w:val="007C4FEC"/>
    <w:rsid w:val="007C6536"/>
    <w:rsid w:val="007D2AF6"/>
    <w:rsid w:val="007D415F"/>
    <w:rsid w:val="007D4290"/>
    <w:rsid w:val="007D54EA"/>
    <w:rsid w:val="007D563A"/>
    <w:rsid w:val="007D5CC2"/>
    <w:rsid w:val="007D730A"/>
    <w:rsid w:val="007E34DC"/>
    <w:rsid w:val="007E4BD0"/>
    <w:rsid w:val="007E4F47"/>
    <w:rsid w:val="007F2905"/>
    <w:rsid w:val="007F3A6C"/>
    <w:rsid w:val="007F3FE9"/>
    <w:rsid w:val="007F5452"/>
    <w:rsid w:val="008022C0"/>
    <w:rsid w:val="00804356"/>
    <w:rsid w:val="00804F8D"/>
    <w:rsid w:val="00804FE3"/>
    <w:rsid w:val="00805BD3"/>
    <w:rsid w:val="00806605"/>
    <w:rsid w:val="00806BF0"/>
    <w:rsid w:val="00811177"/>
    <w:rsid w:val="00812ECE"/>
    <w:rsid w:val="00814207"/>
    <w:rsid w:val="00815F0C"/>
    <w:rsid w:val="00816100"/>
    <w:rsid w:val="008167B8"/>
    <w:rsid w:val="008239CD"/>
    <w:rsid w:val="00824EF7"/>
    <w:rsid w:val="008274D8"/>
    <w:rsid w:val="00831FF3"/>
    <w:rsid w:val="008334FA"/>
    <w:rsid w:val="00841386"/>
    <w:rsid w:val="00847FEC"/>
    <w:rsid w:val="00852ADD"/>
    <w:rsid w:val="008537E8"/>
    <w:rsid w:val="00861543"/>
    <w:rsid w:val="00862463"/>
    <w:rsid w:val="0086366E"/>
    <w:rsid w:val="00876225"/>
    <w:rsid w:val="00880674"/>
    <w:rsid w:val="0088322D"/>
    <w:rsid w:val="00890846"/>
    <w:rsid w:val="00891177"/>
    <w:rsid w:val="008A1059"/>
    <w:rsid w:val="008A1127"/>
    <w:rsid w:val="008B0260"/>
    <w:rsid w:val="008B04BE"/>
    <w:rsid w:val="008B0D09"/>
    <w:rsid w:val="008B136F"/>
    <w:rsid w:val="008B6B2D"/>
    <w:rsid w:val="008D5FDB"/>
    <w:rsid w:val="008D6D0E"/>
    <w:rsid w:val="008D7B34"/>
    <w:rsid w:val="008E00DF"/>
    <w:rsid w:val="008E44A7"/>
    <w:rsid w:val="008E573C"/>
    <w:rsid w:val="008E5EAB"/>
    <w:rsid w:val="008F0899"/>
    <w:rsid w:val="008F2ECB"/>
    <w:rsid w:val="008F301F"/>
    <w:rsid w:val="008F627F"/>
    <w:rsid w:val="008F7B9A"/>
    <w:rsid w:val="009016EF"/>
    <w:rsid w:val="009016FF"/>
    <w:rsid w:val="00901A30"/>
    <w:rsid w:val="00903283"/>
    <w:rsid w:val="00903564"/>
    <w:rsid w:val="00904EF3"/>
    <w:rsid w:val="00907ACB"/>
    <w:rsid w:val="00913641"/>
    <w:rsid w:val="00913FB0"/>
    <w:rsid w:val="00914873"/>
    <w:rsid w:val="00916809"/>
    <w:rsid w:val="009206DA"/>
    <w:rsid w:val="00922169"/>
    <w:rsid w:val="00931870"/>
    <w:rsid w:val="0093279A"/>
    <w:rsid w:val="009342FB"/>
    <w:rsid w:val="00934C12"/>
    <w:rsid w:val="00936C43"/>
    <w:rsid w:val="009377CC"/>
    <w:rsid w:val="00941C57"/>
    <w:rsid w:val="009420CC"/>
    <w:rsid w:val="0094412E"/>
    <w:rsid w:val="009473F0"/>
    <w:rsid w:val="00954AC5"/>
    <w:rsid w:val="00961613"/>
    <w:rsid w:val="0096289D"/>
    <w:rsid w:val="00970D24"/>
    <w:rsid w:val="009748A6"/>
    <w:rsid w:val="00974AAB"/>
    <w:rsid w:val="0098136A"/>
    <w:rsid w:val="0098662F"/>
    <w:rsid w:val="0098667D"/>
    <w:rsid w:val="009877AE"/>
    <w:rsid w:val="00987CEF"/>
    <w:rsid w:val="00995F72"/>
    <w:rsid w:val="009A12DC"/>
    <w:rsid w:val="009A23EE"/>
    <w:rsid w:val="009A5EBB"/>
    <w:rsid w:val="009A68A4"/>
    <w:rsid w:val="009B0456"/>
    <w:rsid w:val="009B0F4F"/>
    <w:rsid w:val="009B4B79"/>
    <w:rsid w:val="009B7181"/>
    <w:rsid w:val="009B7A99"/>
    <w:rsid w:val="009C07C7"/>
    <w:rsid w:val="009C6210"/>
    <w:rsid w:val="009C7939"/>
    <w:rsid w:val="009D06E7"/>
    <w:rsid w:val="009D0DB2"/>
    <w:rsid w:val="009D419A"/>
    <w:rsid w:val="009D69C6"/>
    <w:rsid w:val="009D7ADC"/>
    <w:rsid w:val="009E13E5"/>
    <w:rsid w:val="009E6E5C"/>
    <w:rsid w:val="009E7A2E"/>
    <w:rsid w:val="009F32EE"/>
    <w:rsid w:val="009F3328"/>
    <w:rsid w:val="009F6767"/>
    <w:rsid w:val="00A0094F"/>
    <w:rsid w:val="00A0498B"/>
    <w:rsid w:val="00A0585D"/>
    <w:rsid w:val="00A068EE"/>
    <w:rsid w:val="00A11B3C"/>
    <w:rsid w:val="00A14D2D"/>
    <w:rsid w:val="00A16EA8"/>
    <w:rsid w:val="00A20185"/>
    <w:rsid w:val="00A22EE0"/>
    <w:rsid w:val="00A25E67"/>
    <w:rsid w:val="00A26E6A"/>
    <w:rsid w:val="00A3625B"/>
    <w:rsid w:val="00A37CBF"/>
    <w:rsid w:val="00A37E25"/>
    <w:rsid w:val="00A4376D"/>
    <w:rsid w:val="00A43DF3"/>
    <w:rsid w:val="00A46471"/>
    <w:rsid w:val="00A507EF"/>
    <w:rsid w:val="00A553B7"/>
    <w:rsid w:val="00A64778"/>
    <w:rsid w:val="00A66CA4"/>
    <w:rsid w:val="00A77FEC"/>
    <w:rsid w:val="00A8725E"/>
    <w:rsid w:val="00A87B5B"/>
    <w:rsid w:val="00A904E9"/>
    <w:rsid w:val="00A921DE"/>
    <w:rsid w:val="00A93B4B"/>
    <w:rsid w:val="00AA02D4"/>
    <w:rsid w:val="00AB0F39"/>
    <w:rsid w:val="00AB1131"/>
    <w:rsid w:val="00AB35D0"/>
    <w:rsid w:val="00AB676E"/>
    <w:rsid w:val="00AC06B3"/>
    <w:rsid w:val="00AC18A1"/>
    <w:rsid w:val="00AC2849"/>
    <w:rsid w:val="00AC41A3"/>
    <w:rsid w:val="00AC4289"/>
    <w:rsid w:val="00AD2687"/>
    <w:rsid w:val="00AD4E8D"/>
    <w:rsid w:val="00AD5A7D"/>
    <w:rsid w:val="00AE11C3"/>
    <w:rsid w:val="00AE2C82"/>
    <w:rsid w:val="00AE70CC"/>
    <w:rsid w:val="00AF20FC"/>
    <w:rsid w:val="00AF2D15"/>
    <w:rsid w:val="00AF4F0F"/>
    <w:rsid w:val="00AF73D5"/>
    <w:rsid w:val="00AF749D"/>
    <w:rsid w:val="00B00F29"/>
    <w:rsid w:val="00B0183D"/>
    <w:rsid w:val="00B01F34"/>
    <w:rsid w:val="00B070B8"/>
    <w:rsid w:val="00B115AD"/>
    <w:rsid w:val="00B12A13"/>
    <w:rsid w:val="00B12C2B"/>
    <w:rsid w:val="00B13145"/>
    <w:rsid w:val="00B20266"/>
    <w:rsid w:val="00B220F5"/>
    <w:rsid w:val="00B2568B"/>
    <w:rsid w:val="00B26097"/>
    <w:rsid w:val="00B260F1"/>
    <w:rsid w:val="00B30B2D"/>
    <w:rsid w:val="00B316AB"/>
    <w:rsid w:val="00B3450A"/>
    <w:rsid w:val="00B35986"/>
    <w:rsid w:val="00B373C8"/>
    <w:rsid w:val="00B40776"/>
    <w:rsid w:val="00B417CF"/>
    <w:rsid w:val="00B429F0"/>
    <w:rsid w:val="00B43FFD"/>
    <w:rsid w:val="00B44946"/>
    <w:rsid w:val="00B4720B"/>
    <w:rsid w:val="00B50C24"/>
    <w:rsid w:val="00B52297"/>
    <w:rsid w:val="00B529AD"/>
    <w:rsid w:val="00B535E2"/>
    <w:rsid w:val="00B553D5"/>
    <w:rsid w:val="00B6029D"/>
    <w:rsid w:val="00B636C2"/>
    <w:rsid w:val="00B6581C"/>
    <w:rsid w:val="00B71845"/>
    <w:rsid w:val="00B72494"/>
    <w:rsid w:val="00B733E0"/>
    <w:rsid w:val="00B74F60"/>
    <w:rsid w:val="00B750C9"/>
    <w:rsid w:val="00B8191A"/>
    <w:rsid w:val="00B836DB"/>
    <w:rsid w:val="00B8395A"/>
    <w:rsid w:val="00B90B99"/>
    <w:rsid w:val="00B910D9"/>
    <w:rsid w:val="00B92E09"/>
    <w:rsid w:val="00B935FB"/>
    <w:rsid w:val="00B94A9C"/>
    <w:rsid w:val="00BA0160"/>
    <w:rsid w:val="00BA0C98"/>
    <w:rsid w:val="00BA107D"/>
    <w:rsid w:val="00BA156F"/>
    <w:rsid w:val="00BA197F"/>
    <w:rsid w:val="00BA2DC6"/>
    <w:rsid w:val="00BA2FFE"/>
    <w:rsid w:val="00BA3866"/>
    <w:rsid w:val="00BA69DA"/>
    <w:rsid w:val="00BB52C1"/>
    <w:rsid w:val="00BC31C2"/>
    <w:rsid w:val="00BC4E8A"/>
    <w:rsid w:val="00BC55D6"/>
    <w:rsid w:val="00BC5AE9"/>
    <w:rsid w:val="00BC6A9F"/>
    <w:rsid w:val="00BC7C0D"/>
    <w:rsid w:val="00BD1996"/>
    <w:rsid w:val="00BD3450"/>
    <w:rsid w:val="00BD385A"/>
    <w:rsid w:val="00BD513D"/>
    <w:rsid w:val="00BD5D77"/>
    <w:rsid w:val="00BD6E55"/>
    <w:rsid w:val="00BD7194"/>
    <w:rsid w:val="00BE06AB"/>
    <w:rsid w:val="00BE2BB9"/>
    <w:rsid w:val="00BE36F4"/>
    <w:rsid w:val="00BE752D"/>
    <w:rsid w:val="00BF089C"/>
    <w:rsid w:val="00BF2FFC"/>
    <w:rsid w:val="00BF600F"/>
    <w:rsid w:val="00BF771B"/>
    <w:rsid w:val="00C039E2"/>
    <w:rsid w:val="00C046D5"/>
    <w:rsid w:val="00C07BE2"/>
    <w:rsid w:val="00C109F6"/>
    <w:rsid w:val="00C16A57"/>
    <w:rsid w:val="00C1787A"/>
    <w:rsid w:val="00C22451"/>
    <w:rsid w:val="00C22F8A"/>
    <w:rsid w:val="00C23D0D"/>
    <w:rsid w:val="00C27153"/>
    <w:rsid w:val="00C274AC"/>
    <w:rsid w:val="00C32984"/>
    <w:rsid w:val="00C3577D"/>
    <w:rsid w:val="00C363A7"/>
    <w:rsid w:val="00C37F9A"/>
    <w:rsid w:val="00C41DB9"/>
    <w:rsid w:val="00C44BF4"/>
    <w:rsid w:val="00C47DC9"/>
    <w:rsid w:val="00C50165"/>
    <w:rsid w:val="00C6342E"/>
    <w:rsid w:val="00C710CD"/>
    <w:rsid w:val="00C731CF"/>
    <w:rsid w:val="00C74045"/>
    <w:rsid w:val="00C8332E"/>
    <w:rsid w:val="00C94EEA"/>
    <w:rsid w:val="00C94F47"/>
    <w:rsid w:val="00C969F0"/>
    <w:rsid w:val="00C978D0"/>
    <w:rsid w:val="00CA2F2B"/>
    <w:rsid w:val="00CA521F"/>
    <w:rsid w:val="00CA6A1B"/>
    <w:rsid w:val="00CA6F8C"/>
    <w:rsid w:val="00CB0053"/>
    <w:rsid w:val="00CB4296"/>
    <w:rsid w:val="00CB43DC"/>
    <w:rsid w:val="00CB7C26"/>
    <w:rsid w:val="00CC3E53"/>
    <w:rsid w:val="00CC6B18"/>
    <w:rsid w:val="00CE1F89"/>
    <w:rsid w:val="00CE32C2"/>
    <w:rsid w:val="00CE40BE"/>
    <w:rsid w:val="00CE4978"/>
    <w:rsid w:val="00CE4CE0"/>
    <w:rsid w:val="00CE5238"/>
    <w:rsid w:val="00CE5362"/>
    <w:rsid w:val="00CE67EC"/>
    <w:rsid w:val="00CE766B"/>
    <w:rsid w:val="00D04230"/>
    <w:rsid w:val="00D06004"/>
    <w:rsid w:val="00D06CA7"/>
    <w:rsid w:val="00D07575"/>
    <w:rsid w:val="00D14240"/>
    <w:rsid w:val="00D15173"/>
    <w:rsid w:val="00D163B1"/>
    <w:rsid w:val="00D16788"/>
    <w:rsid w:val="00D1694B"/>
    <w:rsid w:val="00D16D88"/>
    <w:rsid w:val="00D17E7E"/>
    <w:rsid w:val="00D21FB4"/>
    <w:rsid w:val="00D22968"/>
    <w:rsid w:val="00D22DD2"/>
    <w:rsid w:val="00D26182"/>
    <w:rsid w:val="00D26BFE"/>
    <w:rsid w:val="00D36580"/>
    <w:rsid w:val="00D41CEE"/>
    <w:rsid w:val="00D43001"/>
    <w:rsid w:val="00D4341E"/>
    <w:rsid w:val="00D451D6"/>
    <w:rsid w:val="00D61360"/>
    <w:rsid w:val="00D6525A"/>
    <w:rsid w:val="00D70494"/>
    <w:rsid w:val="00D70A00"/>
    <w:rsid w:val="00D71994"/>
    <w:rsid w:val="00D71CE9"/>
    <w:rsid w:val="00D730D1"/>
    <w:rsid w:val="00D733A6"/>
    <w:rsid w:val="00D75A42"/>
    <w:rsid w:val="00D76119"/>
    <w:rsid w:val="00D814A2"/>
    <w:rsid w:val="00D839E0"/>
    <w:rsid w:val="00D856D1"/>
    <w:rsid w:val="00D92337"/>
    <w:rsid w:val="00D97969"/>
    <w:rsid w:val="00DA3024"/>
    <w:rsid w:val="00DA5ABF"/>
    <w:rsid w:val="00DA6E80"/>
    <w:rsid w:val="00DB0A50"/>
    <w:rsid w:val="00DB72FC"/>
    <w:rsid w:val="00DC0175"/>
    <w:rsid w:val="00DC492C"/>
    <w:rsid w:val="00DC533C"/>
    <w:rsid w:val="00DC6FB6"/>
    <w:rsid w:val="00DD5346"/>
    <w:rsid w:val="00DD6E8D"/>
    <w:rsid w:val="00DE2821"/>
    <w:rsid w:val="00DF01FD"/>
    <w:rsid w:val="00DF364F"/>
    <w:rsid w:val="00E06344"/>
    <w:rsid w:val="00E0671E"/>
    <w:rsid w:val="00E10B97"/>
    <w:rsid w:val="00E1231C"/>
    <w:rsid w:val="00E13590"/>
    <w:rsid w:val="00E23ED4"/>
    <w:rsid w:val="00E2427E"/>
    <w:rsid w:val="00E25F5F"/>
    <w:rsid w:val="00E27D4E"/>
    <w:rsid w:val="00E3387C"/>
    <w:rsid w:val="00E369B6"/>
    <w:rsid w:val="00E404FF"/>
    <w:rsid w:val="00E437EE"/>
    <w:rsid w:val="00E44BF2"/>
    <w:rsid w:val="00E46A21"/>
    <w:rsid w:val="00E53262"/>
    <w:rsid w:val="00E53BA0"/>
    <w:rsid w:val="00E544AF"/>
    <w:rsid w:val="00E61605"/>
    <w:rsid w:val="00E72E72"/>
    <w:rsid w:val="00E76304"/>
    <w:rsid w:val="00E859AB"/>
    <w:rsid w:val="00E862E5"/>
    <w:rsid w:val="00E874F5"/>
    <w:rsid w:val="00E90103"/>
    <w:rsid w:val="00E92408"/>
    <w:rsid w:val="00EA141D"/>
    <w:rsid w:val="00EA1D7E"/>
    <w:rsid w:val="00EA736F"/>
    <w:rsid w:val="00EB53D2"/>
    <w:rsid w:val="00EB58AE"/>
    <w:rsid w:val="00EB5915"/>
    <w:rsid w:val="00EB6055"/>
    <w:rsid w:val="00EB7A0B"/>
    <w:rsid w:val="00EC1B3B"/>
    <w:rsid w:val="00EC20CB"/>
    <w:rsid w:val="00EC2EF9"/>
    <w:rsid w:val="00EC6E01"/>
    <w:rsid w:val="00EC7470"/>
    <w:rsid w:val="00ED5BC9"/>
    <w:rsid w:val="00ED710B"/>
    <w:rsid w:val="00EE2BA3"/>
    <w:rsid w:val="00EE4069"/>
    <w:rsid w:val="00EE6EC0"/>
    <w:rsid w:val="00EE78B3"/>
    <w:rsid w:val="00EF1C0B"/>
    <w:rsid w:val="00EF4DBB"/>
    <w:rsid w:val="00EF5895"/>
    <w:rsid w:val="00EF6D8E"/>
    <w:rsid w:val="00EF7F13"/>
    <w:rsid w:val="00F05D26"/>
    <w:rsid w:val="00F07542"/>
    <w:rsid w:val="00F07557"/>
    <w:rsid w:val="00F1170E"/>
    <w:rsid w:val="00F13855"/>
    <w:rsid w:val="00F14CE1"/>
    <w:rsid w:val="00F15577"/>
    <w:rsid w:val="00F168AB"/>
    <w:rsid w:val="00F23E7E"/>
    <w:rsid w:val="00F25B7E"/>
    <w:rsid w:val="00F267C0"/>
    <w:rsid w:val="00F27944"/>
    <w:rsid w:val="00F336D9"/>
    <w:rsid w:val="00F36C59"/>
    <w:rsid w:val="00F377E9"/>
    <w:rsid w:val="00F414FD"/>
    <w:rsid w:val="00F42299"/>
    <w:rsid w:val="00F44463"/>
    <w:rsid w:val="00F465F1"/>
    <w:rsid w:val="00F5615A"/>
    <w:rsid w:val="00F634B1"/>
    <w:rsid w:val="00F66057"/>
    <w:rsid w:val="00F67979"/>
    <w:rsid w:val="00F728B1"/>
    <w:rsid w:val="00F75968"/>
    <w:rsid w:val="00F75AFC"/>
    <w:rsid w:val="00F764C9"/>
    <w:rsid w:val="00F83078"/>
    <w:rsid w:val="00F83913"/>
    <w:rsid w:val="00F91A8B"/>
    <w:rsid w:val="00F94864"/>
    <w:rsid w:val="00F96F50"/>
    <w:rsid w:val="00F97DC4"/>
    <w:rsid w:val="00FA5148"/>
    <w:rsid w:val="00FB0C8C"/>
    <w:rsid w:val="00FB21F0"/>
    <w:rsid w:val="00FB3655"/>
    <w:rsid w:val="00FB499A"/>
    <w:rsid w:val="00FB6154"/>
    <w:rsid w:val="00FC3272"/>
    <w:rsid w:val="00FC3C84"/>
    <w:rsid w:val="00FD004B"/>
    <w:rsid w:val="00FD1FA8"/>
    <w:rsid w:val="00FD5BEE"/>
    <w:rsid w:val="00FD7F7D"/>
    <w:rsid w:val="00FE0CE4"/>
    <w:rsid w:val="00FE140D"/>
    <w:rsid w:val="00FE1E4A"/>
    <w:rsid w:val="00FE3367"/>
    <w:rsid w:val="00FF1957"/>
    <w:rsid w:val="00FF4178"/>
    <w:rsid w:val="00FF53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45"/>
    <w:rPr>
      <w:rFonts w:ascii="Arial (W1)" w:hAnsi="Arial (W1)"/>
      <w:sz w:val="22"/>
      <w:szCs w:val="22"/>
    </w:rPr>
  </w:style>
  <w:style w:type="paragraph" w:styleId="Heading1">
    <w:name w:val="heading 1"/>
    <w:basedOn w:val="Normal"/>
    <w:next w:val="Normal"/>
    <w:link w:val="Heading1Char"/>
    <w:qFormat/>
    <w:rsid w:val="00D07575"/>
    <w:pPr>
      <w:widowControl w:val="0"/>
      <w:pBdr>
        <w:bottom w:val="single" w:sz="4" w:space="1" w:color="auto"/>
      </w:pBdr>
      <w:spacing w:before="60" w:after="60"/>
      <w:outlineLvl w:val="0"/>
    </w:pPr>
    <w:rPr>
      <w:rFonts w:ascii="Arial" w:hAnsi="Arial" w:cs="Arial"/>
      <w:b/>
      <w:color w:val="000000"/>
      <w:sz w:val="40"/>
      <w:szCs w:val="20"/>
      <w:lang w:eastAsia="en-US"/>
    </w:rPr>
  </w:style>
  <w:style w:type="paragraph" w:styleId="Heading4">
    <w:name w:val="heading 4"/>
    <w:basedOn w:val="Normal"/>
    <w:next w:val="Normal"/>
    <w:link w:val="Heading4Char"/>
    <w:semiHidden/>
    <w:unhideWhenUsed/>
    <w:qFormat/>
    <w:rsid w:val="001C1D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link w:val="bulletChar"/>
    <w:qFormat/>
    <w:rsid w:val="00F25B7E"/>
    <w:pPr>
      <w:numPr>
        <w:numId w:val="1"/>
      </w:numPr>
      <w:spacing w:before="120" w:after="120"/>
    </w:pPr>
    <w:rPr>
      <w:rFonts w:ascii="Arial" w:hAnsi="Arial" w:cs="Arial"/>
    </w:rPr>
  </w:style>
  <w:style w:type="paragraph" w:customStyle="1" w:styleId="en">
    <w:name w:val="en"/>
    <w:basedOn w:val="Normal"/>
    <w:qFormat/>
    <w:rsid w:val="00F25B7E"/>
    <w:pPr>
      <w:numPr>
        <w:numId w:val="2"/>
      </w:numPr>
      <w:spacing w:before="60" w:after="60"/>
      <w:ind w:left="568" w:hanging="284"/>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EE2BA3"/>
    <w:pPr>
      <w:spacing w:after="100"/>
    </w:p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character" w:styleId="CommentReference">
    <w:name w:val="annotation reference"/>
    <w:rsid w:val="00936C43"/>
    <w:rPr>
      <w:sz w:val="16"/>
      <w:szCs w:val="16"/>
    </w:rPr>
  </w:style>
  <w:style w:type="paragraph" w:styleId="CommentText">
    <w:name w:val="annotation text"/>
    <w:basedOn w:val="Normal"/>
    <w:link w:val="CommentTextChar"/>
    <w:rsid w:val="00936C43"/>
    <w:rPr>
      <w:rFonts w:ascii="Arial" w:hAnsi="Arial"/>
      <w:sz w:val="20"/>
      <w:szCs w:val="20"/>
      <w:lang w:eastAsia="en-US"/>
    </w:rPr>
  </w:style>
  <w:style w:type="character" w:customStyle="1" w:styleId="CommentTextChar">
    <w:name w:val="Comment Text Char"/>
    <w:basedOn w:val="DefaultParagraphFont"/>
    <w:link w:val="CommentText"/>
    <w:rsid w:val="00936C43"/>
    <w:rPr>
      <w:rFonts w:ascii="Arial" w:hAnsi="Arial"/>
      <w:lang w:eastAsia="en-US"/>
    </w:rPr>
  </w:style>
  <w:style w:type="paragraph" w:customStyle="1" w:styleId="PC">
    <w:name w:val="PC"/>
    <w:basedOn w:val="Normal"/>
    <w:qFormat/>
    <w:rsid w:val="009A68A4"/>
    <w:pPr>
      <w:spacing w:before="120" w:after="120"/>
    </w:pPr>
  </w:style>
  <w:style w:type="character" w:styleId="Emphasis">
    <w:name w:val="Emphasis"/>
    <w:basedOn w:val="DefaultParagraphFont"/>
    <w:uiPriority w:val="20"/>
    <w:qFormat/>
    <w:rsid w:val="00D07575"/>
    <w:rPr>
      <w:i/>
      <w:iCs/>
    </w:rPr>
  </w:style>
  <w:style w:type="character" w:customStyle="1" w:styleId="Heading1Char">
    <w:name w:val="Heading 1 Char"/>
    <w:basedOn w:val="DefaultParagraphFont"/>
    <w:link w:val="Heading1"/>
    <w:rsid w:val="00D07575"/>
    <w:rPr>
      <w:rFonts w:ascii="Arial" w:hAnsi="Arial" w:cs="Arial"/>
      <w:b/>
      <w:color w:val="000000"/>
      <w:sz w:val="40"/>
      <w:lang w:eastAsia="en-US"/>
    </w:rPr>
  </w:style>
  <w:style w:type="paragraph" w:styleId="NoSpacing">
    <w:name w:val="No Spacing"/>
    <w:uiPriority w:val="1"/>
    <w:qFormat/>
    <w:rsid w:val="00D07575"/>
    <w:rPr>
      <w:rFonts w:ascii="Calibri" w:eastAsia="Calibri" w:hAnsi="Calibri"/>
      <w:sz w:val="22"/>
      <w:szCs w:val="22"/>
      <w:lang w:eastAsia="en-US"/>
    </w:rPr>
  </w:style>
  <w:style w:type="paragraph" w:customStyle="1" w:styleId="range">
    <w:name w:val="range"/>
    <w:basedOn w:val="Normal"/>
    <w:rsid w:val="00D07575"/>
    <w:pPr>
      <w:widowControl w:val="0"/>
      <w:spacing w:before="60" w:after="60"/>
    </w:pPr>
    <w:rPr>
      <w:rFonts w:ascii="Times New Roman" w:hAnsi="Times New Roman" w:cs="Arial"/>
      <w:szCs w:val="20"/>
      <w:lang w:eastAsia="en-US"/>
    </w:rPr>
  </w:style>
  <w:style w:type="character" w:customStyle="1" w:styleId="HeaderChar">
    <w:name w:val="Header Char"/>
    <w:basedOn w:val="DefaultParagraphFont"/>
    <w:link w:val="Header"/>
    <w:rsid w:val="00D07575"/>
    <w:rPr>
      <w:rFonts w:ascii="Arial (W1)" w:hAnsi="Arial (W1)"/>
      <w:sz w:val="22"/>
      <w:szCs w:val="22"/>
    </w:rPr>
  </w:style>
  <w:style w:type="character" w:styleId="FollowedHyperlink">
    <w:name w:val="FollowedHyperlink"/>
    <w:basedOn w:val="DefaultParagraphFont"/>
    <w:rsid w:val="00BE2BB9"/>
    <w:rPr>
      <w:color w:val="800080" w:themeColor="followedHyperlink"/>
      <w:u w:val="single"/>
    </w:rPr>
  </w:style>
  <w:style w:type="character" w:customStyle="1" w:styleId="A3">
    <w:name w:val="A3"/>
    <w:uiPriority w:val="99"/>
    <w:rsid w:val="00CA6A1B"/>
    <w:rPr>
      <w:rFonts w:cs="Univers 45 Light"/>
      <w:color w:val="000000"/>
      <w:sz w:val="11"/>
      <w:szCs w:val="11"/>
    </w:rPr>
  </w:style>
  <w:style w:type="character" w:customStyle="1" w:styleId="bulletChar">
    <w:name w:val="bullet Char"/>
    <w:aliases w:val="List Paragraph Char"/>
    <w:link w:val="bullet"/>
    <w:rsid w:val="000A604C"/>
    <w:rPr>
      <w:rFonts w:ascii="Arial" w:hAnsi="Arial" w:cs="Arial"/>
      <w:sz w:val="22"/>
      <w:szCs w:val="22"/>
    </w:rPr>
  </w:style>
  <w:style w:type="character" w:customStyle="1" w:styleId="CommentSubjectChar">
    <w:name w:val="Comment Subject Char"/>
    <w:link w:val="CommentSubject"/>
    <w:rsid w:val="007311AB"/>
    <w:rPr>
      <w:rFonts w:ascii="Arial (W1)" w:eastAsia="Calibri" w:hAnsi="Arial (W1)"/>
      <w:b/>
      <w:bCs/>
      <w:lang w:eastAsia="en-US"/>
    </w:rPr>
  </w:style>
  <w:style w:type="paragraph" w:styleId="CommentSubject">
    <w:name w:val="annotation subject"/>
    <w:basedOn w:val="CommentText"/>
    <w:next w:val="CommentText"/>
    <w:link w:val="CommentSubjectChar"/>
    <w:semiHidden/>
    <w:unhideWhenUsed/>
    <w:rsid w:val="007311AB"/>
    <w:rPr>
      <w:rFonts w:ascii="Arial (W1)" w:eastAsia="Calibri" w:hAnsi="Arial (W1)"/>
      <w:b/>
      <w:bCs/>
    </w:rPr>
  </w:style>
  <w:style w:type="character" w:customStyle="1" w:styleId="CommentSubjectChar1">
    <w:name w:val="Comment Subject Char1"/>
    <w:basedOn w:val="CommentTextChar"/>
    <w:semiHidden/>
    <w:rsid w:val="007311AB"/>
    <w:rPr>
      <w:rFonts w:ascii="Arial (W1)" w:hAnsi="Arial (W1)"/>
      <w:b/>
      <w:bCs/>
      <w:lang w:eastAsia="en-US"/>
    </w:rPr>
  </w:style>
  <w:style w:type="paragraph" w:customStyle="1" w:styleId="UnitBodyText">
    <w:name w:val="Unit BodyText"/>
    <w:basedOn w:val="Normal"/>
    <w:rsid w:val="002E3262"/>
    <w:pPr>
      <w:spacing w:after="120"/>
    </w:pPr>
    <w:rPr>
      <w:rFonts w:ascii="Times New Roman" w:hAnsi="Times New Roman"/>
      <w:sz w:val="24"/>
      <w:szCs w:val="20"/>
      <w:lang w:eastAsia="en-US"/>
    </w:rPr>
  </w:style>
  <w:style w:type="paragraph" w:customStyle="1" w:styleId="Unitheading">
    <w:name w:val="Unit heading"/>
    <w:rsid w:val="002E3262"/>
    <w:pPr>
      <w:spacing w:before="60" w:after="60" w:line="360" w:lineRule="exact"/>
      <w:outlineLvl w:val="1"/>
    </w:pPr>
    <w:rPr>
      <w:rFonts w:ascii="Arial" w:hAnsi="Arial" w:cs="Arial"/>
      <w:b/>
      <w:bCs/>
      <w:noProof/>
      <w:sz w:val="24"/>
      <w:lang w:eastAsia="en-US"/>
    </w:rPr>
  </w:style>
  <w:style w:type="paragraph" w:customStyle="1" w:styleId="Alphalist">
    <w:name w:val="Alpha list"/>
    <w:autoRedefine/>
    <w:rsid w:val="002E3262"/>
    <w:pPr>
      <w:numPr>
        <w:numId w:val="38"/>
      </w:numPr>
      <w:spacing w:after="60" w:line="260" w:lineRule="exact"/>
    </w:pPr>
    <w:rPr>
      <w:rFonts w:ascii="Arial" w:hAnsi="Arial" w:cs="Arial"/>
      <w:noProof/>
      <w:sz w:val="22"/>
      <w:lang w:val="en-US" w:eastAsia="en-US"/>
    </w:rPr>
  </w:style>
  <w:style w:type="character" w:customStyle="1" w:styleId="BoldandItalics">
    <w:name w:val="Bold and Italics"/>
    <w:qFormat/>
    <w:rsid w:val="002E3262"/>
    <w:rPr>
      <w:b/>
      <w:i/>
      <w:u w:val="none"/>
    </w:rPr>
  </w:style>
  <w:style w:type="paragraph" w:styleId="FootnoteText">
    <w:name w:val="footnote text"/>
    <w:basedOn w:val="Normal"/>
    <w:link w:val="FootnoteTextChar"/>
    <w:rsid w:val="002E3262"/>
    <w:rPr>
      <w:rFonts w:ascii="Times New Roman" w:hAnsi="Times New Roman"/>
      <w:sz w:val="20"/>
      <w:szCs w:val="20"/>
      <w:lang w:eastAsia="en-US"/>
    </w:rPr>
  </w:style>
  <w:style w:type="character" w:customStyle="1" w:styleId="FootnoteTextChar">
    <w:name w:val="Footnote Text Char"/>
    <w:basedOn w:val="DefaultParagraphFont"/>
    <w:link w:val="FootnoteText"/>
    <w:rsid w:val="002E3262"/>
    <w:rPr>
      <w:lang w:eastAsia="en-US"/>
    </w:rPr>
  </w:style>
  <w:style w:type="paragraph" w:customStyle="1" w:styleId="base">
    <w:name w:val="base"/>
    <w:basedOn w:val="Normal"/>
    <w:link w:val="baseChar"/>
    <w:locked/>
    <w:rsid w:val="002E3262"/>
    <w:pPr>
      <w:spacing w:before="40" w:after="80"/>
    </w:pPr>
    <w:rPr>
      <w:rFonts w:ascii="Times New Roman" w:hAnsi="Times New Roman"/>
      <w:sz w:val="24"/>
      <w:szCs w:val="24"/>
      <w:lang w:eastAsia="en-US"/>
    </w:rPr>
  </w:style>
  <w:style w:type="character" w:customStyle="1" w:styleId="baseChar">
    <w:name w:val="base Char"/>
    <w:basedOn w:val="DefaultParagraphFont"/>
    <w:link w:val="base"/>
    <w:rsid w:val="002E3262"/>
    <w:rPr>
      <w:sz w:val="24"/>
      <w:szCs w:val="24"/>
      <w:lang w:eastAsia="en-US"/>
    </w:rPr>
  </w:style>
  <w:style w:type="character" w:customStyle="1" w:styleId="base-bullet1Char">
    <w:name w:val="base-bullet1 Char"/>
    <w:basedOn w:val="DefaultParagraphFont"/>
    <w:link w:val="base-bullet1"/>
    <w:rsid w:val="002E3262"/>
    <w:rPr>
      <w:sz w:val="24"/>
      <w:szCs w:val="24"/>
    </w:rPr>
  </w:style>
  <w:style w:type="paragraph" w:customStyle="1" w:styleId="base-bullet1">
    <w:name w:val="base-bullet1"/>
    <w:basedOn w:val="Normal"/>
    <w:link w:val="base-bullet1Char"/>
    <w:rsid w:val="002E3262"/>
    <w:pPr>
      <w:keepLines/>
      <w:numPr>
        <w:numId w:val="41"/>
      </w:numPr>
      <w:spacing w:before="120" w:after="40"/>
    </w:pPr>
    <w:rPr>
      <w:rFonts w:ascii="Times New Roman" w:hAnsi="Times New Roman"/>
      <w:sz w:val="24"/>
      <w:szCs w:val="24"/>
    </w:rPr>
  </w:style>
  <w:style w:type="paragraph" w:customStyle="1" w:styleId="base-bullet1last">
    <w:name w:val="base-bullet1 last"/>
    <w:basedOn w:val="base-bullet1"/>
    <w:link w:val="base-bullet1lastChar"/>
    <w:rsid w:val="002E3262"/>
    <w:pPr>
      <w:numPr>
        <w:numId w:val="0"/>
      </w:numPr>
      <w:tabs>
        <w:tab w:val="left" w:pos="340"/>
      </w:tabs>
      <w:spacing w:after="160"/>
      <w:ind w:left="330" w:hanging="114"/>
    </w:pPr>
  </w:style>
  <w:style w:type="character" w:customStyle="1" w:styleId="base-bullet1lastChar">
    <w:name w:val="base-bullet1 last Char"/>
    <w:basedOn w:val="base-bullet1Char"/>
    <w:link w:val="base-bullet1last"/>
    <w:rsid w:val="002E3262"/>
    <w:rPr>
      <w:sz w:val="24"/>
      <w:szCs w:val="24"/>
    </w:rPr>
  </w:style>
  <w:style w:type="character" w:styleId="Strong">
    <w:name w:val="Strong"/>
    <w:basedOn w:val="DefaultParagraphFont"/>
    <w:uiPriority w:val="22"/>
    <w:qFormat/>
    <w:rsid w:val="00F75968"/>
    <w:rPr>
      <w:b/>
      <w:bCs/>
    </w:rPr>
  </w:style>
  <w:style w:type="paragraph" w:customStyle="1" w:styleId="para">
    <w:name w:val="para"/>
    <w:basedOn w:val="Normal"/>
    <w:rsid w:val="001C1D95"/>
    <w:pPr>
      <w:numPr>
        <w:numId w:val="45"/>
      </w:numPr>
      <w:tabs>
        <w:tab w:val="clear" w:pos="360"/>
      </w:tabs>
      <w:spacing w:before="120" w:after="120" w:line="300" w:lineRule="exact"/>
      <w:ind w:left="0" w:firstLine="0"/>
    </w:pPr>
    <w:rPr>
      <w:rFonts w:ascii="Times New Roman" w:hAnsi="Times New Roman"/>
      <w:sz w:val="24"/>
      <w:szCs w:val="20"/>
      <w:lang w:val="en-US" w:eastAsia="en-US"/>
    </w:rPr>
  </w:style>
  <w:style w:type="paragraph" w:customStyle="1" w:styleId="Bullet1">
    <w:name w:val="Bullet 1"/>
    <w:basedOn w:val="Normal"/>
    <w:rsid w:val="001C1D95"/>
    <w:pPr>
      <w:spacing w:before="120"/>
    </w:pPr>
    <w:rPr>
      <w:rFonts w:ascii="Times New Roman" w:hAnsi="Times New Roman"/>
      <w:sz w:val="20"/>
      <w:szCs w:val="20"/>
      <w:lang w:eastAsia="en-US"/>
    </w:rPr>
  </w:style>
  <w:style w:type="character" w:customStyle="1" w:styleId="Heading4Char">
    <w:name w:val="Heading 4 Char"/>
    <w:basedOn w:val="DefaultParagraphFont"/>
    <w:link w:val="Heading4"/>
    <w:semiHidden/>
    <w:rsid w:val="001C1D95"/>
    <w:rPr>
      <w:rFonts w:asciiTheme="majorHAnsi" w:eastAsiaTheme="majorEastAsia" w:hAnsiTheme="majorHAnsi" w:cstheme="majorBidi"/>
      <w:i/>
      <w:iCs/>
      <w:color w:val="365F91" w:themeColor="accent1" w:themeShade="BF"/>
      <w:sz w:val="22"/>
      <w:szCs w:val="22"/>
    </w:rPr>
  </w:style>
  <w:style w:type="paragraph" w:customStyle="1" w:styleId="base-bullet2">
    <w:name w:val="base-bullet2"/>
    <w:basedOn w:val="Normal"/>
    <w:link w:val="base-bullet2Char"/>
    <w:rsid w:val="001E7CE4"/>
    <w:pPr>
      <w:keepLines/>
      <w:numPr>
        <w:numId w:val="53"/>
      </w:numPr>
      <w:spacing w:before="80" w:after="40"/>
    </w:pPr>
    <w:rPr>
      <w:rFonts w:ascii="Times New Roman" w:hAnsi="Times New Roman"/>
      <w:sz w:val="24"/>
      <w:szCs w:val="24"/>
      <w:lang w:eastAsia="en-US"/>
    </w:rPr>
  </w:style>
  <w:style w:type="character" w:customStyle="1" w:styleId="base-bullet2Char">
    <w:name w:val="base-bullet2 Char"/>
    <w:basedOn w:val="DefaultParagraphFont"/>
    <w:link w:val="base-bullet2"/>
    <w:rsid w:val="001E7CE4"/>
    <w:rPr>
      <w:sz w:val="24"/>
      <w:szCs w:val="24"/>
      <w:lang w:eastAsia="en-US"/>
    </w:rPr>
  </w:style>
  <w:style w:type="paragraph" w:customStyle="1" w:styleId="base-bullet3">
    <w:name w:val="base-bullet3"/>
    <w:basedOn w:val="Normal"/>
    <w:rsid w:val="001E7CE4"/>
    <w:pPr>
      <w:keepLines/>
      <w:numPr>
        <w:ilvl w:val="1"/>
        <w:numId w:val="53"/>
      </w:numPr>
      <w:spacing w:after="40"/>
      <w:ind w:left="1060"/>
    </w:pPr>
    <w:rPr>
      <w:rFonts w:ascii="Times New Roman" w:hAnsi="Times New Roman"/>
      <w:sz w:val="24"/>
      <w:szCs w:val="24"/>
      <w:lang w:eastAsia="en-US"/>
    </w:rPr>
  </w:style>
  <w:style w:type="paragraph" w:customStyle="1" w:styleId="sentencecaseheading">
    <w:name w:val="sentence case heading"/>
    <w:basedOn w:val="Normal"/>
    <w:rsid w:val="001E7CE4"/>
    <w:pPr>
      <w:spacing w:before="80"/>
    </w:pPr>
    <w:rPr>
      <w:rFonts w:ascii="Times New Roman" w:hAnsi="Times New Roman"/>
      <w:b/>
      <w:bCs/>
      <w:i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845"/>
    <w:rPr>
      <w:rFonts w:ascii="Arial (W1)" w:hAnsi="Arial (W1)"/>
      <w:sz w:val="22"/>
      <w:szCs w:val="22"/>
    </w:rPr>
  </w:style>
  <w:style w:type="paragraph" w:styleId="Heading1">
    <w:name w:val="heading 1"/>
    <w:basedOn w:val="Normal"/>
    <w:next w:val="Normal"/>
    <w:link w:val="Heading1Char"/>
    <w:qFormat/>
    <w:rsid w:val="00D07575"/>
    <w:pPr>
      <w:widowControl w:val="0"/>
      <w:pBdr>
        <w:bottom w:val="single" w:sz="4" w:space="1" w:color="auto"/>
      </w:pBdr>
      <w:spacing w:before="60" w:after="60"/>
      <w:outlineLvl w:val="0"/>
    </w:pPr>
    <w:rPr>
      <w:rFonts w:ascii="Arial" w:hAnsi="Arial" w:cs="Arial"/>
      <w:b/>
      <w:color w:val="000000"/>
      <w:sz w:val="40"/>
      <w:szCs w:val="20"/>
      <w:lang w:eastAsia="en-US"/>
    </w:rPr>
  </w:style>
  <w:style w:type="paragraph" w:styleId="Heading4">
    <w:name w:val="heading 4"/>
    <w:basedOn w:val="Normal"/>
    <w:next w:val="Normal"/>
    <w:link w:val="Heading4Char"/>
    <w:semiHidden/>
    <w:unhideWhenUsed/>
    <w:qFormat/>
    <w:rsid w:val="001C1D9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F39AA"/>
    <w:rPr>
      <w:color w:val="0000FF"/>
      <w:u w:val="single"/>
    </w:rPr>
  </w:style>
  <w:style w:type="paragraph" w:styleId="Footer">
    <w:name w:val="footer"/>
    <w:basedOn w:val="Normal"/>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ListParagraph">
    <w:name w:val="List Paragraph"/>
    <w:basedOn w:val="Normal"/>
    <w:uiPriority w:val="34"/>
    <w:qFormat/>
    <w:rsid w:val="00C039E2"/>
    <w:pPr>
      <w:ind w:left="720"/>
      <w:contextualSpacing/>
    </w:pPr>
  </w:style>
  <w:style w:type="paragraph" w:customStyle="1" w:styleId="Default">
    <w:name w:val="Default"/>
    <w:rsid w:val="00674FD1"/>
    <w:pPr>
      <w:autoSpaceDE w:val="0"/>
      <w:autoSpaceDN w:val="0"/>
      <w:adjustRightInd w:val="0"/>
    </w:pPr>
    <w:rPr>
      <w:rFonts w:eastAsiaTheme="minorHAnsi"/>
      <w:color w:val="000000"/>
      <w:sz w:val="24"/>
      <w:szCs w:val="24"/>
      <w:lang w:eastAsia="en-US"/>
    </w:rPr>
  </w:style>
  <w:style w:type="paragraph" w:customStyle="1" w:styleId="bullet">
    <w:name w:val="bullet"/>
    <w:basedOn w:val="Normal"/>
    <w:link w:val="bulletChar"/>
    <w:qFormat/>
    <w:rsid w:val="00F25B7E"/>
    <w:pPr>
      <w:numPr>
        <w:numId w:val="1"/>
      </w:numPr>
      <w:spacing w:before="120" w:after="120"/>
    </w:pPr>
    <w:rPr>
      <w:rFonts w:ascii="Arial" w:hAnsi="Arial" w:cs="Arial"/>
    </w:rPr>
  </w:style>
  <w:style w:type="paragraph" w:customStyle="1" w:styleId="en">
    <w:name w:val="en"/>
    <w:basedOn w:val="Normal"/>
    <w:qFormat/>
    <w:rsid w:val="00F25B7E"/>
    <w:pPr>
      <w:numPr>
        <w:numId w:val="2"/>
      </w:numPr>
      <w:spacing w:before="60" w:after="60"/>
      <w:ind w:left="568" w:hanging="284"/>
    </w:pPr>
    <w:rPr>
      <w:rFonts w:ascii="Arial" w:hAnsi="Arial" w:cs="Arial"/>
    </w:rPr>
  </w:style>
  <w:style w:type="paragraph" w:customStyle="1" w:styleId="VRQA1">
    <w:name w:val="VRQA1"/>
    <w:basedOn w:val="Normal"/>
    <w:qFormat/>
    <w:rsid w:val="000077B9"/>
    <w:pPr>
      <w:outlineLvl w:val="0"/>
    </w:pPr>
    <w:rPr>
      <w:rFonts w:ascii="Arial" w:hAnsi="Arial" w:cs="Arial"/>
      <w:b/>
      <w:sz w:val="28"/>
      <w:szCs w:val="28"/>
    </w:rPr>
  </w:style>
  <w:style w:type="paragraph" w:customStyle="1" w:styleId="VRQA2">
    <w:name w:val="VRQA2"/>
    <w:basedOn w:val="Normal"/>
    <w:qFormat/>
    <w:rsid w:val="000077B9"/>
    <w:rPr>
      <w:rFonts w:ascii="Arial" w:hAnsi="Arial" w:cs="Arial"/>
      <w:b/>
    </w:rPr>
  </w:style>
  <w:style w:type="paragraph" w:styleId="TOC1">
    <w:name w:val="toc 1"/>
    <w:basedOn w:val="Normal"/>
    <w:next w:val="Normal"/>
    <w:autoRedefine/>
    <w:uiPriority w:val="39"/>
    <w:rsid w:val="00EE2BA3"/>
    <w:pPr>
      <w:spacing w:after="100"/>
    </w:pPr>
  </w:style>
  <w:style w:type="paragraph" w:styleId="TOC2">
    <w:name w:val="toc 2"/>
    <w:basedOn w:val="Normal"/>
    <w:next w:val="Normal"/>
    <w:autoRedefine/>
    <w:uiPriority w:val="39"/>
    <w:rsid w:val="00EE2BA3"/>
    <w:pPr>
      <w:spacing w:after="100"/>
      <w:ind w:left="220"/>
    </w:pPr>
  </w:style>
  <w:style w:type="paragraph" w:customStyle="1" w:styleId="tabletext">
    <w:name w:val="table text"/>
    <w:basedOn w:val="Normal"/>
    <w:rsid w:val="00EE2BA3"/>
    <w:pPr>
      <w:spacing w:before="60" w:after="60"/>
    </w:pPr>
    <w:rPr>
      <w:rFonts w:ascii="Times New Roman" w:hAnsi="Times New Roman"/>
      <w:szCs w:val="24"/>
      <w:lang w:eastAsia="en-US"/>
    </w:rPr>
  </w:style>
  <w:style w:type="paragraph" w:customStyle="1" w:styleId="VQAFooter">
    <w:name w:val="VQA Footer"/>
    <w:basedOn w:val="Normal"/>
    <w:rsid w:val="00EE2BA3"/>
    <w:pPr>
      <w:autoSpaceDE w:val="0"/>
      <w:autoSpaceDN w:val="0"/>
      <w:adjustRightInd w:val="0"/>
    </w:pPr>
    <w:rPr>
      <w:rFonts w:ascii="Times New Roman" w:hAnsi="Times New Roman"/>
      <w:sz w:val="18"/>
      <w:szCs w:val="24"/>
      <w:lang w:val="en-GB" w:eastAsia="en-US"/>
    </w:rPr>
  </w:style>
  <w:style w:type="paragraph" w:customStyle="1" w:styleId="VQApageno">
    <w:name w:val="VQA page no."/>
    <w:basedOn w:val="VQAFooter"/>
    <w:rsid w:val="00EE2BA3"/>
    <w:pPr>
      <w:tabs>
        <w:tab w:val="left" w:pos="540"/>
        <w:tab w:val="right" w:leader="dot" w:pos="9540"/>
      </w:tabs>
      <w:jc w:val="right"/>
    </w:pPr>
    <w:rPr>
      <w:rFonts w:ascii="Arial" w:hAnsi="Arial"/>
      <w:szCs w:val="20"/>
    </w:rPr>
  </w:style>
  <w:style w:type="paragraph" w:styleId="BodyText">
    <w:name w:val="Body Text"/>
    <w:aliases w:val="General text inside table"/>
    <w:basedOn w:val="Normal"/>
    <w:link w:val="BodyTextChar"/>
    <w:rsid w:val="00FD1FA8"/>
    <w:pPr>
      <w:autoSpaceDE w:val="0"/>
      <w:autoSpaceDN w:val="0"/>
      <w:adjustRightInd w:val="0"/>
    </w:pPr>
    <w:rPr>
      <w:rFonts w:ascii="Garamond" w:hAnsi="Garamond" w:cs="Arial"/>
      <w:i/>
      <w:iCs/>
      <w:color w:val="000000"/>
      <w:lang w:val="en-GB"/>
    </w:rPr>
  </w:style>
  <w:style w:type="character" w:customStyle="1" w:styleId="BodyTextChar">
    <w:name w:val="Body Text Char"/>
    <w:aliases w:val="General text inside table Char"/>
    <w:basedOn w:val="DefaultParagraphFont"/>
    <w:link w:val="BodyText"/>
    <w:rsid w:val="00FD1FA8"/>
    <w:rPr>
      <w:rFonts w:ascii="Garamond" w:hAnsi="Garamond" w:cs="Arial"/>
      <w:i/>
      <w:iCs/>
      <w:color w:val="000000"/>
      <w:sz w:val="22"/>
      <w:szCs w:val="22"/>
      <w:lang w:val="en-GB"/>
    </w:rPr>
  </w:style>
  <w:style w:type="character" w:styleId="CommentReference">
    <w:name w:val="annotation reference"/>
    <w:rsid w:val="00936C43"/>
    <w:rPr>
      <w:sz w:val="16"/>
      <w:szCs w:val="16"/>
    </w:rPr>
  </w:style>
  <w:style w:type="paragraph" w:styleId="CommentText">
    <w:name w:val="annotation text"/>
    <w:basedOn w:val="Normal"/>
    <w:link w:val="CommentTextChar"/>
    <w:rsid w:val="00936C43"/>
    <w:rPr>
      <w:rFonts w:ascii="Arial" w:hAnsi="Arial"/>
      <w:sz w:val="20"/>
      <w:szCs w:val="20"/>
      <w:lang w:eastAsia="en-US"/>
    </w:rPr>
  </w:style>
  <w:style w:type="character" w:customStyle="1" w:styleId="CommentTextChar">
    <w:name w:val="Comment Text Char"/>
    <w:basedOn w:val="DefaultParagraphFont"/>
    <w:link w:val="CommentText"/>
    <w:rsid w:val="00936C43"/>
    <w:rPr>
      <w:rFonts w:ascii="Arial" w:hAnsi="Arial"/>
      <w:lang w:eastAsia="en-US"/>
    </w:rPr>
  </w:style>
  <w:style w:type="paragraph" w:customStyle="1" w:styleId="PC">
    <w:name w:val="PC"/>
    <w:basedOn w:val="Normal"/>
    <w:qFormat/>
    <w:rsid w:val="009A68A4"/>
    <w:pPr>
      <w:spacing w:before="120" w:after="120"/>
    </w:pPr>
  </w:style>
  <w:style w:type="character" w:styleId="Emphasis">
    <w:name w:val="Emphasis"/>
    <w:basedOn w:val="DefaultParagraphFont"/>
    <w:uiPriority w:val="20"/>
    <w:qFormat/>
    <w:rsid w:val="00D07575"/>
    <w:rPr>
      <w:i/>
      <w:iCs/>
    </w:rPr>
  </w:style>
  <w:style w:type="character" w:customStyle="1" w:styleId="Heading1Char">
    <w:name w:val="Heading 1 Char"/>
    <w:basedOn w:val="DefaultParagraphFont"/>
    <w:link w:val="Heading1"/>
    <w:rsid w:val="00D07575"/>
    <w:rPr>
      <w:rFonts w:ascii="Arial" w:hAnsi="Arial" w:cs="Arial"/>
      <w:b/>
      <w:color w:val="000000"/>
      <w:sz w:val="40"/>
      <w:lang w:eastAsia="en-US"/>
    </w:rPr>
  </w:style>
  <w:style w:type="paragraph" w:styleId="NoSpacing">
    <w:name w:val="No Spacing"/>
    <w:uiPriority w:val="1"/>
    <w:qFormat/>
    <w:rsid w:val="00D07575"/>
    <w:rPr>
      <w:rFonts w:ascii="Calibri" w:eastAsia="Calibri" w:hAnsi="Calibri"/>
      <w:sz w:val="22"/>
      <w:szCs w:val="22"/>
      <w:lang w:eastAsia="en-US"/>
    </w:rPr>
  </w:style>
  <w:style w:type="paragraph" w:customStyle="1" w:styleId="range">
    <w:name w:val="range"/>
    <w:basedOn w:val="Normal"/>
    <w:rsid w:val="00D07575"/>
    <w:pPr>
      <w:widowControl w:val="0"/>
      <w:spacing w:before="60" w:after="60"/>
    </w:pPr>
    <w:rPr>
      <w:rFonts w:ascii="Times New Roman" w:hAnsi="Times New Roman" w:cs="Arial"/>
      <w:szCs w:val="20"/>
      <w:lang w:eastAsia="en-US"/>
    </w:rPr>
  </w:style>
  <w:style w:type="character" w:customStyle="1" w:styleId="HeaderChar">
    <w:name w:val="Header Char"/>
    <w:basedOn w:val="DefaultParagraphFont"/>
    <w:link w:val="Header"/>
    <w:rsid w:val="00D07575"/>
    <w:rPr>
      <w:rFonts w:ascii="Arial (W1)" w:hAnsi="Arial (W1)"/>
      <w:sz w:val="22"/>
      <w:szCs w:val="22"/>
    </w:rPr>
  </w:style>
  <w:style w:type="character" w:styleId="FollowedHyperlink">
    <w:name w:val="FollowedHyperlink"/>
    <w:basedOn w:val="DefaultParagraphFont"/>
    <w:rsid w:val="00BE2BB9"/>
    <w:rPr>
      <w:color w:val="800080" w:themeColor="followedHyperlink"/>
      <w:u w:val="single"/>
    </w:rPr>
  </w:style>
  <w:style w:type="character" w:customStyle="1" w:styleId="A3">
    <w:name w:val="A3"/>
    <w:uiPriority w:val="99"/>
    <w:rsid w:val="00CA6A1B"/>
    <w:rPr>
      <w:rFonts w:cs="Univers 45 Light"/>
      <w:color w:val="000000"/>
      <w:sz w:val="11"/>
      <w:szCs w:val="11"/>
    </w:rPr>
  </w:style>
  <w:style w:type="character" w:customStyle="1" w:styleId="bulletChar">
    <w:name w:val="bullet Char"/>
    <w:aliases w:val="List Paragraph Char"/>
    <w:link w:val="bullet"/>
    <w:rsid w:val="000A604C"/>
    <w:rPr>
      <w:rFonts w:ascii="Arial" w:hAnsi="Arial" w:cs="Arial"/>
      <w:sz w:val="22"/>
      <w:szCs w:val="22"/>
    </w:rPr>
  </w:style>
  <w:style w:type="character" w:customStyle="1" w:styleId="CommentSubjectChar">
    <w:name w:val="Comment Subject Char"/>
    <w:link w:val="CommentSubject"/>
    <w:rsid w:val="007311AB"/>
    <w:rPr>
      <w:rFonts w:ascii="Arial (W1)" w:eastAsia="Calibri" w:hAnsi="Arial (W1)"/>
      <w:b/>
      <w:bCs/>
      <w:lang w:eastAsia="en-US"/>
    </w:rPr>
  </w:style>
  <w:style w:type="paragraph" w:styleId="CommentSubject">
    <w:name w:val="annotation subject"/>
    <w:basedOn w:val="CommentText"/>
    <w:next w:val="CommentText"/>
    <w:link w:val="CommentSubjectChar"/>
    <w:semiHidden/>
    <w:unhideWhenUsed/>
    <w:rsid w:val="007311AB"/>
    <w:rPr>
      <w:rFonts w:ascii="Arial (W1)" w:eastAsia="Calibri" w:hAnsi="Arial (W1)"/>
      <w:b/>
      <w:bCs/>
    </w:rPr>
  </w:style>
  <w:style w:type="character" w:customStyle="1" w:styleId="CommentSubjectChar1">
    <w:name w:val="Comment Subject Char1"/>
    <w:basedOn w:val="CommentTextChar"/>
    <w:semiHidden/>
    <w:rsid w:val="007311AB"/>
    <w:rPr>
      <w:rFonts w:ascii="Arial (W1)" w:hAnsi="Arial (W1)"/>
      <w:b/>
      <w:bCs/>
      <w:lang w:eastAsia="en-US"/>
    </w:rPr>
  </w:style>
  <w:style w:type="paragraph" w:customStyle="1" w:styleId="UnitBodyText">
    <w:name w:val="Unit BodyText"/>
    <w:basedOn w:val="Normal"/>
    <w:rsid w:val="002E3262"/>
    <w:pPr>
      <w:spacing w:after="120"/>
    </w:pPr>
    <w:rPr>
      <w:rFonts w:ascii="Times New Roman" w:hAnsi="Times New Roman"/>
      <w:sz w:val="24"/>
      <w:szCs w:val="20"/>
      <w:lang w:eastAsia="en-US"/>
    </w:rPr>
  </w:style>
  <w:style w:type="paragraph" w:customStyle="1" w:styleId="Unitheading">
    <w:name w:val="Unit heading"/>
    <w:rsid w:val="002E3262"/>
    <w:pPr>
      <w:spacing w:before="60" w:after="60" w:line="360" w:lineRule="exact"/>
      <w:outlineLvl w:val="1"/>
    </w:pPr>
    <w:rPr>
      <w:rFonts w:ascii="Arial" w:hAnsi="Arial" w:cs="Arial"/>
      <w:b/>
      <w:bCs/>
      <w:noProof/>
      <w:sz w:val="24"/>
      <w:lang w:eastAsia="en-US"/>
    </w:rPr>
  </w:style>
  <w:style w:type="paragraph" w:customStyle="1" w:styleId="Alphalist">
    <w:name w:val="Alpha list"/>
    <w:autoRedefine/>
    <w:rsid w:val="002E3262"/>
    <w:pPr>
      <w:numPr>
        <w:numId w:val="38"/>
      </w:numPr>
      <w:spacing w:after="60" w:line="260" w:lineRule="exact"/>
    </w:pPr>
    <w:rPr>
      <w:rFonts w:ascii="Arial" w:hAnsi="Arial" w:cs="Arial"/>
      <w:noProof/>
      <w:sz w:val="22"/>
      <w:lang w:val="en-US" w:eastAsia="en-US"/>
    </w:rPr>
  </w:style>
  <w:style w:type="character" w:customStyle="1" w:styleId="BoldandItalics">
    <w:name w:val="Bold and Italics"/>
    <w:qFormat/>
    <w:rsid w:val="002E3262"/>
    <w:rPr>
      <w:b/>
      <w:i/>
      <w:u w:val="none"/>
    </w:rPr>
  </w:style>
  <w:style w:type="paragraph" w:styleId="FootnoteText">
    <w:name w:val="footnote text"/>
    <w:basedOn w:val="Normal"/>
    <w:link w:val="FootnoteTextChar"/>
    <w:rsid w:val="002E3262"/>
    <w:rPr>
      <w:rFonts w:ascii="Times New Roman" w:hAnsi="Times New Roman"/>
      <w:sz w:val="20"/>
      <w:szCs w:val="20"/>
      <w:lang w:eastAsia="en-US"/>
    </w:rPr>
  </w:style>
  <w:style w:type="character" w:customStyle="1" w:styleId="FootnoteTextChar">
    <w:name w:val="Footnote Text Char"/>
    <w:basedOn w:val="DefaultParagraphFont"/>
    <w:link w:val="FootnoteText"/>
    <w:rsid w:val="002E3262"/>
    <w:rPr>
      <w:lang w:eastAsia="en-US"/>
    </w:rPr>
  </w:style>
  <w:style w:type="paragraph" w:customStyle="1" w:styleId="base">
    <w:name w:val="base"/>
    <w:basedOn w:val="Normal"/>
    <w:link w:val="baseChar"/>
    <w:locked/>
    <w:rsid w:val="002E3262"/>
    <w:pPr>
      <w:spacing w:before="40" w:after="80"/>
    </w:pPr>
    <w:rPr>
      <w:rFonts w:ascii="Times New Roman" w:hAnsi="Times New Roman"/>
      <w:sz w:val="24"/>
      <w:szCs w:val="24"/>
      <w:lang w:eastAsia="en-US"/>
    </w:rPr>
  </w:style>
  <w:style w:type="character" w:customStyle="1" w:styleId="baseChar">
    <w:name w:val="base Char"/>
    <w:basedOn w:val="DefaultParagraphFont"/>
    <w:link w:val="base"/>
    <w:rsid w:val="002E3262"/>
    <w:rPr>
      <w:sz w:val="24"/>
      <w:szCs w:val="24"/>
      <w:lang w:eastAsia="en-US"/>
    </w:rPr>
  </w:style>
  <w:style w:type="character" w:customStyle="1" w:styleId="base-bullet1Char">
    <w:name w:val="base-bullet1 Char"/>
    <w:basedOn w:val="DefaultParagraphFont"/>
    <w:link w:val="base-bullet1"/>
    <w:rsid w:val="002E3262"/>
    <w:rPr>
      <w:sz w:val="24"/>
      <w:szCs w:val="24"/>
    </w:rPr>
  </w:style>
  <w:style w:type="paragraph" w:customStyle="1" w:styleId="base-bullet1">
    <w:name w:val="base-bullet1"/>
    <w:basedOn w:val="Normal"/>
    <w:link w:val="base-bullet1Char"/>
    <w:rsid w:val="002E3262"/>
    <w:pPr>
      <w:keepLines/>
      <w:numPr>
        <w:numId w:val="41"/>
      </w:numPr>
      <w:spacing w:before="120" w:after="40"/>
    </w:pPr>
    <w:rPr>
      <w:rFonts w:ascii="Times New Roman" w:hAnsi="Times New Roman"/>
      <w:sz w:val="24"/>
      <w:szCs w:val="24"/>
    </w:rPr>
  </w:style>
  <w:style w:type="paragraph" w:customStyle="1" w:styleId="base-bullet1last">
    <w:name w:val="base-bullet1 last"/>
    <w:basedOn w:val="base-bullet1"/>
    <w:link w:val="base-bullet1lastChar"/>
    <w:rsid w:val="002E3262"/>
    <w:pPr>
      <w:numPr>
        <w:numId w:val="0"/>
      </w:numPr>
      <w:tabs>
        <w:tab w:val="left" w:pos="340"/>
      </w:tabs>
      <w:spacing w:after="160"/>
      <w:ind w:left="330" w:hanging="114"/>
    </w:pPr>
  </w:style>
  <w:style w:type="character" w:customStyle="1" w:styleId="base-bullet1lastChar">
    <w:name w:val="base-bullet1 last Char"/>
    <w:basedOn w:val="base-bullet1Char"/>
    <w:link w:val="base-bullet1last"/>
    <w:rsid w:val="002E3262"/>
    <w:rPr>
      <w:sz w:val="24"/>
      <w:szCs w:val="24"/>
    </w:rPr>
  </w:style>
  <w:style w:type="character" w:styleId="Strong">
    <w:name w:val="Strong"/>
    <w:basedOn w:val="DefaultParagraphFont"/>
    <w:uiPriority w:val="22"/>
    <w:qFormat/>
    <w:rsid w:val="00F75968"/>
    <w:rPr>
      <w:b/>
      <w:bCs/>
    </w:rPr>
  </w:style>
  <w:style w:type="paragraph" w:customStyle="1" w:styleId="para">
    <w:name w:val="para"/>
    <w:basedOn w:val="Normal"/>
    <w:rsid w:val="001C1D95"/>
    <w:pPr>
      <w:numPr>
        <w:numId w:val="45"/>
      </w:numPr>
      <w:tabs>
        <w:tab w:val="clear" w:pos="360"/>
      </w:tabs>
      <w:spacing w:before="120" w:after="120" w:line="300" w:lineRule="exact"/>
      <w:ind w:left="0" w:firstLine="0"/>
    </w:pPr>
    <w:rPr>
      <w:rFonts w:ascii="Times New Roman" w:hAnsi="Times New Roman"/>
      <w:sz w:val="24"/>
      <w:szCs w:val="20"/>
      <w:lang w:val="en-US" w:eastAsia="en-US"/>
    </w:rPr>
  </w:style>
  <w:style w:type="paragraph" w:customStyle="1" w:styleId="Bullet1">
    <w:name w:val="Bullet 1"/>
    <w:basedOn w:val="Normal"/>
    <w:rsid w:val="001C1D95"/>
    <w:pPr>
      <w:spacing w:before="120"/>
    </w:pPr>
    <w:rPr>
      <w:rFonts w:ascii="Times New Roman" w:hAnsi="Times New Roman"/>
      <w:sz w:val="20"/>
      <w:szCs w:val="20"/>
      <w:lang w:eastAsia="en-US"/>
    </w:rPr>
  </w:style>
  <w:style w:type="character" w:customStyle="1" w:styleId="Heading4Char">
    <w:name w:val="Heading 4 Char"/>
    <w:basedOn w:val="DefaultParagraphFont"/>
    <w:link w:val="Heading4"/>
    <w:semiHidden/>
    <w:rsid w:val="001C1D95"/>
    <w:rPr>
      <w:rFonts w:asciiTheme="majorHAnsi" w:eastAsiaTheme="majorEastAsia" w:hAnsiTheme="majorHAnsi" w:cstheme="majorBidi"/>
      <w:i/>
      <w:iCs/>
      <w:color w:val="365F91" w:themeColor="accent1" w:themeShade="BF"/>
      <w:sz w:val="22"/>
      <w:szCs w:val="22"/>
    </w:rPr>
  </w:style>
  <w:style w:type="paragraph" w:customStyle="1" w:styleId="base-bullet2">
    <w:name w:val="base-bullet2"/>
    <w:basedOn w:val="Normal"/>
    <w:link w:val="base-bullet2Char"/>
    <w:rsid w:val="001E7CE4"/>
    <w:pPr>
      <w:keepLines/>
      <w:numPr>
        <w:numId w:val="53"/>
      </w:numPr>
      <w:spacing w:before="80" w:after="40"/>
    </w:pPr>
    <w:rPr>
      <w:rFonts w:ascii="Times New Roman" w:hAnsi="Times New Roman"/>
      <w:sz w:val="24"/>
      <w:szCs w:val="24"/>
      <w:lang w:eastAsia="en-US"/>
    </w:rPr>
  </w:style>
  <w:style w:type="character" w:customStyle="1" w:styleId="base-bullet2Char">
    <w:name w:val="base-bullet2 Char"/>
    <w:basedOn w:val="DefaultParagraphFont"/>
    <w:link w:val="base-bullet2"/>
    <w:rsid w:val="001E7CE4"/>
    <w:rPr>
      <w:sz w:val="24"/>
      <w:szCs w:val="24"/>
      <w:lang w:eastAsia="en-US"/>
    </w:rPr>
  </w:style>
  <w:style w:type="paragraph" w:customStyle="1" w:styleId="base-bullet3">
    <w:name w:val="base-bullet3"/>
    <w:basedOn w:val="Normal"/>
    <w:rsid w:val="001E7CE4"/>
    <w:pPr>
      <w:keepLines/>
      <w:numPr>
        <w:ilvl w:val="1"/>
        <w:numId w:val="53"/>
      </w:numPr>
      <w:spacing w:after="40"/>
      <w:ind w:left="1060"/>
    </w:pPr>
    <w:rPr>
      <w:rFonts w:ascii="Times New Roman" w:hAnsi="Times New Roman"/>
      <w:sz w:val="24"/>
      <w:szCs w:val="24"/>
      <w:lang w:eastAsia="en-US"/>
    </w:rPr>
  </w:style>
  <w:style w:type="paragraph" w:customStyle="1" w:styleId="sentencecaseheading">
    <w:name w:val="sentence case heading"/>
    <w:basedOn w:val="Normal"/>
    <w:rsid w:val="001E7CE4"/>
    <w:pPr>
      <w:spacing w:before="80"/>
    </w:pPr>
    <w:rPr>
      <w:rFonts w:ascii="Times New Roman" w:hAnsi="Times New Roman"/>
      <w:b/>
      <w:bCs/>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4473">
      <w:bodyDiv w:val="1"/>
      <w:marLeft w:val="0"/>
      <w:marRight w:val="0"/>
      <w:marTop w:val="0"/>
      <w:marBottom w:val="0"/>
      <w:divBdr>
        <w:top w:val="none" w:sz="0" w:space="0" w:color="auto"/>
        <w:left w:val="none" w:sz="0" w:space="0" w:color="auto"/>
        <w:bottom w:val="none" w:sz="0" w:space="0" w:color="auto"/>
        <w:right w:val="none" w:sz="0" w:space="0" w:color="auto"/>
      </w:divBdr>
      <w:divsChild>
        <w:div w:id="1266884480">
          <w:marLeft w:val="0"/>
          <w:marRight w:val="0"/>
          <w:marTop w:val="150"/>
          <w:marBottom w:val="0"/>
          <w:divBdr>
            <w:top w:val="none" w:sz="0" w:space="0" w:color="auto"/>
            <w:left w:val="none" w:sz="0" w:space="0" w:color="auto"/>
            <w:bottom w:val="none" w:sz="0" w:space="0" w:color="auto"/>
            <w:right w:val="none" w:sz="0" w:space="0" w:color="auto"/>
          </w:divBdr>
          <w:divsChild>
            <w:div w:id="745491537">
              <w:marLeft w:val="0"/>
              <w:marRight w:val="0"/>
              <w:marTop w:val="0"/>
              <w:marBottom w:val="0"/>
              <w:divBdr>
                <w:top w:val="none" w:sz="0" w:space="0" w:color="auto"/>
                <w:left w:val="none" w:sz="0" w:space="0" w:color="auto"/>
                <w:bottom w:val="none" w:sz="0" w:space="0" w:color="auto"/>
                <w:right w:val="none" w:sz="0" w:space="0" w:color="auto"/>
              </w:divBdr>
              <w:divsChild>
                <w:div w:id="1912764435">
                  <w:marLeft w:val="0"/>
                  <w:marRight w:val="0"/>
                  <w:marTop w:val="0"/>
                  <w:marBottom w:val="0"/>
                  <w:divBdr>
                    <w:top w:val="none" w:sz="0" w:space="0" w:color="auto"/>
                    <w:left w:val="none" w:sz="0" w:space="0" w:color="auto"/>
                    <w:bottom w:val="none" w:sz="0" w:space="0" w:color="auto"/>
                    <w:right w:val="none" w:sz="0" w:space="0" w:color="auto"/>
                  </w:divBdr>
                  <w:divsChild>
                    <w:div w:id="701251595">
                      <w:marLeft w:val="0"/>
                      <w:marRight w:val="0"/>
                      <w:marTop w:val="0"/>
                      <w:marBottom w:val="0"/>
                      <w:divBdr>
                        <w:top w:val="none" w:sz="0" w:space="0" w:color="auto"/>
                        <w:left w:val="none" w:sz="0" w:space="0" w:color="auto"/>
                        <w:bottom w:val="none" w:sz="0" w:space="0" w:color="auto"/>
                        <w:right w:val="none" w:sz="0" w:space="0" w:color="auto"/>
                      </w:divBdr>
                      <w:divsChild>
                        <w:div w:id="11028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95977">
      <w:bodyDiv w:val="1"/>
      <w:marLeft w:val="0"/>
      <w:marRight w:val="0"/>
      <w:marTop w:val="0"/>
      <w:marBottom w:val="0"/>
      <w:divBdr>
        <w:top w:val="none" w:sz="0" w:space="0" w:color="auto"/>
        <w:left w:val="none" w:sz="0" w:space="0" w:color="auto"/>
        <w:bottom w:val="none" w:sz="0" w:space="0" w:color="auto"/>
        <w:right w:val="none" w:sz="0" w:space="0" w:color="auto"/>
      </w:divBdr>
    </w:div>
    <w:div w:id="1043477859">
      <w:bodyDiv w:val="1"/>
      <w:marLeft w:val="0"/>
      <w:marRight w:val="0"/>
      <w:marTop w:val="0"/>
      <w:marBottom w:val="0"/>
      <w:divBdr>
        <w:top w:val="none" w:sz="0" w:space="0" w:color="auto"/>
        <w:left w:val="none" w:sz="0" w:space="0" w:color="auto"/>
        <w:bottom w:val="none" w:sz="0" w:space="0" w:color="auto"/>
        <w:right w:val="none" w:sz="0" w:space="0" w:color="auto"/>
      </w:divBdr>
      <w:divsChild>
        <w:div w:id="1548298968">
          <w:marLeft w:val="0"/>
          <w:marRight w:val="0"/>
          <w:marTop w:val="0"/>
          <w:marBottom w:val="0"/>
          <w:divBdr>
            <w:top w:val="none" w:sz="0" w:space="0" w:color="auto"/>
            <w:left w:val="none" w:sz="0" w:space="0" w:color="auto"/>
            <w:bottom w:val="none" w:sz="0" w:space="0" w:color="auto"/>
            <w:right w:val="none" w:sz="0" w:space="0" w:color="auto"/>
          </w:divBdr>
          <w:divsChild>
            <w:div w:id="427509090">
              <w:marLeft w:val="0"/>
              <w:marRight w:val="0"/>
              <w:marTop w:val="0"/>
              <w:marBottom w:val="0"/>
              <w:divBdr>
                <w:top w:val="none" w:sz="0" w:space="0" w:color="auto"/>
                <w:left w:val="none" w:sz="0" w:space="0" w:color="auto"/>
                <w:bottom w:val="none" w:sz="0" w:space="0" w:color="auto"/>
                <w:right w:val="none" w:sz="0" w:space="0" w:color="auto"/>
              </w:divBdr>
              <w:divsChild>
                <w:div w:id="1485925057">
                  <w:marLeft w:val="0"/>
                  <w:marRight w:val="0"/>
                  <w:marTop w:val="0"/>
                  <w:marBottom w:val="0"/>
                  <w:divBdr>
                    <w:top w:val="none" w:sz="0" w:space="0" w:color="auto"/>
                    <w:left w:val="none" w:sz="0" w:space="0" w:color="auto"/>
                    <w:bottom w:val="none" w:sz="0" w:space="0" w:color="auto"/>
                    <w:right w:val="none" w:sz="0" w:space="0" w:color="auto"/>
                  </w:divBdr>
                  <w:divsChild>
                    <w:div w:id="755439123">
                      <w:marLeft w:val="0"/>
                      <w:marRight w:val="0"/>
                      <w:marTop w:val="0"/>
                      <w:marBottom w:val="0"/>
                      <w:divBdr>
                        <w:top w:val="none" w:sz="0" w:space="0" w:color="auto"/>
                        <w:left w:val="none" w:sz="0" w:space="0" w:color="auto"/>
                        <w:bottom w:val="none" w:sz="0" w:space="0" w:color="auto"/>
                        <w:right w:val="none" w:sz="0" w:space="0" w:color="auto"/>
                      </w:divBdr>
                      <w:divsChild>
                        <w:div w:id="995183739">
                          <w:marLeft w:val="0"/>
                          <w:marRight w:val="0"/>
                          <w:marTop w:val="0"/>
                          <w:marBottom w:val="0"/>
                          <w:divBdr>
                            <w:top w:val="none" w:sz="0" w:space="0" w:color="auto"/>
                            <w:left w:val="none" w:sz="0" w:space="0" w:color="auto"/>
                            <w:bottom w:val="none" w:sz="0" w:space="0" w:color="auto"/>
                            <w:right w:val="none" w:sz="0" w:space="0" w:color="auto"/>
                          </w:divBdr>
                          <w:divsChild>
                            <w:div w:id="1680615912">
                              <w:marLeft w:val="0"/>
                              <w:marRight w:val="0"/>
                              <w:marTop w:val="0"/>
                              <w:marBottom w:val="0"/>
                              <w:divBdr>
                                <w:top w:val="none" w:sz="0" w:space="0" w:color="auto"/>
                                <w:left w:val="none" w:sz="0" w:space="0" w:color="auto"/>
                                <w:bottom w:val="none" w:sz="0" w:space="0" w:color="auto"/>
                                <w:right w:val="none" w:sz="0" w:space="0" w:color="auto"/>
                              </w:divBdr>
                              <w:divsChild>
                                <w:div w:id="181088148">
                                  <w:marLeft w:val="0"/>
                                  <w:marRight w:val="0"/>
                                  <w:marTop w:val="0"/>
                                  <w:marBottom w:val="0"/>
                                  <w:divBdr>
                                    <w:top w:val="none" w:sz="0" w:space="0" w:color="auto"/>
                                    <w:left w:val="none" w:sz="0" w:space="0" w:color="auto"/>
                                    <w:bottom w:val="none" w:sz="0" w:space="0" w:color="auto"/>
                                    <w:right w:val="none" w:sz="0" w:space="0" w:color="auto"/>
                                  </w:divBdr>
                                  <w:divsChild>
                                    <w:div w:id="197208614">
                                      <w:marLeft w:val="0"/>
                                      <w:marRight w:val="0"/>
                                      <w:marTop w:val="0"/>
                                      <w:marBottom w:val="0"/>
                                      <w:divBdr>
                                        <w:top w:val="none" w:sz="0" w:space="0" w:color="auto"/>
                                        <w:left w:val="none" w:sz="0" w:space="0" w:color="auto"/>
                                        <w:bottom w:val="none" w:sz="0" w:space="0" w:color="auto"/>
                                        <w:right w:val="none" w:sz="0" w:space="0" w:color="auto"/>
                                      </w:divBdr>
                                      <w:divsChild>
                                        <w:div w:id="227882832">
                                          <w:marLeft w:val="0"/>
                                          <w:marRight w:val="0"/>
                                          <w:marTop w:val="71"/>
                                          <w:marBottom w:val="0"/>
                                          <w:divBdr>
                                            <w:top w:val="none" w:sz="0" w:space="0" w:color="auto"/>
                                            <w:left w:val="none" w:sz="0" w:space="0" w:color="auto"/>
                                            <w:bottom w:val="none" w:sz="0" w:space="0" w:color="auto"/>
                                            <w:right w:val="none" w:sz="0" w:space="0" w:color="auto"/>
                                          </w:divBdr>
                                          <w:divsChild>
                                            <w:div w:id="179335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5.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ducation.vic.gov.au/training/providers/rto/Pages/courses.aspx" TargetMode="External"/><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3.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nssc.natese.gov.au/vet_standards/standards_for_rtos" TargetMode="External"/><Relationship Id="rId32" Type="http://schemas.openxmlformats.org/officeDocument/2006/relationships/header" Target="header9.xm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tga.gov.au" TargetMode="External"/><Relationship Id="rId23" Type="http://schemas.openxmlformats.org/officeDocument/2006/relationships/hyperlink" Target="http://education.gov.au/australian-core-skills-framework" TargetMode="External"/><Relationship Id="rId28" Type="http://schemas.openxmlformats.org/officeDocument/2006/relationships/header" Target="header6.xml"/><Relationship Id="rId36" Type="http://schemas.openxmlformats.org/officeDocument/2006/relationships/customXml" Target="../customXml/item2.xml"/><Relationship Id="rId10" Type="http://schemas.openxmlformats.org/officeDocument/2006/relationships/image" Target="media/image10.png"/><Relationship Id="rId19" Type="http://schemas.openxmlformats.org/officeDocument/2006/relationships/header" Target="header2.xml"/><Relationship Id="rId3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kateb-rd@melbournepolytechnic.edu.au" TargetMode="External"/><Relationship Id="rId22" Type="http://schemas.openxmlformats.org/officeDocument/2006/relationships/footer" Target="footer4.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footer5.xml.rels><?xml version="1.0" encoding="UTF-8" standalone="yes"?>
<Relationships xmlns="http://schemas.openxmlformats.org/package/2006/relationships"><Relationship Id="rId1" Type="http://schemas.openxmlformats.org/officeDocument/2006/relationships/image" Target="media/image3.gif"/></Relationships>
</file>

<file path=word/_rels/footer6.xml.rels><?xml version="1.0" encoding="UTF-8" standalone="yes"?>
<Relationships xmlns="http://schemas.openxmlformats.org/package/2006/relationships"><Relationship Id="rId1" Type="http://schemas.openxmlformats.org/officeDocument/2006/relationships/image" Target="media/image3.gif"/></Relationships>
</file>

<file path=word/_rels/footer7.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E:\Nadia%20Liberal%20Arts\Nadia\Template%20for%20course%20documentation%20for%20accreditation%20201107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Value>128</Value>
    </TaxCatchAll>
    <DEECD_Expired xmlns="http://schemas.microsoft.com/sharepoint/v3">false</DEECD_Expired>
    <DEECD_Keywords xmlns="http://schemas.microsoft.com/sharepoint/v3">22308VIC, Diploma of Horse Breeding (Stud Management), accredited course, curriculum, horse breeding, stud management</DEECD_Keywords>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2BE4979-19CE-4CA9-902F-77016078DDD7}"/>
</file>

<file path=customXml/itemProps2.xml><?xml version="1.0" encoding="utf-8"?>
<ds:datastoreItem xmlns:ds="http://schemas.openxmlformats.org/officeDocument/2006/customXml" ds:itemID="{61BFAE1C-4851-4D2A-AB37-E3C4C7AE7692}"/>
</file>

<file path=customXml/itemProps3.xml><?xml version="1.0" encoding="utf-8"?>
<ds:datastoreItem xmlns:ds="http://schemas.openxmlformats.org/officeDocument/2006/customXml" ds:itemID="{0FE260DD-B331-43C9-9E4B-8CCD6C6D4589}"/>
</file>

<file path=customXml/itemProps4.xml><?xml version="1.0" encoding="utf-8"?>
<ds:datastoreItem xmlns:ds="http://schemas.openxmlformats.org/officeDocument/2006/customXml" ds:itemID="{2A317825-B2BA-4813-BF89-0512CEBE143F}"/>
</file>

<file path=docProps/app.xml><?xml version="1.0" encoding="utf-8"?>
<Properties xmlns="http://schemas.openxmlformats.org/officeDocument/2006/extended-properties" xmlns:vt="http://schemas.openxmlformats.org/officeDocument/2006/docPropsVTypes">
  <Template>Template for course documentation for accreditation 20110705.dotx</Template>
  <TotalTime>0</TotalTime>
  <Pages>61</Pages>
  <Words>17589</Words>
  <Characters>100262</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117616</CharactersWithSpaces>
  <SharedDoc>false</SharedDoc>
  <HLinks>
    <vt:vector size="12" baseType="variant">
      <vt:variant>
        <vt:i4>2031687</vt:i4>
      </vt:variant>
      <vt:variant>
        <vt:i4>3</vt:i4>
      </vt:variant>
      <vt:variant>
        <vt:i4>0</vt:i4>
      </vt:variant>
      <vt:variant>
        <vt:i4>5</vt:i4>
      </vt:variant>
      <vt:variant>
        <vt:lpwstr>http://www.ncver.edu.au/</vt:lpwstr>
      </vt:variant>
      <vt:variant>
        <vt:lpwstr/>
      </vt:variant>
      <vt:variant>
        <vt:i4>4259859</vt:i4>
      </vt:variant>
      <vt:variant>
        <vt:i4>0</vt:i4>
      </vt:variant>
      <vt:variant>
        <vt:i4>0</vt:i4>
      </vt:variant>
      <vt:variant>
        <vt:i4>5</vt:i4>
      </vt:variant>
      <vt:variant>
        <vt:lpwstr>http://www.aesharenet.com.au/FfE2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22308VIC - Diploma of Horse Breeding (Stud Management)</dc:title>
  <dc:subject>Course documentation for accreditation</dc:subject>
  <dc:creator>Beverly</dc:creator>
  <cp:lastModifiedBy>Carter, Lee R</cp:lastModifiedBy>
  <cp:revision>2</cp:revision>
  <cp:lastPrinted>2013-11-01T05:48:00Z</cp:lastPrinted>
  <dcterms:created xsi:type="dcterms:W3CDTF">2015-12-07T00:54:00Z</dcterms:created>
  <dcterms:modified xsi:type="dcterms:W3CDTF">2015-12-07T00:54:00Z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128;#Training Providers|4678ec9c-7948-40c9-b14d-b0149fe9985e</vt:lpwstr>
  </property>
</Properties>
</file>