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9E4D" w14:textId="3D698221" w:rsidR="00933000" w:rsidRPr="0014616A" w:rsidRDefault="006973B3" w:rsidP="00933000">
      <w:pPr>
        <w:pStyle w:val="Accreditationtitle"/>
        <w:rPr>
          <w:sz w:val="40"/>
          <w:szCs w:val="40"/>
        </w:rPr>
      </w:pPr>
      <w:r>
        <w:rPr>
          <w:sz w:val="40"/>
          <w:szCs w:val="40"/>
        </w:rPr>
        <w:t>22279VIC</w:t>
      </w:r>
      <w:r w:rsidR="00933000" w:rsidRPr="0014616A">
        <w:rPr>
          <w:sz w:val="40"/>
          <w:szCs w:val="40"/>
        </w:rPr>
        <w:t xml:space="preserve"> Advanced Diploma of </w:t>
      </w:r>
      <w:r w:rsidR="00CD2955" w:rsidRPr="0014616A">
        <w:rPr>
          <w:sz w:val="40"/>
          <w:szCs w:val="40"/>
        </w:rPr>
        <w:t>International Business</w:t>
      </w:r>
    </w:p>
    <w:p w14:paraId="6677BE6C" w14:textId="3DCE3BAC" w:rsidR="00933000" w:rsidRPr="005542E8" w:rsidRDefault="00933000" w:rsidP="00933000">
      <w:pPr>
        <w:pStyle w:val="Accrediationperiod"/>
      </w:pPr>
      <w:r w:rsidRPr="005542E8">
        <w:rPr>
          <w:b/>
        </w:rPr>
        <w:t xml:space="preserve">Accredited for the period: </w:t>
      </w:r>
      <w:r w:rsidRPr="00F31D52">
        <w:rPr>
          <w:b/>
        </w:rPr>
        <w:t>1</w:t>
      </w:r>
      <w:r w:rsidRPr="00F31D52">
        <w:rPr>
          <w:b/>
          <w:vertAlign w:val="superscript"/>
        </w:rPr>
        <w:t>st</w:t>
      </w:r>
      <w:r>
        <w:rPr>
          <w:b/>
        </w:rPr>
        <w:t xml:space="preserve"> </w:t>
      </w:r>
      <w:r w:rsidR="00D3385F">
        <w:rPr>
          <w:b/>
        </w:rPr>
        <w:t>January</w:t>
      </w:r>
      <w:r>
        <w:rPr>
          <w:b/>
        </w:rPr>
        <w:t xml:space="preserve"> 2015</w:t>
      </w:r>
      <w:r w:rsidRPr="00F31D52">
        <w:rPr>
          <w:b/>
        </w:rPr>
        <w:t xml:space="preserve"> to </w:t>
      </w:r>
      <w:r>
        <w:rPr>
          <w:b/>
        </w:rPr>
        <w:t>31</w:t>
      </w:r>
      <w:r w:rsidRPr="00413E87">
        <w:rPr>
          <w:b/>
          <w:vertAlign w:val="superscript"/>
        </w:rPr>
        <w:t>st</w:t>
      </w:r>
      <w:r>
        <w:rPr>
          <w:b/>
        </w:rPr>
        <w:t xml:space="preserve"> </w:t>
      </w:r>
      <w:proofErr w:type="gramStart"/>
      <w:r>
        <w:rPr>
          <w:b/>
        </w:rPr>
        <w:t>December,</w:t>
      </w:r>
      <w:proofErr w:type="gramEnd"/>
      <w:r>
        <w:rPr>
          <w:b/>
        </w:rPr>
        <w:t xml:space="preserve"> 20</w:t>
      </w:r>
      <w:r w:rsidR="00BF60E2">
        <w:rPr>
          <w:b/>
        </w:rPr>
        <w:t>20</w:t>
      </w:r>
      <w:r>
        <w:t xml:space="preserve"> </w:t>
      </w:r>
      <w:r w:rsidRPr="005542E8">
        <w:t xml:space="preserve">under </w:t>
      </w:r>
      <w:r w:rsidRPr="005542E8">
        <w:br/>
        <w:t xml:space="preserve">Parts 4.4 and 4.6 of the </w:t>
      </w:r>
      <w:r w:rsidRPr="005542E8">
        <w:rPr>
          <w:i/>
        </w:rPr>
        <w:t xml:space="preserve">Education and </w:t>
      </w:r>
      <w:r w:rsidRPr="005542E8">
        <w:t>Training</w:t>
      </w:r>
      <w:r w:rsidRPr="005542E8">
        <w:rPr>
          <w:i/>
        </w:rPr>
        <w:t xml:space="preserve"> Reform Act 2006</w:t>
      </w:r>
    </w:p>
    <w:p w14:paraId="1AD115E5" w14:textId="77777777" w:rsidR="00933000" w:rsidRPr="00CD2955" w:rsidRDefault="00933000" w:rsidP="00CD2955">
      <w:pPr>
        <w:pStyle w:val="Coursedocumentationtitle"/>
      </w:pPr>
      <w:r w:rsidRPr="00CD2955">
        <w:t>Course Documentation</w:t>
      </w:r>
    </w:p>
    <w:p w14:paraId="6241B1CE" w14:textId="77777777" w:rsidR="00933000" w:rsidRDefault="00933000" w:rsidP="00933000">
      <w:pPr>
        <w:spacing w:after="1000"/>
        <w:jc w:val="center"/>
      </w:pPr>
      <w:r>
        <w:rPr>
          <w:noProof/>
        </w:rPr>
        <w:drawing>
          <wp:inline distT="0" distB="0" distL="0" distR="0" wp14:anchorId="4DB368C4" wp14:editId="76C6FA85">
            <wp:extent cx="838200" cy="295275"/>
            <wp:effectExtent l="0" t="0" r="0" b="0"/>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CD2E16D" w14:textId="67B6DE36" w:rsidR="00933000" w:rsidRDefault="00933000" w:rsidP="00933000">
      <w:pPr>
        <w:spacing w:after="1000"/>
        <w:jc w:val="cente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660"/>
      </w:tblGrid>
      <w:tr w:rsidR="00933000" w:rsidRPr="00821C44" w14:paraId="53CFBEF7" w14:textId="77777777" w:rsidTr="006D1AD3">
        <w:tc>
          <w:tcPr>
            <w:tcW w:w="1440" w:type="dxa"/>
          </w:tcPr>
          <w:p w14:paraId="311ED0CA" w14:textId="77777777" w:rsidR="00933000" w:rsidRPr="00821C44" w:rsidRDefault="00933000" w:rsidP="00757FCD">
            <w:r w:rsidRPr="00821C44">
              <w:t>Version 1</w:t>
            </w:r>
          </w:p>
        </w:tc>
        <w:tc>
          <w:tcPr>
            <w:tcW w:w="1620" w:type="dxa"/>
          </w:tcPr>
          <w:p w14:paraId="063CA616" w14:textId="77777777" w:rsidR="00933000" w:rsidRPr="00821C44" w:rsidRDefault="00933000" w:rsidP="00757FCD">
            <w:pPr>
              <w:rPr>
                <w:iCs/>
                <w:color w:val="000000"/>
              </w:rPr>
            </w:pPr>
          </w:p>
        </w:tc>
        <w:tc>
          <w:tcPr>
            <w:tcW w:w="6660" w:type="dxa"/>
          </w:tcPr>
          <w:p w14:paraId="5FBC3F28" w14:textId="77777777" w:rsidR="00933000" w:rsidRPr="00821C44" w:rsidRDefault="00933000" w:rsidP="00757FCD">
            <w:r w:rsidRPr="00821C44">
              <w:t>Original Accreditation</w:t>
            </w:r>
          </w:p>
        </w:tc>
      </w:tr>
      <w:tr w:rsidR="002E0BF2" w:rsidRPr="00821C44" w14:paraId="2D8B760C" w14:textId="77777777" w:rsidTr="006D1AD3">
        <w:tc>
          <w:tcPr>
            <w:tcW w:w="1440" w:type="dxa"/>
          </w:tcPr>
          <w:p w14:paraId="0FBBCE8B" w14:textId="5A3C701E" w:rsidR="002E0BF2" w:rsidRPr="00821C44" w:rsidRDefault="002E0BF2" w:rsidP="00757FCD">
            <w:r>
              <w:t>Version 2</w:t>
            </w:r>
          </w:p>
        </w:tc>
        <w:tc>
          <w:tcPr>
            <w:tcW w:w="1620" w:type="dxa"/>
          </w:tcPr>
          <w:p w14:paraId="32EF549B" w14:textId="5BA60CDB" w:rsidR="002E0BF2" w:rsidRPr="00821C44" w:rsidRDefault="002E0BF2" w:rsidP="00757FCD">
            <w:pPr>
              <w:rPr>
                <w:iCs/>
                <w:color w:val="000000"/>
              </w:rPr>
            </w:pPr>
            <w:r>
              <w:rPr>
                <w:iCs/>
                <w:color w:val="000000"/>
              </w:rPr>
              <w:t>November 2015</w:t>
            </w:r>
          </w:p>
        </w:tc>
        <w:tc>
          <w:tcPr>
            <w:tcW w:w="6660" w:type="dxa"/>
          </w:tcPr>
          <w:p w14:paraId="228D9B4C" w14:textId="46C8B241" w:rsidR="002E0BF2" w:rsidRPr="00821C44" w:rsidRDefault="002E0BF2" w:rsidP="00757FCD">
            <w:r>
              <w:t>Addition of 6 electives from 22299VIC Course in Building Business Capability in Asia</w:t>
            </w:r>
          </w:p>
        </w:tc>
      </w:tr>
      <w:tr w:rsidR="006D1AD3" w:rsidRPr="00821C44" w14:paraId="6906B92A" w14:textId="77777777" w:rsidTr="006D1AD3">
        <w:tc>
          <w:tcPr>
            <w:tcW w:w="1440" w:type="dxa"/>
          </w:tcPr>
          <w:p w14:paraId="25E0B979" w14:textId="20A908BA" w:rsidR="006D1AD3" w:rsidRDefault="006D1AD3" w:rsidP="006D1AD3">
            <w:r>
              <w:t>Version 2</w:t>
            </w:r>
          </w:p>
        </w:tc>
        <w:tc>
          <w:tcPr>
            <w:tcW w:w="1620" w:type="dxa"/>
          </w:tcPr>
          <w:p w14:paraId="39380BB5" w14:textId="4841E650" w:rsidR="006D1AD3" w:rsidRDefault="006D1AD3" w:rsidP="006D1AD3">
            <w:pPr>
              <w:rPr>
                <w:iCs/>
                <w:color w:val="000000"/>
              </w:rPr>
            </w:pPr>
            <w:r>
              <w:rPr>
                <w:iCs/>
                <w:color w:val="000000"/>
              </w:rPr>
              <w:t>August 2019</w:t>
            </w:r>
          </w:p>
        </w:tc>
        <w:tc>
          <w:tcPr>
            <w:tcW w:w="6660" w:type="dxa"/>
          </w:tcPr>
          <w:p w14:paraId="3625F3CC" w14:textId="741A7AE8" w:rsidR="006D1AD3" w:rsidRDefault="006D1AD3" w:rsidP="006D1AD3">
            <w:r>
              <w:t>Accreditatio</w:t>
            </w:r>
            <w:bookmarkStart w:id="0" w:name="_GoBack"/>
            <w:bookmarkEnd w:id="0"/>
            <w:r>
              <w:t>n expiry date amended from 31 December 2019 to 3</w:t>
            </w:r>
            <w:r>
              <w:t>0</w:t>
            </w:r>
            <w:r>
              <w:t xml:space="preserve"> </w:t>
            </w:r>
            <w:r>
              <w:t>June</w:t>
            </w:r>
            <w:r>
              <w:t xml:space="preserve"> 2020</w:t>
            </w:r>
          </w:p>
        </w:tc>
      </w:tr>
      <w:tr w:rsidR="006D1AD3" w:rsidRPr="00821C44" w14:paraId="5FC731FC" w14:textId="77777777" w:rsidTr="006D1AD3">
        <w:tc>
          <w:tcPr>
            <w:tcW w:w="1440" w:type="dxa"/>
          </w:tcPr>
          <w:p w14:paraId="2D19C17D" w14:textId="7241968C" w:rsidR="006D1AD3" w:rsidRDefault="006D1AD3" w:rsidP="006D1AD3">
            <w:r>
              <w:t>Version 2</w:t>
            </w:r>
          </w:p>
        </w:tc>
        <w:tc>
          <w:tcPr>
            <w:tcW w:w="1620" w:type="dxa"/>
          </w:tcPr>
          <w:p w14:paraId="5020B5C5" w14:textId="1AA6475F" w:rsidR="006D1AD3" w:rsidRDefault="006D1AD3" w:rsidP="006D1AD3">
            <w:pPr>
              <w:rPr>
                <w:iCs/>
                <w:color w:val="000000"/>
              </w:rPr>
            </w:pPr>
            <w:r>
              <w:rPr>
                <w:iCs/>
                <w:color w:val="000000"/>
              </w:rPr>
              <w:t>June 2020</w:t>
            </w:r>
          </w:p>
        </w:tc>
        <w:tc>
          <w:tcPr>
            <w:tcW w:w="6660" w:type="dxa"/>
          </w:tcPr>
          <w:p w14:paraId="11EA2CD9" w14:textId="32A4EFBF" w:rsidR="006D1AD3" w:rsidRDefault="006D1AD3" w:rsidP="006D1AD3">
            <w:r>
              <w:t>Accreditation expiry date amended from 30 June 2020 to 31 December 2020</w:t>
            </w:r>
          </w:p>
        </w:tc>
      </w:tr>
    </w:tbl>
    <w:p w14:paraId="63DDF6F9" w14:textId="05A8AA96" w:rsidR="00933000" w:rsidRDefault="00933000" w:rsidP="00933000">
      <w:pPr>
        <w:spacing w:after="1000"/>
        <w:jc w:val="center"/>
      </w:pPr>
    </w:p>
    <w:p w14:paraId="5558A837" w14:textId="77777777" w:rsidR="00933000" w:rsidRPr="005F38C5" w:rsidRDefault="00933000" w:rsidP="00933000">
      <w:r>
        <w:rPr>
          <w:rFonts w:ascii="Arial" w:hAnsi="Arial"/>
          <w:noProof/>
          <w:sz w:val="20"/>
          <w:szCs w:val="20"/>
        </w:rPr>
        <w:drawing>
          <wp:inline distT="0" distB="0" distL="0" distR="0" wp14:anchorId="4A85BFEB" wp14:editId="0820811A">
            <wp:extent cx="838200" cy="295275"/>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53A2630" w14:textId="2D4EC768" w:rsidR="00933000" w:rsidRPr="005F38C5" w:rsidRDefault="00933000" w:rsidP="00933000">
      <w:r w:rsidRPr="005F38C5">
        <w:t>© State of Victoria (Department of Education and Early Childhood Development) 201</w:t>
      </w:r>
      <w:r w:rsidR="000572D1">
        <w:t>5</w:t>
      </w:r>
    </w:p>
    <w:p w14:paraId="62D7E1F7" w14:textId="77777777" w:rsidR="00933000" w:rsidRPr="005F38C5" w:rsidRDefault="00933000" w:rsidP="00933000">
      <w:r w:rsidRPr="005F38C5">
        <w:t>Copyright of this material is reserved to the Crown in the right of the State of Victoria. This work is licensed under a Creative Commons Attribution-</w:t>
      </w:r>
      <w:proofErr w:type="spellStart"/>
      <w:r w:rsidRPr="005F38C5">
        <w:t>NoDerivs</w:t>
      </w:r>
      <w:proofErr w:type="spellEnd"/>
      <w:r w:rsidRPr="005F38C5">
        <w:t xml:space="preserve"> 3.0 Australia licence (</w:t>
      </w:r>
      <w:hyperlink r:id="rId10" w:history="1">
        <w:r w:rsidRPr="005542E8">
          <w:rPr>
            <w:rStyle w:val="Hyperlink"/>
            <w:rFonts w:eastAsia="Calibri"/>
            <w:sz w:val="20"/>
          </w:rPr>
          <w:t>http://creativecommons.org/licenses/by-nd/3.0/au/</w:t>
        </w:r>
      </w:hyperlink>
      <w:r w:rsidRPr="005F38C5">
        <w:t>) You are free to use, copy and distribute to anyone in its original form as long as you attribute Higher Education and Skills Group, Department of Education and Early Childhood Development as the author, and you license any derivative work you make available under the same licence.</w:t>
      </w:r>
    </w:p>
    <w:p w14:paraId="0F04BB77" w14:textId="77777777" w:rsidR="00933000" w:rsidRPr="005F38C5" w:rsidRDefault="00933000" w:rsidP="00933000">
      <w:r w:rsidRPr="005F38C5">
        <w:t>Disclaimer</w:t>
      </w:r>
    </w:p>
    <w:p w14:paraId="43988BF0" w14:textId="77777777" w:rsidR="00933000" w:rsidRPr="005F38C5" w:rsidRDefault="00933000" w:rsidP="00933000">
      <w:r w:rsidRPr="005F38C5">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4E3D4982" w14:textId="77777777" w:rsidR="00933000" w:rsidRPr="005F38C5" w:rsidRDefault="00933000" w:rsidP="00933000">
      <w:r w:rsidRPr="005F38C5">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2039D978" w14:textId="77777777" w:rsidR="00933000" w:rsidRPr="005F38C5" w:rsidRDefault="00933000" w:rsidP="00933000">
      <w:r w:rsidRPr="005F38C5">
        <w:t>Third party sites</w:t>
      </w:r>
    </w:p>
    <w:p w14:paraId="665890E1" w14:textId="77777777" w:rsidR="00933000" w:rsidRPr="005F38C5" w:rsidRDefault="00933000" w:rsidP="00933000">
      <w:r w:rsidRPr="005F38C5">
        <w:t>This resource may contain links to third party websites and resources. DEECD is not responsible for the condition or content of these sites or resources as they are not under its control.</w:t>
      </w:r>
    </w:p>
    <w:p w14:paraId="6EBB0218" w14:textId="77777777" w:rsidR="00933000" w:rsidRPr="005F38C5" w:rsidRDefault="00933000" w:rsidP="00933000">
      <w:r w:rsidRPr="005F38C5">
        <w:t xml:space="preserve">Third party material linked from this resource is subject to the copyright conditions of the third party. Users will need to consult the copyright notice of the </w:t>
      </w:r>
      <w:proofErr w:type="gramStart"/>
      <w:r w:rsidRPr="005F38C5">
        <w:t>third party</w:t>
      </w:r>
      <w:proofErr w:type="gramEnd"/>
      <w:r w:rsidRPr="005F38C5">
        <w:t xml:space="preserve"> sites for conditions of usage.</w:t>
      </w:r>
    </w:p>
    <w:p w14:paraId="4CF77FC9" w14:textId="77777777" w:rsidR="004B56D2" w:rsidRDefault="004B56D2" w:rsidP="004B56D2">
      <w:pPr>
        <w:spacing w:before="240"/>
      </w:pPr>
    </w:p>
    <w:p w14:paraId="4DEE2C31" w14:textId="77777777" w:rsidR="004B56D2" w:rsidRDefault="004B56D2" w:rsidP="004B56D2">
      <w:pPr>
        <w:spacing w:before="240"/>
      </w:pPr>
    </w:p>
    <w:p w14:paraId="174C4450" w14:textId="77777777" w:rsidR="00933000" w:rsidRPr="00821C44" w:rsidRDefault="00933000" w:rsidP="004B56D2">
      <w:pPr>
        <w:spacing w:before="240"/>
        <w:rPr>
          <w:rStyle w:val="Hyperlink"/>
          <w:rFonts w:eastAsia="Calibri"/>
        </w:rPr>
      </w:pPr>
      <w:r w:rsidRPr="00821C44">
        <w:lastRenderedPageBreak/>
        <w:t xml:space="preserve">This qualification has been entered on the TGA (Training.gov.au) being the official National Register of Vocational Education and training in Australia: </w:t>
      </w:r>
      <w:hyperlink r:id="rId11" w:history="1">
        <w:r w:rsidRPr="00821C44">
          <w:rPr>
            <w:rStyle w:val="Hyperlink"/>
            <w:rFonts w:eastAsia="Calibri"/>
          </w:rPr>
          <w:t>http://training.gov.au/</w:t>
        </w:r>
      </w:hyperlink>
    </w:p>
    <w:p w14:paraId="63E5729F" w14:textId="77777777" w:rsidR="00933000" w:rsidRPr="00821C44" w:rsidRDefault="00933000" w:rsidP="00933000">
      <w:pPr>
        <w:spacing w:before="3240"/>
        <w:rPr>
          <w:rStyle w:val="Hyperlink"/>
          <w:rFonts w:eastAsia="Calibri"/>
        </w:rPr>
        <w:sectPr w:rsidR="00933000" w:rsidRPr="00821C44" w:rsidSect="00A336B0">
          <w:footerReference w:type="even" r:id="rId12"/>
          <w:footerReference w:type="default" r:id="rId13"/>
          <w:footerReference w:type="first" r:id="rId14"/>
          <w:pgSz w:w="11907" w:h="16840" w:code="9"/>
          <w:pgMar w:top="851" w:right="1134" w:bottom="851" w:left="1134" w:header="454" w:footer="454" w:gutter="0"/>
          <w:pgNumType w:fmt="lowerRoman" w:start="1"/>
          <w:cols w:space="708"/>
          <w:titlePg/>
          <w:docGrid w:linePitch="360"/>
        </w:sectPr>
      </w:pPr>
    </w:p>
    <w:p w14:paraId="746B3B7D" w14:textId="77777777" w:rsidR="00933000" w:rsidRPr="005542E8" w:rsidRDefault="00933000" w:rsidP="00933000">
      <w:pPr>
        <w:pStyle w:val="TableofContentsTitle"/>
      </w:pPr>
      <w:r w:rsidRPr="005542E8">
        <w:lastRenderedPageBreak/>
        <w:t>Table of Contents</w:t>
      </w:r>
    </w:p>
    <w:p w14:paraId="660D69F2" w14:textId="7E8295AB" w:rsidR="0042429B" w:rsidRDefault="009A414F">
      <w:pPr>
        <w:pStyle w:val="TOC1"/>
        <w:rPr>
          <w:rFonts w:asciiTheme="minorHAnsi" w:eastAsiaTheme="minorEastAsia" w:hAnsiTheme="minorHAnsi" w:cstheme="minorBidi"/>
          <w:b w:val="0"/>
          <w:color w:val="auto"/>
          <w:sz w:val="22"/>
          <w:szCs w:val="22"/>
          <w:lang w:val="en-AU"/>
        </w:rPr>
      </w:pPr>
      <w:r>
        <w:fldChar w:fldCharType="begin"/>
      </w:r>
      <w:r>
        <w:instrText xml:space="preserve"> TOC \h \z \t "Heading 1,1,Heading 2,5,Heading 3,6,Sub heading 1,2,Sub heading 2,3,Sub heading 3,7,Unit Title,4" </w:instrText>
      </w:r>
      <w:r>
        <w:fldChar w:fldCharType="separate"/>
      </w:r>
      <w:hyperlink w:anchor="_Toc436224632" w:history="1">
        <w:r w:rsidR="0042429B" w:rsidRPr="001D7EE1">
          <w:rPr>
            <w:rStyle w:val="Hyperlink"/>
          </w:rPr>
          <w:t>Section A: Copyright and course classification information</w:t>
        </w:r>
        <w:r w:rsidR="0042429B">
          <w:rPr>
            <w:webHidden/>
          </w:rPr>
          <w:tab/>
        </w:r>
        <w:r w:rsidR="0042429B">
          <w:rPr>
            <w:webHidden/>
          </w:rPr>
          <w:fldChar w:fldCharType="begin"/>
        </w:r>
        <w:r w:rsidR="0042429B">
          <w:rPr>
            <w:webHidden/>
          </w:rPr>
          <w:instrText xml:space="preserve"> PAGEREF _Toc436224632 \h </w:instrText>
        </w:r>
        <w:r w:rsidR="0042429B">
          <w:rPr>
            <w:webHidden/>
          </w:rPr>
        </w:r>
        <w:r w:rsidR="0042429B">
          <w:rPr>
            <w:webHidden/>
          </w:rPr>
          <w:fldChar w:fldCharType="separate"/>
        </w:r>
        <w:r w:rsidR="00D3385F">
          <w:rPr>
            <w:webHidden/>
          </w:rPr>
          <w:t>1</w:t>
        </w:r>
        <w:r w:rsidR="0042429B">
          <w:rPr>
            <w:webHidden/>
          </w:rPr>
          <w:fldChar w:fldCharType="end"/>
        </w:r>
      </w:hyperlink>
    </w:p>
    <w:p w14:paraId="2BA653C3" w14:textId="67EFB852" w:rsidR="0042429B" w:rsidRDefault="009C5BFC">
      <w:pPr>
        <w:pStyle w:val="TOC2"/>
        <w:rPr>
          <w:rFonts w:asciiTheme="minorHAnsi" w:eastAsiaTheme="minorEastAsia" w:hAnsiTheme="minorHAnsi" w:cstheme="minorBidi"/>
          <w:noProof/>
          <w:szCs w:val="22"/>
        </w:rPr>
      </w:pPr>
      <w:hyperlink w:anchor="_Toc436224633" w:history="1">
        <w:r w:rsidR="0042429B" w:rsidRPr="001D7EE1">
          <w:rPr>
            <w:rStyle w:val="Hyperlink"/>
            <w:noProof/>
          </w:rPr>
          <w:t>1.</w:t>
        </w:r>
        <w:r w:rsidR="0042429B">
          <w:rPr>
            <w:rFonts w:asciiTheme="minorHAnsi" w:eastAsiaTheme="minorEastAsia" w:hAnsiTheme="minorHAnsi" w:cstheme="minorBidi"/>
            <w:noProof/>
            <w:szCs w:val="22"/>
          </w:rPr>
          <w:tab/>
        </w:r>
        <w:r w:rsidR="0042429B" w:rsidRPr="001D7EE1">
          <w:rPr>
            <w:rStyle w:val="Hyperlink"/>
            <w:noProof/>
          </w:rPr>
          <w:t>Copyright owner of the course</w:t>
        </w:r>
        <w:r w:rsidR="0042429B">
          <w:rPr>
            <w:noProof/>
            <w:webHidden/>
          </w:rPr>
          <w:tab/>
        </w:r>
        <w:r w:rsidR="0042429B">
          <w:rPr>
            <w:noProof/>
            <w:webHidden/>
          </w:rPr>
          <w:fldChar w:fldCharType="begin"/>
        </w:r>
        <w:r w:rsidR="0042429B">
          <w:rPr>
            <w:noProof/>
            <w:webHidden/>
          </w:rPr>
          <w:instrText xml:space="preserve"> PAGEREF _Toc436224633 \h </w:instrText>
        </w:r>
        <w:r w:rsidR="0042429B">
          <w:rPr>
            <w:noProof/>
            <w:webHidden/>
          </w:rPr>
        </w:r>
        <w:r w:rsidR="0042429B">
          <w:rPr>
            <w:noProof/>
            <w:webHidden/>
          </w:rPr>
          <w:fldChar w:fldCharType="separate"/>
        </w:r>
        <w:r w:rsidR="00D3385F">
          <w:rPr>
            <w:noProof/>
            <w:webHidden/>
          </w:rPr>
          <w:t>1</w:t>
        </w:r>
        <w:r w:rsidR="0042429B">
          <w:rPr>
            <w:noProof/>
            <w:webHidden/>
          </w:rPr>
          <w:fldChar w:fldCharType="end"/>
        </w:r>
      </w:hyperlink>
    </w:p>
    <w:p w14:paraId="26E83A6E" w14:textId="0D6B36F2" w:rsidR="0042429B" w:rsidRDefault="009C5BFC">
      <w:pPr>
        <w:pStyle w:val="TOC2"/>
        <w:rPr>
          <w:rFonts w:asciiTheme="minorHAnsi" w:eastAsiaTheme="minorEastAsia" w:hAnsiTheme="minorHAnsi" w:cstheme="minorBidi"/>
          <w:noProof/>
          <w:szCs w:val="22"/>
        </w:rPr>
      </w:pPr>
      <w:hyperlink w:anchor="_Toc436224634" w:history="1">
        <w:r w:rsidR="0042429B" w:rsidRPr="001D7EE1">
          <w:rPr>
            <w:rStyle w:val="Hyperlink"/>
            <w:noProof/>
          </w:rPr>
          <w:t>2.</w:t>
        </w:r>
        <w:r w:rsidR="0042429B">
          <w:rPr>
            <w:rFonts w:asciiTheme="minorHAnsi" w:eastAsiaTheme="minorEastAsia" w:hAnsiTheme="minorHAnsi" w:cstheme="minorBidi"/>
            <w:noProof/>
            <w:szCs w:val="22"/>
          </w:rPr>
          <w:tab/>
        </w:r>
        <w:r w:rsidR="0042429B" w:rsidRPr="001D7EE1">
          <w:rPr>
            <w:rStyle w:val="Hyperlink"/>
            <w:noProof/>
          </w:rPr>
          <w:t>Address</w:t>
        </w:r>
        <w:r w:rsidR="0042429B">
          <w:rPr>
            <w:noProof/>
            <w:webHidden/>
          </w:rPr>
          <w:tab/>
        </w:r>
        <w:r w:rsidR="0042429B">
          <w:rPr>
            <w:noProof/>
            <w:webHidden/>
          </w:rPr>
          <w:fldChar w:fldCharType="begin"/>
        </w:r>
        <w:r w:rsidR="0042429B">
          <w:rPr>
            <w:noProof/>
            <w:webHidden/>
          </w:rPr>
          <w:instrText xml:space="preserve"> PAGEREF _Toc436224634 \h </w:instrText>
        </w:r>
        <w:r w:rsidR="0042429B">
          <w:rPr>
            <w:noProof/>
            <w:webHidden/>
          </w:rPr>
        </w:r>
        <w:r w:rsidR="0042429B">
          <w:rPr>
            <w:noProof/>
            <w:webHidden/>
          </w:rPr>
          <w:fldChar w:fldCharType="separate"/>
        </w:r>
        <w:r w:rsidR="00D3385F">
          <w:rPr>
            <w:noProof/>
            <w:webHidden/>
          </w:rPr>
          <w:t>1</w:t>
        </w:r>
        <w:r w:rsidR="0042429B">
          <w:rPr>
            <w:noProof/>
            <w:webHidden/>
          </w:rPr>
          <w:fldChar w:fldCharType="end"/>
        </w:r>
      </w:hyperlink>
    </w:p>
    <w:p w14:paraId="36165897" w14:textId="3D808DA2" w:rsidR="0042429B" w:rsidRDefault="009C5BFC">
      <w:pPr>
        <w:pStyle w:val="TOC2"/>
        <w:rPr>
          <w:rFonts w:asciiTheme="minorHAnsi" w:eastAsiaTheme="minorEastAsia" w:hAnsiTheme="minorHAnsi" w:cstheme="minorBidi"/>
          <w:noProof/>
          <w:szCs w:val="22"/>
        </w:rPr>
      </w:pPr>
      <w:hyperlink w:anchor="_Toc436224635" w:history="1">
        <w:r w:rsidR="0042429B" w:rsidRPr="001D7EE1">
          <w:rPr>
            <w:rStyle w:val="Hyperlink"/>
            <w:noProof/>
          </w:rPr>
          <w:t>3.</w:t>
        </w:r>
        <w:r w:rsidR="0042429B">
          <w:rPr>
            <w:rFonts w:asciiTheme="minorHAnsi" w:eastAsiaTheme="minorEastAsia" w:hAnsiTheme="minorHAnsi" w:cstheme="minorBidi"/>
            <w:noProof/>
            <w:szCs w:val="22"/>
          </w:rPr>
          <w:tab/>
        </w:r>
        <w:r w:rsidR="0042429B" w:rsidRPr="001D7EE1">
          <w:rPr>
            <w:rStyle w:val="Hyperlink"/>
            <w:noProof/>
          </w:rPr>
          <w:t>Type of submission</w:t>
        </w:r>
        <w:r w:rsidR="0042429B">
          <w:rPr>
            <w:noProof/>
            <w:webHidden/>
          </w:rPr>
          <w:tab/>
        </w:r>
        <w:r w:rsidR="0042429B">
          <w:rPr>
            <w:noProof/>
            <w:webHidden/>
          </w:rPr>
          <w:fldChar w:fldCharType="begin"/>
        </w:r>
        <w:r w:rsidR="0042429B">
          <w:rPr>
            <w:noProof/>
            <w:webHidden/>
          </w:rPr>
          <w:instrText xml:space="preserve"> PAGEREF _Toc436224635 \h </w:instrText>
        </w:r>
        <w:r w:rsidR="0042429B">
          <w:rPr>
            <w:noProof/>
            <w:webHidden/>
          </w:rPr>
        </w:r>
        <w:r w:rsidR="0042429B">
          <w:rPr>
            <w:noProof/>
            <w:webHidden/>
          </w:rPr>
          <w:fldChar w:fldCharType="separate"/>
        </w:r>
        <w:r w:rsidR="00D3385F">
          <w:rPr>
            <w:noProof/>
            <w:webHidden/>
          </w:rPr>
          <w:t>1</w:t>
        </w:r>
        <w:r w:rsidR="0042429B">
          <w:rPr>
            <w:noProof/>
            <w:webHidden/>
          </w:rPr>
          <w:fldChar w:fldCharType="end"/>
        </w:r>
      </w:hyperlink>
    </w:p>
    <w:p w14:paraId="12516F67" w14:textId="60FE1ADE" w:rsidR="0042429B" w:rsidRDefault="009C5BFC">
      <w:pPr>
        <w:pStyle w:val="TOC2"/>
        <w:rPr>
          <w:rFonts w:asciiTheme="minorHAnsi" w:eastAsiaTheme="minorEastAsia" w:hAnsiTheme="minorHAnsi" w:cstheme="minorBidi"/>
          <w:noProof/>
          <w:szCs w:val="22"/>
        </w:rPr>
      </w:pPr>
      <w:hyperlink w:anchor="_Toc436224636" w:history="1">
        <w:r w:rsidR="0042429B" w:rsidRPr="001D7EE1">
          <w:rPr>
            <w:rStyle w:val="Hyperlink"/>
            <w:noProof/>
          </w:rPr>
          <w:t>4.</w:t>
        </w:r>
        <w:r w:rsidR="0042429B">
          <w:rPr>
            <w:rFonts w:asciiTheme="minorHAnsi" w:eastAsiaTheme="minorEastAsia" w:hAnsiTheme="minorHAnsi" w:cstheme="minorBidi"/>
            <w:noProof/>
            <w:szCs w:val="22"/>
          </w:rPr>
          <w:tab/>
        </w:r>
        <w:r w:rsidR="0042429B" w:rsidRPr="001D7EE1">
          <w:rPr>
            <w:rStyle w:val="Hyperlink"/>
            <w:noProof/>
          </w:rPr>
          <w:t>Copyright acknowledgement</w:t>
        </w:r>
        <w:r w:rsidR="0042429B">
          <w:rPr>
            <w:noProof/>
            <w:webHidden/>
          </w:rPr>
          <w:tab/>
        </w:r>
        <w:r w:rsidR="0042429B">
          <w:rPr>
            <w:noProof/>
            <w:webHidden/>
          </w:rPr>
          <w:fldChar w:fldCharType="begin"/>
        </w:r>
        <w:r w:rsidR="0042429B">
          <w:rPr>
            <w:noProof/>
            <w:webHidden/>
          </w:rPr>
          <w:instrText xml:space="preserve"> PAGEREF _Toc436224636 \h </w:instrText>
        </w:r>
        <w:r w:rsidR="0042429B">
          <w:rPr>
            <w:noProof/>
            <w:webHidden/>
          </w:rPr>
        </w:r>
        <w:r w:rsidR="0042429B">
          <w:rPr>
            <w:noProof/>
            <w:webHidden/>
          </w:rPr>
          <w:fldChar w:fldCharType="separate"/>
        </w:r>
        <w:r w:rsidR="00D3385F">
          <w:rPr>
            <w:noProof/>
            <w:webHidden/>
          </w:rPr>
          <w:t>1</w:t>
        </w:r>
        <w:r w:rsidR="0042429B">
          <w:rPr>
            <w:noProof/>
            <w:webHidden/>
          </w:rPr>
          <w:fldChar w:fldCharType="end"/>
        </w:r>
      </w:hyperlink>
    </w:p>
    <w:p w14:paraId="592B6E06" w14:textId="79BE2071" w:rsidR="0042429B" w:rsidRDefault="009C5BFC">
      <w:pPr>
        <w:pStyle w:val="TOC2"/>
        <w:rPr>
          <w:rFonts w:asciiTheme="minorHAnsi" w:eastAsiaTheme="minorEastAsia" w:hAnsiTheme="minorHAnsi" w:cstheme="minorBidi"/>
          <w:noProof/>
          <w:szCs w:val="22"/>
        </w:rPr>
      </w:pPr>
      <w:hyperlink w:anchor="_Toc436224637" w:history="1">
        <w:r w:rsidR="0042429B" w:rsidRPr="001D7EE1">
          <w:rPr>
            <w:rStyle w:val="Hyperlink"/>
            <w:noProof/>
          </w:rPr>
          <w:t>5.</w:t>
        </w:r>
        <w:r w:rsidR="0042429B">
          <w:rPr>
            <w:rFonts w:asciiTheme="minorHAnsi" w:eastAsiaTheme="minorEastAsia" w:hAnsiTheme="minorHAnsi" w:cstheme="minorBidi"/>
            <w:noProof/>
            <w:szCs w:val="22"/>
          </w:rPr>
          <w:tab/>
        </w:r>
        <w:r w:rsidR="0042429B" w:rsidRPr="001D7EE1">
          <w:rPr>
            <w:rStyle w:val="Hyperlink"/>
            <w:noProof/>
          </w:rPr>
          <w:t>Licensing and franchise</w:t>
        </w:r>
        <w:r w:rsidR="0042429B">
          <w:rPr>
            <w:noProof/>
            <w:webHidden/>
          </w:rPr>
          <w:tab/>
        </w:r>
        <w:r w:rsidR="0042429B">
          <w:rPr>
            <w:noProof/>
            <w:webHidden/>
          </w:rPr>
          <w:fldChar w:fldCharType="begin"/>
        </w:r>
        <w:r w:rsidR="0042429B">
          <w:rPr>
            <w:noProof/>
            <w:webHidden/>
          </w:rPr>
          <w:instrText xml:space="preserve"> PAGEREF _Toc436224637 \h </w:instrText>
        </w:r>
        <w:r w:rsidR="0042429B">
          <w:rPr>
            <w:noProof/>
            <w:webHidden/>
          </w:rPr>
        </w:r>
        <w:r w:rsidR="0042429B">
          <w:rPr>
            <w:noProof/>
            <w:webHidden/>
          </w:rPr>
          <w:fldChar w:fldCharType="separate"/>
        </w:r>
        <w:r w:rsidR="00D3385F">
          <w:rPr>
            <w:noProof/>
            <w:webHidden/>
          </w:rPr>
          <w:t>2</w:t>
        </w:r>
        <w:r w:rsidR="0042429B">
          <w:rPr>
            <w:noProof/>
            <w:webHidden/>
          </w:rPr>
          <w:fldChar w:fldCharType="end"/>
        </w:r>
      </w:hyperlink>
    </w:p>
    <w:p w14:paraId="7228D171" w14:textId="391590D8" w:rsidR="0042429B" w:rsidRDefault="009C5BFC">
      <w:pPr>
        <w:pStyle w:val="TOC2"/>
        <w:rPr>
          <w:rFonts w:asciiTheme="minorHAnsi" w:eastAsiaTheme="minorEastAsia" w:hAnsiTheme="minorHAnsi" w:cstheme="minorBidi"/>
          <w:noProof/>
          <w:szCs w:val="22"/>
        </w:rPr>
      </w:pPr>
      <w:hyperlink w:anchor="_Toc436224638" w:history="1">
        <w:r w:rsidR="0042429B" w:rsidRPr="001D7EE1">
          <w:rPr>
            <w:rStyle w:val="Hyperlink"/>
            <w:noProof/>
          </w:rPr>
          <w:t>6.</w:t>
        </w:r>
        <w:r w:rsidR="0042429B">
          <w:rPr>
            <w:rFonts w:asciiTheme="minorHAnsi" w:eastAsiaTheme="minorEastAsia" w:hAnsiTheme="minorHAnsi" w:cstheme="minorBidi"/>
            <w:noProof/>
            <w:szCs w:val="22"/>
          </w:rPr>
          <w:tab/>
        </w:r>
        <w:r w:rsidR="0042429B" w:rsidRPr="001D7EE1">
          <w:rPr>
            <w:rStyle w:val="Hyperlink"/>
            <w:noProof/>
          </w:rPr>
          <w:t>Course accrediting body</w:t>
        </w:r>
        <w:r w:rsidR="0042429B">
          <w:rPr>
            <w:noProof/>
            <w:webHidden/>
          </w:rPr>
          <w:tab/>
        </w:r>
        <w:r w:rsidR="0042429B">
          <w:rPr>
            <w:noProof/>
            <w:webHidden/>
          </w:rPr>
          <w:fldChar w:fldCharType="begin"/>
        </w:r>
        <w:r w:rsidR="0042429B">
          <w:rPr>
            <w:noProof/>
            <w:webHidden/>
          </w:rPr>
          <w:instrText xml:space="preserve"> PAGEREF _Toc436224638 \h </w:instrText>
        </w:r>
        <w:r w:rsidR="0042429B">
          <w:rPr>
            <w:noProof/>
            <w:webHidden/>
          </w:rPr>
        </w:r>
        <w:r w:rsidR="0042429B">
          <w:rPr>
            <w:noProof/>
            <w:webHidden/>
          </w:rPr>
          <w:fldChar w:fldCharType="separate"/>
        </w:r>
        <w:r w:rsidR="00D3385F">
          <w:rPr>
            <w:noProof/>
            <w:webHidden/>
          </w:rPr>
          <w:t>3</w:t>
        </w:r>
        <w:r w:rsidR="0042429B">
          <w:rPr>
            <w:noProof/>
            <w:webHidden/>
          </w:rPr>
          <w:fldChar w:fldCharType="end"/>
        </w:r>
      </w:hyperlink>
    </w:p>
    <w:p w14:paraId="22F7C028" w14:textId="5F3C230D" w:rsidR="0042429B" w:rsidRDefault="009C5BFC">
      <w:pPr>
        <w:pStyle w:val="TOC2"/>
        <w:rPr>
          <w:rFonts w:asciiTheme="minorHAnsi" w:eastAsiaTheme="minorEastAsia" w:hAnsiTheme="minorHAnsi" w:cstheme="minorBidi"/>
          <w:noProof/>
          <w:szCs w:val="22"/>
        </w:rPr>
      </w:pPr>
      <w:hyperlink w:anchor="_Toc436224639" w:history="1">
        <w:r w:rsidR="0042429B" w:rsidRPr="001D7EE1">
          <w:rPr>
            <w:rStyle w:val="Hyperlink"/>
            <w:noProof/>
          </w:rPr>
          <w:t>7.</w:t>
        </w:r>
        <w:r w:rsidR="0042429B">
          <w:rPr>
            <w:rFonts w:asciiTheme="minorHAnsi" w:eastAsiaTheme="minorEastAsia" w:hAnsiTheme="minorHAnsi" w:cstheme="minorBidi"/>
            <w:noProof/>
            <w:szCs w:val="22"/>
          </w:rPr>
          <w:tab/>
        </w:r>
        <w:r w:rsidR="0042429B" w:rsidRPr="001D7EE1">
          <w:rPr>
            <w:rStyle w:val="Hyperlink"/>
            <w:noProof/>
          </w:rPr>
          <w:t>AVETMISS information</w:t>
        </w:r>
        <w:r w:rsidR="0042429B">
          <w:rPr>
            <w:noProof/>
            <w:webHidden/>
          </w:rPr>
          <w:tab/>
        </w:r>
        <w:r w:rsidR="0042429B">
          <w:rPr>
            <w:noProof/>
            <w:webHidden/>
          </w:rPr>
          <w:fldChar w:fldCharType="begin"/>
        </w:r>
        <w:r w:rsidR="0042429B">
          <w:rPr>
            <w:noProof/>
            <w:webHidden/>
          </w:rPr>
          <w:instrText xml:space="preserve"> PAGEREF _Toc436224639 \h </w:instrText>
        </w:r>
        <w:r w:rsidR="0042429B">
          <w:rPr>
            <w:noProof/>
            <w:webHidden/>
          </w:rPr>
        </w:r>
        <w:r w:rsidR="0042429B">
          <w:rPr>
            <w:noProof/>
            <w:webHidden/>
          </w:rPr>
          <w:fldChar w:fldCharType="separate"/>
        </w:r>
        <w:r w:rsidR="00D3385F">
          <w:rPr>
            <w:noProof/>
            <w:webHidden/>
          </w:rPr>
          <w:t>3</w:t>
        </w:r>
        <w:r w:rsidR="0042429B">
          <w:rPr>
            <w:noProof/>
            <w:webHidden/>
          </w:rPr>
          <w:fldChar w:fldCharType="end"/>
        </w:r>
      </w:hyperlink>
    </w:p>
    <w:p w14:paraId="15938BC9" w14:textId="6A68E207" w:rsidR="0042429B" w:rsidRDefault="009C5BFC">
      <w:pPr>
        <w:pStyle w:val="TOC2"/>
        <w:rPr>
          <w:rFonts w:asciiTheme="minorHAnsi" w:eastAsiaTheme="minorEastAsia" w:hAnsiTheme="minorHAnsi" w:cstheme="minorBidi"/>
          <w:noProof/>
          <w:szCs w:val="22"/>
        </w:rPr>
      </w:pPr>
      <w:hyperlink w:anchor="_Toc436224640" w:history="1">
        <w:r w:rsidR="0042429B" w:rsidRPr="001D7EE1">
          <w:rPr>
            <w:rStyle w:val="Hyperlink"/>
            <w:noProof/>
          </w:rPr>
          <w:t>8.</w:t>
        </w:r>
        <w:r w:rsidR="0042429B">
          <w:rPr>
            <w:rFonts w:asciiTheme="minorHAnsi" w:eastAsiaTheme="minorEastAsia" w:hAnsiTheme="minorHAnsi" w:cstheme="minorBidi"/>
            <w:noProof/>
            <w:szCs w:val="22"/>
          </w:rPr>
          <w:tab/>
        </w:r>
        <w:r w:rsidR="0042429B" w:rsidRPr="001D7EE1">
          <w:rPr>
            <w:rStyle w:val="Hyperlink"/>
            <w:noProof/>
          </w:rPr>
          <w:t>Period of accreditation</w:t>
        </w:r>
        <w:r w:rsidR="0042429B">
          <w:rPr>
            <w:noProof/>
            <w:webHidden/>
          </w:rPr>
          <w:tab/>
        </w:r>
        <w:r w:rsidR="0042429B">
          <w:rPr>
            <w:noProof/>
            <w:webHidden/>
          </w:rPr>
          <w:fldChar w:fldCharType="begin"/>
        </w:r>
        <w:r w:rsidR="0042429B">
          <w:rPr>
            <w:noProof/>
            <w:webHidden/>
          </w:rPr>
          <w:instrText xml:space="preserve"> PAGEREF _Toc436224640 \h </w:instrText>
        </w:r>
        <w:r w:rsidR="0042429B">
          <w:rPr>
            <w:noProof/>
            <w:webHidden/>
          </w:rPr>
        </w:r>
        <w:r w:rsidR="0042429B">
          <w:rPr>
            <w:noProof/>
            <w:webHidden/>
          </w:rPr>
          <w:fldChar w:fldCharType="separate"/>
        </w:r>
        <w:r w:rsidR="00D3385F">
          <w:rPr>
            <w:noProof/>
            <w:webHidden/>
          </w:rPr>
          <w:t>3</w:t>
        </w:r>
        <w:r w:rsidR="0042429B">
          <w:rPr>
            <w:noProof/>
            <w:webHidden/>
          </w:rPr>
          <w:fldChar w:fldCharType="end"/>
        </w:r>
      </w:hyperlink>
    </w:p>
    <w:p w14:paraId="58665BE9" w14:textId="19851582" w:rsidR="0042429B" w:rsidRDefault="009C5BFC">
      <w:pPr>
        <w:pStyle w:val="TOC1"/>
        <w:rPr>
          <w:rFonts w:asciiTheme="minorHAnsi" w:eastAsiaTheme="minorEastAsia" w:hAnsiTheme="minorHAnsi" w:cstheme="minorBidi"/>
          <w:b w:val="0"/>
          <w:color w:val="auto"/>
          <w:sz w:val="22"/>
          <w:szCs w:val="22"/>
          <w:lang w:val="en-AU"/>
        </w:rPr>
      </w:pPr>
      <w:hyperlink w:anchor="_Toc436224641" w:history="1">
        <w:r w:rsidR="0042429B" w:rsidRPr="001D7EE1">
          <w:rPr>
            <w:rStyle w:val="Hyperlink"/>
          </w:rPr>
          <w:t>Section B: Course information</w:t>
        </w:r>
        <w:r w:rsidR="0042429B">
          <w:rPr>
            <w:webHidden/>
          </w:rPr>
          <w:tab/>
        </w:r>
        <w:r w:rsidR="0042429B">
          <w:rPr>
            <w:webHidden/>
          </w:rPr>
          <w:fldChar w:fldCharType="begin"/>
        </w:r>
        <w:r w:rsidR="0042429B">
          <w:rPr>
            <w:webHidden/>
          </w:rPr>
          <w:instrText xml:space="preserve"> PAGEREF _Toc436224641 \h </w:instrText>
        </w:r>
        <w:r w:rsidR="0042429B">
          <w:rPr>
            <w:webHidden/>
          </w:rPr>
        </w:r>
        <w:r w:rsidR="0042429B">
          <w:rPr>
            <w:webHidden/>
          </w:rPr>
          <w:fldChar w:fldCharType="separate"/>
        </w:r>
        <w:r w:rsidR="00D3385F">
          <w:rPr>
            <w:webHidden/>
          </w:rPr>
          <w:t>5</w:t>
        </w:r>
        <w:r w:rsidR="0042429B">
          <w:rPr>
            <w:webHidden/>
          </w:rPr>
          <w:fldChar w:fldCharType="end"/>
        </w:r>
      </w:hyperlink>
    </w:p>
    <w:p w14:paraId="69E0D4D4" w14:textId="32E44FF8" w:rsidR="0042429B" w:rsidRDefault="009C5BFC">
      <w:pPr>
        <w:pStyle w:val="TOC2"/>
        <w:rPr>
          <w:rFonts w:asciiTheme="minorHAnsi" w:eastAsiaTheme="minorEastAsia" w:hAnsiTheme="minorHAnsi" w:cstheme="minorBidi"/>
          <w:noProof/>
          <w:szCs w:val="22"/>
        </w:rPr>
      </w:pPr>
      <w:hyperlink w:anchor="_Toc436224642" w:history="1">
        <w:r w:rsidR="0042429B" w:rsidRPr="001D7EE1">
          <w:rPr>
            <w:rStyle w:val="Hyperlink"/>
            <w:noProof/>
          </w:rPr>
          <w:t>1.</w:t>
        </w:r>
        <w:r w:rsidR="0042429B">
          <w:rPr>
            <w:rFonts w:asciiTheme="minorHAnsi" w:eastAsiaTheme="minorEastAsia" w:hAnsiTheme="minorHAnsi" w:cstheme="minorBidi"/>
            <w:noProof/>
            <w:szCs w:val="22"/>
          </w:rPr>
          <w:tab/>
        </w:r>
        <w:r w:rsidR="0042429B" w:rsidRPr="001D7EE1">
          <w:rPr>
            <w:rStyle w:val="Hyperlink"/>
            <w:noProof/>
          </w:rPr>
          <w:t>Nomenclature</w:t>
        </w:r>
        <w:r w:rsidR="0042429B">
          <w:rPr>
            <w:noProof/>
            <w:webHidden/>
          </w:rPr>
          <w:tab/>
        </w:r>
        <w:r w:rsidR="0042429B">
          <w:rPr>
            <w:noProof/>
            <w:webHidden/>
          </w:rPr>
          <w:fldChar w:fldCharType="begin"/>
        </w:r>
        <w:r w:rsidR="0042429B">
          <w:rPr>
            <w:noProof/>
            <w:webHidden/>
          </w:rPr>
          <w:instrText xml:space="preserve"> PAGEREF _Toc436224642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7151CB63" w14:textId="593E1037" w:rsidR="0042429B" w:rsidRDefault="009C5BFC">
      <w:pPr>
        <w:pStyle w:val="TOC3"/>
        <w:rPr>
          <w:rFonts w:asciiTheme="minorHAnsi" w:eastAsiaTheme="minorEastAsia" w:hAnsiTheme="minorHAnsi" w:cstheme="minorBidi"/>
          <w:noProof/>
          <w:szCs w:val="22"/>
        </w:rPr>
      </w:pPr>
      <w:hyperlink w:anchor="_Toc436224643" w:history="1">
        <w:r w:rsidR="0042429B" w:rsidRPr="001D7EE1">
          <w:rPr>
            <w:rStyle w:val="Hyperlink"/>
            <w:noProof/>
          </w:rPr>
          <w:t>1.1</w:t>
        </w:r>
        <w:r w:rsidR="0042429B">
          <w:rPr>
            <w:rFonts w:asciiTheme="minorHAnsi" w:eastAsiaTheme="minorEastAsia" w:hAnsiTheme="minorHAnsi" w:cstheme="minorBidi"/>
            <w:noProof/>
            <w:szCs w:val="22"/>
          </w:rPr>
          <w:tab/>
        </w:r>
        <w:r w:rsidR="0042429B" w:rsidRPr="001D7EE1">
          <w:rPr>
            <w:rStyle w:val="Hyperlink"/>
            <w:noProof/>
          </w:rPr>
          <w:t>Name of the qualification/s</w:t>
        </w:r>
        <w:r w:rsidR="0042429B">
          <w:rPr>
            <w:noProof/>
            <w:webHidden/>
          </w:rPr>
          <w:tab/>
        </w:r>
        <w:r w:rsidR="0042429B">
          <w:rPr>
            <w:noProof/>
            <w:webHidden/>
          </w:rPr>
          <w:fldChar w:fldCharType="begin"/>
        </w:r>
        <w:r w:rsidR="0042429B">
          <w:rPr>
            <w:noProof/>
            <w:webHidden/>
          </w:rPr>
          <w:instrText xml:space="preserve"> PAGEREF _Toc436224643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69F49743" w14:textId="6A67CB51" w:rsidR="0042429B" w:rsidRDefault="009C5BFC">
      <w:pPr>
        <w:pStyle w:val="TOC3"/>
        <w:rPr>
          <w:rFonts w:asciiTheme="minorHAnsi" w:eastAsiaTheme="minorEastAsia" w:hAnsiTheme="minorHAnsi" w:cstheme="minorBidi"/>
          <w:noProof/>
          <w:szCs w:val="22"/>
        </w:rPr>
      </w:pPr>
      <w:hyperlink w:anchor="_Toc436224644" w:history="1">
        <w:r w:rsidR="0042429B" w:rsidRPr="001D7EE1">
          <w:rPr>
            <w:rStyle w:val="Hyperlink"/>
            <w:noProof/>
          </w:rPr>
          <w:t>1.2</w:t>
        </w:r>
        <w:r w:rsidR="0042429B">
          <w:rPr>
            <w:rFonts w:asciiTheme="minorHAnsi" w:eastAsiaTheme="minorEastAsia" w:hAnsiTheme="minorHAnsi" w:cstheme="minorBidi"/>
            <w:noProof/>
            <w:szCs w:val="22"/>
          </w:rPr>
          <w:tab/>
        </w:r>
        <w:r w:rsidR="0042429B" w:rsidRPr="001D7EE1">
          <w:rPr>
            <w:rStyle w:val="Hyperlink"/>
            <w:noProof/>
          </w:rPr>
          <w:t>Nominal duration of the course</w:t>
        </w:r>
        <w:r w:rsidR="0042429B">
          <w:rPr>
            <w:noProof/>
            <w:webHidden/>
          </w:rPr>
          <w:tab/>
        </w:r>
        <w:r w:rsidR="0042429B">
          <w:rPr>
            <w:noProof/>
            <w:webHidden/>
          </w:rPr>
          <w:fldChar w:fldCharType="begin"/>
        </w:r>
        <w:r w:rsidR="0042429B">
          <w:rPr>
            <w:noProof/>
            <w:webHidden/>
          </w:rPr>
          <w:instrText xml:space="preserve"> PAGEREF _Toc436224644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675BE0BF" w14:textId="4C60B3FE" w:rsidR="0042429B" w:rsidRDefault="009C5BFC">
      <w:pPr>
        <w:pStyle w:val="TOC2"/>
        <w:rPr>
          <w:rFonts w:asciiTheme="minorHAnsi" w:eastAsiaTheme="minorEastAsia" w:hAnsiTheme="minorHAnsi" w:cstheme="minorBidi"/>
          <w:noProof/>
          <w:szCs w:val="22"/>
        </w:rPr>
      </w:pPr>
      <w:hyperlink w:anchor="_Toc436224645" w:history="1">
        <w:r w:rsidR="0042429B" w:rsidRPr="001D7EE1">
          <w:rPr>
            <w:rStyle w:val="Hyperlink"/>
            <w:noProof/>
          </w:rPr>
          <w:t>2.</w:t>
        </w:r>
        <w:r w:rsidR="0042429B">
          <w:rPr>
            <w:rFonts w:asciiTheme="minorHAnsi" w:eastAsiaTheme="minorEastAsia" w:hAnsiTheme="minorHAnsi" w:cstheme="minorBidi"/>
            <w:noProof/>
            <w:szCs w:val="22"/>
          </w:rPr>
          <w:tab/>
        </w:r>
        <w:r w:rsidR="0042429B" w:rsidRPr="001D7EE1">
          <w:rPr>
            <w:rStyle w:val="Hyperlink"/>
            <w:noProof/>
          </w:rPr>
          <w:t>Vocational or educational outcomes</w:t>
        </w:r>
        <w:r w:rsidR="0042429B">
          <w:rPr>
            <w:noProof/>
            <w:webHidden/>
          </w:rPr>
          <w:tab/>
        </w:r>
        <w:r w:rsidR="0042429B">
          <w:rPr>
            <w:noProof/>
            <w:webHidden/>
          </w:rPr>
          <w:fldChar w:fldCharType="begin"/>
        </w:r>
        <w:r w:rsidR="0042429B">
          <w:rPr>
            <w:noProof/>
            <w:webHidden/>
          </w:rPr>
          <w:instrText xml:space="preserve"> PAGEREF _Toc436224645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4AC9DF72" w14:textId="74CCF24A" w:rsidR="0042429B" w:rsidRDefault="009C5BFC">
      <w:pPr>
        <w:pStyle w:val="TOC3"/>
        <w:rPr>
          <w:rFonts w:asciiTheme="minorHAnsi" w:eastAsiaTheme="minorEastAsia" w:hAnsiTheme="minorHAnsi" w:cstheme="minorBidi"/>
          <w:noProof/>
          <w:szCs w:val="22"/>
        </w:rPr>
      </w:pPr>
      <w:hyperlink w:anchor="_Toc436224646" w:history="1">
        <w:r w:rsidR="0042429B" w:rsidRPr="001D7EE1">
          <w:rPr>
            <w:rStyle w:val="Hyperlink"/>
            <w:noProof/>
          </w:rPr>
          <w:t>2.1</w:t>
        </w:r>
        <w:r w:rsidR="0042429B">
          <w:rPr>
            <w:rFonts w:asciiTheme="minorHAnsi" w:eastAsiaTheme="minorEastAsia" w:hAnsiTheme="minorHAnsi" w:cstheme="minorBidi"/>
            <w:noProof/>
            <w:szCs w:val="22"/>
          </w:rPr>
          <w:tab/>
        </w:r>
        <w:r w:rsidR="0042429B" w:rsidRPr="001D7EE1">
          <w:rPr>
            <w:rStyle w:val="Hyperlink"/>
            <w:noProof/>
          </w:rPr>
          <w:t>Purpose of the course</w:t>
        </w:r>
        <w:r w:rsidR="0042429B">
          <w:rPr>
            <w:noProof/>
            <w:webHidden/>
          </w:rPr>
          <w:tab/>
        </w:r>
        <w:r w:rsidR="0042429B">
          <w:rPr>
            <w:noProof/>
            <w:webHidden/>
          </w:rPr>
          <w:fldChar w:fldCharType="begin"/>
        </w:r>
        <w:r w:rsidR="0042429B">
          <w:rPr>
            <w:noProof/>
            <w:webHidden/>
          </w:rPr>
          <w:instrText xml:space="preserve"> PAGEREF _Toc436224646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3D8DED02" w14:textId="174480F3" w:rsidR="0042429B" w:rsidRDefault="009C5BFC">
      <w:pPr>
        <w:pStyle w:val="TOC2"/>
        <w:rPr>
          <w:rFonts w:asciiTheme="minorHAnsi" w:eastAsiaTheme="minorEastAsia" w:hAnsiTheme="minorHAnsi" w:cstheme="minorBidi"/>
          <w:noProof/>
          <w:szCs w:val="22"/>
        </w:rPr>
      </w:pPr>
      <w:hyperlink w:anchor="_Toc436224647" w:history="1">
        <w:r w:rsidR="0042429B" w:rsidRPr="001D7EE1">
          <w:rPr>
            <w:rStyle w:val="Hyperlink"/>
            <w:noProof/>
          </w:rPr>
          <w:t>3.</w:t>
        </w:r>
        <w:r w:rsidR="0042429B">
          <w:rPr>
            <w:rFonts w:asciiTheme="minorHAnsi" w:eastAsiaTheme="minorEastAsia" w:hAnsiTheme="minorHAnsi" w:cstheme="minorBidi"/>
            <w:noProof/>
            <w:szCs w:val="22"/>
          </w:rPr>
          <w:tab/>
        </w:r>
        <w:r w:rsidR="0042429B" w:rsidRPr="001D7EE1">
          <w:rPr>
            <w:rStyle w:val="Hyperlink"/>
            <w:noProof/>
          </w:rPr>
          <w:t>Development of the course</w:t>
        </w:r>
        <w:r w:rsidR="0042429B">
          <w:rPr>
            <w:noProof/>
            <w:webHidden/>
          </w:rPr>
          <w:tab/>
        </w:r>
        <w:r w:rsidR="0042429B">
          <w:rPr>
            <w:noProof/>
            <w:webHidden/>
          </w:rPr>
          <w:fldChar w:fldCharType="begin"/>
        </w:r>
        <w:r w:rsidR="0042429B">
          <w:rPr>
            <w:noProof/>
            <w:webHidden/>
          </w:rPr>
          <w:instrText xml:space="preserve"> PAGEREF _Toc436224647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08CA4257" w14:textId="1F7AB110" w:rsidR="0042429B" w:rsidRDefault="009C5BFC">
      <w:pPr>
        <w:pStyle w:val="TOC2"/>
        <w:rPr>
          <w:rFonts w:asciiTheme="minorHAnsi" w:eastAsiaTheme="minorEastAsia" w:hAnsiTheme="minorHAnsi" w:cstheme="minorBidi"/>
          <w:noProof/>
          <w:szCs w:val="22"/>
        </w:rPr>
      </w:pPr>
      <w:hyperlink w:anchor="_Toc436224648" w:history="1">
        <w:r w:rsidR="0042429B" w:rsidRPr="001D7EE1">
          <w:rPr>
            <w:rStyle w:val="Hyperlink"/>
            <w:noProof/>
          </w:rPr>
          <w:t>3.1</w:t>
        </w:r>
        <w:r w:rsidR="0042429B">
          <w:rPr>
            <w:rFonts w:asciiTheme="minorHAnsi" w:eastAsiaTheme="minorEastAsia" w:hAnsiTheme="minorHAnsi" w:cstheme="minorBidi"/>
            <w:noProof/>
            <w:szCs w:val="22"/>
          </w:rPr>
          <w:tab/>
        </w:r>
        <w:r w:rsidR="0042429B" w:rsidRPr="001D7EE1">
          <w:rPr>
            <w:rStyle w:val="Hyperlink"/>
            <w:noProof/>
          </w:rPr>
          <w:t xml:space="preserve"> Industry / enterprise/ community needs</w:t>
        </w:r>
        <w:r w:rsidR="0042429B">
          <w:rPr>
            <w:noProof/>
            <w:webHidden/>
          </w:rPr>
          <w:tab/>
        </w:r>
        <w:r w:rsidR="0042429B">
          <w:rPr>
            <w:noProof/>
            <w:webHidden/>
          </w:rPr>
          <w:fldChar w:fldCharType="begin"/>
        </w:r>
        <w:r w:rsidR="0042429B">
          <w:rPr>
            <w:noProof/>
            <w:webHidden/>
          </w:rPr>
          <w:instrText xml:space="preserve"> PAGEREF _Toc436224648 \h </w:instrText>
        </w:r>
        <w:r w:rsidR="0042429B">
          <w:rPr>
            <w:noProof/>
            <w:webHidden/>
          </w:rPr>
        </w:r>
        <w:r w:rsidR="0042429B">
          <w:rPr>
            <w:noProof/>
            <w:webHidden/>
          </w:rPr>
          <w:fldChar w:fldCharType="separate"/>
        </w:r>
        <w:r w:rsidR="00D3385F">
          <w:rPr>
            <w:noProof/>
            <w:webHidden/>
          </w:rPr>
          <w:t>5</w:t>
        </w:r>
        <w:r w:rsidR="0042429B">
          <w:rPr>
            <w:noProof/>
            <w:webHidden/>
          </w:rPr>
          <w:fldChar w:fldCharType="end"/>
        </w:r>
      </w:hyperlink>
    </w:p>
    <w:p w14:paraId="525FCA90" w14:textId="07F5BA70" w:rsidR="0042429B" w:rsidRDefault="009C5BFC">
      <w:pPr>
        <w:pStyle w:val="TOC3"/>
        <w:rPr>
          <w:rFonts w:asciiTheme="minorHAnsi" w:eastAsiaTheme="minorEastAsia" w:hAnsiTheme="minorHAnsi" w:cstheme="minorBidi"/>
          <w:noProof/>
          <w:szCs w:val="22"/>
        </w:rPr>
      </w:pPr>
      <w:hyperlink w:anchor="_Toc436224649" w:history="1">
        <w:r w:rsidR="0042429B" w:rsidRPr="001D7EE1">
          <w:rPr>
            <w:rStyle w:val="Hyperlink"/>
            <w:noProof/>
          </w:rPr>
          <w:t>3.2</w:t>
        </w:r>
        <w:r w:rsidR="0042429B">
          <w:rPr>
            <w:rFonts w:asciiTheme="minorHAnsi" w:eastAsiaTheme="minorEastAsia" w:hAnsiTheme="minorHAnsi" w:cstheme="minorBidi"/>
            <w:noProof/>
            <w:szCs w:val="22"/>
          </w:rPr>
          <w:tab/>
        </w:r>
        <w:r w:rsidR="0042429B" w:rsidRPr="001D7EE1">
          <w:rPr>
            <w:rStyle w:val="Hyperlink"/>
            <w:noProof/>
          </w:rPr>
          <w:t>Review for re-accreditation</w:t>
        </w:r>
        <w:r w:rsidR="0042429B">
          <w:rPr>
            <w:noProof/>
            <w:webHidden/>
          </w:rPr>
          <w:tab/>
        </w:r>
        <w:r w:rsidR="0042429B">
          <w:rPr>
            <w:noProof/>
            <w:webHidden/>
          </w:rPr>
          <w:fldChar w:fldCharType="begin"/>
        </w:r>
        <w:r w:rsidR="0042429B">
          <w:rPr>
            <w:noProof/>
            <w:webHidden/>
          </w:rPr>
          <w:instrText xml:space="preserve"> PAGEREF _Toc436224649 \h </w:instrText>
        </w:r>
        <w:r w:rsidR="0042429B">
          <w:rPr>
            <w:noProof/>
            <w:webHidden/>
          </w:rPr>
        </w:r>
        <w:r w:rsidR="0042429B">
          <w:rPr>
            <w:noProof/>
            <w:webHidden/>
          </w:rPr>
          <w:fldChar w:fldCharType="separate"/>
        </w:r>
        <w:r w:rsidR="00D3385F">
          <w:rPr>
            <w:noProof/>
            <w:webHidden/>
          </w:rPr>
          <w:t>7</w:t>
        </w:r>
        <w:r w:rsidR="0042429B">
          <w:rPr>
            <w:noProof/>
            <w:webHidden/>
          </w:rPr>
          <w:fldChar w:fldCharType="end"/>
        </w:r>
      </w:hyperlink>
    </w:p>
    <w:p w14:paraId="3FEAD0AD" w14:textId="46A8A4F6" w:rsidR="0042429B" w:rsidRDefault="009C5BFC">
      <w:pPr>
        <w:pStyle w:val="TOC7"/>
        <w:rPr>
          <w:rFonts w:asciiTheme="minorHAnsi" w:eastAsiaTheme="minorEastAsia" w:hAnsiTheme="minorHAnsi" w:cstheme="minorBidi"/>
          <w:noProof/>
          <w:szCs w:val="22"/>
          <w:lang w:eastAsia="en-AU"/>
        </w:rPr>
      </w:pPr>
      <w:hyperlink w:anchor="_Toc436224650" w:history="1">
        <w:r w:rsidR="0042429B" w:rsidRPr="001D7EE1">
          <w:rPr>
            <w:rStyle w:val="Hyperlink"/>
            <w:noProof/>
          </w:rPr>
          <w:t>3.2.1 Transition Table</w:t>
        </w:r>
        <w:r w:rsidR="0042429B">
          <w:rPr>
            <w:noProof/>
            <w:webHidden/>
          </w:rPr>
          <w:tab/>
        </w:r>
        <w:r w:rsidR="0042429B">
          <w:rPr>
            <w:noProof/>
            <w:webHidden/>
          </w:rPr>
          <w:fldChar w:fldCharType="begin"/>
        </w:r>
        <w:r w:rsidR="0042429B">
          <w:rPr>
            <w:noProof/>
            <w:webHidden/>
          </w:rPr>
          <w:instrText xml:space="preserve"> PAGEREF _Toc436224650 \h </w:instrText>
        </w:r>
        <w:r w:rsidR="0042429B">
          <w:rPr>
            <w:noProof/>
            <w:webHidden/>
          </w:rPr>
        </w:r>
        <w:r w:rsidR="0042429B">
          <w:rPr>
            <w:noProof/>
            <w:webHidden/>
          </w:rPr>
          <w:fldChar w:fldCharType="separate"/>
        </w:r>
        <w:r w:rsidR="00D3385F">
          <w:rPr>
            <w:noProof/>
            <w:webHidden/>
          </w:rPr>
          <w:t>8</w:t>
        </w:r>
        <w:r w:rsidR="0042429B">
          <w:rPr>
            <w:noProof/>
            <w:webHidden/>
          </w:rPr>
          <w:fldChar w:fldCharType="end"/>
        </w:r>
      </w:hyperlink>
    </w:p>
    <w:p w14:paraId="2E5458F0" w14:textId="3709E810" w:rsidR="0042429B" w:rsidRDefault="009C5BFC">
      <w:pPr>
        <w:pStyle w:val="TOC2"/>
        <w:rPr>
          <w:rFonts w:asciiTheme="minorHAnsi" w:eastAsiaTheme="minorEastAsia" w:hAnsiTheme="minorHAnsi" w:cstheme="minorBidi"/>
          <w:noProof/>
          <w:szCs w:val="22"/>
        </w:rPr>
      </w:pPr>
      <w:hyperlink w:anchor="_Toc436224651" w:history="1">
        <w:r w:rsidR="0042429B" w:rsidRPr="001D7EE1">
          <w:rPr>
            <w:rStyle w:val="Hyperlink"/>
            <w:noProof/>
          </w:rPr>
          <w:t>4.</w:t>
        </w:r>
        <w:r w:rsidR="0042429B">
          <w:rPr>
            <w:rFonts w:asciiTheme="minorHAnsi" w:eastAsiaTheme="minorEastAsia" w:hAnsiTheme="minorHAnsi" w:cstheme="minorBidi"/>
            <w:noProof/>
            <w:szCs w:val="22"/>
          </w:rPr>
          <w:tab/>
        </w:r>
        <w:r w:rsidR="0042429B" w:rsidRPr="001D7EE1">
          <w:rPr>
            <w:rStyle w:val="Hyperlink"/>
            <w:noProof/>
          </w:rPr>
          <w:t>Course outcomes</w:t>
        </w:r>
        <w:r w:rsidR="0042429B">
          <w:rPr>
            <w:noProof/>
            <w:webHidden/>
          </w:rPr>
          <w:tab/>
        </w:r>
        <w:r w:rsidR="0042429B">
          <w:rPr>
            <w:noProof/>
            <w:webHidden/>
          </w:rPr>
          <w:fldChar w:fldCharType="begin"/>
        </w:r>
        <w:r w:rsidR="0042429B">
          <w:rPr>
            <w:noProof/>
            <w:webHidden/>
          </w:rPr>
          <w:instrText xml:space="preserve"> PAGEREF _Toc436224651 \h </w:instrText>
        </w:r>
        <w:r w:rsidR="0042429B">
          <w:rPr>
            <w:noProof/>
            <w:webHidden/>
          </w:rPr>
        </w:r>
        <w:r w:rsidR="0042429B">
          <w:rPr>
            <w:noProof/>
            <w:webHidden/>
          </w:rPr>
          <w:fldChar w:fldCharType="separate"/>
        </w:r>
        <w:r w:rsidR="00D3385F">
          <w:rPr>
            <w:noProof/>
            <w:webHidden/>
          </w:rPr>
          <w:t>10</w:t>
        </w:r>
        <w:r w:rsidR="0042429B">
          <w:rPr>
            <w:noProof/>
            <w:webHidden/>
          </w:rPr>
          <w:fldChar w:fldCharType="end"/>
        </w:r>
      </w:hyperlink>
    </w:p>
    <w:p w14:paraId="74E4ABBA" w14:textId="4F3EC430" w:rsidR="0042429B" w:rsidRDefault="009C5BFC">
      <w:pPr>
        <w:pStyle w:val="TOC3"/>
        <w:rPr>
          <w:rFonts w:asciiTheme="minorHAnsi" w:eastAsiaTheme="minorEastAsia" w:hAnsiTheme="minorHAnsi" w:cstheme="minorBidi"/>
          <w:noProof/>
          <w:szCs w:val="22"/>
        </w:rPr>
      </w:pPr>
      <w:hyperlink w:anchor="_Toc436224652" w:history="1">
        <w:r w:rsidR="0042429B" w:rsidRPr="001D7EE1">
          <w:rPr>
            <w:rStyle w:val="Hyperlink"/>
            <w:noProof/>
          </w:rPr>
          <w:t>4.1</w:t>
        </w:r>
        <w:r w:rsidR="0042429B">
          <w:rPr>
            <w:rFonts w:asciiTheme="minorHAnsi" w:eastAsiaTheme="minorEastAsia" w:hAnsiTheme="minorHAnsi" w:cstheme="minorBidi"/>
            <w:noProof/>
            <w:szCs w:val="22"/>
          </w:rPr>
          <w:tab/>
        </w:r>
        <w:r w:rsidR="0042429B" w:rsidRPr="001D7EE1">
          <w:rPr>
            <w:rStyle w:val="Hyperlink"/>
            <w:noProof/>
          </w:rPr>
          <w:t>Qualification level</w:t>
        </w:r>
        <w:r w:rsidR="0042429B">
          <w:rPr>
            <w:noProof/>
            <w:webHidden/>
          </w:rPr>
          <w:tab/>
        </w:r>
        <w:r w:rsidR="0042429B">
          <w:rPr>
            <w:noProof/>
            <w:webHidden/>
          </w:rPr>
          <w:fldChar w:fldCharType="begin"/>
        </w:r>
        <w:r w:rsidR="0042429B">
          <w:rPr>
            <w:noProof/>
            <w:webHidden/>
          </w:rPr>
          <w:instrText xml:space="preserve"> PAGEREF _Toc436224652 \h </w:instrText>
        </w:r>
        <w:r w:rsidR="0042429B">
          <w:rPr>
            <w:noProof/>
            <w:webHidden/>
          </w:rPr>
        </w:r>
        <w:r w:rsidR="0042429B">
          <w:rPr>
            <w:noProof/>
            <w:webHidden/>
          </w:rPr>
          <w:fldChar w:fldCharType="separate"/>
        </w:r>
        <w:r w:rsidR="00D3385F">
          <w:rPr>
            <w:noProof/>
            <w:webHidden/>
          </w:rPr>
          <w:t>10</w:t>
        </w:r>
        <w:r w:rsidR="0042429B">
          <w:rPr>
            <w:noProof/>
            <w:webHidden/>
          </w:rPr>
          <w:fldChar w:fldCharType="end"/>
        </w:r>
      </w:hyperlink>
    </w:p>
    <w:p w14:paraId="039CF5C9" w14:textId="378FC65C" w:rsidR="0042429B" w:rsidRDefault="009C5BFC">
      <w:pPr>
        <w:pStyle w:val="TOC3"/>
        <w:rPr>
          <w:rFonts w:asciiTheme="minorHAnsi" w:eastAsiaTheme="minorEastAsia" w:hAnsiTheme="minorHAnsi" w:cstheme="minorBidi"/>
          <w:noProof/>
          <w:szCs w:val="22"/>
        </w:rPr>
      </w:pPr>
      <w:hyperlink w:anchor="_Toc436224653" w:history="1">
        <w:r w:rsidR="0042429B" w:rsidRPr="001D7EE1">
          <w:rPr>
            <w:rStyle w:val="Hyperlink"/>
            <w:noProof/>
          </w:rPr>
          <w:t>4.2</w:t>
        </w:r>
        <w:r w:rsidR="0042429B">
          <w:rPr>
            <w:rFonts w:asciiTheme="minorHAnsi" w:eastAsiaTheme="minorEastAsia" w:hAnsiTheme="minorHAnsi" w:cstheme="minorBidi"/>
            <w:noProof/>
            <w:szCs w:val="22"/>
          </w:rPr>
          <w:tab/>
        </w:r>
        <w:r w:rsidR="0042429B" w:rsidRPr="001D7EE1">
          <w:rPr>
            <w:rStyle w:val="Hyperlink"/>
            <w:noProof/>
          </w:rPr>
          <w:t>Employability skills</w:t>
        </w:r>
        <w:r w:rsidR="0042429B">
          <w:rPr>
            <w:noProof/>
            <w:webHidden/>
          </w:rPr>
          <w:tab/>
        </w:r>
        <w:r w:rsidR="0042429B">
          <w:rPr>
            <w:noProof/>
            <w:webHidden/>
          </w:rPr>
          <w:fldChar w:fldCharType="begin"/>
        </w:r>
        <w:r w:rsidR="0042429B">
          <w:rPr>
            <w:noProof/>
            <w:webHidden/>
          </w:rPr>
          <w:instrText xml:space="preserve"> PAGEREF _Toc436224653 \h </w:instrText>
        </w:r>
        <w:r w:rsidR="0042429B">
          <w:rPr>
            <w:noProof/>
            <w:webHidden/>
          </w:rPr>
        </w:r>
        <w:r w:rsidR="0042429B">
          <w:rPr>
            <w:noProof/>
            <w:webHidden/>
          </w:rPr>
          <w:fldChar w:fldCharType="separate"/>
        </w:r>
        <w:r w:rsidR="00D3385F">
          <w:rPr>
            <w:noProof/>
            <w:webHidden/>
          </w:rPr>
          <w:t>11</w:t>
        </w:r>
        <w:r w:rsidR="0042429B">
          <w:rPr>
            <w:noProof/>
            <w:webHidden/>
          </w:rPr>
          <w:fldChar w:fldCharType="end"/>
        </w:r>
      </w:hyperlink>
    </w:p>
    <w:p w14:paraId="378DD332" w14:textId="66BBCC5F" w:rsidR="0042429B" w:rsidRDefault="009C5BFC">
      <w:pPr>
        <w:pStyle w:val="TOC7"/>
        <w:rPr>
          <w:rFonts w:asciiTheme="minorHAnsi" w:eastAsiaTheme="minorEastAsia" w:hAnsiTheme="minorHAnsi" w:cstheme="minorBidi"/>
          <w:noProof/>
          <w:szCs w:val="22"/>
          <w:lang w:eastAsia="en-AU"/>
        </w:rPr>
      </w:pPr>
      <w:hyperlink w:anchor="_Toc436224654" w:history="1">
        <w:r w:rsidR="0042429B" w:rsidRPr="001D7EE1">
          <w:rPr>
            <w:rStyle w:val="Hyperlink"/>
            <w:noProof/>
          </w:rPr>
          <w:t>Employability Skills Summary</w:t>
        </w:r>
        <w:r w:rsidR="0042429B">
          <w:rPr>
            <w:noProof/>
            <w:webHidden/>
          </w:rPr>
          <w:tab/>
        </w:r>
        <w:r w:rsidR="0042429B">
          <w:rPr>
            <w:noProof/>
            <w:webHidden/>
          </w:rPr>
          <w:fldChar w:fldCharType="begin"/>
        </w:r>
        <w:r w:rsidR="0042429B">
          <w:rPr>
            <w:noProof/>
            <w:webHidden/>
          </w:rPr>
          <w:instrText xml:space="preserve"> PAGEREF _Toc436224654 \h </w:instrText>
        </w:r>
        <w:r w:rsidR="0042429B">
          <w:rPr>
            <w:noProof/>
            <w:webHidden/>
          </w:rPr>
        </w:r>
        <w:r w:rsidR="0042429B">
          <w:rPr>
            <w:noProof/>
            <w:webHidden/>
          </w:rPr>
          <w:fldChar w:fldCharType="separate"/>
        </w:r>
        <w:r w:rsidR="00D3385F">
          <w:rPr>
            <w:noProof/>
            <w:webHidden/>
          </w:rPr>
          <w:t>12</w:t>
        </w:r>
        <w:r w:rsidR="0042429B">
          <w:rPr>
            <w:noProof/>
            <w:webHidden/>
          </w:rPr>
          <w:fldChar w:fldCharType="end"/>
        </w:r>
      </w:hyperlink>
    </w:p>
    <w:p w14:paraId="56EC0153" w14:textId="00C244A4" w:rsidR="0042429B" w:rsidRDefault="009C5BFC">
      <w:pPr>
        <w:pStyle w:val="TOC3"/>
        <w:rPr>
          <w:rFonts w:asciiTheme="minorHAnsi" w:eastAsiaTheme="minorEastAsia" w:hAnsiTheme="minorHAnsi" w:cstheme="minorBidi"/>
          <w:noProof/>
          <w:szCs w:val="22"/>
        </w:rPr>
      </w:pPr>
      <w:hyperlink w:anchor="_Toc436224655" w:history="1">
        <w:r w:rsidR="0042429B" w:rsidRPr="001D7EE1">
          <w:rPr>
            <w:rStyle w:val="Hyperlink"/>
            <w:noProof/>
          </w:rPr>
          <w:t>4.3</w:t>
        </w:r>
        <w:r w:rsidR="0042429B">
          <w:rPr>
            <w:rFonts w:asciiTheme="minorHAnsi" w:eastAsiaTheme="minorEastAsia" w:hAnsiTheme="minorHAnsi" w:cstheme="minorBidi"/>
            <w:noProof/>
            <w:szCs w:val="22"/>
          </w:rPr>
          <w:tab/>
        </w:r>
        <w:r w:rsidR="0042429B" w:rsidRPr="001D7EE1">
          <w:rPr>
            <w:rStyle w:val="Hyperlink"/>
            <w:noProof/>
          </w:rPr>
          <w:t>Recognition given to the course (if applicable)</w:t>
        </w:r>
        <w:r w:rsidR="0042429B">
          <w:rPr>
            <w:noProof/>
            <w:webHidden/>
          </w:rPr>
          <w:tab/>
        </w:r>
        <w:r w:rsidR="0042429B">
          <w:rPr>
            <w:noProof/>
            <w:webHidden/>
          </w:rPr>
          <w:fldChar w:fldCharType="begin"/>
        </w:r>
        <w:r w:rsidR="0042429B">
          <w:rPr>
            <w:noProof/>
            <w:webHidden/>
          </w:rPr>
          <w:instrText xml:space="preserve"> PAGEREF _Toc436224655 \h </w:instrText>
        </w:r>
        <w:r w:rsidR="0042429B">
          <w:rPr>
            <w:noProof/>
            <w:webHidden/>
          </w:rPr>
        </w:r>
        <w:r w:rsidR="0042429B">
          <w:rPr>
            <w:noProof/>
            <w:webHidden/>
          </w:rPr>
          <w:fldChar w:fldCharType="separate"/>
        </w:r>
        <w:r w:rsidR="00D3385F">
          <w:rPr>
            <w:noProof/>
            <w:webHidden/>
          </w:rPr>
          <w:t>14</w:t>
        </w:r>
        <w:r w:rsidR="0042429B">
          <w:rPr>
            <w:noProof/>
            <w:webHidden/>
          </w:rPr>
          <w:fldChar w:fldCharType="end"/>
        </w:r>
      </w:hyperlink>
    </w:p>
    <w:p w14:paraId="36FBB707" w14:textId="40FBD877" w:rsidR="0042429B" w:rsidRDefault="009C5BFC">
      <w:pPr>
        <w:pStyle w:val="TOC3"/>
        <w:rPr>
          <w:rFonts w:asciiTheme="minorHAnsi" w:eastAsiaTheme="minorEastAsia" w:hAnsiTheme="minorHAnsi" w:cstheme="minorBidi"/>
          <w:noProof/>
          <w:szCs w:val="22"/>
        </w:rPr>
      </w:pPr>
      <w:hyperlink w:anchor="_Toc436224656" w:history="1">
        <w:r w:rsidR="0042429B" w:rsidRPr="001D7EE1">
          <w:rPr>
            <w:rStyle w:val="Hyperlink"/>
            <w:noProof/>
          </w:rPr>
          <w:t>4.4</w:t>
        </w:r>
        <w:r w:rsidR="0042429B">
          <w:rPr>
            <w:rFonts w:asciiTheme="minorHAnsi" w:eastAsiaTheme="minorEastAsia" w:hAnsiTheme="minorHAnsi" w:cstheme="minorBidi"/>
            <w:noProof/>
            <w:szCs w:val="22"/>
          </w:rPr>
          <w:tab/>
        </w:r>
        <w:r w:rsidR="0042429B" w:rsidRPr="001D7EE1">
          <w:rPr>
            <w:rStyle w:val="Hyperlink"/>
            <w:noProof/>
          </w:rPr>
          <w:t>Licensing/ regulatory requirements (if applicable)</w:t>
        </w:r>
        <w:r w:rsidR="0042429B">
          <w:rPr>
            <w:noProof/>
            <w:webHidden/>
          </w:rPr>
          <w:tab/>
        </w:r>
        <w:r w:rsidR="0042429B">
          <w:rPr>
            <w:noProof/>
            <w:webHidden/>
          </w:rPr>
          <w:fldChar w:fldCharType="begin"/>
        </w:r>
        <w:r w:rsidR="0042429B">
          <w:rPr>
            <w:noProof/>
            <w:webHidden/>
          </w:rPr>
          <w:instrText xml:space="preserve"> PAGEREF _Toc436224656 \h </w:instrText>
        </w:r>
        <w:r w:rsidR="0042429B">
          <w:rPr>
            <w:noProof/>
            <w:webHidden/>
          </w:rPr>
        </w:r>
        <w:r w:rsidR="0042429B">
          <w:rPr>
            <w:noProof/>
            <w:webHidden/>
          </w:rPr>
          <w:fldChar w:fldCharType="separate"/>
        </w:r>
        <w:r w:rsidR="00D3385F">
          <w:rPr>
            <w:noProof/>
            <w:webHidden/>
          </w:rPr>
          <w:t>14</w:t>
        </w:r>
        <w:r w:rsidR="0042429B">
          <w:rPr>
            <w:noProof/>
            <w:webHidden/>
          </w:rPr>
          <w:fldChar w:fldCharType="end"/>
        </w:r>
      </w:hyperlink>
    </w:p>
    <w:p w14:paraId="71A95444" w14:textId="209D011E" w:rsidR="0042429B" w:rsidRDefault="009C5BFC">
      <w:pPr>
        <w:pStyle w:val="TOC2"/>
        <w:rPr>
          <w:rFonts w:asciiTheme="minorHAnsi" w:eastAsiaTheme="minorEastAsia" w:hAnsiTheme="minorHAnsi" w:cstheme="minorBidi"/>
          <w:noProof/>
          <w:szCs w:val="22"/>
        </w:rPr>
      </w:pPr>
      <w:hyperlink w:anchor="_Toc436224657" w:history="1">
        <w:r w:rsidR="0042429B" w:rsidRPr="001D7EE1">
          <w:rPr>
            <w:rStyle w:val="Hyperlink"/>
            <w:noProof/>
          </w:rPr>
          <w:t>5.</w:t>
        </w:r>
        <w:r w:rsidR="0042429B">
          <w:rPr>
            <w:rFonts w:asciiTheme="minorHAnsi" w:eastAsiaTheme="minorEastAsia" w:hAnsiTheme="minorHAnsi" w:cstheme="minorBidi"/>
            <w:noProof/>
            <w:szCs w:val="22"/>
          </w:rPr>
          <w:tab/>
        </w:r>
        <w:r w:rsidR="0042429B" w:rsidRPr="001D7EE1">
          <w:rPr>
            <w:rStyle w:val="Hyperlink"/>
            <w:noProof/>
          </w:rPr>
          <w:t>Course rules</w:t>
        </w:r>
        <w:r w:rsidR="0042429B">
          <w:rPr>
            <w:noProof/>
            <w:webHidden/>
          </w:rPr>
          <w:tab/>
        </w:r>
        <w:r w:rsidR="0042429B">
          <w:rPr>
            <w:noProof/>
            <w:webHidden/>
          </w:rPr>
          <w:fldChar w:fldCharType="begin"/>
        </w:r>
        <w:r w:rsidR="0042429B">
          <w:rPr>
            <w:noProof/>
            <w:webHidden/>
          </w:rPr>
          <w:instrText xml:space="preserve"> PAGEREF _Toc436224657 \h </w:instrText>
        </w:r>
        <w:r w:rsidR="0042429B">
          <w:rPr>
            <w:noProof/>
            <w:webHidden/>
          </w:rPr>
        </w:r>
        <w:r w:rsidR="0042429B">
          <w:rPr>
            <w:noProof/>
            <w:webHidden/>
          </w:rPr>
          <w:fldChar w:fldCharType="separate"/>
        </w:r>
        <w:r w:rsidR="00D3385F">
          <w:rPr>
            <w:noProof/>
            <w:webHidden/>
          </w:rPr>
          <w:t>14</w:t>
        </w:r>
        <w:r w:rsidR="0042429B">
          <w:rPr>
            <w:noProof/>
            <w:webHidden/>
          </w:rPr>
          <w:fldChar w:fldCharType="end"/>
        </w:r>
      </w:hyperlink>
    </w:p>
    <w:p w14:paraId="0812B4E9" w14:textId="4364350E" w:rsidR="0042429B" w:rsidRDefault="009C5BFC">
      <w:pPr>
        <w:pStyle w:val="TOC3"/>
        <w:rPr>
          <w:rFonts w:asciiTheme="minorHAnsi" w:eastAsiaTheme="minorEastAsia" w:hAnsiTheme="minorHAnsi" w:cstheme="minorBidi"/>
          <w:noProof/>
          <w:szCs w:val="22"/>
        </w:rPr>
      </w:pPr>
      <w:hyperlink w:anchor="_Toc436224658" w:history="1">
        <w:r w:rsidR="0042429B" w:rsidRPr="001D7EE1">
          <w:rPr>
            <w:rStyle w:val="Hyperlink"/>
            <w:noProof/>
          </w:rPr>
          <w:t>5.1</w:t>
        </w:r>
        <w:r w:rsidR="0042429B">
          <w:rPr>
            <w:rFonts w:asciiTheme="minorHAnsi" w:eastAsiaTheme="minorEastAsia" w:hAnsiTheme="minorHAnsi" w:cstheme="minorBidi"/>
            <w:noProof/>
            <w:szCs w:val="22"/>
          </w:rPr>
          <w:tab/>
        </w:r>
        <w:r w:rsidR="0042429B" w:rsidRPr="001D7EE1">
          <w:rPr>
            <w:rStyle w:val="Hyperlink"/>
            <w:noProof/>
          </w:rPr>
          <w:t>Course structure</w:t>
        </w:r>
        <w:r w:rsidR="0042429B">
          <w:rPr>
            <w:noProof/>
            <w:webHidden/>
          </w:rPr>
          <w:tab/>
        </w:r>
        <w:r w:rsidR="0042429B">
          <w:rPr>
            <w:noProof/>
            <w:webHidden/>
          </w:rPr>
          <w:fldChar w:fldCharType="begin"/>
        </w:r>
        <w:r w:rsidR="0042429B">
          <w:rPr>
            <w:noProof/>
            <w:webHidden/>
          </w:rPr>
          <w:instrText xml:space="preserve"> PAGEREF _Toc436224658 \h </w:instrText>
        </w:r>
        <w:r w:rsidR="0042429B">
          <w:rPr>
            <w:noProof/>
            <w:webHidden/>
          </w:rPr>
        </w:r>
        <w:r w:rsidR="0042429B">
          <w:rPr>
            <w:noProof/>
            <w:webHidden/>
          </w:rPr>
          <w:fldChar w:fldCharType="separate"/>
        </w:r>
        <w:r w:rsidR="00D3385F">
          <w:rPr>
            <w:noProof/>
            <w:webHidden/>
          </w:rPr>
          <w:t>14</w:t>
        </w:r>
        <w:r w:rsidR="0042429B">
          <w:rPr>
            <w:noProof/>
            <w:webHidden/>
          </w:rPr>
          <w:fldChar w:fldCharType="end"/>
        </w:r>
      </w:hyperlink>
    </w:p>
    <w:p w14:paraId="50B2FA07" w14:textId="1533D579" w:rsidR="0042429B" w:rsidRDefault="009C5BFC">
      <w:pPr>
        <w:pStyle w:val="TOC3"/>
        <w:rPr>
          <w:rFonts w:asciiTheme="minorHAnsi" w:eastAsiaTheme="minorEastAsia" w:hAnsiTheme="minorHAnsi" w:cstheme="minorBidi"/>
          <w:noProof/>
          <w:szCs w:val="22"/>
        </w:rPr>
      </w:pPr>
      <w:hyperlink w:anchor="_Toc436224659" w:history="1">
        <w:r w:rsidR="0042429B" w:rsidRPr="001D7EE1">
          <w:rPr>
            <w:rStyle w:val="Hyperlink"/>
            <w:noProof/>
          </w:rPr>
          <w:t>5.2</w:t>
        </w:r>
        <w:r w:rsidR="0042429B">
          <w:rPr>
            <w:rFonts w:asciiTheme="minorHAnsi" w:eastAsiaTheme="minorEastAsia" w:hAnsiTheme="minorHAnsi" w:cstheme="minorBidi"/>
            <w:noProof/>
            <w:szCs w:val="22"/>
          </w:rPr>
          <w:tab/>
        </w:r>
        <w:r w:rsidR="0042429B" w:rsidRPr="001D7EE1">
          <w:rPr>
            <w:rStyle w:val="Hyperlink"/>
            <w:noProof/>
          </w:rPr>
          <w:t>Entry requirements</w:t>
        </w:r>
        <w:r w:rsidR="0042429B">
          <w:rPr>
            <w:noProof/>
            <w:webHidden/>
          </w:rPr>
          <w:tab/>
        </w:r>
        <w:r w:rsidR="0042429B">
          <w:rPr>
            <w:noProof/>
            <w:webHidden/>
          </w:rPr>
          <w:fldChar w:fldCharType="begin"/>
        </w:r>
        <w:r w:rsidR="0042429B">
          <w:rPr>
            <w:noProof/>
            <w:webHidden/>
          </w:rPr>
          <w:instrText xml:space="preserve"> PAGEREF _Toc436224659 \h </w:instrText>
        </w:r>
        <w:r w:rsidR="0042429B">
          <w:rPr>
            <w:noProof/>
            <w:webHidden/>
          </w:rPr>
        </w:r>
        <w:r w:rsidR="0042429B">
          <w:rPr>
            <w:noProof/>
            <w:webHidden/>
          </w:rPr>
          <w:fldChar w:fldCharType="separate"/>
        </w:r>
        <w:r w:rsidR="00D3385F">
          <w:rPr>
            <w:noProof/>
            <w:webHidden/>
          </w:rPr>
          <w:t>17</w:t>
        </w:r>
        <w:r w:rsidR="0042429B">
          <w:rPr>
            <w:noProof/>
            <w:webHidden/>
          </w:rPr>
          <w:fldChar w:fldCharType="end"/>
        </w:r>
      </w:hyperlink>
    </w:p>
    <w:p w14:paraId="7D2EBEE6" w14:textId="60CD705F" w:rsidR="0042429B" w:rsidRDefault="009C5BFC">
      <w:pPr>
        <w:pStyle w:val="TOC2"/>
        <w:rPr>
          <w:rFonts w:asciiTheme="minorHAnsi" w:eastAsiaTheme="minorEastAsia" w:hAnsiTheme="minorHAnsi" w:cstheme="minorBidi"/>
          <w:noProof/>
          <w:szCs w:val="22"/>
        </w:rPr>
      </w:pPr>
      <w:hyperlink w:anchor="_Toc436224660" w:history="1">
        <w:r w:rsidR="0042429B" w:rsidRPr="001D7EE1">
          <w:rPr>
            <w:rStyle w:val="Hyperlink"/>
            <w:noProof/>
          </w:rPr>
          <w:t>6.</w:t>
        </w:r>
        <w:r w:rsidR="0042429B">
          <w:rPr>
            <w:rFonts w:asciiTheme="minorHAnsi" w:eastAsiaTheme="minorEastAsia" w:hAnsiTheme="minorHAnsi" w:cstheme="minorBidi"/>
            <w:noProof/>
            <w:szCs w:val="22"/>
          </w:rPr>
          <w:tab/>
        </w:r>
        <w:r w:rsidR="0042429B" w:rsidRPr="001D7EE1">
          <w:rPr>
            <w:rStyle w:val="Hyperlink"/>
            <w:noProof/>
          </w:rPr>
          <w:t>Assessment</w:t>
        </w:r>
        <w:r w:rsidR="0042429B">
          <w:rPr>
            <w:noProof/>
            <w:webHidden/>
          </w:rPr>
          <w:tab/>
        </w:r>
        <w:r w:rsidR="0042429B">
          <w:rPr>
            <w:noProof/>
            <w:webHidden/>
          </w:rPr>
          <w:fldChar w:fldCharType="begin"/>
        </w:r>
        <w:r w:rsidR="0042429B">
          <w:rPr>
            <w:noProof/>
            <w:webHidden/>
          </w:rPr>
          <w:instrText xml:space="preserve"> PAGEREF _Toc436224660 \h </w:instrText>
        </w:r>
        <w:r w:rsidR="0042429B">
          <w:rPr>
            <w:noProof/>
            <w:webHidden/>
          </w:rPr>
        </w:r>
        <w:r w:rsidR="0042429B">
          <w:rPr>
            <w:noProof/>
            <w:webHidden/>
          </w:rPr>
          <w:fldChar w:fldCharType="separate"/>
        </w:r>
        <w:r w:rsidR="00D3385F">
          <w:rPr>
            <w:noProof/>
            <w:webHidden/>
          </w:rPr>
          <w:t>17</w:t>
        </w:r>
        <w:r w:rsidR="0042429B">
          <w:rPr>
            <w:noProof/>
            <w:webHidden/>
          </w:rPr>
          <w:fldChar w:fldCharType="end"/>
        </w:r>
      </w:hyperlink>
    </w:p>
    <w:p w14:paraId="055E6E07" w14:textId="368883F4" w:rsidR="0042429B" w:rsidRDefault="009C5BFC">
      <w:pPr>
        <w:pStyle w:val="TOC3"/>
        <w:rPr>
          <w:rFonts w:asciiTheme="minorHAnsi" w:eastAsiaTheme="minorEastAsia" w:hAnsiTheme="minorHAnsi" w:cstheme="minorBidi"/>
          <w:noProof/>
          <w:szCs w:val="22"/>
        </w:rPr>
      </w:pPr>
      <w:hyperlink w:anchor="_Toc436224661" w:history="1">
        <w:r w:rsidR="0042429B" w:rsidRPr="001D7EE1">
          <w:rPr>
            <w:rStyle w:val="Hyperlink"/>
            <w:noProof/>
          </w:rPr>
          <w:t>6.1</w:t>
        </w:r>
        <w:r w:rsidR="0042429B">
          <w:rPr>
            <w:rFonts w:asciiTheme="minorHAnsi" w:eastAsiaTheme="minorEastAsia" w:hAnsiTheme="minorHAnsi" w:cstheme="minorBidi"/>
            <w:noProof/>
            <w:szCs w:val="22"/>
          </w:rPr>
          <w:tab/>
        </w:r>
        <w:r w:rsidR="0042429B" w:rsidRPr="001D7EE1">
          <w:rPr>
            <w:rStyle w:val="Hyperlink"/>
            <w:noProof/>
          </w:rPr>
          <w:t>Assessment strategy</w:t>
        </w:r>
        <w:r w:rsidR="0042429B">
          <w:rPr>
            <w:noProof/>
            <w:webHidden/>
          </w:rPr>
          <w:tab/>
        </w:r>
        <w:r w:rsidR="0042429B">
          <w:rPr>
            <w:noProof/>
            <w:webHidden/>
          </w:rPr>
          <w:fldChar w:fldCharType="begin"/>
        </w:r>
        <w:r w:rsidR="0042429B">
          <w:rPr>
            <w:noProof/>
            <w:webHidden/>
          </w:rPr>
          <w:instrText xml:space="preserve"> PAGEREF _Toc436224661 \h </w:instrText>
        </w:r>
        <w:r w:rsidR="0042429B">
          <w:rPr>
            <w:noProof/>
            <w:webHidden/>
          </w:rPr>
        </w:r>
        <w:r w:rsidR="0042429B">
          <w:rPr>
            <w:noProof/>
            <w:webHidden/>
          </w:rPr>
          <w:fldChar w:fldCharType="separate"/>
        </w:r>
        <w:r w:rsidR="00D3385F">
          <w:rPr>
            <w:noProof/>
            <w:webHidden/>
          </w:rPr>
          <w:t>17</w:t>
        </w:r>
        <w:r w:rsidR="0042429B">
          <w:rPr>
            <w:noProof/>
            <w:webHidden/>
          </w:rPr>
          <w:fldChar w:fldCharType="end"/>
        </w:r>
      </w:hyperlink>
    </w:p>
    <w:p w14:paraId="12AFA863" w14:textId="26281AB7" w:rsidR="0042429B" w:rsidRDefault="009C5BFC">
      <w:pPr>
        <w:pStyle w:val="TOC2"/>
        <w:rPr>
          <w:rFonts w:asciiTheme="minorHAnsi" w:eastAsiaTheme="minorEastAsia" w:hAnsiTheme="minorHAnsi" w:cstheme="minorBidi"/>
          <w:noProof/>
          <w:szCs w:val="22"/>
        </w:rPr>
      </w:pPr>
      <w:hyperlink w:anchor="_Toc436224662" w:history="1">
        <w:r w:rsidR="0042429B" w:rsidRPr="001D7EE1">
          <w:rPr>
            <w:rStyle w:val="Hyperlink"/>
            <w:noProof/>
          </w:rPr>
          <w:t>7</w:t>
        </w:r>
        <w:r w:rsidR="0042429B">
          <w:rPr>
            <w:rFonts w:asciiTheme="minorHAnsi" w:eastAsiaTheme="minorEastAsia" w:hAnsiTheme="minorHAnsi" w:cstheme="minorBidi"/>
            <w:noProof/>
            <w:szCs w:val="22"/>
          </w:rPr>
          <w:tab/>
        </w:r>
        <w:r w:rsidR="0042429B" w:rsidRPr="001D7EE1">
          <w:rPr>
            <w:rStyle w:val="Hyperlink"/>
            <w:noProof/>
          </w:rPr>
          <w:t>Delivery</w:t>
        </w:r>
        <w:r w:rsidR="0042429B">
          <w:rPr>
            <w:noProof/>
            <w:webHidden/>
          </w:rPr>
          <w:tab/>
        </w:r>
        <w:r w:rsidR="0042429B">
          <w:rPr>
            <w:noProof/>
            <w:webHidden/>
          </w:rPr>
          <w:fldChar w:fldCharType="begin"/>
        </w:r>
        <w:r w:rsidR="0042429B">
          <w:rPr>
            <w:noProof/>
            <w:webHidden/>
          </w:rPr>
          <w:instrText xml:space="preserve"> PAGEREF _Toc436224662 \h </w:instrText>
        </w:r>
        <w:r w:rsidR="0042429B">
          <w:rPr>
            <w:noProof/>
            <w:webHidden/>
          </w:rPr>
        </w:r>
        <w:r w:rsidR="0042429B">
          <w:rPr>
            <w:noProof/>
            <w:webHidden/>
          </w:rPr>
          <w:fldChar w:fldCharType="separate"/>
        </w:r>
        <w:r w:rsidR="00D3385F">
          <w:rPr>
            <w:noProof/>
            <w:webHidden/>
          </w:rPr>
          <w:t>19</w:t>
        </w:r>
        <w:r w:rsidR="0042429B">
          <w:rPr>
            <w:noProof/>
            <w:webHidden/>
          </w:rPr>
          <w:fldChar w:fldCharType="end"/>
        </w:r>
      </w:hyperlink>
    </w:p>
    <w:p w14:paraId="77DB8706" w14:textId="66323CF9" w:rsidR="0042429B" w:rsidRDefault="009C5BFC">
      <w:pPr>
        <w:pStyle w:val="TOC3"/>
        <w:rPr>
          <w:rFonts w:asciiTheme="minorHAnsi" w:eastAsiaTheme="minorEastAsia" w:hAnsiTheme="minorHAnsi" w:cstheme="minorBidi"/>
          <w:noProof/>
          <w:szCs w:val="22"/>
        </w:rPr>
      </w:pPr>
      <w:hyperlink w:anchor="_Toc436224663" w:history="1">
        <w:r w:rsidR="0042429B" w:rsidRPr="001D7EE1">
          <w:rPr>
            <w:rStyle w:val="Hyperlink"/>
            <w:noProof/>
          </w:rPr>
          <w:t>7.1</w:t>
        </w:r>
        <w:r w:rsidR="0042429B">
          <w:rPr>
            <w:rFonts w:asciiTheme="minorHAnsi" w:eastAsiaTheme="minorEastAsia" w:hAnsiTheme="minorHAnsi" w:cstheme="minorBidi"/>
            <w:noProof/>
            <w:szCs w:val="22"/>
          </w:rPr>
          <w:tab/>
        </w:r>
        <w:r w:rsidR="0042429B" w:rsidRPr="001D7EE1">
          <w:rPr>
            <w:rStyle w:val="Hyperlink"/>
            <w:noProof/>
          </w:rPr>
          <w:t>Delivery modes</w:t>
        </w:r>
        <w:r w:rsidR="0042429B">
          <w:rPr>
            <w:noProof/>
            <w:webHidden/>
          </w:rPr>
          <w:tab/>
        </w:r>
        <w:r w:rsidR="0042429B">
          <w:rPr>
            <w:noProof/>
            <w:webHidden/>
          </w:rPr>
          <w:fldChar w:fldCharType="begin"/>
        </w:r>
        <w:r w:rsidR="0042429B">
          <w:rPr>
            <w:noProof/>
            <w:webHidden/>
          </w:rPr>
          <w:instrText xml:space="preserve"> PAGEREF _Toc436224663 \h </w:instrText>
        </w:r>
        <w:r w:rsidR="0042429B">
          <w:rPr>
            <w:noProof/>
            <w:webHidden/>
          </w:rPr>
        </w:r>
        <w:r w:rsidR="0042429B">
          <w:rPr>
            <w:noProof/>
            <w:webHidden/>
          </w:rPr>
          <w:fldChar w:fldCharType="separate"/>
        </w:r>
        <w:r w:rsidR="00D3385F">
          <w:rPr>
            <w:noProof/>
            <w:webHidden/>
          </w:rPr>
          <w:t>19</w:t>
        </w:r>
        <w:r w:rsidR="0042429B">
          <w:rPr>
            <w:noProof/>
            <w:webHidden/>
          </w:rPr>
          <w:fldChar w:fldCharType="end"/>
        </w:r>
      </w:hyperlink>
    </w:p>
    <w:p w14:paraId="3BD7DFB3" w14:textId="090233FD" w:rsidR="0042429B" w:rsidRDefault="009C5BFC">
      <w:pPr>
        <w:pStyle w:val="TOC3"/>
        <w:rPr>
          <w:rFonts w:asciiTheme="minorHAnsi" w:eastAsiaTheme="minorEastAsia" w:hAnsiTheme="minorHAnsi" w:cstheme="minorBidi"/>
          <w:noProof/>
          <w:szCs w:val="22"/>
        </w:rPr>
      </w:pPr>
      <w:hyperlink w:anchor="_Toc436224664" w:history="1">
        <w:r w:rsidR="0042429B" w:rsidRPr="001D7EE1">
          <w:rPr>
            <w:rStyle w:val="Hyperlink"/>
            <w:noProof/>
          </w:rPr>
          <w:t>7.2</w:t>
        </w:r>
        <w:r w:rsidR="0042429B">
          <w:rPr>
            <w:rFonts w:asciiTheme="minorHAnsi" w:eastAsiaTheme="minorEastAsia" w:hAnsiTheme="minorHAnsi" w:cstheme="minorBidi"/>
            <w:noProof/>
            <w:szCs w:val="22"/>
          </w:rPr>
          <w:tab/>
        </w:r>
        <w:r w:rsidR="0042429B" w:rsidRPr="001D7EE1">
          <w:rPr>
            <w:rStyle w:val="Hyperlink"/>
            <w:noProof/>
          </w:rPr>
          <w:t>Resources</w:t>
        </w:r>
        <w:r w:rsidR="0042429B">
          <w:rPr>
            <w:noProof/>
            <w:webHidden/>
          </w:rPr>
          <w:tab/>
        </w:r>
        <w:r w:rsidR="0042429B">
          <w:rPr>
            <w:noProof/>
            <w:webHidden/>
          </w:rPr>
          <w:fldChar w:fldCharType="begin"/>
        </w:r>
        <w:r w:rsidR="0042429B">
          <w:rPr>
            <w:noProof/>
            <w:webHidden/>
          </w:rPr>
          <w:instrText xml:space="preserve"> PAGEREF _Toc436224664 \h </w:instrText>
        </w:r>
        <w:r w:rsidR="0042429B">
          <w:rPr>
            <w:noProof/>
            <w:webHidden/>
          </w:rPr>
        </w:r>
        <w:r w:rsidR="0042429B">
          <w:rPr>
            <w:noProof/>
            <w:webHidden/>
          </w:rPr>
          <w:fldChar w:fldCharType="separate"/>
        </w:r>
        <w:r w:rsidR="00D3385F">
          <w:rPr>
            <w:noProof/>
            <w:webHidden/>
          </w:rPr>
          <w:t>20</w:t>
        </w:r>
        <w:r w:rsidR="0042429B">
          <w:rPr>
            <w:noProof/>
            <w:webHidden/>
          </w:rPr>
          <w:fldChar w:fldCharType="end"/>
        </w:r>
      </w:hyperlink>
    </w:p>
    <w:p w14:paraId="63ADACDE" w14:textId="3F223C28" w:rsidR="0042429B" w:rsidRDefault="009C5BFC">
      <w:pPr>
        <w:pStyle w:val="TOC2"/>
        <w:rPr>
          <w:rFonts w:asciiTheme="minorHAnsi" w:eastAsiaTheme="minorEastAsia" w:hAnsiTheme="minorHAnsi" w:cstheme="minorBidi"/>
          <w:noProof/>
          <w:szCs w:val="22"/>
        </w:rPr>
      </w:pPr>
      <w:hyperlink w:anchor="_Toc436224665" w:history="1">
        <w:r w:rsidR="0042429B" w:rsidRPr="001D7EE1">
          <w:rPr>
            <w:rStyle w:val="Hyperlink"/>
            <w:noProof/>
          </w:rPr>
          <w:t>8.  Pathways and articulation</w:t>
        </w:r>
        <w:r w:rsidR="0042429B">
          <w:rPr>
            <w:noProof/>
            <w:webHidden/>
          </w:rPr>
          <w:tab/>
        </w:r>
        <w:r w:rsidR="0042429B">
          <w:rPr>
            <w:noProof/>
            <w:webHidden/>
          </w:rPr>
          <w:fldChar w:fldCharType="begin"/>
        </w:r>
        <w:r w:rsidR="0042429B">
          <w:rPr>
            <w:noProof/>
            <w:webHidden/>
          </w:rPr>
          <w:instrText xml:space="preserve"> PAGEREF _Toc436224665 \h </w:instrText>
        </w:r>
        <w:r w:rsidR="0042429B">
          <w:rPr>
            <w:noProof/>
            <w:webHidden/>
          </w:rPr>
        </w:r>
        <w:r w:rsidR="0042429B">
          <w:rPr>
            <w:noProof/>
            <w:webHidden/>
          </w:rPr>
          <w:fldChar w:fldCharType="separate"/>
        </w:r>
        <w:r w:rsidR="00D3385F">
          <w:rPr>
            <w:noProof/>
            <w:webHidden/>
          </w:rPr>
          <w:t>20</w:t>
        </w:r>
        <w:r w:rsidR="0042429B">
          <w:rPr>
            <w:noProof/>
            <w:webHidden/>
          </w:rPr>
          <w:fldChar w:fldCharType="end"/>
        </w:r>
      </w:hyperlink>
    </w:p>
    <w:p w14:paraId="18CDAE7F" w14:textId="55D808B9" w:rsidR="0042429B" w:rsidRDefault="009C5BFC">
      <w:pPr>
        <w:pStyle w:val="TOC2"/>
        <w:rPr>
          <w:rFonts w:asciiTheme="minorHAnsi" w:eastAsiaTheme="minorEastAsia" w:hAnsiTheme="minorHAnsi" w:cstheme="minorBidi"/>
          <w:noProof/>
          <w:szCs w:val="22"/>
        </w:rPr>
      </w:pPr>
      <w:hyperlink w:anchor="_Toc436224666" w:history="1">
        <w:r w:rsidR="0042429B" w:rsidRPr="001D7EE1">
          <w:rPr>
            <w:rStyle w:val="Hyperlink"/>
            <w:noProof/>
          </w:rPr>
          <w:t>9</w:t>
        </w:r>
        <w:r w:rsidR="0042429B">
          <w:rPr>
            <w:rFonts w:asciiTheme="minorHAnsi" w:eastAsiaTheme="minorEastAsia" w:hAnsiTheme="minorHAnsi" w:cstheme="minorBidi"/>
            <w:noProof/>
            <w:szCs w:val="22"/>
          </w:rPr>
          <w:tab/>
        </w:r>
        <w:r w:rsidR="0042429B" w:rsidRPr="001D7EE1">
          <w:rPr>
            <w:rStyle w:val="Hyperlink"/>
            <w:noProof/>
          </w:rPr>
          <w:t>Ongoing monitoring and evaluation</w:t>
        </w:r>
        <w:r w:rsidR="0042429B">
          <w:rPr>
            <w:noProof/>
            <w:webHidden/>
          </w:rPr>
          <w:tab/>
        </w:r>
        <w:r w:rsidR="0042429B">
          <w:rPr>
            <w:noProof/>
            <w:webHidden/>
          </w:rPr>
          <w:fldChar w:fldCharType="begin"/>
        </w:r>
        <w:r w:rsidR="0042429B">
          <w:rPr>
            <w:noProof/>
            <w:webHidden/>
          </w:rPr>
          <w:instrText xml:space="preserve"> PAGEREF _Toc436224666 \h </w:instrText>
        </w:r>
        <w:r w:rsidR="0042429B">
          <w:rPr>
            <w:noProof/>
            <w:webHidden/>
          </w:rPr>
        </w:r>
        <w:r w:rsidR="0042429B">
          <w:rPr>
            <w:noProof/>
            <w:webHidden/>
          </w:rPr>
          <w:fldChar w:fldCharType="separate"/>
        </w:r>
        <w:r w:rsidR="00D3385F">
          <w:rPr>
            <w:noProof/>
            <w:webHidden/>
          </w:rPr>
          <w:t>21</w:t>
        </w:r>
        <w:r w:rsidR="0042429B">
          <w:rPr>
            <w:noProof/>
            <w:webHidden/>
          </w:rPr>
          <w:fldChar w:fldCharType="end"/>
        </w:r>
      </w:hyperlink>
    </w:p>
    <w:p w14:paraId="25ABFC8E" w14:textId="5B244D08" w:rsidR="0042429B" w:rsidRDefault="009C5BFC">
      <w:pPr>
        <w:pStyle w:val="TOC1"/>
        <w:rPr>
          <w:rFonts w:asciiTheme="minorHAnsi" w:eastAsiaTheme="minorEastAsia" w:hAnsiTheme="minorHAnsi" w:cstheme="minorBidi"/>
          <w:b w:val="0"/>
          <w:color w:val="auto"/>
          <w:sz w:val="22"/>
          <w:szCs w:val="22"/>
          <w:lang w:val="en-AU"/>
        </w:rPr>
      </w:pPr>
      <w:hyperlink w:anchor="_Toc436224667" w:history="1">
        <w:r w:rsidR="0042429B" w:rsidRPr="001D7EE1">
          <w:rPr>
            <w:rStyle w:val="Hyperlink"/>
          </w:rPr>
          <w:t>Appendix 1: Course content developed by stakeholders</w:t>
        </w:r>
        <w:r w:rsidR="0042429B">
          <w:rPr>
            <w:webHidden/>
          </w:rPr>
          <w:tab/>
        </w:r>
        <w:r w:rsidR="0042429B">
          <w:rPr>
            <w:webHidden/>
          </w:rPr>
          <w:fldChar w:fldCharType="begin"/>
        </w:r>
        <w:r w:rsidR="0042429B">
          <w:rPr>
            <w:webHidden/>
          </w:rPr>
          <w:instrText xml:space="preserve"> PAGEREF _Toc436224667 \h </w:instrText>
        </w:r>
        <w:r w:rsidR="0042429B">
          <w:rPr>
            <w:webHidden/>
          </w:rPr>
        </w:r>
        <w:r w:rsidR="0042429B">
          <w:rPr>
            <w:webHidden/>
          </w:rPr>
          <w:fldChar w:fldCharType="separate"/>
        </w:r>
        <w:r w:rsidR="00D3385F">
          <w:rPr>
            <w:webHidden/>
          </w:rPr>
          <w:t>22</w:t>
        </w:r>
        <w:r w:rsidR="0042429B">
          <w:rPr>
            <w:webHidden/>
          </w:rPr>
          <w:fldChar w:fldCharType="end"/>
        </w:r>
      </w:hyperlink>
    </w:p>
    <w:p w14:paraId="520492D3" w14:textId="545402D5" w:rsidR="0042429B" w:rsidRDefault="009C5BFC">
      <w:pPr>
        <w:pStyle w:val="TOC3"/>
        <w:rPr>
          <w:rFonts w:asciiTheme="minorHAnsi" w:eastAsiaTheme="minorEastAsia" w:hAnsiTheme="minorHAnsi" w:cstheme="minorBidi"/>
          <w:noProof/>
          <w:szCs w:val="22"/>
        </w:rPr>
      </w:pPr>
      <w:hyperlink w:anchor="_Toc436224668" w:history="1">
        <w:r w:rsidR="0042429B" w:rsidRPr="001D7EE1">
          <w:rPr>
            <w:rStyle w:val="Hyperlink"/>
            <w:noProof/>
          </w:rPr>
          <w:t>1.1</w:t>
        </w:r>
        <w:r w:rsidR="0042429B">
          <w:rPr>
            <w:rFonts w:asciiTheme="minorHAnsi" w:eastAsiaTheme="minorEastAsia" w:hAnsiTheme="minorHAnsi" w:cstheme="minorBidi"/>
            <w:noProof/>
            <w:szCs w:val="22"/>
          </w:rPr>
          <w:tab/>
        </w:r>
        <w:r w:rsidR="0042429B" w:rsidRPr="001D7EE1">
          <w:rPr>
            <w:rStyle w:val="Hyperlink"/>
            <w:noProof/>
          </w:rPr>
          <w:t>Labour market information / Job search</w:t>
        </w:r>
        <w:r w:rsidR="0042429B">
          <w:rPr>
            <w:noProof/>
            <w:webHidden/>
          </w:rPr>
          <w:tab/>
        </w:r>
        <w:r w:rsidR="0042429B">
          <w:rPr>
            <w:noProof/>
            <w:webHidden/>
          </w:rPr>
          <w:fldChar w:fldCharType="begin"/>
        </w:r>
        <w:r w:rsidR="0042429B">
          <w:rPr>
            <w:noProof/>
            <w:webHidden/>
          </w:rPr>
          <w:instrText xml:space="preserve"> PAGEREF _Toc436224668 \h </w:instrText>
        </w:r>
        <w:r w:rsidR="0042429B">
          <w:rPr>
            <w:noProof/>
            <w:webHidden/>
          </w:rPr>
        </w:r>
        <w:r w:rsidR="0042429B">
          <w:rPr>
            <w:noProof/>
            <w:webHidden/>
          </w:rPr>
          <w:fldChar w:fldCharType="separate"/>
        </w:r>
        <w:r w:rsidR="00D3385F">
          <w:rPr>
            <w:noProof/>
            <w:webHidden/>
          </w:rPr>
          <w:t>22</w:t>
        </w:r>
        <w:r w:rsidR="0042429B">
          <w:rPr>
            <w:noProof/>
            <w:webHidden/>
          </w:rPr>
          <w:fldChar w:fldCharType="end"/>
        </w:r>
      </w:hyperlink>
    </w:p>
    <w:p w14:paraId="14818E2F" w14:textId="5CA9AF1D" w:rsidR="0042429B" w:rsidRDefault="009C5BFC">
      <w:pPr>
        <w:pStyle w:val="TOC3"/>
        <w:rPr>
          <w:rFonts w:asciiTheme="minorHAnsi" w:eastAsiaTheme="minorEastAsia" w:hAnsiTheme="minorHAnsi" w:cstheme="minorBidi"/>
          <w:noProof/>
          <w:szCs w:val="22"/>
        </w:rPr>
      </w:pPr>
      <w:hyperlink w:anchor="_Toc436224669" w:history="1">
        <w:r w:rsidR="0042429B" w:rsidRPr="001D7EE1">
          <w:rPr>
            <w:rStyle w:val="Hyperlink"/>
            <w:noProof/>
          </w:rPr>
          <w:t>1.2</w:t>
        </w:r>
        <w:r w:rsidR="0042429B">
          <w:rPr>
            <w:rFonts w:asciiTheme="minorHAnsi" w:eastAsiaTheme="minorEastAsia" w:hAnsiTheme="minorHAnsi" w:cstheme="minorBidi"/>
            <w:noProof/>
            <w:szCs w:val="22"/>
          </w:rPr>
          <w:tab/>
        </w:r>
        <w:r w:rsidR="0042429B" w:rsidRPr="001D7EE1">
          <w:rPr>
            <w:rStyle w:val="Hyperlink"/>
            <w:noProof/>
          </w:rPr>
          <w:t>Skills and knowledge mapping</w:t>
        </w:r>
        <w:r w:rsidR="0042429B">
          <w:rPr>
            <w:noProof/>
            <w:webHidden/>
          </w:rPr>
          <w:tab/>
        </w:r>
        <w:r w:rsidR="0042429B">
          <w:rPr>
            <w:noProof/>
            <w:webHidden/>
          </w:rPr>
          <w:fldChar w:fldCharType="begin"/>
        </w:r>
        <w:r w:rsidR="0042429B">
          <w:rPr>
            <w:noProof/>
            <w:webHidden/>
          </w:rPr>
          <w:instrText xml:space="preserve"> PAGEREF _Toc436224669 \h </w:instrText>
        </w:r>
        <w:r w:rsidR="0042429B">
          <w:rPr>
            <w:noProof/>
            <w:webHidden/>
          </w:rPr>
        </w:r>
        <w:r w:rsidR="0042429B">
          <w:rPr>
            <w:noProof/>
            <w:webHidden/>
          </w:rPr>
          <w:fldChar w:fldCharType="separate"/>
        </w:r>
        <w:r w:rsidR="00D3385F">
          <w:rPr>
            <w:noProof/>
            <w:webHidden/>
          </w:rPr>
          <w:t>27</w:t>
        </w:r>
        <w:r w:rsidR="0042429B">
          <w:rPr>
            <w:noProof/>
            <w:webHidden/>
          </w:rPr>
          <w:fldChar w:fldCharType="end"/>
        </w:r>
      </w:hyperlink>
    </w:p>
    <w:p w14:paraId="49385945" w14:textId="1741F965" w:rsidR="0042429B" w:rsidRDefault="009C5BFC">
      <w:pPr>
        <w:pStyle w:val="TOC1"/>
        <w:rPr>
          <w:rFonts w:asciiTheme="minorHAnsi" w:eastAsiaTheme="minorEastAsia" w:hAnsiTheme="minorHAnsi" w:cstheme="minorBidi"/>
          <w:b w:val="0"/>
          <w:color w:val="auto"/>
          <w:sz w:val="22"/>
          <w:szCs w:val="22"/>
          <w:lang w:val="en-AU"/>
        </w:rPr>
      </w:pPr>
      <w:hyperlink w:anchor="_Toc436224670" w:history="1">
        <w:r w:rsidR="0042429B" w:rsidRPr="001D7EE1">
          <w:rPr>
            <w:rStyle w:val="Hyperlink"/>
          </w:rPr>
          <w:t>Section C—Units of competency</w:t>
        </w:r>
        <w:r w:rsidR="0042429B">
          <w:rPr>
            <w:webHidden/>
          </w:rPr>
          <w:tab/>
        </w:r>
        <w:r w:rsidR="0042429B">
          <w:rPr>
            <w:webHidden/>
          </w:rPr>
          <w:fldChar w:fldCharType="begin"/>
        </w:r>
        <w:r w:rsidR="0042429B">
          <w:rPr>
            <w:webHidden/>
          </w:rPr>
          <w:instrText xml:space="preserve"> PAGEREF _Toc436224670 \h </w:instrText>
        </w:r>
        <w:r w:rsidR="0042429B">
          <w:rPr>
            <w:webHidden/>
          </w:rPr>
        </w:r>
        <w:r w:rsidR="0042429B">
          <w:rPr>
            <w:webHidden/>
          </w:rPr>
          <w:fldChar w:fldCharType="separate"/>
        </w:r>
        <w:r w:rsidR="00D3385F">
          <w:rPr>
            <w:webHidden/>
          </w:rPr>
          <w:t>31</w:t>
        </w:r>
        <w:r w:rsidR="0042429B">
          <w:rPr>
            <w:webHidden/>
          </w:rPr>
          <w:fldChar w:fldCharType="end"/>
        </w:r>
      </w:hyperlink>
    </w:p>
    <w:p w14:paraId="11C58EC0" w14:textId="53F48989" w:rsidR="0042429B" w:rsidRDefault="009C5BFC">
      <w:pPr>
        <w:pStyle w:val="TOC4"/>
        <w:rPr>
          <w:rFonts w:eastAsiaTheme="minorEastAsia" w:cstheme="minorBidi"/>
          <w:bCs w:val="0"/>
          <w:noProof/>
          <w:color w:val="auto"/>
          <w:kern w:val="0"/>
          <w:szCs w:val="22"/>
          <w:lang w:eastAsia="en-AU"/>
        </w:rPr>
      </w:pPr>
      <w:hyperlink w:anchor="_Toc436224671" w:history="1">
        <w:r w:rsidR="0042429B" w:rsidRPr="001D7EE1">
          <w:rPr>
            <w:rStyle w:val="Hyperlink"/>
            <w:rFonts w:ascii="Calibri" w:hAnsi="Calibri" w:cs="Calibri"/>
            <w:noProof/>
          </w:rPr>
          <w:t>VU21667 Manage compliance with international legal and ethical obligations</w:t>
        </w:r>
        <w:r w:rsidR="0042429B">
          <w:rPr>
            <w:noProof/>
            <w:webHidden/>
          </w:rPr>
          <w:tab/>
        </w:r>
        <w:r w:rsidR="0042429B">
          <w:rPr>
            <w:noProof/>
            <w:webHidden/>
          </w:rPr>
          <w:fldChar w:fldCharType="begin"/>
        </w:r>
        <w:r w:rsidR="0042429B">
          <w:rPr>
            <w:noProof/>
            <w:webHidden/>
          </w:rPr>
          <w:instrText xml:space="preserve"> PAGEREF _Toc436224671 \h </w:instrText>
        </w:r>
        <w:r w:rsidR="0042429B">
          <w:rPr>
            <w:noProof/>
            <w:webHidden/>
          </w:rPr>
        </w:r>
        <w:r w:rsidR="0042429B">
          <w:rPr>
            <w:noProof/>
            <w:webHidden/>
          </w:rPr>
          <w:fldChar w:fldCharType="separate"/>
        </w:r>
        <w:r w:rsidR="00D3385F">
          <w:rPr>
            <w:noProof/>
            <w:webHidden/>
          </w:rPr>
          <w:t>33</w:t>
        </w:r>
        <w:r w:rsidR="0042429B">
          <w:rPr>
            <w:noProof/>
            <w:webHidden/>
          </w:rPr>
          <w:fldChar w:fldCharType="end"/>
        </w:r>
      </w:hyperlink>
    </w:p>
    <w:p w14:paraId="630217B1" w14:textId="15D4C017" w:rsidR="0042429B" w:rsidRDefault="009C5BFC">
      <w:pPr>
        <w:pStyle w:val="TOC4"/>
        <w:rPr>
          <w:rFonts w:eastAsiaTheme="minorEastAsia" w:cstheme="minorBidi"/>
          <w:bCs w:val="0"/>
          <w:noProof/>
          <w:color w:val="auto"/>
          <w:kern w:val="0"/>
          <w:szCs w:val="22"/>
          <w:lang w:eastAsia="en-AU"/>
        </w:rPr>
      </w:pPr>
      <w:hyperlink w:anchor="_Toc436224672" w:history="1">
        <w:r w:rsidR="0042429B" w:rsidRPr="001D7EE1">
          <w:rPr>
            <w:rStyle w:val="Hyperlink"/>
            <w:rFonts w:ascii="Calibri" w:hAnsi="Calibri" w:cs="Calibri"/>
            <w:noProof/>
          </w:rPr>
          <w:t>VU21668</w:t>
        </w:r>
        <w:r w:rsidR="0042429B" w:rsidRPr="001D7EE1">
          <w:rPr>
            <w:rStyle w:val="Hyperlink"/>
            <w:noProof/>
          </w:rPr>
          <w:t xml:space="preserve"> Plan and implement a transport and logistics system for an international trade organisation</w:t>
        </w:r>
        <w:r w:rsidR="0042429B">
          <w:rPr>
            <w:noProof/>
            <w:webHidden/>
          </w:rPr>
          <w:tab/>
        </w:r>
        <w:r w:rsidR="0042429B">
          <w:rPr>
            <w:noProof/>
            <w:webHidden/>
          </w:rPr>
          <w:fldChar w:fldCharType="begin"/>
        </w:r>
        <w:r w:rsidR="0042429B">
          <w:rPr>
            <w:noProof/>
            <w:webHidden/>
          </w:rPr>
          <w:instrText xml:space="preserve"> PAGEREF _Toc436224672 \h </w:instrText>
        </w:r>
        <w:r w:rsidR="0042429B">
          <w:rPr>
            <w:noProof/>
            <w:webHidden/>
          </w:rPr>
        </w:r>
        <w:r w:rsidR="0042429B">
          <w:rPr>
            <w:noProof/>
            <w:webHidden/>
          </w:rPr>
          <w:fldChar w:fldCharType="separate"/>
        </w:r>
        <w:r w:rsidR="00D3385F">
          <w:rPr>
            <w:noProof/>
            <w:webHidden/>
          </w:rPr>
          <w:t>41</w:t>
        </w:r>
        <w:r w:rsidR="0042429B">
          <w:rPr>
            <w:noProof/>
            <w:webHidden/>
          </w:rPr>
          <w:fldChar w:fldCharType="end"/>
        </w:r>
      </w:hyperlink>
    </w:p>
    <w:p w14:paraId="6253C720" w14:textId="4A057D0D" w:rsidR="0042429B" w:rsidRDefault="009C5BFC">
      <w:pPr>
        <w:pStyle w:val="TOC4"/>
        <w:rPr>
          <w:rFonts w:eastAsiaTheme="minorEastAsia" w:cstheme="minorBidi"/>
          <w:bCs w:val="0"/>
          <w:noProof/>
          <w:color w:val="auto"/>
          <w:kern w:val="0"/>
          <w:szCs w:val="22"/>
          <w:lang w:eastAsia="en-AU"/>
        </w:rPr>
      </w:pPr>
      <w:hyperlink w:anchor="_Toc436224673" w:history="1">
        <w:r w:rsidR="0042429B" w:rsidRPr="001D7EE1">
          <w:rPr>
            <w:rStyle w:val="Hyperlink"/>
            <w:noProof/>
          </w:rPr>
          <w:t>VU21669 Review the financial structures and processes in international trade</w:t>
        </w:r>
        <w:r w:rsidR="0042429B">
          <w:rPr>
            <w:noProof/>
            <w:webHidden/>
          </w:rPr>
          <w:tab/>
        </w:r>
        <w:r w:rsidR="0042429B">
          <w:rPr>
            <w:noProof/>
            <w:webHidden/>
          </w:rPr>
          <w:fldChar w:fldCharType="begin"/>
        </w:r>
        <w:r w:rsidR="0042429B">
          <w:rPr>
            <w:noProof/>
            <w:webHidden/>
          </w:rPr>
          <w:instrText xml:space="preserve"> PAGEREF _Toc436224673 \h </w:instrText>
        </w:r>
        <w:r w:rsidR="0042429B">
          <w:rPr>
            <w:noProof/>
            <w:webHidden/>
          </w:rPr>
        </w:r>
        <w:r w:rsidR="0042429B">
          <w:rPr>
            <w:noProof/>
            <w:webHidden/>
          </w:rPr>
          <w:fldChar w:fldCharType="separate"/>
        </w:r>
        <w:r w:rsidR="00D3385F">
          <w:rPr>
            <w:noProof/>
            <w:webHidden/>
          </w:rPr>
          <w:t>49</w:t>
        </w:r>
        <w:r w:rsidR="0042429B">
          <w:rPr>
            <w:noProof/>
            <w:webHidden/>
          </w:rPr>
          <w:fldChar w:fldCharType="end"/>
        </w:r>
      </w:hyperlink>
    </w:p>
    <w:p w14:paraId="430B110F" w14:textId="12F7C93E" w:rsidR="0042429B" w:rsidRDefault="009C5BFC">
      <w:pPr>
        <w:pStyle w:val="TOC4"/>
        <w:rPr>
          <w:rFonts w:eastAsiaTheme="minorEastAsia" w:cstheme="minorBidi"/>
          <w:bCs w:val="0"/>
          <w:noProof/>
          <w:color w:val="auto"/>
          <w:kern w:val="0"/>
          <w:szCs w:val="22"/>
          <w:lang w:eastAsia="en-AU"/>
        </w:rPr>
      </w:pPr>
      <w:hyperlink w:anchor="_Toc436224674" w:history="1">
        <w:r w:rsidR="0042429B" w:rsidRPr="001D7EE1">
          <w:rPr>
            <w:rStyle w:val="Hyperlink"/>
            <w:rFonts w:ascii="Calibri" w:hAnsi="Calibri" w:cs="Calibri"/>
            <w:noProof/>
          </w:rPr>
          <w:t>VU21670 Research and report on the feasibility of  import or export venture</w:t>
        </w:r>
        <w:r w:rsidR="0042429B">
          <w:rPr>
            <w:noProof/>
            <w:webHidden/>
          </w:rPr>
          <w:tab/>
        </w:r>
        <w:r w:rsidR="0042429B">
          <w:rPr>
            <w:noProof/>
            <w:webHidden/>
          </w:rPr>
          <w:fldChar w:fldCharType="begin"/>
        </w:r>
        <w:r w:rsidR="0042429B">
          <w:rPr>
            <w:noProof/>
            <w:webHidden/>
          </w:rPr>
          <w:instrText xml:space="preserve"> PAGEREF _Toc436224674 \h </w:instrText>
        </w:r>
        <w:r w:rsidR="0042429B">
          <w:rPr>
            <w:noProof/>
            <w:webHidden/>
          </w:rPr>
        </w:r>
        <w:r w:rsidR="0042429B">
          <w:rPr>
            <w:noProof/>
            <w:webHidden/>
          </w:rPr>
          <w:fldChar w:fldCharType="separate"/>
        </w:r>
        <w:r w:rsidR="00D3385F">
          <w:rPr>
            <w:noProof/>
            <w:webHidden/>
          </w:rPr>
          <w:t>58</w:t>
        </w:r>
        <w:r w:rsidR="0042429B">
          <w:rPr>
            <w:noProof/>
            <w:webHidden/>
          </w:rPr>
          <w:fldChar w:fldCharType="end"/>
        </w:r>
      </w:hyperlink>
    </w:p>
    <w:p w14:paraId="1A9A3EA6" w14:textId="024DD60E" w:rsidR="0042429B" w:rsidRDefault="009C5BFC">
      <w:pPr>
        <w:pStyle w:val="TOC4"/>
        <w:rPr>
          <w:rFonts w:eastAsiaTheme="minorEastAsia" w:cstheme="minorBidi"/>
          <w:bCs w:val="0"/>
          <w:noProof/>
          <w:color w:val="auto"/>
          <w:kern w:val="0"/>
          <w:szCs w:val="22"/>
          <w:lang w:eastAsia="en-AU"/>
        </w:rPr>
      </w:pPr>
      <w:hyperlink w:anchor="_Toc436224675" w:history="1">
        <w:r w:rsidR="0042429B" w:rsidRPr="001D7EE1">
          <w:rPr>
            <w:rStyle w:val="Hyperlink"/>
            <w:rFonts w:ascii="Calibri" w:hAnsi="Calibri" w:cs="Calibri"/>
            <w:noProof/>
          </w:rPr>
          <w:t>VU21671 Apply contract law to international business activities</w:t>
        </w:r>
        <w:r w:rsidR="0042429B">
          <w:rPr>
            <w:noProof/>
            <w:webHidden/>
          </w:rPr>
          <w:tab/>
        </w:r>
        <w:r w:rsidR="0042429B">
          <w:rPr>
            <w:noProof/>
            <w:webHidden/>
          </w:rPr>
          <w:fldChar w:fldCharType="begin"/>
        </w:r>
        <w:r w:rsidR="0042429B">
          <w:rPr>
            <w:noProof/>
            <w:webHidden/>
          </w:rPr>
          <w:instrText xml:space="preserve"> PAGEREF _Toc436224675 \h </w:instrText>
        </w:r>
        <w:r w:rsidR="0042429B">
          <w:rPr>
            <w:noProof/>
            <w:webHidden/>
          </w:rPr>
        </w:r>
        <w:r w:rsidR="0042429B">
          <w:rPr>
            <w:noProof/>
            <w:webHidden/>
          </w:rPr>
          <w:fldChar w:fldCharType="separate"/>
        </w:r>
        <w:r w:rsidR="00D3385F">
          <w:rPr>
            <w:noProof/>
            <w:webHidden/>
          </w:rPr>
          <w:t>66</w:t>
        </w:r>
        <w:r w:rsidR="0042429B">
          <w:rPr>
            <w:noProof/>
            <w:webHidden/>
          </w:rPr>
          <w:fldChar w:fldCharType="end"/>
        </w:r>
      </w:hyperlink>
    </w:p>
    <w:p w14:paraId="2A6223BF" w14:textId="0F2267CE" w:rsidR="0042429B" w:rsidRDefault="009C5BFC">
      <w:pPr>
        <w:pStyle w:val="TOC4"/>
        <w:rPr>
          <w:rFonts w:eastAsiaTheme="minorEastAsia" w:cstheme="minorBidi"/>
          <w:bCs w:val="0"/>
          <w:noProof/>
          <w:color w:val="auto"/>
          <w:kern w:val="0"/>
          <w:szCs w:val="22"/>
          <w:lang w:eastAsia="en-AU"/>
        </w:rPr>
      </w:pPr>
      <w:hyperlink w:anchor="_Toc436224676" w:history="1">
        <w:r w:rsidR="0042429B" w:rsidRPr="001D7EE1">
          <w:rPr>
            <w:rStyle w:val="Hyperlink"/>
            <w:rFonts w:ascii="Calibri" w:hAnsi="Calibri" w:cs="Calibri"/>
            <w:noProof/>
          </w:rPr>
          <w:t xml:space="preserve">VU21672 Analyse and report on </w:t>
        </w:r>
        <w:r w:rsidR="0042429B" w:rsidRPr="001D7EE1">
          <w:rPr>
            <w:rStyle w:val="Hyperlink"/>
            <w:noProof/>
          </w:rPr>
          <w:t>economic trends in the global market</w:t>
        </w:r>
        <w:r w:rsidR="0042429B">
          <w:rPr>
            <w:noProof/>
            <w:webHidden/>
          </w:rPr>
          <w:tab/>
        </w:r>
        <w:r w:rsidR="0042429B">
          <w:rPr>
            <w:noProof/>
            <w:webHidden/>
          </w:rPr>
          <w:fldChar w:fldCharType="begin"/>
        </w:r>
        <w:r w:rsidR="0042429B">
          <w:rPr>
            <w:noProof/>
            <w:webHidden/>
          </w:rPr>
          <w:instrText xml:space="preserve"> PAGEREF _Toc436224676 \h </w:instrText>
        </w:r>
        <w:r w:rsidR="0042429B">
          <w:rPr>
            <w:noProof/>
            <w:webHidden/>
          </w:rPr>
        </w:r>
        <w:r w:rsidR="0042429B">
          <w:rPr>
            <w:noProof/>
            <w:webHidden/>
          </w:rPr>
          <w:fldChar w:fldCharType="separate"/>
        </w:r>
        <w:r w:rsidR="00D3385F">
          <w:rPr>
            <w:noProof/>
            <w:webHidden/>
          </w:rPr>
          <w:t>74</w:t>
        </w:r>
        <w:r w:rsidR="0042429B">
          <w:rPr>
            <w:noProof/>
            <w:webHidden/>
          </w:rPr>
          <w:fldChar w:fldCharType="end"/>
        </w:r>
      </w:hyperlink>
    </w:p>
    <w:p w14:paraId="12022E22" w14:textId="12BDB6B4" w:rsidR="0042429B" w:rsidRDefault="009C5BFC">
      <w:pPr>
        <w:pStyle w:val="TOC4"/>
        <w:rPr>
          <w:rFonts w:eastAsiaTheme="minorEastAsia" w:cstheme="minorBidi"/>
          <w:bCs w:val="0"/>
          <w:noProof/>
          <w:color w:val="auto"/>
          <w:kern w:val="0"/>
          <w:szCs w:val="22"/>
          <w:lang w:eastAsia="en-AU"/>
        </w:rPr>
      </w:pPr>
      <w:hyperlink w:anchor="_Toc436224677" w:history="1">
        <w:r w:rsidR="0042429B" w:rsidRPr="001D7EE1">
          <w:rPr>
            <w:rStyle w:val="Hyperlink"/>
            <w:rFonts w:ascii="Calibri" w:hAnsi="Calibri" w:cs="Calibri"/>
            <w:noProof/>
          </w:rPr>
          <w:t xml:space="preserve">VU21673 </w:t>
        </w:r>
        <w:r w:rsidR="0042429B" w:rsidRPr="001D7EE1">
          <w:rPr>
            <w:rStyle w:val="Hyperlink"/>
            <w:noProof/>
          </w:rPr>
          <w:t>Manage cultural communications</w:t>
        </w:r>
        <w:r w:rsidR="0042429B">
          <w:rPr>
            <w:noProof/>
            <w:webHidden/>
          </w:rPr>
          <w:tab/>
        </w:r>
        <w:r w:rsidR="0042429B">
          <w:rPr>
            <w:noProof/>
            <w:webHidden/>
          </w:rPr>
          <w:fldChar w:fldCharType="begin"/>
        </w:r>
        <w:r w:rsidR="0042429B">
          <w:rPr>
            <w:noProof/>
            <w:webHidden/>
          </w:rPr>
          <w:instrText xml:space="preserve"> PAGEREF _Toc436224677 \h </w:instrText>
        </w:r>
        <w:r w:rsidR="0042429B">
          <w:rPr>
            <w:noProof/>
            <w:webHidden/>
          </w:rPr>
        </w:r>
        <w:r w:rsidR="0042429B">
          <w:rPr>
            <w:noProof/>
            <w:webHidden/>
          </w:rPr>
          <w:fldChar w:fldCharType="separate"/>
        </w:r>
        <w:r w:rsidR="00D3385F">
          <w:rPr>
            <w:noProof/>
            <w:webHidden/>
          </w:rPr>
          <w:t>80</w:t>
        </w:r>
        <w:r w:rsidR="0042429B">
          <w:rPr>
            <w:noProof/>
            <w:webHidden/>
          </w:rPr>
          <w:fldChar w:fldCharType="end"/>
        </w:r>
      </w:hyperlink>
    </w:p>
    <w:p w14:paraId="78B0765C" w14:textId="6D2F2FC8" w:rsidR="0042429B" w:rsidRDefault="009C5BFC">
      <w:pPr>
        <w:pStyle w:val="TOC4"/>
        <w:rPr>
          <w:rFonts w:eastAsiaTheme="minorEastAsia" w:cstheme="minorBidi"/>
          <w:bCs w:val="0"/>
          <w:noProof/>
          <w:color w:val="auto"/>
          <w:kern w:val="0"/>
          <w:szCs w:val="22"/>
          <w:lang w:eastAsia="en-AU"/>
        </w:rPr>
      </w:pPr>
      <w:hyperlink w:anchor="_Toc436224678" w:history="1">
        <w:r w:rsidR="0042429B" w:rsidRPr="001D7EE1">
          <w:rPr>
            <w:rStyle w:val="Hyperlink"/>
            <w:rFonts w:ascii="Calibri" w:hAnsi="Calibri" w:cs="Calibri"/>
            <w:noProof/>
          </w:rPr>
          <w:t>VU21674 Plan and manage international freight transfer</w:t>
        </w:r>
        <w:r w:rsidR="0042429B">
          <w:rPr>
            <w:noProof/>
            <w:webHidden/>
          </w:rPr>
          <w:tab/>
        </w:r>
        <w:r w:rsidR="0042429B">
          <w:rPr>
            <w:noProof/>
            <w:webHidden/>
          </w:rPr>
          <w:fldChar w:fldCharType="begin"/>
        </w:r>
        <w:r w:rsidR="0042429B">
          <w:rPr>
            <w:noProof/>
            <w:webHidden/>
          </w:rPr>
          <w:instrText xml:space="preserve"> PAGEREF _Toc436224678 \h </w:instrText>
        </w:r>
        <w:r w:rsidR="0042429B">
          <w:rPr>
            <w:noProof/>
            <w:webHidden/>
          </w:rPr>
        </w:r>
        <w:r w:rsidR="0042429B">
          <w:rPr>
            <w:noProof/>
            <w:webHidden/>
          </w:rPr>
          <w:fldChar w:fldCharType="separate"/>
        </w:r>
        <w:r w:rsidR="00D3385F">
          <w:rPr>
            <w:noProof/>
            <w:webHidden/>
          </w:rPr>
          <w:t>87</w:t>
        </w:r>
        <w:r w:rsidR="0042429B">
          <w:rPr>
            <w:noProof/>
            <w:webHidden/>
          </w:rPr>
          <w:fldChar w:fldCharType="end"/>
        </w:r>
      </w:hyperlink>
    </w:p>
    <w:p w14:paraId="24B9A77A" w14:textId="7AC34F64" w:rsidR="0042429B" w:rsidRDefault="009C5BFC">
      <w:pPr>
        <w:pStyle w:val="TOC4"/>
        <w:rPr>
          <w:rFonts w:eastAsiaTheme="minorEastAsia" w:cstheme="minorBidi"/>
          <w:bCs w:val="0"/>
          <w:noProof/>
          <w:color w:val="auto"/>
          <w:kern w:val="0"/>
          <w:szCs w:val="22"/>
          <w:lang w:eastAsia="en-AU"/>
        </w:rPr>
      </w:pPr>
      <w:hyperlink w:anchor="_Toc436224679" w:history="1">
        <w:r w:rsidR="0042429B" w:rsidRPr="001D7EE1">
          <w:rPr>
            <w:rStyle w:val="Hyperlink"/>
            <w:noProof/>
          </w:rPr>
          <w:t>VU21765 Build cross cultural capability for business in Asia</w:t>
        </w:r>
        <w:r w:rsidR="0042429B">
          <w:rPr>
            <w:noProof/>
            <w:webHidden/>
          </w:rPr>
          <w:tab/>
        </w:r>
        <w:r w:rsidR="0042429B">
          <w:rPr>
            <w:noProof/>
            <w:webHidden/>
          </w:rPr>
          <w:fldChar w:fldCharType="begin"/>
        </w:r>
        <w:r w:rsidR="0042429B">
          <w:rPr>
            <w:noProof/>
            <w:webHidden/>
          </w:rPr>
          <w:instrText xml:space="preserve"> PAGEREF _Toc436224679 \h </w:instrText>
        </w:r>
        <w:r w:rsidR="0042429B">
          <w:rPr>
            <w:noProof/>
            <w:webHidden/>
          </w:rPr>
        </w:r>
        <w:r w:rsidR="0042429B">
          <w:rPr>
            <w:noProof/>
            <w:webHidden/>
          </w:rPr>
          <w:fldChar w:fldCharType="separate"/>
        </w:r>
        <w:r w:rsidR="00D3385F">
          <w:rPr>
            <w:noProof/>
            <w:webHidden/>
          </w:rPr>
          <w:t>93</w:t>
        </w:r>
        <w:r w:rsidR="0042429B">
          <w:rPr>
            <w:noProof/>
            <w:webHidden/>
          </w:rPr>
          <w:fldChar w:fldCharType="end"/>
        </w:r>
      </w:hyperlink>
    </w:p>
    <w:p w14:paraId="015AB722" w14:textId="1FF87665" w:rsidR="0042429B" w:rsidRDefault="009C5BFC">
      <w:pPr>
        <w:pStyle w:val="TOC4"/>
        <w:rPr>
          <w:rFonts w:eastAsiaTheme="minorEastAsia" w:cstheme="minorBidi"/>
          <w:bCs w:val="0"/>
          <w:noProof/>
          <w:color w:val="auto"/>
          <w:kern w:val="0"/>
          <w:szCs w:val="22"/>
          <w:lang w:eastAsia="en-AU"/>
        </w:rPr>
      </w:pPr>
      <w:hyperlink w:anchor="_Toc436224680" w:history="1">
        <w:r w:rsidR="0042429B" w:rsidRPr="001D7EE1">
          <w:rPr>
            <w:rStyle w:val="Hyperlink"/>
            <w:noProof/>
          </w:rPr>
          <w:t>VU21766 Build networks and relationships for business in Asia</w:t>
        </w:r>
        <w:r w:rsidR="0042429B">
          <w:rPr>
            <w:noProof/>
            <w:webHidden/>
          </w:rPr>
          <w:tab/>
        </w:r>
        <w:r w:rsidR="0042429B">
          <w:rPr>
            <w:noProof/>
            <w:webHidden/>
          </w:rPr>
          <w:fldChar w:fldCharType="begin"/>
        </w:r>
        <w:r w:rsidR="0042429B">
          <w:rPr>
            <w:noProof/>
            <w:webHidden/>
          </w:rPr>
          <w:instrText xml:space="preserve"> PAGEREF _Toc436224680 \h </w:instrText>
        </w:r>
        <w:r w:rsidR="0042429B">
          <w:rPr>
            <w:noProof/>
            <w:webHidden/>
          </w:rPr>
        </w:r>
        <w:r w:rsidR="0042429B">
          <w:rPr>
            <w:noProof/>
            <w:webHidden/>
          </w:rPr>
          <w:fldChar w:fldCharType="separate"/>
        </w:r>
        <w:r w:rsidR="00D3385F">
          <w:rPr>
            <w:noProof/>
            <w:webHidden/>
          </w:rPr>
          <w:t>99</w:t>
        </w:r>
        <w:r w:rsidR="0042429B">
          <w:rPr>
            <w:noProof/>
            <w:webHidden/>
          </w:rPr>
          <w:fldChar w:fldCharType="end"/>
        </w:r>
      </w:hyperlink>
    </w:p>
    <w:p w14:paraId="10305597" w14:textId="2DA193B1" w:rsidR="0042429B" w:rsidRDefault="009C5BFC">
      <w:pPr>
        <w:pStyle w:val="TOC4"/>
        <w:rPr>
          <w:rFonts w:eastAsiaTheme="minorEastAsia" w:cstheme="minorBidi"/>
          <w:bCs w:val="0"/>
          <w:noProof/>
          <w:color w:val="auto"/>
          <w:kern w:val="0"/>
          <w:szCs w:val="22"/>
          <w:lang w:eastAsia="en-AU"/>
        </w:rPr>
      </w:pPr>
      <w:hyperlink w:anchor="_Toc436224681" w:history="1">
        <w:r w:rsidR="0042429B" w:rsidRPr="001D7EE1">
          <w:rPr>
            <w:rStyle w:val="Hyperlink"/>
            <w:noProof/>
          </w:rPr>
          <w:t>VU21767 Negotiate business outcomes in Asia</w:t>
        </w:r>
        <w:r w:rsidR="0042429B">
          <w:rPr>
            <w:noProof/>
            <w:webHidden/>
          </w:rPr>
          <w:tab/>
        </w:r>
        <w:r w:rsidR="0042429B">
          <w:rPr>
            <w:noProof/>
            <w:webHidden/>
          </w:rPr>
          <w:fldChar w:fldCharType="begin"/>
        </w:r>
        <w:r w:rsidR="0042429B">
          <w:rPr>
            <w:noProof/>
            <w:webHidden/>
          </w:rPr>
          <w:instrText xml:space="preserve"> PAGEREF _Toc436224681 \h </w:instrText>
        </w:r>
        <w:r w:rsidR="0042429B">
          <w:rPr>
            <w:noProof/>
            <w:webHidden/>
          </w:rPr>
        </w:r>
        <w:r w:rsidR="0042429B">
          <w:rPr>
            <w:noProof/>
            <w:webHidden/>
          </w:rPr>
          <w:fldChar w:fldCharType="separate"/>
        </w:r>
        <w:r w:rsidR="00D3385F">
          <w:rPr>
            <w:noProof/>
            <w:webHidden/>
          </w:rPr>
          <w:t>105</w:t>
        </w:r>
        <w:r w:rsidR="0042429B">
          <w:rPr>
            <w:noProof/>
            <w:webHidden/>
          </w:rPr>
          <w:fldChar w:fldCharType="end"/>
        </w:r>
      </w:hyperlink>
    </w:p>
    <w:p w14:paraId="29504B37" w14:textId="1BBE5959" w:rsidR="0042429B" w:rsidRDefault="009C5BFC">
      <w:pPr>
        <w:pStyle w:val="TOC4"/>
        <w:rPr>
          <w:rFonts w:eastAsiaTheme="minorEastAsia" w:cstheme="minorBidi"/>
          <w:bCs w:val="0"/>
          <w:noProof/>
          <w:color w:val="auto"/>
          <w:kern w:val="0"/>
          <w:szCs w:val="22"/>
          <w:lang w:eastAsia="en-AU"/>
        </w:rPr>
      </w:pPr>
      <w:hyperlink w:anchor="_Toc436224682" w:history="1">
        <w:r w:rsidR="0042429B" w:rsidRPr="001D7EE1">
          <w:rPr>
            <w:rStyle w:val="Hyperlink"/>
            <w:rFonts w:cs="Calibri"/>
            <w:noProof/>
          </w:rPr>
          <w:t>VU21768 Prepare to establish a workforce presence in Asia</w:t>
        </w:r>
        <w:r w:rsidR="0042429B">
          <w:rPr>
            <w:noProof/>
            <w:webHidden/>
          </w:rPr>
          <w:tab/>
        </w:r>
        <w:r w:rsidR="0042429B">
          <w:rPr>
            <w:noProof/>
            <w:webHidden/>
          </w:rPr>
          <w:fldChar w:fldCharType="begin"/>
        </w:r>
        <w:r w:rsidR="0042429B">
          <w:rPr>
            <w:noProof/>
            <w:webHidden/>
          </w:rPr>
          <w:instrText xml:space="preserve"> PAGEREF _Toc436224682 \h </w:instrText>
        </w:r>
        <w:r w:rsidR="0042429B">
          <w:rPr>
            <w:noProof/>
            <w:webHidden/>
          </w:rPr>
        </w:r>
        <w:r w:rsidR="0042429B">
          <w:rPr>
            <w:noProof/>
            <w:webHidden/>
          </w:rPr>
          <w:fldChar w:fldCharType="separate"/>
        </w:r>
        <w:r w:rsidR="00D3385F">
          <w:rPr>
            <w:noProof/>
            <w:webHidden/>
          </w:rPr>
          <w:t>110</w:t>
        </w:r>
        <w:r w:rsidR="0042429B">
          <w:rPr>
            <w:noProof/>
            <w:webHidden/>
          </w:rPr>
          <w:fldChar w:fldCharType="end"/>
        </w:r>
      </w:hyperlink>
    </w:p>
    <w:p w14:paraId="0862354B" w14:textId="08289C7D" w:rsidR="0042429B" w:rsidRDefault="009C5BFC">
      <w:pPr>
        <w:pStyle w:val="TOC4"/>
        <w:rPr>
          <w:rFonts w:eastAsiaTheme="minorEastAsia" w:cstheme="minorBidi"/>
          <w:bCs w:val="0"/>
          <w:noProof/>
          <w:color w:val="auto"/>
          <w:kern w:val="0"/>
          <w:szCs w:val="22"/>
          <w:lang w:eastAsia="en-AU"/>
        </w:rPr>
      </w:pPr>
      <w:hyperlink w:anchor="_Toc436224683" w:history="1">
        <w:r w:rsidR="0042429B" w:rsidRPr="001D7EE1">
          <w:rPr>
            <w:rStyle w:val="Hyperlink"/>
            <w:rFonts w:ascii="Calibri" w:hAnsi="Calibri" w:cs="Calibri"/>
            <w:noProof/>
          </w:rPr>
          <w:t>VU21769 Assess risk for business in Asia</w:t>
        </w:r>
        <w:r w:rsidR="0042429B">
          <w:rPr>
            <w:noProof/>
            <w:webHidden/>
          </w:rPr>
          <w:tab/>
        </w:r>
        <w:r w:rsidR="0042429B">
          <w:rPr>
            <w:noProof/>
            <w:webHidden/>
          </w:rPr>
          <w:fldChar w:fldCharType="begin"/>
        </w:r>
        <w:r w:rsidR="0042429B">
          <w:rPr>
            <w:noProof/>
            <w:webHidden/>
          </w:rPr>
          <w:instrText xml:space="preserve"> PAGEREF _Toc436224683 \h </w:instrText>
        </w:r>
        <w:r w:rsidR="0042429B">
          <w:rPr>
            <w:noProof/>
            <w:webHidden/>
          </w:rPr>
        </w:r>
        <w:r w:rsidR="0042429B">
          <w:rPr>
            <w:noProof/>
            <w:webHidden/>
          </w:rPr>
          <w:fldChar w:fldCharType="separate"/>
        </w:r>
        <w:r w:rsidR="00D3385F">
          <w:rPr>
            <w:noProof/>
            <w:webHidden/>
          </w:rPr>
          <w:t>118</w:t>
        </w:r>
        <w:r w:rsidR="0042429B">
          <w:rPr>
            <w:noProof/>
            <w:webHidden/>
          </w:rPr>
          <w:fldChar w:fldCharType="end"/>
        </w:r>
      </w:hyperlink>
    </w:p>
    <w:p w14:paraId="3AA331D6" w14:textId="65139E1F" w:rsidR="0042429B" w:rsidRDefault="009C5BFC">
      <w:pPr>
        <w:pStyle w:val="TOC4"/>
        <w:rPr>
          <w:rFonts w:eastAsiaTheme="minorEastAsia" w:cstheme="minorBidi"/>
          <w:bCs w:val="0"/>
          <w:noProof/>
          <w:color w:val="auto"/>
          <w:kern w:val="0"/>
          <w:szCs w:val="22"/>
          <w:lang w:eastAsia="en-AU"/>
        </w:rPr>
      </w:pPr>
      <w:hyperlink w:anchor="_Toc436224684" w:history="1">
        <w:r w:rsidR="0042429B" w:rsidRPr="001D7EE1">
          <w:rPr>
            <w:rStyle w:val="Hyperlink"/>
            <w:rFonts w:ascii="Calibri" w:hAnsi="Calibri" w:cs="Calibri"/>
            <w:noProof/>
          </w:rPr>
          <w:t>VU21770 Tailor a product or service for the Asian market</w:t>
        </w:r>
        <w:r w:rsidR="0042429B">
          <w:rPr>
            <w:noProof/>
            <w:webHidden/>
          </w:rPr>
          <w:tab/>
        </w:r>
        <w:r w:rsidR="0042429B">
          <w:rPr>
            <w:noProof/>
            <w:webHidden/>
          </w:rPr>
          <w:fldChar w:fldCharType="begin"/>
        </w:r>
        <w:r w:rsidR="0042429B">
          <w:rPr>
            <w:noProof/>
            <w:webHidden/>
          </w:rPr>
          <w:instrText xml:space="preserve"> PAGEREF _Toc436224684 \h </w:instrText>
        </w:r>
        <w:r w:rsidR="0042429B">
          <w:rPr>
            <w:noProof/>
            <w:webHidden/>
          </w:rPr>
        </w:r>
        <w:r w:rsidR="0042429B">
          <w:rPr>
            <w:noProof/>
            <w:webHidden/>
          </w:rPr>
          <w:fldChar w:fldCharType="separate"/>
        </w:r>
        <w:r w:rsidR="00D3385F">
          <w:rPr>
            <w:noProof/>
            <w:webHidden/>
          </w:rPr>
          <w:t>127</w:t>
        </w:r>
        <w:r w:rsidR="0042429B">
          <w:rPr>
            <w:noProof/>
            <w:webHidden/>
          </w:rPr>
          <w:fldChar w:fldCharType="end"/>
        </w:r>
      </w:hyperlink>
    </w:p>
    <w:p w14:paraId="03800DF8" w14:textId="20C8B805" w:rsidR="00CD14BD" w:rsidRDefault="009A414F" w:rsidP="00185F88">
      <w:pPr>
        <w:tabs>
          <w:tab w:val="right" w:leader="dot" w:pos="9639"/>
        </w:tabs>
        <w:ind w:left="-142"/>
        <w:outlineLvl w:val="0"/>
      </w:pPr>
      <w:r>
        <w:fldChar w:fldCharType="end"/>
      </w:r>
    </w:p>
    <w:p w14:paraId="603F648D" w14:textId="63B5C7E1" w:rsidR="00771A7C" w:rsidRDefault="00771A7C" w:rsidP="00933000">
      <w:pPr>
        <w:ind w:left="-142"/>
        <w:outlineLvl w:val="0"/>
      </w:pPr>
      <w:r>
        <w:br w:type="page"/>
      </w:r>
    </w:p>
    <w:p w14:paraId="4FC1DC80" w14:textId="77777777" w:rsidR="00CD14BD" w:rsidRDefault="00CD14BD" w:rsidP="00933000">
      <w:pPr>
        <w:ind w:left="-142"/>
        <w:outlineLvl w:val="0"/>
      </w:pPr>
    </w:p>
    <w:p w14:paraId="7CA29020" w14:textId="77777777" w:rsidR="00933000" w:rsidRDefault="00933000" w:rsidP="00933000">
      <w:pPr>
        <w:ind w:left="-142"/>
        <w:outlineLvl w:val="0"/>
      </w:pPr>
    </w:p>
    <w:p w14:paraId="62A49D9C" w14:textId="77777777" w:rsidR="00CD14BD" w:rsidRDefault="00CD14BD" w:rsidP="00933000">
      <w:pPr>
        <w:ind w:left="-142"/>
        <w:outlineLvl w:val="0"/>
        <w:sectPr w:rsidR="00CD14BD" w:rsidSect="009B3DC7">
          <w:headerReference w:type="even" r:id="rId15"/>
          <w:headerReference w:type="default" r:id="rId16"/>
          <w:footerReference w:type="even" r:id="rId17"/>
          <w:footerReference w:type="default" r:id="rId18"/>
          <w:headerReference w:type="first" r:id="rId19"/>
          <w:footerReference w:type="first" r:id="rId20"/>
          <w:pgSz w:w="11907" w:h="16840" w:code="9"/>
          <w:pgMar w:top="709" w:right="1134" w:bottom="1440" w:left="1134" w:header="709" w:footer="709" w:gutter="0"/>
          <w:pgNumType w:fmt="lowerRoman"/>
          <w:cols w:space="708"/>
          <w:docGrid w:linePitch="360"/>
        </w:sectPr>
      </w:pPr>
    </w:p>
    <w:p w14:paraId="50405017" w14:textId="77777777" w:rsidR="00933000" w:rsidRPr="004A072A" w:rsidRDefault="00933000" w:rsidP="00933000">
      <w:pPr>
        <w:pStyle w:val="Heading1"/>
      </w:pPr>
      <w:bookmarkStart w:id="1" w:name="_Toc436224632"/>
      <w:r w:rsidRPr="004A072A">
        <w:lastRenderedPageBreak/>
        <w:t>Section A: Copyright and course classification information</w:t>
      </w:r>
      <w:bookmarkEnd w:id="1"/>
      <w:r w:rsidRPr="004A072A">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933000" w:rsidRPr="00475ABA" w14:paraId="0CE21C62" w14:textId="77777777" w:rsidTr="00757FCD">
        <w:trPr>
          <w:jc w:val="center"/>
        </w:trPr>
        <w:tc>
          <w:tcPr>
            <w:tcW w:w="2886" w:type="dxa"/>
          </w:tcPr>
          <w:p w14:paraId="4E4D74B2" w14:textId="77777777" w:rsidR="00933000" w:rsidRPr="00821C44" w:rsidRDefault="00933000" w:rsidP="00757FCD">
            <w:pPr>
              <w:pStyle w:val="Subheading10"/>
            </w:pPr>
            <w:bookmarkStart w:id="2" w:name="_Toc436224633"/>
            <w:r>
              <w:t>1.</w:t>
            </w:r>
            <w:r>
              <w:tab/>
            </w:r>
            <w:r w:rsidRPr="00821C44">
              <w:t>Copyright owner of the course</w:t>
            </w:r>
            <w:bookmarkEnd w:id="2"/>
            <w:r w:rsidRPr="00821C44">
              <w:t xml:space="preserve"> </w:t>
            </w:r>
          </w:p>
        </w:tc>
        <w:tc>
          <w:tcPr>
            <w:tcW w:w="7176" w:type="dxa"/>
          </w:tcPr>
          <w:p w14:paraId="0C82B18D" w14:textId="5E0961DA" w:rsidR="00933000" w:rsidRPr="00821C44" w:rsidRDefault="00933000" w:rsidP="000572D1">
            <w:r w:rsidRPr="00821C44">
              <w:t>Copyright of this document is held by the Department of Education and Early Childhood Development (DEECD) Victoria</w:t>
            </w:r>
            <w:r w:rsidRPr="00821C44">
              <w:br/>
            </w:r>
            <w:r w:rsidRPr="00821C44">
              <w:rPr>
                <w:rFonts w:cs="Arial"/>
              </w:rPr>
              <w:t>©</w:t>
            </w:r>
            <w:r w:rsidRPr="00821C44">
              <w:t xml:space="preserve"> State of Victoria 201</w:t>
            </w:r>
            <w:r w:rsidR="000572D1">
              <w:t>5</w:t>
            </w:r>
          </w:p>
        </w:tc>
      </w:tr>
      <w:tr w:rsidR="00933000" w:rsidRPr="00475ABA" w14:paraId="1ACDED28" w14:textId="77777777" w:rsidTr="00757FCD">
        <w:trPr>
          <w:jc w:val="center"/>
        </w:trPr>
        <w:tc>
          <w:tcPr>
            <w:tcW w:w="2886" w:type="dxa"/>
          </w:tcPr>
          <w:p w14:paraId="59678AE1" w14:textId="77777777" w:rsidR="00933000" w:rsidRPr="00821C44" w:rsidRDefault="00933000" w:rsidP="00757FCD">
            <w:pPr>
              <w:pStyle w:val="Subheading10"/>
            </w:pPr>
            <w:bookmarkStart w:id="3" w:name="_Toc436224634"/>
            <w:r>
              <w:t>2.</w:t>
            </w:r>
            <w:r>
              <w:tab/>
            </w:r>
            <w:r w:rsidRPr="00821C44">
              <w:t>Address</w:t>
            </w:r>
            <w:bookmarkEnd w:id="3"/>
          </w:p>
        </w:tc>
        <w:tc>
          <w:tcPr>
            <w:tcW w:w="7176" w:type="dxa"/>
          </w:tcPr>
          <w:p w14:paraId="7447CB2D" w14:textId="77777777" w:rsidR="00933000" w:rsidRPr="00821C44" w:rsidRDefault="00933000" w:rsidP="00757FCD">
            <w:r w:rsidRPr="00821C44">
              <w:t>Department of Education and Early Childhood Development (DEECD)</w:t>
            </w:r>
            <w:r w:rsidRPr="00821C44">
              <w:br/>
              <w:t>Higher Education and Skills Group</w:t>
            </w:r>
          </w:p>
          <w:p w14:paraId="014A7DB4" w14:textId="77777777" w:rsidR="00933000" w:rsidRPr="00821C44" w:rsidRDefault="00933000" w:rsidP="00757FCD">
            <w:r w:rsidRPr="00821C44">
              <w:t>Executive Director</w:t>
            </w:r>
            <w:r>
              <w:br/>
            </w:r>
            <w:r w:rsidRPr="00821C44">
              <w:t>Training Participation and Facilitation Division</w:t>
            </w:r>
            <w:r>
              <w:br/>
            </w:r>
            <w:r w:rsidRPr="00821C44">
              <w:t>PO Box 4367</w:t>
            </w:r>
            <w:r>
              <w:br/>
            </w:r>
            <w:r w:rsidRPr="00821C44">
              <w:t>Victoria, 3001</w:t>
            </w:r>
          </w:p>
          <w:p w14:paraId="21C51BB7" w14:textId="77777777" w:rsidR="00933000" w:rsidRPr="00821C44" w:rsidRDefault="00933000" w:rsidP="00757FCD">
            <w:pPr>
              <w:rPr>
                <w:rFonts w:cs="Arial"/>
              </w:rPr>
            </w:pPr>
            <w:r w:rsidRPr="00821C44">
              <w:rPr>
                <w:rFonts w:cs="Arial"/>
              </w:rPr>
              <w:t xml:space="preserve">Day to day contact: </w:t>
            </w:r>
          </w:p>
          <w:p w14:paraId="21C4ED3C" w14:textId="77777777" w:rsidR="00933000" w:rsidRPr="00C32534" w:rsidRDefault="00933000" w:rsidP="00C32534">
            <w:pPr>
              <w:pStyle w:val="TOC1"/>
            </w:pPr>
            <w:r w:rsidRPr="00C32534">
              <w:t xml:space="preserve">Business Industries Curriculum Maintenance Manager </w:t>
            </w:r>
            <w:r w:rsidRPr="00C32534">
              <w:br/>
              <w:t xml:space="preserve">Chisholm Institute </w:t>
            </w:r>
            <w:r w:rsidRPr="00C32534">
              <w:br/>
              <w:t>PO Box 684, Dandenong, Victoria, 3175</w:t>
            </w:r>
            <w:r w:rsidRPr="00C32534">
              <w:br/>
              <w:t>Ph: (03) 9238 8501</w:t>
            </w:r>
            <w:r w:rsidRPr="00C32534">
              <w:br/>
              <w:t>Fax: (03) 9238 8504</w:t>
            </w:r>
            <w:r w:rsidRPr="00C32534">
              <w:br/>
              <w:t xml:space="preserve">email: </w:t>
            </w:r>
            <w:hyperlink r:id="rId21" w:history="1">
              <w:r w:rsidRPr="00C32534">
                <w:rPr>
                  <w:rStyle w:val="Hyperlink"/>
                  <w:rFonts w:eastAsia="Calibri"/>
                </w:rPr>
                <w:t>alan.daniel@chisholm.vic.edu.au</w:t>
              </w:r>
            </w:hyperlink>
          </w:p>
        </w:tc>
      </w:tr>
      <w:tr w:rsidR="00933000" w:rsidRPr="00475ABA" w14:paraId="6D157DB3" w14:textId="77777777" w:rsidTr="00757FCD">
        <w:trPr>
          <w:jc w:val="center"/>
        </w:trPr>
        <w:tc>
          <w:tcPr>
            <w:tcW w:w="2886" w:type="dxa"/>
          </w:tcPr>
          <w:p w14:paraId="690FC4E6" w14:textId="77777777" w:rsidR="00933000" w:rsidRPr="00821C44" w:rsidRDefault="00933000" w:rsidP="00757FCD">
            <w:pPr>
              <w:pStyle w:val="Subheading10"/>
            </w:pPr>
            <w:bookmarkStart w:id="4" w:name="_Toc436224635"/>
            <w:r>
              <w:t>3.</w:t>
            </w:r>
            <w:r>
              <w:tab/>
            </w:r>
            <w:r w:rsidRPr="00821C44">
              <w:t>Type of submission</w:t>
            </w:r>
            <w:bookmarkEnd w:id="4"/>
          </w:p>
        </w:tc>
        <w:tc>
          <w:tcPr>
            <w:tcW w:w="7176" w:type="dxa"/>
          </w:tcPr>
          <w:p w14:paraId="1D0197F1" w14:textId="77777777" w:rsidR="00933000" w:rsidRPr="00821C44" w:rsidRDefault="00933000" w:rsidP="00757FCD">
            <w:r w:rsidRPr="00821C44">
              <w:t>This course is being submitted for re-accreditation.</w:t>
            </w:r>
          </w:p>
          <w:p w14:paraId="612EB564" w14:textId="77777777" w:rsidR="00933000" w:rsidRPr="00821C44" w:rsidRDefault="00933000" w:rsidP="00757FCD">
            <w:r w:rsidRPr="00821C44">
              <w:t>It replaces and has equivalent outcomes to:</w:t>
            </w:r>
          </w:p>
          <w:p w14:paraId="57F1AA0C" w14:textId="77777777" w:rsidR="00933000" w:rsidRPr="00821C44" w:rsidRDefault="00CD2955" w:rsidP="00757FCD">
            <w:r>
              <w:t>22039VIC Advanced Diploma of International Business</w:t>
            </w:r>
          </w:p>
        </w:tc>
      </w:tr>
      <w:tr w:rsidR="00933000" w:rsidRPr="00475ABA" w14:paraId="2F21C6CA" w14:textId="77777777" w:rsidTr="00757FCD">
        <w:trPr>
          <w:jc w:val="center"/>
        </w:trPr>
        <w:tc>
          <w:tcPr>
            <w:tcW w:w="2886" w:type="dxa"/>
          </w:tcPr>
          <w:p w14:paraId="6C843915" w14:textId="77777777" w:rsidR="00933000" w:rsidRPr="00821C44" w:rsidRDefault="00933000" w:rsidP="00757FCD">
            <w:pPr>
              <w:pStyle w:val="Subheading10"/>
            </w:pPr>
            <w:bookmarkStart w:id="5" w:name="_Toc436224636"/>
            <w:r>
              <w:t>4.</w:t>
            </w:r>
            <w:r>
              <w:tab/>
            </w:r>
            <w:r w:rsidRPr="00821C44">
              <w:t>Copyright acknowledgement</w:t>
            </w:r>
            <w:bookmarkEnd w:id="5"/>
          </w:p>
        </w:tc>
        <w:tc>
          <w:tcPr>
            <w:tcW w:w="7176" w:type="dxa"/>
          </w:tcPr>
          <w:p w14:paraId="278EBA9D" w14:textId="77777777" w:rsidR="00933000" w:rsidRPr="00821C44" w:rsidRDefault="00933000" w:rsidP="00757FCD">
            <w:r w:rsidRPr="00821C44">
              <w:t>Copyright of this material is reserved to the Crown in the right of the State of Victoria.</w:t>
            </w:r>
          </w:p>
          <w:p w14:paraId="2999E6BD" w14:textId="77777777" w:rsidR="00933000" w:rsidRPr="00821C44" w:rsidRDefault="00933000" w:rsidP="00757FCD">
            <w:r w:rsidRPr="00821C44">
              <w:t>© State of Victoria (Department of Education and Early Childhood Development) 2014.</w:t>
            </w:r>
          </w:p>
          <w:p w14:paraId="1035A200" w14:textId="77777777" w:rsidR="00933000" w:rsidRDefault="00933000" w:rsidP="00757FCD">
            <w:r w:rsidRPr="00821C44">
              <w:t>The following units of competency:</w:t>
            </w:r>
          </w:p>
          <w:p w14:paraId="3191D800" w14:textId="6416AC0E" w:rsidR="00015AD1" w:rsidRDefault="00015AD1" w:rsidP="00757FCD">
            <w:r w:rsidRPr="00015AD1">
              <w:t>BSBEBU501A</w:t>
            </w:r>
            <w:r>
              <w:t xml:space="preserve"> </w:t>
            </w:r>
            <w:r w:rsidRPr="00015AD1">
              <w:t xml:space="preserve">Investigate and design </w:t>
            </w:r>
            <w:proofErr w:type="spellStart"/>
            <w:r w:rsidRPr="00015AD1">
              <w:t>ebusiness</w:t>
            </w:r>
            <w:proofErr w:type="spellEnd"/>
            <w:r w:rsidRPr="00015AD1">
              <w:t xml:space="preserve"> solutions</w:t>
            </w:r>
          </w:p>
          <w:p w14:paraId="452E8C81" w14:textId="3B08FE69" w:rsidR="00015AD1" w:rsidRDefault="00015AD1" w:rsidP="00757FCD">
            <w:r w:rsidRPr="00015AD1">
              <w:t>BSBSUS501A</w:t>
            </w:r>
            <w:r>
              <w:t xml:space="preserve"> </w:t>
            </w:r>
            <w:r w:rsidRPr="00015AD1">
              <w:t>Develop workplace policy and procedures for sustainability</w:t>
            </w:r>
          </w:p>
          <w:p w14:paraId="6314C474" w14:textId="1E6CE1C6" w:rsidR="00015AD1" w:rsidRDefault="00015AD1" w:rsidP="00757FCD">
            <w:r w:rsidRPr="00015AD1">
              <w:t>BSBINN601A</w:t>
            </w:r>
            <w:r>
              <w:t xml:space="preserve"> </w:t>
            </w:r>
            <w:r w:rsidRPr="00015AD1">
              <w:t>Manage organisational change</w:t>
            </w:r>
          </w:p>
          <w:p w14:paraId="521E1D27" w14:textId="5E8FC2ED" w:rsidR="00015AD1" w:rsidRDefault="00015AD1" w:rsidP="00757FCD">
            <w:r w:rsidRPr="00015AD1">
              <w:t>BSBMKG605B</w:t>
            </w:r>
            <w:r>
              <w:t xml:space="preserve"> </w:t>
            </w:r>
            <w:r w:rsidRPr="00015AD1">
              <w:t>Evaluate international marketing opportunities</w:t>
            </w:r>
            <w:r>
              <w:t xml:space="preserve"> </w:t>
            </w:r>
          </w:p>
          <w:p w14:paraId="4C35E7AC" w14:textId="1573A6EE" w:rsidR="00015AD1" w:rsidRDefault="00015AD1" w:rsidP="00757FCD">
            <w:r w:rsidRPr="00015AD1">
              <w:t>BSBMKG606B</w:t>
            </w:r>
            <w:r>
              <w:t xml:space="preserve"> </w:t>
            </w:r>
            <w:r w:rsidRPr="00015AD1">
              <w:t>Manage international marketing programs</w:t>
            </w:r>
            <w:r>
              <w:t xml:space="preserve"> </w:t>
            </w:r>
          </w:p>
          <w:p w14:paraId="10D7A4D2" w14:textId="7B662B35" w:rsidR="00015AD1" w:rsidRDefault="00015AD1" w:rsidP="00757FCD">
            <w:r w:rsidRPr="00015AD1">
              <w:t>BSBMGT605B</w:t>
            </w:r>
            <w:r>
              <w:t xml:space="preserve"> </w:t>
            </w:r>
            <w:r w:rsidRPr="00015AD1">
              <w:t>Provide leadership across the organisation</w:t>
            </w:r>
          </w:p>
          <w:p w14:paraId="199478B5" w14:textId="2F7D7C0E" w:rsidR="00015AD1" w:rsidRDefault="00015AD1" w:rsidP="00757FCD">
            <w:r w:rsidRPr="00015AD1">
              <w:t>BSBMGT616A</w:t>
            </w:r>
            <w:r>
              <w:t xml:space="preserve"> </w:t>
            </w:r>
            <w:r w:rsidRPr="00015AD1">
              <w:t>Develop and implement strategic plans</w:t>
            </w:r>
          </w:p>
          <w:p w14:paraId="7C0CFBA0" w14:textId="6EF0324A" w:rsidR="00015AD1" w:rsidRDefault="003F6E54" w:rsidP="00757FCD">
            <w:r w:rsidRPr="003F6E54">
              <w:t>BSBMGT515A</w:t>
            </w:r>
            <w:r>
              <w:t xml:space="preserve"> </w:t>
            </w:r>
            <w:r w:rsidRPr="003F6E54">
              <w:t>Manage operational plan</w:t>
            </w:r>
          </w:p>
          <w:p w14:paraId="0FC63E64" w14:textId="76BA656C" w:rsidR="003F6E54" w:rsidRDefault="003F6E54" w:rsidP="00757FCD">
            <w:r w:rsidRPr="003F6E54">
              <w:t>BSBRSK501B</w:t>
            </w:r>
            <w:r>
              <w:t xml:space="preserve"> </w:t>
            </w:r>
            <w:r w:rsidRPr="003F6E54">
              <w:t>Manage risk</w:t>
            </w:r>
          </w:p>
          <w:p w14:paraId="67D1E3CE" w14:textId="7B9C8F6A" w:rsidR="003F6E54" w:rsidRDefault="003F6E54" w:rsidP="00757FCD">
            <w:r w:rsidRPr="003F6E54">
              <w:t>BSBPUR502B</w:t>
            </w:r>
            <w:r>
              <w:t xml:space="preserve"> </w:t>
            </w:r>
            <w:r w:rsidRPr="003F6E54">
              <w:t>Manage supplier relationships</w:t>
            </w:r>
          </w:p>
          <w:p w14:paraId="4036D4BD" w14:textId="321306DA" w:rsidR="003F6E54" w:rsidRDefault="003F6E54" w:rsidP="00757FCD">
            <w:r w:rsidRPr="003F6E54">
              <w:lastRenderedPageBreak/>
              <w:t>BSBPUR504B</w:t>
            </w:r>
            <w:r>
              <w:t xml:space="preserve"> </w:t>
            </w:r>
            <w:r w:rsidRPr="003F6E54">
              <w:t>Manage a supply chain</w:t>
            </w:r>
          </w:p>
          <w:p w14:paraId="1EFAABEB" w14:textId="11B029C2" w:rsidR="003F6E54" w:rsidRDefault="003F6E54" w:rsidP="00757FCD">
            <w:r w:rsidRPr="003F6E54">
              <w:t>BSBPUR503C</w:t>
            </w:r>
            <w:r>
              <w:t xml:space="preserve"> </w:t>
            </w:r>
            <w:r w:rsidRPr="003F6E54">
              <w:t>Manage international purchasing</w:t>
            </w:r>
          </w:p>
          <w:p w14:paraId="2E3EAF99" w14:textId="0197A7AF" w:rsidR="003F6E54" w:rsidRDefault="003F6E54" w:rsidP="00757FCD">
            <w:r w:rsidRPr="003F6E54">
              <w:t>BSBREL402A</w:t>
            </w:r>
            <w:r>
              <w:t xml:space="preserve"> </w:t>
            </w:r>
            <w:r w:rsidRPr="003F6E54">
              <w:t>Build client relationships and business networks</w:t>
            </w:r>
          </w:p>
          <w:p w14:paraId="74949C75" w14:textId="77777777" w:rsidR="00933000" w:rsidRPr="00821C44" w:rsidRDefault="00933000" w:rsidP="00757FCD">
            <w:r w:rsidRPr="00821C44">
              <w:t>are from the BSB07 Business Services Training package administered by the Commonwealth of Australia. © Commonwealth of Australia.</w:t>
            </w:r>
          </w:p>
          <w:p w14:paraId="04433922" w14:textId="77777777" w:rsidR="00933000" w:rsidRDefault="00933000" w:rsidP="00757FCD">
            <w:r w:rsidRPr="00821C44">
              <w:t>The following units of competency:</w:t>
            </w:r>
          </w:p>
          <w:p w14:paraId="36D5E76F" w14:textId="5DFBDD54" w:rsidR="003F6E54" w:rsidRDefault="003F6E54" w:rsidP="00757FCD">
            <w:r w:rsidRPr="003F6E54">
              <w:t>TLIX6001A</w:t>
            </w:r>
            <w:r>
              <w:t xml:space="preserve"> </w:t>
            </w:r>
            <w:r w:rsidRPr="003F6E54">
              <w:t>Formulate materiel logistics strategies</w:t>
            </w:r>
          </w:p>
          <w:p w14:paraId="2266D634" w14:textId="73BBBDE9" w:rsidR="003F6E54" w:rsidRDefault="003F6E54" w:rsidP="00757FCD">
            <w:r w:rsidRPr="003F6E54">
              <w:t>TLIX5015A</w:t>
            </w:r>
            <w:r>
              <w:t xml:space="preserve"> </w:t>
            </w:r>
            <w:r w:rsidRPr="003F6E54">
              <w:t>Establish supply chains</w:t>
            </w:r>
          </w:p>
          <w:p w14:paraId="04718158" w14:textId="778EDB4B" w:rsidR="003F6E54" w:rsidRPr="00821C44" w:rsidRDefault="003F6E54" w:rsidP="00757FCD">
            <w:r w:rsidRPr="003F6E54">
              <w:t>TLIL5026A</w:t>
            </w:r>
            <w:r>
              <w:t xml:space="preserve"> </w:t>
            </w:r>
            <w:r w:rsidRPr="003F6E54">
              <w:t>Manage export logistics</w:t>
            </w:r>
          </w:p>
          <w:p w14:paraId="21F36DF3" w14:textId="70EFB3E9" w:rsidR="00933000" w:rsidRDefault="003F6E54" w:rsidP="00757FCD">
            <w:r>
              <w:t>are</w:t>
            </w:r>
            <w:r w:rsidR="00933000" w:rsidRPr="00821C44">
              <w:t xml:space="preserve"> from the </w:t>
            </w:r>
            <w:r>
              <w:t>TLI10</w:t>
            </w:r>
            <w:r w:rsidR="00933000">
              <w:t xml:space="preserve"> </w:t>
            </w:r>
            <w:r>
              <w:t xml:space="preserve">Transport and Logistics </w:t>
            </w:r>
            <w:r w:rsidR="00933000" w:rsidRPr="00821C44">
              <w:t>Training package administered by the Commonwealth of Australia. © Commonwealth of Australia.</w:t>
            </w:r>
          </w:p>
          <w:p w14:paraId="73468F10" w14:textId="620B7D86" w:rsidR="007F4612" w:rsidRDefault="007F4612" w:rsidP="007F4612">
            <w:r w:rsidRPr="00821C44">
              <w:t>The</w:t>
            </w:r>
            <w:r>
              <w:t xml:space="preserve"> following unit</w:t>
            </w:r>
            <w:r w:rsidR="00B3195A">
              <w:t>s</w:t>
            </w:r>
            <w:r w:rsidRPr="00821C44">
              <w:t xml:space="preserve"> of competency:</w:t>
            </w:r>
          </w:p>
          <w:p w14:paraId="756244FA" w14:textId="6A41A311" w:rsidR="00D551D8" w:rsidRDefault="00D551D8" w:rsidP="007F4612">
            <w:r w:rsidRPr="003A2C7B">
              <w:t>PSPGOV602B</w:t>
            </w:r>
            <w:r w:rsidRPr="003A2C7B">
              <w:rPr>
                <w:sz w:val="22"/>
                <w:szCs w:val="22"/>
              </w:rPr>
              <w:t xml:space="preserve"> </w:t>
            </w:r>
            <w:r w:rsidRPr="003A2C7B">
              <w:t>Establish and maintain strategic networks</w:t>
            </w:r>
          </w:p>
          <w:p w14:paraId="5CBA282A" w14:textId="2FDC864E" w:rsidR="00B3195A" w:rsidRDefault="00B3195A" w:rsidP="00757FCD">
            <w:r>
              <w:t>PSPPROC607</w:t>
            </w:r>
            <w:r w:rsidR="00261542">
              <w:t>A</w:t>
            </w:r>
            <w:r>
              <w:t xml:space="preserve"> Manage strategic contracts</w:t>
            </w:r>
          </w:p>
          <w:p w14:paraId="12CDB748" w14:textId="0F19674F" w:rsidR="00933000" w:rsidRDefault="00B3195A" w:rsidP="00757FCD">
            <w:r>
              <w:t>are</w:t>
            </w:r>
            <w:r w:rsidR="00933000" w:rsidRPr="00821C44">
              <w:t xml:space="preserve"> from the </w:t>
            </w:r>
            <w:r w:rsidR="007F4612">
              <w:t xml:space="preserve">PSP12 Public Sector </w:t>
            </w:r>
            <w:r w:rsidR="00933000" w:rsidRPr="00821C44">
              <w:t>Training package administered by the Commonwealth of Australia. © Commonwealth of Australia.</w:t>
            </w:r>
          </w:p>
          <w:p w14:paraId="1C316CA5" w14:textId="77777777" w:rsidR="00933000" w:rsidRPr="00475ABA" w:rsidRDefault="00933000" w:rsidP="007F4612">
            <w:pPr>
              <w:rPr>
                <w:rFonts w:ascii="Arial" w:hAnsi="Arial"/>
                <w:i/>
              </w:rPr>
            </w:pPr>
          </w:p>
        </w:tc>
      </w:tr>
      <w:tr w:rsidR="00933000" w:rsidRPr="00475ABA" w14:paraId="637BE20A" w14:textId="77777777" w:rsidTr="00757FCD">
        <w:trPr>
          <w:jc w:val="center"/>
        </w:trPr>
        <w:tc>
          <w:tcPr>
            <w:tcW w:w="2886" w:type="dxa"/>
          </w:tcPr>
          <w:p w14:paraId="3DD40CD9" w14:textId="40CD4365" w:rsidR="00933000" w:rsidRPr="00821C44" w:rsidRDefault="00933000" w:rsidP="00757FCD">
            <w:pPr>
              <w:pStyle w:val="Subheading10"/>
            </w:pPr>
            <w:bookmarkStart w:id="6" w:name="_Toc436224637"/>
            <w:r>
              <w:lastRenderedPageBreak/>
              <w:t>5.</w:t>
            </w:r>
            <w:r>
              <w:tab/>
            </w:r>
            <w:r w:rsidRPr="00821C44">
              <w:t>Licensing and franchise</w:t>
            </w:r>
            <w:bookmarkEnd w:id="6"/>
          </w:p>
          <w:p w14:paraId="0AFDB607" w14:textId="77777777" w:rsidR="00933000" w:rsidRPr="00821C44" w:rsidRDefault="00933000" w:rsidP="00757FCD">
            <w:pPr>
              <w:spacing w:before="240"/>
              <w:rPr>
                <w:rFonts w:cs="Arial"/>
                <w:b/>
              </w:rPr>
            </w:pPr>
          </w:p>
          <w:p w14:paraId="423CF22D" w14:textId="77777777" w:rsidR="00933000" w:rsidRPr="00821C44" w:rsidRDefault="00933000" w:rsidP="00757FCD">
            <w:pPr>
              <w:spacing w:before="240"/>
              <w:rPr>
                <w:rFonts w:cs="Arial"/>
                <w:b/>
              </w:rPr>
            </w:pPr>
          </w:p>
          <w:p w14:paraId="372374B3" w14:textId="77777777" w:rsidR="00933000" w:rsidRPr="00821C44" w:rsidRDefault="00933000" w:rsidP="00757FCD">
            <w:pPr>
              <w:spacing w:before="240"/>
              <w:rPr>
                <w:rFonts w:cs="Arial"/>
                <w:b/>
              </w:rPr>
            </w:pPr>
          </w:p>
        </w:tc>
        <w:tc>
          <w:tcPr>
            <w:tcW w:w="7176" w:type="dxa"/>
          </w:tcPr>
          <w:p w14:paraId="6640D463" w14:textId="77777777" w:rsidR="00933000" w:rsidRDefault="00933000" w:rsidP="00757FCD">
            <w:r w:rsidRPr="00821C44">
              <w:t xml:space="preserve">This work is licensed under a Creative Commons Attribution – </w:t>
            </w:r>
            <w:proofErr w:type="spellStart"/>
            <w:r w:rsidRPr="00821C44">
              <w:t>NoDerivs</w:t>
            </w:r>
            <w:proofErr w:type="spellEnd"/>
            <w:r w:rsidRPr="00821C44">
              <w:t xml:space="preserve"> 3.0 Australia licence:  </w:t>
            </w:r>
            <w:hyperlink r:id="rId22" w:history="1">
              <w:r w:rsidRPr="00821C44">
                <w:rPr>
                  <w:rStyle w:val="Hyperlink"/>
                  <w:rFonts w:eastAsia="Calibri"/>
                </w:rPr>
                <w:t>http://creativecommons.org/licenses/by-nd/3.0/au/</w:t>
              </w:r>
            </w:hyperlink>
            <w:r w:rsidRPr="00821C44">
              <w:t xml:space="preserve">. You are free to use, copy and distribute to anyone in its original form </w:t>
            </w:r>
            <w:proofErr w:type="gramStart"/>
            <w:r w:rsidRPr="00821C44">
              <w:t>as long as</w:t>
            </w:r>
            <w:proofErr w:type="gramEnd"/>
            <w:r w:rsidRPr="00821C44">
              <w:t xml:space="preserve"> you attribute the, Department of Education and Early Childhood Development as the author, and you license any derivative work you make available under the same licence. </w:t>
            </w:r>
          </w:p>
          <w:p w14:paraId="54388E1F" w14:textId="77777777" w:rsidR="001F3F64" w:rsidRPr="003A0B06" w:rsidRDefault="001F3F64" w:rsidP="001F3F64">
            <w:r w:rsidRPr="003A0B06">
              <w:t>Request for other use should be addressed to:</w:t>
            </w:r>
          </w:p>
          <w:p w14:paraId="18B12477" w14:textId="77777777" w:rsidR="001F3F64" w:rsidRDefault="001F3F64" w:rsidP="001F3F64">
            <w:r w:rsidRPr="003A0B06">
              <w:t>Department of Education and Early Childhood Development</w:t>
            </w:r>
            <w:r w:rsidRPr="003A0B06">
              <w:br/>
              <w:t>Higher Education and Skills Group</w:t>
            </w:r>
            <w:r w:rsidRPr="003A0B06">
              <w:br/>
              <w:t>Executive Director</w:t>
            </w:r>
            <w:r w:rsidRPr="003A0B06">
              <w:br/>
              <w:t>Training Participation and Facilitation Division</w:t>
            </w:r>
            <w:r w:rsidRPr="003A0B06">
              <w:br/>
              <w:t>GPO Box 4367</w:t>
            </w:r>
            <w:r w:rsidRPr="003A0B06">
              <w:br/>
            </w:r>
            <w:proofErr w:type="gramStart"/>
            <w:r w:rsidRPr="003A0B06">
              <w:t>Melbourne  VIC</w:t>
            </w:r>
            <w:proofErr w:type="gramEnd"/>
            <w:r w:rsidRPr="003A0B06">
              <w:t xml:space="preserve">  3001</w:t>
            </w:r>
          </w:p>
          <w:p w14:paraId="6020C03E" w14:textId="77777777" w:rsidR="00933000" w:rsidRPr="00821C44" w:rsidRDefault="00933000" w:rsidP="00757FCD">
            <w:r w:rsidRPr="00821C44">
              <w:t xml:space="preserve">Copies of this publication may be downloaded, free of charge, from the Training Support network website: </w:t>
            </w:r>
            <w:hyperlink r:id="rId23" w:history="1">
              <w:r w:rsidRPr="00821C44">
                <w:rPr>
                  <w:rStyle w:val="Hyperlink"/>
                  <w:rFonts w:eastAsia="Calibri"/>
                </w:rPr>
                <w:t>http://trainingsupport.skills.vic.gov.au</w:t>
              </w:r>
            </w:hyperlink>
          </w:p>
        </w:tc>
      </w:tr>
    </w:tbl>
    <w:p w14:paraId="229B7978" w14:textId="77777777" w:rsidR="00933000" w:rsidRDefault="00933000" w:rsidP="00933000">
      <w:r>
        <w:rPr>
          <w:b/>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588"/>
        <w:gridCol w:w="3588"/>
      </w:tblGrid>
      <w:tr w:rsidR="00933000" w:rsidRPr="00475ABA" w14:paraId="5601152F" w14:textId="77777777" w:rsidTr="00757FCD">
        <w:trPr>
          <w:trHeight w:val="708"/>
          <w:jc w:val="center"/>
        </w:trPr>
        <w:tc>
          <w:tcPr>
            <w:tcW w:w="2886" w:type="dxa"/>
          </w:tcPr>
          <w:p w14:paraId="418FB048" w14:textId="77777777" w:rsidR="00933000" w:rsidRPr="00821C44" w:rsidRDefault="00933000" w:rsidP="00757FCD">
            <w:pPr>
              <w:pStyle w:val="Subheading10"/>
            </w:pPr>
            <w:bookmarkStart w:id="7" w:name="_Toc436224638"/>
            <w:r>
              <w:lastRenderedPageBreak/>
              <w:t>6.</w:t>
            </w:r>
            <w:r>
              <w:tab/>
            </w:r>
            <w:r w:rsidRPr="00821C44">
              <w:t>Course accrediting body</w:t>
            </w:r>
            <w:bookmarkEnd w:id="7"/>
            <w:r w:rsidRPr="00821C44">
              <w:t xml:space="preserve"> </w:t>
            </w:r>
          </w:p>
        </w:tc>
        <w:tc>
          <w:tcPr>
            <w:tcW w:w="7176" w:type="dxa"/>
            <w:gridSpan w:val="2"/>
          </w:tcPr>
          <w:p w14:paraId="406AA322" w14:textId="77777777" w:rsidR="00933000" w:rsidRPr="00821C44" w:rsidRDefault="00933000" w:rsidP="00757FCD">
            <w:r w:rsidRPr="00821C44">
              <w:t xml:space="preserve">Victorian Registration and Qualifications Authority </w:t>
            </w:r>
          </w:p>
        </w:tc>
      </w:tr>
      <w:tr w:rsidR="00933000" w:rsidRPr="00475ABA" w14:paraId="3BB91E2F" w14:textId="77777777" w:rsidTr="00757FCD">
        <w:trPr>
          <w:trHeight w:val="726"/>
          <w:jc w:val="center"/>
        </w:trPr>
        <w:tc>
          <w:tcPr>
            <w:tcW w:w="2886" w:type="dxa"/>
            <w:vMerge w:val="restart"/>
          </w:tcPr>
          <w:p w14:paraId="02969102" w14:textId="77777777" w:rsidR="00933000" w:rsidRPr="00821C44" w:rsidRDefault="00933000" w:rsidP="00757FCD">
            <w:pPr>
              <w:pStyle w:val="Subheading10"/>
            </w:pPr>
            <w:bookmarkStart w:id="8" w:name="_Toc436224639"/>
            <w:r>
              <w:t>7.</w:t>
            </w:r>
            <w:r>
              <w:tab/>
            </w:r>
            <w:r w:rsidRPr="00821C44">
              <w:t>AVETMISS information</w:t>
            </w:r>
            <w:bookmarkEnd w:id="8"/>
            <w:r w:rsidRPr="00821C44">
              <w:t xml:space="preserve"> </w:t>
            </w:r>
          </w:p>
          <w:p w14:paraId="6545A08A" w14:textId="77777777" w:rsidR="00933000" w:rsidRPr="00821C44" w:rsidRDefault="00933000" w:rsidP="00757FCD">
            <w:pPr>
              <w:pStyle w:val="Subheading10"/>
            </w:pPr>
          </w:p>
        </w:tc>
        <w:tc>
          <w:tcPr>
            <w:tcW w:w="7176" w:type="dxa"/>
            <w:gridSpan w:val="2"/>
          </w:tcPr>
          <w:p w14:paraId="3B2CAB6C" w14:textId="77777777" w:rsidR="00933000" w:rsidRPr="00FB4E14" w:rsidRDefault="00933000" w:rsidP="00757FCD">
            <w:pPr>
              <w:pStyle w:val="AVETMISS"/>
              <w:rPr>
                <w:rFonts w:ascii="Arial" w:hAnsi="Arial" w:cs="Arial"/>
              </w:rPr>
            </w:pPr>
            <w:r w:rsidRPr="00F90AA4">
              <w:t xml:space="preserve">[Classification codes for AVETMISS data may be found on the NCVER website at </w:t>
            </w:r>
            <w:hyperlink r:id="rId24" w:history="1">
              <w:r w:rsidRPr="00F90AA4">
                <w:rPr>
                  <w:rStyle w:val="Hyperlink"/>
                  <w:rFonts w:eastAsia="Calibri"/>
                </w:rPr>
                <w:t>www.ncver.edu.au</w:t>
              </w:r>
            </w:hyperlink>
            <w:r w:rsidRPr="00F90AA4">
              <w:t>]</w:t>
            </w:r>
          </w:p>
        </w:tc>
      </w:tr>
      <w:tr w:rsidR="00933000" w:rsidRPr="00475ABA" w14:paraId="4A8E9E80" w14:textId="77777777" w:rsidTr="00757FCD">
        <w:trPr>
          <w:trHeight w:val="726"/>
          <w:jc w:val="center"/>
        </w:trPr>
        <w:tc>
          <w:tcPr>
            <w:tcW w:w="2886" w:type="dxa"/>
            <w:vMerge/>
          </w:tcPr>
          <w:p w14:paraId="47C7C3A5" w14:textId="77777777" w:rsidR="00933000" w:rsidRDefault="00933000" w:rsidP="00757FCD">
            <w:pPr>
              <w:pStyle w:val="Subheading10"/>
            </w:pPr>
          </w:p>
        </w:tc>
        <w:tc>
          <w:tcPr>
            <w:tcW w:w="3588" w:type="dxa"/>
          </w:tcPr>
          <w:p w14:paraId="55A97139" w14:textId="77777777" w:rsidR="00933000" w:rsidRPr="005542E8" w:rsidRDefault="00933000" w:rsidP="00757FCD">
            <w:pPr>
              <w:pStyle w:val="AVETMISS"/>
            </w:pPr>
            <w:r w:rsidRPr="005542E8">
              <w:rPr>
                <w:b/>
              </w:rPr>
              <w:t>ANZSCO</w:t>
            </w:r>
            <w:r w:rsidRPr="005542E8">
              <w:t xml:space="preserve"> </w:t>
            </w:r>
            <w:r w:rsidRPr="005542E8">
              <w:br/>
              <w:t>(Australian and New Zealand Standard Classification of Occupations)</w:t>
            </w:r>
          </w:p>
        </w:tc>
        <w:tc>
          <w:tcPr>
            <w:tcW w:w="3588" w:type="dxa"/>
          </w:tcPr>
          <w:p w14:paraId="60698134" w14:textId="77777777" w:rsidR="00933000" w:rsidRPr="00212360" w:rsidRDefault="00757FCD" w:rsidP="00757FCD">
            <w:r>
              <w:t xml:space="preserve">139999 Specialist Managers </w:t>
            </w:r>
            <w:proofErr w:type="spellStart"/>
            <w:r>
              <w:t>nec</w:t>
            </w:r>
            <w:proofErr w:type="spellEnd"/>
          </w:p>
        </w:tc>
      </w:tr>
      <w:tr w:rsidR="00933000" w:rsidRPr="00475ABA" w14:paraId="6301830F" w14:textId="77777777" w:rsidTr="00757FCD">
        <w:trPr>
          <w:trHeight w:val="726"/>
          <w:jc w:val="center"/>
        </w:trPr>
        <w:tc>
          <w:tcPr>
            <w:tcW w:w="2886" w:type="dxa"/>
            <w:vMerge/>
          </w:tcPr>
          <w:p w14:paraId="5C6382F1" w14:textId="77777777" w:rsidR="00933000" w:rsidRDefault="00933000" w:rsidP="00757FCD">
            <w:pPr>
              <w:pStyle w:val="Subheading10"/>
            </w:pPr>
          </w:p>
        </w:tc>
        <w:tc>
          <w:tcPr>
            <w:tcW w:w="3588" w:type="dxa"/>
          </w:tcPr>
          <w:p w14:paraId="70A34DB6" w14:textId="77777777" w:rsidR="00933000" w:rsidRPr="005542E8" w:rsidRDefault="00933000" w:rsidP="00757FCD">
            <w:pPr>
              <w:pStyle w:val="AVETMISS"/>
            </w:pPr>
            <w:r w:rsidRPr="005542E8">
              <w:rPr>
                <w:b/>
              </w:rPr>
              <w:t>ASCED code</w:t>
            </w:r>
            <w:r w:rsidRPr="005542E8">
              <w:br/>
              <w:t>(Field of Education)</w:t>
            </w:r>
          </w:p>
        </w:tc>
        <w:tc>
          <w:tcPr>
            <w:tcW w:w="3588" w:type="dxa"/>
          </w:tcPr>
          <w:p w14:paraId="43E92A1D" w14:textId="77777777" w:rsidR="00933000" w:rsidRPr="00212360" w:rsidRDefault="00757FCD" w:rsidP="00757FCD">
            <w:r>
              <w:t>0803 Business and Management</w:t>
            </w:r>
          </w:p>
        </w:tc>
      </w:tr>
      <w:tr w:rsidR="00933000" w:rsidRPr="00475ABA" w14:paraId="597BD565" w14:textId="77777777" w:rsidTr="00757FCD">
        <w:trPr>
          <w:trHeight w:val="726"/>
          <w:jc w:val="center"/>
        </w:trPr>
        <w:tc>
          <w:tcPr>
            <w:tcW w:w="2886" w:type="dxa"/>
            <w:vMerge/>
          </w:tcPr>
          <w:p w14:paraId="4C0DBF33" w14:textId="77777777" w:rsidR="00933000" w:rsidRDefault="00933000" w:rsidP="00757FCD">
            <w:pPr>
              <w:pStyle w:val="Subheading10"/>
            </w:pPr>
          </w:p>
        </w:tc>
        <w:tc>
          <w:tcPr>
            <w:tcW w:w="3588" w:type="dxa"/>
          </w:tcPr>
          <w:p w14:paraId="466CDED2" w14:textId="77777777" w:rsidR="00933000" w:rsidRPr="005542E8" w:rsidRDefault="00933000" w:rsidP="00757FCD">
            <w:pPr>
              <w:pStyle w:val="AVETMISS"/>
            </w:pPr>
            <w:r w:rsidRPr="005542E8">
              <w:t>National course code</w:t>
            </w:r>
          </w:p>
        </w:tc>
        <w:tc>
          <w:tcPr>
            <w:tcW w:w="3588" w:type="dxa"/>
          </w:tcPr>
          <w:p w14:paraId="59ACE937" w14:textId="4C1275D2" w:rsidR="00933000" w:rsidRDefault="006973B3" w:rsidP="00757FCD">
            <w:r>
              <w:t>22279VIC</w:t>
            </w:r>
          </w:p>
        </w:tc>
      </w:tr>
      <w:tr w:rsidR="00933000" w:rsidRPr="00475ABA" w14:paraId="73F8BE48" w14:textId="77777777" w:rsidTr="00757FCD">
        <w:trPr>
          <w:jc w:val="center"/>
        </w:trPr>
        <w:tc>
          <w:tcPr>
            <w:tcW w:w="2886" w:type="dxa"/>
          </w:tcPr>
          <w:p w14:paraId="7EB66B8A" w14:textId="77777777" w:rsidR="00933000" w:rsidRPr="00821C44" w:rsidRDefault="00933000" w:rsidP="00757FCD">
            <w:pPr>
              <w:pStyle w:val="Subheading10"/>
            </w:pPr>
            <w:bookmarkStart w:id="9" w:name="_Toc436224640"/>
            <w:r>
              <w:t>8.</w:t>
            </w:r>
            <w:r>
              <w:tab/>
            </w:r>
            <w:r w:rsidRPr="00821C44">
              <w:t>Period of accreditation</w:t>
            </w:r>
            <w:bookmarkEnd w:id="9"/>
            <w:r w:rsidRPr="00821C44">
              <w:t xml:space="preserve"> </w:t>
            </w:r>
          </w:p>
        </w:tc>
        <w:tc>
          <w:tcPr>
            <w:tcW w:w="7176" w:type="dxa"/>
            <w:gridSpan w:val="2"/>
          </w:tcPr>
          <w:p w14:paraId="374883E5" w14:textId="5A2C7A2D" w:rsidR="00933000" w:rsidRPr="00821C44" w:rsidRDefault="00933000" w:rsidP="00757FCD">
            <w:r w:rsidRPr="00821C44">
              <w:t>1</w:t>
            </w:r>
            <w:r w:rsidRPr="00821C44">
              <w:rPr>
                <w:vertAlign w:val="superscript"/>
              </w:rPr>
              <w:t>st</w:t>
            </w:r>
            <w:r w:rsidRPr="00821C44">
              <w:t xml:space="preserve"> </w:t>
            </w:r>
            <w:proofErr w:type="gramStart"/>
            <w:r w:rsidRPr="00821C44">
              <w:t>Jan</w:t>
            </w:r>
            <w:r w:rsidR="00CA4C74">
              <w:t>uary</w:t>
            </w:r>
            <w:r w:rsidRPr="00821C44">
              <w:t>,</w:t>
            </w:r>
            <w:proofErr w:type="gramEnd"/>
            <w:r w:rsidRPr="00821C44">
              <w:t xml:space="preserve"> 2015 to 31</w:t>
            </w:r>
            <w:r w:rsidRPr="00821C44">
              <w:rPr>
                <w:vertAlign w:val="superscript"/>
              </w:rPr>
              <w:t>st</w:t>
            </w:r>
            <w:r w:rsidRPr="00821C44">
              <w:t xml:space="preserve"> December, 2019</w:t>
            </w:r>
          </w:p>
        </w:tc>
      </w:tr>
    </w:tbl>
    <w:p w14:paraId="28A8C50C" w14:textId="77777777" w:rsidR="00933000" w:rsidRDefault="00933000" w:rsidP="00933000"/>
    <w:p w14:paraId="6D9C1E9F" w14:textId="1D099730" w:rsidR="00771A7C" w:rsidRDefault="00771A7C" w:rsidP="00933000">
      <w:pPr>
        <w:pStyle w:val="Subheading10"/>
      </w:pPr>
      <w:r>
        <w:br w:type="page"/>
      </w:r>
    </w:p>
    <w:p w14:paraId="4A03971D" w14:textId="77777777" w:rsidR="00771A7C" w:rsidRDefault="00771A7C" w:rsidP="00933000">
      <w:pPr>
        <w:pStyle w:val="Subheading10"/>
      </w:pPr>
    </w:p>
    <w:p w14:paraId="13F9DA4A" w14:textId="77777777" w:rsidR="00933000" w:rsidRDefault="00933000" w:rsidP="00933000">
      <w:pPr>
        <w:pStyle w:val="Subheading10"/>
        <w:sectPr w:rsidR="00933000" w:rsidSect="004B56D2">
          <w:footerReference w:type="even" r:id="rId25"/>
          <w:footerReference w:type="default" r:id="rId26"/>
          <w:pgSz w:w="11907" w:h="16840" w:code="9"/>
          <w:pgMar w:top="709" w:right="1134" w:bottom="1440" w:left="1134" w:header="709" w:footer="709" w:gutter="0"/>
          <w:pgNumType w:start="1"/>
          <w:cols w:space="708"/>
          <w:docGrid w:linePitch="360"/>
        </w:sectPr>
      </w:pPr>
    </w:p>
    <w:p w14:paraId="194F9B9F" w14:textId="77777777" w:rsidR="00933000" w:rsidRPr="00FB4E14" w:rsidRDefault="00933000" w:rsidP="00933000">
      <w:pPr>
        <w:pStyle w:val="Heading1"/>
      </w:pPr>
      <w:bookmarkStart w:id="10" w:name="_Toc436224641"/>
      <w:r w:rsidRPr="00FB4E14">
        <w:lastRenderedPageBreak/>
        <w:t>Section B: Course information</w:t>
      </w:r>
      <w:bookmarkEnd w:id="10"/>
      <w:r w:rsidRPr="00FB4E14">
        <w:t xml:space="preserve"> </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25"/>
        <w:gridCol w:w="892"/>
        <w:gridCol w:w="1265"/>
        <w:gridCol w:w="174"/>
        <w:gridCol w:w="3900"/>
      </w:tblGrid>
      <w:tr w:rsidR="00933000" w:rsidRPr="00475ABA" w14:paraId="1D6BC716" w14:textId="77777777" w:rsidTr="00757FCD">
        <w:tc>
          <w:tcPr>
            <w:tcW w:w="4033" w:type="dxa"/>
            <w:gridSpan w:val="3"/>
            <w:shd w:val="clear" w:color="auto" w:fill="DBE5F1"/>
          </w:tcPr>
          <w:p w14:paraId="1E11DEEE" w14:textId="77777777" w:rsidR="00933000" w:rsidRDefault="00933000" w:rsidP="00757FCD">
            <w:pPr>
              <w:pStyle w:val="Subheading10"/>
            </w:pPr>
            <w:bookmarkStart w:id="11" w:name="_Toc436224642"/>
            <w:r w:rsidRPr="00F2498D">
              <w:t>1.</w:t>
            </w:r>
            <w:r>
              <w:tab/>
              <w:t>Nomenclature</w:t>
            </w:r>
            <w:bookmarkEnd w:id="11"/>
          </w:p>
        </w:tc>
        <w:tc>
          <w:tcPr>
            <w:tcW w:w="5465" w:type="dxa"/>
            <w:gridSpan w:val="3"/>
            <w:shd w:val="clear" w:color="auto" w:fill="DBE5F1"/>
            <w:vAlign w:val="center"/>
          </w:tcPr>
          <w:p w14:paraId="2EA224D5" w14:textId="77777777" w:rsidR="00933000" w:rsidRPr="00821C44" w:rsidRDefault="00933000" w:rsidP="00757FCD">
            <w:r w:rsidRPr="00D44623">
              <w:t>Standard 1 AQTF Standards for Accredited Courses</w:t>
            </w:r>
          </w:p>
        </w:tc>
      </w:tr>
      <w:tr w:rsidR="00933000" w:rsidRPr="00475ABA" w14:paraId="360068A0" w14:textId="77777777" w:rsidTr="00757FCD">
        <w:tc>
          <w:tcPr>
            <w:tcW w:w="4033" w:type="dxa"/>
            <w:gridSpan w:val="3"/>
          </w:tcPr>
          <w:p w14:paraId="4AC16A50" w14:textId="77777777" w:rsidR="00933000" w:rsidRPr="00F81924" w:rsidDel="00E859AB" w:rsidRDefault="00933000" w:rsidP="00757FCD">
            <w:pPr>
              <w:pStyle w:val="Subheading2"/>
            </w:pPr>
            <w:bookmarkStart w:id="12" w:name="_Toc436224643"/>
            <w:r>
              <w:t>1.1</w:t>
            </w:r>
            <w:r>
              <w:tab/>
            </w:r>
            <w:r w:rsidRPr="00F81924">
              <w:t>Name of the qualification</w:t>
            </w:r>
            <w:r>
              <w:t>/s</w:t>
            </w:r>
            <w:bookmarkEnd w:id="12"/>
          </w:p>
        </w:tc>
        <w:tc>
          <w:tcPr>
            <w:tcW w:w="5465" w:type="dxa"/>
            <w:gridSpan w:val="3"/>
            <w:vAlign w:val="center"/>
          </w:tcPr>
          <w:p w14:paraId="7918584D" w14:textId="77777777" w:rsidR="00933000" w:rsidRPr="00821C44" w:rsidDel="00E859AB" w:rsidRDefault="00C829BF" w:rsidP="00757FCD">
            <w:r>
              <w:t>Advanced Diploma of International Business</w:t>
            </w:r>
          </w:p>
        </w:tc>
      </w:tr>
      <w:tr w:rsidR="00B32EA1" w:rsidRPr="00475ABA" w14:paraId="28DFED1E" w14:textId="77777777" w:rsidTr="00757FCD">
        <w:trPr>
          <w:trHeight w:val="817"/>
        </w:trPr>
        <w:tc>
          <w:tcPr>
            <w:tcW w:w="4033" w:type="dxa"/>
            <w:gridSpan w:val="3"/>
            <w:tcBorders>
              <w:bottom w:val="single" w:sz="4" w:space="0" w:color="auto"/>
            </w:tcBorders>
          </w:tcPr>
          <w:p w14:paraId="48BA9645" w14:textId="77777777" w:rsidR="00B32EA1" w:rsidRPr="00821C44" w:rsidRDefault="00B32EA1" w:rsidP="00757FCD">
            <w:pPr>
              <w:pStyle w:val="Subheading2"/>
            </w:pPr>
            <w:bookmarkStart w:id="13" w:name="_Toc436224644"/>
            <w:r>
              <w:t>1.2</w:t>
            </w:r>
            <w:r>
              <w:tab/>
            </w:r>
            <w:r w:rsidRPr="00821C44">
              <w:t>Nominal duration of the course</w:t>
            </w:r>
            <w:bookmarkEnd w:id="13"/>
            <w:r w:rsidRPr="00821C44">
              <w:t xml:space="preserve"> </w:t>
            </w:r>
          </w:p>
        </w:tc>
        <w:tc>
          <w:tcPr>
            <w:tcW w:w="5465" w:type="dxa"/>
            <w:gridSpan w:val="3"/>
            <w:tcBorders>
              <w:bottom w:val="single" w:sz="4" w:space="0" w:color="auto"/>
            </w:tcBorders>
          </w:tcPr>
          <w:p w14:paraId="3923AE3B" w14:textId="7C4D29AE" w:rsidR="00B32EA1" w:rsidRPr="00475ABA" w:rsidRDefault="00183989" w:rsidP="00B741DB">
            <w:r>
              <w:t>40</w:t>
            </w:r>
            <w:r w:rsidR="00B32EA1" w:rsidRPr="00B32EA1">
              <w:t xml:space="preserve">0 </w:t>
            </w:r>
            <w:r w:rsidR="00B32EA1">
              <w:t>–</w:t>
            </w:r>
            <w:r w:rsidR="00B32EA1" w:rsidRPr="00B32EA1">
              <w:t xml:space="preserve"> 5</w:t>
            </w:r>
            <w:r w:rsidR="00B741DB">
              <w:t>9</w:t>
            </w:r>
            <w:r w:rsidR="00B32EA1" w:rsidRPr="00B32EA1">
              <w:t>0</w:t>
            </w:r>
            <w:r w:rsidR="00B32EA1">
              <w:t xml:space="preserve"> hours</w:t>
            </w:r>
          </w:p>
        </w:tc>
      </w:tr>
      <w:tr w:rsidR="00933000" w:rsidRPr="00475ABA" w14:paraId="772DDFC8" w14:textId="77777777" w:rsidTr="00757FCD">
        <w:tc>
          <w:tcPr>
            <w:tcW w:w="5507" w:type="dxa"/>
            <w:gridSpan w:val="5"/>
            <w:tcBorders>
              <w:right w:val="nil"/>
            </w:tcBorders>
            <w:shd w:val="clear" w:color="auto" w:fill="DBE5F1"/>
          </w:tcPr>
          <w:p w14:paraId="31987004" w14:textId="77777777" w:rsidR="00933000" w:rsidRPr="00821C44" w:rsidRDefault="00933000" w:rsidP="00757FCD">
            <w:pPr>
              <w:pStyle w:val="Subheading10"/>
            </w:pPr>
            <w:bookmarkStart w:id="14" w:name="_Toc436224645"/>
            <w:r>
              <w:t>2.</w:t>
            </w:r>
            <w:r w:rsidRPr="00F2498D">
              <w:tab/>
              <w:t>Vocational or educational outcomes</w:t>
            </w:r>
            <w:bookmarkEnd w:id="14"/>
            <w:r w:rsidRPr="00F2498D">
              <w:t xml:space="preserve"> </w:t>
            </w:r>
          </w:p>
        </w:tc>
        <w:tc>
          <w:tcPr>
            <w:tcW w:w="3991" w:type="dxa"/>
            <w:tcBorders>
              <w:left w:val="nil"/>
            </w:tcBorders>
            <w:shd w:val="clear" w:color="auto" w:fill="DBE5F1"/>
            <w:vAlign w:val="center"/>
          </w:tcPr>
          <w:p w14:paraId="400E144F" w14:textId="77777777" w:rsidR="00933000" w:rsidRPr="00821C44" w:rsidRDefault="00933000" w:rsidP="00757FCD">
            <w:pPr>
              <w:pStyle w:val="Standards"/>
            </w:pPr>
            <w:r w:rsidRPr="00821C44">
              <w:t>Standard 1 AQTF Standards for Accredited Courses</w:t>
            </w:r>
          </w:p>
        </w:tc>
      </w:tr>
      <w:tr w:rsidR="00933000" w:rsidRPr="00475ABA" w14:paraId="3EA1B9AD" w14:textId="77777777" w:rsidTr="00757FCD">
        <w:trPr>
          <w:trHeight w:val="3024"/>
        </w:trPr>
        <w:tc>
          <w:tcPr>
            <w:tcW w:w="3094" w:type="dxa"/>
            <w:tcBorders>
              <w:bottom w:val="single" w:sz="4" w:space="0" w:color="auto"/>
            </w:tcBorders>
          </w:tcPr>
          <w:p w14:paraId="35EEE7A1" w14:textId="77777777" w:rsidR="00933000" w:rsidRPr="00475ABA" w:rsidRDefault="00933000" w:rsidP="00757FCD">
            <w:pPr>
              <w:pStyle w:val="Subheading2"/>
            </w:pPr>
            <w:bookmarkStart w:id="15" w:name="_Toc436224646"/>
            <w:r>
              <w:t>2.1</w:t>
            </w:r>
            <w:r>
              <w:tab/>
            </w:r>
            <w:r w:rsidRPr="00475ABA">
              <w:t>Purpose of the course</w:t>
            </w:r>
            <w:bookmarkEnd w:id="15"/>
          </w:p>
        </w:tc>
        <w:tc>
          <w:tcPr>
            <w:tcW w:w="6404" w:type="dxa"/>
            <w:gridSpan w:val="5"/>
            <w:tcBorders>
              <w:bottom w:val="single" w:sz="4" w:space="0" w:color="auto"/>
            </w:tcBorders>
          </w:tcPr>
          <w:p w14:paraId="2938DB97" w14:textId="77777777" w:rsidR="00757FCD" w:rsidRDefault="00757FCD" w:rsidP="00757FCD">
            <w:r>
              <w:t xml:space="preserve">This is an entry level qualification for a career at the operational /management level in an organisation involved in international business. The key vocational outcomes are the development of: </w:t>
            </w:r>
          </w:p>
          <w:p w14:paraId="054CEA01" w14:textId="77777777" w:rsidR="00757FCD" w:rsidRDefault="00757FCD" w:rsidP="00757FCD">
            <w:r>
              <w:t>•</w:t>
            </w:r>
            <w:r>
              <w:tab/>
              <w:t>international business acumen</w:t>
            </w:r>
          </w:p>
          <w:p w14:paraId="72B9DA0A" w14:textId="77777777" w:rsidR="00757FCD" w:rsidRDefault="00757FCD" w:rsidP="00757FCD">
            <w:r>
              <w:t>•</w:t>
            </w:r>
            <w:r>
              <w:tab/>
              <w:t>working knowledge of global business principles</w:t>
            </w:r>
          </w:p>
          <w:p w14:paraId="5EEE9BE1" w14:textId="77777777" w:rsidR="00757FCD" w:rsidRPr="00475ABA" w:rsidRDefault="00757FCD" w:rsidP="00757FCD">
            <w:r>
              <w:t>•</w:t>
            </w:r>
            <w:r>
              <w:tab/>
              <w:t>generic skills set in an international business environment</w:t>
            </w:r>
            <w:r w:rsidR="00933000" w:rsidRPr="003120F1">
              <w:t xml:space="preserve"> </w:t>
            </w:r>
          </w:p>
          <w:p w14:paraId="02DEF676" w14:textId="77777777" w:rsidR="00933000" w:rsidRPr="00475ABA" w:rsidRDefault="00761991" w:rsidP="00757FCD">
            <w:r>
              <w:t>T</w:t>
            </w:r>
            <w:r w:rsidRPr="00761991">
              <w:t xml:space="preserve">he Advanced Diploma of International Business provides students with an understanding of the complexities of international business.  It draws on an intricate web of resources in manufacturing, marketing, finance and logistics and involves both government and the private sector.  Graduates have the capacity to be employed across several industry sectors including business, finance, transport and logistics.  </w:t>
            </w:r>
          </w:p>
        </w:tc>
      </w:tr>
      <w:tr w:rsidR="00933000" w:rsidRPr="00475ABA" w14:paraId="740D5391" w14:textId="77777777" w:rsidTr="00757FCD">
        <w:trPr>
          <w:trHeight w:val="559"/>
        </w:trPr>
        <w:tc>
          <w:tcPr>
            <w:tcW w:w="5329" w:type="dxa"/>
            <w:gridSpan w:val="4"/>
            <w:tcBorders>
              <w:right w:val="nil"/>
            </w:tcBorders>
            <w:shd w:val="clear" w:color="auto" w:fill="DBE5F1"/>
          </w:tcPr>
          <w:p w14:paraId="5D5CED27" w14:textId="77777777" w:rsidR="00933000" w:rsidRPr="00330B93" w:rsidRDefault="00933000" w:rsidP="00757FCD">
            <w:pPr>
              <w:pStyle w:val="Subheading10"/>
              <w:ind w:left="0" w:firstLine="0"/>
            </w:pPr>
            <w:bookmarkStart w:id="16" w:name="_Toc436224647"/>
            <w:bookmarkStart w:id="17" w:name="_Toc200339516"/>
            <w:bookmarkStart w:id="18" w:name="_Toc214251925"/>
            <w:r>
              <w:t>3.</w:t>
            </w:r>
            <w:r>
              <w:tab/>
            </w:r>
            <w:r w:rsidRPr="00330B93">
              <w:t>Development of the course</w:t>
            </w:r>
            <w:bookmarkEnd w:id="16"/>
          </w:p>
        </w:tc>
        <w:bookmarkEnd w:id="17"/>
        <w:bookmarkEnd w:id="18"/>
        <w:tc>
          <w:tcPr>
            <w:tcW w:w="4169" w:type="dxa"/>
            <w:gridSpan w:val="2"/>
            <w:tcBorders>
              <w:left w:val="nil"/>
            </w:tcBorders>
            <w:shd w:val="clear" w:color="auto" w:fill="DBE5F1"/>
            <w:vAlign w:val="center"/>
          </w:tcPr>
          <w:p w14:paraId="5102D0B3" w14:textId="77777777" w:rsidR="00933000" w:rsidRPr="005542E8" w:rsidRDefault="00933000" w:rsidP="00757FCD">
            <w:pPr>
              <w:pStyle w:val="Standards"/>
            </w:pPr>
            <w:r w:rsidRPr="00B05497">
              <w:t xml:space="preserve">Standards 1 and </w:t>
            </w:r>
            <w:proofErr w:type="gramStart"/>
            <w:r w:rsidRPr="00B05497">
              <w:t>2  AQTF</w:t>
            </w:r>
            <w:proofErr w:type="gramEnd"/>
            <w:r w:rsidRPr="00B05497">
              <w:t xml:space="preserve"> Standards for Accredited Courses</w:t>
            </w:r>
          </w:p>
        </w:tc>
      </w:tr>
      <w:tr w:rsidR="00933000" w:rsidRPr="00475ABA" w14:paraId="640C2905" w14:textId="77777777" w:rsidTr="00757FCD">
        <w:trPr>
          <w:trHeight w:val="859"/>
        </w:trPr>
        <w:tc>
          <w:tcPr>
            <w:tcW w:w="3094" w:type="dxa"/>
          </w:tcPr>
          <w:p w14:paraId="3E4BDB23" w14:textId="77777777" w:rsidR="00933000" w:rsidRPr="00DA6607" w:rsidRDefault="00933000" w:rsidP="00757FCD">
            <w:pPr>
              <w:pStyle w:val="Subheading10"/>
            </w:pPr>
            <w:bookmarkStart w:id="19" w:name="_Toc436224648"/>
            <w:r>
              <w:t>3.1</w:t>
            </w:r>
            <w:r>
              <w:tab/>
            </w:r>
            <w:r>
              <w:tab/>
            </w:r>
            <w:r w:rsidRPr="00FB4E14">
              <w:t>Industry /</w:t>
            </w:r>
            <w:r>
              <w:t xml:space="preserve"> </w:t>
            </w:r>
            <w:r w:rsidRPr="00E67EA0">
              <w:t xml:space="preserve">enterprise/ </w:t>
            </w:r>
            <w:r w:rsidRPr="00DA6607">
              <w:t>community needs</w:t>
            </w:r>
            <w:bookmarkEnd w:id="19"/>
            <w:r w:rsidRPr="00DA6607">
              <w:t xml:space="preserve"> </w:t>
            </w:r>
          </w:p>
          <w:p w14:paraId="7F22921F" w14:textId="77777777" w:rsidR="00933000" w:rsidRPr="00475ABA" w:rsidRDefault="00933000" w:rsidP="00757FCD">
            <w:pPr>
              <w:spacing w:before="240"/>
              <w:rPr>
                <w:rFonts w:ascii="Arial" w:hAnsi="Arial" w:cs="Arial"/>
                <w:b/>
              </w:rPr>
            </w:pPr>
          </w:p>
        </w:tc>
        <w:tc>
          <w:tcPr>
            <w:tcW w:w="6404" w:type="dxa"/>
            <w:gridSpan w:val="5"/>
          </w:tcPr>
          <w:p w14:paraId="5405A4A3" w14:textId="10B5F328" w:rsidR="00757FCD" w:rsidRDefault="00757FCD" w:rsidP="00757FCD">
            <w:r>
              <w:t xml:space="preserve">The qualification, 22039VIC Advanced Diploma of International Business is currently delivered through </w:t>
            </w:r>
            <w:r w:rsidR="00761991">
              <w:t>4</w:t>
            </w:r>
            <w:r>
              <w:t xml:space="preserve"> major metropolitan TAFE providers.</w:t>
            </w:r>
            <w:r w:rsidR="00761991">
              <w:t xml:space="preserve"> </w:t>
            </w:r>
            <w:r>
              <w:t xml:space="preserve"> </w:t>
            </w:r>
            <w:r w:rsidR="00761991">
              <w:t>O</w:t>
            </w:r>
            <w:r w:rsidR="00761991" w:rsidRPr="00761991">
              <w:t xml:space="preserve">ne institute </w:t>
            </w:r>
            <w:proofErr w:type="gramStart"/>
            <w:r w:rsidR="00761991" w:rsidRPr="00761991">
              <w:t>reports</w:t>
            </w:r>
            <w:proofErr w:type="gramEnd"/>
            <w:r w:rsidR="00761991" w:rsidRPr="00761991">
              <w:t xml:space="preserve"> that between 60 to 80% of its graduates articulate to further study at university in either International Business or Logistics.</w:t>
            </w:r>
            <w:r w:rsidR="00761991">
              <w:t xml:space="preserve">  </w:t>
            </w:r>
            <w:r>
              <w:t xml:space="preserve">In accordance with the VET Course Data Set, the enrolment data for the course is as follows: </w:t>
            </w:r>
          </w:p>
          <w:p w14:paraId="7789D774" w14:textId="77777777" w:rsidR="00933000" w:rsidRDefault="00933000" w:rsidP="00757FCD">
            <w:pPr>
              <w:rPr>
                <w:lang w:val="en-GB"/>
              </w:rPr>
            </w:pPr>
          </w:p>
          <w:p w14:paraId="7E1B7FF6" w14:textId="1FE39A88" w:rsidR="00933000" w:rsidRDefault="00933000" w:rsidP="00757FCD">
            <w:pPr>
              <w:spacing w:before="60" w:after="60"/>
            </w:pPr>
            <w:r>
              <w:rPr>
                <w:b/>
                <w:sz w:val="16"/>
                <w:szCs w:val="16"/>
              </w:rPr>
              <w:t>Figure 3.1: Enrolment data 20</w:t>
            </w:r>
            <w:r w:rsidR="00A01C24">
              <w:rPr>
                <w:b/>
                <w:sz w:val="16"/>
                <w:szCs w:val="16"/>
              </w:rPr>
              <w:t>10to 2014</w:t>
            </w:r>
          </w:p>
          <w:tbl>
            <w:tblPr>
              <w:tblW w:w="3554" w:type="pct"/>
              <w:jc w:val="center"/>
              <w:tblLayout w:type="fixed"/>
              <w:tblLook w:val="04A0" w:firstRow="1" w:lastRow="0" w:firstColumn="1" w:lastColumn="0" w:noHBand="0" w:noVBand="1"/>
            </w:tblPr>
            <w:tblGrid>
              <w:gridCol w:w="795"/>
              <w:gridCol w:w="967"/>
              <w:gridCol w:w="947"/>
              <w:gridCol w:w="831"/>
              <w:gridCol w:w="753"/>
            </w:tblGrid>
            <w:tr w:rsidR="00A01C24" w:rsidRPr="00A75AB6" w14:paraId="3EF1844F" w14:textId="2F122209" w:rsidTr="00A01C24">
              <w:trPr>
                <w:jc w:val="center"/>
              </w:trPr>
              <w:tc>
                <w:tcPr>
                  <w:tcW w:w="814" w:type="dxa"/>
                  <w:shd w:val="clear" w:color="auto" w:fill="C6D9F1"/>
                </w:tcPr>
                <w:p w14:paraId="754228F4" w14:textId="77777777" w:rsidR="00A01C24" w:rsidRPr="00C32534" w:rsidRDefault="00A01C24" w:rsidP="00757FCD">
                  <w:pPr>
                    <w:spacing w:before="60" w:after="60"/>
                    <w:rPr>
                      <w:sz w:val="22"/>
                      <w:highlight w:val="yellow"/>
                    </w:rPr>
                  </w:pPr>
                  <w:r w:rsidRPr="003A2C7B">
                    <w:rPr>
                      <w:sz w:val="22"/>
                    </w:rPr>
                    <w:t>2010</w:t>
                  </w:r>
                </w:p>
              </w:tc>
              <w:tc>
                <w:tcPr>
                  <w:tcW w:w="992" w:type="dxa"/>
                  <w:shd w:val="clear" w:color="auto" w:fill="C6D9F1"/>
                </w:tcPr>
                <w:p w14:paraId="062A1913" w14:textId="77777777" w:rsidR="00A01C24" w:rsidRPr="00C32534" w:rsidRDefault="00A01C24" w:rsidP="00757FCD">
                  <w:pPr>
                    <w:spacing w:before="60" w:after="60"/>
                    <w:rPr>
                      <w:sz w:val="22"/>
                      <w:highlight w:val="yellow"/>
                    </w:rPr>
                  </w:pPr>
                  <w:r w:rsidRPr="003A2C7B">
                    <w:rPr>
                      <w:sz w:val="22"/>
                    </w:rPr>
                    <w:t>2011</w:t>
                  </w:r>
                </w:p>
              </w:tc>
              <w:tc>
                <w:tcPr>
                  <w:tcW w:w="971" w:type="dxa"/>
                  <w:shd w:val="clear" w:color="auto" w:fill="C6D9F1"/>
                </w:tcPr>
                <w:p w14:paraId="1810958B" w14:textId="77777777" w:rsidR="00A01C24" w:rsidRPr="00C32534" w:rsidRDefault="00A01C24" w:rsidP="00757FCD">
                  <w:pPr>
                    <w:spacing w:before="60" w:after="60"/>
                    <w:rPr>
                      <w:sz w:val="22"/>
                      <w:highlight w:val="yellow"/>
                    </w:rPr>
                  </w:pPr>
                  <w:r w:rsidRPr="003A2C7B">
                    <w:rPr>
                      <w:sz w:val="22"/>
                    </w:rPr>
                    <w:t>2012</w:t>
                  </w:r>
                </w:p>
              </w:tc>
              <w:tc>
                <w:tcPr>
                  <w:tcW w:w="851" w:type="dxa"/>
                  <w:shd w:val="clear" w:color="auto" w:fill="C6D9F1"/>
                </w:tcPr>
                <w:p w14:paraId="4F45AC58" w14:textId="77777777" w:rsidR="00A01C24" w:rsidRPr="00C32534" w:rsidRDefault="00A01C24" w:rsidP="00757FCD">
                  <w:pPr>
                    <w:spacing w:before="60" w:after="60"/>
                    <w:rPr>
                      <w:sz w:val="22"/>
                      <w:highlight w:val="yellow"/>
                    </w:rPr>
                  </w:pPr>
                  <w:r w:rsidRPr="003A2C7B">
                    <w:rPr>
                      <w:sz w:val="22"/>
                    </w:rPr>
                    <w:t>2013</w:t>
                  </w:r>
                </w:p>
              </w:tc>
              <w:tc>
                <w:tcPr>
                  <w:tcW w:w="771" w:type="dxa"/>
                  <w:shd w:val="clear" w:color="auto" w:fill="C6D9F1"/>
                </w:tcPr>
                <w:p w14:paraId="65B0726F" w14:textId="48D254F6" w:rsidR="00A01C24" w:rsidRPr="00A75AB6" w:rsidRDefault="00A01C24" w:rsidP="00757FCD">
                  <w:pPr>
                    <w:spacing w:before="60" w:after="60"/>
                    <w:rPr>
                      <w:sz w:val="22"/>
                    </w:rPr>
                  </w:pPr>
                  <w:r w:rsidRPr="003A2C7B">
                    <w:rPr>
                      <w:sz w:val="22"/>
                    </w:rPr>
                    <w:t>2014</w:t>
                  </w:r>
                </w:p>
              </w:tc>
            </w:tr>
            <w:tr w:rsidR="00A01C24" w:rsidRPr="00A75AB6" w14:paraId="6910263D" w14:textId="3D22EAE2" w:rsidTr="00A01C24">
              <w:trPr>
                <w:jc w:val="center"/>
              </w:trPr>
              <w:tc>
                <w:tcPr>
                  <w:tcW w:w="814" w:type="dxa"/>
                </w:tcPr>
                <w:p w14:paraId="54312996" w14:textId="552AEC14" w:rsidR="00A01C24" w:rsidRPr="00A75AB6" w:rsidRDefault="00A01C24" w:rsidP="00757FCD">
                  <w:pPr>
                    <w:spacing w:before="60" w:after="60"/>
                    <w:rPr>
                      <w:sz w:val="22"/>
                    </w:rPr>
                  </w:pPr>
                  <w:r>
                    <w:rPr>
                      <w:sz w:val="22"/>
                    </w:rPr>
                    <w:t>267</w:t>
                  </w:r>
                </w:p>
              </w:tc>
              <w:tc>
                <w:tcPr>
                  <w:tcW w:w="992" w:type="dxa"/>
                </w:tcPr>
                <w:p w14:paraId="7D154C96" w14:textId="77777777" w:rsidR="00A01C24" w:rsidRPr="00A75AB6" w:rsidRDefault="00A01C24" w:rsidP="00757FCD">
                  <w:pPr>
                    <w:spacing w:before="60" w:after="60"/>
                    <w:rPr>
                      <w:sz w:val="22"/>
                    </w:rPr>
                  </w:pPr>
                  <w:r>
                    <w:rPr>
                      <w:sz w:val="22"/>
                    </w:rPr>
                    <w:t>217</w:t>
                  </w:r>
                </w:p>
              </w:tc>
              <w:tc>
                <w:tcPr>
                  <w:tcW w:w="971" w:type="dxa"/>
                </w:tcPr>
                <w:p w14:paraId="35280251" w14:textId="77777777" w:rsidR="00A01C24" w:rsidRPr="00A75AB6" w:rsidRDefault="00A01C24" w:rsidP="00757FCD">
                  <w:pPr>
                    <w:spacing w:before="60" w:after="60"/>
                    <w:rPr>
                      <w:sz w:val="22"/>
                    </w:rPr>
                  </w:pPr>
                  <w:r>
                    <w:rPr>
                      <w:sz w:val="22"/>
                    </w:rPr>
                    <w:t>164</w:t>
                  </w:r>
                </w:p>
              </w:tc>
              <w:tc>
                <w:tcPr>
                  <w:tcW w:w="851" w:type="dxa"/>
                </w:tcPr>
                <w:p w14:paraId="5AED9F96" w14:textId="77777777" w:rsidR="00A01C24" w:rsidRPr="00A75AB6" w:rsidRDefault="00A01C24" w:rsidP="00757FCD">
                  <w:pPr>
                    <w:spacing w:before="60" w:after="60"/>
                    <w:rPr>
                      <w:sz w:val="22"/>
                    </w:rPr>
                  </w:pPr>
                  <w:r>
                    <w:rPr>
                      <w:sz w:val="22"/>
                    </w:rPr>
                    <w:t>101</w:t>
                  </w:r>
                </w:p>
              </w:tc>
              <w:tc>
                <w:tcPr>
                  <w:tcW w:w="771" w:type="dxa"/>
                </w:tcPr>
                <w:p w14:paraId="7F99C2C7" w14:textId="48124732" w:rsidR="00A01C24" w:rsidRDefault="00A01C24" w:rsidP="00757FCD">
                  <w:pPr>
                    <w:spacing w:before="60" w:after="60"/>
                    <w:rPr>
                      <w:sz w:val="22"/>
                    </w:rPr>
                  </w:pPr>
                  <w:r>
                    <w:rPr>
                      <w:sz w:val="22"/>
                    </w:rPr>
                    <w:t>37</w:t>
                  </w:r>
                </w:p>
              </w:tc>
            </w:tr>
            <w:tr w:rsidR="00933000" w:rsidRPr="00A75AB6" w14:paraId="7ED7EFDA" w14:textId="77777777" w:rsidTr="00A01C24">
              <w:trPr>
                <w:jc w:val="center"/>
              </w:trPr>
              <w:tc>
                <w:tcPr>
                  <w:tcW w:w="4399" w:type="dxa"/>
                  <w:gridSpan w:val="5"/>
                </w:tcPr>
                <w:p w14:paraId="2B97EFD1" w14:textId="77777777" w:rsidR="00933000" w:rsidRPr="009D4FCC" w:rsidRDefault="00933000" w:rsidP="00757FCD">
                  <w:pPr>
                    <w:spacing w:before="60" w:after="60"/>
                    <w:rPr>
                      <w:i/>
                      <w:sz w:val="18"/>
                      <w:szCs w:val="18"/>
                    </w:rPr>
                  </w:pPr>
                  <w:r w:rsidRPr="009D4FCC">
                    <w:rPr>
                      <w:i/>
                      <w:sz w:val="18"/>
                      <w:szCs w:val="18"/>
                    </w:rPr>
                    <w:t>Source: VET Course Data Set</w:t>
                  </w:r>
                </w:p>
              </w:tc>
            </w:tr>
          </w:tbl>
          <w:p w14:paraId="3D19709C" w14:textId="77777777" w:rsidR="00933000" w:rsidRDefault="00933000" w:rsidP="00757FCD">
            <w:pPr>
              <w:jc w:val="both"/>
            </w:pPr>
            <w:r>
              <w:t xml:space="preserve">The key stakeholders have confirmed that research conducted into the industry need for people with </w:t>
            </w:r>
            <w:r w:rsidR="00761991">
              <w:t>international business</w:t>
            </w:r>
            <w:r>
              <w:t xml:space="preserve"> qualifications and experience, prior to and during the five years of the accreditation period of the existing course, remains accurate and current. </w:t>
            </w:r>
          </w:p>
          <w:p w14:paraId="1401F89A" w14:textId="77777777" w:rsidR="00933000" w:rsidRDefault="00933000" w:rsidP="00757FCD">
            <w:pPr>
              <w:jc w:val="both"/>
            </w:pPr>
            <w:r w:rsidRPr="006F4A58">
              <w:lastRenderedPageBreak/>
              <w:t xml:space="preserve">During the recent research phase for the renewal of this course, the key stakeholders further stressed that the course continues to meet industry training needs </w:t>
            </w:r>
            <w:r w:rsidR="00761991" w:rsidRPr="006F4A58">
              <w:t>however some</w:t>
            </w:r>
            <w:r w:rsidRPr="006F4A58">
              <w:t xml:space="preserve"> updating </w:t>
            </w:r>
            <w:r w:rsidR="00761991" w:rsidRPr="006F4A58">
              <w:t>is necessary to reflect the increasing importance of compliance in the international arena</w:t>
            </w:r>
            <w:r w:rsidR="00E9486D" w:rsidRPr="006F4A58">
              <w:t xml:space="preserve"> and sound financial management</w:t>
            </w:r>
            <w:r w:rsidRPr="006F4A58">
              <w:t>.</w:t>
            </w:r>
            <w:r w:rsidR="00EC0E2C" w:rsidRPr="006F4A58">
              <w:t xml:space="preserve"> </w:t>
            </w:r>
            <w:r w:rsidRPr="006F4A58">
              <w:t xml:space="preserve"> </w:t>
            </w:r>
            <w:r w:rsidR="00EC0E2C" w:rsidRPr="006F4A58">
              <w:t xml:space="preserve">Skills gained from undertaking this course </w:t>
            </w:r>
            <w:r w:rsidR="005D028A" w:rsidRPr="006F4A58">
              <w:t>will be</w:t>
            </w:r>
            <w:r w:rsidR="00EC0E2C" w:rsidRPr="006F4A58">
              <w:t xml:space="preserve"> essential to graduates seeking </w:t>
            </w:r>
            <w:r w:rsidR="005D028A" w:rsidRPr="006F4A58">
              <w:t>work in existing organisations as well as those seeking t</w:t>
            </w:r>
            <w:r w:rsidR="00EC0E2C" w:rsidRPr="006F4A58">
              <w:t xml:space="preserve">o start their own </w:t>
            </w:r>
            <w:r w:rsidR="005D028A" w:rsidRPr="006F4A58">
              <w:t xml:space="preserve">international </w:t>
            </w:r>
            <w:r w:rsidR="00EC0E2C" w:rsidRPr="006F4A58">
              <w:t xml:space="preserve">business venture. </w:t>
            </w:r>
            <w:r w:rsidR="00761991" w:rsidRPr="006F4A58">
              <w:t xml:space="preserve"> </w:t>
            </w:r>
          </w:p>
          <w:p w14:paraId="2AAADCF3" w14:textId="77777777" w:rsidR="00933000" w:rsidRPr="00EF363F" w:rsidRDefault="00933000" w:rsidP="00757FCD">
            <w:pPr>
              <w:jc w:val="both"/>
            </w:pPr>
            <w:r>
              <w:t>The content of this</w:t>
            </w:r>
            <w:r w:rsidRPr="00EF363F">
              <w:t xml:space="preserve"> course has been determined and endorsed by the Steering Committee</w:t>
            </w:r>
            <w:r>
              <w:t xml:space="preserve"> comprising </w:t>
            </w:r>
            <w:proofErr w:type="gramStart"/>
            <w:r>
              <w:t>a majority of</w:t>
            </w:r>
            <w:proofErr w:type="gramEnd"/>
            <w:r>
              <w:t xml:space="preserve"> industry representatives</w:t>
            </w:r>
            <w:r w:rsidRPr="00EF363F">
              <w:t xml:space="preserve"> through a range of consultative processes including:</w:t>
            </w:r>
          </w:p>
          <w:p w14:paraId="77EB282C" w14:textId="5DD6308F" w:rsidR="00933000" w:rsidRPr="00EF363F" w:rsidRDefault="00933000" w:rsidP="00933000">
            <w:pPr>
              <w:pStyle w:val="Bullet10"/>
            </w:pPr>
            <w:r w:rsidRPr="00EF363F">
              <w:t>a group comprising a range of stakeholders including industry representatives and content experts</w:t>
            </w:r>
          </w:p>
          <w:p w14:paraId="13710E48" w14:textId="77777777" w:rsidR="00933000" w:rsidRPr="00EF363F" w:rsidRDefault="00933000" w:rsidP="00933000">
            <w:pPr>
              <w:pStyle w:val="Bullet10"/>
            </w:pPr>
            <w:r w:rsidRPr="00EF363F">
              <w:t>research by project team</w:t>
            </w:r>
          </w:p>
          <w:p w14:paraId="733DA204" w14:textId="77777777" w:rsidR="00933000" w:rsidRPr="00C311B2" w:rsidRDefault="00933000" w:rsidP="00933000">
            <w:pPr>
              <w:pStyle w:val="Bullet10"/>
            </w:pPr>
            <w:r w:rsidRPr="00EF363F">
              <w:t>w</w:t>
            </w:r>
            <w:r>
              <w:t>orking party of content experts</w:t>
            </w:r>
          </w:p>
          <w:p w14:paraId="1E7D66B2" w14:textId="77777777" w:rsidR="00933000" w:rsidRDefault="00933000" w:rsidP="00757FCD">
            <w:pPr>
              <w:jc w:val="both"/>
              <w:rPr>
                <w:lang w:val="en-GB"/>
              </w:rPr>
            </w:pPr>
            <w:r>
              <w:rPr>
                <w:lang w:val="en-GB"/>
              </w:rPr>
              <w:t>See:</w:t>
            </w:r>
          </w:p>
          <w:p w14:paraId="4BD97C3A" w14:textId="77777777" w:rsidR="00933000" w:rsidRDefault="00933000" w:rsidP="00757FCD">
            <w:pPr>
              <w:jc w:val="both"/>
              <w:rPr>
                <w:lang w:val="en-GB"/>
              </w:rPr>
            </w:pPr>
            <w:r>
              <w:rPr>
                <w:lang w:val="en-GB"/>
              </w:rPr>
              <w:t>Appendix 1</w:t>
            </w:r>
            <w:r w:rsidRPr="00C311B2">
              <w:rPr>
                <w:lang w:val="en-GB"/>
              </w:rPr>
              <w:t xml:space="preserve"> Course content developed by </w:t>
            </w:r>
            <w:r>
              <w:rPr>
                <w:lang w:val="en-GB"/>
              </w:rPr>
              <w:t>stakeholders</w:t>
            </w:r>
          </w:p>
          <w:p w14:paraId="717F946F" w14:textId="77777777" w:rsidR="00933000" w:rsidRPr="00562738" w:rsidRDefault="00933000" w:rsidP="00F21955">
            <w:pPr>
              <w:pStyle w:val="ListParagraph"/>
              <w:numPr>
                <w:ilvl w:val="1"/>
                <w:numId w:val="13"/>
              </w:numPr>
              <w:jc w:val="both"/>
              <w:rPr>
                <w:lang w:val="en-GB"/>
              </w:rPr>
            </w:pPr>
            <w:r w:rsidRPr="00562738">
              <w:rPr>
                <w:lang w:val="en-GB"/>
              </w:rPr>
              <w:t>Training Demand/Job Search</w:t>
            </w:r>
          </w:p>
          <w:p w14:paraId="466E5E96" w14:textId="77777777" w:rsidR="00933000" w:rsidRPr="00562738" w:rsidRDefault="00933000" w:rsidP="00F21955">
            <w:pPr>
              <w:pStyle w:val="ListParagraph"/>
              <w:numPr>
                <w:ilvl w:val="1"/>
                <w:numId w:val="13"/>
              </w:numPr>
              <w:jc w:val="both"/>
              <w:rPr>
                <w:lang w:val="en-GB"/>
              </w:rPr>
            </w:pPr>
            <w:r>
              <w:rPr>
                <w:lang w:val="en-GB"/>
              </w:rPr>
              <w:t>Skills and knowledge mapping</w:t>
            </w:r>
          </w:p>
          <w:p w14:paraId="132F6880" w14:textId="77777777" w:rsidR="00933000" w:rsidRDefault="00933000" w:rsidP="00757FCD">
            <w:pPr>
              <w:jc w:val="both"/>
              <w:rPr>
                <w:rFonts w:cs="Arial"/>
              </w:rPr>
            </w:pPr>
            <w:r w:rsidRPr="005542E8">
              <w:rPr>
                <w:rFonts w:cs="Arial"/>
              </w:rPr>
              <w:t xml:space="preserve">After mapping </w:t>
            </w:r>
            <w:r>
              <w:rPr>
                <w:rFonts w:cs="Arial"/>
              </w:rPr>
              <w:t xml:space="preserve">the </w:t>
            </w:r>
            <w:r w:rsidRPr="005542E8">
              <w:rPr>
                <w:rFonts w:cs="Arial"/>
              </w:rPr>
              <w:t>vocational outcomes aga</w:t>
            </w:r>
            <w:r>
              <w:rPr>
                <w:rFonts w:cs="Arial"/>
              </w:rPr>
              <w:t>inst national training packages and accredited courses,</w:t>
            </w:r>
            <w:r w:rsidRPr="005542E8">
              <w:rPr>
                <w:rFonts w:cs="Arial"/>
              </w:rPr>
              <w:t xml:space="preserve"> it was found that there is no qualification that provides training in the vocational outcomes (Section B 2. above) required for effective contribution within the </w:t>
            </w:r>
            <w:r w:rsidR="00A24470">
              <w:rPr>
                <w:rFonts w:cs="Arial"/>
              </w:rPr>
              <w:t>international business</w:t>
            </w:r>
            <w:r>
              <w:rPr>
                <w:rFonts w:cs="Arial"/>
              </w:rPr>
              <w:t xml:space="preserve"> </w:t>
            </w:r>
            <w:r w:rsidRPr="005542E8">
              <w:rPr>
                <w:rFonts w:cs="Arial"/>
              </w:rPr>
              <w:t xml:space="preserve">sector. </w:t>
            </w:r>
          </w:p>
          <w:p w14:paraId="1CC8BF55" w14:textId="77777777" w:rsidR="00933000" w:rsidRPr="005542E8" w:rsidRDefault="00933000" w:rsidP="00757FCD">
            <w:pPr>
              <w:tabs>
                <w:tab w:val="left" w:pos="1114"/>
              </w:tabs>
              <w:rPr>
                <w:rFonts w:cs="Arial"/>
              </w:rPr>
            </w:pPr>
            <w:r w:rsidRPr="005542E8">
              <w:rPr>
                <w:rFonts w:cs="Arial"/>
              </w:rPr>
              <w:t xml:space="preserve">Anticipated employment opportunities include: </w:t>
            </w:r>
          </w:p>
          <w:p w14:paraId="5C60E8A2" w14:textId="77777777" w:rsidR="005D028A" w:rsidRPr="000F3091" w:rsidRDefault="005D028A" w:rsidP="000D5F50">
            <w:pPr>
              <w:numPr>
                <w:ilvl w:val="0"/>
                <w:numId w:val="15"/>
              </w:numPr>
              <w:rPr>
                <w:lang w:val="en-GB"/>
              </w:rPr>
            </w:pPr>
            <w:r w:rsidRPr="000F3091">
              <w:rPr>
                <w:lang w:val="en-GB"/>
              </w:rPr>
              <w:t>International Operating Coordinator</w:t>
            </w:r>
          </w:p>
          <w:p w14:paraId="0CC97701" w14:textId="77777777" w:rsidR="005D028A" w:rsidRPr="000F3091" w:rsidRDefault="005D028A" w:rsidP="000D5F50">
            <w:pPr>
              <w:numPr>
                <w:ilvl w:val="0"/>
                <w:numId w:val="15"/>
              </w:numPr>
              <w:rPr>
                <w:lang w:val="en-GB"/>
              </w:rPr>
            </w:pPr>
            <w:r w:rsidRPr="000F3091">
              <w:rPr>
                <w:lang w:val="en-GB"/>
              </w:rPr>
              <w:t>Shipping and Logistics Coordinator</w:t>
            </w:r>
          </w:p>
          <w:p w14:paraId="27E72746" w14:textId="77777777" w:rsidR="00CF06BF" w:rsidRPr="000F3091" w:rsidRDefault="005D028A" w:rsidP="000D5F50">
            <w:pPr>
              <w:numPr>
                <w:ilvl w:val="0"/>
                <w:numId w:val="15"/>
              </w:numPr>
              <w:rPr>
                <w:lang w:val="en-GB"/>
              </w:rPr>
            </w:pPr>
            <w:r w:rsidRPr="000F3091">
              <w:rPr>
                <w:lang w:val="en-GB"/>
              </w:rPr>
              <w:t xml:space="preserve">Sales Coordination </w:t>
            </w:r>
            <w:r w:rsidR="00CF06BF" w:rsidRPr="000F3091">
              <w:rPr>
                <w:lang w:val="en-GB"/>
              </w:rPr>
              <w:t>Export Officer</w:t>
            </w:r>
          </w:p>
          <w:p w14:paraId="69DA6DF6" w14:textId="77777777" w:rsidR="00CF06BF" w:rsidRPr="000F3091" w:rsidRDefault="00CF06BF" w:rsidP="000D5F50">
            <w:pPr>
              <w:numPr>
                <w:ilvl w:val="0"/>
                <w:numId w:val="15"/>
              </w:numPr>
              <w:rPr>
                <w:lang w:val="en-GB"/>
              </w:rPr>
            </w:pPr>
            <w:r w:rsidRPr="000F3091">
              <w:rPr>
                <w:lang w:val="en-GB"/>
              </w:rPr>
              <w:t xml:space="preserve">International </w:t>
            </w:r>
            <w:r w:rsidR="005D028A" w:rsidRPr="000F3091">
              <w:rPr>
                <w:lang w:val="en-GB"/>
              </w:rPr>
              <w:t>Import Export Officer</w:t>
            </w:r>
          </w:p>
          <w:p w14:paraId="7BB965C8" w14:textId="77777777" w:rsidR="00CF06BF" w:rsidRPr="000F3091" w:rsidRDefault="00CF06BF" w:rsidP="000D5F50">
            <w:pPr>
              <w:numPr>
                <w:ilvl w:val="0"/>
                <w:numId w:val="15"/>
              </w:numPr>
              <w:rPr>
                <w:lang w:val="en-GB"/>
              </w:rPr>
            </w:pPr>
            <w:r w:rsidRPr="000F3091">
              <w:rPr>
                <w:lang w:val="en-GB"/>
              </w:rPr>
              <w:t xml:space="preserve">Export </w:t>
            </w:r>
            <w:r w:rsidR="005D028A" w:rsidRPr="000F3091">
              <w:rPr>
                <w:lang w:val="en-GB"/>
              </w:rPr>
              <w:t>Officer</w:t>
            </w:r>
          </w:p>
          <w:p w14:paraId="1282ADAF" w14:textId="77777777" w:rsidR="008D3815" w:rsidRPr="000F3091" w:rsidRDefault="008D3815" w:rsidP="000D5F50">
            <w:pPr>
              <w:numPr>
                <w:ilvl w:val="0"/>
                <w:numId w:val="15"/>
              </w:numPr>
              <w:rPr>
                <w:lang w:val="en-GB"/>
              </w:rPr>
            </w:pPr>
            <w:r w:rsidRPr="000F3091">
              <w:rPr>
                <w:lang w:val="en-GB"/>
              </w:rPr>
              <w:t>Graduate – Operations</w:t>
            </w:r>
          </w:p>
          <w:p w14:paraId="3A4DC826" w14:textId="77777777" w:rsidR="008D3815" w:rsidRPr="000F3091" w:rsidRDefault="005D028A" w:rsidP="000D5F50">
            <w:pPr>
              <w:numPr>
                <w:ilvl w:val="0"/>
                <w:numId w:val="15"/>
              </w:numPr>
              <w:rPr>
                <w:lang w:val="en-GB"/>
              </w:rPr>
            </w:pPr>
            <w:r w:rsidRPr="000F3091">
              <w:rPr>
                <w:lang w:val="en-GB"/>
              </w:rPr>
              <w:t xml:space="preserve">International Trade, Finance and Procurements Coordinator </w:t>
            </w:r>
          </w:p>
          <w:p w14:paraId="55042EC6" w14:textId="77777777" w:rsidR="00933000" w:rsidRDefault="00933000" w:rsidP="00757FCD">
            <w:r w:rsidRPr="00EF363F">
              <w:t xml:space="preserve">The job </w:t>
            </w:r>
            <w:r>
              <w:t xml:space="preserve">search </w:t>
            </w:r>
            <w:r w:rsidRPr="00EF363F">
              <w:t>analysis</w:t>
            </w:r>
            <w:r>
              <w:t>,</w:t>
            </w:r>
            <w:r w:rsidRPr="00EF363F">
              <w:t xml:space="preserve"> and the associated knowledge and skills requirements</w:t>
            </w:r>
            <w:r>
              <w:t>, has</w:t>
            </w:r>
            <w:r w:rsidRPr="00EF363F">
              <w:t xml:space="preserve"> been </w:t>
            </w:r>
            <w:r>
              <w:t>ratified by members of the Steering Committee and matched to the course structure.</w:t>
            </w:r>
            <w:r w:rsidRPr="00EF363F">
              <w:t xml:space="preserve"> </w:t>
            </w:r>
          </w:p>
          <w:p w14:paraId="1C833B06" w14:textId="77777777" w:rsidR="00933000" w:rsidRPr="005542E8" w:rsidRDefault="00933000" w:rsidP="00757FCD">
            <w:r w:rsidRPr="005542E8">
              <w:t xml:space="preserve">Industry support is confirmed through the endorsement and active participation of the Steering Committee. </w:t>
            </w:r>
          </w:p>
          <w:p w14:paraId="717C0787" w14:textId="77777777" w:rsidR="00933000" w:rsidRDefault="00933000" w:rsidP="00757FCD">
            <w:pPr>
              <w:rPr>
                <w:lang w:val="en-GB"/>
              </w:rPr>
            </w:pPr>
          </w:p>
          <w:p w14:paraId="3E39C8A5" w14:textId="77777777" w:rsidR="00933000" w:rsidRPr="00475ABA" w:rsidRDefault="00933000" w:rsidP="00757FCD">
            <w:pPr>
              <w:rPr>
                <w:lang w:val="en-GB"/>
              </w:rPr>
            </w:pPr>
            <w:r w:rsidRPr="00475ABA">
              <w:rPr>
                <w:lang w:val="en-GB"/>
              </w:rPr>
              <w:t>Members of the steering committee</w:t>
            </w:r>
          </w:p>
          <w:p w14:paraId="49D32C7F" w14:textId="06FB941F" w:rsidR="00DA478B" w:rsidRDefault="00933000" w:rsidP="000D5F50">
            <w:pPr>
              <w:pStyle w:val="SteeringCommitteeBullet"/>
              <w:numPr>
                <w:ilvl w:val="0"/>
                <w:numId w:val="16"/>
              </w:numPr>
            </w:pPr>
            <w:r w:rsidRPr="005542E8">
              <w:rPr>
                <w:b/>
              </w:rPr>
              <w:t xml:space="preserve">Chair </w:t>
            </w:r>
            <w:r w:rsidR="00DA478B">
              <w:t>–</w:t>
            </w:r>
            <w:r w:rsidRPr="005542E8">
              <w:t xml:space="preserve"> </w:t>
            </w:r>
            <w:r w:rsidR="00DA478B">
              <w:t xml:space="preserve">Lawrence </w:t>
            </w:r>
            <w:proofErr w:type="spellStart"/>
            <w:r w:rsidR="00DA478B">
              <w:t>Christoffelsz</w:t>
            </w:r>
            <w:proofErr w:type="spellEnd"/>
            <w:r w:rsidR="00DA478B">
              <w:t>, Director, Australian Chamber o</w:t>
            </w:r>
            <w:r w:rsidR="00900E22">
              <w:t>f</w:t>
            </w:r>
            <w:r w:rsidR="00DA478B">
              <w:t xml:space="preserve"> International Trade and Managing Director, Logistics Results Pty Ltd</w:t>
            </w:r>
          </w:p>
          <w:p w14:paraId="455ED3B6" w14:textId="2D68976E" w:rsidR="00933000" w:rsidRDefault="005D028A" w:rsidP="000D5F50">
            <w:pPr>
              <w:pStyle w:val="ListParagraph"/>
              <w:numPr>
                <w:ilvl w:val="0"/>
                <w:numId w:val="16"/>
              </w:numPr>
            </w:pPr>
            <w:r>
              <w:t xml:space="preserve"> </w:t>
            </w:r>
            <w:r w:rsidR="00933000">
              <w:t>Gra</w:t>
            </w:r>
            <w:r w:rsidR="007574C9">
              <w:t>ham</w:t>
            </w:r>
            <w:r w:rsidR="00933000">
              <w:t xml:space="preserve"> Airey, Industry Group Manager Marketing, PR and International Trade, RMIT University</w:t>
            </w:r>
          </w:p>
          <w:p w14:paraId="61ECC335" w14:textId="77777777" w:rsidR="00DB2EAD" w:rsidRDefault="008D3815" w:rsidP="000D5F50">
            <w:pPr>
              <w:pStyle w:val="SteeringCommitteeBullet"/>
              <w:numPr>
                <w:ilvl w:val="0"/>
                <w:numId w:val="16"/>
              </w:numPr>
            </w:pPr>
            <w:r>
              <w:t>Russell Burke, ICAL</w:t>
            </w:r>
            <w:r w:rsidR="00DB2EAD">
              <w:t xml:space="preserve"> International Customs and Logistics P/L</w:t>
            </w:r>
          </w:p>
          <w:p w14:paraId="5309BD24" w14:textId="77777777" w:rsidR="00DB2EAD" w:rsidRDefault="00DB2EAD" w:rsidP="000D5F50">
            <w:pPr>
              <w:pStyle w:val="SteeringCommitteeBullet"/>
              <w:numPr>
                <w:ilvl w:val="0"/>
                <w:numId w:val="16"/>
              </w:numPr>
            </w:pPr>
            <w:r>
              <w:t>Kevin Maher, Chairman, Australian Chamber of International Trade</w:t>
            </w:r>
          </w:p>
          <w:p w14:paraId="37A9F5B4" w14:textId="77777777" w:rsidR="00DB2EAD" w:rsidRDefault="00DB2EAD" w:rsidP="000D5F50">
            <w:pPr>
              <w:pStyle w:val="SteeringCommitteeBullet"/>
              <w:numPr>
                <w:ilvl w:val="0"/>
                <w:numId w:val="16"/>
              </w:numPr>
            </w:pPr>
            <w:r>
              <w:t xml:space="preserve">Neven </w:t>
            </w:r>
            <w:proofErr w:type="spellStart"/>
            <w:r>
              <w:t>Milevoj</w:t>
            </w:r>
            <w:proofErr w:type="spellEnd"/>
            <w:r>
              <w:t>, Logistics Manager, Sportsgirl</w:t>
            </w:r>
          </w:p>
          <w:p w14:paraId="0E43DC40" w14:textId="77777777" w:rsidR="00DB2EAD" w:rsidRDefault="00DB2EAD" w:rsidP="000D5F50">
            <w:pPr>
              <w:pStyle w:val="SteeringCommitteeBullet"/>
              <w:numPr>
                <w:ilvl w:val="0"/>
                <w:numId w:val="16"/>
              </w:numPr>
            </w:pPr>
            <w:r>
              <w:t>Michael Taylor, Advisor-Opportunities/Partnerships, Australian Trade Commission</w:t>
            </w:r>
          </w:p>
          <w:p w14:paraId="5C653F44" w14:textId="77777777" w:rsidR="00933000" w:rsidRDefault="008D3815" w:rsidP="000D5F50">
            <w:pPr>
              <w:pStyle w:val="SteeringCommitteeBullet"/>
              <w:numPr>
                <w:ilvl w:val="0"/>
                <w:numId w:val="16"/>
              </w:numPr>
            </w:pPr>
            <w:r>
              <w:t xml:space="preserve">Tim Wallis, </w:t>
            </w:r>
            <w:r w:rsidR="00DB2EAD">
              <w:t>Program Manager, Marketing, International Trade and Logistics, RMIT</w:t>
            </w:r>
          </w:p>
          <w:p w14:paraId="33390080" w14:textId="77777777" w:rsidR="00933000" w:rsidRPr="005542E8" w:rsidRDefault="00933000" w:rsidP="00757FCD">
            <w:r w:rsidRPr="005542E8">
              <w:t>In Attendance:</w:t>
            </w:r>
          </w:p>
          <w:p w14:paraId="2CD4FE73" w14:textId="77777777" w:rsidR="00933000" w:rsidRDefault="00933000" w:rsidP="00F21955">
            <w:pPr>
              <w:pStyle w:val="SteeringCommitteeBullet"/>
              <w:numPr>
                <w:ilvl w:val="0"/>
                <w:numId w:val="1"/>
              </w:numPr>
              <w:spacing w:before="60" w:after="60"/>
              <w:ind w:left="357" w:hanging="357"/>
            </w:pPr>
            <w:r>
              <w:t>Alan Daniel: Curriculum Maintenance Manager – Business Industries, Chisholm</w:t>
            </w:r>
          </w:p>
          <w:p w14:paraId="0232545A" w14:textId="77777777" w:rsidR="00933000" w:rsidRDefault="00933000" w:rsidP="00F21955">
            <w:pPr>
              <w:pStyle w:val="SteeringCommitteeBullet"/>
              <w:numPr>
                <w:ilvl w:val="0"/>
                <w:numId w:val="1"/>
              </w:numPr>
              <w:spacing w:before="60" w:after="60"/>
              <w:ind w:left="357" w:hanging="357"/>
            </w:pPr>
            <w:r>
              <w:t>Madeleine Hayne, Administrative Coordinator, CMM Business Industries, Chisholm</w:t>
            </w:r>
          </w:p>
          <w:p w14:paraId="65360289" w14:textId="1F598B44" w:rsidR="00933000" w:rsidRPr="00E67EA0" w:rsidRDefault="00DB6D57" w:rsidP="00F21955">
            <w:pPr>
              <w:pStyle w:val="SteeringCommitteeBullet"/>
              <w:numPr>
                <w:ilvl w:val="0"/>
                <w:numId w:val="1"/>
              </w:numPr>
              <w:spacing w:before="60"/>
              <w:ind w:left="357" w:hanging="357"/>
            </w:pPr>
            <w:r>
              <w:t>Course developer: Anna Henderson: Executive Director, Business Skills Viability</w:t>
            </w:r>
          </w:p>
        </w:tc>
      </w:tr>
      <w:tr w:rsidR="00933000" w:rsidRPr="00475ABA" w14:paraId="17246F6C" w14:textId="77777777" w:rsidTr="00757FCD">
        <w:tc>
          <w:tcPr>
            <w:tcW w:w="3119" w:type="dxa"/>
            <w:gridSpan w:val="2"/>
          </w:tcPr>
          <w:p w14:paraId="418E8A32" w14:textId="77777777" w:rsidR="00933000" w:rsidRPr="00475ABA" w:rsidRDefault="00933000" w:rsidP="00757FCD">
            <w:pPr>
              <w:pStyle w:val="Subheading2"/>
            </w:pPr>
            <w:bookmarkStart w:id="20" w:name="_Toc436224649"/>
            <w:r>
              <w:lastRenderedPageBreak/>
              <w:t>3.2</w:t>
            </w:r>
            <w:r>
              <w:tab/>
            </w:r>
            <w:r w:rsidRPr="00475ABA">
              <w:t>Review for re-accreditation</w:t>
            </w:r>
            <w:bookmarkEnd w:id="20"/>
          </w:p>
        </w:tc>
        <w:tc>
          <w:tcPr>
            <w:tcW w:w="6379" w:type="dxa"/>
            <w:gridSpan w:val="4"/>
          </w:tcPr>
          <w:p w14:paraId="145870CA" w14:textId="77777777" w:rsidR="00933000" w:rsidRPr="00912BF3" w:rsidRDefault="00933000" w:rsidP="00757FCD">
            <w:pPr>
              <w:pStyle w:val="Standards"/>
            </w:pPr>
            <w:r>
              <w:t>Standards</w:t>
            </w:r>
            <w:r w:rsidRPr="00912BF3">
              <w:t xml:space="preserve"> 1 and 2 for Accredited Courses</w:t>
            </w:r>
          </w:p>
          <w:p w14:paraId="1FEBB9F2" w14:textId="77777777" w:rsidR="00933000" w:rsidRPr="00912BF3" w:rsidRDefault="00933000" w:rsidP="00757FCD">
            <w:pPr>
              <w:spacing w:before="100" w:after="100"/>
            </w:pPr>
            <w:r w:rsidRPr="00C71EF6">
              <w:t>Monitoring and evaluation of</w:t>
            </w:r>
            <w:r w:rsidR="00DB2EAD">
              <w:t xml:space="preserve">22039VIC Advanced Diploma of International Business </w:t>
            </w:r>
            <w:r w:rsidRPr="00C71EF6">
              <w:t>has been conducte</w:t>
            </w:r>
            <w:r>
              <w:t>d in accordance with Section B.9. Ongoing monitoring and evaluation,</w:t>
            </w:r>
            <w:r w:rsidRPr="00C71EF6">
              <w:t xml:space="preserve"> of the Course Documentation and ensuing feedback has been </w:t>
            </w:r>
            <w:proofErr w:type="gramStart"/>
            <w:r w:rsidRPr="00C71EF6">
              <w:t xml:space="preserve">taken into </w:t>
            </w:r>
            <w:r>
              <w:t>account</w:t>
            </w:r>
            <w:proofErr w:type="gramEnd"/>
            <w:r>
              <w:t xml:space="preserve"> in the revised course. </w:t>
            </w:r>
          </w:p>
          <w:p w14:paraId="3149341C" w14:textId="77777777" w:rsidR="00933000" w:rsidRDefault="00933000" w:rsidP="00757FCD">
            <w:r w:rsidRPr="00912BF3">
              <w:t>Revisions are based on formal and informal data collected from RTO teaching staff, student feedback and experts, and through input from the Steering Committee and Stakeholders</w:t>
            </w:r>
          </w:p>
          <w:p w14:paraId="6060DCAE" w14:textId="34FCC1BD" w:rsidR="00933000" w:rsidRPr="00554150" w:rsidRDefault="00933000" w:rsidP="00757FCD">
            <w:pPr>
              <w:rPr>
                <w:i/>
              </w:rPr>
            </w:pPr>
            <w:r w:rsidRPr="00912BF3">
              <w:t xml:space="preserve">Learners currently enrolled in the existing course may convert to: </w:t>
            </w:r>
            <w:r w:rsidR="006973B3">
              <w:t>22279VIC</w:t>
            </w:r>
            <w:r>
              <w:t xml:space="preserve"> </w:t>
            </w:r>
            <w:r w:rsidR="00DB2EAD">
              <w:t xml:space="preserve">Advanced Diploma of International Business </w:t>
            </w:r>
            <w:r w:rsidRPr="00D52092">
              <w:t>which replace</w:t>
            </w:r>
            <w:r w:rsidR="00DB2EAD">
              <w:t>s</w:t>
            </w:r>
            <w:r w:rsidRPr="00D52092">
              <w:t xml:space="preserve"> and</w:t>
            </w:r>
            <w:r>
              <w:t xml:space="preserve"> </w:t>
            </w:r>
            <w:r w:rsidR="00DB2EAD">
              <w:t>is</w:t>
            </w:r>
            <w:r>
              <w:t xml:space="preserve"> </w:t>
            </w:r>
            <w:r w:rsidRPr="00D52092">
              <w:t xml:space="preserve">equivalent to </w:t>
            </w:r>
            <w:r w:rsidR="00DB2EAD">
              <w:t>22039VIC Advanced Diploma of International Business</w:t>
            </w:r>
            <w:r>
              <w:t>.</w:t>
            </w:r>
          </w:p>
          <w:p w14:paraId="7EFED620" w14:textId="01B59110" w:rsidR="00933000" w:rsidRDefault="00933000" w:rsidP="00757FCD">
            <w:r w:rsidRPr="00156048">
              <w:t xml:space="preserve">Please refer to </w:t>
            </w:r>
            <w:r>
              <w:t xml:space="preserve">the following - </w:t>
            </w:r>
            <w:hyperlink w:anchor="Transition" w:history="1">
              <w:r w:rsidRPr="000F3091">
                <w:rPr>
                  <w:rStyle w:val="Hyperlink"/>
                </w:rPr>
                <w:t>3.2.1: Transition Table</w:t>
              </w:r>
            </w:hyperlink>
            <w:r>
              <w:t xml:space="preserve"> - </w:t>
            </w:r>
            <w:r w:rsidRPr="00156048">
              <w:t xml:space="preserve">for transition arrangements. </w:t>
            </w:r>
          </w:p>
          <w:p w14:paraId="11697E71" w14:textId="456BF846" w:rsidR="00933000" w:rsidRPr="00A112B0" w:rsidRDefault="00933000" w:rsidP="00CB5B71">
            <w:r>
              <w:t>No new enrolments into</w:t>
            </w:r>
            <w:r w:rsidRPr="00156048">
              <w:t xml:space="preserve"> </w:t>
            </w:r>
            <w:r w:rsidR="00DB2EAD">
              <w:t>22039VIC Advanced Diploma of International Business</w:t>
            </w:r>
            <w:r w:rsidRPr="00156048">
              <w:t xml:space="preserve"> are permitted</w:t>
            </w:r>
            <w:r w:rsidR="00DB2EAD">
              <w:t xml:space="preserve"> </w:t>
            </w:r>
            <w:r w:rsidR="00DB2EAD" w:rsidRPr="00156048">
              <w:t>after 3</w:t>
            </w:r>
            <w:r w:rsidR="00CB5B71">
              <w:t>0</w:t>
            </w:r>
            <w:r w:rsidR="00DB2EAD">
              <w:t xml:space="preserve"> </w:t>
            </w:r>
            <w:proofErr w:type="gramStart"/>
            <w:r w:rsidR="00CB5B71">
              <w:t>June</w:t>
            </w:r>
            <w:r w:rsidR="00DB2EAD">
              <w:t>,</w:t>
            </w:r>
            <w:proofErr w:type="gramEnd"/>
            <w:r w:rsidR="00DB2EAD">
              <w:t xml:space="preserve"> 201</w:t>
            </w:r>
            <w:r w:rsidR="00CB5B71">
              <w:t>5</w:t>
            </w:r>
            <w:r w:rsidRPr="00156048">
              <w:t xml:space="preserve">.  </w:t>
            </w:r>
          </w:p>
        </w:tc>
      </w:tr>
    </w:tbl>
    <w:p w14:paraId="239D57D0" w14:textId="77777777" w:rsidR="00933000" w:rsidRDefault="00933000" w:rsidP="00933000"/>
    <w:p w14:paraId="663E90F7" w14:textId="77777777" w:rsidR="00933000" w:rsidRDefault="00933000" w:rsidP="00933000">
      <w:pPr>
        <w:sectPr w:rsidR="00933000" w:rsidSect="00757FCD">
          <w:headerReference w:type="even" r:id="rId27"/>
          <w:headerReference w:type="default" r:id="rId28"/>
          <w:headerReference w:type="first" r:id="rId29"/>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106"/>
        <w:gridCol w:w="3738"/>
        <w:gridCol w:w="2185"/>
      </w:tblGrid>
      <w:tr w:rsidR="00933000" w:rsidRPr="00156048" w14:paraId="4C9C5345" w14:textId="77777777" w:rsidTr="00757FCD">
        <w:trPr>
          <w:jc w:val="center"/>
        </w:trPr>
        <w:tc>
          <w:tcPr>
            <w:tcW w:w="9855" w:type="dxa"/>
            <w:gridSpan w:val="4"/>
            <w:tcBorders>
              <w:top w:val="single" w:sz="4" w:space="0" w:color="auto"/>
              <w:left w:val="single" w:sz="4" w:space="0" w:color="auto"/>
              <w:bottom w:val="single" w:sz="4" w:space="0" w:color="auto"/>
              <w:right w:val="single" w:sz="4" w:space="0" w:color="auto"/>
            </w:tcBorders>
          </w:tcPr>
          <w:p w14:paraId="094C3BBC" w14:textId="74EC6D7E" w:rsidR="00933000" w:rsidRPr="00156048" w:rsidRDefault="000F3091" w:rsidP="00757FCD">
            <w:pPr>
              <w:pStyle w:val="Subheading3"/>
            </w:pPr>
            <w:bookmarkStart w:id="21" w:name="_Toc366577208"/>
            <w:bookmarkStart w:id="22" w:name="_Toc370218332"/>
            <w:bookmarkStart w:id="23" w:name="Transition"/>
            <w:bookmarkStart w:id="24" w:name="_Toc436224650"/>
            <w:r>
              <w:lastRenderedPageBreak/>
              <w:t xml:space="preserve">3.2.1 </w:t>
            </w:r>
            <w:r w:rsidR="00933000" w:rsidRPr="00156048">
              <w:t>Transition Table</w:t>
            </w:r>
            <w:bookmarkEnd w:id="21"/>
            <w:bookmarkEnd w:id="22"/>
            <w:bookmarkEnd w:id="23"/>
            <w:bookmarkEnd w:id="24"/>
          </w:p>
        </w:tc>
      </w:tr>
      <w:tr w:rsidR="00933000" w:rsidRPr="00156048" w14:paraId="5EF165C6" w14:textId="77777777" w:rsidTr="00757FCD">
        <w:trPr>
          <w:jc w:val="center"/>
        </w:trPr>
        <w:tc>
          <w:tcPr>
            <w:tcW w:w="9855" w:type="dxa"/>
            <w:gridSpan w:val="4"/>
            <w:tcBorders>
              <w:top w:val="single" w:sz="4" w:space="0" w:color="auto"/>
              <w:left w:val="single" w:sz="4" w:space="0" w:color="auto"/>
              <w:bottom w:val="single" w:sz="4" w:space="0" w:color="auto"/>
              <w:right w:val="single" w:sz="4" w:space="0" w:color="auto"/>
            </w:tcBorders>
          </w:tcPr>
          <w:p w14:paraId="24334BD8" w14:textId="02A6E45F" w:rsidR="00933000" w:rsidRPr="00156048" w:rsidRDefault="00933000" w:rsidP="0037209B">
            <w:r>
              <w:t>No new enrolments into</w:t>
            </w:r>
            <w:r w:rsidRPr="00156048">
              <w:t xml:space="preserve"> </w:t>
            </w:r>
            <w:r>
              <w:t>220</w:t>
            </w:r>
            <w:r w:rsidR="00CA4C74">
              <w:t>39</w:t>
            </w:r>
            <w:r>
              <w:t xml:space="preserve">VIC Advanced Diploma of </w:t>
            </w:r>
            <w:r w:rsidR="001F3F64">
              <w:t>International B</w:t>
            </w:r>
            <w:r w:rsidR="00A24470">
              <w:t>usiness</w:t>
            </w:r>
            <w:r w:rsidRPr="00156048">
              <w:t xml:space="preserve"> after 3</w:t>
            </w:r>
            <w:r w:rsidR="0037209B">
              <w:t xml:space="preserve">0 </w:t>
            </w:r>
            <w:proofErr w:type="gramStart"/>
            <w:r w:rsidR="0037209B">
              <w:t>June</w:t>
            </w:r>
            <w:r>
              <w:t>,</w:t>
            </w:r>
            <w:proofErr w:type="gramEnd"/>
            <w:r>
              <w:t xml:space="preserve"> 201</w:t>
            </w:r>
            <w:r w:rsidR="0037209B">
              <w:t>5</w:t>
            </w:r>
            <w:r w:rsidRPr="00156048">
              <w:t xml:space="preserve"> are permitted.</w:t>
            </w:r>
          </w:p>
        </w:tc>
      </w:tr>
      <w:tr w:rsidR="00933000" w:rsidRPr="00156048" w14:paraId="5C75F8C5" w14:textId="77777777" w:rsidTr="00757FCD">
        <w:trPr>
          <w:jc w:val="center"/>
        </w:trPr>
        <w:tc>
          <w:tcPr>
            <w:tcW w:w="2660" w:type="dxa"/>
            <w:tcBorders>
              <w:top w:val="single" w:sz="4" w:space="0" w:color="A6A6A6"/>
              <w:bottom w:val="single" w:sz="4" w:space="0" w:color="A6A6A6"/>
              <w:right w:val="single" w:sz="4" w:space="0" w:color="A6A6A6"/>
            </w:tcBorders>
            <w:vAlign w:val="center"/>
          </w:tcPr>
          <w:p w14:paraId="6DDA41A1" w14:textId="77777777" w:rsidR="00933000" w:rsidRPr="00156048" w:rsidRDefault="00933000" w:rsidP="00757FCD">
            <w:pPr>
              <w:spacing w:before="100" w:after="100"/>
              <w:rPr>
                <w:b/>
              </w:rPr>
            </w:pPr>
            <w:r w:rsidRPr="00156048">
              <w:rPr>
                <w:b/>
              </w:rPr>
              <w:t xml:space="preserve">New Qualification title: </w:t>
            </w:r>
          </w:p>
        </w:tc>
        <w:tc>
          <w:tcPr>
            <w:tcW w:w="7195" w:type="dxa"/>
            <w:gridSpan w:val="3"/>
            <w:tcBorders>
              <w:top w:val="single" w:sz="4" w:space="0" w:color="A6A6A6"/>
              <w:left w:val="single" w:sz="4" w:space="0" w:color="A6A6A6"/>
              <w:bottom w:val="single" w:sz="4" w:space="0" w:color="A6A6A6"/>
            </w:tcBorders>
            <w:vAlign w:val="center"/>
          </w:tcPr>
          <w:p w14:paraId="6914C27C" w14:textId="4720A11B" w:rsidR="00933000" w:rsidRPr="00156048" w:rsidRDefault="006973B3" w:rsidP="00A05597">
            <w:pPr>
              <w:spacing w:before="100" w:after="100"/>
              <w:rPr>
                <w:b/>
              </w:rPr>
            </w:pPr>
            <w:r>
              <w:t>22279VIC</w:t>
            </w:r>
            <w:r w:rsidR="00933000">
              <w:t xml:space="preserve"> Advanced Diploma of </w:t>
            </w:r>
            <w:r w:rsidR="00A05597">
              <w:t xml:space="preserve">International </w:t>
            </w:r>
            <w:r w:rsidR="00933000">
              <w:t xml:space="preserve">Business </w:t>
            </w:r>
          </w:p>
        </w:tc>
      </w:tr>
      <w:tr w:rsidR="00933000" w:rsidRPr="00156048" w14:paraId="14B78B06" w14:textId="77777777" w:rsidTr="00757FCD">
        <w:trPr>
          <w:jc w:val="center"/>
        </w:trPr>
        <w:tc>
          <w:tcPr>
            <w:tcW w:w="2660" w:type="dxa"/>
            <w:tcBorders>
              <w:top w:val="single" w:sz="4" w:space="0" w:color="A6A6A6"/>
              <w:bottom w:val="single" w:sz="4" w:space="0" w:color="A6A6A6"/>
              <w:right w:val="single" w:sz="4" w:space="0" w:color="A6A6A6"/>
            </w:tcBorders>
            <w:vAlign w:val="center"/>
          </w:tcPr>
          <w:p w14:paraId="34D582B8" w14:textId="77777777" w:rsidR="00933000" w:rsidRPr="00156048" w:rsidRDefault="00933000" w:rsidP="00757FCD">
            <w:pPr>
              <w:spacing w:before="100" w:after="100"/>
              <w:rPr>
                <w:b/>
              </w:rPr>
            </w:pPr>
            <w:r w:rsidRPr="00156048">
              <w:rPr>
                <w:b/>
              </w:rPr>
              <w:t>Previous Qualification title:</w:t>
            </w:r>
          </w:p>
        </w:tc>
        <w:tc>
          <w:tcPr>
            <w:tcW w:w="7195" w:type="dxa"/>
            <w:gridSpan w:val="3"/>
            <w:tcBorders>
              <w:top w:val="single" w:sz="4" w:space="0" w:color="A6A6A6"/>
              <w:left w:val="single" w:sz="4" w:space="0" w:color="A6A6A6"/>
              <w:bottom w:val="single" w:sz="4" w:space="0" w:color="A6A6A6"/>
            </w:tcBorders>
            <w:vAlign w:val="center"/>
          </w:tcPr>
          <w:p w14:paraId="7E04AEEC" w14:textId="77777777" w:rsidR="00933000" w:rsidRPr="00156048" w:rsidRDefault="00933000" w:rsidP="00A05597">
            <w:pPr>
              <w:spacing w:before="100" w:after="100"/>
              <w:rPr>
                <w:b/>
              </w:rPr>
            </w:pPr>
            <w:r>
              <w:t>2203</w:t>
            </w:r>
            <w:r w:rsidR="00A05597">
              <w:t>9</w:t>
            </w:r>
            <w:r>
              <w:t>VIC Advanced Diploma of</w:t>
            </w:r>
            <w:r w:rsidR="00A05597">
              <w:t xml:space="preserve"> International</w:t>
            </w:r>
            <w:r>
              <w:t xml:space="preserve"> Business </w:t>
            </w:r>
          </w:p>
        </w:tc>
      </w:tr>
      <w:tr w:rsidR="00933000" w:rsidRPr="00156048" w14:paraId="6F84AB52" w14:textId="77777777" w:rsidTr="00757FCD">
        <w:trPr>
          <w:jc w:val="center"/>
        </w:trPr>
        <w:tc>
          <w:tcPr>
            <w:tcW w:w="9855" w:type="dxa"/>
            <w:gridSpan w:val="4"/>
            <w:tcBorders>
              <w:top w:val="single" w:sz="4" w:space="0" w:color="A6A6A6"/>
              <w:bottom w:val="single" w:sz="4" w:space="0" w:color="A6A6A6"/>
            </w:tcBorders>
          </w:tcPr>
          <w:p w14:paraId="605D1F3F" w14:textId="01DBFF4F" w:rsidR="00933000" w:rsidRPr="00156048" w:rsidRDefault="006973B3" w:rsidP="00197892">
            <w:pPr>
              <w:spacing w:before="100" w:after="100"/>
            </w:pPr>
            <w:r>
              <w:t>22279VIC</w:t>
            </w:r>
            <w:r w:rsidR="00933000">
              <w:t xml:space="preserve"> </w:t>
            </w:r>
            <w:r w:rsidR="00197892">
              <w:t xml:space="preserve">Advanced </w:t>
            </w:r>
            <w:r w:rsidR="00933000">
              <w:t xml:space="preserve">Diploma of </w:t>
            </w:r>
            <w:r w:rsidR="00197892">
              <w:t xml:space="preserve">International </w:t>
            </w:r>
            <w:r w:rsidR="00933000">
              <w:t xml:space="preserve">Business </w:t>
            </w:r>
            <w:r w:rsidR="00933000" w:rsidRPr="00156048">
              <w:t xml:space="preserve">replaces and is equivalent to </w:t>
            </w:r>
            <w:r w:rsidR="00933000">
              <w:t>220</w:t>
            </w:r>
            <w:r w:rsidR="00197892">
              <w:t>39</w:t>
            </w:r>
            <w:r w:rsidR="00933000" w:rsidRPr="00156048">
              <w:t xml:space="preserve">VIC </w:t>
            </w:r>
            <w:r w:rsidR="00197892">
              <w:t xml:space="preserve">Advanced </w:t>
            </w:r>
            <w:r w:rsidR="00933000">
              <w:t>Diploma of</w:t>
            </w:r>
            <w:r w:rsidR="00197892">
              <w:t xml:space="preserve"> International</w:t>
            </w:r>
            <w:r w:rsidR="00933000">
              <w:t xml:space="preserve"> Business. </w:t>
            </w:r>
          </w:p>
        </w:tc>
      </w:tr>
      <w:tr w:rsidR="00933000" w:rsidRPr="00156048" w14:paraId="2D449232"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4FAD5728" w14:textId="6E8F3BDA" w:rsidR="00933000" w:rsidRPr="00156048" w:rsidRDefault="00933000" w:rsidP="003D7B7D">
            <w:pPr>
              <w:spacing w:before="100" w:after="100"/>
              <w:jc w:val="center"/>
              <w:rPr>
                <w:b/>
              </w:rPr>
            </w:pPr>
            <w:r w:rsidRPr="00156048">
              <w:rPr>
                <w:b/>
              </w:rPr>
              <w:t xml:space="preserve">Units in </w:t>
            </w:r>
            <w:r w:rsidR="003D7B7D">
              <w:rPr>
                <w:b/>
              </w:rPr>
              <w:t>new</w:t>
            </w:r>
            <w:r w:rsidRPr="00156048">
              <w:rPr>
                <w:b/>
              </w:rPr>
              <w:t xml:space="preserve"> course</w:t>
            </w:r>
          </w:p>
        </w:tc>
        <w:tc>
          <w:tcPr>
            <w:tcW w:w="3827" w:type="dxa"/>
            <w:tcBorders>
              <w:top w:val="single" w:sz="4" w:space="0" w:color="A6A6A6"/>
              <w:left w:val="single" w:sz="4" w:space="0" w:color="A6A6A6"/>
              <w:bottom w:val="single" w:sz="4" w:space="0" w:color="A6A6A6"/>
              <w:right w:val="single" w:sz="4" w:space="0" w:color="A6A6A6"/>
            </w:tcBorders>
          </w:tcPr>
          <w:p w14:paraId="47F588CD" w14:textId="5FD65500" w:rsidR="00933000" w:rsidRPr="00156048" w:rsidRDefault="00933000" w:rsidP="003D7B7D">
            <w:pPr>
              <w:spacing w:before="100" w:after="100"/>
              <w:jc w:val="center"/>
              <w:rPr>
                <w:b/>
              </w:rPr>
            </w:pPr>
            <w:r w:rsidRPr="00156048">
              <w:rPr>
                <w:b/>
              </w:rPr>
              <w:t xml:space="preserve">Units from </w:t>
            </w:r>
            <w:r w:rsidR="003D7B7D">
              <w:rPr>
                <w:b/>
              </w:rPr>
              <w:t>previous</w:t>
            </w:r>
            <w:r w:rsidRPr="00156048">
              <w:rPr>
                <w:b/>
              </w:rPr>
              <w:t xml:space="preserve"> course</w:t>
            </w:r>
          </w:p>
        </w:tc>
        <w:tc>
          <w:tcPr>
            <w:tcW w:w="2234" w:type="dxa"/>
            <w:tcBorders>
              <w:top w:val="single" w:sz="4" w:space="0" w:color="A6A6A6"/>
              <w:left w:val="single" w:sz="4" w:space="0" w:color="A6A6A6"/>
              <w:bottom w:val="single" w:sz="4" w:space="0" w:color="A6A6A6"/>
            </w:tcBorders>
          </w:tcPr>
          <w:p w14:paraId="318DF033" w14:textId="77777777" w:rsidR="00933000" w:rsidRPr="00156048" w:rsidRDefault="00933000" w:rsidP="00757FCD">
            <w:pPr>
              <w:spacing w:before="100" w:after="100"/>
              <w:jc w:val="center"/>
              <w:rPr>
                <w:b/>
              </w:rPr>
            </w:pPr>
            <w:r w:rsidRPr="00156048">
              <w:rPr>
                <w:b/>
              </w:rPr>
              <w:t>Relationship</w:t>
            </w:r>
          </w:p>
        </w:tc>
      </w:tr>
      <w:tr w:rsidR="00BE6007" w14:paraId="410E2EA0"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3E6DB468" w14:textId="71543601" w:rsidR="00BE6007" w:rsidRPr="007E46B5" w:rsidRDefault="006973B3" w:rsidP="00FF5688">
            <w:pPr>
              <w:spacing w:before="80" w:after="80"/>
            </w:pPr>
            <w:r>
              <w:t>VU21667</w:t>
            </w:r>
            <w:r w:rsidR="00BE6007" w:rsidRPr="007E46B5">
              <w:t xml:space="preserve"> Manage compliance with international legal and ethical obligations</w:t>
            </w:r>
          </w:p>
        </w:tc>
        <w:tc>
          <w:tcPr>
            <w:tcW w:w="3827" w:type="dxa"/>
            <w:tcBorders>
              <w:top w:val="single" w:sz="4" w:space="0" w:color="A6A6A6"/>
              <w:left w:val="single" w:sz="4" w:space="0" w:color="A6A6A6"/>
              <w:bottom w:val="single" w:sz="4" w:space="0" w:color="A6A6A6"/>
              <w:right w:val="single" w:sz="4" w:space="0" w:color="A6A6A6"/>
            </w:tcBorders>
          </w:tcPr>
          <w:p w14:paraId="11AED502" w14:textId="6C5ED2D3" w:rsidR="00BE6007" w:rsidRPr="007E46B5" w:rsidRDefault="00BE6007" w:rsidP="00FF5688"/>
        </w:tc>
        <w:tc>
          <w:tcPr>
            <w:tcW w:w="2234" w:type="dxa"/>
            <w:tcBorders>
              <w:top w:val="single" w:sz="4" w:space="0" w:color="A6A6A6"/>
              <w:left w:val="single" w:sz="4" w:space="0" w:color="A6A6A6"/>
              <w:bottom w:val="single" w:sz="4" w:space="0" w:color="A6A6A6"/>
            </w:tcBorders>
            <w:shd w:val="clear" w:color="auto" w:fill="auto"/>
          </w:tcPr>
          <w:p w14:paraId="7B2E7A13" w14:textId="77777777" w:rsidR="00BE6007" w:rsidRPr="007E46B5" w:rsidRDefault="00BE6007" w:rsidP="00FF5688">
            <w:r>
              <w:t xml:space="preserve">New unit </w:t>
            </w:r>
          </w:p>
        </w:tc>
      </w:tr>
      <w:tr w:rsidR="00933000" w14:paraId="461228B3"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3AA94E73" w14:textId="072709C6" w:rsidR="00933000" w:rsidRPr="00050BBC" w:rsidRDefault="006973B3" w:rsidP="00757FCD">
            <w:pPr>
              <w:spacing w:before="80" w:after="80"/>
              <w:rPr>
                <w:rFonts w:cs="Arial"/>
                <w:sz w:val="20"/>
                <w:szCs w:val="20"/>
              </w:rPr>
            </w:pPr>
            <w:r>
              <w:t>VU21668</w:t>
            </w:r>
            <w:r w:rsidR="007E46B5">
              <w:t xml:space="preserve"> </w:t>
            </w:r>
            <w:r w:rsidR="007E46B5" w:rsidRPr="00C76ED7">
              <w:t>Plan and implement a transport and logistics system for an international trade organisation</w:t>
            </w:r>
          </w:p>
        </w:tc>
        <w:tc>
          <w:tcPr>
            <w:tcW w:w="3827" w:type="dxa"/>
            <w:tcBorders>
              <w:top w:val="single" w:sz="4" w:space="0" w:color="A6A6A6"/>
              <w:left w:val="single" w:sz="4" w:space="0" w:color="A6A6A6"/>
              <w:bottom w:val="single" w:sz="4" w:space="0" w:color="A6A6A6"/>
              <w:right w:val="single" w:sz="4" w:space="0" w:color="A6A6A6"/>
            </w:tcBorders>
          </w:tcPr>
          <w:p w14:paraId="0C3353CB" w14:textId="77777777" w:rsidR="00933000" w:rsidRPr="00050BBC" w:rsidRDefault="00C76ED7" w:rsidP="00757FCD">
            <w:r w:rsidRPr="00C76ED7">
              <w:t>VBP162</w:t>
            </w:r>
            <w:r>
              <w:t xml:space="preserve"> </w:t>
            </w:r>
            <w:r w:rsidRPr="00C76ED7">
              <w:t>Plan and implement a transport and logistics system for an international trade organisation</w:t>
            </w:r>
          </w:p>
        </w:tc>
        <w:tc>
          <w:tcPr>
            <w:tcW w:w="2234" w:type="dxa"/>
            <w:tcBorders>
              <w:top w:val="single" w:sz="4" w:space="0" w:color="A6A6A6"/>
              <w:left w:val="single" w:sz="4" w:space="0" w:color="A6A6A6"/>
              <w:bottom w:val="single" w:sz="4" w:space="0" w:color="A6A6A6"/>
            </w:tcBorders>
          </w:tcPr>
          <w:p w14:paraId="28224733" w14:textId="77777777" w:rsidR="00933000" w:rsidRPr="007E46B5" w:rsidRDefault="005D028A" w:rsidP="007E46B5">
            <w:r>
              <w:t>Updated and equivalent</w:t>
            </w:r>
          </w:p>
        </w:tc>
      </w:tr>
      <w:tr w:rsidR="00924388" w14:paraId="4C77AAFA"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0E7B9FA2" w14:textId="00CBB053" w:rsidR="00924388" w:rsidRPr="007E46B5" w:rsidRDefault="006973B3" w:rsidP="00094F32">
            <w:pPr>
              <w:spacing w:before="80" w:after="80"/>
            </w:pPr>
            <w:r>
              <w:t>VU21669</w:t>
            </w:r>
            <w:r w:rsidR="00924388" w:rsidRPr="007E46B5">
              <w:t xml:space="preserve"> Review the financial structures and processes in international trade</w:t>
            </w:r>
          </w:p>
        </w:tc>
        <w:tc>
          <w:tcPr>
            <w:tcW w:w="3827" w:type="dxa"/>
            <w:tcBorders>
              <w:top w:val="single" w:sz="4" w:space="0" w:color="A6A6A6"/>
              <w:left w:val="single" w:sz="4" w:space="0" w:color="A6A6A6"/>
              <w:bottom w:val="single" w:sz="4" w:space="0" w:color="A6A6A6"/>
              <w:right w:val="single" w:sz="4" w:space="0" w:color="A6A6A6"/>
            </w:tcBorders>
          </w:tcPr>
          <w:p w14:paraId="37A7CCFD" w14:textId="77777777" w:rsidR="00924388" w:rsidRPr="007E46B5" w:rsidRDefault="00924388" w:rsidP="00094F32">
            <w:r w:rsidRPr="007E46B5">
              <w:t>VU20068 Review the financial structures and processes in international trade</w:t>
            </w:r>
          </w:p>
        </w:tc>
        <w:tc>
          <w:tcPr>
            <w:tcW w:w="2234" w:type="dxa"/>
            <w:tcBorders>
              <w:top w:val="single" w:sz="4" w:space="0" w:color="A6A6A6"/>
              <w:left w:val="single" w:sz="4" w:space="0" w:color="A6A6A6"/>
              <w:bottom w:val="single" w:sz="4" w:space="0" w:color="A6A6A6"/>
            </w:tcBorders>
          </w:tcPr>
          <w:p w14:paraId="3B6FD629" w14:textId="77777777" w:rsidR="00924388" w:rsidRPr="007E46B5" w:rsidRDefault="00924388" w:rsidP="00094F32">
            <w:r>
              <w:t>Updated and equivalent</w:t>
            </w:r>
          </w:p>
        </w:tc>
      </w:tr>
      <w:tr w:rsidR="00BF1FAE" w14:paraId="1BC13365"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365A6B3F" w14:textId="1887E141" w:rsidR="00BF1FAE" w:rsidRDefault="006973B3" w:rsidP="005F6A8B">
            <w:pPr>
              <w:spacing w:before="80" w:after="80"/>
            </w:pPr>
            <w:r>
              <w:t>VU21670</w:t>
            </w:r>
            <w:r w:rsidR="00BF1FAE" w:rsidRPr="007E46B5">
              <w:t xml:space="preserve"> </w:t>
            </w:r>
            <w:r w:rsidR="005F6A8B" w:rsidRPr="003A2C7B">
              <w:t>R</w:t>
            </w:r>
            <w:r w:rsidR="00BF1FAE" w:rsidRPr="003A2C7B">
              <w:t>esearch</w:t>
            </w:r>
            <w:r w:rsidR="005F6A8B" w:rsidRPr="003A2C7B">
              <w:t xml:space="preserve"> and report on the feasibility of</w:t>
            </w:r>
            <w:r w:rsidR="00BF1FAE" w:rsidRPr="003A2C7B">
              <w:t xml:space="preserve"> import </w:t>
            </w:r>
            <w:r w:rsidR="005F6A8B" w:rsidRPr="003A2C7B">
              <w:t>or</w:t>
            </w:r>
            <w:r w:rsidR="00BF1FAE" w:rsidRPr="003A2C7B">
              <w:t xml:space="preserve"> export venture</w:t>
            </w:r>
          </w:p>
        </w:tc>
        <w:tc>
          <w:tcPr>
            <w:tcW w:w="3827" w:type="dxa"/>
            <w:tcBorders>
              <w:top w:val="single" w:sz="4" w:space="0" w:color="A6A6A6"/>
              <w:left w:val="single" w:sz="4" w:space="0" w:color="A6A6A6"/>
              <w:bottom w:val="single" w:sz="4" w:space="0" w:color="A6A6A6"/>
              <w:right w:val="single" w:sz="4" w:space="0" w:color="A6A6A6"/>
            </w:tcBorders>
          </w:tcPr>
          <w:p w14:paraId="45D121DC" w14:textId="77777777" w:rsidR="00BF1FAE" w:rsidRPr="007E46B5" w:rsidRDefault="00BF1FAE" w:rsidP="00757FCD">
            <w:r w:rsidRPr="007E46B5">
              <w:t>VU20067 Manage and research import and export venture</w:t>
            </w:r>
          </w:p>
        </w:tc>
        <w:tc>
          <w:tcPr>
            <w:tcW w:w="2234" w:type="dxa"/>
            <w:tcBorders>
              <w:top w:val="single" w:sz="4" w:space="0" w:color="A6A6A6"/>
              <w:left w:val="single" w:sz="4" w:space="0" w:color="A6A6A6"/>
              <w:bottom w:val="single" w:sz="4" w:space="0" w:color="A6A6A6"/>
            </w:tcBorders>
          </w:tcPr>
          <w:p w14:paraId="030CC3D3" w14:textId="77777777" w:rsidR="00BF1FAE" w:rsidRPr="007E46B5" w:rsidRDefault="005D028A" w:rsidP="00D90EB6">
            <w:r>
              <w:t>Updated and equivalent</w:t>
            </w:r>
          </w:p>
        </w:tc>
      </w:tr>
      <w:tr w:rsidR="00924388" w14:paraId="53B2ADD9"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2098D30E" w14:textId="6448C712" w:rsidR="00924388" w:rsidRPr="007E46B5" w:rsidRDefault="006973B3" w:rsidP="00094F32">
            <w:r>
              <w:t>VU21671</w:t>
            </w:r>
            <w:r w:rsidR="00924388" w:rsidRPr="007E46B5">
              <w:t xml:space="preserve"> Apply contract law to international business activities</w:t>
            </w:r>
          </w:p>
        </w:tc>
        <w:tc>
          <w:tcPr>
            <w:tcW w:w="3827" w:type="dxa"/>
            <w:tcBorders>
              <w:top w:val="single" w:sz="4" w:space="0" w:color="A6A6A6"/>
              <w:left w:val="single" w:sz="4" w:space="0" w:color="A6A6A6"/>
              <w:bottom w:val="single" w:sz="4" w:space="0" w:color="A6A6A6"/>
              <w:right w:val="single" w:sz="4" w:space="0" w:color="A6A6A6"/>
            </w:tcBorders>
          </w:tcPr>
          <w:p w14:paraId="21E57DE7" w14:textId="77777777" w:rsidR="00924388" w:rsidRPr="007E46B5" w:rsidRDefault="00924388" w:rsidP="00094F32">
            <w:r w:rsidRPr="007E46B5">
              <w:t>VU20066 Apply contract law to international business activities</w:t>
            </w:r>
          </w:p>
        </w:tc>
        <w:tc>
          <w:tcPr>
            <w:tcW w:w="2234" w:type="dxa"/>
            <w:tcBorders>
              <w:top w:val="single" w:sz="4" w:space="0" w:color="A6A6A6"/>
              <w:left w:val="single" w:sz="4" w:space="0" w:color="A6A6A6"/>
              <w:bottom w:val="single" w:sz="4" w:space="0" w:color="A6A6A6"/>
            </w:tcBorders>
          </w:tcPr>
          <w:p w14:paraId="7C1BDB22" w14:textId="77777777" w:rsidR="00924388" w:rsidRDefault="00924388" w:rsidP="00094F32">
            <w:r>
              <w:t>Updated and equivalent</w:t>
            </w:r>
          </w:p>
        </w:tc>
      </w:tr>
      <w:tr w:rsidR="00BF1FAE" w14:paraId="0ABCE056"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720F40FD" w14:textId="6C64FDD7" w:rsidR="00BF1FAE" w:rsidRPr="007E46B5" w:rsidRDefault="006973B3" w:rsidP="005F6A8B">
            <w:r>
              <w:t>VU21672</w:t>
            </w:r>
            <w:r w:rsidR="00BF1FAE" w:rsidRPr="007E46B5">
              <w:t xml:space="preserve"> </w:t>
            </w:r>
            <w:r w:rsidR="005F6A8B" w:rsidRPr="003A2C7B">
              <w:t xml:space="preserve">Analyse and report </w:t>
            </w:r>
            <w:proofErr w:type="gramStart"/>
            <w:r w:rsidR="005F6A8B" w:rsidRPr="003A2C7B">
              <w:t>on</w:t>
            </w:r>
            <w:r w:rsidR="005F6A8B">
              <w:t xml:space="preserve"> </w:t>
            </w:r>
            <w:r w:rsidR="00BF1FAE" w:rsidRPr="007E46B5">
              <w:t xml:space="preserve"> economic</w:t>
            </w:r>
            <w:proofErr w:type="gramEnd"/>
            <w:r w:rsidR="00BF1FAE" w:rsidRPr="007E46B5">
              <w:t xml:space="preserve"> trends in the global market</w:t>
            </w:r>
          </w:p>
        </w:tc>
        <w:tc>
          <w:tcPr>
            <w:tcW w:w="3827" w:type="dxa"/>
            <w:tcBorders>
              <w:top w:val="single" w:sz="4" w:space="0" w:color="A6A6A6"/>
              <w:left w:val="single" w:sz="4" w:space="0" w:color="A6A6A6"/>
              <w:bottom w:val="single" w:sz="4" w:space="0" w:color="A6A6A6"/>
              <w:right w:val="single" w:sz="4" w:space="0" w:color="A6A6A6"/>
            </w:tcBorders>
          </w:tcPr>
          <w:p w14:paraId="4E3D0EEA" w14:textId="77777777" w:rsidR="00BF1FAE" w:rsidRPr="007E46B5" w:rsidRDefault="00BF1FAE" w:rsidP="007E46B5">
            <w:r w:rsidRPr="007E46B5">
              <w:t>VU20069 Manage economic trends in the global market</w:t>
            </w:r>
          </w:p>
        </w:tc>
        <w:tc>
          <w:tcPr>
            <w:tcW w:w="2234" w:type="dxa"/>
            <w:tcBorders>
              <w:top w:val="single" w:sz="4" w:space="0" w:color="A6A6A6"/>
              <w:left w:val="single" w:sz="4" w:space="0" w:color="A6A6A6"/>
              <w:bottom w:val="single" w:sz="4" w:space="0" w:color="A6A6A6"/>
            </w:tcBorders>
          </w:tcPr>
          <w:p w14:paraId="1771FB28" w14:textId="77777777" w:rsidR="00BF1FAE" w:rsidRPr="007E46B5" w:rsidRDefault="005D028A" w:rsidP="007E46B5">
            <w:r>
              <w:t>Updated and equivalent</w:t>
            </w:r>
          </w:p>
        </w:tc>
      </w:tr>
      <w:tr w:rsidR="00BF1FAE" w14:paraId="78A83D02"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0AF6FC91" w14:textId="2C3ABBD7" w:rsidR="00BF1FAE" w:rsidRPr="00050BBC" w:rsidRDefault="006973B3" w:rsidP="00757FCD">
            <w:pPr>
              <w:spacing w:before="80" w:after="80"/>
              <w:rPr>
                <w:rFonts w:cs="Arial"/>
                <w:sz w:val="20"/>
                <w:szCs w:val="20"/>
              </w:rPr>
            </w:pPr>
            <w:r>
              <w:t>VU21673</w:t>
            </w:r>
            <w:r w:rsidR="00BF1FAE" w:rsidRPr="007E46B5">
              <w:t xml:space="preserve"> Manage cultural communications</w:t>
            </w:r>
          </w:p>
        </w:tc>
        <w:tc>
          <w:tcPr>
            <w:tcW w:w="3827" w:type="dxa"/>
            <w:tcBorders>
              <w:top w:val="single" w:sz="4" w:space="0" w:color="A6A6A6"/>
              <w:left w:val="single" w:sz="4" w:space="0" w:color="A6A6A6"/>
              <w:bottom w:val="single" w:sz="4" w:space="0" w:color="A6A6A6"/>
              <w:right w:val="single" w:sz="4" w:space="0" w:color="A6A6A6"/>
            </w:tcBorders>
          </w:tcPr>
          <w:p w14:paraId="4043F86E" w14:textId="77777777" w:rsidR="00BF1FAE" w:rsidRPr="007E46B5" w:rsidRDefault="00BF1FAE" w:rsidP="007E46B5">
            <w:r w:rsidRPr="007E46B5">
              <w:t>VU20070 Manage cultural communications</w:t>
            </w:r>
          </w:p>
        </w:tc>
        <w:tc>
          <w:tcPr>
            <w:tcW w:w="2234" w:type="dxa"/>
            <w:tcBorders>
              <w:top w:val="single" w:sz="4" w:space="0" w:color="A6A6A6"/>
              <w:left w:val="single" w:sz="4" w:space="0" w:color="A6A6A6"/>
              <w:bottom w:val="single" w:sz="4" w:space="0" w:color="A6A6A6"/>
            </w:tcBorders>
          </w:tcPr>
          <w:p w14:paraId="0A9E5ED1" w14:textId="77777777" w:rsidR="00BF1FAE" w:rsidRPr="007E46B5" w:rsidRDefault="005D028A" w:rsidP="007E46B5">
            <w:r>
              <w:t>Updated and equivalent</w:t>
            </w:r>
          </w:p>
        </w:tc>
      </w:tr>
      <w:tr w:rsidR="00BF1FAE" w14:paraId="17624C65"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693961B2" w14:textId="3563648E" w:rsidR="00BF1FAE" w:rsidRPr="00050BBC" w:rsidRDefault="006973B3" w:rsidP="00757FCD">
            <w:pPr>
              <w:spacing w:before="80" w:after="80"/>
              <w:rPr>
                <w:rFonts w:cs="Arial"/>
                <w:sz w:val="20"/>
                <w:szCs w:val="20"/>
              </w:rPr>
            </w:pPr>
            <w:r>
              <w:t>VU21674</w:t>
            </w:r>
            <w:r w:rsidR="00BF1FAE" w:rsidRPr="007E46B5">
              <w:t xml:space="preserve"> Plan and manage international freight transfer</w:t>
            </w:r>
          </w:p>
        </w:tc>
        <w:tc>
          <w:tcPr>
            <w:tcW w:w="3827" w:type="dxa"/>
            <w:tcBorders>
              <w:top w:val="single" w:sz="4" w:space="0" w:color="A6A6A6"/>
              <w:left w:val="single" w:sz="4" w:space="0" w:color="A6A6A6"/>
              <w:bottom w:val="single" w:sz="4" w:space="0" w:color="A6A6A6"/>
              <w:right w:val="single" w:sz="4" w:space="0" w:color="A6A6A6"/>
            </w:tcBorders>
          </w:tcPr>
          <w:p w14:paraId="5965E020" w14:textId="77777777" w:rsidR="00BF1FAE" w:rsidRPr="007E46B5" w:rsidRDefault="00BF1FAE" w:rsidP="007E46B5">
            <w:r w:rsidRPr="007E46B5">
              <w:t>VU20071 Plan and manage international freight transfer</w:t>
            </w:r>
          </w:p>
        </w:tc>
        <w:tc>
          <w:tcPr>
            <w:tcW w:w="2234" w:type="dxa"/>
            <w:tcBorders>
              <w:top w:val="single" w:sz="4" w:space="0" w:color="A6A6A6"/>
              <w:left w:val="single" w:sz="4" w:space="0" w:color="A6A6A6"/>
              <w:bottom w:val="single" w:sz="4" w:space="0" w:color="A6A6A6"/>
            </w:tcBorders>
          </w:tcPr>
          <w:p w14:paraId="34540C22" w14:textId="77777777" w:rsidR="00BF1FAE" w:rsidRPr="007E46B5" w:rsidRDefault="005D028A" w:rsidP="007E46B5">
            <w:r>
              <w:t>Updated and equivalent</w:t>
            </w:r>
          </w:p>
        </w:tc>
      </w:tr>
      <w:tr w:rsidR="001F3F64" w14:paraId="61CCB91F"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0E7E46C2" w14:textId="02C5767A" w:rsidR="001F3F64" w:rsidRPr="007E46B5" w:rsidRDefault="001F3F64" w:rsidP="0083211B">
            <w:pPr>
              <w:spacing w:before="80" w:after="80"/>
            </w:pPr>
            <w:r>
              <w:t>BSBEBU501A Investigate and design e-business solutions</w:t>
            </w:r>
          </w:p>
        </w:tc>
        <w:tc>
          <w:tcPr>
            <w:tcW w:w="3827" w:type="dxa"/>
            <w:tcBorders>
              <w:top w:val="single" w:sz="4" w:space="0" w:color="A6A6A6"/>
              <w:left w:val="single" w:sz="4" w:space="0" w:color="A6A6A6"/>
              <w:bottom w:val="single" w:sz="4" w:space="0" w:color="A6A6A6"/>
              <w:right w:val="single" w:sz="4" w:space="0" w:color="A6A6A6"/>
            </w:tcBorders>
          </w:tcPr>
          <w:p w14:paraId="1D6D342E" w14:textId="77777777" w:rsidR="001F3F64" w:rsidRPr="00050BBC" w:rsidRDefault="001F3F64" w:rsidP="0083211B"/>
        </w:tc>
        <w:tc>
          <w:tcPr>
            <w:tcW w:w="2234" w:type="dxa"/>
            <w:tcBorders>
              <w:top w:val="single" w:sz="4" w:space="0" w:color="A6A6A6"/>
              <w:left w:val="single" w:sz="4" w:space="0" w:color="A6A6A6"/>
              <w:bottom w:val="single" w:sz="4" w:space="0" w:color="A6A6A6"/>
            </w:tcBorders>
          </w:tcPr>
          <w:p w14:paraId="017788EE" w14:textId="77777777" w:rsidR="001F3F64" w:rsidRPr="007E46B5" w:rsidRDefault="001F3F64" w:rsidP="0083211B">
            <w:r>
              <w:t>New unit</w:t>
            </w:r>
          </w:p>
        </w:tc>
      </w:tr>
      <w:tr w:rsidR="00BF1FAE" w14:paraId="1C97AAD9"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31198294" w14:textId="77777777" w:rsidR="00BF1FAE" w:rsidRPr="007E46B5" w:rsidRDefault="00BF1FAE" w:rsidP="00BF1FAE">
            <w:r w:rsidRPr="007E46B5">
              <w:t>BSBINN601A Manage organisational change</w:t>
            </w:r>
          </w:p>
        </w:tc>
        <w:tc>
          <w:tcPr>
            <w:tcW w:w="3827" w:type="dxa"/>
            <w:tcBorders>
              <w:top w:val="single" w:sz="4" w:space="0" w:color="A6A6A6"/>
              <w:left w:val="single" w:sz="4" w:space="0" w:color="A6A6A6"/>
              <w:bottom w:val="single" w:sz="4" w:space="0" w:color="A6A6A6"/>
              <w:right w:val="single" w:sz="4" w:space="0" w:color="A6A6A6"/>
            </w:tcBorders>
          </w:tcPr>
          <w:p w14:paraId="3AB330F9" w14:textId="77777777" w:rsidR="00BF1FAE" w:rsidRPr="007E46B5" w:rsidRDefault="00BF1FAE" w:rsidP="007E46B5">
            <w:r w:rsidRPr="007E46B5">
              <w:t>BSBINN601A Manage organisational change</w:t>
            </w:r>
          </w:p>
        </w:tc>
        <w:tc>
          <w:tcPr>
            <w:tcW w:w="2234" w:type="dxa"/>
            <w:tcBorders>
              <w:top w:val="single" w:sz="4" w:space="0" w:color="A6A6A6"/>
              <w:left w:val="single" w:sz="4" w:space="0" w:color="A6A6A6"/>
              <w:bottom w:val="single" w:sz="4" w:space="0" w:color="A6A6A6"/>
            </w:tcBorders>
          </w:tcPr>
          <w:p w14:paraId="076A85B2" w14:textId="77777777" w:rsidR="00BF1FAE" w:rsidRPr="007E46B5" w:rsidRDefault="00BF1FAE" w:rsidP="00BF1FAE">
            <w:r>
              <w:t>No change</w:t>
            </w:r>
          </w:p>
        </w:tc>
      </w:tr>
      <w:tr w:rsidR="00BF1FAE" w14:paraId="6A2AC9A1" w14:textId="77777777" w:rsidTr="00771A7C">
        <w:trPr>
          <w:cantSplit/>
          <w:jc w:val="center"/>
        </w:trPr>
        <w:tc>
          <w:tcPr>
            <w:tcW w:w="3794" w:type="dxa"/>
            <w:gridSpan w:val="2"/>
            <w:tcBorders>
              <w:top w:val="single" w:sz="4" w:space="0" w:color="A6A6A6"/>
              <w:bottom w:val="single" w:sz="4" w:space="0" w:color="A6A6A6"/>
              <w:right w:val="single" w:sz="4" w:space="0" w:color="A6A6A6"/>
            </w:tcBorders>
          </w:tcPr>
          <w:p w14:paraId="01820E9E" w14:textId="77777777" w:rsidR="00BF1FAE" w:rsidRPr="007E46B5" w:rsidRDefault="00BF1FAE" w:rsidP="00BF1FAE">
            <w:r w:rsidRPr="007E46B5">
              <w:lastRenderedPageBreak/>
              <w:t>BSBMGT605B Provide leadership across the organisation</w:t>
            </w:r>
          </w:p>
        </w:tc>
        <w:tc>
          <w:tcPr>
            <w:tcW w:w="3827" w:type="dxa"/>
            <w:tcBorders>
              <w:top w:val="single" w:sz="4" w:space="0" w:color="A6A6A6"/>
              <w:left w:val="single" w:sz="4" w:space="0" w:color="A6A6A6"/>
              <w:bottom w:val="single" w:sz="4" w:space="0" w:color="A6A6A6"/>
              <w:right w:val="single" w:sz="4" w:space="0" w:color="A6A6A6"/>
            </w:tcBorders>
          </w:tcPr>
          <w:p w14:paraId="75777752" w14:textId="77777777" w:rsidR="00BF1FAE" w:rsidRPr="007E46B5" w:rsidRDefault="00BF1FAE" w:rsidP="007E46B5">
            <w:r w:rsidRPr="007E46B5">
              <w:t>BSBMGT605B Provide leadership across the organisation</w:t>
            </w:r>
          </w:p>
        </w:tc>
        <w:tc>
          <w:tcPr>
            <w:tcW w:w="2234" w:type="dxa"/>
            <w:tcBorders>
              <w:top w:val="single" w:sz="4" w:space="0" w:color="A6A6A6"/>
              <w:left w:val="single" w:sz="4" w:space="0" w:color="A6A6A6"/>
              <w:bottom w:val="single" w:sz="4" w:space="0" w:color="A6A6A6"/>
            </w:tcBorders>
          </w:tcPr>
          <w:p w14:paraId="03298047" w14:textId="77777777" w:rsidR="00BF1FAE" w:rsidRPr="007E46B5" w:rsidRDefault="00BF1FAE" w:rsidP="00BF1FAE">
            <w:r>
              <w:t>No change</w:t>
            </w:r>
          </w:p>
        </w:tc>
      </w:tr>
      <w:tr w:rsidR="00BF1FAE" w14:paraId="1522B04F"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06861B48" w14:textId="77777777" w:rsidR="00BF1FAE" w:rsidRPr="007E46B5" w:rsidRDefault="00BF1FAE" w:rsidP="00BF1FAE">
            <w:r w:rsidRPr="007E46B5">
              <w:t>BSBMGT616A Develop and implement strategic plans</w:t>
            </w:r>
          </w:p>
        </w:tc>
        <w:tc>
          <w:tcPr>
            <w:tcW w:w="3827" w:type="dxa"/>
            <w:tcBorders>
              <w:top w:val="single" w:sz="4" w:space="0" w:color="A6A6A6"/>
              <w:left w:val="single" w:sz="4" w:space="0" w:color="A6A6A6"/>
              <w:bottom w:val="single" w:sz="4" w:space="0" w:color="A6A6A6"/>
              <w:right w:val="single" w:sz="4" w:space="0" w:color="A6A6A6"/>
            </w:tcBorders>
          </w:tcPr>
          <w:p w14:paraId="61D151F3" w14:textId="77777777" w:rsidR="00BF1FAE" w:rsidRPr="007E46B5" w:rsidRDefault="00BF1FAE" w:rsidP="007E46B5">
            <w:r w:rsidRPr="007E46B5">
              <w:t>BSBMGT616A Develop and implement strategic plans</w:t>
            </w:r>
          </w:p>
        </w:tc>
        <w:tc>
          <w:tcPr>
            <w:tcW w:w="2234" w:type="dxa"/>
            <w:tcBorders>
              <w:top w:val="single" w:sz="4" w:space="0" w:color="A6A6A6"/>
              <w:left w:val="single" w:sz="4" w:space="0" w:color="A6A6A6"/>
              <w:bottom w:val="single" w:sz="4" w:space="0" w:color="A6A6A6"/>
            </w:tcBorders>
          </w:tcPr>
          <w:p w14:paraId="3641CB58" w14:textId="77777777" w:rsidR="00BF1FAE" w:rsidRPr="003A39D4" w:rsidRDefault="00BF1FAE" w:rsidP="003A39D4">
            <w:r w:rsidRPr="003A39D4">
              <w:t>No change</w:t>
            </w:r>
          </w:p>
        </w:tc>
      </w:tr>
      <w:tr w:rsidR="00BF1FAE" w14:paraId="52782EC6"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6ED28928" w14:textId="77777777" w:rsidR="00BF1FAE" w:rsidRPr="007E46B5" w:rsidRDefault="00BF1FAE" w:rsidP="00BF1FAE">
            <w:r w:rsidRPr="007E46B5">
              <w:t>BSBMGT515A Manage operational plan</w:t>
            </w:r>
          </w:p>
        </w:tc>
        <w:tc>
          <w:tcPr>
            <w:tcW w:w="3827" w:type="dxa"/>
            <w:tcBorders>
              <w:top w:val="single" w:sz="4" w:space="0" w:color="A6A6A6"/>
              <w:left w:val="single" w:sz="4" w:space="0" w:color="A6A6A6"/>
              <w:bottom w:val="single" w:sz="4" w:space="0" w:color="A6A6A6"/>
              <w:right w:val="single" w:sz="4" w:space="0" w:color="A6A6A6"/>
            </w:tcBorders>
          </w:tcPr>
          <w:p w14:paraId="1DE4C828" w14:textId="77777777" w:rsidR="00BF1FAE" w:rsidRPr="007E46B5" w:rsidRDefault="00BF1FAE" w:rsidP="007E46B5">
            <w:r w:rsidRPr="007E46B5">
              <w:t>BSBMGT515A Manage operational plan</w:t>
            </w:r>
          </w:p>
        </w:tc>
        <w:tc>
          <w:tcPr>
            <w:tcW w:w="2234" w:type="dxa"/>
            <w:tcBorders>
              <w:top w:val="single" w:sz="4" w:space="0" w:color="A6A6A6"/>
              <w:left w:val="single" w:sz="4" w:space="0" w:color="A6A6A6"/>
              <w:bottom w:val="single" w:sz="4" w:space="0" w:color="A6A6A6"/>
            </w:tcBorders>
          </w:tcPr>
          <w:p w14:paraId="6CDF6D7C" w14:textId="77777777" w:rsidR="00BF1FAE" w:rsidRPr="005F38C5" w:rsidRDefault="00BF1FAE" w:rsidP="00757FCD">
            <w:r>
              <w:t>No change</w:t>
            </w:r>
          </w:p>
        </w:tc>
      </w:tr>
      <w:tr w:rsidR="00BF1FAE" w14:paraId="6C0C54EF"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67A73E2A" w14:textId="2C9D947F" w:rsidR="00BF1FAE" w:rsidRPr="00050BBC" w:rsidRDefault="00BF1FAE" w:rsidP="00774192">
            <w:pPr>
              <w:spacing w:before="80" w:after="80"/>
              <w:rPr>
                <w:rFonts w:cs="Arial"/>
                <w:sz w:val="20"/>
                <w:szCs w:val="20"/>
              </w:rPr>
            </w:pPr>
            <w:r w:rsidRPr="007E46B5">
              <w:t>BSBRSK501</w:t>
            </w:r>
            <w:r w:rsidR="00774192">
              <w:t xml:space="preserve">B </w:t>
            </w:r>
            <w:r w:rsidRPr="007E46B5">
              <w:t>Manage risk</w:t>
            </w:r>
          </w:p>
        </w:tc>
        <w:tc>
          <w:tcPr>
            <w:tcW w:w="3827" w:type="dxa"/>
            <w:tcBorders>
              <w:top w:val="single" w:sz="4" w:space="0" w:color="A6A6A6"/>
              <w:left w:val="single" w:sz="4" w:space="0" w:color="A6A6A6"/>
              <w:bottom w:val="single" w:sz="4" w:space="0" w:color="A6A6A6"/>
              <w:right w:val="single" w:sz="4" w:space="0" w:color="A6A6A6"/>
            </w:tcBorders>
          </w:tcPr>
          <w:p w14:paraId="1608C21A" w14:textId="77777777" w:rsidR="00BF1FAE" w:rsidRPr="007E46B5" w:rsidRDefault="00BF1FAE" w:rsidP="007E46B5">
            <w:r w:rsidRPr="007E46B5">
              <w:t>BSBRSK501A Manage risk</w:t>
            </w:r>
          </w:p>
        </w:tc>
        <w:tc>
          <w:tcPr>
            <w:tcW w:w="2234" w:type="dxa"/>
            <w:tcBorders>
              <w:top w:val="single" w:sz="4" w:space="0" w:color="A6A6A6"/>
              <w:left w:val="single" w:sz="4" w:space="0" w:color="A6A6A6"/>
              <w:bottom w:val="single" w:sz="4" w:space="0" w:color="A6A6A6"/>
            </w:tcBorders>
          </w:tcPr>
          <w:p w14:paraId="690B280C" w14:textId="77777777" w:rsidR="00BF1FAE" w:rsidRPr="005F38C5" w:rsidRDefault="00BF1FAE" w:rsidP="00757FCD">
            <w:r>
              <w:t>Equivalent</w:t>
            </w:r>
          </w:p>
        </w:tc>
      </w:tr>
      <w:tr w:rsidR="00BF1FAE" w14:paraId="35D5E6FF"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30234957" w14:textId="77777777" w:rsidR="00BF1FAE" w:rsidRPr="00050BBC" w:rsidRDefault="00BF1FAE" w:rsidP="00757FCD">
            <w:pPr>
              <w:spacing w:before="80" w:after="80"/>
              <w:rPr>
                <w:rFonts w:cs="Arial"/>
                <w:sz w:val="20"/>
                <w:szCs w:val="20"/>
              </w:rPr>
            </w:pPr>
            <w:r w:rsidRPr="007E46B5">
              <w:t>BSBPUR502B Manage supplier relationships</w:t>
            </w:r>
          </w:p>
        </w:tc>
        <w:tc>
          <w:tcPr>
            <w:tcW w:w="3827" w:type="dxa"/>
            <w:tcBorders>
              <w:top w:val="single" w:sz="4" w:space="0" w:color="A6A6A6"/>
              <w:left w:val="single" w:sz="4" w:space="0" w:color="A6A6A6"/>
              <w:bottom w:val="single" w:sz="4" w:space="0" w:color="A6A6A6"/>
              <w:right w:val="single" w:sz="4" w:space="0" w:color="A6A6A6"/>
            </w:tcBorders>
          </w:tcPr>
          <w:p w14:paraId="54C15377" w14:textId="77777777" w:rsidR="00BF1FAE" w:rsidRPr="007E46B5" w:rsidRDefault="00BF1FAE" w:rsidP="007E46B5">
            <w:r w:rsidRPr="007E46B5">
              <w:t>BSBPUR502B Manage supplier relationships</w:t>
            </w:r>
          </w:p>
        </w:tc>
        <w:tc>
          <w:tcPr>
            <w:tcW w:w="2234" w:type="dxa"/>
            <w:tcBorders>
              <w:top w:val="single" w:sz="4" w:space="0" w:color="A6A6A6"/>
              <w:left w:val="single" w:sz="4" w:space="0" w:color="A6A6A6"/>
              <w:bottom w:val="single" w:sz="4" w:space="0" w:color="A6A6A6"/>
            </w:tcBorders>
          </w:tcPr>
          <w:p w14:paraId="17ABD34D" w14:textId="77777777" w:rsidR="00BF1FAE" w:rsidRPr="00CD4B8C" w:rsidRDefault="00BF1FAE" w:rsidP="00757FCD">
            <w:r>
              <w:t>No change</w:t>
            </w:r>
          </w:p>
        </w:tc>
      </w:tr>
      <w:tr w:rsidR="00BF1FAE" w14:paraId="141AB022" w14:textId="77777777" w:rsidTr="00771A7C">
        <w:trPr>
          <w:jc w:val="center"/>
        </w:trPr>
        <w:tc>
          <w:tcPr>
            <w:tcW w:w="3794" w:type="dxa"/>
            <w:gridSpan w:val="2"/>
            <w:tcBorders>
              <w:top w:val="single" w:sz="4" w:space="0" w:color="A6A6A6"/>
              <w:bottom w:val="nil"/>
              <w:right w:val="single" w:sz="4" w:space="0" w:color="A6A6A6"/>
            </w:tcBorders>
          </w:tcPr>
          <w:p w14:paraId="6A0B9D0D" w14:textId="77777777" w:rsidR="00BF1FAE" w:rsidRPr="007E46B5" w:rsidRDefault="00BF1FAE" w:rsidP="00CD4B8C">
            <w:r w:rsidRPr="007E46B5">
              <w:t>BSBPUR504</w:t>
            </w:r>
            <w:r>
              <w:t>B</w:t>
            </w:r>
            <w:r w:rsidRPr="007E46B5">
              <w:t xml:space="preserve"> Manage a supply chain</w:t>
            </w:r>
          </w:p>
        </w:tc>
        <w:tc>
          <w:tcPr>
            <w:tcW w:w="3827" w:type="dxa"/>
            <w:tcBorders>
              <w:top w:val="single" w:sz="4" w:space="0" w:color="A6A6A6"/>
              <w:left w:val="single" w:sz="4" w:space="0" w:color="A6A6A6"/>
              <w:bottom w:val="nil"/>
              <w:right w:val="single" w:sz="4" w:space="0" w:color="A6A6A6"/>
            </w:tcBorders>
          </w:tcPr>
          <w:p w14:paraId="5A94E273" w14:textId="77777777" w:rsidR="00BF1FAE" w:rsidRPr="007E46B5" w:rsidRDefault="00BF1FAE" w:rsidP="007E46B5">
            <w:r w:rsidRPr="007E46B5">
              <w:t>BSBPUR504B Manage a supply chain</w:t>
            </w:r>
          </w:p>
        </w:tc>
        <w:tc>
          <w:tcPr>
            <w:tcW w:w="2234" w:type="dxa"/>
            <w:tcBorders>
              <w:top w:val="single" w:sz="4" w:space="0" w:color="A6A6A6"/>
              <w:left w:val="single" w:sz="4" w:space="0" w:color="A6A6A6"/>
              <w:bottom w:val="nil"/>
            </w:tcBorders>
          </w:tcPr>
          <w:p w14:paraId="1CC030BE" w14:textId="77777777" w:rsidR="00BF1FAE" w:rsidRPr="00CD4B8C" w:rsidRDefault="00BF1FAE" w:rsidP="00CD4B8C">
            <w:r>
              <w:t>No change</w:t>
            </w:r>
          </w:p>
        </w:tc>
      </w:tr>
      <w:tr w:rsidR="00BF1FAE" w14:paraId="57A1FDE0" w14:textId="77777777" w:rsidTr="00771A7C">
        <w:trPr>
          <w:cantSplit/>
          <w:jc w:val="center"/>
        </w:trPr>
        <w:tc>
          <w:tcPr>
            <w:tcW w:w="3794" w:type="dxa"/>
            <w:gridSpan w:val="2"/>
            <w:tcBorders>
              <w:top w:val="nil"/>
              <w:left w:val="single" w:sz="4" w:space="0" w:color="auto"/>
              <w:bottom w:val="single" w:sz="4" w:space="0" w:color="A6A6A6"/>
              <w:right w:val="nil"/>
            </w:tcBorders>
          </w:tcPr>
          <w:p w14:paraId="5EE3CA49" w14:textId="77777777" w:rsidR="00BF1FAE" w:rsidRPr="005C7634" w:rsidRDefault="00BF1FAE" w:rsidP="00CD4B8C">
            <w:r w:rsidRPr="007E46B5">
              <w:t>BSBPUR503</w:t>
            </w:r>
            <w:r>
              <w:t>C</w:t>
            </w:r>
            <w:r w:rsidRPr="007E46B5">
              <w:t xml:space="preserve"> Manage international purchasing</w:t>
            </w:r>
          </w:p>
        </w:tc>
        <w:tc>
          <w:tcPr>
            <w:tcW w:w="3827" w:type="dxa"/>
            <w:tcBorders>
              <w:top w:val="nil"/>
              <w:left w:val="nil"/>
              <w:bottom w:val="single" w:sz="4" w:space="0" w:color="A6A6A6"/>
              <w:right w:val="nil"/>
            </w:tcBorders>
          </w:tcPr>
          <w:p w14:paraId="63D44CBA" w14:textId="77777777" w:rsidR="00BF1FAE" w:rsidRPr="007E46B5" w:rsidRDefault="00BF1FAE" w:rsidP="007E46B5">
            <w:r w:rsidRPr="007E46B5">
              <w:t>BSBPUR503B Manage international purchasing</w:t>
            </w:r>
          </w:p>
        </w:tc>
        <w:tc>
          <w:tcPr>
            <w:tcW w:w="2234" w:type="dxa"/>
            <w:tcBorders>
              <w:top w:val="nil"/>
              <w:left w:val="nil"/>
              <w:bottom w:val="single" w:sz="4" w:space="0" w:color="A6A6A6"/>
              <w:right w:val="single" w:sz="4" w:space="0" w:color="auto"/>
            </w:tcBorders>
          </w:tcPr>
          <w:p w14:paraId="62905F39" w14:textId="77777777" w:rsidR="00BF1FAE" w:rsidRPr="00CD4B8C" w:rsidRDefault="00BF1FAE" w:rsidP="00CD4B8C">
            <w:pPr>
              <w:spacing w:before="100" w:after="100"/>
            </w:pPr>
            <w:r w:rsidRPr="00CD4B8C">
              <w:t>Equivalent</w:t>
            </w:r>
          </w:p>
        </w:tc>
      </w:tr>
      <w:tr w:rsidR="00BF1FAE" w14:paraId="5E693FD3"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7C9550FD" w14:textId="77777777" w:rsidR="00BF1FAE" w:rsidRPr="00AC15FA" w:rsidRDefault="00BF1FAE" w:rsidP="00BF1FAE">
            <w:r w:rsidRPr="00AC15FA">
              <w:t>BSBMKG605B</w:t>
            </w:r>
            <w:r>
              <w:t xml:space="preserve"> </w:t>
            </w:r>
            <w:r w:rsidRPr="00C65415">
              <w:t>Evaluate international marketing opportunities</w:t>
            </w:r>
          </w:p>
        </w:tc>
        <w:tc>
          <w:tcPr>
            <w:tcW w:w="3827" w:type="dxa"/>
            <w:tcBorders>
              <w:top w:val="single" w:sz="4" w:space="0" w:color="A6A6A6"/>
              <w:left w:val="single" w:sz="4" w:space="0" w:color="A6A6A6"/>
              <w:bottom w:val="single" w:sz="4" w:space="0" w:color="A6A6A6"/>
              <w:right w:val="single" w:sz="4" w:space="0" w:color="A6A6A6"/>
            </w:tcBorders>
          </w:tcPr>
          <w:p w14:paraId="0750F938" w14:textId="77777777" w:rsidR="00BF1FAE" w:rsidRPr="00AC15FA" w:rsidRDefault="00BF1FAE" w:rsidP="00BF1FAE"/>
        </w:tc>
        <w:tc>
          <w:tcPr>
            <w:tcW w:w="2234" w:type="dxa"/>
            <w:tcBorders>
              <w:top w:val="single" w:sz="4" w:space="0" w:color="A6A6A6"/>
              <w:left w:val="single" w:sz="4" w:space="0" w:color="A6A6A6"/>
              <w:bottom w:val="single" w:sz="4" w:space="0" w:color="A6A6A6"/>
            </w:tcBorders>
          </w:tcPr>
          <w:p w14:paraId="48757DD5" w14:textId="77777777" w:rsidR="00BF1FAE" w:rsidRPr="005F38C5" w:rsidRDefault="00BF1FAE" w:rsidP="00757FCD">
            <w:pPr>
              <w:spacing w:before="100" w:after="100"/>
            </w:pPr>
            <w:r>
              <w:t>New unit</w:t>
            </w:r>
          </w:p>
        </w:tc>
      </w:tr>
      <w:tr w:rsidR="00BF1FAE" w14:paraId="3E714635"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06C26DA1" w14:textId="77777777" w:rsidR="00BF1FAE" w:rsidRDefault="00BF1FAE" w:rsidP="00BF1FAE">
            <w:r w:rsidRPr="00AC15FA">
              <w:t>BSBMKG606B</w:t>
            </w:r>
            <w:r>
              <w:t xml:space="preserve"> </w:t>
            </w:r>
            <w:r w:rsidRPr="00C65415">
              <w:t>Manage international marketing programs</w:t>
            </w:r>
          </w:p>
        </w:tc>
        <w:tc>
          <w:tcPr>
            <w:tcW w:w="3827" w:type="dxa"/>
            <w:tcBorders>
              <w:top w:val="single" w:sz="4" w:space="0" w:color="A6A6A6"/>
              <w:left w:val="single" w:sz="4" w:space="0" w:color="A6A6A6"/>
              <w:bottom w:val="single" w:sz="4" w:space="0" w:color="A6A6A6"/>
              <w:right w:val="single" w:sz="4" w:space="0" w:color="A6A6A6"/>
            </w:tcBorders>
          </w:tcPr>
          <w:p w14:paraId="6BF46325" w14:textId="77777777" w:rsidR="00BF1FAE" w:rsidRDefault="00BF1FAE" w:rsidP="00BF1FAE"/>
        </w:tc>
        <w:tc>
          <w:tcPr>
            <w:tcW w:w="2234" w:type="dxa"/>
            <w:tcBorders>
              <w:top w:val="single" w:sz="4" w:space="0" w:color="A6A6A6"/>
              <w:left w:val="single" w:sz="4" w:space="0" w:color="A6A6A6"/>
              <w:bottom w:val="single" w:sz="4" w:space="0" w:color="A6A6A6"/>
            </w:tcBorders>
          </w:tcPr>
          <w:p w14:paraId="198C8259" w14:textId="77777777" w:rsidR="00BF1FAE" w:rsidRPr="005F38C5" w:rsidRDefault="00BF1FAE" w:rsidP="00757FCD">
            <w:pPr>
              <w:spacing w:before="100" w:after="100"/>
            </w:pPr>
            <w:r>
              <w:t>New unit</w:t>
            </w:r>
          </w:p>
        </w:tc>
      </w:tr>
      <w:tr w:rsidR="00BF1FAE" w14:paraId="4A8FDF80"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1A9F29BC" w14:textId="77777777" w:rsidR="00BF1FAE" w:rsidRPr="005C7634" w:rsidRDefault="00BF1FAE" w:rsidP="005C7634">
            <w:r w:rsidRPr="00C65415">
              <w:t>BSBSUS501A</w:t>
            </w:r>
            <w:r>
              <w:t xml:space="preserve"> </w:t>
            </w:r>
            <w:r w:rsidRPr="00C65415">
              <w:t>Develop workplace policy and procedures for sustainability</w:t>
            </w:r>
          </w:p>
        </w:tc>
        <w:tc>
          <w:tcPr>
            <w:tcW w:w="3827" w:type="dxa"/>
            <w:tcBorders>
              <w:top w:val="single" w:sz="4" w:space="0" w:color="A6A6A6"/>
              <w:left w:val="single" w:sz="4" w:space="0" w:color="A6A6A6"/>
              <w:bottom w:val="single" w:sz="4" w:space="0" w:color="A6A6A6"/>
              <w:right w:val="single" w:sz="4" w:space="0" w:color="A6A6A6"/>
            </w:tcBorders>
          </w:tcPr>
          <w:p w14:paraId="6710D9E6" w14:textId="77777777" w:rsidR="00BF1FAE" w:rsidRPr="007E46B5" w:rsidRDefault="00BF1FAE" w:rsidP="007E46B5">
            <w:r w:rsidRPr="00C65415">
              <w:t>BSBSUS501A</w:t>
            </w:r>
            <w:r>
              <w:t xml:space="preserve"> </w:t>
            </w:r>
            <w:r w:rsidRPr="00C65415">
              <w:t>Develop workplace policy and procedures for sustainability</w:t>
            </w:r>
          </w:p>
        </w:tc>
        <w:tc>
          <w:tcPr>
            <w:tcW w:w="2234" w:type="dxa"/>
            <w:tcBorders>
              <w:top w:val="single" w:sz="4" w:space="0" w:color="A6A6A6"/>
              <w:left w:val="single" w:sz="4" w:space="0" w:color="A6A6A6"/>
              <w:bottom w:val="single" w:sz="4" w:space="0" w:color="A6A6A6"/>
            </w:tcBorders>
          </w:tcPr>
          <w:p w14:paraId="0C844D23" w14:textId="77777777" w:rsidR="00BF1FAE" w:rsidRPr="005F38C5" w:rsidRDefault="00BF1FAE" w:rsidP="00757FCD">
            <w:pPr>
              <w:spacing w:before="100" w:after="100"/>
            </w:pPr>
            <w:r>
              <w:t>No change</w:t>
            </w:r>
          </w:p>
        </w:tc>
      </w:tr>
      <w:tr w:rsidR="00BF1FAE" w14:paraId="7410CB23"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0C7E1CA7" w14:textId="77777777" w:rsidR="00BF1FAE" w:rsidRPr="005C7634" w:rsidRDefault="00BF1FAE" w:rsidP="005C7634">
            <w:r w:rsidRPr="005C7634">
              <w:t>TLIX6001A</w:t>
            </w:r>
            <w:r>
              <w:t xml:space="preserve"> </w:t>
            </w:r>
            <w:r w:rsidRPr="005C7634">
              <w:t>Formulate materiel logistics strategies</w:t>
            </w:r>
          </w:p>
        </w:tc>
        <w:tc>
          <w:tcPr>
            <w:tcW w:w="3827" w:type="dxa"/>
            <w:tcBorders>
              <w:top w:val="single" w:sz="4" w:space="0" w:color="A6A6A6"/>
              <w:left w:val="single" w:sz="4" w:space="0" w:color="A6A6A6"/>
              <w:bottom w:val="single" w:sz="4" w:space="0" w:color="A6A6A6"/>
              <w:right w:val="single" w:sz="4" w:space="0" w:color="A6A6A6"/>
            </w:tcBorders>
          </w:tcPr>
          <w:p w14:paraId="5D1DDC67" w14:textId="77777777" w:rsidR="00BF1FAE" w:rsidRPr="007E46B5" w:rsidRDefault="00BF1FAE" w:rsidP="007E46B5">
            <w:r w:rsidRPr="007E46B5">
              <w:t>TLIY108A Formulate materiel logistics strategies</w:t>
            </w:r>
          </w:p>
        </w:tc>
        <w:tc>
          <w:tcPr>
            <w:tcW w:w="2234" w:type="dxa"/>
            <w:tcBorders>
              <w:top w:val="single" w:sz="4" w:space="0" w:color="A6A6A6"/>
              <w:left w:val="single" w:sz="4" w:space="0" w:color="A6A6A6"/>
              <w:bottom w:val="single" w:sz="4" w:space="0" w:color="A6A6A6"/>
            </w:tcBorders>
          </w:tcPr>
          <w:p w14:paraId="5D9D3BED" w14:textId="77777777" w:rsidR="00BF1FAE" w:rsidRPr="005F38C5" w:rsidRDefault="00BF1FAE" w:rsidP="00757FCD">
            <w:pPr>
              <w:spacing w:before="100" w:after="100"/>
            </w:pPr>
            <w:r>
              <w:t>Equivalent</w:t>
            </w:r>
          </w:p>
        </w:tc>
      </w:tr>
      <w:tr w:rsidR="00BF1FAE" w14:paraId="77F8D18F" w14:textId="77777777" w:rsidTr="00771A7C">
        <w:trPr>
          <w:jc w:val="center"/>
        </w:trPr>
        <w:tc>
          <w:tcPr>
            <w:tcW w:w="3794" w:type="dxa"/>
            <w:gridSpan w:val="2"/>
            <w:tcBorders>
              <w:top w:val="nil"/>
              <w:bottom w:val="single" w:sz="4" w:space="0" w:color="A6A6A6"/>
              <w:right w:val="single" w:sz="4" w:space="0" w:color="A6A6A6"/>
            </w:tcBorders>
          </w:tcPr>
          <w:p w14:paraId="434DE7F7" w14:textId="77777777" w:rsidR="00BF1FAE" w:rsidRPr="005C7634" w:rsidRDefault="00BF1FAE" w:rsidP="005C7634">
            <w:r w:rsidRPr="00CD4B8C">
              <w:t>TLIX5015A</w:t>
            </w:r>
            <w:r>
              <w:t xml:space="preserve"> </w:t>
            </w:r>
            <w:r w:rsidRPr="007E46B5">
              <w:t>Establish supply chains</w:t>
            </w:r>
          </w:p>
        </w:tc>
        <w:tc>
          <w:tcPr>
            <w:tcW w:w="3827" w:type="dxa"/>
            <w:tcBorders>
              <w:top w:val="nil"/>
              <w:left w:val="single" w:sz="4" w:space="0" w:color="A6A6A6"/>
              <w:bottom w:val="single" w:sz="4" w:space="0" w:color="A6A6A6"/>
              <w:right w:val="single" w:sz="4" w:space="0" w:color="A6A6A6"/>
            </w:tcBorders>
          </w:tcPr>
          <w:p w14:paraId="1EC8B816" w14:textId="77777777" w:rsidR="00BF1FAE" w:rsidRPr="007E46B5" w:rsidRDefault="00BF1FAE" w:rsidP="007E46B5">
            <w:r w:rsidRPr="007E46B5">
              <w:t>TLIY1508A Establish supply chains</w:t>
            </w:r>
          </w:p>
        </w:tc>
        <w:tc>
          <w:tcPr>
            <w:tcW w:w="2234" w:type="dxa"/>
            <w:tcBorders>
              <w:top w:val="nil"/>
              <w:left w:val="single" w:sz="4" w:space="0" w:color="A6A6A6"/>
              <w:bottom w:val="single" w:sz="4" w:space="0" w:color="A6A6A6"/>
            </w:tcBorders>
          </w:tcPr>
          <w:p w14:paraId="154AF72A" w14:textId="77777777" w:rsidR="00BF1FAE" w:rsidRPr="005F38C5" w:rsidRDefault="00BF1FAE" w:rsidP="00757FCD">
            <w:pPr>
              <w:spacing w:before="100" w:after="100"/>
            </w:pPr>
            <w:r>
              <w:t>Equivalent</w:t>
            </w:r>
          </w:p>
        </w:tc>
      </w:tr>
      <w:tr w:rsidR="00BF1FAE" w14:paraId="166A1C87"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1F8C49D8" w14:textId="77777777" w:rsidR="00BF1FAE" w:rsidRPr="005C7634" w:rsidRDefault="00BF1FAE" w:rsidP="005C7634">
            <w:r w:rsidRPr="005C7634">
              <w:t>TLIL5026A</w:t>
            </w:r>
            <w:r>
              <w:t xml:space="preserve"> </w:t>
            </w:r>
            <w:r w:rsidRPr="007E46B5">
              <w:t>Manage export logistics</w:t>
            </w:r>
          </w:p>
        </w:tc>
        <w:tc>
          <w:tcPr>
            <w:tcW w:w="3827" w:type="dxa"/>
            <w:tcBorders>
              <w:top w:val="single" w:sz="4" w:space="0" w:color="A6A6A6"/>
              <w:left w:val="single" w:sz="4" w:space="0" w:color="A6A6A6"/>
              <w:bottom w:val="single" w:sz="4" w:space="0" w:color="A6A6A6"/>
              <w:right w:val="single" w:sz="4" w:space="0" w:color="A6A6A6"/>
            </w:tcBorders>
          </w:tcPr>
          <w:p w14:paraId="63F9B6B6" w14:textId="77777777" w:rsidR="00BF1FAE" w:rsidRPr="007E46B5" w:rsidRDefault="00BF1FAE" w:rsidP="007E46B5">
            <w:r w:rsidRPr="007E46B5">
              <w:t>TLIL2607B Manage export logistics</w:t>
            </w:r>
          </w:p>
        </w:tc>
        <w:tc>
          <w:tcPr>
            <w:tcW w:w="2234" w:type="dxa"/>
            <w:tcBorders>
              <w:top w:val="single" w:sz="4" w:space="0" w:color="A6A6A6"/>
              <w:left w:val="single" w:sz="4" w:space="0" w:color="A6A6A6"/>
              <w:bottom w:val="single" w:sz="4" w:space="0" w:color="A6A6A6"/>
            </w:tcBorders>
          </w:tcPr>
          <w:p w14:paraId="7DE35CC0" w14:textId="77777777" w:rsidR="00BF1FAE" w:rsidRPr="00CD4B8C" w:rsidRDefault="00BF1FAE" w:rsidP="00757FCD">
            <w:pPr>
              <w:spacing w:before="100" w:after="100"/>
            </w:pPr>
            <w:r w:rsidRPr="00CD4B8C">
              <w:t>Equivalent</w:t>
            </w:r>
          </w:p>
        </w:tc>
      </w:tr>
      <w:tr w:rsidR="00BF1FAE" w14:paraId="5B3BF792"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7FD5145F" w14:textId="77777777" w:rsidR="00BF1FAE" w:rsidRPr="005C7634" w:rsidRDefault="00BF1FAE" w:rsidP="005C7634">
            <w:r w:rsidRPr="007E46B5">
              <w:t>PSPGOV602B Establish and maintain strategic networks</w:t>
            </w:r>
          </w:p>
        </w:tc>
        <w:tc>
          <w:tcPr>
            <w:tcW w:w="3827" w:type="dxa"/>
            <w:tcBorders>
              <w:top w:val="single" w:sz="4" w:space="0" w:color="A6A6A6"/>
              <w:left w:val="single" w:sz="4" w:space="0" w:color="A6A6A6"/>
              <w:bottom w:val="single" w:sz="4" w:space="0" w:color="A6A6A6"/>
              <w:right w:val="single" w:sz="4" w:space="0" w:color="A6A6A6"/>
            </w:tcBorders>
          </w:tcPr>
          <w:p w14:paraId="2C7B7C98" w14:textId="77777777" w:rsidR="00BF1FAE" w:rsidRPr="007E46B5" w:rsidRDefault="00BF1FAE" w:rsidP="007E46B5">
            <w:r w:rsidRPr="007E46B5">
              <w:t>PSPGOV602B Establish and maintain strategic networks</w:t>
            </w:r>
          </w:p>
        </w:tc>
        <w:tc>
          <w:tcPr>
            <w:tcW w:w="2234" w:type="dxa"/>
            <w:tcBorders>
              <w:top w:val="single" w:sz="4" w:space="0" w:color="A6A6A6"/>
              <w:left w:val="single" w:sz="4" w:space="0" w:color="A6A6A6"/>
              <w:bottom w:val="single" w:sz="4" w:space="0" w:color="A6A6A6"/>
            </w:tcBorders>
          </w:tcPr>
          <w:p w14:paraId="1867A545" w14:textId="77777777" w:rsidR="00BF1FAE" w:rsidRPr="005F38C5" w:rsidRDefault="00BF1FAE" w:rsidP="00BF1FAE">
            <w:pPr>
              <w:spacing w:before="100" w:after="100"/>
            </w:pPr>
            <w:r>
              <w:t>No change</w:t>
            </w:r>
          </w:p>
        </w:tc>
      </w:tr>
      <w:tr w:rsidR="00BF1FAE" w14:paraId="1E1501A0"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26957C06" w14:textId="77777777" w:rsidR="00BF1FAE" w:rsidRPr="00DE0780" w:rsidRDefault="00BF1FAE" w:rsidP="00757FCD">
            <w:pPr>
              <w:spacing w:before="80" w:after="80"/>
              <w:rPr>
                <w:rFonts w:cs="Arial"/>
                <w:sz w:val="18"/>
                <w:szCs w:val="18"/>
              </w:rPr>
            </w:pPr>
            <w:r>
              <w:t>BSBREL402A Build client relationships and business networks</w:t>
            </w:r>
          </w:p>
        </w:tc>
        <w:tc>
          <w:tcPr>
            <w:tcW w:w="3827" w:type="dxa"/>
            <w:tcBorders>
              <w:top w:val="single" w:sz="4" w:space="0" w:color="A6A6A6"/>
              <w:left w:val="single" w:sz="4" w:space="0" w:color="A6A6A6"/>
              <w:bottom w:val="single" w:sz="4" w:space="0" w:color="A6A6A6"/>
              <w:right w:val="single" w:sz="4" w:space="0" w:color="A6A6A6"/>
            </w:tcBorders>
          </w:tcPr>
          <w:p w14:paraId="4FC3BFCE" w14:textId="4EC8ADD7" w:rsidR="00BF1FAE" w:rsidRPr="00BE6007" w:rsidRDefault="00BF1FAE" w:rsidP="007E46B5"/>
        </w:tc>
        <w:tc>
          <w:tcPr>
            <w:tcW w:w="2234" w:type="dxa"/>
            <w:tcBorders>
              <w:top w:val="single" w:sz="4" w:space="0" w:color="A6A6A6"/>
              <w:left w:val="single" w:sz="4" w:space="0" w:color="A6A6A6"/>
              <w:bottom w:val="single" w:sz="4" w:space="0" w:color="A6A6A6"/>
            </w:tcBorders>
          </w:tcPr>
          <w:p w14:paraId="23A22292" w14:textId="77777777" w:rsidR="00BF1FAE" w:rsidRPr="005F38C5" w:rsidRDefault="00BF1FAE" w:rsidP="00BF1FAE">
            <w:pPr>
              <w:spacing w:before="100" w:after="100"/>
            </w:pPr>
            <w:r>
              <w:t>New unit</w:t>
            </w:r>
          </w:p>
        </w:tc>
      </w:tr>
      <w:tr w:rsidR="00BF1FAE" w14:paraId="2818AB8F" w14:textId="77777777" w:rsidTr="00771A7C">
        <w:trPr>
          <w:jc w:val="center"/>
        </w:trPr>
        <w:tc>
          <w:tcPr>
            <w:tcW w:w="3794" w:type="dxa"/>
            <w:gridSpan w:val="2"/>
            <w:tcBorders>
              <w:top w:val="single" w:sz="4" w:space="0" w:color="A6A6A6"/>
              <w:bottom w:val="single" w:sz="4" w:space="0" w:color="A6A6A6"/>
              <w:right w:val="single" w:sz="4" w:space="0" w:color="A6A6A6"/>
            </w:tcBorders>
          </w:tcPr>
          <w:p w14:paraId="26EC0EA6" w14:textId="77777777" w:rsidR="00BF1FAE" w:rsidRPr="005C7634" w:rsidRDefault="00BF1FAE" w:rsidP="005C7634">
            <w:r w:rsidRPr="005C7634">
              <w:t>PSPPROC607A</w:t>
            </w:r>
            <w:r>
              <w:t xml:space="preserve"> </w:t>
            </w:r>
            <w:r w:rsidRPr="005C7634">
              <w:t>Manage strategic contracts</w:t>
            </w:r>
          </w:p>
        </w:tc>
        <w:tc>
          <w:tcPr>
            <w:tcW w:w="3827" w:type="dxa"/>
            <w:tcBorders>
              <w:top w:val="single" w:sz="4" w:space="0" w:color="A6A6A6"/>
              <w:left w:val="single" w:sz="4" w:space="0" w:color="A6A6A6"/>
              <w:bottom w:val="single" w:sz="4" w:space="0" w:color="A6A6A6"/>
              <w:right w:val="single" w:sz="4" w:space="0" w:color="A6A6A6"/>
            </w:tcBorders>
          </w:tcPr>
          <w:p w14:paraId="48FAC0A2" w14:textId="77777777" w:rsidR="00BF1FAE" w:rsidRPr="007E46B5" w:rsidRDefault="00BF1FAE" w:rsidP="007E46B5">
            <w:r w:rsidRPr="007E46B5">
              <w:t>PSPPROC602B Direct the management of contracts</w:t>
            </w:r>
          </w:p>
        </w:tc>
        <w:tc>
          <w:tcPr>
            <w:tcW w:w="2234" w:type="dxa"/>
            <w:tcBorders>
              <w:top w:val="single" w:sz="4" w:space="0" w:color="A6A6A6"/>
              <w:left w:val="single" w:sz="4" w:space="0" w:color="A6A6A6"/>
              <w:bottom w:val="single" w:sz="4" w:space="0" w:color="A6A6A6"/>
            </w:tcBorders>
            <w:shd w:val="clear" w:color="auto" w:fill="auto"/>
          </w:tcPr>
          <w:p w14:paraId="56BCE7E2" w14:textId="77777777" w:rsidR="00BF1FAE" w:rsidRPr="00CD4B8C" w:rsidRDefault="00BF1FAE" w:rsidP="00DA478B">
            <w:pPr>
              <w:spacing w:before="100" w:after="100"/>
            </w:pPr>
            <w:r>
              <w:t>New unit based on PSPPROC602B</w:t>
            </w:r>
          </w:p>
        </w:tc>
      </w:tr>
    </w:tbl>
    <w:p w14:paraId="557A5A59" w14:textId="77777777" w:rsidR="00933000" w:rsidRPr="00B31F33" w:rsidRDefault="00933000" w:rsidP="00933000">
      <w:pPr>
        <w:spacing w:before="80" w:after="80"/>
        <w:rPr>
          <w:rFonts w:cs="Arial"/>
          <w:sz w:val="18"/>
          <w:szCs w:val="18"/>
        </w:rPr>
      </w:pPr>
      <w:r w:rsidRPr="00B31F33">
        <w:rPr>
          <w:rFonts w:cs="Arial"/>
          <w:sz w:val="18"/>
          <w:szCs w:val="18"/>
        </w:rPr>
        <w:br w:type="page"/>
      </w:r>
    </w:p>
    <w:tbl>
      <w:tblPr>
        <w:tblW w:w="5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875"/>
        <w:gridCol w:w="1492"/>
        <w:gridCol w:w="5399"/>
        <w:gridCol w:w="622"/>
      </w:tblGrid>
      <w:tr w:rsidR="00933000" w:rsidRPr="005542E8" w14:paraId="2EE10BE3" w14:textId="77777777" w:rsidTr="0015252A">
        <w:trPr>
          <w:gridBefore w:val="1"/>
          <w:wBefore w:w="461" w:type="dxa"/>
          <w:jc w:val="center"/>
        </w:trPr>
        <w:tc>
          <w:tcPr>
            <w:tcW w:w="4468" w:type="dxa"/>
            <w:gridSpan w:val="2"/>
            <w:tcBorders>
              <w:bottom w:val="single" w:sz="4" w:space="0" w:color="auto"/>
              <w:right w:val="nil"/>
            </w:tcBorders>
            <w:shd w:val="clear" w:color="auto" w:fill="DBE5F1"/>
          </w:tcPr>
          <w:p w14:paraId="51E8FA86" w14:textId="77777777" w:rsidR="00933000" w:rsidRPr="000823B8" w:rsidRDefault="00933000" w:rsidP="00757FCD">
            <w:pPr>
              <w:pStyle w:val="Subheading10"/>
            </w:pPr>
            <w:bookmarkStart w:id="25" w:name="_Toc200339519"/>
            <w:bookmarkStart w:id="26" w:name="_Toc214251928"/>
            <w:bookmarkStart w:id="27" w:name="_Toc436224651"/>
            <w:r>
              <w:lastRenderedPageBreak/>
              <w:t>4.</w:t>
            </w:r>
            <w:r>
              <w:tab/>
            </w:r>
            <w:r w:rsidRPr="000823B8">
              <w:t>Course outcomes</w:t>
            </w:r>
            <w:bookmarkEnd w:id="25"/>
            <w:bookmarkEnd w:id="26"/>
            <w:bookmarkEnd w:id="27"/>
          </w:p>
        </w:tc>
        <w:tc>
          <w:tcPr>
            <w:tcW w:w="6164" w:type="dxa"/>
            <w:gridSpan w:val="2"/>
            <w:tcBorders>
              <w:left w:val="nil"/>
              <w:bottom w:val="single" w:sz="4" w:space="0" w:color="auto"/>
            </w:tcBorders>
            <w:shd w:val="clear" w:color="auto" w:fill="DBE5F1"/>
            <w:vAlign w:val="center"/>
          </w:tcPr>
          <w:p w14:paraId="71DFB99F" w14:textId="77777777" w:rsidR="00933000" w:rsidRPr="00B05497" w:rsidRDefault="00933000" w:rsidP="00757FCD">
            <w:pPr>
              <w:pStyle w:val="Standards"/>
            </w:pPr>
            <w:r w:rsidRPr="00B05497">
              <w:t>Standards 1, 2, 3 and 4 AQTF Standards for Accredited Courses</w:t>
            </w:r>
          </w:p>
        </w:tc>
      </w:tr>
      <w:tr w:rsidR="00933000" w:rsidRPr="00475ABA" w14:paraId="6F559F05" w14:textId="77777777" w:rsidTr="0015252A">
        <w:tblPrEx>
          <w:jc w:val="left"/>
        </w:tblPrEx>
        <w:trPr>
          <w:gridAfter w:val="1"/>
          <w:wAfter w:w="637" w:type="dxa"/>
        </w:trPr>
        <w:tc>
          <w:tcPr>
            <w:tcW w:w="3402" w:type="dxa"/>
            <w:gridSpan w:val="2"/>
          </w:tcPr>
          <w:p w14:paraId="0A91D883" w14:textId="77777777" w:rsidR="00933000" w:rsidRPr="00475ABA" w:rsidRDefault="00933000" w:rsidP="00757FCD">
            <w:pPr>
              <w:pStyle w:val="Subheading2"/>
            </w:pPr>
            <w:bookmarkStart w:id="28" w:name="_Toc436224652"/>
            <w:r>
              <w:t>4.1</w:t>
            </w:r>
            <w:r>
              <w:tab/>
            </w:r>
            <w:r w:rsidRPr="00475ABA">
              <w:t>Qualification level</w:t>
            </w:r>
            <w:bookmarkEnd w:id="28"/>
          </w:p>
        </w:tc>
        <w:tc>
          <w:tcPr>
            <w:tcW w:w="7054" w:type="dxa"/>
            <w:gridSpan w:val="2"/>
          </w:tcPr>
          <w:p w14:paraId="182BD34A" w14:textId="77777777" w:rsidR="00933000" w:rsidRDefault="00933000" w:rsidP="00757FCD">
            <w:pPr>
              <w:pStyle w:val="Standards"/>
            </w:pPr>
            <w:r w:rsidRPr="00475ABA">
              <w:t xml:space="preserve">Standards 1, 2 and 3 AQTF Standards for Accredited Courses </w:t>
            </w:r>
          </w:p>
          <w:p w14:paraId="64556C1D" w14:textId="365E8CB7" w:rsidR="00933000" w:rsidRPr="000909C4" w:rsidRDefault="00933000" w:rsidP="00757FCD">
            <w:pPr>
              <w:spacing w:before="80" w:after="80"/>
              <w:jc w:val="both"/>
              <w:rPr>
                <w:rFonts w:cs="Arial"/>
              </w:rPr>
            </w:pPr>
            <w:r>
              <w:t xml:space="preserve">The </w:t>
            </w:r>
            <w:r w:rsidR="006973B3">
              <w:t>22279VIC</w:t>
            </w:r>
            <w:r>
              <w:t xml:space="preserve"> </w:t>
            </w:r>
            <w:r w:rsidR="003A39D4">
              <w:t>Advanced Diploma of International Business</w:t>
            </w:r>
            <w:r>
              <w:t xml:space="preserve"> </w:t>
            </w:r>
            <w:r w:rsidRPr="00F90AA4">
              <w:t xml:space="preserve">is consistent </w:t>
            </w:r>
            <w:r w:rsidRPr="00F90AA4">
              <w:rPr>
                <w:i/>
              </w:rPr>
              <w:t>Qualification Framework</w:t>
            </w:r>
            <w:r>
              <w:rPr>
                <w:i/>
              </w:rPr>
              <w:t xml:space="preserve"> 2</w:t>
            </w:r>
            <w:r w:rsidRPr="0032667E">
              <w:rPr>
                <w:i/>
                <w:vertAlign w:val="superscript"/>
              </w:rPr>
              <w:t>nd</w:t>
            </w:r>
            <w:r>
              <w:rPr>
                <w:i/>
              </w:rPr>
              <w:t xml:space="preserve"> Edition January 2013 </w:t>
            </w:r>
            <w:r>
              <w:rPr>
                <w:rFonts w:cs="Arial"/>
              </w:rPr>
              <w:t>(</w:t>
            </w:r>
            <w:hyperlink r:id="rId30" w:history="1">
              <w:r>
                <w:rPr>
                  <w:rStyle w:val="Hyperlink"/>
                  <w:rFonts w:eastAsia="Calibri"/>
                </w:rPr>
                <w:t>AQF</w:t>
              </w:r>
            </w:hyperlink>
            <w:r w:rsidR="003A39D4">
              <w:rPr>
                <w:rFonts w:cs="Arial"/>
              </w:rPr>
              <w:t>)</w:t>
            </w:r>
            <w:r w:rsidRPr="00F90AA4">
              <w:rPr>
                <w:i/>
              </w:rPr>
              <w:t xml:space="preserve"> </w:t>
            </w:r>
            <w:r w:rsidRPr="00F90AA4">
              <w:t xml:space="preserve">specification for </w:t>
            </w:r>
            <w:r w:rsidR="003A39D4">
              <w:t xml:space="preserve">Advanced </w:t>
            </w:r>
            <w:r>
              <w:rPr>
                <w:rFonts w:cs="Arial"/>
              </w:rPr>
              <w:t xml:space="preserve">Diploma (Level </w:t>
            </w:r>
            <w:r w:rsidR="003A39D4">
              <w:rPr>
                <w:rFonts w:cs="Arial"/>
              </w:rPr>
              <w:t>6</w:t>
            </w:r>
            <w:r>
              <w:rPr>
                <w:rFonts w:cs="Arial"/>
              </w:rPr>
              <w:t xml:space="preserve">) </w:t>
            </w:r>
            <w:r w:rsidRPr="00F90AA4">
              <w:t>as follows:</w:t>
            </w:r>
          </w:p>
          <w:p w14:paraId="3C217126" w14:textId="43988D8C" w:rsidR="00873699" w:rsidRPr="00B32EA1" w:rsidRDefault="00933000" w:rsidP="00805243">
            <w:pPr>
              <w:pStyle w:val="Bullet3"/>
              <w:rPr>
                <w:b/>
              </w:rPr>
            </w:pPr>
            <w:r w:rsidRPr="007167E9">
              <w:rPr>
                <w:b/>
              </w:rPr>
              <w:t>Knowledge:</w:t>
            </w:r>
            <w:r>
              <w:t xml:space="preserve"> </w:t>
            </w:r>
            <w:r w:rsidRPr="00B32EA1">
              <w:t>Graduates of an Advanced Diploma will have</w:t>
            </w:r>
            <w:r w:rsidR="008D3CC2" w:rsidRPr="00B32EA1">
              <w:t xml:space="preserve"> specialised and integrated technical and theoretical knowledge with depth within one or more fields of work; </w:t>
            </w:r>
            <w:r w:rsidR="008D3CC2">
              <w:t>and</w:t>
            </w:r>
            <w:r w:rsidR="00873699" w:rsidRPr="00B32EA1">
              <w:t>:</w:t>
            </w:r>
          </w:p>
          <w:p w14:paraId="1436FAFB" w14:textId="32682060" w:rsidR="00933000" w:rsidRPr="007167E9" w:rsidRDefault="00933000" w:rsidP="00805243">
            <w:pPr>
              <w:pStyle w:val="Bullet3"/>
            </w:pPr>
            <w:r w:rsidRPr="00A15A89">
              <w:t xml:space="preserve">understand </w:t>
            </w:r>
            <w:r w:rsidR="00873699">
              <w:t xml:space="preserve">the principles of conducting business in the international arena, with </w:t>
            </w:r>
            <w:r w:rsidRPr="00A15A89">
              <w:t xml:space="preserve">specialised knowledge in </w:t>
            </w:r>
            <w:r w:rsidR="00873699">
              <w:t>compliance and financial management.</w:t>
            </w:r>
          </w:p>
          <w:p w14:paraId="1C472BBA" w14:textId="77777777" w:rsidR="00933000" w:rsidRDefault="00933000" w:rsidP="00805243">
            <w:pPr>
              <w:pStyle w:val="Bullet3"/>
            </w:pPr>
            <w:r>
              <w:rPr>
                <w:b/>
              </w:rPr>
              <w:t xml:space="preserve">Skills: </w:t>
            </w:r>
            <w:r w:rsidRPr="0074705F">
              <w:t xml:space="preserve">Graduates at this level will have a broad range of cognitive, technical and communication skills to select and apply methods and technologies </w:t>
            </w:r>
            <w:r w:rsidRPr="00101AE0">
              <w:t>to:</w:t>
            </w:r>
          </w:p>
          <w:p w14:paraId="4BA0B1DB" w14:textId="77777777" w:rsidR="000F3091" w:rsidRDefault="000F3091" w:rsidP="00805243">
            <w:pPr>
              <w:pStyle w:val="Bullet3"/>
            </w:pPr>
            <w:r>
              <w:t>demonstrate understanding of specialised knowledge with depth in some areas of regulations including national and international legislation such as Customs Act, INCOTERMS, Trade Practices Act and Convention on International Trade in Endangered Species (CITES)</w:t>
            </w:r>
          </w:p>
          <w:p w14:paraId="6ED405A8" w14:textId="77777777" w:rsidR="000F3091" w:rsidRDefault="000F3091" w:rsidP="00805243">
            <w:pPr>
              <w:pStyle w:val="Bullet3"/>
            </w:pPr>
            <w:r>
              <w:t>analyse, diagnose, design and execute judgements across a broad range of technical or management functions in the application of the legislation of overcoming compliance issues and meeting legal requirements in international trade</w:t>
            </w:r>
          </w:p>
          <w:p w14:paraId="56E9FBD6" w14:textId="77777777" w:rsidR="000F3091" w:rsidRDefault="000F3091" w:rsidP="00805243">
            <w:pPr>
              <w:pStyle w:val="Bullet3"/>
            </w:pPr>
            <w:r>
              <w:t>generate ideas through the analysis of information and concepts at an abstract level of a range of information sources to address intercultural communications problems and misunderstandings with international clients</w:t>
            </w:r>
          </w:p>
          <w:p w14:paraId="696F19AE" w14:textId="77777777" w:rsidR="000F3091" w:rsidRDefault="000F3091" w:rsidP="00805243">
            <w:pPr>
              <w:pStyle w:val="Bullet3"/>
            </w:pPr>
            <w:r>
              <w:t>demonstrate a command of wide-ranging, highly specialised technical, creative or conceptual skills in the application of numerical skills and data analysis to analyse purchasing power parity in relation to foreign exchange rate changes, currency conversion, trade weighted index, balance of trade and interest rate differentials</w:t>
            </w:r>
          </w:p>
          <w:p w14:paraId="6639195A" w14:textId="77777777" w:rsidR="000F3091" w:rsidRDefault="000F3091" w:rsidP="00805243">
            <w:pPr>
              <w:pStyle w:val="Bullet3"/>
            </w:pPr>
            <w:r>
              <w:t xml:space="preserve">demonstrate accountability for personal outputs within broad parameters in developing own action/work </w:t>
            </w:r>
            <w:proofErr w:type="gramStart"/>
            <w:r>
              <w:t>plan  according</w:t>
            </w:r>
            <w:proofErr w:type="gramEnd"/>
            <w:r>
              <w:t xml:space="preserve"> to own responsibilities and the international business project brief</w:t>
            </w:r>
          </w:p>
          <w:p w14:paraId="2912C2F0" w14:textId="378E762D" w:rsidR="000F3091" w:rsidRDefault="000F3091" w:rsidP="00805243">
            <w:pPr>
              <w:pStyle w:val="Bullet3"/>
            </w:pPr>
            <w:r>
              <w:lastRenderedPageBreak/>
              <w:t xml:space="preserve">demonstrate accountability for personal and group outcomes within broad parameters in coordinating and facilitating </w:t>
            </w:r>
            <w:proofErr w:type="gramStart"/>
            <w:r>
              <w:t>team work</w:t>
            </w:r>
            <w:proofErr w:type="gramEnd"/>
            <w:r>
              <w:t xml:space="preserve"> in the applications of the socio economic and cultural practices of a selected country or region or the application of culturally appropriate communication styles to an international trading relationship.</w:t>
            </w:r>
          </w:p>
          <w:p w14:paraId="21DB555B" w14:textId="77777777" w:rsidR="000F3091" w:rsidRPr="000F3091" w:rsidRDefault="000F3091" w:rsidP="00805243">
            <w:pPr>
              <w:pStyle w:val="Bullet3"/>
              <w:numPr>
                <w:ilvl w:val="0"/>
                <w:numId w:val="0"/>
              </w:numPr>
              <w:ind w:left="1457"/>
            </w:pPr>
          </w:p>
          <w:p w14:paraId="1C2344DA" w14:textId="77777777" w:rsidR="00933000" w:rsidRPr="00B32EA1" w:rsidRDefault="00933000" w:rsidP="00805243">
            <w:pPr>
              <w:pStyle w:val="Bullet3"/>
            </w:pPr>
            <w:r w:rsidRPr="006F1D7F">
              <w:rPr>
                <w:b/>
              </w:rPr>
              <w:t>Application of knowledge and skills:</w:t>
            </w:r>
            <w:r>
              <w:rPr>
                <w:b/>
              </w:rPr>
              <w:t xml:space="preserve"> </w:t>
            </w:r>
            <w:r w:rsidRPr="00B32EA1">
              <w:t>Graduates at this level will apply knowledge and skills to demonstrate autonomy, judgement and defined responsibility to:</w:t>
            </w:r>
          </w:p>
          <w:p w14:paraId="74C6FE92" w14:textId="77777777" w:rsidR="00805243" w:rsidRDefault="00805243" w:rsidP="00805243">
            <w:pPr>
              <w:pStyle w:val="Bullet3"/>
            </w:pPr>
            <w:r>
              <w:t>operate as a potential business owner of a small start-up import/export business</w:t>
            </w:r>
          </w:p>
          <w:p w14:paraId="11211064" w14:textId="195B10C1" w:rsidR="00805243" w:rsidRDefault="00805243" w:rsidP="00805243">
            <w:pPr>
              <w:pStyle w:val="Bullet3"/>
            </w:pPr>
            <w:r>
              <w:t>conduct international</w:t>
            </w:r>
            <w:r w:rsidR="0067623A">
              <w:t xml:space="preserve"> business with an awareness of </w:t>
            </w:r>
            <w:r>
              <w:t>international legal and compliance obligations</w:t>
            </w:r>
          </w:p>
          <w:p w14:paraId="2DE8EBE7" w14:textId="77777777" w:rsidR="00805243" w:rsidRDefault="00805243" w:rsidP="00805243">
            <w:pPr>
              <w:pStyle w:val="Bullet3"/>
            </w:pPr>
            <w:r>
              <w:t>utilise transport and logistics systems in international business</w:t>
            </w:r>
          </w:p>
          <w:p w14:paraId="5BAEC8D2" w14:textId="2C50A706" w:rsidR="00805243" w:rsidRDefault="00805243" w:rsidP="00805243">
            <w:pPr>
              <w:pStyle w:val="Bullet3"/>
            </w:pPr>
            <w:r>
              <w:t xml:space="preserve">research and analyse international trading and contractual arrangements </w:t>
            </w:r>
          </w:p>
          <w:p w14:paraId="7BFB8223" w14:textId="43EE1304" w:rsidR="00837F39" w:rsidRPr="00B32EA1" w:rsidRDefault="00805243" w:rsidP="00805243">
            <w:pPr>
              <w:pStyle w:val="Bullet3"/>
            </w:pPr>
            <w:r>
              <w:t>apply e-solutions to international business</w:t>
            </w:r>
          </w:p>
          <w:p w14:paraId="31B60752" w14:textId="77777777" w:rsidR="000572D1" w:rsidRPr="003A2C7B" w:rsidRDefault="00933000" w:rsidP="000572D1">
            <w:pPr>
              <w:pStyle w:val="Bullet3"/>
            </w:pPr>
            <w:r w:rsidRPr="00191131">
              <w:rPr>
                <w:rStyle w:val="Bullet1Char1"/>
                <w:b/>
              </w:rPr>
              <w:t>Volume of Learning</w:t>
            </w:r>
            <w:r w:rsidR="000572D1">
              <w:t>: T</w:t>
            </w:r>
            <w:r w:rsidR="000572D1" w:rsidRPr="003A2C7B">
              <w:t>he Advanced Diploma of International Business incorporates structured and unstructured learning.</w:t>
            </w:r>
          </w:p>
          <w:p w14:paraId="2F43A39D" w14:textId="77777777" w:rsidR="000572D1" w:rsidRPr="003A2C7B" w:rsidRDefault="000572D1" w:rsidP="000572D1">
            <w:pPr>
              <w:pStyle w:val="Bullet3"/>
              <w:numPr>
                <w:ilvl w:val="0"/>
                <w:numId w:val="0"/>
              </w:numPr>
              <w:ind w:left="1362"/>
            </w:pPr>
            <w:r w:rsidRPr="003A2C7B">
              <w:t>Structured learning activities develop the knowledge and skills to conduct business in the international arena with specific focus on compliance, legal and ethical obligations, transport and logistic systems, finances structures and cultural communications.</w:t>
            </w:r>
          </w:p>
          <w:p w14:paraId="50E89B2C" w14:textId="77777777" w:rsidR="000572D1" w:rsidRPr="003A2C7B" w:rsidRDefault="000572D1" w:rsidP="000572D1">
            <w:pPr>
              <w:pStyle w:val="Bullet3"/>
              <w:numPr>
                <w:ilvl w:val="0"/>
                <w:numId w:val="0"/>
              </w:numPr>
              <w:ind w:left="1362"/>
            </w:pPr>
            <w:r w:rsidRPr="003A2C7B">
              <w:t>Unstructured learning activities are an integral part of the total training and include research, managing a variety of projects, self -directed learning activities and work experience to support course completion.</w:t>
            </w:r>
          </w:p>
          <w:p w14:paraId="12ED487F" w14:textId="0695B85C" w:rsidR="00933000" w:rsidRPr="007167E9" w:rsidRDefault="000572D1" w:rsidP="000572D1">
            <w:pPr>
              <w:pStyle w:val="Bullet3"/>
              <w:numPr>
                <w:ilvl w:val="0"/>
                <w:numId w:val="0"/>
              </w:numPr>
              <w:ind w:left="1362"/>
              <w:rPr>
                <w:b/>
              </w:rPr>
            </w:pPr>
            <w:r w:rsidRPr="003A2C7B">
              <w:t>The volume of learning for this qualification is typically 1.5 – 2 years.</w:t>
            </w:r>
          </w:p>
          <w:p w14:paraId="3402ED47" w14:textId="77777777" w:rsidR="00933000" w:rsidRPr="00475ABA" w:rsidRDefault="00933000" w:rsidP="00757FCD">
            <w:pPr>
              <w:ind w:left="57" w:hanging="6"/>
              <w:rPr>
                <w:rFonts w:ascii="Arial" w:hAnsi="Arial" w:cs="Arial"/>
                <w:i/>
              </w:rPr>
            </w:pPr>
          </w:p>
        </w:tc>
      </w:tr>
      <w:tr w:rsidR="00933000" w:rsidRPr="00475ABA" w14:paraId="0CFA8411" w14:textId="77777777" w:rsidTr="0015252A">
        <w:tblPrEx>
          <w:jc w:val="left"/>
        </w:tblPrEx>
        <w:trPr>
          <w:gridAfter w:val="1"/>
          <w:wAfter w:w="637" w:type="dxa"/>
        </w:trPr>
        <w:tc>
          <w:tcPr>
            <w:tcW w:w="3402" w:type="dxa"/>
            <w:gridSpan w:val="2"/>
          </w:tcPr>
          <w:p w14:paraId="42C2880A" w14:textId="77777777" w:rsidR="00933000" w:rsidRPr="00475ABA" w:rsidRDefault="00933000" w:rsidP="00757FCD">
            <w:pPr>
              <w:pStyle w:val="Subheading2"/>
            </w:pPr>
            <w:bookmarkStart w:id="29" w:name="_Toc436224653"/>
            <w:r>
              <w:lastRenderedPageBreak/>
              <w:t>4.2</w:t>
            </w:r>
            <w:r>
              <w:tab/>
            </w:r>
            <w:r w:rsidRPr="00475ABA">
              <w:t>Employability skills</w:t>
            </w:r>
            <w:bookmarkEnd w:id="29"/>
            <w:r w:rsidRPr="00475ABA">
              <w:t xml:space="preserve">  </w:t>
            </w:r>
          </w:p>
        </w:tc>
        <w:tc>
          <w:tcPr>
            <w:tcW w:w="7054" w:type="dxa"/>
            <w:gridSpan w:val="2"/>
          </w:tcPr>
          <w:p w14:paraId="3BE9BFF9" w14:textId="77777777" w:rsidR="00933000" w:rsidRPr="00475ABA" w:rsidRDefault="00933000" w:rsidP="00757FCD">
            <w:pPr>
              <w:pStyle w:val="Standards"/>
            </w:pPr>
            <w:r>
              <w:t xml:space="preserve">Standard 4 </w:t>
            </w:r>
            <w:r w:rsidRPr="00475ABA">
              <w:t xml:space="preserve">AQTF Standards for Accredited Courses </w:t>
            </w:r>
          </w:p>
          <w:p w14:paraId="11769338" w14:textId="77777777" w:rsidR="00933000" w:rsidRPr="00475ABA" w:rsidRDefault="00933000" w:rsidP="00757FCD">
            <w:pPr>
              <w:spacing w:before="240" w:after="240"/>
              <w:ind w:left="57" w:hanging="6"/>
              <w:rPr>
                <w:rFonts w:ascii="Arial" w:hAnsi="Arial" w:cs="Arial"/>
                <w:i/>
              </w:rPr>
            </w:pPr>
            <w:r w:rsidRPr="00083ED9">
              <w:t>This qualification has been mapped to national employability skills.</w:t>
            </w:r>
            <w:r>
              <w:t xml:space="preserve"> </w:t>
            </w:r>
            <w:r w:rsidRPr="00156048">
              <w:t>Refer to the following Employability Skills Summary</w:t>
            </w:r>
            <w:r w:rsidRPr="00475ABA">
              <w:rPr>
                <w:rFonts w:ascii="Arial" w:hAnsi="Arial" w:cs="Arial"/>
                <w:i/>
              </w:rPr>
              <w:t xml:space="preserve"> </w:t>
            </w:r>
          </w:p>
        </w:tc>
      </w:tr>
    </w:tbl>
    <w:p w14:paraId="01A946EA" w14:textId="77777777" w:rsidR="00933000" w:rsidRDefault="00933000" w:rsidP="00933000">
      <w:pPr>
        <w:rPr>
          <w:b/>
        </w:rPr>
        <w:sectPr w:rsidR="00933000" w:rsidSect="0014616A">
          <w:headerReference w:type="even" r:id="rId31"/>
          <w:headerReference w:type="default" r:id="rId32"/>
          <w:headerReference w:type="first" r:id="rId33"/>
          <w:pgSz w:w="11907" w:h="16840" w:code="9"/>
          <w:pgMar w:top="567" w:right="1134" w:bottom="1440"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933000" w:rsidRPr="00156048" w14:paraId="45174570" w14:textId="77777777" w:rsidTr="00757FCD">
        <w:trPr>
          <w:jc w:val="center"/>
        </w:trPr>
        <w:tc>
          <w:tcPr>
            <w:tcW w:w="6912" w:type="dxa"/>
            <w:gridSpan w:val="3"/>
            <w:tcBorders>
              <w:top w:val="single" w:sz="4" w:space="0" w:color="auto"/>
              <w:bottom w:val="single" w:sz="4" w:space="0" w:color="auto"/>
              <w:right w:val="nil"/>
            </w:tcBorders>
          </w:tcPr>
          <w:p w14:paraId="56121E1A" w14:textId="77777777" w:rsidR="00933000" w:rsidRPr="00156048" w:rsidRDefault="00933000" w:rsidP="00757FCD">
            <w:pPr>
              <w:pStyle w:val="Subheading3"/>
            </w:pPr>
            <w:bookmarkStart w:id="30" w:name="_Toc366577212"/>
            <w:bookmarkStart w:id="31" w:name="_Toc370218336"/>
            <w:bookmarkStart w:id="32" w:name="_Toc436224654"/>
            <w:r w:rsidRPr="00156048">
              <w:lastRenderedPageBreak/>
              <w:t>Employability Skills Summary</w:t>
            </w:r>
            <w:bookmarkEnd w:id="30"/>
            <w:bookmarkEnd w:id="31"/>
            <w:bookmarkEnd w:id="32"/>
          </w:p>
        </w:tc>
        <w:tc>
          <w:tcPr>
            <w:tcW w:w="2943" w:type="dxa"/>
            <w:tcBorders>
              <w:top w:val="single" w:sz="4" w:space="0" w:color="auto"/>
              <w:left w:val="nil"/>
              <w:bottom w:val="single" w:sz="4" w:space="0" w:color="auto"/>
            </w:tcBorders>
            <w:vAlign w:val="center"/>
          </w:tcPr>
          <w:p w14:paraId="1019B3E6" w14:textId="77777777" w:rsidR="00933000" w:rsidRPr="00156048" w:rsidRDefault="00933000" w:rsidP="00757FCD">
            <w:r>
              <w:rPr>
                <w:noProof/>
              </w:rPr>
              <w:drawing>
                <wp:anchor distT="0" distB="0" distL="114300" distR="114300" simplePos="0" relativeHeight="251659264" behindDoc="1" locked="0" layoutInCell="1" allowOverlap="1" wp14:anchorId="6205770B" wp14:editId="06B4CE78">
                  <wp:simplePos x="0" y="0"/>
                  <wp:positionH relativeFrom="margin">
                    <wp:posOffset>354965</wp:posOffset>
                  </wp:positionH>
                  <wp:positionV relativeFrom="margin">
                    <wp:posOffset>14605</wp:posOffset>
                  </wp:positionV>
                  <wp:extent cx="1362075" cy="486410"/>
                  <wp:effectExtent l="0" t="0" r="0" b="0"/>
                  <wp:wrapSquare wrapText="bothSides"/>
                  <wp:docPr id="22" name="Picture 22"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anchor>
              </w:drawing>
            </w:r>
          </w:p>
        </w:tc>
      </w:tr>
      <w:tr w:rsidR="00933000" w:rsidRPr="00156048" w14:paraId="41849A46" w14:textId="77777777" w:rsidTr="00757FCD">
        <w:trPr>
          <w:jc w:val="center"/>
        </w:trPr>
        <w:tc>
          <w:tcPr>
            <w:tcW w:w="2659" w:type="dxa"/>
            <w:tcBorders>
              <w:top w:val="single" w:sz="4" w:space="0" w:color="auto"/>
              <w:bottom w:val="nil"/>
              <w:right w:val="nil"/>
            </w:tcBorders>
          </w:tcPr>
          <w:p w14:paraId="28CFAD16" w14:textId="77777777" w:rsidR="00933000" w:rsidRPr="00156048" w:rsidRDefault="00933000" w:rsidP="00757FCD">
            <w:pPr>
              <w:rPr>
                <w:b/>
              </w:rPr>
            </w:pPr>
            <w:r w:rsidRPr="00156048">
              <w:rPr>
                <w:b/>
              </w:rPr>
              <w:t xml:space="preserve">Qualification Code: </w:t>
            </w:r>
          </w:p>
        </w:tc>
        <w:tc>
          <w:tcPr>
            <w:tcW w:w="7196" w:type="dxa"/>
            <w:gridSpan w:val="3"/>
            <w:tcBorders>
              <w:top w:val="single" w:sz="4" w:space="0" w:color="auto"/>
              <w:left w:val="nil"/>
              <w:bottom w:val="nil"/>
            </w:tcBorders>
          </w:tcPr>
          <w:p w14:paraId="422FDED6" w14:textId="660F65F1" w:rsidR="00933000" w:rsidRPr="00156048" w:rsidRDefault="006973B3" w:rsidP="00757FCD">
            <w:pPr>
              <w:rPr>
                <w:b/>
              </w:rPr>
            </w:pPr>
            <w:r>
              <w:rPr>
                <w:b/>
              </w:rPr>
              <w:t>22279VIC</w:t>
            </w:r>
          </w:p>
        </w:tc>
      </w:tr>
      <w:tr w:rsidR="00933000" w:rsidRPr="00156048" w14:paraId="27E3D308" w14:textId="77777777" w:rsidTr="00757FCD">
        <w:trPr>
          <w:jc w:val="center"/>
        </w:trPr>
        <w:tc>
          <w:tcPr>
            <w:tcW w:w="2659" w:type="dxa"/>
            <w:tcBorders>
              <w:top w:val="nil"/>
              <w:bottom w:val="single" w:sz="4" w:space="0" w:color="auto"/>
              <w:right w:val="nil"/>
            </w:tcBorders>
          </w:tcPr>
          <w:p w14:paraId="171F43CD" w14:textId="77777777" w:rsidR="00933000" w:rsidRPr="00156048" w:rsidRDefault="00933000" w:rsidP="00757FCD">
            <w:pPr>
              <w:rPr>
                <w:b/>
              </w:rPr>
            </w:pPr>
            <w:r w:rsidRPr="00156048">
              <w:rPr>
                <w:b/>
              </w:rPr>
              <w:t>Qualification Title:</w:t>
            </w:r>
          </w:p>
        </w:tc>
        <w:tc>
          <w:tcPr>
            <w:tcW w:w="7196" w:type="dxa"/>
            <w:gridSpan w:val="3"/>
            <w:tcBorders>
              <w:top w:val="nil"/>
              <w:left w:val="nil"/>
              <w:bottom w:val="single" w:sz="4" w:space="0" w:color="auto"/>
            </w:tcBorders>
          </w:tcPr>
          <w:p w14:paraId="2578D72E" w14:textId="77777777" w:rsidR="00933000" w:rsidRPr="00156048" w:rsidRDefault="00933000" w:rsidP="003A39D4">
            <w:pPr>
              <w:tabs>
                <w:tab w:val="center" w:pos="3490"/>
              </w:tabs>
              <w:rPr>
                <w:b/>
              </w:rPr>
            </w:pPr>
            <w:r>
              <w:rPr>
                <w:b/>
              </w:rPr>
              <w:t>Advanced Diploma of</w:t>
            </w:r>
            <w:r w:rsidR="003A39D4">
              <w:rPr>
                <w:b/>
              </w:rPr>
              <w:t xml:space="preserve"> International</w:t>
            </w:r>
            <w:r>
              <w:rPr>
                <w:b/>
              </w:rPr>
              <w:t xml:space="preserve"> Business</w:t>
            </w:r>
          </w:p>
        </w:tc>
      </w:tr>
      <w:tr w:rsidR="00933000" w:rsidRPr="00156048" w14:paraId="769C7917" w14:textId="77777777" w:rsidTr="00757FCD">
        <w:trPr>
          <w:jc w:val="center"/>
        </w:trPr>
        <w:tc>
          <w:tcPr>
            <w:tcW w:w="9855" w:type="dxa"/>
            <w:gridSpan w:val="4"/>
            <w:tcBorders>
              <w:top w:val="nil"/>
              <w:bottom w:val="single" w:sz="4" w:space="0" w:color="auto"/>
            </w:tcBorders>
          </w:tcPr>
          <w:p w14:paraId="6A23B325" w14:textId="77777777" w:rsidR="00933000" w:rsidRPr="00156048" w:rsidRDefault="00933000" w:rsidP="00757FCD">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33000" w:rsidRPr="00156048" w14:paraId="2F280BA0" w14:textId="77777777" w:rsidTr="00757FCD">
        <w:trPr>
          <w:jc w:val="center"/>
        </w:trPr>
        <w:tc>
          <w:tcPr>
            <w:tcW w:w="2802" w:type="dxa"/>
            <w:gridSpan w:val="2"/>
            <w:tcBorders>
              <w:top w:val="single" w:sz="4" w:space="0" w:color="auto"/>
              <w:bottom w:val="single" w:sz="4" w:space="0" w:color="auto"/>
              <w:right w:val="single" w:sz="4" w:space="0" w:color="auto"/>
            </w:tcBorders>
          </w:tcPr>
          <w:p w14:paraId="6BDE61B6" w14:textId="77777777" w:rsidR="00933000" w:rsidRPr="00156048" w:rsidRDefault="00933000" w:rsidP="00757FCD">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4D5774C8" w14:textId="77777777" w:rsidR="00933000" w:rsidRPr="00156048" w:rsidRDefault="00933000" w:rsidP="00757FCD">
            <w:pPr>
              <w:pStyle w:val="Bold"/>
            </w:pPr>
            <w:r w:rsidRPr="00156048">
              <w:t>Industry/enterprise requirements for this qualification include the following facets:</w:t>
            </w:r>
          </w:p>
        </w:tc>
      </w:tr>
      <w:tr w:rsidR="00933000" w:rsidRPr="00156048" w14:paraId="2CD156C1" w14:textId="77777777" w:rsidTr="00757FCD">
        <w:trPr>
          <w:jc w:val="center"/>
        </w:trPr>
        <w:tc>
          <w:tcPr>
            <w:tcW w:w="2802" w:type="dxa"/>
            <w:gridSpan w:val="2"/>
            <w:tcBorders>
              <w:top w:val="single" w:sz="4" w:space="0" w:color="auto"/>
              <w:bottom w:val="single" w:sz="4" w:space="0" w:color="auto"/>
              <w:right w:val="single" w:sz="4" w:space="0" w:color="auto"/>
            </w:tcBorders>
          </w:tcPr>
          <w:p w14:paraId="2E52D357" w14:textId="77777777" w:rsidR="00933000" w:rsidRPr="00156048" w:rsidRDefault="00933000" w:rsidP="00757FCD">
            <w:pPr>
              <w:spacing w:before="40" w:after="40"/>
              <w:rPr>
                <w:b/>
              </w:rPr>
            </w:pPr>
            <w:r w:rsidRPr="00156048">
              <w:rPr>
                <w:b/>
              </w:rPr>
              <w:t xml:space="preserve">Communication </w:t>
            </w:r>
            <w:r w:rsidRPr="005F38C5">
              <w:t>that contributes to productive and harmonious relations across employees and customers</w:t>
            </w:r>
          </w:p>
        </w:tc>
        <w:tc>
          <w:tcPr>
            <w:tcW w:w="7053" w:type="dxa"/>
            <w:gridSpan w:val="2"/>
            <w:tcBorders>
              <w:top w:val="single" w:sz="4" w:space="0" w:color="auto"/>
              <w:left w:val="single" w:sz="4" w:space="0" w:color="auto"/>
              <w:bottom w:val="single" w:sz="4" w:space="0" w:color="auto"/>
            </w:tcBorders>
          </w:tcPr>
          <w:p w14:paraId="3A827EC2" w14:textId="77777777" w:rsidR="00DC296E" w:rsidRDefault="001C7675" w:rsidP="00DC296E">
            <w:pPr>
              <w:pStyle w:val="ListBullet"/>
              <w:keepNext/>
              <w:keepLines/>
              <w:tabs>
                <w:tab w:val="clear" w:pos="360"/>
              </w:tabs>
              <w:spacing w:before="40" w:after="40"/>
            </w:pPr>
            <w:r>
              <w:t>c</w:t>
            </w:r>
            <w:r w:rsidR="00DC296E" w:rsidRPr="00EF34CF">
              <w:t>ommunicating</w:t>
            </w:r>
            <w:r>
              <w:t xml:space="preserve"> international processes and business practices,</w:t>
            </w:r>
            <w:r w:rsidR="00DC296E" w:rsidRPr="00EF34CF">
              <w:t xml:space="preserve"> taking into consideration international clients’ diverse social and cultural needs</w:t>
            </w:r>
          </w:p>
          <w:p w14:paraId="3B459D43" w14:textId="77777777" w:rsidR="00F4636B" w:rsidRDefault="00F4636B" w:rsidP="00DC296E">
            <w:pPr>
              <w:pStyle w:val="ListBullet"/>
              <w:keepNext/>
              <w:keepLines/>
              <w:tabs>
                <w:tab w:val="clear" w:pos="360"/>
              </w:tabs>
              <w:spacing w:before="40" w:after="40"/>
            </w:pPr>
            <w:r>
              <w:t>negotiating with internal and external clients in an international business context</w:t>
            </w:r>
          </w:p>
          <w:p w14:paraId="78AEE36F" w14:textId="77777777" w:rsidR="001C7675" w:rsidRDefault="001C7675" w:rsidP="00DC296E">
            <w:pPr>
              <w:pStyle w:val="ListBullet"/>
              <w:keepNext/>
              <w:keepLines/>
              <w:tabs>
                <w:tab w:val="clear" w:pos="360"/>
              </w:tabs>
              <w:spacing w:before="40" w:after="40"/>
            </w:pPr>
            <w:r>
              <w:t xml:space="preserve">writing and presenting a range of reports on the research and analysis of economic trends </w:t>
            </w:r>
            <w:r w:rsidR="00F4636B">
              <w:t xml:space="preserve">and import and export ventures </w:t>
            </w:r>
            <w:proofErr w:type="gramStart"/>
            <w:r w:rsidR="00F4636B">
              <w:t>in  global</w:t>
            </w:r>
            <w:proofErr w:type="gramEnd"/>
            <w:r w:rsidR="00F4636B">
              <w:t xml:space="preserve"> markets </w:t>
            </w:r>
          </w:p>
          <w:p w14:paraId="68582031" w14:textId="77777777" w:rsidR="00F4636B" w:rsidRDefault="00F4636B" w:rsidP="00F4636B">
            <w:pPr>
              <w:pStyle w:val="ListBullet"/>
              <w:keepNext/>
              <w:keepLines/>
              <w:tabs>
                <w:tab w:val="clear" w:pos="360"/>
              </w:tabs>
              <w:spacing w:before="40" w:after="40"/>
            </w:pPr>
            <w:r>
              <w:t xml:space="preserve">reading and interpreting complex documents, such as contracts: legislation and guidelines for international business activities </w:t>
            </w:r>
          </w:p>
          <w:p w14:paraId="17D7F635" w14:textId="77777777" w:rsidR="00F4636B" w:rsidRPr="00EF34CF" w:rsidRDefault="00F4636B" w:rsidP="00DC296E">
            <w:pPr>
              <w:pStyle w:val="ListBullet"/>
              <w:keepNext/>
              <w:keepLines/>
              <w:tabs>
                <w:tab w:val="clear" w:pos="360"/>
              </w:tabs>
              <w:spacing w:before="40" w:after="40"/>
            </w:pPr>
            <w:r>
              <w:t>researching, reading and interpreting business and market data, regulatory requirements and product/service specific information related to international business</w:t>
            </w:r>
          </w:p>
          <w:p w14:paraId="530D1323" w14:textId="77777777" w:rsidR="00DC296E" w:rsidRPr="00EF34CF" w:rsidRDefault="00DC296E" w:rsidP="00DC296E">
            <w:pPr>
              <w:pStyle w:val="ListBullet"/>
              <w:keepNext/>
              <w:keepLines/>
              <w:tabs>
                <w:tab w:val="clear" w:pos="360"/>
              </w:tabs>
              <w:spacing w:before="40" w:after="40"/>
            </w:pPr>
            <w:r w:rsidRPr="00EF34CF">
              <w:t>developing international business networks and maintaining relationships domestically and internationally</w:t>
            </w:r>
          </w:p>
          <w:p w14:paraId="37A41549" w14:textId="77777777" w:rsidR="001C7675" w:rsidRPr="001F7F83" w:rsidRDefault="00DC296E" w:rsidP="008D3CC2">
            <w:pPr>
              <w:pStyle w:val="ListBullet"/>
              <w:keepNext/>
              <w:keepLines/>
              <w:tabs>
                <w:tab w:val="clear" w:pos="360"/>
              </w:tabs>
              <w:spacing w:before="40" w:after="40"/>
            </w:pPr>
            <w:r w:rsidRPr="00EF34CF">
              <w:t>using excellent interpersonal skills and producing a wide range of reports and visual presentations</w:t>
            </w:r>
          </w:p>
        </w:tc>
      </w:tr>
      <w:tr w:rsidR="00933000" w:rsidRPr="00156048" w14:paraId="2C5294B2" w14:textId="77777777" w:rsidTr="00757FCD">
        <w:trPr>
          <w:jc w:val="center"/>
        </w:trPr>
        <w:tc>
          <w:tcPr>
            <w:tcW w:w="2802" w:type="dxa"/>
            <w:gridSpan w:val="2"/>
            <w:tcBorders>
              <w:top w:val="single" w:sz="4" w:space="0" w:color="auto"/>
              <w:bottom w:val="single" w:sz="4" w:space="0" w:color="auto"/>
              <w:right w:val="single" w:sz="4" w:space="0" w:color="auto"/>
            </w:tcBorders>
          </w:tcPr>
          <w:p w14:paraId="75F9FDA8" w14:textId="77777777" w:rsidR="00933000" w:rsidRPr="00156048" w:rsidRDefault="00933000" w:rsidP="00757FCD">
            <w:pPr>
              <w:spacing w:before="40" w:after="40"/>
              <w:rPr>
                <w:b/>
              </w:rPr>
            </w:pPr>
            <w:r w:rsidRPr="00156048">
              <w:rPr>
                <w:b/>
              </w:rPr>
              <w:t xml:space="preserve">Teamwork </w:t>
            </w:r>
            <w:r w:rsidRPr="005F38C5">
              <w:t>that contributes to productive working relationships and outcomes</w:t>
            </w:r>
          </w:p>
        </w:tc>
        <w:tc>
          <w:tcPr>
            <w:tcW w:w="7053" w:type="dxa"/>
            <w:gridSpan w:val="2"/>
            <w:tcBorders>
              <w:top w:val="single" w:sz="4" w:space="0" w:color="auto"/>
              <w:left w:val="single" w:sz="4" w:space="0" w:color="auto"/>
              <w:bottom w:val="single" w:sz="4" w:space="0" w:color="auto"/>
            </w:tcBorders>
          </w:tcPr>
          <w:p w14:paraId="1285042E" w14:textId="77777777" w:rsidR="00794BA8" w:rsidRDefault="00794BA8" w:rsidP="00DC296E">
            <w:pPr>
              <w:pStyle w:val="ListBullet"/>
              <w:keepNext/>
              <w:keepLines/>
              <w:tabs>
                <w:tab w:val="clear" w:pos="360"/>
              </w:tabs>
              <w:spacing w:before="40" w:after="40"/>
            </w:pPr>
            <w:r>
              <w:t>establishing and working with international network members to facilitate effective business</w:t>
            </w:r>
          </w:p>
          <w:p w14:paraId="13FE0CCA" w14:textId="77777777" w:rsidR="00794BA8" w:rsidRDefault="00794BA8" w:rsidP="00DC296E">
            <w:pPr>
              <w:pStyle w:val="ListBullet"/>
              <w:keepNext/>
              <w:keepLines/>
              <w:tabs>
                <w:tab w:val="clear" w:pos="360"/>
              </w:tabs>
              <w:spacing w:before="40" w:after="40"/>
            </w:pPr>
            <w:r>
              <w:t>applying teamwork in a range of situations that incorporate safe and compliant business practices</w:t>
            </w:r>
          </w:p>
          <w:p w14:paraId="143D5E14" w14:textId="77777777" w:rsidR="00DC296E" w:rsidRPr="00EF34CF" w:rsidRDefault="00DC296E" w:rsidP="00DC296E">
            <w:pPr>
              <w:pStyle w:val="ListBullet"/>
              <w:keepNext/>
              <w:keepLines/>
              <w:tabs>
                <w:tab w:val="clear" w:pos="360"/>
              </w:tabs>
              <w:spacing w:before="40" w:after="40"/>
            </w:pPr>
            <w:r w:rsidRPr="00EF34CF">
              <w:t>coaching and mentoring staff and others in conducting businesses in new and unusual environments</w:t>
            </w:r>
          </w:p>
          <w:p w14:paraId="114EDDB1" w14:textId="77777777" w:rsidR="00DC296E" w:rsidRPr="00EF34CF" w:rsidRDefault="00DC296E" w:rsidP="00DC296E">
            <w:pPr>
              <w:pStyle w:val="ListBullet"/>
              <w:keepNext/>
              <w:keepLines/>
              <w:tabs>
                <w:tab w:val="clear" w:pos="360"/>
              </w:tabs>
              <w:spacing w:before="40" w:after="40"/>
            </w:pPr>
            <w:r w:rsidRPr="00EF34CF">
              <w:t>defining performance measures and working collaboratively with team members</w:t>
            </w:r>
          </w:p>
          <w:p w14:paraId="199B7A2A" w14:textId="77777777" w:rsidR="00DC296E" w:rsidRPr="00EF34CF" w:rsidRDefault="00DC296E" w:rsidP="00DC296E">
            <w:pPr>
              <w:pStyle w:val="ListBullet"/>
              <w:keepNext/>
              <w:keepLines/>
              <w:tabs>
                <w:tab w:val="clear" w:pos="360"/>
              </w:tabs>
              <w:spacing w:before="40" w:after="40"/>
            </w:pPr>
            <w:r w:rsidRPr="00EF34CF">
              <w:t>delegating and briefing various personnel on their roles and responsibilities regarding the implementation of organisational plans</w:t>
            </w:r>
          </w:p>
          <w:p w14:paraId="7CAA4CD5" w14:textId="77777777" w:rsidR="00F4636B" w:rsidRPr="00001FE3" w:rsidRDefault="00DC296E" w:rsidP="008D3CC2">
            <w:pPr>
              <w:pStyle w:val="ListBullet"/>
              <w:keepNext/>
              <w:keepLines/>
              <w:tabs>
                <w:tab w:val="clear" w:pos="360"/>
              </w:tabs>
              <w:spacing w:before="40" w:after="40"/>
            </w:pPr>
            <w:r w:rsidRPr="00EF34CF">
              <w:t>managing and providing feedback on individual and team performance</w:t>
            </w:r>
          </w:p>
        </w:tc>
      </w:tr>
      <w:tr w:rsidR="00933000" w:rsidRPr="00156048" w14:paraId="6C91B77C" w14:textId="77777777" w:rsidTr="00757FCD">
        <w:trPr>
          <w:jc w:val="center"/>
        </w:trPr>
        <w:tc>
          <w:tcPr>
            <w:tcW w:w="2802" w:type="dxa"/>
            <w:gridSpan w:val="2"/>
            <w:tcBorders>
              <w:top w:val="single" w:sz="4" w:space="0" w:color="auto"/>
              <w:bottom w:val="single" w:sz="4" w:space="0" w:color="auto"/>
              <w:right w:val="single" w:sz="4" w:space="0" w:color="auto"/>
            </w:tcBorders>
          </w:tcPr>
          <w:p w14:paraId="771F3A51" w14:textId="77777777" w:rsidR="00933000" w:rsidRPr="00156048" w:rsidRDefault="00933000" w:rsidP="00757FCD">
            <w:pPr>
              <w:spacing w:before="40" w:after="40"/>
              <w:rPr>
                <w:b/>
              </w:rPr>
            </w:pPr>
            <w:r w:rsidRPr="00156048">
              <w:rPr>
                <w:b/>
              </w:rPr>
              <w:lastRenderedPageBreak/>
              <w:t xml:space="preserve">Problem solving </w:t>
            </w:r>
            <w:r w:rsidRPr="005F38C5">
              <w:t>that contributes to productive outcomes</w:t>
            </w:r>
          </w:p>
        </w:tc>
        <w:tc>
          <w:tcPr>
            <w:tcW w:w="7053" w:type="dxa"/>
            <w:gridSpan w:val="2"/>
            <w:tcBorders>
              <w:top w:val="single" w:sz="4" w:space="0" w:color="auto"/>
              <w:left w:val="single" w:sz="4" w:space="0" w:color="auto"/>
              <w:bottom w:val="single" w:sz="4" w:space="0" w:color="auto"/>
            </w:tcBorders>
          </w:tcPr>
          <w:p w14:paraId="040D2479" w14:textId="77777777" w:rsidR="00794BA8" w:rsidRDefault="00794BA8" w:rsidP="00DC296E">
            <w:pPr>
              <w:pStyle w:val="ListBullet"/>
              <w:keepNext/>
              <w:keepLines/>
              <w:tabs>
                <w:tab w:val="clear" w:pos="360"/>
              </w:tabs>
              <w:spacing w:before="40" w:after="40"/>
            </w:pPr>
            <w:r>
              <w:t>identifying, analysing and developing mitigation strategies for risks in international business</w:t>
            </w:r>
          </w:p>
          <w:p w14:paraId="073CF0EE" w14:textId="77777777" w:rsidR="00DC296E" w:rsidRPr="00EF34CF" w:rsidRDefault="00DC296E" w:rsidP="00DC296E">
            <w:pPr>
              <w:pStyle w:val="ListBullet"/>
              <w:keepNext/>
              <w:keepLines/>
              <w:tabs>
                <w:tab w:val="clear" w:pos="360"/>
              </w:tabs>
              <w:spacing w:before="40" w:after="40"/>
            </w:pPr>
            <w:r w:rsidRPr="00EF34CF">
              <w:t>assessing the financial viability of new opportunities and matching organisational capability with market needs</w:t>
            </w:r>
          </w:p>
          <w:p w14:paraId="47F38C10" w14:textId="77777777" w:rsidR="00933000" w:rsidRDefault="00DC296E" w:rsidP="008D3CC2">
            <w:pPr>
              <w:pStyle w:val="ListBullet"/>
              <w:keepNext/>
              <w:keepLines/>
              <w:tabs>
                <w:tab w:val="clear" w:pos="360"/>
              </w:tabs>
              <w:spacing w:before="40" w:after="40"/>
            </w:pPr>
            <w:r w:rsidRPr="00EF34CF">
              <w:t>developing a range of options in response to difficulties arising from conducting business in a complex environment</w:t>
            </w:r>
          </w:p>
          <w:p w14:paraId="65512517" w14:textId="77777777" w:rsidR="00385887" w:rsidRDefault="00385887" w:rsidP="008D3CC2">
            <w:pPr>
              <w:pStyle w:val="ListBullet"/>
              <w:keepNext/>
              <w:keepLines/>
              <w:tabs>
                <w:tab w:val="clear" w:pos="360"/>
              </w:tabs>
              <w:spacing w:before="40" w:after="40"/>
            </w:pPr>
            <w:r>
              <w:t>analysing compliance legislative issues in international business activities, devising solutions to meet both legislative and business requirements</w:t>
            </w:r>
          </w:p>
          <w:p w14:paraId="7508D70B" w14:textId="77777777" w:rsidR="00385887" w:rsidRDefault="00385887" w:rsidP="008D3CC2">
            <w:pPr>
              <w:pStyle w:val="ListBullet"/>
              <w:keepNext/>
              <w:keepLines/>
              <w:tabs>
                <w:tab w:val="clear" w:pos="360"/>
              </w:tabs>
              <w:spacing w:before="40" w:after="40"/>
            </w:pPr>
            <w:r>
              <w:t>developing techniques to overcome resistance</w:t>
            </w:r>
          </w:p>
          <w:p w14:paraId="6F2EAC37" w14:textId="77777777" w:rsidR="00385887" w:rsidRPr="00E433D3" w:rsidRDefault="00385887" w:rsidP="008D3CC2">
            <w:pPr>
              <w:pStyle w:val="ListBullet"/>
              <w:keepNext/>
              <w:keepLines/>
              <w:tabs>
                <w:tab w:val="clear" w:pos="360"/>
              </w:tabs>
              <w:spacing w:before="40" w:after="40"/>
            </w:pPr>
            <w:r>
              <w:t xml:space="preserve">controlling, minimising, or eliminating hazards that may exist during activity in the international business context </w:t>
            </w:r>
          </w:p>
        </w:tc>
      </w:tr>
      <w:tr w:rsidR="00933000" w:rsidRPr="00156048" w14:paraId="3B835546" w14:textId="77777777" w:rsidTr="00757FCD">
        <w:trPr>
          <w:jc w:val="center"/>
        </w:trPr>
        <w:tc>
          <w:tcPr>
            <w:tcW w:w="2802" w:type="dxa"/>
            <w:gridSpan w:val="2"/>
            <w:tcBorders>
              <w:top w:val="single" w:sz="4" w:space="0" w:color="auto"/>
              <w:bottom w:val="single" w:sz="4" w:space="0" w:color="auto"/>
              <w:right w:val="single" w:sz="4" w:space="0" w:color="auto"/>
            </w:tcBorders>
          </w:tcPr>
          <w:p w14:paraId="2D38F37A" w14:textId="77777777" w:rsidR="00933000" w:rsidRPr="00156048" w:rsidRDefault="00933000" w:rsidP="00757FCD">
            <w:pPr>
              <w:spacing w:before="40" w:after="40"/>
              <w:rPr>
                <w:b/>
              </w:rPr>
            </w:pPr>
            <w:r w:rsidRPr="00156048">
              <w:rPr>
                <w:b/>
              </w:rPr>
              <w:t xml:space="preserve">Initiative and enterprise </w:t>
            </w:r>
            <w:r w:rsidRPr="005F38C5">
              <w:t>that contribute to innovative outcomes</w:t>
            </w:r>
          </w:p>
        </w:tc>
        <w:tc>
          <w:tcPr>
            <w:tcW w:w="7053" w:type="dxa"/>
            <w:gridSpan w:val="2"/>
            <w:tcBorders>
              <w:top w:val="single" w:sz="4" w:space="0" w:color="auto"/>
              <w:left w:val="single" w:sz="4" w:space="0" w:color="auto"/>
              <w:bottom w:val="single" w:sz="4" w:space="0" w:color="auto"/>
            </w:tcBorders>
          </w:tcPr>
          <w:p w14:paraId="7CE16AA8" w14:textId="77777777" w:rsidR="00DC296E" w:rsidRPr="00EF34CF" w:rsidRDefault="00DC296E" w:rsidP="00DC296E">
            <w:pPr>
              <w:pStyle w:val="ListBullet"/>
              <w:keepNext/>
              <w:keepLines/>
              <w:tabs>
                <w:tab w:val="clear" w:pos="360"/>
              </w:tabs>
              <w:spacing w:before="40" w:after="40"/>
            </w:pPr>
            <w:r w:rsidRPr="00EF34CF">
              <w:t>developing new approaches and innovative strategies to increase performance</w:t>
            </w:r>
          </w:p>
          <w:p w14:paraId="6EC598FA" w14:textId="77777777" w:rsidR="00933000" w:rsidRDefault="00DC296E" w:rsidP="008D3CC2">
            <w:pPr>
              <w:pStyle w:val="ListBullet"/>
              <w:keepNext/>
              <w:keepLines/>
              <w:tabs>
                <w:tab w:val="clear" w:pos="360"/>
              </w:tabs>
              <w:spacing w:before="40" w:after="40"/>
            </w:pPr>
            <w:r w:rsidRPr="00EF34CF">
              <w:t>identifying new and emerging opportunities for the business and developing strategies to capitalise on them</w:t>
            </w:r>
          </w:p>
          <w:p w14:paraId="2D8AA908" w14:textId="77777777" w:rsidR="00CE45F1" w:rsidRPr="004D4B66" w:rsidRDefault="00CE45F1" w:rsidP="008D3CC2">
            <w:pPr>
              <w:pStyle w:val="ListBullet"/>
              <w:keepNext/>
              <w:keepLines/>
              <w:tabs>
                <w:tab w:val="clear" w:pos="360"/>
              </w:tabs>
              <w:spacing w:before="40" w:after="40"/>
            </w:pPr>
            <w:r>
              <w:t xml:space="preserve">developing systems and process to meet new market requirements </w:t>
            </w:r>
          </w:p>
        </w:tc>
      </w:tr>
      <w:tr w:rsidR="00933000" w:rsidRPr="00156048" w14:paraId="157EC0BB" w14:textId="77777777" w:rsidTr="00757FCD">
        <w:trPr>
          <w:jc w:val="center"/>
        </w:trPr>
        <w:tc>
          <w:tcPr>
            <w:tcW w:w="2802" w:type="dxa"/>
            <w:gridSpan w:val="2"/>
            <w:tcBorders>
              <w:top w:val="single" w:sz="4" w:space="0" w:color="auto"/>
              <w:bottom w:val="single" w:sz="4" w:space="0" w:color="auto"/>
              <w:right w:val="single" w:sz="4" w:space="0" w:color="auto"/>
            </w:tcBorders>
          </w:tcPr>
          <w:p w14:paraId="386B2F34" w14:textId="77777777" w:rsidR="00933000" w:rsidRPr="00156048" w:rsidRDefault="00933000" w:rsidP="00757FCD">
            <w:pPr>
              <w:spacing w:before="40" w:after="40"/>
              <w:rPr>
                <w:b/>
              </w:rPr>
            </w:pPr>
            <w:r w:rsidRPr="00156048">
              <w:rPr>
                <w:b/>
              </w:rPr>
              <w:t xml:space="preserve">Planning and organising </w:t>
            </w:r>
            <w:r w:rsidRPr="005F38C5">
              <w:t>that contribute to long and short-term strategic planning</w:t>
            </w:r>
          </w:p>
        </w:tc>
        <w:tc>
          <w:tcPr>
            <w:tcW w:w="7053" w:type="dxa"/>
            <w:gridSpan w:val="2"/>
            <w:tcBorders>
              <w:top w:val="single" w:sz="4" w:space="0" w:color="auto"/>
              <w:left w:val="single" w:sz="4" w:space="0" w:color="auto"/>
              <w:bottom w:val="single" w:sz="4" w:space="0" w:color="auto"/>
            </w:tcBorders>
          </w:tcPr>
          <w:p w14:paraId="02FEB064" w14:textId="77777777" w:rsidR="00DC296E" w:rsidRPr="00EF34CF" w:rsidRDefault="00933000" w:rsidP="00DC296E">
            <w:pPr>
              <w:pStyle w:val="ListBullet"/>
              <w:keepNext/>
              <w:keepLines/>
              <w:tabs>
                <w:tab w:val="clear" w:pos="360"/>
              </w:tabs>
              <w:spacing w:before="40" w:after="40"/>
            </w:pPr>
            <w:r w:rsidRPr="004D4B66">
              <w:t xml:space="preserve"> </w:t>
            </w:r>
            <w:r w:rsidR="00DC296E" w:rsidRPr="00EF34CF">
              <w:t>allocating resources to meet organisational requirements</w:t>
            </w:r>
          </w:p>
          <w:p w14:paraId="7FC19F47" w14:textId="77777777" w:rsidR="00DC296E" w:rsidRPr="00EF34CF" w:rsidRDefault="00DC296E" w:rsidP="00DC296E">
            <w:pPr>
              <w:pStyle w:val="ListBullet"/>
              <w:keepNext/>
              <w:keepLines/>
              <w:tabs>
                <w:tab w:val="clear" w:pos="360"/>
              </w:tabs>
              <w:spacing w:before="40" w:after="40"/>
            </w:pPr>
            <w:r w:rsidRPr="00EF34CF">
              <w:t>collecting, collating and analysing information using appropriate workplace business systems</w:t>
            </w:r>
          </w:p>
          <w:p w14:paraId="4208546A" w14:textId="77777777" w:rsidR="001F6AD5" w:rsidRDefault="001F6AD5" w:rsidP="00DC296E">
            <w:pPr>
              <w:pStyle w:val="ListBullet"/>
              <w:keepNext/>
              <w:keepLines/>
              <w:tabs>
                <w:tab w:val="clear" w:pos="360"/>
              </w:tabs>
              <w:spacing w:before="40" w:after="40"/>
            </w:pPr>
            <w:r>
              <w:t xml:space="preserve">reviewing business practices and processes and recommending improvements </w:t>
            </w:r>
          </w:p>
          <w:p w14:paraId="549B4D62" w14:textId="77777777" w:rsidR="00DC296E" w:rsidRPr="00EF34CF" w:rsidRDefault="00DC296E" w:rsidP="00DC296E">
            <w:pPr>
              <w:pStyle w:val="ListBullet"/>
              <w:keepNext/>
              <w:keepLines/>
              <w:tabs>
                <w:tab w:val="clear" w:pos="360"/>
              </w:tabs>
              <w:spacing w:before="40" w:after="40"/>
            </w:pPr>
            <w:r w:rsidRPr="00EF34CF">
              <w:t>evaluating and assessing product performance in international markets</w:t>
            </w:r>
          </w:p>
          <w:p w14:paraId="64F49180" w14:textId="77777777" w:rsidR="00933000" w:rsidRPr="004D4B66" w:rsidRDefault="00DC296E" w:rsidP="008D3CC2">
            <w:pPr>
              <w:pStyle w:val="ListBullet"/>
              <w:keepNext/>
              <w:keepLines/>
              <w:tabs>
                <w:tab w:val="clear" w:pos="360"/>
              </w:tabs>
              <w:spacing w:before="40" w:after="40"/>
            </w:pPr>
            <w:r w:rsidRPr="00EF34CF">
              <w:t>planning for contingencies to ensure client needs are met</w:t>
            </w:r>
          </w:p>
        </w:tc>
      </w:tr>
      <w:tr w:rsidR="00933000" w:rsidRPr="00156048" w14:paraId="570E8538" w14:textId="77777777" w:rsidTr="00757FCD">
        <w:trPr>
          <w:jc w:val="center"/>
        </w:trPr>
        <w:tc>
          <w:tcPr>
            <w:tcW w:w="2802" w:type="dxa"/>
            <w:gridSpan w:val="2"/>
            <w:tcBorders>
              <w:top w:val="single" w:sz="4" w:space="0" w:color="auto"/>
              <w:bottom w:val="single" w:sz="4" w:space="0" w:color="auto"/>
              <w:right w:val="single" w:sz="4" w:space="0" w:color="auto"/>
            </w:tcBorders>
          </w:tcPr>
          <w:p w14:paraId="3AB4889F" w14:textId="77777777" w:rsidR="00933000" w:rsidRPr="00156048" w:rsidRDefault="00933000" w:rsidP="00757FCD">
            <w:pPr>
              <w:spacing w:before="40" w:after="40"/>
              <w:rPr>
                <w:b/>
              </w:rPr>
            </w:pPr>
            <w:r w:rsidRPr="00156048">
              <w:rPr>
                <w:b/>
              </w:rPr>
              <w:t xml:space="preserve">Self-management </w:t>
            </w:r>
            <w:r w:rsidRPr="005F38C5">
              <w:t>that contributes to employee satisfaction and growth</w:t>
            </w:r>
          </w:p>
        </w:tc>
        <w:tc>
          <w:tcPr>
            <w:tcW w:w="7053" w:type="dxa"/>
            <w:gridSpan w:val="2"/>
            <w:tcBorders>
              <w:top w:val="single" w:sz="4" w:space="0" w:color="auto"/>
              <w:left w:val="single" w:sz="4" w:space="0" w:color="auto"/>
              <w:bottom w:val="single" w:sz="4" w:space="0" w:color="auto"/>
            </w:tcBorders>
          </w:tcPr>
          <w:p w14:paraId="3AEA0890" w14:textId="77777777" w:rsidR="00DC296E" w:rsidRPr="00EF34CF" w:rsidRDefault="00DC296E" w:rsidP="00DC296E">
            <w:pPr>
              <w:pStyle w:val="ListBullet"/>
              <w:keepNext/>
              <w:keepLines/>
              <w:tabs>
                <w:tab w:val="clear" w:pos="360"/>
              </w:tabs>
              <w:spacing w:before="40" w:after="40"/>
            </w:pPr>
            <w:r w:rsidRPr="00EF34CF">
              <w:t xml:space="preserve">managing own time </w:t>
            </w:r>
            <w:r w:rsidR="001F6AD5">
              <w:t xml:space="preserve">and priorities </w:t>
            </w:r>
            <w:r w:rsidRPr="00EF34CF">
              <w:t>effectively</w:t>
            </w:r>
          </w:p>
          <w:p w14:paraId="3F575D1F" w14:textId="77777777" w:rsidR="00DC296E" w:rsidRPr="00EF34CF" w:rsidRDefault="00DC296E" w:rsidP="00DC296E">
            <w:pPr>
              <w:pStyle w:val="ListBullet"/>
              <w:keepNext/>
              <w:keepLines/>
              <w:tabs>
                <w:tab w:val="clear" w:pos="360"/>
              </w:tabs>
              <w:spacing w:before="40" w:after="40"/>
            </w:pPr>
            <w:r w:rsidRPr="00EF34CF">
              <w:t>meeting compliance requirements</w:t>
            </w:r>
          </w:p>
          <w:p w14:paraId="159C3BD1" w14:textId="77777777" w:rsidR="00933000" w:rsidRDefault="00DC296E" w:rsidP="008D3CC2">
            <w:pPr>
              <w:pStyle w:val="ListBullet"/>
              <w:keepNext/>
              <w:keepLines/>
              <w:tabs>
                <w:tab w:val="clear" w:pos="360"/>
              </w:tabs>
              <w:spacing w:before="40" w:after="40"/>
            </w:pPr>
            <w:r w:rsidRPr="00EF34CF">
              <w:t>working within organisational policies and procedures and legislative requirements</w:t>
            </w:r>
          </w:p>
          <w:p w14:paraId="25AF7454" w14:textId="77777777" w:rsidR="001F6AD5" w:rsidRPr="004D4B66" w:rsidRDefault="001F6AD5" w:rsidP="008D3CC2">
            <w:pPr>
              <w:pStyle w:val="ListBullet"/>
              <w:keepNext/>
              <w:keepLines/>
              <w:tabs>
                <w:tab w:val="clear" w:pos="360"/>
              </w:tabs>
              <w:spacing w:before="40" w:after="40"/>
            </w:pPr>
            <w:r>
              <w:t>taking responsibility in accordance with management role</w:t>
            </w:r>
          </w:p>
        </w:tc>
      </w:tr>
      <w:tr w:rsidR="00933000" w:rsidRPr="00156048" w14:paraId="7DB0D5EE" w14:textId="77777777" w:rsidTr="00757FCD">
        <w:trPr>
          <w:jc w:val="center"/>
        </w:trPr>
        <w:tc>
          <w:tcPr>
            <w:tcW w:w="2802" w:type="dxa"/>
            <w:gridSpan w:val="2"/>
            <w:tcBorders>
              <w:top w:val="single" w:sz="4" w:space="0" w:color="auto"/>
              <w:bottom w:val="single" w:sz="4" w:space="0" w:color="auto"/>
              <w:right w:val="single" w:sz="4" w:space="0" w:color="auto"/>
            </w:tcBorders>
          </w:tcPr>
          <w:p w14:paraId="631992DA" w14:textId="77777777" w:rsidR="00933000" w:rsidRPr="00156048" w:rsidRDefault="00933000" w:rsidP="00757FCD">
            <w:pPr>
              <w:spacing w:before="40" w:after="40"/>
              <w:rPr>
                <w:b/>
              </w:rPr>
            </w:pPr>
            <w:r w:rsidRPr="00156048">
              <w:rPr>
                <w:b/>
              </w:rPr>
              <w:t xml:space="preserve">Learning </w:t>
            </w:r>
            <w:r w:rsidRPr="005F38C5">
              <w:t>that contributes to ongoing improvement and expansion in employee and company operations and outcomes</w:t>
            </w:r>
          </w:p>
        </w:tc>
        <w:tc>
          <w:tcPr>
            <w:tcW w:w="7053" w:type="dxa"/>
            <w:gridSpan w:val="2"/>
            <w:tcBorders>
              <w:top w:val="single" w:sz="4" w:space="0" w:color="auto"/>
              <w:left w:val="single" w:sz="4" w:space="0" w:color="auto"/>
              <w:bottom w:val="single" w:sz="4" w:space="0" w:color="auto"/>
            </w:tcBorders>
          </w:tcPr>
          <w:p w14:paraId="6723A968" w14:textId="77777777" w:rsidR="00DC296E" w:rsidRPr="00EF34CF" w:rsidRDefault="00DC296E" w:rsidP="00DC296E">
            <w:pPr>
              <w:pStyle w:val="ListBullet"/>
              <w:keepNext/>
              <w:keepLines/>
              <w:tabs>
                <w:tab w:val="clear" w:pos="360"/>
              </w:tabs>
              <w:spacing w:before="40" w:after="40"/>
            </w:pPr>
            <w:r w:rsidRPr="00EF34CF">
              <w:t>determining staff needs for re-training or induction to new systems, and new skill development</w:t>
            </w:r>
          </w:p>
          <w:p w14:paraId="5E26F06B" w14:textId="77777777" w:rsidR="00DC296E" w:rsidRPr="00EF34CF" w:rsidRDefault="00DC296E" w:rsidP="00DC296E">
            <w:pPr>
              <w:pStyle w:val="ListBullet"/>
              <w:keepNext/>
              <w:keepLines/>
              <w:tabs>
                <w:tab w:val="clear" w:pos="360"/>
              </w:tabs>
              <w:spacing w:before="40" w:after="40"/>
            </w:pPr>
            <w:r w:rsidRPr="00EF34CF">
              <w:t>providing learning and development opportunities to team members</w:t>
            </w:r>
          </w:p>
          <w:p w14:paraId="16E21975" w14:textId="77777777" w:rsidR="001F6AD5" w:rsidRDefault="001F6AD5" w:rsidP="008D3CC2">
            <w:pPr>
              <w:pStyle w:val="ListBullet"/>
              <w:keepNext/>
              <w:keepLines/>
              <w:tabs>
                <w:tab w:val="clear" w:pos="360"/>
              </w:tabs>
              <w:spacing w:before="40" w:after="40"/>
            </w:pPr>
            <w:r>
              <w:t>identifying culturally appropriate social and behavioural norms and practices in international business relationships</w:t>
            </w:r>
          </w:p>
          <w:p w14:paraId="7AF75625" w14:textId="77777777" w:rsidR="001F6AD5" w:rsidRPr="004D4B66" w:rsidRDefault="00DC296E" w:rsidP="008D3CC2">
            <w:pPr>
              <w:pStyle w:val="ListBullet"/>
              <w:keepNext/>
              <w:keepLines/>
              <w:tabs>
                <w:tab w:val="clear" w:pos="360"/>
              </w:tabs>
              <w:spacing w:before="40" w:after="40"/>
            </w:pPr>
            <w:r w:rsidRPr="00EF34CF">
              <w:t>updating own knowledge on social, economic, political and business trends in international environments</w:t>
            </w:r>
            <w:r w:rsidR="001F6AD5">
              <w:t xml:space="preserve"> and taking advantage of learning opportunities in the international business workplace</w:t>
            </w:r>
          </w:p>
        </w:tc>
      </w:tr>
      <w:tr w:rsidR="00933000" w:rsidRPr="00156048" w14:paraId="50B06D77" w14:textId="77777777" w:rsidTr="00757FCD">
        <w:trPr>
          <w:jc w:val="center"/>
        </w:trPr>
        <w:tc>
          <w:tcPr>
            <w:tcW w:w="2802" w:type="dxa"/>
            <w:gridSpan w:val="2"/>
            <w:tcBorders>
              <w:top w:val="single" w:sz="4" w:space="0" w:color="auto"/>
              <w:bottom w:val="single" w:sz="4" w:space="0" w:color="auto"/>
              <w:right w:val="single" w:sz="4" w:space="0" w:color="auto"/>
            </w:tcBorders>
          </w:tcPr>
          <w:p w14:paraId="040BFB7C" w14:textId="77777777" w:rsidR="00933000" w:rsidRPr="00156048" w:rsidRDefault="00933000" w:rsidP="00757FCD">
            <w:pPr>
              <w:spacing w:before="40" w:after="40"/>
              <w:rPr>
                <w:b/>
              </w:rPr>
            </w:pPr>
            <w:r w:rsidRPr="00156048">
              <w:rPr>
                <w:b/>
              </w:rPr>
              <w:lastRenderedPageBreak/>
              <w:t xml:space="preserve">Technology </w:t>
            </w:r>
            <w:r w:rsidRPr="005F38C5">
              <w:t>that contributes to the effective carrying out of tasks</w:t>
            </w:r>
          </w:p>
        </w:tc>
        <w:tc>
          <w:tcPr>
            <w:tcW w:w="7053" w:type="dxa"/>
            <w:gridSpan w:val="2"/>
            <w:tcBorders>
              <w:top w:val="single" w:sz="4" w:space="0" w:color="auto"/>
              <w:left w:val="single" w:sz="4" w:space="0" w:color="auto"/>
              <w:bottom w:val="single" w:sz="4" w:space="0" w:color="auto"/>
            </w:tcBorders>
          </w:tcPr>
          <w:p w14:paraId="5ABB6670" w14:textId="77777777" w:rsidR="001F6AD5" w:rsidRDefault="001F6AD5" w:rsidP="00DC296E">
            <w:pPr>
              <w:pStyle w:val="ListBullet"/>
              <w:keepNext/>
              <w:keepLines/>
              <w:tabs>
                <w:tab w:val="clear" w:pos="360"/>
              </w:tabs>
              <w:spacing w:before="40" w:after="40"/>
            </w:pPr>
            <w:r>
              <w:t xml:space="preserve">selecting and applying appropriate technology </w:t>
            </w:r>
            <w:r w:rsidR="00D82F55">
              <w:t xml:space="preserve">for </w:t>
            </w:r>
            <w:r>
              <w:t xml:space="preserve">procedures </w:t>
            </w:r>
            <w:r w:rsidR="00D82F55">
              <w:t>associated with</w:t>
            </w:r>
            <w:r>
              <w:t xml:space="preserve"> international operations</w:t>
            </w:r>
          </w:p>
          <w:p w14:paraId="6255BED6" w14:textId="77777777" w:rsidR="00DC296E" w:rsidRPr="00EF34CF" w:rsidRDefault="00DC296E" w:rsidP="00DC296E">
            <w:pPr>
              <w:pStyle w:val="ListBullet"/>
              <w:keepNext/>
              <w:keepLines/>
              <w:tabs>
                <w:tab w:val="clear" w:pos="360"/>
              </w:tabs>
              <w:spacing w:before="40" w:after="40"/>
            </w:pPr>
            <w:r w:rsidRPr="00EF34CF">
              <w:t>creating presentations using a range of media</w:t>
            </w:r>
          </w:p>
          <w:p w14:paraId="0E870404" w14:textId="77777777" w:rsidR="00DC296E" w:rsidRPr="00EF34CF" w:rsidRDefault="00DC296E" w:rsidP="00DC296E">
            <w:pPr>
              <w:pStyle w:val="ListBullet"/>
              <w:keepNext/>
              <w:keepLines/>
              <w:tabs>
                <w:tab w:val="clear" w:pos="360"/>
              </w:tabs>
              <w:spacing w:before="40" w:after="40"/>
            </w:pPr>
            <w:r w:rsidRPr="00EF34CF">
              <w:t>using business technology, such as computers, word processing and document management software</w:t>
            </w:r>
          </w:p>
          <w:p w14:paraId="7CF7FCF6" w14:textId="61E70D91" w:rsidR="001F6AD5" w:rsidRPr="004D4B66" w:rsidRDefault="00DC296E" w:rsidP="008D3CC2">
            <w:pPr>
              <w:pStyle w:val="ListBullet"/>
              <w:keepNext/>
              <w:keepLines/>
              <w:tabs>
                <w:tab w:val="clear" w:pos="360"/>
              </w:tabs>
              <w:spacing w:before="40" w:after="40"/>
            </w:pPr>
            <w:r w:rsidRPr="00EF34CF">
              <w:t xml:space="preserve">using online technologies for research and </w:t>
            </w:r>
            <w:r w:rsidR="001F6AD5">
              <w:t xml:space="preserve">international business </w:t>
            </w:r>
            <w:r w:rsidRPr="00EF34CF">
              <w:t>purposes</w:t>
            </w:r>
          </w:p>
        </w:tc>
      </w:tr>
    </w:tbl>
    <w:p w14:paraId="1B645110" w14:textId="00157F55" w:rsidR="00933000" w:rsidRDefault="00933000" w:rsidP="00933000"/>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1109"/>
        <w:gridCol w:w="417"/>
        <w:gridCol w:w="4013"/>
        <w:gridCol w:w="1249"/>
        <w:gridCol w:w="1387"/>
      </w:tblGrid>
      <w:tr w:rsidR="00933000" w:rsidRPr="00475ABA" w14:paraId="2CDA378B" w14:textId="77777777" w:rsidTr="00784547">
        <w:tc>
          <w:tcPr>
            <w:tcW w:w="3398" w:type="dxa"/>
            <w:gridSpan w:val="2"/>
          </w:tcPr>
          <w:p w14:paraId="72869CB0" w14:textId="77777777" w:rsidR="00933000" w:rsidRPr="00475ABA" w:rsidRDefault="00933000" w:rsidP="00757FCD">
            <w:pPr>
              <w:pStyle w:val="Subheading2"/>
            </w:pPr>
            <w:bookmarkStart w:id="33" w:name="_Toc436224655"/>
            <w:r>
              <w:t>4.3</w:t>
            </w:r>
            <w:r>
              <w:tab/>
            </w:r>
            <w:r w:rsidRPr="00475ABA">
              <w:t>Recognition given to the course (if applicable)</w:t>
            </w:r>
            <w:bookmarkEnd w:id="33"/>
            <w:r w:rsidRPr="00475ABA">
              <w:t xml:space="preserve"> </w:t>
            </w:r>
          </w:p>
        </w:tc>
        <w:tc>
          <w:tcPr>
            <w:tcW w:w="7234" w:type="dxa"/>
            <w:gridSpan w:val="4"/>
          </w:tcPr>
          <w:p w14:paraId="31360FE3" w14:textId="77777777" w:rsidR="00933000" w:rsidRPr="00475ABA" w:rsidRDefault="00933000" w:rsidP="00757FCD">
            <w:pPr>
              <w:pStyle w:val="Standards"/>
            </w:pPr>
            <w:r w:rsidRPr="00475ABA">
              <w:t xml:space="preserve">Standard 5 AQTF Standards </w:t>
            </w:r>
            <w:proofErr w:type="gramStart"/>
            <w:r w:rsidRPr="00475ABA">
              <w:t>for  Accredited</w:t>
            </w:r>
            <w:proofErr w:type="gramEnd"/>
            <w:r w:rsidRPr="00475ABA">
              <w:t xml:space="preserve"> Courses</w:t>
            </w:r>
          </w:p>
          <w:p w14:paraId="020C4C5D" w14:textId="77777777" w:rsidR="00933000" w:rsidRPr="00475ABA" w:rsidRDefault="00933000" w:rsidP="00757FCD">
            <w:r>
              <w:t>Not applicable.</w:t>
            </w:r>
          </w:p>
        </w:tc>
      </w:tr>
      <w:tr w:rsidR="00933000" w:rsidRPr="00475ABA" w14:paraId="73903ED2" w14:textId="77777777" w:rsidTr="00784547">
        <w:tc>
          <w:tcPr>
            <w:tcW w:w="3398" w:type="dxa"/>
            <w:gridSpan w:val="2"/>
          </w:tcPr>
          <w:p w14:paraId="4A91AC56" w14:textId="77777777" w:rsidR="00933000" w:rsidRPr="00475ABA" w:rsidRDefault="00933000" w:rsidP="00757FCD">
            <w:pPr>
              <w:pStyle w:val="Subheading2"/>
            </w:pPr>
            <w:bookmarkStart w:id="34" w:name="_Toc436224656"/>
            <w:r>
              <w:t>4.4</w:t>
            </w:r>
            <w:r>
              <w:tab/>
            </w:r>
            <w:r w:rsidRPr="00475ABA">
              <w:t>Licensing/ regulatory requirements (if applicable)</w:t>
            </w:r>
            <w:bookmarkEnd w:id="34"/>
            <w:r w:rsidRPr="00475ABA">
              <w:t xml:space="preserve"> </w:t>
            </w:r>
          </w:p>
        </w:tc>
        <w:tc>
          <w:tcPr>
            <w:tcW w:w="7234" w:type="dxa"/>
            <w:gridSpan w:val="4"/>
          </w:tcPr>
          <w:p w14:paraId="518D2BBE" w14:textId="77777777" w:rsidR="00933000" w:rsidRPr="00475ABA" w:rsidRDefault="00933000" w:rsidP="00757FCD">
            <w:pPr>
              <w:pStyle w:val="Standards"/>
            </w:pPr>
            <w:r w:rsidRPr="00475ABA">
              <w:t xml:space="preserve">Standard 5 AQTF Standards for Accredited Courses </w:t>
            </w:r>
          </w:p>
          <w:p w14:paraId="2FD40352" w14:textId="77777777" w:rsidR="00933000" w:rsidRPr="00475ABA" w:rsidRDefault="00933000" w:rsidP="00757FCD">
            <w:r>
              <w:t>Not applicable.</w:t>
            </w:r>
          </w:p>
        </w:tc>
      </w:tr>
      <w:tr w:rsidR="00933000" w:rsidRPr="00475ABA" w14:paraId="5D3673EA" w14:textId="77777777" w:rsidTr="00784547">
        <w:tc>
          <w:tcPr>
            <w:tcW w:w="3398" w:type="dxa"/>
            <w:gridSpan w:val="2"/>
            <w:shd w:val="clear" w:color="auto" w:fill="DBE5F1"/>
          </w:tcPr>
          <w:p w14:paraId="7FC6FCEA" w14:textId="77777777" w:rsidR="00933000" w:rsidRPr="00475ABA" w:rsidRDefault="00933000" w:rsidP="00757FCD">
            <w:pPr>
              <w:pStyle w:val="Subheading10"/>
              <w:rPr>
                <w:i/>
              </w:rPr>
            </w:pPr>
            <w:bookmarkStart w:id="35" w:name="_Toc436224657"/>
            <w:r>
              <w:t>5.</w:t>
            </w:r>
            <w:r>
              <w:tab/>
              <w:t>C</w:t>
            </w:r>
            <w:r w:rsidRPr="00475ABA">
              <w:t>ourse rules</w:t>
            </w:r>
            <w:bookmarkEnd w:id="35"/>
            <w:r>
              <w:t xml:space="preserve"> </w:t>
            </w:r>
          </w:p>
        </w:tc>
        <w:tc>
          <w:tcPr>
            <w:tcW w:w="7234" w:type="dxa"/>
            <w:gridSpan w:val="4"/>
            <w:shd w:val="clear" w:color="auto" w:fill="DBE5F1"/>
            <w:vAlign w:val="center"/>
          </w:tcPr>
          <w:p w14:paraId="0FE19C50" w14:textId="77777777" w:rsidR="00933000" w:rsidRPr="00475ABA" w:rsidRDefault="00933000" w:rsidP="00757FCD">
            <w:pPr>
              <w:pStyle w:val="Standards"/>
            </w:pPr>
            <w:r w:rsidRPr="00FB4E14">
              <w:t>Standards 2, 6,7 and 9 AQTF Standards for Accredited Courses</w:t>
            </w:r>
          </w:p>
        </w:tc>
      </w:tr>
      <w:tr w:rsidR="00933000" w:rsidRPr="00475ABA" w14:paraId="7E4E620F" w14:textId="77777777" w:rsidTr="00757FCD">
        <w:tc>
          <w:tcPr>
            <w:tcW w:w="10632" w:type="dxa"/>
            <w:gridSpan w:val="6"/>
            <w:shd w:val="clear" w:color="auto" w:fill="auto"/>
          </w:tcPr>
          <w:p w14:paraId="0D09C375" w14:textId="507342BB" w:rsidR="00933000" w:rsidRPr="00475ABA" w:rsidRDefault="00EF196B" w:rsidP="00757FCD">
            <w:pPr>
              <w:pStyle w:val="Subheading2"/>
            </w:pPr>
            <w:bookmarkStart w:id="36" w:name="_Toc436224658"/>
            <w:r>
              <w:t>5.1</w:t>
            </w:r>
            <w:r w:rsidR="00933000">
              <w:tab/>
            </w:r>
            <w:r w:rsidR="00933000" w:rsidRPr="00475ABA">
              <w:t>Course structure</w:t>
            </w:r>
            <w:bookmarkEnd w:id="36"/>
            <w:r w:rsidR="00933000" w:rsidRPr="00475ABA">
              <w:t xml:space="preserve"> </w:t>
            </w:r>
          </w:p>
          <w:p w14:paraId="4A9C251D" w14:textId="6C779295" w:rsidR="003A39D4" w:rsidRDefault="00162095" w:rsidP="003A39D4">
            <w:r>
              <w:t>22279</w:t>
            </w:r>
            <w:r w:rsidR="003A39D4">
              <w:t xml:space="preserve">VIC Advanced Diploma of International Business comprises </w:t>
            </w:r>
            <w:r w:rsidR="00B32EA1">
              <w:t>8</w:t>
            </w:r>
            <w:r w:rsidR="003A39D4">
              <w:t xml:space="preserve"> units in total as follows:</w:t>
            </w:r>
          </w:p>
          <w:p w14:paraId="6348998F" w14:textId="77777777" w:rsidR="003A39D4" w:rsidRDefault="003A39D4" w:rsidP="000D5F50">
            <w:pPr>
              <w:numPr>
                <w:ilvl w:val="0"/>
                <w:numId w:val="17"/>
              </w:numPr>
            </w:pPr>
            <w:r w:rsidRPr="00B32EA1">
              <w:t>4</w:t>
            </w:r>
            <w:r>
              <w:t xml:space="preserve"> core units; plus</w:t>
            </w:r>
          </w:p>
          <w:p w14:paraId="7337DC7C" w14:textId="332365B0" w:rsidR="003A39D4" w:rsidRDefault="00B32EA1" w:rsidP="000D5F50">
            <w:pPr>
              <w:numPr>
                <w:ilvl w:val="0"/>
                <w:numId w:val="17"/>
              </w:numPr>
            </w:pPr>
            <w:r>
              <w:t>4</w:t>
            </w:r>
            <w:r w:rsidR="003A39D4">
              <w:t xml:space="preserve"> elective units</w:t>
            </w:r>
          </w:p>
          <w:p w14:paraId="604B0EE6" w14:textId="09F1F9DE" w:rsidR="008D3CC2" w:rsidRDefault="008D3CC2" w:rsidP="008D3CC2">
            <w:r w:rsidRPr="006D2FE1">
              <w:t xml:space="preserve">A maximum of two (2) units may be selected from any currently endorsed Training Package </w:t>
            </w:r>
            <w:r w:rsidR="006D2FE1">
              <w:t xml:space="preserve">or accredited course at Diploma, </w:t>
            </w:r>
            <w:r w:rsidRPr="006D2FE1">
              <w:t>Advanced Diploma level</w:t>
            </w:r>
            <w:r w:rsidR="006D2FE1">
              <w:t xml:space="preserve"> or higher</w:t>
            </w:r>
            <w:r w:rsidRPr="006D2FE1">
              <w:t>.</w:t>
            </w:r>
          </w:p>
          <w:p w14:paraId="41128392" w14:textId="77777777" w:rsidR="00933000" w:rsidRPr="00FB4E14" w:rsidRDefault="003A39D4" w:rsidP="003A39D4">
            <w:r w:rsidRPr="0015252A">
              <w:t>A Statement of Attainment will be issued for any unit of competency completed if the full qualification is not completed.</w:t>
            </w:r>
          </w:p>
        </w:tc>
      </w:tr>
      <w:tr w:rsidR="00933000" w:rsidRPr="00546D8D" w14:paraId="60A8A751" w14:textId="77777777" w:rsidTr="00784547">
        <w:trPr>
          <w:trHeight w:val="499"/>
        </w:trPr>
        <w:tc>
          <w:tcPr>
            <w:tcW w:w="2265" w:type="dxa"/>
            <w:shd w:val="clear" w:color="auto" w:fill="DBE5F1"/>
            <w:vAlign w:val="center"/>
          </w:tcPr>
          <w:p w14:paraId="2014DA7A" w14:textId="77777777" w:rsidR="00933000" w:rsidRPr="00546D8D" w:rsidRDefault="00933000" w:rsidP="00757FCD">
            <w:pPr>
              <w:pStyle w:val="Coursestructure"/>
              <w:rPr>
                <w:b/>
                <w:bCs/>
                <w:iCs w:val="0"/>
                <w:color w:val="333333"/>
              </w:rPr>
            </w:pPr>
            <w:r w:rsidRPr="002A3F7F">
              <w:rPr>
                <w:b/>
                <w:bCs/>
                <w:iCs w:val="0"/>
                <w:color w:val="333333"/>
              </w:rPr>
              <w:t>Unit of competency/ module code</w:t>
            </w:r>
          </w:p>
        </w:tc>
        <w:tc>
          <w:tcPr>
            <w:tcW w:w="1560" w:type="dxa"/>
            <w:gridSpan w:val="2"/>
            <w:shd w:val="clear" w:color="auto" w:fill="DBE5F1"/>
            <w:vAlign w:val="center"/>
          </w:tcPr>
          <w:p w14:paraId="5B0E4C11" w14:textId="77777777" w:rsidR="00933000" w:rsidRPr="00546D8D" w:rsidRDefault="00933000" w:rsidP="00757FCD">
            <w:pPr>
              <w:pStyle w:val="Coursestructure"/>
              <w:rPr>
                <w:b/>
                <w:bCs/>
                <w:iCs w:val="0"/>
                <w:color w:val="333333"/>
              </w:rPr>
            </w:pPr>
            <w:r w:rsidRPr="002A3F7F">
              <w:rPr>
                <w:b/>
                <w:bCs/>
                <w:iCs w:val="0"/>
                <w:color w:val="333333"/>
              </w:rPr>
              <w:t>Field of Education code (six-digit)</w:t>
            </w:r>
          </w:p>
        </w:tc>
        <w:tc>
          <w:tcPr>
            <w:tcW w:w="4113" w:type="dxa"/>
            <w:shd w:val="clear" w:color="auto" w:fill="DBE5F1"/>
            <w:vAlign w:val="center"/>
          </w:tcPr>
          <w:p w14:paraId="4E890888" w14:textId="77777777" w:rsidR="00933000" w:rsidRPr="00546D8D" w:rsidRDefault="00933000" w:rsidP="00757FCD">
            <w:pPr>
              <w:pStyle w:val="Coursestructure"/>
              <w:rPr>
                <w:b/>
                <w:bCs/>
                <w:iCs w:val="0"/>
                <w:color w:val="333333"/>
              </w:rPr>
            </w:pPr>
            <w:r w:rsidRPr="002A3F7F">
              <w:rPr>
                <w:b/>
                <w:bCs/>
                <w:iCs w:val="0"/>
                <w:color w:val="333333"/>
              </w:rPr>
              <w:t>Unit of competency/module title</w:t>
            </w:r>
          </w:p>
        </w:tc>
        <w:tc>
          <w:tcPr>
            <w:tcW w:w="1276" w:type="dxa"/>
            <w:shd w:val="clear" w:color="auto" w:fill="DBE5F1"/>
            <w:vAlign w:val="center"/>
          </w:tcPr>
          <w:p w14:paraId="7A1939DF" w14:textId="77777777" w:rsidR="00933000" w:rsidRPr="00546D8D" w:rsidRDefault="00933000" w:rsidP="00757FCD">
            <w:pPr>
              <w:pStyle w:val="Coursestructure"/>
              <w:rPr>
                <w:b/>
                <w:bCs/>
                <w:iCs w:val="0"/>
                <w:color w:val="333333"/>
              </w:rPr>
            </w:pPr>
            <w:r w:rsidRPr="002A3F7F">
              <w:rPr>
                <w:b/>
                <w:bCs/>
                <w:iCs w:val="0"/>
                <w:color w:val="333333"/>
              </w:rPr>
              <w:t>Pre-requisite</w:t>
            </w:r>
          </w:p>
        </w:tc>
        <w:tc>
          <w:tcPr>
            <w:tcW w:w="1418" w:type="dxa"/>
            <w:shd w:val="clear" w:color="auto" w:fill="DBE5F1"/>
            <w:vAlign w:val="center"/>
          </w:tcPr>
          <w:p w14:paraId="34CE1281" w14:textId="77777777" w:rsidR="00933000" w:rsidRPr="00546D8D" w:rsidRDefault="00933000" w:rsidP="00757FCD">
            <w:pPr>
              <w:pStyle w:val="Coursestructure"/>
              <w:rPr>
                <w:b/>
                <w:bCs/>
                <w:iCs w:val="0"/>
                <w:color w:val="333333"/>
              </w:rPr>
            </w:pPr>
            <w:r w:rsidRPr="002A3F7F">
              <w:rPr>
                <w:b/>
                <w:bCs/>
                <w:iCs w:val="0"/>
                <w:color w:val="333333"/>
              </w:rPr>
              <w:t>Nominal hours</w:t>
            </w:r>
          </w:p>
        </w:tc>
      </w:tr>
      <w:tr w:rsidR="00933000" w:rsidRPr="004E2575" w14:paraId="2D267F92" w14:textId="77777777" w:rsidTr="00757FCD">
        <w:trPr>
          <w:trHeight w:val="499"/>
        </w:trPr>
        <w:tc>
          <w:tcPr>
            <w:tcW w:w="10632" w:type="dxa"/>
            <w:gridSpan w:val="6"/>
            <w:shd w:val="clear" w:color="auto" w:fill="auto"/>
            <w:vAlign w:val="center"/>
          </w:tcPr>
          <w:p w14:paraId="4127C111" w14:textId="77777777" w:rsidR="00933000" w:rsidRPr="00884DE8" w:rsidRDefault="00933000" w:rsidP="003A39D4">
            <w:pPr>
              <w:pStyle w:val="Coursestructure"/>
              <w:rPr>
                <w:b/>
              </w:rPr>
            </w:pPr>
            <w:r w:rsidRPr="00B448D5">
              <w:rPr>
                <w:b/>
              </w:rPr>
              <w:t>Complete 4 core units:</w:t>
            </w:r>
          </w:p>
        </w:tc>
      </w:tr>
      <w:tr w:rsidR="00330250" w:rsidRPr="004E2575" w14:paraId="71D01D46" w14:textId="77777777" w:rsidTr="00784547">
        <w:trPr>
          <w:trHeight w:val="499"/>
        </w:trPr>
        <w:tc>
          <w:tcPr>
            <w:tcW w:w="2265" w:type="dxa"/>
            <w:shd w:val="clear" w:color="auto" w:fill="auto"/>
          </w:tcPr>
          <w:p w14:paraId="7B48CB90" w14:textId="5319A564" w:rsidR="00330250" w:rsidRPr="007E6207" w:rsidRDefault="006973B3" w:rsidP="00FF5688">
            <w:pPr>
              <w:spacing w:before="40" w:after="40"/>
              <w:rPr>
                <w:rFonts w:cs="Arial"/>
                <w:sz w:val="20"/>
              </w:rPr>
            </w:pPr>
            <w:r>
              <w:rPr>
                <w:rFonts w:cs="Arial"/>
                <w:sz w:val="20"/>
              </w:rPr>
              <w:t>VU21667</w:t>
            </w:r>
          </w:p>
        </w:tc>
        <w:tc>
          <w:tcPr>
            <w:tcW w:w="1560" w:type="dxa"/>
            <w:gridSpan w:val="2"/>
            <w:shd w:val="clear" w:color="auto" w:fill="auto"/>
          </w:tcPr>
          <w:p w14:paraId="32B63C4A" w14:textId="50E56851" w:rsidR="00330250" w:rsidRPr="00A21FEA" w:rsidRDefault="00330250" w:rsidP="00330250">
            <w:pPr>
              <w:pStyle w:val="Coursestructure"/>
              <w:rPr>
                <w:rFonts w:cs="Arial"/>
              </w:rPr>
            </w:pPr>
            <w:r>
              <w:rPr>
                <w:rFonts w:cs="Arial"/>
              </w:rPr>
              <w:t>030909</w:t>
            </w:r>
          </w:p>
        </w:tc>
        <w:tc>
          <w:tcPr>
            <w:tcW w:w="4113" w:type="dxa"/>
            <w:shd w:val="clear" w:color="auto" w:fill="auto"/>
          </w:tcPr>
          <w:p w14:paraId="1433A8CB" w14:textId="77777777" w:rsidR="00330250" w:rsidRPr="0015252A" w:rsidRDefault="00330250" w:rsidP="0015252A">
            <w:pPr>
              <w:pStyle w:val="Coursestructure"/>
              <w:tabs>
                <w:tab w:val="left" w:pos="1110"/>
              </w:tabs>
              <w:rPr>
                <w:rFonts w:cs="Arial"/>
              </w:rPr>
            </w:pPr>
            <w:r>
              <w:rPr>
                <w:rFonts w:cs="Arial"/>
              </w:rPr>
              <w:t>Manage compliance with international legal and ethical obligations</w:t>
            </w:r>
          </w:p>
        </w:tc>
        <w:tc>
          <w:tcPr>
            <w:tcW w:w="1276" w:type="dxa"/>
            <w:shd w:val="clear" w:color="auto" w:fill="auto"/>
          </w:tcPr>
          <w:p w14:paraId="1CDF3948" w14:textId="675F0F8D" w:rsidR="00330250" w:rsidRPr="00A21FEA" w:rsidRDefault="008D3CC2" w:rsidP="0015252A">
            <w:pPr>
              <w:pStyle w:val="Coursestructure"/>
              <w:tabs>
                <w:tab w:val="left" w:pos="1110"/>
              </w:tabs>
              <w:jc w:val="center"/>
              <w:rPr>
                <w:rFonts w:cs="Arial"/>
              </w:rPr>
            </w:pPr>
            <w:r>
              <w:rPr>
                <w:rFonts w:cs="Arial"/>
              </w:rPr>
              <w:t>Nil</w:t>
            </w:r>
          </w:p>
        </w:tc>
        <w:tc>
          <w:tcPr>
            <w:tcW w:w="1418" w:type="dxa"/>
            <w:shd w:val="clear" w:color="auto" w:fill="auto"/>
          </w:tcPr>
          <w:p w14:paraId="3AA54836" w14:textId="77777777" w:rsidR="00330250" w:rsidRPr="00F21955" w:rsidRDefault="00330250" w:rsidP="0015252A">
            <w:pPr>
              <w:pStyle w:val="Coursestructure"/>
              <w:tabs>
                <w:tab w:val="left" w:pos="1110"/>
              </w:tabs>
              <w:jc w:val="center"/>
              <w:rPr>
                <w:rFonts w:cs="Arial"/>
              </w:rPr>
            </w:pPr>
            <w:r w:rsidRPr="00F21955">
              <w:rPr>
                <w:rFonts w:cs="Arial"/>
              </w:rPr>
              <w:t>80</w:t>
            </w:r>
          </w:p>
        </w:tc>
      </w:tr>
      <w:tr w:rsidR="008D3CC2" w:rsidRPr="004E2575" w14:paraId="02628C89" w14:textId="77777777" w:rsidTr="00784547">
        <w:trPr>
          <w:trHeight w:val="499"/>
        </w:trPr>
        <w:tc>
          <w:tcPr>
            <w:tcW w:w="2265" w:type="dxa"/>
            <w:shd w:val="clear" w:color="auto" w:fill="auto"/>
          </w:tcPr>
          <w:p w14:paraId="38F8C813" w14:textId="6A44D72F" w:rsidR="008D3CC2" w:rsidRDefault="006973B3" w:rsidP="00A21FEA">
            <w:pPr>
              <w:pStyle w:val="Coursestructure"/>
            </w:pPr>
            <w:r>
              <w:t>VU21668</w:t>
            </w:r>
          </w:p>
        </w:tc>
        <w:tc>
          <w:tcPr>
            <w:tcW w:w="1560" w:type="dxa"/>
            <w:gridSpan w:val="2"/>
            <w:shd w:val="clear" w:color="auto" w:fill="auto"/>
          </w:tcPr>
          <w:p w14:paraId="3B20580B" w14:textId="77777777" w:rsidR="008D3CC2" w:rsidRPr="00884DE8" w:rsidRDefault="008D3CC2" w:rsidP="00757FCD">
            <w:pPr>
              <w:pStyle w:val="Coursestructure"/>
            </w:pPr>
            <w:r>
              <w:rPr>
                <w:rFonts w:cs="Arial"/>
              </w:rPr>
              <w:t>030909</w:t>
            </w:r>
          </w:p>
        </w:tc>
        <w:tc>
          <w:tcPr>
            <w:tcW w:w="4113" w:type="dxa"/>
            <w:shd w:val="clear" w:color="auto" w:fill="auto"/>
          </w:tcPr>
          <w:p w14:paraId="62DE8159" w14:textId="77777777" w:rsidR="008D3CC2" w:rsidRPr="00884DE8" w:rsidRDefault="008D3CC2" w:rsidP="00A21FEA">
            <w:pPr>
              <w:pStyle w:val="Coursestructure"/>
              <w:tabs>
                <w:tab w:val="left" w:pos="1110"/>
              </w:tabs>
            </w:pPr>
            <w:r>
              <w:rPr>
                <w:rFonts w:cs="Arial"/>
              </w:rPr>
              <w:t>Plan and implement a transport and logistics system for an international trade organisation</w:t>
            </w:r>
          </w:p>
        </w:tc>
        <w:tc>
          <w:tcPr>
            <w:tcW w:w="1276" w:type="dxa"/>
            <w:shd w:val="clear" w:color="auto" w:fill="auto"/>
          </w:tcPr>
          <w:p w14:paraId="0D152DFE" w14:textId="6D9B076A" w:rsidR="008D3CC2" w:rsidRPr="00A21FEA" w:rsidRDefault="008D3CC2" w:rsidP="0015252A">
            <w:pPr>
              <w:pStyle w:val="Coursestructure"/>
              <w:tabs>
                <w:tab w:val="left" w:pos="1110"/>
              </w:tabs>
              <w:jc w:val="center"/>
              <w:rPr>
                <w:rFonts w:cs="Arial"/>
              </w:rPr>
            </w:pPr>
            <w:r w:rsidRPr="003873ED">
              <w:rPr>
                <w:rFonts w:cs="Arial"/>
              </w:rPr>
              <w:t>Nil</w:t>
            </w:r>
          </w:p>
        </w:tc>
        <w:tc>
          <w:tcPr>
            <w:tcW w:w="1418" w:type="dxa"/>
            <w:shd w:val="clear" w:color="auto" w:fill="auto"/>
          </w:tcPr>
          <w:p w14:paraId="00922A04" w14:textId="77777777" w:rsidR="008D3CC2" w:rsidRPr="00A21FEA" w:rsidRDefault="008D3CC2" w:rsidP="0015252A">
            <w:pPr>
              <w:pStyle w:val="Coursestructure"/>
              <w:tabs>
                <w:tab w:val="left" w:pos="1110"/>
              </w:tabs>
              <w:jc w:val="center"/>
              <w:rPr>
                <w:rFonts w:cs="Arial"/>
              </w:rPr>
            </w:pPr>
            <w:r w:rsidRPr="00A21FEA">
              <w:rPr>
                <w:rFonts w:cs="Arial"/>
              </w:rPr>
              <w:t>60</w:t>
            </w:r>
          </w:p>
        </w:tc>
      </w:tr>
      <w:tr w:rsidR="00924388" w:rsidRPr="004E2575" w14:paraId="00613364" w14:textId="77777777" w:rsidTr="00784547">
        <w:trPr>
          <w:trHeight w:val="499"/>
        </w:trPr>
        <w:tc>
          <w:tcPr>
            <w:tcW w:w="2265" w:type="dxa"/>
            <w:shd w:val="clear" w:color="auto" w:fill="auto"/>
          </w:tcPr>
          <w:p w14:paraId="248D797A" w14:textId="7E5BC469" w:rsidR="00924388" w:rsidRDefault="006973B3" w:rsidP="00095251">
            <w:pPr>
              <w:spacing w:before="40" w:after="40"/>
              <w:rPr>
                <w:rFonts w:cs="Arial"/>
                <w:sz w:val="20"/>
                <w:highlight w:val="cyan"/>
              </w:rPr>
            </w:pPr>
            <w:r>
              <w:rPr>
                <w:rFonts w:cs="Arial"/>
                <w:sz w:val="20"/>
              </w:rPr>
              <w:t>VU21669</w:t>
            </w:r>
          </w:p>
        </w:tc>
        <w:tc>
          <w:tcPr>
            <w:tcW w:w="1560" w:type="dxa"/>
            <w:gridSpan w:val="2"/>
            <w:shd w:val="clear" w:color="auto" w:fill="auto"/>
          </w:tcPr>
          <w:p w14:paraId="627A0759" w14:textId="77777777" w:rsidR="00924388" w:rsidRDefault="00924388" w:rsidP="00094F32">
            <w:pPr>
              <w:spacing w:before="40" w:after="40"/>
              <w:rPr>
                <w:rFonts w:cs="Arial"/>
                <w:sz w:val="20"/>
              </w:rPr>
            </w:pPr>
            <w:r>
              <w:rPr>
                <w:rFonts w:cs="Arial"/>
                <w:sz w:val="20"/>
              </w:rPr>
              <w:t>080311</w:t>
            </w:r>
          </w:p>
        </w:tc>
        <w:tc>
          <w:tcPr>
            <w:tcW w:w="4113" w:type="dxa"/>
            <w:shd w:val="clear" w:color="auto" w:fill="auto"/>
          </w:tcPr>
          <w:p w14:paraId="7E78CCDA" w14:textId="77777777" w:rsidR="00924388" w:rsidRDefault="00924388" w:rsidP="00094F32">
            <w:pPr>
              <w:spacing w:before="40" w:after="40"/>
              <w:rPr>
                <w:rFonts w:cs="Arial"/>
                <w:sz w:val="20"/>
              </w:rPr>
            </w:pPr>
            <w:r>
              <w:rPr>
                <w:rFonts w:cs="Arial"/>
                <w:sz w:val="20"/>
              </w:rPr>
              <w:t>Review the financial structures and processes in international trade</w:t>
            </w:r>
          </w:p>
        </w:tc>
        <w:tc>
          <w:tcPr>
            <w:tcW w:w="1276" w:type="dxa"/>
            <w:shd w:val="clear" w:color="auto" w:fill="auto"/>
          </w:tcPr>
          <w:p w14:paraId="7B57BA22" w14:textId="77777777" w:rsidR="00924388" w:rsidRPr="00A21FEA" w:rsidRDefault="00924388"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6F8C9C9D" w14:textId="77777777" w:rsidR="00924388" w:rsidRDefault="00924388" w:rsidP="0015252A">
            <w:pPr>
              <w:pStyle w:val="Coursestructure"/>
              <w:tabs>
                <w:tab w:val="left" w:pos="1110"/>
              </w:tabs>
              <w:jc w:val="center"/>
              <w:rPr>
                <w:rFonts w:cs="Arial"/>
              </w:rPr>
            </w:pPr>
            <w:r>
              <w:rPr>
                <w:rFonts w:cs="Arial"/>
              </w:rPr>
              <w:t>60</w:t>
            </w:r>
          </w:p>
        </w:tc>
      </w:tr>
      <w:tr w:rsidR="008D3CC2" w:rsidRPr="004E2575" w14:paraId="66BABF41" w14:textId="77777777" w:rsidTr="00784547">
        <w:trPr>
          <w:trHeight w:val="499"/>
        </w:trPr>
        <w:tc>
          <w:tcPr>
            <w:tcW w:w="2265" w:type="dxa"/>
            <w:shd w:val="clear" w:color="auto" w:fill="auto"/>
          </w:tcPr>
          <w:p w14:paraId="52D37597" w14:textId="77777777" w:rsidR="008D3CC2" w:rsidRPr="00A21FEA" w:rsidRDefault="008D3CC2" w:rsidP="00A21FEA">
            <w:pPr>
              <w:spacing w:before="40" w:after="40"/>
              <w:rPr>
                <w:rFonts w:cs="Arial"/>
                <w:sz w:val="20"/>
              </w:rPr>
            </w:pPr>
            <w:r w:rsidRPr="00A21FEA">
              <w:rPr>
                <w:rFonts w:cs="Arial"/>
                <w:sz w:val="20"/>
              </w:rPr>
              <w:t>BSBEBU501A</w:t>
            </w:r>
          </w:p>
        </w:tc>
        <w:tc>
          <w:tcPr>
            <w:tcW w:w="1560" w:type="dxa"/>
            <w:gridSpan w:val="2"/>
            <w:shd w:val="clear" w:color="auto" w:fill="auto"/>
          </w:tcPr>
          <w:p w14:paraId="15530D01" w14:textId="029BBAB7" w:rsidR="008D3CC2" w:rsidRPr="00A21FEA" w:rsidRDefault="008D3CC2" w:rsidP="00A21FEA">
            <w:pPr>
              <w:spacing w:before="40" w:after="40"/>
              <w:rPr>
                <w:rFonts w:cs="Arial"/>
                <w:sz w:val="20"/>
              </w:rPr>
            </w:pPr>
          </w:p>
        </w:tc>
        <w:tc>
          <w:tcPr>
            <w:tcW w:w="4113" w:type="dxa"/>
            <w:shd w:val="clear" w:color="auto" w:fill="auto"/>
          </w:tcPr>
          <w:p w14:paraId="2E26AF77" w14:textId="77777777" w:rsidR="008D3CC2" w:rsidRPr="00A21FEA" w:rsidRDefault="008D3CC2" w:rsidP="0015252A">
            <w:pPr>
              <w:pStyle w:val="Coursestructure"/>
              <w:tabs>
                <w:tab w:val="left" w:pos="1110"/>
              </w:tabs>
              <w:rPr>
                <w:rFonts w:cs="Arial"/>
              </w:rPr>
            </w:pPr>
            <w:r w:rsidRPr="00A21FEA">
              <w:rPr>
                <w:rFonts w:cs="Arial"/>
              </w:rPr>
              <w:t xml:space="preserve">Investigate and design </w:t>
            </w:r>
            <w:proofErr w:type="spellStart"/>
            <w:r w:rsidRPr="00A21FEA">
              <w:rPr>
                <w:rFonts w:cs="Arial"/>
              </w:rPr>
              <w:t>ebusiness</w:t>
            </w:r>
            <w:proofErr w:type="spellEnd"/>
            <w:r w:rsidRPr="00A21FEA">
              <w:rPr>
                <w:rFonts w:cs="Arial"/>
              </w:rPr>
              <w:t xml:space="preserve"> solutions</w:t>
            </w:r>
          </w:p>
        </w:tc>
        <w:tc>
          <w:tcPr>
            <w:tcW w:w="1276" w:type="dxa"/>
            <w:shd w:val="clear" w:color="auto" w:fill="auto"/>
          </w:tcPr>
          <w:p w14:paraId="1D262261" w14:textId="760ADF6B" w:rsidR="008D3CC2" w:rsidRPr="00A21FEA" w:rsidRDefault="008D3CC2" w:rsidP="0015252A">
            <w:pPr>
              <w:pStyle w:val="Coursestructure"/>
              <w:tabs>
                <w:tab w:val="left" w:pos="1110"/>
              </w:tabs>
              <w:jc w:val="center"/>
              <w:rPr>
                <w:rFonts w:cs="Arial"/>
              </w:rPr>
            </w:pPr>
            <w:r w:rsidRPr="003873ED">
              <w:rPr>
                <w:rFonts w:cs="Arial"/>
              </w:rPr>
              <w:t>Nil</w:t>
            </w:r>
          </w:p>
        </w:tc>
        <w:tc>
          <w:tcPr>
            <w:tcW w:w="1418" w:type="dxa"/>
            <w:shd w:val="clear" w:color="auto" w:fill="auto"/>
          </w:tcPr>
          <w:p w14:paraId="5B0194EA" w14:textId="77777777" w:rsidR="008D3CC2" w:rsidRPr="00A21FEA" w:rsidRDefault="008D3CC2" w:rsidP="0015252A">
            <w:pPr>
              <w:pStyle w:val="Coursestructure"/>
              <w:tabs>
                <w:tab w:val="left" w:pos="1110"/>
              </w:tabs>
              <w:jc w:val="center"/>
              <w:rPr>
                <w:rFonts w:cs="Arial"/>
              </w:rPr>
            </w:pPr>
            <w:r>
              <w:rPr>
                <w:rFonts w:cs="Arial"/>
              </w:rPr>
              <w:t>50</w:t>
            </w:r>
          </w:p>
        </w:tc>
      </w:tr>
      <w:tr w:rsidR="00330250" w:rsidRPr="004E2575" w14:paraId="74E368B2" w14:textId="77777777" w:rsidTr="00BF1FAE">
        <w:trPr>
          <w:trHeight w:val="499"/>
        </w:trPr>
        <w:tc>
          <w:tcPr>
            <w:tcW w:w="10632" w:type="dxa"/>
            <w:gridSpan w:val="6"/>
            <w:shd w:val="clear" w:color="auto" w:fill="DBE5F1"/>
          </w:tcPr>
          <w:p w14:paraId="471E6A5E" w14:textId="75DCA731" w:rsidR="00330250" w:rsidRPr="00B448D5" w:rsidRDefault="00330250" w:rsidP="000C12D7">
            <w:pPr>
              <w:spacing w:before="20" w:after="20"/>
              <w:rPr>
                <w:rFonts w:cs="Arial"/>
                <w:sz w:val="20"/>
              </w:rPr>
            </w:pPr>
            <w:r>
              <w:rPr>
                <w:rFonts w:cs="Arial"/>
                <w:b/>
                <w:sz w:val="20"/>
              </w:rPr>
              <w:t xml:space="preserve">Electives </w:t>
            </w:r>
            <w:r>
              <w:rPr>
                <w:rFonts w:cs="Arial"/>
                <w:sz w:val="20"/>
              </w:rPr>
              <w:br/>
            </w:r>
            <w:r>
              <w:rPr>
                <w:rFonts w:cs="Arial"/>
                <w:i/>
                <w:sz w:val="20"/>
              </w:rPr>
              <w:t xml:space="preserve">Select </w:t>
            </w:r>
            <w:r w:rsidR="008D3CC2">
              <w:rPr>
                <w:rFonts w:cs="Arial"/>
                <w:i/>
                <w:sz w:val="20"/>
              </w:rPr>
              <w:t>4</w:t>
            </w:r>
            <w:r>
              <w:rPr>
                <w:rFonts w:cs="Arial"/>
                <w:i/>
                <w:sz w:val="20"/>
              </w:rPr>
              <w:t xml:space="preserve"> units of competency from the list below or any other nationally endorsed units of competency or from an accredited course at the Diploma or Advanced Diploma level.</w:t>
            </w:r>
          </w:p>
        </w:tc>
      </w:tr>
      <w:tr w:rsidR="008D3CC2" w:rsidRPr="004E2575" w14:paraId="264C558A" w14:textId="77777777" w:rsidTr="00784547">
        <w:trPr>
          <w:trHeight w:val="499"/>
        </w:trPr>
        <w:tc>
          <w:tcPr>
            <w:tcW w:w="2265" w:type="dxa"/>
            <w:shd w:val="clear" w:color="auto" w:fill="auto"/>
          </w:tcPr>
          <w:p w14:paraId="5334589E" w14:textId="3A90511B" w:rsidR="008D3CC2" w:rsidRDefault="006973B3" w:rsidP="00E9486D">
            <w:pPr>
              <w:spacing w:before="40" w:after="40"/>
              <w:rPr>
                <w:rFonts w:cs="Arial"/>
                <w:sz w:val="20"/>
                <w:highlight w:val="cyan"/>
              </w:rPr>
            </w:pPr>
            <w:r>
              <w:rPr>
                <w:rFonts w:cs="Arial"/>
                <w:sz w:val="20"/>
              </w:rPr>
              <w:t>VU21670</w:t>
            </w:r>
          </w:p>
        </w:tc>
        <w:tc>
          <w:tcPr>
            <w:tcW w:w="1560" w:type="dxa"/>
            <w:gridSpan w:val="2"/>
            <w:shd w:val="clear" w:color="auto" w:fill="auto"/>
          </w:tcPr>
          <w:p w14:paraId="1A388B3B" w14:textId="77777777" w:rsidR="008D3CC2" w:rsidRDefault="008D3CC2" w:rsidP="00E9486D">
            <w:pPr>
              <w:spacing w:before="40" w:after="40"/>
              <w:rPr>
                <w:rFonts w:cs="Arial"/>
                <w:sz w:val="20"/>
              </w:rPr>
            </w:pPr>
            <w:r>
              <w:rPr>
                <w:rFonts w:cs="Arial"/>
                <w:sz w:val="20"/>
              </w:rPr>
              <w:t>080311</w:t>
            </w:r>
          </w:p>
        </w:tc>
        <w:tc>
          <w:tcPr>
            <w:tcW w:w="4113" w:type="dxa"/>
            <w:shd w:val="clear" w:color="auto" w:fill="auto"/>
          </w:tcPr>
          <w:p w14:paraId="06420425" w14:textId="3CAB41D3" w:rsidR="008D3CC2" w:rsidRDefault="005F6A8B" w:rsidP="005F6A8B">
            <w:pPr>
              <w:spacing w:before="40" w:after="40"/>
              <w:rPr>
                <w:rFonts w:cs="Arial"/>
                <w:sz w:val="20"/>
              </w:rPr>
            </w:pPr>
            <w:r w:rsidRPr="003A2C7B">
              <w:rPr>
                <w:rFonts w:cs="Arial"/>
                <w:sz w:val="20"/>
              </w:rPr>
              <w:t>Research and report on the feasibility</w:t>
            </w:r>
            <w:r>
              <w:rPr>
                <w:rFonts w:cs="Arial"/>
                <w:sz w:val="20"/>
              </w:rPr>
              <w:t xml:space="preserve"> of</w:t>
            </w:r>
            <w:r w:rsidR="00BB21C5" w:rsidRPr="00BB21C5">
              <w:rPr>
                <w:rFonts w:cs="Arial"/>
                <w:sz w:val="20"/>
              </w:rPr>
              <w:t xml:space="preserve"> import </w:t>
            </w:r>
            <w:r w:rsidRPr="003A2C7B">
              <w:rPr>
                <w:rFonts w:cs="Arial"/>
                <w:sz w:val="20"/>
              </w:rPr>
              <w:t>or</w:t>
            </w:r>
            <w:r w:rsidR="00BB21C5" w:rsidRPr="00BB21C5">
              <w:rPr>
                <w:rFonts w:cs="Arial"/>
                <w:sz w:val="20"/>
              </w:rPr>
              <w:t xml:space="preserve"> export venture</w:t>
            </w:r>
          </w:p>
        </w:tc>
        <w:tc>
          <w:tcPr>
            <w:tcW w:w="1276" w:type="dxa"/>
            <w:shd w:val="clear" w:color="auto" w:fill="auto"/>
          </w:tcPr>
          <w:p w14:paraId="2DA5AB47" w14:textId="194DD583" w:rsidR="008D3CC2" w:rsidRPr="00A21FEA" w:rsidRDefault="008D3CC2"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47A8803C" w14:textId="77777777" w:rsidR="008D3CC2" w:rsidRDefault="008D3CC2" w:rsidP="0015252A">
            <w:pPr>
              <w:pStyle w:val="Coursestructure"/>
              <w:tabs>
                <w:tab w:val="left" w:pos="1110"/>
              </w:tabs>
              <w:jc w:val="center"/>
              <w:rPr>
                <w:rFonts w:cs="Arial"/>
              </w:rPr>
            </w:pPr>
            <w:r>
              <w:rPr>
                <w:rFonts w:cs="Arial"/>
              </w:rPr>
              <w:t>60</w:t>
            </w:r>
          </w:p>
        </w:tc>
      </w:tr>
      <w:tr w:rsidR="00095251" w:rsidRPr="00A21FEA" w14:paraId="24435A52" w14:textId="77777777" w:rsidTr="00784547">
        <w:trPr>
          <w:trHeight w:val="499"/>
        </w:trPr>
        <w:tc>
          <w:tcPr>
            <w:tcW w:w="2265" w:type="dxa"/>
            <w:shd w:val="clear" w:color="auto" w:fill="auto"/>
          </w:tcPr>
          <w:p w14:paraId="107FC022" w14:textId="3321ED2C" w:rsidR="00095251" w:rsidRPr="00A21FEA" w:rsidRDefault="006973B3" w:rsidP="00094F32">
            <w:pPr>
              <w:spacing w:before="40" w:after="40"/>
              <w:rPr>
                <w:rFonts w:cs="Arial"/>
                <w:sz w:val="20"/>
              </w:rPr>
            </w:pPr>
            <w:r>
              <w:rPr>
                <w:rFonts w:cs="Arial"/>
                <w:sz w:val="20"/>
              </w:rPr>
              <w:t>VU21671</w:t>
            </w:r>
          </w:p>
        </w:tc>
        <w:tc>
          <w:tcPr>
            <w:tcW w:w="1560" w:type="dxa"/>
            <w:gridSpan w:val="2"/>
            <w:shd w:val="clear" w:color="auto" w:fill="auto"/>
          </w:tcPr>
          <w:p w14:paraId="0FFAA2AF" w14:textId="77777777" w:rsidR="00095251" w:rsidRPr="00A21FEA" w:rsidRDefault="00095251" w:rsidP="00094F32">
            <w:pPr>
              <w:spacing w:before="40" w:after="40"/>
              <w:rPr>
                <w:rFonts w:cs="Arial"/>
                <w:sz w:val="20"/>
              </w:rPr>
            </w:pPr>
            <w:r>
              <w:rPr>
                <w:rFonts w:cs="Arial"/>
                <w:sz w:val="20"/>
              </w:rPr>
              <w:t>081101</w:t>
            </w:r>
          </w:p>
        </w:tc>
        <w:tc>
          <w:tcPr>
            <w:tcW w:w="4113" w:type="dxa"/>
            <w:shd w:val="clear" w:color="auto" w:fill="auto"/>
          </w:tcPr>
          <w:p w14:paraId="1D3FCE3F" w14:textId="77777777" w:rsidR="00095251" w:rsidRPr="00A21FEA" w:rsidRDefault="00095251" w:rsidP="00094F32">
            <w:pPr>
              <w:spacing w:before="40" w:after="40"/>
              <w:rPr>
                <w:rFonts w:cs="Arial"/>
                <w:sz w:val="20"/>
              </w:rPr>
            </w:pPr>
            <w:r>
              <w:rPr>
                <w:sz w:val="20"/>
              </w:rPr>
              <w:t>Apply contract law to international business activities</w:t>
            </w:r>
          </w:p>
        </w:tc>
        <w:tc>
          <w:tcPr>
            <w:tcW w:w="1276" w:type="dxa"/>
            <w:shd w:val="clear" w:color="auto" w:fill="auto"/>
          </w:tcPr>
          <w:p w14:paraId="33D802FB" w14:textId="77777777" w:rsidR="00095251" w:rsidRPr="00A21FEA" w:rsidRDefault="00095251" w:rsidP="0015252A">
            <w:pPr>
              <w:pStyle w:val="Coursestructure"/>
              <w:tabs>
                <w:tab w:val="left" w:pos="1110"/>
              </w:tabs>
              <w:jc w:val="center"/>
              <w:rPr>
                <w:rFonts w:cs="Arial"/>
              </w:rPr>
            </w:pPr>
            <w:r w:rsidRPr="003873ED">
              <w:rPr>
                <w:rFonts w:cs="Arial"/>
              </w:rPr>
              <w:t>Nil</w:t>
            </w:r>
          </w:p>
        </w:tc>
        <w:tc>
          <w:tcPr>
            <w:tcW w:w="1418" w:type="dxa"/>
            <w:shd w:val="clear" w:color="auto" w:fill="auto"/>
          </w:tcPr>
          <w:p w14:paraId="00F72497" w14:textId="77777777" w:rsidR="00095251" w:rsidRPr="00E51E87" w:rsidRDefault="00095251" w:rsidP="0015252A">
            <w:pPr>
              <w:pStyle w:val="Coursestructure"/>
              <w:tabs>
                <w:tab w:val="left" w:pos="1110"/>
              </w:tabs>
              <w:jc w:val="center"/>
              <w:rPr>
                <w:rFonts w:cs="Arial"/>
              </w:rPr>
            </w:pPr>
            <w:r>
              <w:rPr>
                <w:rFonts w:cs="Arial"/>
              </w:rPr>
              <w:t>80</w:t>
            </w:r>
          </w:p>
        </w:tc>
      </w:tr>
      <w:tr w:rsidR="008D3CC2" w:rsidRPr="004E2575" w14:paraId="4EACD403" w14:textId="77777777" w:rsidTr="00784547">
        <w:trPr>
          <w:trHeight w:val="499"/>
        </w:trPr>
        <w:tc>
          <w:tcPr>
            <w:tcW w:w="2265" w:type="dxa"/>
            <w:shd w:val="clear" w:color="auto" w:fill="auto"/>
          </w:tcPr>
          <w:p w14:paraId="440D80BF" w14:textId="1B1825D6" w:rsidR="008D3CC2" w:rsidRDefault="006973B3" w:rsidP="00E9486D">
            <w:pPr>
              <w:spacing w:before="40" w:after="40"/>
              <w:rPr>
                <w:rFonts w:cs="Arial"/>
                <w:sz w:val="20"/>
                <w:highlight w:val="cyan"/>
              </w:rPr>
            </w:pPr>
            <w:r>
              <w:rPr>
                <w:rFonts w:cs="Arial"/>
                <w:sz w:val="20"/>
              </w:rPr>
              <w:lastRenderedPageBreak/>
              <w:t>VU21672</w:t>
            </w:r>
          </w:p>
        </w:tc>
        <w:tc>
          <w:tcPr>
            <w:tcW w:w="1560" w:type="dxa"/>
            <w:gridSpan w:val="2"/>
            <w:shd w:val="clear" w:color="auto" w:fill="auto"/>
          </w:tcPr>
          <w:p w14:paraId="5510FB3F" w14:textId="77777777" w:rsidR="008D3CC2" w:rsidRDefault="008D3CC2" w:rsidP="00E9486D">
            <w:pPr>
              <w:spacing w:before="40" w:after="40"/>
              <w:rPr>
                <w:rFonts w:cs="Arial"/>
                <w:sz w:val="20"/>
              </w:rPr>
            </w:pPr>
            <w:r>
              <w:rPr>
                <w:rFonts w:cs="Arial"/>
                <w:sz w:val="20"/>
              </w:rPr>
              <w:t>080311</w:t>
            </w:r>
          </w:p>
        </w:tc>
        <w:tc>
          <w:tcPr>
            <w:tcW w:w="4113" w:type="dxa"/>
            <w:shd w:val="clear" w:color="auto" w:fill="auto"/>
          </w:tcPr>
          <w:p w14:paraId="07839441" w14:textId="11091CFD" w:rsidR="008D3CC2" w:rsidRDefault="005F6A8B" w:rsidP="005F6A8B">
            <w:pPr>
              <w:spacing w:before="40" w:after="40"/>
              <w:rPr>
                <w:rFonts w:cs="Arial"/>
                <w:sz w:val="20"/>
              </w:rPr>
            </w:pPr>
            <w:r w:rsidRPr="003A2C7B">
              <w:rPr>
                <w:rFonts w:cs="Arial"/>
                <w:sz w:val="20"/>
              </w:rPr>
              <w:t>Analyse and report on</w:t>
            </w:r>
            <w:r>
              <w:rPr>
                <w:rFonts w:cs="Arial"/>
                <w:sz w:val="20"/>
              </w:rPr>
              <w:t xml:space="preserve"> </w:t>
            </w:r>
            <w:r w:rsidR="008D3CC2">
              <w:rPr>
                <w:rFonts w:cs="Arial"/>
                <w:sz w:val="20"/>
              </w:rPr>
              <w:t xml:space="preserve">economic trends in the global market </w:t>
            </w:r>
          </w:p>
        </w:tc>
        <w:tc>
          <w:tcPr>
            <w:tcW w:w="1276" w:type="dxa"/>
            <w:shd w:val="clear" w:color="auto" w:fill="auto"/>
          </w:tcPr>
          <w:p w14:paraId="5DDB3876" w14:textId="5B0B649F" w:rsidR="008D3CC2" w:rsidRPr="00A21FEA" w:rsidRDefault="008D3CC2"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3E11DF35"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5E4C5ED5" w14:textId="77777777" w:rsidTr="00784547">
        <w:trPr>
          <w:trHeight w:val="499"/>
        </w:trPr>
        <w:tc>
          <w:tcPr>
            <w:tcW w:w="2265" w:type="dxa"/>
            <w:shd w:val="clear" w:color="auto" w:fill="auto"/>
          </w:tcPr>
          <w:p w14:paraId="574E562C" w14:textId="43CF71C7" w:rsidR="008D3CC2" w:rsidRDefault="006973B3" w:rsidP="00E9486D">
            <w:pPr>
              <w:spacing w:before="40" w:after="40"/>
              <w:rPr>
                <w:rFonts w:cs="Arial"/>
                <w:sz w:val="20"/>
                <w:highlight w:val="cyan"/>
              </w:rPr>
            </w:pPr>
            <w:r>
              <w:rPr>
                <w:rFonts w:cs="Arial"/>
                <w:sz w:val="20"/>
              </w:rPr>
              <w:t>VU21673</w:t>
            </w:r>
          </w:p>
        </w:tc>
        <w:tc>
          <w:tcPr>
            <w:tcW w:w="1560" w:type="dxa"/>
            <w:gridSpan w:val="2"/>
            <w:shd w:val="clear" w:color="auto" w:fill="auto"/>
          </w:tcPr>
          <w:p w14:paraId="734CC314" w14:textId="77777777" w:rsidR="008D3CC2" w:rsidRDefault="008D3CC2" w:rsidP="00E9486D">
            <w:pPr>
              <w:spacing w:before="40" w:after="40"/>
              <w:rPr>
                <w:rFonts w:cs="Arial"/>
                <w:sz w:val="20"/>
              </w:rPr>
            </w:pPr>
            <w:r>
              <w:rPr>
                <w:rFonts w:cs="Arial"/>
                <w:sz w:val="20"/>
              </w:rPr>
              <w:t>030909</w:t>
            </w:r>
          </w:p>
        </w:tc>
        <w:tc>
          <w:tcPr>
            <w:tcW w:w="4113" w:type="dxa"/>
            <w:shd w:val="clear" w:color="auto" w:fill="auto"/>
          </w:tcPr>
          <w:p w14:paraId="62E4C216" w14:textId="092505F3" w:rsidR="008D3CC2" w:rsidRDefault="00BB21C5" w:rsidP="00E9486D">
            <w:pPr>
              <w:spacing w:before="40" w:after="40"/>
              <w:rPr>
                <w:rFonts w:cs="Arial"/>
                <w:sz w:val="20"/>
              </w:rPr>
            </w:pPr>
            <w:r w:rsidRPr="00BB21C5">
              <w:rPr>
                <w:rFonts w:cs="Arial"/>
                <w:sz w:val="20"/>
              </w:rPr>
              <w:t>Manage cultural communications</w:t>
            </w:r>
          </w:p>
        </w:tc>
        <w:tc>
          <w:tcPr>
            <w:tcW w:w="1276" w:type="dxa"/>
            <w:shd w:val="clear" w:color="auto" w:fill="auto"/>
          </w:tcPr>
          <w:p w14:paraId="7CF6AE84" w14:textId="6DD8555A" w:rsidR="008D3CC2" w:rsidRPr="00A21FEA" w:rsidRDefault="008D3CC2"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1E91E6B5" w14:textId="77777777" w:rsidR="008D3CC2" w:rsidRDefault="008D3CC2" w:rsidP="0015252A">
            <w:pPr>
              <w:pStyle w:val="Coursestructure"/>
              <w:tabs>
                <w:tab w:val="left" w:pos="1110"/>
              </w:tabs>
              <w:jc w:val="center"/>
              <w:rPr>
                <w:rFonts w:cs="Arial"/>
              </w:rPr>
            </w:pPr>
            <w:r>
              <w:rPr>
                <w:rFonts w:cs="Arial"/>
              </w:rPr>
              <w:t>60</w:t>
            </w:r>
          </w:p>
        </w:tc>
      </w:tr>
      <w:tr w:rsidR="00BF591E" w:rsidRPr="004E2575" w14:paraId="781F1AD3" w14:textId="77777777" w:rsidTr="00784547">
        <w:trPr>
          <w:trHeight w:val="499"/>
        </w:trPr>
        <w:tc>
          <w:tcPr>
            <w:tcW w:w="2265" w:type="dxa"/>
            <w:shd w:val="clear" w:color="auto" w:fill="auto"/>
          </w:tcPr>
          <w:p w14:paraId="294D17DF" w14:textId="6B3EB6B2" w:rsidR="00BF591E" w:rsidRDefault="006973B3" w:rsidP="00081CE7">
            <w:pPr>
              <w:spacing w:before="40" w:after="40"/>
              <w:rPr>
                <w:rFonts w:cs="Arial"/>
                <w:sz w:val="20"/>
              </w:rPr>
            </w:pPr>
            <w:r>
              <w:rPr>
                <w:rFonts w:cs="Arial"/>
                <w:sz w:val="20"/>
              </w:rPr>
              <w:t>VU21674</w:t>
            </w:r>
          </w:p>
        </w:tc>
        <w:tc>
          <w:tcPr>
            <w:tcW w:w="1560" w:type="dxa"/>
            <w:gridSpan w:val="2"/>
            <w:shd w:val="clear" w:color="auto" w:fill="auto"/>
          </w:tcPr>
          <w:p w14:paraId="0D998781" w14:textId="77777777" w:rsidR="00BF591E" w:rsidRDefault="00BF591E" w:rsidP="00081CE7">
            <w:pPr>
              <w:spacing w:before="40" w:after="40"/>
              <w:rPr>
                <w:rFonts w:cs="Arial"/>
                <w:sz w:val="20"/>
              </w:rPr>
            </w:pPr>
            <w:r>
              <w:rPr>
                <w:rFonts w:cs="Arial"/>
                <w:sz w:val="20"/>
              </w:rPr>
              <w:t>090901</w:t>
            </w:r>
          </w:p>
        </w:tc>
        <w:tc>
          <w:tcPr>
            <w:tcW w:w="4113" w:type="dxa"/>
            <w:shd w:val="clear" w:color="auto" w:fill="auto"/>
          </w:tcPr>
          <w:p w14:paraId="55F009E6" w14:textId="5E8387F4" w:rsidR="00BF591E" w:rsidRDefault="00BB21C5" w:rsidP="00081CE7">
            <w:pPr>
              <w:spacing w:before="40" w:after="40"/>
              <w:rPr>
                <w:rFonts w:cs="Arial"/>
                <w:sz w:val="20"/>
              </w:rPr>
            </w:pPr>
            <w:r>
              <w:rPr>
                <w:rFonts w:cs="Arial"/>
                <w:sz w:val="20"/>
              </w:rPr>
              <w:t>Plan and manage international freight transfer</w:t>
            </w:r>
          </w:p>
        </w:tc>
        <w:tc>
          <w:tcPr>
            <w:tcW w:w="1276" w:type="dxa"/>
            <w:shd w:val="clear" w:color="auto" w:fill="auto"/>
          </w:tcPr>
          <w:p w14:paraId="74B89292" w14:textId="77777777" w:rsidR="00BF591E" w:rsidRPr="00A21FEA" w:rsidRDefault="00BF591E"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67DBD8F5" w14:textId="77777777" w:rsidR="00BF591E" w:rsidRDefault="00BF591E" w:rsidP="0015252A">
            <w:pPr>
              <w:pStyle w:val="Coursestructure"/>
              <w:tabs>
                <w:tab w:val="left" w:pos="1110"/>
              </w:tabs>
              <w:jc w:val="center"/>
              <w:rPr>
                <w:rFonts w:cs="Arial"/>
              </w:rPr>
            </w:pPr>
            <w:r>
              <w:rPr>
                <w:rFonts w:cs="Arial"/>
              </w:rPr>
              <w:t>60</w:t>
            </w:r>
          </w:p>
        </w:tc>
      </w:tr>
      <w:tr w:rsidR="00784547" w:rsidRPr="00784547" w14:paraId="67298064" w14:textId="77777777" w:rsidTr="00784547">
        <w:trPr>
          <w:trHeight w:val="499"/>
        </w:trPr>
        <w:tc>
          <w:tcPr>
            <w:tcW w:w="2265" w:type="dxa"/>
            <w:shd w:val="clear" w:color="auto" w:fill="auto"/>
          </w:tcPr>
          <w:p w14:paraId="7C59D912" w14:textId="77777777" w:rsidR="00784547" w:rsidRPr="00784547" w:rsidRDefault="00784547" w:rsidP="008A76A0">
            <w:pPr>
              <w:spacing w:before="40" w:after="40"/>
              <w:rPr>
                <w:rFonts w:cs="Arial"/>
                <w:sz w:val="20"/>
              </w:rPr>
            </w:pPr>
            <w:r w:rsidRPr="00784547">
              <w:rPr>
                <w:rFonts w:cs="Arial"/>
                <w:sz w:val="20"/>
              </w:rPr>
              <w:t>VU21765</w:t>
            </w:r>
          </w:p>
        </w:tc>
        <w:tc>
          <w:tcPr>
            <w:tcW w:w="1560" w:type="dxa"/>
            <w:gridSpan w:val="2"/>
            <w:shd w:val="clear" w:color="auto" w:fill="auto"/>
          </w:tcPr>
          <w:p w14:paraId="1DE97144" w14:textId="77777777" w:rsidR="00784547" w:rsidRPr="00784547" w:rsidRDefault="00784547" w:rsidP="008A76A0">
            <w:pPr>
              <w:spacing w:before="40" w:after="40"/>
              <w:rPr>
                <w:rFonts w:cs="Arial"/>
                <w:sz w:val="20"/>
              </w:rPr>
            </w:pPr>
            <w:r w:rsidRPr="00784547">
              <w:rPr>
                <w:rFonts w:cs="Arial"/>
                <w:sz w:val="20"/>
              </w:rPr>
              <w:t>080399</w:t>
            </w:r>
          </w:p>
        </w:tc>
        <w:tc>
          <w:tcPr>
            <w:tcW w:w="4113" w:type="dxa"/>
            <w:shd w:val="clear" w:color="auto" w:fill="auto"/>
          </w:tcPr>
          <w:p w14:paraId="1FAAFC92" w14:textId="77777777" w:rsidR="00784547" w:rsidRPr="00784547" w:rsidRDefault="00784547" w:rsidP="008A76A0">
            <w:pPr>
              <w:spacing w:before="40" w:after="40"/>
              <w:rPr>
                <w:rFonts w:cs="Arial"/>
                <w:sz w:val="20"/>
              </w:rPr>
            </w:pPr>
            <w:r w:rsidRPr="00784547">
              <w:rPr>
                <w:rFonts w:cs="Arial"/>
                <w:sz w:val="20"/>
              </w:rPr>
              <w:t xml:space="preserve">Build cross cultural capability for business in Asia </w:t>
            </w:r>
          </w:p>
        </w:tc>
        <w:tc>
          <w:tcPr>
            <w:tcW w:w="1276" w:type="dxa"/>
            <w:shd w:val="clear" w:color="auto" w:fill="auto"/>
          </w:tcPr>
          <w:p w14:paraId="7DA82FB9" w14:textId="77777777" w:rsidR="00784547" w:rsidRPr="00784547" w:rsidRDefault="00784547" w:rsidP="008A76A0">
            <w:pPr>
              <w:pStyle w:val="Coursestructure"/>
              <w:tabs>
                <w:tab w:val="left" w:pos="1110"/>
              </w:tabs>
              <w:jc w:val="center"/>
              <w:rPr>
                <w:rFonts w:cs="Arial"/>
              </w:rPr>
            </w:pPr>
            <w:r w:rsidRPr="00784547">
              <w:rPr>
                <w:rFonts w:cs="Arial"/>
              </w:rPr>
              <w:t>Nil</w:t>
            </w:r>
          </w:p>
        </w:tc>
        <w:tc>
          <w:tcPr>
            <w:tcW w:w="1418" w:type="dxa"/>
            <w:shd w:val="clear" w:color="auto" w:fill="auto"/>
          </w:tcPr>
          <w:p w14:paraId="383BBF5F" w14:textId="77777777" w:rsidR="00784547" w:rsidRPr="00784547" w:rsidRDefault="00784547" w:rsidP="008A76A0">
            <w:pPr>
              <w:spacing w:before="40" w:after="40"/>
              <w:jc w:val="center"/>
              <w:rPr>
                <w:rFonts w:cs="Arial"/>
                <w:sz w:val="20"/>
              </w:rPr>
            </w:pPr>
            <w:r w:rsidRPr="00784547">
              <w:rPr>
                <w:rFonts w:cs="Arial"/>
                <w:sz w:val="20"/>
              </w:rPr>
              <w:t>50</w:t>
            </w:r>
          </w:p>
        </w:tc>
      </w:tr>
      <w:tr w:rsidR="00784547" w:rsidRPr="00784547" w14:paraId="66D9908D" w14:textId="77777777" w:rsidTr="00784547">
        <w:trPr>
          <w:trHeight w:val="499"/>
        </w:trPr>
        <w:tc>
          <w:tcPr>
            <w:tcW w:w="2265" w:type="dxa"/>
            <w:shd w:val="clear" w:color="auto" w:fill="auto"/>
          </w:tcPr>
          <w:p w14:paraId="3E2F7736" w14:textId="77777777" w:rsidR="00784547" w:rsidRPr="00784547" w:rsidRDefault="00784547" w:rsidP="008A76A0">
            <w:pPr>
              <w:spacing w:before="40" w:after="40"/>
              <w:rPr>
                <w:rFonts w:cs="Arial"/>
                <w:sz w:val="20"/>
              </w:rPr>
            </w:pPr>
            <w:r w:rsidRPr="00784547">
              <w:rPr>
                <w:rFonts w:cs="Arial"/>
                <w:sz w:val="20"/>
              </w:rPr>
              <w:t>VU21766</w:t>
            </w:r>
          </w:p>
        </w:tc>
        <w:tc>
          <w:tcPr>
            <w:tcW w:w="1560" w:type="dxa"/>
            <w:gridSpan w:val="2"/>
            <w:shd w:val="clear" w:color="auto" w:fill="auto"/>
          </w:tcPr>
          <w:p w14:paraId="3DFD2843" w14:textId="77777777" w:rsidR="00784547" w:rsidRPr="00784547" w:rsidRDefault="00784547" w:rsidP="008A76A0">
            <w:pPr>
              <w:spacing w:before="40" w:after="40"/>
              <w:rPr>
                <w:rFonts w:cs="Arial"/>
                <w:sz w:val="20"/>
              </w:rPr>
            </w:pPr>
            <w:r w:rsidRPr="00784547">
              <w:rPr>
                <w:rFonts w:cs="Arial"/>
                <w:sz w:val="20"/>
              </w:rPr>
              <w:t>080399</w:t>
            </w:r>
          </w:p>
        </w:tc>
        <w:tc>
          <w:tcPr>
            <w:tcW w:w="4113" w:type="dxa"/>
            <w:shd w:val="clear" w:color="auto" w:fill="auto"/>
          </w:tcPr>
          <w:p w14:paraId="33FE5D6B" w14:textId="77777777" w:rsidR="00784547" w:rsidRPr="00784547" w:rsidRDefault="00784547" w:rsidP="008A76A0">
            <w:pPr>
              <w:spacing w:before="40" w:after="40"/>
              <w:rPr>
                <w:rFonts w:cs="Arial"/>
                <w:sz w:val="20"/>
              </w:rPr>
            </w:pPr>
            <w:r w:rsidRPr="00784547">
              <w:rPr>
                <w:rFonts w:cs="Arial"/>
                <w:sz w:val="20"/>
              </w:rPr>
              <w:t xml:space="preserve">Build networks and relationships for business in Asia </w:t>
            </w:r>
          </w:p>
        </w:tc>
        <w:tc>
          <w:tcPr>
            <w:tcW w:w="1276" w:type="dxa"/>
            <w:shd w:val="clear" w:color="auto" w:fill="auto"/>
          </w:tcPr>
          <w:p w14:paraId="4052ABDC" w14:textId="77777777" w:rsidR="00784547" w:rsidRPr="00784547" w:rsidRDefault="00784547" w:rsidP="008A76A0">
            <w:pPr>
              <w:pStyle w:val="Coursestructure"/>
              <w:tabs>
                <w:tab w:val="left" w:pos="1110"/>
              </w:tabs>
              <w:jc w:val="center"/>
              <w:rPr>
                <w:rFonts w:cs="Arial"/>
              </w:rPr>
            </w:pPr>
            <w:r w:rsidRPr="00784547">
              <w:rPr>
                <w:rFonts w:cs="Arial"/>
              </w:rPr>
              <w:t>Nil</w:t>
            </w:r>
          </w:p>
        </w:tc>
        <w:tc>
          <w:tcPr>
            <w:tcW w:w="1418" w:type="dxa"/>
            <w:shd w:val="clear" w:color="auto" w:fill="auto"/>
          </w:tcPr>
          <w:p w14:paraId="3E97F688" w14:textId="77777777" w:rsidR="00784547" w:rsidRPr="00784547" w:rsidRDefault="00784547" w:rsidP="008A76A0">
            <w:pPr>
              <w:spacing w:before="40" w:after="40"/>
              <w:jc w:val="center"/>
              <w:rPr>
                <w:rFonts w:cs="Arial"/>
                <w:sz w:val="20"/>
              </w:rPr>
            </w:pPr>
            <w:r w:rsidRPr="00784547">
              <w:rPr>
                <w:rFonts w:cs="Arial"/>
                <w:sz w:val="20"/>
              </w:rPr>
              <w:t>50</w:t>
            </w:r>
          </w:p>
        </w:tc>
      </w:tr>
      <w:tr w:rsidR="00784547" w:rsidRPr="00784547" w14:paraId="0FEA1D7C" w14:textId="77777777" w:rsidTr="00784547">
        <w:trPr>
          <w:trHeight w:val="499"/>
        </w:trPr>
        <w:tc>
          <w:tcPr>
            <w:tcW w:w="2265" w:type="dxa"/>
            <w:shd w:val="clear" w:color="auto" w:fill="auto"/>
          </w:tcPr>
          <w:p w14:paraId="438B668F" w14:textId="77777777" w:rsidR="00784547" w:rsidRPr="00784547" w:rsidRDefault="00784547" w:rsidP="008A76A0">
            <w:pPr>
              <w:spacing w:before="40" w:after="40"/>
              <w:rPr>
                <w:rFonts w:cs="Arial"/>
                <w:sz w:val="20"/>
              </w:rPr>
            </w:pPr>
            <w:r w:rsidRPr="00784547">
              <w:rPr>
                <w:rFonts w:cs="Arial"/>
                <w:sz w:val="20"/>
              </w:rPr>
              <w:t>VU21767</w:t>
            </w:r>
          </w:p>
        </w:tc>
        <w:tc>
          <w:tcPr>
            <w:tcW w:w="1560" w:type="dxa"/>
            <w:gridSpan w:val="2"/>
            <w:shd w:val="clear" w:color="auto" w:fill="auto"/>
          </w:tcPr>
          <w:p w14:paraId="55EA6705" w14:textId="77777777" w:rsidR="00784547" w:rsidRPr="00784547" w:rsidRDefault="00784547" w:rsidP="008A76A0">
            <w:pPr>
              <w:spacing w:before="40" w:after="40"/>
              <w:rPr>
                <w:rFonts w:cs="Arial"/>
                <w:sz w:val="20"/>
              </w:rPr>
            </w:pPr>
            <w:r w:rsidRPr="00784547">
              <w:rPr>
                <w:rFonts w:cs="Arial"/>
                <w:sz w:val="20"/>
              </w:rPr>
              <w:t>080399</w:t>
            </w:r>
          </w:p>
        </w:tc>
        <w:tc>
          <w:tcPr>
            <w:tcW w:w="4113" w:type="dxa"/>
            <w:shd w:val="clear" w:color="auto" w:fill="auto"/>
          </w:tcPr>
          <w:p w14:paraId="1C7F1A50" w14:textId="77777777" w:rsidR="00784547" w:rsidRPr="00784547" w:rsidRDefault="00784547" w:rsidP="008A76A0">
            <w:pPr>
              <w:spacing w:before="40" w:after="40"/>
              <w:rPr>
                <w:rFonts w:cs="Arial"/>
                <w:sz w:val="20"/>
              </w:rPr>
            </w:pPr>
            <w:r w:rsidRPr="00784547">
              <w:rPr>
                <w:rFonts w:cs="Arial"/>
                <w:sz w:val="20"/>
              </w:rPr>
              <w:t>Negotiate business outcomes in Asia</w:t>
            </w:r>
          </w:p>
        </w:tc>
        <w:tc>
          <w:tcPr>
            <w:tcW w:w="1276" w:type="dxa"/>
            <w:shd w:val="clear" w:color="auto" w:fill="auto"/>
          </w:tcPr>
          <w:p w14:paraId="53212D54" w14:textId="77777777" w:rsidR="00784547" w:rsidRPr="00784547" w:rsidRDefault="00784547" w:rsidP="008A76A0">
            <w:pPr>
              <w:pStyle w:val="Coursestructure"/>
              <w:tabs>
                <w:tab w:val="left" w:pos="1110"/>
              </w:tabs>
              <w:jc w:val="center"/>
              <w:rPr>
                <w:rFonts w:cs="Arial"/>
              </w:rPr>
            </w:pPr>
            <w:r w:rsidRPr="00784547">
              <w:rPr>
                <w:rFonts w:cs="Arial"/>
              </w:rPr>
              <w:t>Nil</w:t>
            </w:r>
          </w:p>
        </w:tc>
        <w:tc>
          <w:tcPr>
            <w:tcW w:w="1418" w:type="dxa"/>
            <w:shd w:val="clear" w:color="auto" w:fill="auto"/>
          </w:tcPr>
          <w:p w14:paraId="3AD4C72F" w14:textId="77777777" w:rsidR="00784547" w:rsidRPr="00784547" w:rsidRDefault="00784547" w:rsidP="008A76A0">
            <w:pPr>
              <w:spacing w:before="40" w:after="40"/>
              <w:jc w:val="center"/>
              <w:rPr>
                <w:rFonts w:cs="Arial"/>
                <w:sz w:val="20"/>
              </w:rPr>
            </w:pPr>
            <w:r w:rsidRPr="00784547">
              <w:rPr>
                <w:rFonts w:cs="Arial"/>
                <w:sz w:val="20"/>
              </w:rPr>
              <w:t>40</w:t>
            </w:r>
          </w:p>
        </w:tc>
      </w:tr>
      <w:tr w:rsidR="00784547" w:rsidRPr="00784547" w14:paraId="1741301A" w14:textId="77777777" w:rsidTr="00784547">
        <w:trPr>
          <w:trHeight w:val="499"/>
        </w:trPr>
        <w:tc>
          <w:tcPr>
            <w:tcW w:w="2265" w:type="dxa"/>
            <w:shd w:val="clear" w:color="auto" w:fill="auto"/>
          </w:tcPr>
          <w:p w14:paraId="2379D57F" w14:textId="77777777" w:rsidR="00784547" w:rsidRPr="00784547" w:rsidRDefault="00784547" w:rsidP="008A76A0">
            <w:pPr>
              <w:spacing w:before="40" w:after="40"/>
              <w:rPr>
                <w:rFonts w:cs="Arial"/>
                <w:sz w:val="20"/>
              </w:rPr>
            </w:pPr>
            <w:r w:rsidRPr="00784547">
              <w:rPr>
                <w:rFonts w:cs="Arial"/>
                <w:sz w:val="20"/>
              </w:rPr>
              <w:t>VU21768</w:t>
            </w:r>
          </w:p>
        </w:tc>
        <w:tc>
          <w:tcPr>
            <w:tcW w:w="1560" w:type="dxa"/>
            <w:gridSpan w:val="2"/>
            <w:shd w:val="clear" w:color="auto" w:fill="auto"/>
          </w:tcPr>
          <w:p w14:paraId="14002C80" w14:textId="77777777" w:rsidR="00784547" w:rsidRPr="00784547" w:rsidRDefault="00784547" w:rsidP="008A76A0">
            <w:pPr>
              <w:spacing w:before="40" w:after="40"/>
              <w:rPr>
                <w:rFonts w:cs="Arial"/>
                <w:sz w:val="20"/>
              </w:rPr>
            </w:pPr>
            <w:r w:rsidRPr="00784547">
              <w:rPr>
                <w:rFonts w:cs="Arial"/>
                <w:sz w:val="20"/>
              </w:rPr>
              <w:t>080399</w:t>
            </w:r>
          </w:p>
        </w:tc>
        <w:tc>
          <w:tcPr>
            <w:tcW w:w="4113" w:type="dxa"/>
            <w:shd w:val="clear" w:color="auto" w:fill="auto"/>
          </w:tcPr>
          <w:p w14:paraId="65B7E94A" w14:textId="77777777" w:rsidR="00784547" w:rsidRPr="00784547" w:rsidRDefault="00784547" w:rsidP="008A76A0">
            <w:pPr>
              <w:spacing w:before="40" w:after="40"/>
              <w:rPr>
                <w:rFonts w:cs="Arial"/>
                <w:sz w:val="20"/>
              </w:rPr>
            </w:pPr>
            <w:r w:rsidRPr="00784547">
              <w:rPr>
                <w:rFonts w:cs="Arial"/>
                <w:sz w:val="20"/>
              </w:rPr>
              <w:t>Prepare to establish a workforce presence in Asia</w:t>
            </w:r>
          </w:p>
        </w:tc>
        <w:tc>
          <w:tcPr>
            <w:tcW w:w="1276" w:type="dxa"/>
            <w:shd w:val="clear" w:color="auto" w:fill="auto"/>
          </w:tcPr>
          <w:p w14:paraId="5B7D9DF6" w14:textId="77777777" w:rsidR="00784547" w:rsidRPr="00784547" w:rsidRDefault="00784547" w:rsidP="008A76A0">
            <w:pPr>
              <w:pStyle w:val="Coursestructure"/>
              <w:tabs>
                <w:tab w:val="left" w:pos="1110"/>
              </w:tabs>
              <w:jc w:val="center"/>
              <w:rPr>
                <w:rFonts w:cs="Arial"/>
              </w:rPr>
            </w:pPr>
            <w:r w:rsidRPr="00784547">
              <w:rPr>
                <w:rFonts w:cs="Arial"/>
              </w:rPr>
              <w:t>Nil</w:t>
            </w:r>
          </w:p>
        </w:tc>
        <w:tc>
          <w:tcPr>
            <w:tcW w:w="1418" w:type="dxa"/>
            <w:shd w:val="clear" w:color="auto" w:fill="auto"/>
          </w:tcPr>
          <w:p w14:paraId="7D21DDA6" w14:textId="77777777" w:rsidR="00784547" w:rsidRPr="00784547" w:rsidRDefault="00784547" w:rsidP="008A76A0">
            <w:pPr>
              <w:spacing w:before="40" w:after="40"/>
              <w:jc w:val="center"/>
              <w:rPr>
                <w:rFonts w:cs="Arial"/>
                <w:sz w:val="20"/>
              </w:rPr>
            </w:pPr>
            <w:r w:rsidRPr="00784547">
              <w:rPr>
                <w:rFonts w:cs="Arial"/>
                <w:sz w:val="20"/>
              </w:rPr>
              <w:t>60</w:t>
            </w:r>
          </w:p>
        </w:tc>
      </w:tr>
      <w:tr w:rsidR="00784547" w:rsidRPr="00784547" w14:paraId="22FC0671" w14:textId="77777777" w:rsidTr="00784547">
        <w:trPr>
          <w:trHeight w:val="499"/>
        </w:trPr>
        <w:tc>
          <w:tcPr>
            <w:tcW w:w="2265" w:type="dxa"/>
            <w:shd w:val="clear" w:color="auto" w:fill="auto"/>
          </w:tcPr>
          <w:p w14:paraId="3ADF2698" w14:textId="77777777" w:rsidR="00784547" w:rsidRPr="00784547" w:rsidRDefault="00784547" w:rsidP="008A76A0">
            <w:pPr>
              <w:spacing w:before="40" w:after="40"/>
              <w:rPr>
                <w:rFonts w:cs="Arial"/>
                <w:sz w:val="20"/>
              </w:rPr>
            </w:pPr>
            <w:r w:rsidRPr="00784547">
              <w:rPr>
                <w:rFonts w:cs="Arial"/>
                <w:sz w:val="20"/>
              </w:rPr>
              <w:t>VU21769</w:t>
            </w:r>
          </w:p>
        </w:tc>
        <w:tc>
          <w:tcPr>
            <w:tcW w:w="1560" w:type="dxa"/>
            <w:gridSpan w:val="2"/>
            <w:shd w:val="clear" w:color="auto" w:fill="auto"/>
          </w:tcPr>
          <w:p w14:paraId="1DD86432" w14:textId="77777777" w:rsidR="00784547" w:rsidRPr="00784547" w:rsidRDefault="00784547" w:rsidP="008A76A0">
            <w:pPr>
              <w:spacing w:before="40" w:after="40"/>
              <w:rPr>
                <w:rFonts w:cs="Arial"/>
                <w:sz w:val="20"/>
              </w:rPr>
            </w:pPr>
            <w:r w:rsidRPr="00784547">
              <w:rPr>
                <w:rFonts w:cs="Arial"/>
                <w:sz w:val="20"/>
              </w:rPr>
              <w:t>080399</w:t>
            </w:r>
          </w:p>
        </w:tc>
        <w:tc>
          <w:tcPr>
            <w:tcW w:w="4113" w:type="dxa"/>
            <w:shd w:val="clear" w:color="auto" w:fill="auto"/>
          </w:tcPr>
          <w:p w14:paraId="118896E0" w14:textId="77777777" w:rsidR="00784547" w:rsidRPr="00784547" w:rsidRDefault="00784547" w:rsidP="008A76A0">
            <w:pPr>
              <w:spacing w:before="40" w:after="40"/>
              <w:rPr>
                <w:rFonts w:cs="Arial"/>
                <w:sz w:val="20"/>
              </w:rPr>
            </w:pPr>
            <w:r w:rsidRPr="00784547">
              <w:rPr>
                <w:rFonts w:cs="Arial"/>
                <w:sz w:val="20"/>
              </w:rPr>
              <w:t xml:space="preserve">Assess risk for business in Asia </w:t>
            </w:r>
          </w:p>
        </w:tc>
        <w:tc>
          <w:tcPr>
            <w:tcW w:w="1276" w:type="dxa"/>
            <w:shd w:val="clear" w:color="auto" w:fill="auto"/>
          </w:tcPr>
          <w:p w14:paraId="4010D881" w14:textId="77777777" w:rsidR="00784547" w:rsidRPr="00784547" w:rsidRDefault="00784547" w:rsidP="008A76A0">
            <w:pPr>
              <w:pStyle w:val="Coursestructure"/>
              <w:tabs>
                <w:tab w:val="left" w:pos="1110"/>
              </w:tabs>
              <w:jc w:val="center"/>
              <w:rPr>
                <w:rFonts w:cs="Arial"/>
              </w:rPr>
            </w:pPr>
            <w:r w:rsidRPr="00784547">
              <w:rPr>
                <w:rFonts w:cs="Arial"/>
              </w:rPr>
              <w:t>Nil</w:t>
            </w:r>
          </w:p>
        </w:tc>
        <w:tc>
          <w:tcPr>
            <w:tcW w:w="1418" w:type="dxa"/>
            <w:shd w:val="clear" w:color="auto" w:fill="auto"/>
          </w:tcPr>
          <w:p w14:paraId="614EB17E" w14:textId="77777777" w:rsidR="00784547" w:rsidRPr="00784547" w:rsidRDefault="00784547" w:rsidP="008A76A0">
            <w:pPr>
              <w:spacing w:before="40" w:after="40"/>
              <w:jc w:val="center"/>
              <w:rPr>
                <w:rFonts w:cs="Arial"/>
                <w:sz w:val="20"/>
              </w:rPr>
            </w:pPr>
            <w:r w:rsidRPr="00784547">
              <w:rPr>
                <w:rFonts w:cs="Arial"/>
                <w:sz w:val="20"/>
              </w:rPr>
              <w:t>80</w:t>
            </w:r>
          </w:p>
        </w:tc>
      </w:tr>
      <w:tr w:rsidR="00784547" w:rsidRPr="00E47A7F" w14:paraId="01A6B6B7" w14:textId="77777777" w:rsidTr="00784547">
        <w:trPr>
          <w:trHeight w:val="499"/>
        </w:trPr>
        <w:tc>
          <w:tcPr>
            <w:tcW w:w="2265" w:type="dxa"/>
            <w:shd w:val="clear" w:color="auto" w:fill="auto"/>
          </w:tcPr>
          <w:p w14:paraId="398FE475" w14:textId="77777777" w:rsidR="00784547" w:rsidRPr="00784547" w:rsidRDefault="00784547" w:rsidP="008A76A0">
            <w:pPr>
              <w:spacing w:before="40" w:after="40"/>
              <w:rPr>
                <w:rFonts w:cs="Arial"/>
                <w:sz w:val="20"/>
              </w:rPr>
            </w:pPr>
            <w:r w:rsidRPr="00784547">
              <w:rPr>
                <w:rFonts w:cs="Arial"/>
                <w:sz w:val="20"/>
              </w:rPr>
              <w:t>VU21770</w:t>
            </w:r>
          </w:p>
        </w:tc>
        <w:tc>
          <w:tcPr>
            <w:tcW w:w="1560" w:type="dxa"/>
            <w:gridSpan w:val="2"/>
            <w:shd w:val="clear" w:color="auto" w:fill="auto"/>
          </w:tcPr>
          <w:p w14:paraId="603C3A50" w14:textId="77777777" w:rsidR="00784547" w:rsidRPr="00784547" w:rsidRDefault="00784547" w:rsidP="008A76A0">
            <w:pPr>
              <w:spacing w:before="40" w:after="40"/>
              <w:rPr>
                <w:rFonts w:cs="Arial"/>
                <w:sz w:val="20"/>
              </w:rPr>
            </w:pPr>
            <w:r w:rsidRPr="00784547">
              <w:rPr>
                <w:rFonts w:cs="Arial"/>
                <w:sz w:val="20"/>
              </w:rPr>
              <w:t>080399</w:t>
            </w:r>
          </w:p>
        </w:tc>
        <w:tc>
          <w:tcPr>
            <w:tcW w:w="4113" w:type="dxa"/>
            <w:shd w:val="clear" w:color="auto" w:fill="auto"/>
          </w:tcPr>
          <w:p w14:paraId="0195F8CA" w14:textId="77777777" w:rsidR="00784547" w:rsidRPr="00784547" w:rsidRDefault="00784547" w:rsidP="008A76A0">
            <w:pPr>
              <w:spacing w:before="40" w:after="40"/>
              <w:rPr>
                <w:rFonts w:cs="Arial"/>
                <w:sz w:val="20"/>
              </w:rPr>
            </w:pPr>
            <w:r w:rsidRPr="00784547">
              <w:rPr>
                <w:rFonts w:cs="Arial"/>
                <w:sz w:val="20"/>
              </w:rPr>
              <w:t>Tailor a product or service to the Asian market</w:t>
            </w:r>
          </w:p>
        </w:tc>
        <w:tc>
          <w:tcPr>
            <w:tcW w:w="1276" w:type="dxa"/>
            <w:shd w:val="clear" w:color="auto" w:fill="auto"/>
          </w:tcPr>
          <w:p w14:paraId="71761C2C" w14:textId="77777777" w:rsidR="00784547" w:rsidRPr="00784547" w:rsidRDefault="00784547" w:rsidP="008A76A0">
            <w:pPr>
              <w:pStyle w:val="Coursestructure"/>
              <w:tabs>
                <w:tab w:val="left" w:pos="1110"/>
              </w:tabs>
              <w:jc w:val="center"/>
              <w:rPr>
                <w:rFonts w:cs="Arial"/>
              </w:rPr>
            </w:pPr>
            <w:r w:rsidRPr="00784547">
              <w:rPr>
                <w:rFonts w:cs="Arial"/>
              </w:rPr>
              <w:t>Nil</w:t>
            </w:r>
          </w:p>
        </w:tc>
        <w:tc>
          <w:tcPr>
            <w:tcW w:w="1418" w:type="dxa"/>
            <w:shd w:val="clear" w:color="auto" w:fill="auto"/>
          </w:tcPr>
          <w:p w14:paraId="5B23A611" w14:textId="77777777" w:rsidR="00784547" w:rsidRPr="00E47A7F" w:rsidRDefault="00784547" w:rsidP="008A76A0">
            <w:pPr>
              <w:spacing w:before="40" w:after="40"/>
              <w:jc w:val="center"/>
              <w:rPr>
                <w:rFonts w:cs="Arial"/>
                <w:sz w:val="20"/>
              </w:rPr>
            </w:pPr>
            <w:r w:rsidRPr="00784547">
              <w:rPr>
                <w:rFonts w:cs="Arial"/>
                <w:sz w:val="20"/>
              </w:rPr>
              <w:t>70</w:t>
            </w:r>
          </w:p>
        </w:tc>
      </w:tr>
      <w:tr w:rsidR="000A0E11" w:rsidRPr="004E2575" w14:paraId="531CE6C2" w14:textId="77777777" w:rsidTr="0061673B">
        <w:trPr>
          <w:trHeight w:val="499"/>
        </w:trPr>
        <w:tc>
          <w:tcPr>
            <w:tcW w:w="2265" w:type="dxa"/>
            <w:shd w:val="clear" w:color="auto" w:fill="auto"/>
          </w:tcPr>
          <w:p w14:paraId="69CC61BD" w14:textId="77777777" w:rsidR="000A0E11" w:rsidRDefault="000A0E11" w:rsidP="0061673B">
            <w:pPr>
              <w:spacing w:before="40" w:after="40"/>
              <w:rPr>
                <w:rFonts w:cs="Arial"/>
                <w:sz w:val="20"/>
              </w:rPr>
            </w:pPr>
            <w:r>
              <w:rPr>
                <w:rFonts w:cs="Arial"/>
                <w:sz w:val="20"/>
              </w:rPr>
              <w:t>BSBSUS501A</w:t>
            </w:r>
          </w:p>
        </w:tc>
        <w:tc>
          <w:tcPr>
            <w:tcW w:w="1560" w:type="dxa"/>
            <w:gridSpan w:val="2"/>
            <w:shd w:val="clear" w:color="auto" w:fill="auto"/>
          </w:tcPr>
          <w:p w14:paraId="60CE8FA3" w14:textId="77777777" w:rsidR="000A0E11" w:rsidRDefault="000A0E11" w:rsidP="0061673B">
            <w:pPr>
              <w:spacing w:before="40" w:after="40"/>
              <w:rPr>
                <w:rFonts w:cs="Arial"/>
                <w:sz w:val="20"/>
              </w:rPr>
            </w:pPr>
          </w:p>
        </w:tc>
        <w:tc>
          <w:tcPr>
            <w:tcW w:w="4113" w:type="dxa"/>
            <w:shd w:val="clear" w:color="auto" w:fill="auto"/>
          </w:tcPr>
          <w:p w14:paraId="6F694358" w14:textId="77777777" w:rsidR="000A0E11" w:rsidRDefault="000A0E11" w:rsidP="0061673B">
            <w:pPr>
              <w:spacing w:before="40" w:after="40"/>
              <w:rPr>
                <w:rFonts w:cs="Arial"/>
                <w:sz w:val="20"/>
              </w:rPr>
            </w:pPr>
            <w:r>
              <w:rPr>
                <w:rFonts w:cs="Arial"/>
                <w:sz w:val="20"/>
              </w:rPr>
              <w:t xml:space="preserve">Develop workplace policy and procedures for sustainability </w:t>
            </w:r>
          </w:p>
        </w:tc>
        <w:tc>
          <w:tcPr>
            <w:tcW w:w="1276" w:type="dxa"/>
            <w:shd w:val="clear" w:color="auto" w:fill="auto"/>
          </w:tcPr>
          <w:p w14:paraId="34496CB9" w14:textId="77777777" w:rsidR="000A0E11" w:rsidRPr="00A21FEA" w:rsidRDefault="000A0E11" w:rsidP="0061673B">
            <w:pPr>
              <w:pStyle w:val="Coursestructure"/>
              <w:tabs>
                <w:tab w:val="left" w:pos="1110"/>
              </w:tabs>
              <w:jc w:val="center"/>
              <w:rPr>
                <w:rFonts w:cs="Arial"/>
              </w:rPr>
            </w:pPr>
            <w:r w:rsidRPr="006C65BC">
              <w:rPr>
                <w:rFonts w:cs="Arial"/>
              </w:rPr>
              <w:t>Nil</w:t>
            </w:r>
          </w:p>
        </w:tc>
        <w:tc>
          <w:tcPr>
            <w:tcW w:w="1418" w:type="dxa"/>
            <w:shd w:val="clear" w:color="auto" w:fill="auto"/>
          </w:tcPr>
          <w:p w14:paraId="7FDCC274" w14:textId="77777777" w:rsidR="000A0E11" w:rsidRDefault="000A0E11" w:rsidP="0061673B">
            <w:pPr>
              <w:pStyle w:val="Coursestructure"/>
              <w:tabs>
                <w:tab w:val="left" w:pos="1110"/>
              </w:tabs>
              <w:jc w:val="center"/>
              <w:rPr>
                <w:rFonts w:cs="Arial"/>
              </w:rPr>
            </w:pPr>
            <w:r>
              <w:rPr>
                <w:rFonts w:cs="Arial"/>
              </w:rPr>
              <w:t>50</w:t>
            </w:r>
          </w:p>
        </w:tc>
      </w:tr>
      <w:tr w:rsidR="008D3CC2" w:rsidRPr="004E2575" w14:paraId="377DCFA4" w14:textId="77777777" w:rsidTr="00784547">
        <w:trPr>
          <w:trHeight w:val="499"/>
        </w:trPr>
        <w:tc>
          <w:tcPr>
            <w:tcW w:w="2265" w:type="dxa"/>
            <w:shd w:val="clear" w:color="auto" w:fill="auto"/>
          </w:tcPr>
          <w:p w14:paraId="2FEC34F5" w14:textId="77777777" w:rsidR="008D3CC2" w:rsidRDefault="008D3CC2" w:rsidP="00E9486D">
            <w:pPr>
              <w:spacing w:before="40" w:after="40"/>
              <w:rPr>
                <w:rFonts w:cs="Arial"/>
                <w:sz w:val="20"/>
              </w:rPr>
            </w:pPr>
            <w:r>
              <w:rPr>
                <w:rFonts w:cs="Arial"/>
                <w:sz w:val="20"/>
              </w:rPr>
              <w:t>BSBINN601A</w:t>
            </w:r>
          </w:p>
        </w:tc>
        <w:tc>
          <w:tcPr>
            <w:tcW w:w="1560" w:type="dxa"/>
            <w:gridSpan w:val="2"/>
            <w:shd w:val="clear" w:color="auto" w:fill="auto"/>
          </w:tcPr>
          <w:p w14:paraId="13B87080" w14:textId="39A7E227" w:rsidR="008D3CC2" w:rsidRDefault="008D3CC2" w:rsidP="00E9486D">
            <w:pPr>
              <w:spacing w:before="40" w:after="40"/>
              <w:rPr>
                <w:rFonts w:cs="Arial"/>
                <w:sz w:val="20"/>
              </w:rPr>
            </w:pPr>
          </w:p>
        </w:tc>
        <w:tc>
          <w:tcPr>
            <w:tcW w:w="4113" w:type="dxa"/>
            <w:shd w:val="clear" w:color="auto" w:fill="auto"/>
          </w:tcPr>
          <w:p w14:paraId="25C09BA5" w14:textId="77777777" w:rsidR="008D3CC2" w:rsidRDefault="008D3CC2" w:rsidP="00E9486D">
            <w:pPr>
              <w:spacing w:before="40" w:after="40"/>
              <w:rPr>
                <w:rFonts w:cs="Arial"/>
                <w:sz w:val="20"/>
              </w:rPr>
            </w:pPr>
            <w:r>
              <w:rPr>
                <w:rFonts w:cs="Arial"/>
                <w:sz w:val="20"/>
              </w:rPr>
              <w:t>Manage organisational change</w:t>
            </w:r>
          </w:p>
        </w:tc>
        <w:tc>
          <w:tcPr>
            <w:tcW w:w="1276" w:type="dxa"/>
            <w:shd w:val="clear" w:color="auto" w:fill="auto"/>
          </w:tcPr>
          <w:p w14:paraId="691FC4CF" w14:textId="251E177F" w:rsidR="008D3CC2" w:rsidRPr="00A21FEA" w:rsidRDefault="008D3CC2"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02CE1810"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6A4CFBD5" w14:textId="77777777" w:rsidTr="00784547">
        <w:trPr>
          <w:trHeight w:val="499"/>
        </w:trPr>
        <w:tc>
          <w:tcPr>
            <w:tcW w:w="2265" w:type="dxa"/>
            <w:shd w:val="clear" w:color="auto" w:fill="auto"/>
          </w:tcPr>
          <w:p w14:paraId="70939866" w14:textId="77777777" w:rsidR="008D3CC2" w:rsidRDefault="008D3CC2" w:rsidP="00E9486D">
            <w:pPr>
              <w:spacing w:before="40" w:after="40"/>
              <w:rPr>
                <w:rFonts w:cs="Arial"/>
                <w:sz w:val="20"/>
              </w:rPr>
            </w:pPr>
            <w:r>
              <w:rPr>
                <w:rFonts w:cs="Arial"/>
                <w:sz w:val="20"/>
              </w:rPr>
              <w:t>BSBMKG605B</w:t>
            </w:r>
          </w:p>
        </w:tc>
        <w:tc>
          <w:tcPr>
            <w:tcW w:w="1560" w:type="dxa"/>
            <w:gridSpan w:val="2"/>
            <w:shd w:val="clear" w:color="auto" w:fill="auto"/>
          </w:tcPr>
          <w:p w14:paraId="694A7F62" w14:textId="789BB3BA" w:rsidR="008D3CC2" w:rsidRPr="00E60DE9" w:rsidRDefault="008D3CC2" w:rsidP="001B256C">
            <w:pPr>
              <w:spacing w:before="40" w:after="40"/>
              <w:rPr>
                <w:rFonts w:cs="Arial"/>
                <w:sz w:val="20"/>
              </w:rPr>
            </w:pPr>
          </w:p>
        </w:tc>
        <w:tc>
          <w:tcPr>
            <w:tcW w:w="4113" w:type="dxa"/>
            <w:shd w:val="clear" w:color="auto" w:fill="auto"/>
          </w:tcPr>
          <w:p w14:paraId="6A05B607" w14:textId="77777777" w:rsidR="008D3CC2" w:rsidRDefault="008D3CC2" w:rsidP="00E9486D">
            <w:pPr>
              <w:spacing w:before="40" w:after="40"/>
              <w:rPr>
                <w:rFonts w:cs="Arial"/>
                <w:sz w:val="20"/>
              </w:rPr>
            </w:pPr>
            <w:r>
              <w:rPr>
                <w:rFonts w:cs="Arial"/>
                <w:sz w:val="20"/>
              </w:rPr>
              <w:t>Evaluate international marketing opportunities</w:t>
            </w:r>
          </w:p>
        </w:tc>
        <w:tc>
          <w:tcPr>
            <w:tcW w:w="1276" w:type="dxa"/>
            <w:shd w:val="clear" w:color="auto" w:fill="auto"/>
          </w:tcPr>
          <w:p w14:paraId="78252C2A" w14:textId="3266DB6C" w:rsidR="008D3CC2" w:rsidRPr="00A21FEA" w:rsidRDefault="008D3CC2" w:rsidP="0015252A">
            <w:pPr>
              <w:pStyle w:val="Coursestructure"/>
              <w:tabs>
                <w:tab w:val="left" w:pos="1110"/>
              </w:tabs>
              <w:jc w:val="center"/>
              <w:rPr>
                <w:rFonts w:cs="Arial"/>
              </w:rPr>
            </w:pPr>
            <w:r w:rsidRPr="006C65BC">
              <w:rPr>
                <w:rFonts w:cs="Arial"/>
              </w:rPr>
              <w:t>Nil</w:t>
            </w:r>
          </w:p>
        </w:tc>
        <w:tc>
          <w:tcPr>
            <w:tcW w:w="1418" w:type="dxa"/>
            <w:shd w:val="clear" w:color="auto" w:fill="auto"/>
          </w:tcPr>
          <w:p w14:paraId="451C509A"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20DC9CDC" w14:textId="77777777" w:rsidTr="00784547">
        <w:trPr>
          <w:trHeight w:val="499"/>
        </w:trPr>
        <w:tc>
          <w:tcPr>
            <w:tcW w:w="2265" w:type="dxa"/>
            <w:shd w:val="clear" w:color="auto" w:fill="auto"/>
          </w:tcPr>
          <w:p w14:paraId="26661D0E" w14:textId="77777777" w:rsidR="008D3CC2" w:rsidRDefault="008D3CC2" w:rsidP="00E9486D">
            <w:pPr>
              <w:spacing w:before="40" w:after="40"/>
              <w:rPr>
                <w:rFonts w:cs="Arial"/>
                <w:sz w:val="20"/>
              </w:rPr>
            </w:pPr>
            <w:r>
              <w:rPr>
                <w:rFonts w:cs="Arial"/>
                <w:sz w:val="20"/>
              </w:rPr>
              <w:t>BSBMKG606B</w:t>
            </w:r>
          </w:p>
        </w:tc>
        <w:tc>
          <w:tcPr>
            <w:tcW w:w="1560" w:type="dxa"/>
            <w:gridSpan w:val="2"/>
            <w:shd w:val="clear" w:color="auto" w:fill="auto"/>
          </w:tcPr>
          <w:p w14:paraId="36757389" w14:textId="084AE44E" w:rsidR="008D3CC2" w:rsidRPr="00E60DE9" w:rsidRDefault="008D3CC2" w:rsidP="00E9486D">
            <w:pPr>
              <w:rPr>
                <w:rFonts w:cs="Arial"/>
                <w:sz w:val="20"/>
              </w:rPr>
            </w:pPr>
          </w:p>
        </w:tc>
        <w:tc>
          <w:tcPr>
            <w:tcW w:w="4113" w:type="dxa"/>
            <w:shd w:val="clear" w:color="auto" w:fill="auto"/>
          </w:tcPr>
          <w:p w14:paraId="52DE1341" w14:textId="77777777" w:rsidR="008D3CC2" w:rsidRDefault="008D3CC2" w:rsidP="00E9486D">
            <w:pPr>
              <w:spacing w:before="40" w:after="40"/>
              <w:rPr>
                <w:rFonts w:cs="Arial"/>
                <w:sz w:val="20"/>
              </w:rPr>
            </w:pPr>
            <w:r>
              <w:rPr>
                <w:rFonts w:cs="Arial"/>
                <w:sz w:val="20"/>
              </w:rPr>
              <w:t>Manage international marketing programs</w:t>
            </w:r>
          </w:p>
        </w:tc>
        <w:tc>
          <w:tcPr>
            <w:tcW w:w="1276" w:type="dxa"/>
            <w:shd w:val="clear" w:color="auto" w:fill="auto"/>
          </w:tcPr>
          <w:p w14:paraId="2C957F34" w14:textId="4F820CED"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7E3DB884" w14:textId="77777777" w:rsidR="008D3CC2" w:rsidRDefault="008D3CC2" w:rsidP="0015252A">
            <w:pPr>
              <w:pStyle w:val="Coursestructure"/>
              <w:tabs>
                <w:tab w:val="left" w:pos="1110"/>
              </w:tabs>
              <w:jc w:val="center"/>
              <w:rPr>
                <w:rFonts w:cs="Arial"/>
              </w:rPr>
            </w:pPr>
            <w:r>
              <w:rPr>
                <w:rFonts w:cs="Arial"/>
              </w:rPr>
              <w:t>50</w:t>
            </w:r>
          </w:p>
        </w:tc>
      </w:tr>
      <w:tr w:rsidR="008D3CC2" w:rsidRPr="004E2575" w14:paraId="591C6856" w14:textId="77777777" w:rsidTr="00784547">
        <w:trPr>
          <w:trHeight w:val="499"/>
        </w:trPr>
        <w:tc>
          <w:tcPr>
            <w:tcW w:w="2265" w:type="dxa"/>
            <w:shd w:val="clear" w:color="auto" w:fill="auto"/>
          </w:tcPr>
          <w:p w14:paraId="4A7A75F8" w14:textId="77777777" w:rsidR="008D3CC2" w:rsidRDefault="008D3CC2" w:rsidP="00E9486D">
            <w:pPr>
              <w:spacing w:before="40" w:after="40"/>
              <w:rPr>
                <w:rFonts w:cs="Arial"/>
                <w:sz w:val="20"/>
              </w:rPr>
            </w:pPr>
            <w:r>
              <w:rPr>
                <w:rFonts w:cs="Arial"/>
                <w:sz w:val="20"/>
              </w:rPr>
              <w:t>BSBMGT605B</w:t>
            </w:r>
          </w:p>
        </w:tc>
        <w:tc>
          <w:tcPr>
            <w:tcW w:w="1560" w:type="dxa"/>
            <w:gridSpan w:val="2"/>
            <w:shd w:val="clear" w:color="auto" w:fill="auto"/>
          </w:tcPr>
          <w:p w14:paraId="570C80F6" w14:textId="71527BF4" w:rsidR="008D3CC2" w:rsidRDefault="008D3CC2" w:rsidP="00E9486D"/>
        </w:tc>
        <w:tc>
          <w:tcPr>
            <w:tcW w:w="4113" w:type="dxa"/>
            <w:shd w:val="clear" w:color="auto" w:fill="auto"/>
          </w:tcPr>
          <w:p w14:paraId="15BC3D5A" w14:textId="77777777" w:rsidR="008D3CC2" w:rsidRDefault="008D3CC2" w:rsidP="00E9486D">
            <w:pPr>
              <w:spacing w:before="40" w:after="40"/>
              <w:rPr>
                <w:rFonts w:cs="Arial"/>
                <w:sz w:val="20"/>
              </w:rPr>
            </w:pPr>
            <w:r>
              <w:rPr>
                <w:rFonts w:cs="Arial"/>
                <w:sz w:val="20"/>
              </w:rPr>
              <w:t>Provide leadership across the organisation</w:t>
            </w:r>
          </w:p>
        </w:tc>
        <w:tc>
          <w:tcPr>
            <w:tcW w:w="1276" w:type="dxa"/>
            <w:shd w:val="clear" w:color="auto" w:fill="auto"/>
          </w:tcPr>
          <w:p w14:paraId="718A7351" w14:textId="10A719E9"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6776F185"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175000B2" w14:textId="77777777" w:rsidTr="00784547">
        <w:trPr>
          <w:trHeight w:val="499"/>
        </w:trPr>
        <w:tc>
          <w:tcPr>
            <w:tcW w:w="2265" w:type="dxa"/>
            <w:shd w:val="clear" w:color="auto" w:fill="auto"/>
          </w:tcPr>
          <w:p w14:paraId="31DB9019" w14:textId="77777777" w:rsidR="008D3CC2" w:rsidRDefault="008D3CC2" w:rsidP="00E9486D">
            <w:pPr>
              <w:spacing w:before="40" w:after="40"/>
              <w:rPr>
                <w:rFonts w:cs="Arial"/>
                <w:sz w:val="20"/>
              </w:rPr>
            </w:pPr>
            <w:r>
              <w:rPr>
                <w:rFonts w:cs="Arial"/>
                <w:sz w:val="20"/>
              </w:rPr>
              <w:t>BSBMGT616A</w:t>
            </w:r>
          </w:p>
        </w:tc>
        <w:tc>
          <w:tcPr>
            <w:tcW w:w="1560" w:type="dxa"/>
            <w:gridSpan w:val="2"/>
            <w:shd w:val="clear" w:color="auto" w:fill="auto"/>
          </w:tcPr>
          <w:p w14:paraId="4F33D54A" w14:textId="046A4085" w:rsidR="008D3CC2" w:rsidRDefault="008D3CC2" w:rsidP="00E9486D"/>
        </w:tc>
        <w:tc>
          <w:tcPr>
            <w:tcW w:w="4113" w:type="dxa"/>
            <w:shd w:val="clear" w:color="auto" w:fill="auto"/>
          </w:tcPr>
          <w:p w14:paraId="128A594B" w14:textId="77777777" w:rsidR="008D3CC2" w:rsidRDefault="008D3CC2" w:rsidP="00E9486D">
            <w:pPr>
              <w:spacing w:before="40" w:after="40"/>
              <w:rPr>
                <w:rFonts w:cs="Arial"/>
                <w:sz w:val="20"/>
              </w:rPr>
            </w:pPr>
            <w:r>
              <w:rPr>
                <w:rFonts w:cs="Arial"/>
                <w:sz w:val="20"/>
              </w:rPr>
              <w:t>Develop and implement strategic plans</w:t>
            </w:r>
          </w:p>
        </w:tc>
        <w:tc>
          <w:tcPr>
            <w:tcW w:w="1276" w:type="dxa"/>
            <w:shd w:val="clear" w:color="auto" w:fill="auto"/>
          </w:tcPr>
          <w:p w14:paraId="60904AD1" w14:textId="253175A9"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1A931316" w14:textId="77777777" w:rsidR="008D3CC2" w:rsidRPr="009E7F8E" w:rsidRDefault="008D3CC2" w:rsidP="0015252A">
            <w:pPr>
              <w:pStyle w:val="Coursestructure"/>
              <w:tabs>
                <w:tab w:val="left" w:pos="1110"/>
              </w:tabs>
              <w:jc w:val="center"/>
              <w:rPr>
                <w:rFonts w:cs="Arial"/>
              </w:rPr>
            </w:pPr>
            <w:r w:rsidRPr="009E7F8E">
              <w:rPr>
                <w:rFonts w:cs="Arial"/>
              </w:rPr>
              <w:t>80</w:t>
            </w:r>
          </w:p>
        </w:tc>
      </w:tr>
      <w:tr w:rsidR="008D3CC2" w:rsidRPr="004E2575" w14:paraId="03E5103B" w14:textId="77777777" w:rsidTr="00784547">
        <w:trPr>
          <w:trHeight w:val="499"/>
        </w:trPr>
        <w:tc>
          <w:tcPr>
            <w:tcW w:w="2265" w:type="dxa"/>
            <w:shd w:val="clear" w:color="auto" w:fill="auto"/>
          </w:tcPr>
          <w:p w14:paraId="73376E00" w14:textId="77777777" w:rsidR="008D3CC2" w:rsidRDefault="008D3CC2" w:rsidP="00E9486D">
            <w:pPr>
              <w:spacing w:before="40" w:after="40"/>
              <w:rPr>
                <w:rFonts w:cs="Arial"/>
                <w:sz w:val="20"/>
              </w:rPr>
            </w:pPr>
            <w:r>
              <w:rPr>
                <w:rFonts w:cs="Arial"/>
                <w:sz w:val="20"/>
              </w:rPr>
              <w:t>BSBMGT515A</w:t>
            </w:r>
          </w:p>
        </w:tc>
        <w:tc>
          <w:tcPr>
            <w:tcW w:w="1560" w:type="dxa"/>
            <w:gridSpan w:val="2"/>
            <w:shd w:val="clear" w:color="auto" w:fill="auto"/>
          </w:tcPr>
          <w:p w14:paraId="3083DED3" w14:textId="7B39F1F9" w:rsidR="008D3CC2" w:rsidRDefault="008D3CC2" w:rsidP="00E9486D"/>
        </w:tc>
        <w:tc>
          <w:tcPr>
            <w:tcW w:w="4113" w:type="dxa"/>
            <w:shd w:val="clear" w:color="auto" w:fill="auto"/>
          </w:tcPr>
          <w:p w14:paraId="4E0822FD" w14:textId="77777777" w:rsidR="008D3CC2" w:rsidRDefault="008D3CC2" w:rsidP="00E9486D">
            <w:pPr>
              <w:spacing w:before="40" w:after="40"/>
              <w:rPr>
                <w:rFonts w:cs="Arial"/>
                <w:sz w:val="20"/>
              </w:rPr>
            </w:pPr>
            <w:r>
              <w:rPr>
                <w:rFonts w:cs="Arial"/>
                <w:sz w:val="20"/>
              </w:rPr>
              <w:t>Manage operational plan</w:t>
            </w:r>
          </w:p>
        </w:tc>
        <w:tc>
          <w:tcPr>
            <w:tcW w:w="1276" w:type="dxa"/>
            <w:shd w:val="clear" w:color="auto" w:fill="auto"/>
          </w:tcPr>
          <w:p w14:paraId="293311B0" w14:textId="1FBF002F"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273A553F"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3D9DF4B9" w14:textId="77777777" w:rsidTr="00784547">
        <w:trPr>
          <w:trHeight w:val="499"/>
        </w:trPr>
        <w:tc>
          <w:tcPr>
            <w:tcW w:w="2265" w:type="dxa"/>
            <w:shd w:val="clear" w:color="auto" w:fill="auto"/>
          </w:tcPr>
          <w:p w14:paraId="05AC5FB5" w14:textId="77777777" w:rsidR="008D3CC2" w:rsidRDefault="008D3CC2" w:rsidP="00E9486D">
            <w:pPr>
              <w:spacing w:before="40" w:after="40"/>
              <w:rPr>
                <w:rFonts w:cs="Arial"/>
                <w:sz w:val="20"/>
              </w:rPr>
            </w:pPr>
            <w:r>
              <w:rPr>
                <w:rFonts w:cs="Arial"/>
                <w:sz w:val="20"/>
              </w:rPr>
              <w:t>BSBRSK501B</w:t>
            </w:r>
          </w:p>
        </w:tc>
        <w:tc>
          <w:tcPr>
            <w:tcW w:w="1560" w:type="dxa"/>
            <w:gridSpan w:val="2"/>
            <w:shd w:val="clear" w:color="auto" w:fill="auto"/>
          </w:tcPr>
          <w:p w14:paraId="40E0660A" w14:textId="7904DE7B" w:rsidR="008D3CC2" w:rsidRDefault="008D3CC2" w:rsidP="00E9486D"/>
        </w:tc>
        <w:tc>
          <w:tcPr>
            <w:tcW w:w="4113" w:type="dxa"/>
            <w:shd w:val="clear" w:color="auto" w:fill="auto"/>
          </w:tcPr>
          <w:p w14:paraId="7BB76BD0" w14:textId="77777777" w:rsidR="008D3CC2" w:rsidRDefault="008D3CC2" w:rsidP="00E9486D">
            <w:pPr>
              <w:spacing w:before="40" w:after="40"/>
              <w:rPr>
                <w:rFonts w:cs="Arial"/>
                <w:sz w:val="20"/>
              </w:rPr>
            </w:pPr>
            <w:r>
              <w:rPr>
                <w:rFonts w:cs="Arial"/>
                <w:sz w:val="20"/>
              </w:rPr>
              <w:t>Manage risk</w:t>
            </w:r>
          </w:p>
        </w:tc>
        <w:tc>
          <w:tcPr>
            <w:tcW w:w="1276" w:type="dxa"/>
            <w:shd w:val="clear" w:color="auto" w:fill="auto"/>
          </w:tcPr>
          <w:p w14:paraId="46B01721" w14:textId="53D446B7"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6C741D89"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31402C8D" w14:textId="77777777" w:rsidTr="00784547">
        <w:trPr>
          <w:trHeight w:val="499"/>
        </w:trPr>
        <w:tc>
          <w:tcPr>
            <w:tcW w:w="2265" w:type="dxa"/>
            <w:shd w:val="clear" w:color="auto" w:fill="auto"/>
          </w:tcPr>
          <w:p w14:paraId="6FC24308" w14:textId="77777777" w:rsidR="008D3CC2" w:rsidRDefault="008D3CC2" w:rsidP="00E9486D">
            <w:pPr>
              <w:spacing w:before="40" w:after="40"/>
              <w:rPr>
                <w:rFonts w:cs="Arial"/>
                <w:sz w:val="20"/>
              </w:rPr>
            </w:pPr>
            <w:r>
              <w:rPr>
                <w:rFonts w:cs="Arial"/>
                <w:sz w:val="20"/>
              </w:rPr>
              <w:t>BSBPUR502B</w:t>
            </w:r>
          </w:p>
        </w:tc>
        <w:tc>
          <w:tcPr>
            <w:tcW w:w="1560" w:type="dxa"/>
            <w:gridSpan w:val="2"/>
            <w:shd w:val="clear" w:color="auto" w:fill="auto"/>
          </w:tcPr>
          <w:p w14:paraId="0A928458" w14:textId="4AD80CA5" w:rsidR="008D3CC2" w:rsidRDefault="008D3CC2" w:rsidP="00E9486D"/>
        </w:tc>
        <w:tc>
          <w:tcPr>
            <w:tcW w:w="4113" w:type="dxa"/>
            <w:shd w:val="clear" w:color="auto" w:fill="auto"/>
          </w:tcPr>
          <w:p w14:paraId="31EBCFF4" w14:textId="77777777" w:rsidR="008D3CC2" w:rsidRDefault="008D3CC2" w:rsidP="00E9486D">
            <w:pPr>
              <w:spacing w:before="40" w:after="40"/>
              <w:rPr>
                <w:rFonts w:cs="Arial"/>
                <w:sz w:val="20"/>
              </w:rPr>
            </w:pPr>
            <w:r>
              <w:rPr>
                <w:rFonts w:cs="Arial"/>
                <w:sz w:val="20"/>
              </w:rPr>
              <w:t>Manage supplier relationships</w:t>
            </w:r>
          </w:p>
        </w:tc>
        <w:tc>
          <w:tcPr>
            <w:tcW w:w="1276" w:type="dxa"/>
            <w:shd w:val="clear" w:color="auto" w:fill="auto"/>
          </w:tcPr>
          <w:p w14:paraId="3E958F05" w14:textId="383DAB07"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0A9C8252" w14:textId="77777777" w:rsidR="008D3CC2" w:rsidRDefault="008D3CC2" w:rsidP="0015252A">
            <w:pPr>
              <w:pStyle w:val="Coursestructure"/>
              <w:tabs>
                <w:tab w:val="left" w:pos="1110"/>
              </w:tabs>
              <w:jc w:val="center"/>
              <w:rPr>
                <w:rFonts w:cs="Arial"/>
              </w:rPr>
            </w:pPr>
            <w:r>
              <w:rPr>
                <w:rFonts w:cs="Arial"/>
              </w:rPr>
              <w:t>40</w:t>
            </w:r>
          </w:p>
        </w:tc>
      </w:tr>
      <w:tr w:rsidR="008D3CC2" w:rsidRPr="004E2575" w14:paraId="4DBC57CC" w14:textId="77777777" w:rsidTr="00784547">
        <w:trPr>
          <w:trHeight w:val="499"/>
        </w:trPr>
        <w:tc>
          <w:tcPr>
            <w:tcW w:w="2265" w:type="dxa"/>
            <w:shd w:val="clear" w:color="auto" w:fill="auto"/>
          </w:tcPr>
          <w:p w14:paraId="05F9EFDF" w14:textId="77777777" w:rsidR="008D3CC2" w:rsidRDefault="008D3CC2" w:rsidP="00E9486D">
            <w:pPr>
              <w:spacing w:before="40" w:after="40"/>
              <w:rPr>
                <w:rFonts w:cs="Arial"/>
                <w:sz w:val="20"/>
              </w:rPr>
            </w:pPr>
            <w:r>
              <w:rPr>
                <w:rFonts w:cs="Arial"/>
                <w:sz w:val="20"/>
              </w:rPr>
              <w:t>BSBPUR504B</w:t>
            </w:r>
          </w:p>
        </w:tc>
        <w:tc>
          <w:tcPr>
            <w:tcW w:w="1560" w:type="dxa"/>
            <w:gridSpan w:val="2"/>
            <w:shd w:val="clear" w:color="auto" w:fill="auto"/>
          </w:tcPr>
          <w:p w14:paraId="6073FEE6" w14:textId="5D69E870" w:rsidR="008D3CC2" w:rsidRDefault="008D3CC2" w:rsidP="00E9486D"/>
        </w:tc>
        <w:tc>
          <w:tcPr>
            <w:tcW w:w="4113" w:type="dxa"/>
            <w:shd w:val="clear" w:color="auto" w:fill="auto"/>
          </w:tcPr>
          <w:p w14:paraId="5D06A2EE" w14:textId="77777777" w:rsidR="008D3CC2" w:rsidRDefault="008D3CC2" w:rsidP="00E9486D">
            <w:pPr>
              <w:spacing w:before="40" w:after="40"/>
              <w:rPr>
                <w:rFonts w:cs="Arial"/>
                <w:sz w:val="20"/>
              </w:rPr>
            </w:pPr>
            <w:r>
              <w:rPr>
                <w:rFonts w:cs="Arial"/>
                <w:sz w:val="20"/>
              </w:rPr>
              <w:t>Manage a supply chain</w:t>
            </w:r>
          </w:p>
        </w:tc>
        <w:tc>
          <w:tcPr>
            <w:tcW w:w="1276" w:type="dxa"/>
            <w:shd w:val="clear" w:color="auto" w:fill="auto"/>
          </w:tcPr>
          <w:p w14:paraId="62A57B72" w14:textId="440D513D"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017DAF57" w14:textId="77777777" w:rsidR="008D3CC2" w:rsidRDefault="008D3CC2" w:rsidP="0015252A">
            <w:pPr>
              <w:pStyle w:val="Coursestructure"/>
              <w:tabs>
                <w:tab w:val="left" w:pos="1110"/>
              </w:tabs>
              <w:jc w:val="center"/>
              <w:rPr>
                <w:rFonts w:cs="Arial"/>
              </w:rPr>
            </w:pPr>
            <w:r>
              <w:rPr>
                <w:rFonts w:cs="Arial"/>
              </w:rPr>
              <w:t>60</w:t>
            </w:r>
          </w:p>
        </w:tc>
      </w:tr>
      <w:tr w:rsidR="008D3CC2" w:rsidRPr="004E2575" w14:paraId="16AAF1D1" w14:textId="77777777" w:rsidTr="00784547">
        <w:trPr>
          <w:trHeight w:val="499"/>
        </w:trPr>
        <w:tc>
          <w:tcPr>
            <w:tcW w:w="2265" w:type="dxa"/>
            <w:shd w:val="clear" w:color="auto" w:fill="auto"/>
          </w:tcPr>
          <w:p w14:paraId="4D8119FB" w14:textId="77777777" w:rsidR="008D3CC2" w:rsidRDefault="008D3CC2" w:rsidP="00E9486D">
            <w:pPr>
              <w:spacing w:before="40" w:after="40"/>
              <w:rPr>
                <w:rFonts w:cs="Arial"/>
                <w:sz w:val="20"/>
              </w:rPr>
            </w:pPr>
            <w:r>
              <w:rPr>
                <w:rFonts w:cs="Arial"/>
                <w:sz w:val="20"/>
              </w:rPr>
              <w:t>BSBPUR503C</w:t>
            </w:r>
          </w:p>
        </w:tc>
        <w:tc>
          <w:tcPr>
            <w:tcW w:w="1560" w:type="dxa"/>
            <w:gridSpan w:val="2"/>
            <w:shd w:val="clear" w:color="auto" w:fill="auto"/>
          </w:tcPr>
          <w:p w14:paraId="6CCE9490" w14:textId="4306EA01" w:rsidR="008D3CC2" w:rsidRDefault="008D3CC2" w:rsidP="00E9486D"/>
        </w:tc>
        <w:tc>
          <w:tcPr>
            <w:tcW w:w="4113" w:type="dxa"/>
            <w:shd w:val="clear" w:color="auto" w:fill="auto"/>
          </w:tcPr>
          <w:p w14:paraId="4C26451C" w14:textId="77777777" w:rsidR="008D3CC2" w:rsidRDefault="008D3CC2" w:rsidP="00E9486D">
            <w:pPr>
              <w:spacing w:before="40" w:after="40"/>
              <w:rPr>
                <w:rFonts w:cs="Arial"/>
                <w:sz w:val="20"/>
              </w:rPr>
            </w:pPr>
            <w:r>
              <w:rPr>
                <w:rFonts w:cs="Arial"/>
                <w:sz w:val="20"/>
              </w:rPr>
              <w:t>Manage international purchasing</w:t>
            </w:r>
          </w:p>
        </w:tc>
        <w:tc>
          <w:tcPr>
            <w:tcW w:w="1276" w:type="dxa"/>
            <w:shd w:val="clear" w:color="auto" w:fill="auto"/>
          </w:tcPr>
          <w:p w14:paraId="7336131E" w14:textId="68BD6822"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7C885ED4" w14:textId="77777777" w:rsidR="008D3CC2" w:rsidRDefault="008D3CC2" w:rsidP="0015252A">
            <w:pPr>
              <w:pStyle w:val="Coursestructure"/>
              <w:tabs>
                <w:tab w:val="left" w:pos="1110"/>
              </w:tabs>
              <w:jc w:val="center"/>
              <w:rPr>
                <w:rFonts w:cs="Arial"/>
              </w:rPr>
            </w:pPr>
            <w:r>
              <w:rPr>
                <w:rFonts w:cs="Arial"/>
              </w:rPr>
              <w:t>50</w:t>
            </w:r>
          </w:p>
        </w:tc>
      </w:tr>
      <w:tr w:rsidR="008D3CC2" w:rsidRPr="004E2575" w14:paraId="2D41D14A" w14:textId="77777777" w:rsidTr="00784547">
        <w:trPr>
          <w:trHeight w:val="499"/>
        </w:trPr>
        <w:tc>
          <w:tcPr>
            <w:tcW w:w="2265" w:type="dxa"/>
            <w:shd w:val="clear" w:color="auto" w:fill="auto"/>
          </w:tcPr>
          <w:p w14:paraId="370B89B6" w14:textId="77777777" w:rsidR="008D3CC2" w:rsidRDefault="008D3CC2" w:rsidP="00E9486D">
            <w:pPr>
              <w:spacing w:before="40" w:after="40"/>
              <w:rPr>
                <w:rFonts w:cs="Arial"/>
                <w:sz w:val="20"/>
              </w:rPr>
            </w:pPr>
            <w:r>
              <w:rPr>
                <w:rFonts w:cs="Arial"/>
                <w:sz w:val="20"/>
              </w:rPr>
              <w:t>TLIX6001A</w:t>
            </w:r>
          </w:p>
        </w:tc>
        <w:tc>
          <w:tcPr>
            <w:tcW w:w="1560" w:type="dxa"/>
            <w:gridSpan w:val="2"/>
            <w:shd w:val="clear" w:color="auto" w:fill="auto"/>
          </w:tcPr>
          <w:p w14:paraId="50AEDA17" w14:textId="7B4BEF9E" w:rsidR="008D3CC2" w:rsidRDefault="008D3CC2" w:rsidP="00E9486D"/>
        </w:tc>
        <w:tc>
          <w:tcPr>
            <w:tcW w:w="4113" w:type="dxa"/>
            <w:shd w:val="clear" w:color="auto" w:fill="auto"/>
          </w:tcPr>
          <w:p w14:paraId="5EF18F6D" w14:textId="77777777" w:rsidR="008D3CC2" w:rsidRDefault="008D3CC2" w:rsidP="00E9486D">
            <w:pPr>
              <w:spacing w:before="40" w:after="40"/>
              <w:rPr>
                <w:rFonts w:cs="Arial"/>
                <w:sz w:val="20"/>
              </w:rPr>
            </w:pPr>
            <w:r>
              <w:rPr>
                <w:rFonts w:cs="Arial"/>
                <w:sz w:val="20"/>
              </w:rPr>
              <w:t>Formulate materiel logistics strategies</w:t>
            </w:r>
          </w:p>
        </w:tc>
        <w:tc>
          <w:tcPr>
            <w:tcW w:w="1276" w:type="dxa"/>
            <w:shd w:val="clear" w:color="auto" w:fill="auto"/>
          </w:tcPr>
          <w:p w14:paraId="74183817" w14:textId="4A2DFFFC"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602CAEFC" w14:textId="77777777" w:rsidR="008D3CC2" w:rsidRDefault="008D3CC2" w:rsidP="0015252A">
            <w:pPr>
              <w:pStyle w:val="Coursestructure"/>
              <w:tabs>
                <w:tab w:val="left" w:pos="1110"/>
              </w:tabs>
              <w:jc w:val="center"/>
              <w:rPr>
                <w:rFonts w:cs="Arial"/>
              </w:rPr>
            </w:pPr>
            <w:r>
              <w:rPr>
                <w:rFonts w:cs="Arial"/>
              </w:rPr>
              <w:t>80</w:t>
            </w:r>
          </w:p>
        </w:tc>
      </w:tr>
      <w:tr w:rsidR="008D3CC2" w:rsidRPr="004E2575" w14:paraId="532B1897" w14:textId="77777777" w:rsidTr="00784547">
        <w:trPr>
          <w:trHeight w:val="499"/>
        </w:trPr>
        <w:tc>
          <w:tcPr>
            <w:tcW w:w="2265" w:type="dxa"/>
            <w:shd w:val="clear" w:color="auto" w:fill="auto"/>
          </w:tcPr>
          <w:p w14:paraId="5106D242" w14:textId="77777777" w:rsidR="008D3CC2" w:rsidRDefault="008D3CC2" w:rsidP="00E9486D">
            <w:pPr>
              <w:spacing w:before="40" w:after="40"/>
              <w:rPr>
                <w:rFonts w:cs="Arial"/>
                <w:sz w:val="20"/>
              </w:rPr>
            </w:pPr>
            <w:r w:rsidRPr="001953CE">
              <w:rPr>
                <w:rFonts w:cs="Arial"/>
                <w:sz w:val="20"/>
              </w:rPr>
              <w:t>TLIX5015A</w:t>
            </w:r>
          </w:p>
        </w:tc>
        <w:tc>
          <w:tcPr>
            <w:tcW w:w="1560" w:type="dxa"/>
            <w:gridSpan w:val="2"/>
            <w:shd w:val="clear" w:color="auto" w:fill="auto"/>
          </w:tcPr>
          <w:p w14:paraId="0DBD07AB" w14:textId="2B3476A3" w:rsidR="008D3CC2" w:rsidRDefault="008D3CC2" w:rsidP="00E9486D"/>
        </w:tc>
        <w:tc>
          <w:tcPr>
            <w:tcW w:w="4113" w:type="dxa"/>
            <w:shd w:val="clear" w:color="auto" w:fill="auto"/>
          </w:tcPr>
          <w:p w14:paraId="27DBEEDC" w14:textId="77777777" w:rsidR="008D3CC2" w:rsidRDefault="008D3CC2" w:rsidP="00E9486D">
            <w:pPr>
              <w:spacing w:before="40" w:after="40"/>
              <w:rPr>
                <w:rFonts w:cs="Arial"/>
                <w:sz w:val="20"/>
              </w:rPr>
            </w:pPr>
            <w:r>
              <w:rPr>
                <w:rFonts w:cs="Arial"/>
                <w:sz w:val="20"/>
              </w:rPr>
              <w:t>Establish supply chains</w:t>
            </w:r>
          </w:p>
        </w:tc>
        <w:tc>
          <w:tcPr>
            <w:tcW w:w="1276" w:type="dxa"/>
            <w:shd w:val="clear" w:color="auto" w:fill="auto"/>
          </w:tcPr>
          <w:p w14:paraId="3B672931" w14:textId="71BA43D4"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7FA40A46" w14:textId="77777777" w:rsidR="008D3CC2" w:rsidRDefault="008D3CC2" w:rsidP="0015252A">
            <w:pPr>
              <w:pStyle w:val="Coursestructure"/>
              <w:tabs>
                <w:tab w:val="left" w:pos="1110"/>
              </w:tabs>
              <w:jc w:val="center"/>
              <w:rPr>
                <w:rFonts w:cs="Arial"/>
              </w:rPr>
            </w:pPr>
            <w:r>
              <w:rPr>
                <w:rFonts w:cs="Arial"/>
              </w:rPr>
              <w:t>20</w:t>
            </w:r>
          </w:p>
        </w:tc>
      </w:tr>
      <w:tr w:rsidR="008D3CC2" w:rsidRPr="004E2575" w14:paraId="72AE7373" w14:textId="77777777" w:rsidTr="00784547">
        <w:trPr>
          <w:trHeight w:val="499"/>
        </w:trPr>
        <w:tc>
          <w:tcPr>
            <w:tcW w:w="2265" w:type="dxa"/>
            <w:shd w:val="clear" w:color="auto" w:fill="auto"/>
          </w:tcPr>
          <w:p w14:paraId="375B27C1" w14:textId="77777777" w:rsidR="008D3CC2" w:rsidRDefault="008D3CC2" w:rsidP="00E9486D">
            <w:pPr>
              <w:spacing w:before="40" w:after="40"/>
              <w:rPr>
                <w:rFonts w:cs="Arial"/>
                <w:sz w:val="20"/>
              </w:rPr>
            </w:pPr>
            <w:r>
              <w:rPr>
                <w:rFonts w:cs="Arial"/>
                <w:sz w:val="20"/>
              </w:rPr>
              <w:t>TLIL5026A</w:t>
            </w:r>
          </w:p>
        </w:tc>
        <w:tc>
          <w:tcPr>
            <w:tcW w:w="1560" w:type="dxa"/>
            <w:gridSpan w:val="2"/>
            <w:shd w:val="clear" w:color="auto" w:fill="auto"/>
          </w:tcPr>
          <w:p w14:paraId="3F10FB38" w14:textId="7F00FA2E" w:rsidR="008D3CC2" w:rsidRDefault="008D3CC2" w:rsidP="00E9486D"/>
        </w:tc>
        <w:tc>
          <w:tcPr>
            <w:tcW w:w="4113" w:type="dxa"/>
            <w:shd w:val="clear" w:color="auto" w:fill="auto"/>
          </w:tcPr>
          <w:p w14:paraId="09826099" w14:textId="77777777" w:rsidR="008D3CC2" w:rsidRDefault="008D3CC2" w:rsidP="00E9486D">
            <w:pPr>
              <w:spacing w:before="40" w:after="40"/>
              <w:rPr>
                <w:rFonts w:cs="Arial"/>
                <w:sz w:val="20"/>
              </w:rPr>
            </w:pPr>
            <w:r>
              <w:rPr>
                <w:rFonts w:cs="Arial"/>
                <w:sz w:val="20"/>
              </w:rPr>
              <w:t>Manage export logistics</w:t>
            </w:r>
          </w:p>
        </w:tc>
        <w:tc>
          <w:tcPr>
            <w:tcW w:w="1276" w:type="dxa"/>
            <w:shd w:val="clear" w:color="auto" w:fill="auto"/>
          </w:tcPr>
          <w:p w14:paraId="69C08B78" w14:textId="67E28967" w:rsidR="008D3CC2" w:rsidRPr="00A21FEA" w:rsidRDefault="008D3CC2" w:rsidP="0015252A">
            <w:pPr>
              <w:pStyle w:val="Coursestructure"/>
              <w:tabs>
                <w:tab w:val="left" w:pos="1110"/>
              </w:tabs>
              <w:jc w:val="center"/>
              <w:rPr>
                <w:rFonts w:cs="Arial"/>
              </w:rPr>
            </w:pPr>
            <w:r w:rsidRPr="00295B22">
              <w:rPr>
                <w:rFonts w:cs="Arial"/>
              </w:rPr>
              <w:t>Nil</w:t>
            </w:r>
          </w:p>
        </w:tc>
        <w:tc>
          <w:tcPr>
            <w:tcW w:w="1418" w:type="dxa"/>
            <w:shd w:val="clear" w:color="auto" w:fill="auto"/>
          </w:tcPr>
          <w:p w14:paraId="1AB37C26" w14:textId="77777777" w:rsidR="008D3CC2" w:rsidRDefault="008D3CC2" w:rsidP="0015252A">
            <w:pPr>
              <w:pStyle w:val="Coursestructure"/>
              <w:tabs>
                <w:tab w:val="left" w:pos="1110"/>
              </w:tabs>
              <w:jc w:val="center"/>
              <w:rPr>
                <w:rFonts w:cs="Arial"/>
              </w:rPr>
            </w:pPr>
            <w:r>
              <w:rPr>
                <w:rFonts w:cs="Arial"/>
              </w:rPr>
              <w:t>100</w:t>
            </w:r>
          </w:p>
        </w:tc>
      </w:tr>
      <w:tr w:rsidR="008D3CC2" w:rsidRPr="004E2575" w14:paraId="4D4C13FF" w14:textId="77777777" w:rsidTr="00784547">
        <w:trPr>
          <w:trHeight w:val="499"/>
        </w:trPr>
        <w:tc>
          <w:tcPr>
            <w:tcW w:w="2265" w:type="dxa"/>
            <w:shd w:val="clear" w:color="auto" w:fill="auto"/>
          </w:tcPr>
          <w:p w14:paraId="29900514" w14:textId="77777777" w:rsidR="008D3CC2" w:rsidRDefault="008D3CC2" w:rsidP="00E9486D">
            <w:pPr>
              <w:spacing w:before="40" w:after="40"/>
              <w:rPr>
                <w:rFonts w:cs="Arial"/>
                <w:sz w:val="20"/>
              </w:rPr>
            </w:pPr>
            <w:r>
              <w:rPr>
                <w:rFonts w:cs="Arial"/>
                <w:sz w:val="20"/>
              </w:rPr>
              <w:t>BSBREL402A</w:t>
            </w:r>
          </w:p>
        </w:tc>
        <w:tc>
          <w:tcPr>
            <w:tcW w:w="1560" w:type="dxa"/>
            <w:gridSpan w:val="2"/>
            <w:shd w:val="clear" w:color="auto" w:fill="auto"/>
          </w:tcPr>
          <w:p w14:paraId="151FA550" w14:textId="638AB869" w:rsidR="008D3CC2" w:rsidRPr="00E60DE9" w:rsidRDefault="008D3CC2" w:rsidP="00E9486D">
            <w:pPr>
              <w:rPr>
                <w:rFonts w:cs="Arial"/>
                <w:sz w:val="20"/>
              </w:rPr>
            </w:pPr>
          </w:p>
        </w:tc>
        <w:tc>
          <w:tcPr>
            <w:tcW w:w="4113" w:type="dxa"/>
            <w:shd w:val="clear" w:color="auto" w:fill="auto"/>
          </w:tcPr>
          <w:p w14:paraId="7A15A7C1" w14:textId="77777777" w:rsidR="008D3CC2" w:rsidRDefault="008D3CC2" w:rsidP="00E9486D">
            <w:pPr>
              <w:spacing w:before="40" w:after="40"/>
              <w:rPr>
                <w:rFonts w:cs="Arial"/>
                <w:sz w:val="20"/>
              </w:rPr>
            </w:pPr>
            <w:r>
              <w:rPr>
                <w:rFonts w:cs="Arial"/>
                <w:sz w:val="20"/>
              </w:rPr>
              <w:t>Build client relationships and business networks</w:t>
            </w:r>
          </w:p>
        </w:tc>
        <w:tc>
          <w:tcPr>
            <w:tcW w:w="1276" w:type="dxa"/>
            <w:shd w:val="clear" w:color="auto" w:fill="auto"/>
          </w:tcPr>
          <w:p w14:paraId="2BD19212" w14:textId="463EC53A" w:rsidR="008D3CC2" w:rsidRPr="00A21FEA" w:rsidRDefault="008D3CC2" w:rsidP="0015252A">
            <w:pPr>
              <w:pStyle w:val="Coursestructure"/>
              <w:tabs>
                <w:tab w:val="left" w:pos="1110"/>
              </w:tabs>
              <w:jc w:val="center"/>
              <w:rPr>
                <w:rFonts w:cs="Arial"/>
              </w:rPr>
            </w:pPr>
            <w:r w:rsidRPr="002B7887">
              <w:rPr>
                <w:rFonts w:cs="Arial"/>
              </w:rPr>
              <w:t>Nil</w:t>
            </w:r>
          </w:p>
        </w:tc>
        <w:tc>
          <w:tcPr>
            <w:tcW w:w="1418" w:type="dxa"/>
            <w:shd w:val="clear" w:color="auto" w:fill="auto"/>
          </w:tcPr>
          <w:p w14:paraId="21DD993A" w14:textId="77777777" w:rsidR="008D3CC2" w:rsidRDefault="008D3CC2" w:rsidP="0015252A">
            <w:pPr>
              <w:pStyle w:val="Coursestructure"/>
              <w:tabs>
                <w:tab w:val="left" w:pos="1110"/>
              </w:tabs>
              <w:jc w:val="center"/>
              <w:rPr>
                <w:rFonts w:cs="Arial"/>
              </w:rPr>
            </w:pPr>
            <w:r>
              <w:rPr>
                <w:rFonts w:cs="Arial"/>
              </w:rPr>
              <w:t>50</w:t>
            </w:r>
          </w:p>
        </w:tc>
      </w:tr>
      <w:tr w:rsidR="00BF591E" w:rsidRPr="004E2575" w14:paraId="7A0E9EDE" w14:textId="77777777" w:rsidTr="00784547">
        <w:trPr>
          <w:trHeight w:val="499"/>
        </w:trPr>
        <w:tc>
          <w:tcPr>
            <w:tcW w:w="2265" w:type="dxa"/>
            <w:shd w:val="clear" w:color="auto" w:fill="auto"/>
          </w:tcPr>
          <w:p w14:paraId="39B96A48" w14:textId="1DF1A65C" w:rsidR="00BF591E" w:rsidRDefault="00BF591E" w:rsidP="00BE6007">
            <w:pPr>
              <w:spacing w:before="40" w:after="40"/>
              <w:rPr>
                <w:rFonts w:cs="Arial"/>
                <w:sz w:val="20"/>
              </w:rPr>
            </w:pPr>
            <w:r>
              <w:rPr>
                <w:rFonts w:cs="Arial"/>
                <w:sz w:val="20"/>
              </w:rPr>
              <w:t>PSPGOV602B</w:t>
            </w:r>
          </w:p>
        </w:tc>
        <w:tc>
          <w:tcPr>
            <w:tcW w:w="1560" w:type="dxa"/>
            <w:gridSpan w:val="2"/>
            <w:shd w:val="clear" w:color="auto" w:fill="auto"/>
          </w:tcPr>
          <w:p w14:paraId="192F1690" w14:textId="77777777" w:rsidR="00BF591E" w:rsidRDefault="00BF591E" w:rsidP="00E9486D"/>
        </w:tc>
        <w:tc>
          <w:tcPr>
            <w:tcW w:w="4113" w:type="dxa"/>
            <w:shd w:val="clear" w:color="auto" w:fill="auto"/>
          </w:tcPr>
          <w:p w14:paraId="3E8153F3" w14:textId="5A87C6B3" w:rsidR="00BF591E" w:rsidRDefault="00BF591E" w:rsidP="00E9486D">
            <w:pPr>
              <w:spacing w:before="40" w:after="40"/>
              <w:rPr>
                <w:rFonts w:cs="Arial"/>
                <w:sz w:val="20"/>
              </w:rPr>
            </w:pPr>
            <w:r>
              <w:rPr>
                <w:rFonts w:cs="Arial"/>
                <w:sz w:val="20"/>
              </w:rPr>
              <w:t>Establish and maintain strategic networks</w:t>
            </w:r>
          </w:p>
        </w:tc>
        <w:tc>
          <w:tcPr>
            <w:tcW w:w="1276" w:type="dxa"/>
            <w:shd w:val="clear" w:color="auto" w:fill="auto"/>
          </w:tcPr>
          <w:p w14:paraId="027E6F9E" w14:textId="25DEB278" w:rsidR="00BF591E" w:rsidRPr="002B7887" w:rsidRDefault="00BF591E" w:rsidP="0015252A">
            <w:pPr>
              <w:pStyle w:val="Coursestructure"/>
              <w:tabs>
                <w:tab w:val="left" w:pos="1110"/>
              </w:tabs>
              <w:jc w:val="center"/>
              <w:rPr>
                <w:rFonts w:cs="Arial"/>
              </w:rPr>
            </w:pPr>
            <w:r>
              <w:rPr>
                <w:rFonts w:cs="Arial"/>
              </w:rPr>
              <w:t>Nil</w:t>
            </w:r>
          </w:p>
        </w:tc>
        <w:tc>
          <w:tcPr>
            <w:tcW w:w="1418" w:type="dxa"/>
            <w:shd w:val="clear" w:color="auto" w:fill="auto"/>
          </w:tcPr>
          <w:p w14:paraId="478CA7D0" w14:textId="6B717F95" w:rsidR="00BF591E" w:rsidRDefault="00BF591E" w:rsidP="0015252A">
            <w:pPr>
              <w:pStyle w:val="Coursestructure"/>
              <w:tabs>
                <w:tab w:val="left" w:pos="1110"/>
              </w:tabs>
              <w:jc w:val="center"/>
              <w:rPr>
                <w:rFonts w:cs="Arial"/>
              </w:rPr>
            </w:pPr>
            <w:r>
              <w:rPr>
                <w:rFonts w:cs="Arial"/>
              </w:rPr>
              <w:t>40</w:t>
            </w:r>
          </w:p>
        </w:tc>
      </w:tr>
      <w:tr w:rsidR="008D3CC2" w:rsidRPr="004E2575" w14:paraId="54C7B98D" w14:textId="77777777" w:rsidTr="00784547">
        <w:trPr>
          <w:trHeight w:val="499"/>
        </w:trPr>
        <w:tc>
          <w:tcPr>
            <w:tcW w:w="2265" w:type="dxa"/>
            <w:shd w:val="clear" w:color="auto" w:fill="auto"/>
          </w:tcPr>
          <w:p w14:paraId="3F99CE44" w14:textId="4AB357FF" w:rsidR="008D3CC2" w:rsidRDefault="008D3CC2" w:rsidP="00BE6007">
            <w:pPr>
              <w:spacing w:before="40" w:after="40"/>
              <w:rPr>
                <w:rFonts w:cs="Arial"/>
                <w:sz w:val="20"/>
              </w:rPr>
            </w:pPr>
            <w:r>
              <w:rPr>
                <w:rFonts w:cs="Arial"/>
                <w:sz w:val="20"/>
              </w:rPr>
              <w:lastRenderedPageBreak/>
              <w:t>PSPPROC607A</w:t>
            </w:r>
          </w:p>
        </w:tc>
        <w:tc>
          <w:tcPr>
            <w:tcW w:w="1560" w:type="dxa"/>
            <w:gridSpan w:val="2"/>
            <w:shd w:val="clear" w:color="auto" w:fill="auto"/>
          </w:tcPr>
          <w:p w14:paraId="0A8ADA54" w14:textId="5BD17E2B" w:rsidR="008D3CC2" w:rsidRDefault="008D3CC2" w:rsidP="00E9486D"/>
        </w:tc>
        <w:tc>
          <w:tcPr>
            <w:tcW w:w="4113" w:type="dxa"/>
            <w:shd w:val="clear" w:color="auto" w:fill="auto"/>
          </w:tcPr>
          <w:p w14:paraId="0BE670E8" w14:textId="738BFABB" w:rsidR="008D3CC2" w:rsidRDefault="008D3CC2" w:rsidP="00E9486D">
            <w:pPr>
              <w:spacing w:before="40" w:after="40"/>
              <w:rPr>
                <w:rFonts w:cs="Arial"/>
                <w:sz w:val="20"/>
              </w:rPr>
            </w:pPr>
            <w:r>
              <w:rPr>
                <w:rFonts w:cs="Arial"/>
                <w:sz w:val="20"/>
              </w:rPr>
              <w:t>Manage strategic contracts</w:t>
            </w:r>
          </w:p>
        </w:tc>
        <w:tc>
          <w:tcPr>
            <w:tcW w:w="1276" w:type="dxa"/>
            <w:shd w:val="clear" w:color="auto" w:fill="auto"/>
          </w:tcPr>
          <w:p w14:paraId="22862416" w14:textId="1B756B22" w:rsidR="008D3CC2" w:rsidRPr="00A21FEA" w:rsidRDefault="008D3CC2" w:rsidP="0015252A">
            <w:pPr>
              <w:pStyle w:val="Coursestructure"/>
              <w:tabs>
                <w:tab w:val="left" w:pos="1110"/>
              </w:tabs>
              <w:jc w:val="center"/>
              <w:rPr>
                <w:rFonts w:cs="Arial"/>
              </w:rPr>
            </w:pPr>
            <w:r w:rsidRPr="002B7887">
              <w:rPr>
                <w:rFonts w:cs="Arial"/>
              </w:rPr>
              <w:t>Nil</w:t>
            </w:r>
          </w:p>
        </w:tc>
        <w:tc>
          <w:tcPr>
            <w:tcW w:w="1418" w:type="dxa"/>
            <w:shd w:val="clear" w:color="auto" w:fill="auto"/>
          </w:tcPr>
          <w:p w14:paraId="0F23357D" w14:textId="243FE085" w:rsidR="008D3CC2" w:rsidRDefault="008D3CC2" w:rsidP="0015252A">
            <w:pPr>
              <w:pStyle w:val="Coursestructure"/>
              <w:tabs>
                <w:tab w:val="left" w:pos="1110"/>
              </w:tabs>
              <w:jc w:val="center"/>
              <w:rPr>
                <w:rFonts w:cs="Arial"/>
              </w:rPr>
            </w:pPr>
            <w:r>
              <w:rPr>
                <w:rFonts w:cs="Arial"/>
              </w:rPr>
              <w:t>50</w:t>
            </w:r>
          </w:p>
        </w:tc>
      </w:tr>
      <w:tr w:rsidR="00330250" w:rsidRPr="004E2575" w14:paraId="450A6D31" w14:textId="77777777" w:rsidTr="00784547">
        <w:trPr>
          <w:trHeight w:val="499"/>
        </w:trPr>
        <w:tc>
          <w:tcPr>
            <w:tcW w:w="9214" w:type="dxa"/>
            <w:gridSpan w:val="5"/>
            <w:shd w:val="clear" w:color="auto" w:fill="DBE5F1"/>
            <w:vAlign w:val="center"/>
          </w:tcPr>
          <w:p w14:paraId="0D263875" w14:textId="77777777" w:rsidR="00330250" w:rsidRPr="00884DE8" w:rsidRDefault="00330250" w:rsidP="00757FCD">
            <w:pPr>
              <w:pStyle w:val="Coursestructure"/>
              <w:rPr>
                <w:b/>
              </w:rPr>
            </w:pPr>
            <w:r>
              <w:rPr>
                <w:b/>
              </w:rPr>
              <w:t>Total elective hours</w:t>
            </w:r>
          </w:p>
        </w:tc>
        <w:tc>
          <w:tcPr>
            <w:tcW w:w="1418" w:type="dxa"/>
            <w:shd w:val="clear" w:color="auto" w:fill="auto"/>
          </w:tcPr>
          <w:p w14:paraId="0E509901" w14:textId="4D16E862" w:rsidR="00330250" w:rsidRPr="00C36717" w:rsidRDefault="00FD6842" w:rsidP="00757FCD">
            <w:pPr>
              <w:spacing w:before="20" w:after="20"/>
              <w:jc w:val="center"/>
              <w:rPr>
                <w:rFonts w:cs="Arial"/>
                <w:b/>
                <w:sz w:val="20"/>
              </w:rPr>
            </w:pPr>
            <w:r>
              <w:rPr>
                <w:rFonts w:cs="Arial"/>
                <w:b/>
                <w:sz w:val="20"/>
              </w:rPr>
              <w:t>140 - 34</w:t>
            </w:r>
            <w:r w:rsidR="00330250" w:rsidRPr="00C36717">
              <w:rPr>
                <w:rFonts w:cs="Arial"/>
                <w:b/>
                <w:sz w:val="20"/>
              </w:rPr>
              <w:t>0</w:t>
            </w:r>
          </w:p>
        </w:tc>
      </w:tr>
      <w:tr w:rsidR="00330250" w:rsidRPr="004E2575" w14:paraId="7C9F7956" w14:textId="77777777" w:rsidTr="00784547">
        <w:trPr>
          <w:trHeight w:val="499"/>
        </w:trPr>
        <w:tc>
          <w:tcPr>
            <w:tcW w:w="9214" w:type="dxa"/>
            <w:gridSpan w:val="5"/>
            <w:shd w:val="clear" w:color="auto" w:fill="DBE5F1"/>
            <w:vAlign w:val="center"/>
          </w:tcPr>
          <w:p w14:paraId="3C0BC29F" w14:textId="77777777" w:rsidR="00330250" w:rsidRPr="00884DE8" w:rsidRDefault="00330250" w:rsidP="00757FCD">
            <w:pPr>
              <w:pStyle w:val="Coursestructure"/>
              <w:rPr>
                <w:b/>
              </w:rPr>
            </w:pPr>
            <w:r>
              <w:rPr>
                <w:b/>
              </w:rPr>
              <w:t>Total nominal hours</w:t>
            </w:r>
          </w:p>
        </w:tc>
        <w:tc>
          <w:tcPr>
            <w:tcW w:w="1418" w:type="dxa"/>
            <w:shd w:val="clear" w:color="auto" w:fill="auto"/>
          </w:tcPr>
          <w:p w14:paraId="2A363517" w14:textId="1564CEF2" w:rsidR="00330250" w:rsidRPr="00C36717" w:rsidRDefault="00FD6842" w:rsidP="00B32EA1">
            <w:pPr>
              <w:spacing w:before="20" w:after="20"/>
              <w:jc w:val="center"/>
              <w:rPr>
                <w:rFonts w:cs="Arial"/>
                <w:b/>
                <w:sz w:val="20"/>
              </w:rPr>
            </w:pPr>
            <w:r>
              <w:rPr>
                <w:rFonts w:cs="Arial"/>
                <w:b/>
                <w:sz w:val="20"/>
              </w:rPr>
              <w:t>39</w:t>
            </w:r>
            <w:r w:rsidR="00330250" w:rsidRPr="00C36717">
              <w:rPr>
                <w:rFonts w:cs="Arial"/>
                <w:b/>
                <w:sz w:val="20"/>
              </w:rPr>
              <w:t>0 - 5</w:t>
            </w:r>
            <w:r w:rsidR="00330250">
              <w:rPr>
                <w:rFonts w:cs="Arial"/>
                <w:b/>
                <w:sz w:val="20"/>
              </w:rPr>
              <w:t>9</w:t>
            </w:r>
            <w:r w:rsidR="00330250" w:rsidRPr="00C36717">
              <w:rPr>
                <w:rFonts w:cs="Arial"/>
                <w:b/>
                <w:sz w:val="20"/>
              </w:rPr>
              <w:t>0</w:t>
            </w:r>
          </w:p>
        </w:tc>
      </w:tr>
    </w:tbl>
    <w:p w14:paraId="0CFECB1C" w14:textId="77777777" w:rsidR="00933000" w:rsidRDefault="00933000" w:rsidP="00933000">
      <w:r>
        <w:rPr>
          <w:b/>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8"/>
        <w:gridCol w:w="1477"/>
        <w:gridCol w:w="208"/>
        <w:gridCol w:w="279"/>
        <w:gridCol w:w="4706"/>
      </w:tblGrid>
      <w:tr w:rsidR="00D1554E" w:rsidRPr="00475ABA" w14:paraId="4B406091" w14:textId="77777777" w:rsidTr="00081CE7">
        <w:trPr>
          <w:trHeight w:val="311"/>
        </w:trPr>
        <w:tc>
          <w:tcPr>
            <w:tcW w:w="3805" w:type="dxa"/>
            <w:vMerge w:val="restart"/>
          </w:tcPr>
          <w:p w14:paraId="25C2B62F" w14:textId="77777777" w:rsidR="00D1554E" w:rsidRPr="00475ABA" w:rsidRDefault="00D1554E" w:rsidP="00757FCD">
            <w:pPr>
              <w:pStyle w:val="Subheading2"/>
            </w:pPr>
            <w:bookmarkStart w:id="37" w:name="_Toc436224659"/>
            <w:r>
              <w:lastRenderedPageBreak/>
              <w:t>5.2</w:t>
            </w:r>
            <w:r>
              <w:tab/>
            </w:r>
            <w:r w:rsidRPr="00475ABA">
              <w:t>Entry requirements</w:t>
            </w:r>
            <w:bookmarkEnd w:id="37"/>
            <w:r w:rsidRPr="00475ABA">
              <w:t xml:space="preserve"> </w:t>
            </w:r>
          </w:p>
        </w:tc>
        <w:tc>
          <w:tcPr>
            <w:tcW w:w="6827" w:type="dxa"/>
            <w:gridSpan w:val="4"/>
            <w:tcBorders>
              <w:bottom w:val="single" w:sz="4" w:space="0" w:color="auto"/>
            </w:tcBorders>
          </w:tcPr>
          <w:p w14:paraId="756E29F5" w14:textId="77777777" w:rsidR="00D1554E" w:rsidRPr="005542E8" w:rsidRDefault="00D1554E" w:rsidP="00757FCD">
            <w:pPr>
              <w:pStyle w:val="Standards"/>
            </w:pPr>
            <w:r w:rsidRPr="005542E8">
              <w:t xml:space="preserve">Standard 9 </w:t>
            </w:r>
            <w:r w:rsidRPr="00B05497">
              <w:t>AQTF Standards for Accredited Courses</w:t>
            </w:r>
          </w:p>
          <w:p w14:paraId="028808E8" w14:textId="77777777" w:rsidR="0059386B" w:rsidRDefault="0044371C" w:rsidP="0059386B">
            <w:r>
              <w:t>There are no formal entry requirements for this course</w:t>
            </w:r>
            <w:r w:rsidR="0059386B">
              <w:t xml:space="preserve">, </w:t>
            </w:r>
            <w:r w:rsidR="0059386B" w:rsidRPr="00C55892">
              <w:t xml:space="preserve">although participants would be best equipped to achieve the course outcomes if they have the learning, reading, </w:t>
            </w:r>
            <w:r w:rsidR="0059386B" w:rsidRPr="005542E8">
              <w:t xml:space="preserve">writing, oracy and </w:t>
            </w:r>
            <w:r w:rsidR="0059386B">
              <w:t>numeracy competencies to Level 4</w:t>
            </w:r>
            <w:r w:rsidR="0059386B" w:rsidRPr="005542E8">
              <w:t xml:space="preserve"> of the </w:t>
            </w:r>
            <w:hyperlink r:id="rId35" w:history="1">
              <w:r w:rsidR="0059386B" w:rsidRPr="0059386B">
                <w:rPr>
                  <w:rStyle w:val="Hyperlink"/>
                </w:rPr>
                <w:t>Australian Core Skills Framework (ACSF).</w:t>
              </w:r>
            </w:hyperlink>
            <w:r>
              <w:t>  </w:t>
            </w:r>
          </w:p>
          <w:p w14:paraId="242F724B" w14:textId="4AF95736" w:rsidR="00D1554E" w:rsidRPr="00D1554E" w:rsidRDefault="0044371C" w:rsidP="0059386B">
            <w:pPr>
              <w:rPr>
                <w:lang w:val="en-US"/>
              </w:rPr>
            </w:pPr>
            <w:r>
              <w:t>The recommended pathway for entr</w:t>
            </w:r>
            <w:r w:rsidR="00B04E15">
              <w:t xml:space="preserve">y into this course is through </w:t>
            </w:r>
            <w:r w:rsidR="00D1554E">
              <w:t xml:space="preserve">the successful completion of </w:t>
            </w:r>
            <w:proofErr w:type="gramStart"/>
            <w:r w:rsidR="00D1554E">
              <w:t xml:space="preserve">all </w:t>
            </w:r>
            <w:r w:rsidR="000F48D0">
              <w:t>of</w:t>
            </w:r>
            <w:proofErr w:type="gramEnd"/>
            <w:r w:rsidR="000F48D0">
              <w:t xml:space="preserve"> </w:t>
            </w:r>
            <w:r w:rsidR="00D1554E">
              <w:t xml:space="preserve">the following units of competency </w:t>
            </w:r>
            <w:r w:rsidR="00B04E15" w:rsidRPr="0015252A">
              <w:t>(or their successors)</w:t>
            </w:r>
            <w:r w:rsidR="00B04E15">
              <w:t xml:space="preserve"> </w:t>
            </w:r>
            <w:r w:rsidR="00D1554E">
              <w:t xml:space="preserve">or demonstrated equivalence.  </w:t>
            </w:r>
            <w:r w:rsidR="00D1554E" w:rsidRPr="007F4A3E">
              <w:rPr>
                <w:lang w:val="en-US"/>
              </w:rPr>
              <w:t>These units of competency are from the BSB07 Business Services Training Package.</w:t>
            </w:r>
          </w:p>
        </w:tc>
      </w:tr>
      <w:tr w:rsidR="00D1554E" w:rsidRPr="00475ABA" w14:paraId="0DDD979E" w14:textId="77777777" w:rsidTr="00D1554E">
        <w:trPr>
          <w:trHeight w:val="308"/>
        </w:trPr>
        <w:tc>
          <w:tcPr>
            <w:tcW w:w="3805" w:type="dxa"/>
            <w:vMerge/>
          </w:tcPr>
          <w:p w14:paraId="066C8204" w14:textId="77777777" w:rsidR="00D1554E" w:rsidRDefault="00D1554E" w:rsidP="00757FCD">
            <w:pPr>
              <w:pStyle w:val="Subheading2"/>
            </w:pPr>
          </w:p>
        </w:tc>
        <w:tc>
          <w:tcPr>
            <w:tcW w:w="2008" w:type="dxa"/>
            <w:gridSpan w:val="3"/>
            <w:tcBorders>
              <w:bottom w:val="single" w:sz="4" w:space="0" w:color="auto"/>
            </w:tcBorders>
          </w:tcPr>
          <w:p w14:paraId="6B51F6FE" w14:textId="700BB7D7" w:rsidR="00D1554E" w:rsidRPr="00D1554E" w:rsidRDefault="00D1554E" w:rsidP="00757FCD">
            <w:pPr>
              <w:pStyle w:val="Standards"/>
              <w:rPr>
                <w:b/>
                <w:i w:val="0"/>
                <w:sz w:val="24"/>
              </w:rPr>
            </w:pPr>
            <w:r w:rsidRPr="00D1554E">
              <w:rPr>
                <w:b/>
                <w:i w:val="0"/>
                <w:sz w:val="24"/>
              </w:rPr>
              <w:t>BSB07 Code</w:t>
            </w:r>
          </w:p>
        </w:tc>
        <w:tc>
          <w:tcPr>
            <w:tcW w:w="4819" w:type="dxa"/>
            <w:tcBorders>
              <w:bottom w:val="single" w:sz="4" w:space="0" w:color="auto"/>
            </w:tcBorders>
          </w:tcPr>
          <w:p w14:paraId="0BC4898D" w14:textId="0C98B735" w:rsidR="00D1554E" w:rsidRPr="00D1554E" w:rsidRDefault="00D1554E" w:rsidP="00757FCD">
            <w:pPr>
              <w:pStyle w:val="Standards"/>
              <w:rPr>
                <w:b/>
                <w:i w:val="0"/>
                <w:sz w:val="24"/>
              </w:rPr>
            </w:pPr>
            <w:r w:rsidRPr="00D1554E">
              <w:rPr>
                <w:b/>
                <w:i w:val="0"/>
                <w:sz w:val="24"/>
              </w:rPr>
              <w:t>BSB07 Title</w:t>
            </w:r>
          </w:p>
        </w:tc>
      </w:tr>
      <w:tr w:rsidR="00D1554E" w:rsidRPr="00475ABA" w14:paraId="31480414" w14:textId="77777777" w:rsidTr="00D1554E">
        <w:trPr>
          <w:trHeight w:val="308"/>
        </w:trPr>
        <w:tc>
          <w:tcPr>
            <w:tcW w:w="3805" w:type="dxa"/>
            <w:vMerge/>
          </w:tcPr>
          <w:p w14:paraId="090E474E" w14:textId="77777777" w:rsidR="00D1554E" w:rsidRDefault="00D1554E" w:rsidP="00757FCD">
            <w:pPr>
              <w:pStyle w:val="Subheading2"/>
            </w:pPr>
          </w:p>
        </w:tc>
        <w:tc>
          <w:tcPr>
            <w:tcW w:w="2008" w:type="dxa"/>
            <w:gridSpan w:val="3"/>
            <w:tcBorders>
              <w:bottom w:val="single" w:sz="4" w:space="0" w:color="auto"/>
            </w:tcBorders>
          </w:tcPr>
          <w:p w14:paraId="3CD0A46D" w14:textId="17878E00" w:rsidR="00D1554E" w:rsidRPr="00D1554E" w:rsidRDefault="00D1554E" w:rsidP="00757FCD">
            <w:pPr>
              <w:pStyle w:val="Standards"/>
              <w:rPr>
                <w:i w:val="0"/>
              </w:rPr>
            </w:pPr>
            <w:r w:rsidRPr="00D1554E">
              <w:rPr>
                <w:i w:val="0"/>
              </w:rPr>
              <w:t>BSBMKG516A</w:t>
            </w:r>
          </w:p>
        </w:tc>
        <w:tc>
          <w:tcPr>
            <w:tcW w:w="4819" w:type="dxa"/>
            <w:tcBorders>
              <w:bottom w:val="single" w:sz="4" w:space="0" w:color="auto"/>
            </w:tcBorders>
          </w:tcPr>
          <w:p w14:paraId="03D22E54" w14:textId="465F6533" w:rsidR="00D1554E" w:rsidRPr="00D1554E" w:rsidRDefault="00D1554E" w:rsidP="00757FCD">
            <w:pPr>
              <w:pStyle w:val="Standards"/>
              <w:rPr>
                <w:i w:val="0"/>
              </w:rPr>
            </w:pPr>
            <w:r w:rsidRPr="00D1554E">
              <w:rPr>
                <w:i w:val="0"/>
              </w:rPr>
              <w:t>Profile international markets</w:t>
            </w:r>
          </w:p>
        </w:tc>
      </w:tr>
      <w:tr w:rsidR="00D1554E" w:rsidRPr="00475ABA" w14:paraId="66ACBE9C" w14:textId="77777777" w:rsidTr="00D1554E">
        <w:trPr>
          <w:trHeight w:val="308"/>
        </w:trPr>
        <w:tc>
          <w:tcPr>
            <w:tcW w:w="3805" w:type="dxa"/>
            <w:vMerge/>
          </w:tcPr>
          <w:p w14:paraId="32D12DE6" w14:textId="77777777" w:rsidR="00D1554E" w:rsidRDefault="00D1554E" w:rsidP="00757FCD">
            <w:pPr>
              <w:pStyle w:val="Subheading2"/>
            </w:pPr>
          </w:p>
        </w:tc>
        <w:tc>
          <w:tcPr>
            <w:tcW w:w="2008" w:type="dxa"/>
            <w:gridSpan w:val="3"/>
            <w:tcBorders>
              <w:bottom w:val="single" w:sz="4" w:space="0" w:color="auto"/>
            </w:tcBorders>
          </w:tcPr>
          <w:p w14:paraId="1D4BF6D5" w14:textId="54BA2F24" w:rsidR="00D1554E" w:rsidRPr="00D1554E" w:rsidRDefault="00D1554E" w:rsidP="00757FCD">
            <w:pPr>
              <w:pStyle w:val="Standards"/>
              <w:rPr>
                <w:i w:val="0"/>
              </w:rPr>
            </w:pPr>
            <w:r w:rsidRPr="00D1554E">
              <w:rPr>
                <w:i w:val="0"/>
              </w:rPr>
              <w:t>BSBMKG517A</w:t>
            </w:r>
          </w:p>
        </w:tc>
        <w:tc>
          <w:tcPr>
            <w:tcW w:w="4819" w:type="dxa"/>
            <w:tcBorders>
              <w:bottom w:val="single" w:sz="4" w:space="0" w:color="auto"/>
            </w:tcBorders>
          </w:tcPr>
          <w:p w14:paraId="1DDA9C59" w14:textId="05AF5B36" w:rsidR="00D1554E" w:rsidRPr="00D1554E" w:rsidRDefault="00D1554E" w:rsidP="00757FCD">
            <w:pPr>
              <w:pStyle w:val="Standards"/>
              <w:rPr>
                <w:i w:val="0"/>
              </w:rPr>
            </w:pPr>
            <w:r w:rsidRPr="00D1554E">
              <w:rPr>
                <w:i w:val="0"/>
              </w:rPr>
              <w:t>Analyse consumer behaviour for specific international markets</w:t>
            </w:r>
          </w:p>
        </w:tc>
      </w:tr>
      <w:tr w:rsidR="00D1554E" w:rsidRPr="00475ABA" w14:paraId="16BBC068" w14:textId="77777777" w:rsidTr="00D1554E">
        <w:trPr>
          <w:trHeight w:val="308"/>
        </w:trPr>
        <w:tc>
          <w:tcPr>
            <w:tcW w:w="3805" w:type="dxa"/>
            <w:vMerge/>
          </w:tcPr>
          <w:p w14:paraId="0C1958AE" w14:textId="77777777" w:rsidR="00D1554E" w:rsidRDefault="00D1554E" w:rsidP="00757FCD">
            <w:pPr>
              <w:pStyle w:val="Subheading2"/>
            </w:pPr>
          </w:p>
        </w:tc>
        <w:tc>
          <w:tcPr>
            <w:tcW w:w="2008" w:type="dxa"/>
            <w:gridSpan w:val="3"/>
            <w:tcBorders>
              <w:bottom w:val="single" w:sz="4" w:space="0" w:color="auto"/>
            </w:tcBorders>
          </w:tcPr>
          <w:p w14:paraId="75BAA1DB" w14:textId="334AE602" w:rsidR="00D1554E" w:rsidRPr="00D1554E" w:rsidRDefault="00D1554E" w:rsidP="00757FCD">
            <w:pPr>
              <w:pStyle w:val="Standards"/>
              <w:rPr>
                <w:i w:val="0"/>
              </w:rPr>
            </w:pPr>
            <w:r w:rsidRPr="00D1554E">
              <w:rPr>
                <w:i w:val="0"/>
              </w:rPr>
              <w:t>BSBMKG511A</w:t>
            </w:r>
          </w:p>
        </w:tc>
        <w:tc>
          <w:tcPr>
            <w:tcW w:w="4819" w:type="dxa"/>
            <w:tcBorders>
              <w:bottom w:val="single" w:sz="4" w:space="0" w:color="auto"/>
            </w:tcBorders>
          </w:tcPr>
          <w:p w14:paraId="436BB997" w14:textId="5B66A7D4" w:rsidR="00D1554E" w:rsidRPr="00D1554E" w:rsidRDefault="00D1554E" w:rsidP="00757FCD">
            <w:pPr>
              <w:pStyle w:val="Standards"/>
              <w:rPr>
                <w:i w:val="0"/>
              </w:rPr>
            </w:pPr>
            <w:r w:rsidRPr="00D1554E">
              <w:rPr>
                <w:i w:val="0"/>
              </w:rPr>
              <w:t>Analyse data from international markets</w:t>
            </w:r>
          </w:p>
        </w:tc>
      </w:tr>
      <w:tr w:rsidR="00D1554E" w:rsidRPr="00475ABA" w14:paraId="704A974A" w14:textId="77777777" w:rsidTr="00D1554E">
        <w:trPr>
          <w:trHeight w:val="308"/>
        </w:trPr>
        <w:tc>
          <w:tcPr>
            <w:tcW w:w="3805" w:type="dxa"/>
            <w:vMerge/>
          </w:tcPr>
          <w:p w14:paraId="3BD1147F" w14:textId="77777777" w:rsidR="00D1554E" w:rsidRDefault="00D1554E" w:rsidP="00757FCD">
            <w:pPr>
              <w:pStyle w:val="Subheading2"/>
            </w:pPr>
          </w:p>
        </w:tc>
        <w:tc>
          <w:tcPr>
            <w:tcW w:w="2008" w:type="dxa"/>
            <w:gridSpan w:val="3"/>
            <w:tcBorders>
              <w:bottom w:val="single" w:sz="4" w:space="0" w:color="auto"/>
            </w:tcBorders>
          </w:tcPr>
          <w:p w14:paraId="7DB048CB" w14:textId="0C414656" w:rsidR="00D1554E" w:rsidRPr="00D1554E" w:rsidRDefault="00D1554E" w:rsidP="00757FCD">
            <w:pPr>
              <w:pStyle w:val="Standards"/>
              <w:rPr>
                <w:i w:val="0"/>
              </w:rPr>
            </w:pPr>
            <w:r w:rsidRPr="00D1554E">
              <w:rPr>
                <w:i w:val="0"/>
              </w:rPr>
              <w:t>BSBMKG512A</w:t>
            </w:r>
          </w:p>
        </w:tc>
        <w:tc>
          <w:tcPr>
            <w:tcW w:w="4819" w:type="dxa"/>
            <w:tcBorders>
              <w:bottom w:val="single" w:sz="4" w:space="0" w:color="auto"/>
            </w:tcBorders>
          </w:tcPr>
          <w:p w14:paraId="5F0C273F" w14:textId="3F340E4F" w:rsidR="00D1554E" w:rsidRPr="00D1554E" w:rsidRDefault="00D1554E" w:rsidP="00757FCD">
            <w:pPr>
              <w:pStyle w:val="Standards"/>
              <w:rPr>
                <w:i w:val="0"/>
              </w:rPr>
            </w:pPr>
            <w:r w:rsidRPr="00D1554E">
              <w:rPr>
                <w:i w:val="0"/>
              </w:rPr>
              <w:t>Forecast international market and business needs</w:t>
            </w:r>
          </w:p>
        </w:tc>
      </w:tr>
      <w:tr w:rsidR="00D1554E" w:rsidRPr="00475ABA" w14:paraId="39753326" w14:textId="77777777" w:rsidTr="00D1554E">
        <w:trPr>
          <w:trHeight w:val="308"/>
        </w:trPr>
        <w:tc>
          <w:tcPr>
            <w:tcW w:w="3805" w:type="dxa"/>
            <w:vMerge/>
          </w:tcPr>
          <w:p w14:paraId="789AF84D" w14:textId="77777777" w:rsidR="00D1554E" w:rsidRDefault="00D1554E" w:rsidP="00757FCD">
            <w:pPr>
              <w:pStyle w:val="Subheading2"/>
            </w:pPr>
          </w:p>
        </w:tc>
        <w:tc>
          <w:tcPr>
            <w:tcW w:w="2008" w:type="dxa"/>
            <w:gridSpan w:val="3"/>
            <w:tcBorders>
              <w:bottom w:val="single" w:sz="4" w:space="0" w:color="auto"/>
            </w:tcBorders>
          </w:tcPr>
          <w:p w14:paraId="7166F7BF" w14:textId="4B15C7F6" w:rsidR="00D1554E" w:rsidRPr="00D1554E" w:rsidRDefault="00D1554E" w:rsidP="00757FCD">
            <w:pPr>
              <w:pStyle w:val="Standards"/>
              <w:rPr>
                <w:i w:val="0"/>
              </w:rPr>
            </w:pPr>
            <w:r w:rsidRPr="00D1554E">
              <w:rPr>
                <w:i w:val="0"/>
              </w:rPr>
              <w:t>BSBFIA501A</w:t>
            </w:r>
          </w:p>
        </w:tc>
        <w:tc>
          <w:tcPr>
            <w:tcW w:w="4819" w:type="dxa"/>
            <w:tcBorders>
              <w:bottom w:val="single" w:sz="4" w:space="0" w:color="auto"/>
            </w:tcBorders>
          </w:tcPr>
          <w:p w14:paraId="6C349CED" w14:textId="1DA50B5A" w:rsidR="00D1554E" w:rsidRPr="00D1554E" w:rsidRDefault="00D1554E" w:rsidP="00757FCD">
            <w:pPr>
              <w:pStyle w:val="Standards"/>
              <w:rPr>
                <w:i w:val="0"/>
              </w:rPr>
            </w:pPr>
            <w:r w:rsidRPr="00D1554E">
              <w:rPr>
                <w:i w:val="0"/>
              </w:rPr>
              <w:t>Report on finances related to international business</w:t>
            </w:r>
          </w:p>
        </w:tc>
      </w:tr>
      <w:tr w:rsidR="00D1554E" w:rsidRPr="00475ABA" w14:paraId="5A44A6B3" w14:textId="77777777" w:rsidTr="00D1554E">
        <w:trPr>
          <w:trHeight w:val="308"/>
        </w:trPr>
        <w:tc>
          <w:tcPr>
            <w:tcW w:w="3805" w:type="dxa"/>
            <w:vMerge/>
          </w:tcPr>
          <w:p w14:paraId="603806CE" w14:textId="77777777" w:rsidR="00D1554E" w:rsidRDefault="00D1554E" w:rsidP="00757FCD">
            <w:pPr>
              <w:pStyle w:val="Subheading2"/>
            </w:pPr>
          </w:p>
        </w:tc>
        <w:tc>
          <w:tcPr>
            <w:tcW w:w="2008" w:type="dxa"/>
            <w:gridSpan w:val="3"/>
            <w:tcBorders>
              <w:bottom w:val="single" w:sz="4" w:space="0" w:color="auto"/>
            </w:tcBorders>
          </w:tcPr>
          <w:p w14:paraId="1CEC6E39" w14:textId="5FB12D25" w:rsidR="00D1554E" w:rsidRPr="00D1554E" w:rsidRDefault="00D1554E" w:rsidP="00757FCD">
            <w:pPr>
              <w:pStyle w:val="Standards"/>
              <w:rPr>
                <w:i w:val="0"/>
              </w:rPr>
            </w:pPr>
            <w:r w:rsidRPr="00D1554E">
              <w:rPr>
                <w:i w:val="0"/>
              </w:rPr>
              <w:t>BSBINT401B</w:t>
            </w:r>
          </w:p>
        </w:tc>
        <w:tc>
          <w:tcPr>
            <w:tcW w:w="4819" w:type="dxa"/>
            <w:tcBorders>
              <w:bottom w:val="single" w:sz="4" w:space="0" w:color="auto"/>
            </w:tcBorders>
          </w:tcPr>
          <w:p w14:paraId="6069EA0C" w14:textId="2B1DE026" w:rsidR="00D1554E" w:rsidRPr="00D1554E" w:rsidRDefault="00D1554E" w:rsidP="00757FCD">
            <w:pPr>
              <w:pStyle w:val="Standards"/>
              <w:rPr>
                <w:i w:val="0"/>
              </w:rPr>
            </w:pPr>
            <w:r w:rsidRPr="00D1554E">
              <w:rPr>
                <w:i w:val="0"/>
              </w:rPr>
              <w:t>Research international business opportunities</w:t>
            </w:r>
          </w:p>
        </w:tc>
      </w:tr>
      <w:tr w:rsidR="00D1554E" w:rsidRPr="00475ABA" w14:paraId="065AA97B" w14:textId="77777777" w:rsidTr="00081CE7">
        <w:trPr>
          <w:trHeight w:val="308"/>
        </w:trPr>
        <w:tc>
          <w:tcPr>
            <w:tcW w:w="3805" w:type="dxa"/>
            <w:vMerge/>
          </w:tcPr>
          <w:p w14:paraId="0AEBA587" w14:textId="77777777" w:rsidR="00D1554E" w:rsidRDefault="00D1554E" w:rsidP="00757FCD">
            <w:pPr>
              <w:pStyle w:val="Subheading2"/>
            </w:pPr>
          </w:p>
        </w:tc>
        <w:tc>
          <w:tcPr>
            <w:tcW w:w="2008" w:type="dxa"/>
            <w:gridSpan w:val="3"/>
            <w:tcBorders>
              <w:bottom w:val="single" w:sz="4" w:space="0" w:color="auto"/>
            </w:tcBorders>
          </w:tcPr>
          <w:p w14:paraId="0D39EBBC" w14:textId="342CE760" w:rsidR="00D1554E" w:rsidRPr="00D1554E" w:rsidRDefault="00D1554E" w:rsidP="00757FCD">
            <w:pPr>
              <w:pStyle w:val="Standards"/>
              <w:rPr>
                <w:i w:val="0"/>
              </w:rPr>
            </w:pPr>
            <w:r w:rsidRPr="00D1554E">
              <w:rPr>
                <w:i w:val="0"/>
              </w:rPr>
              <w:t>BSBMKG416A</w:t>
            </w:r>
          </w:p>
        </w:tc>
        <w:tc>
          <w:tcPr>
            <w:tcW w:w="4819" w:type="dxa"/>
            <w:tcBorders>
              <w:bottom w:val="single" w:sz="4" w:space="0" w:color="auto"/>
            </w:tcBorders>
          </w:tcPr>
          <w:p w14:paraId="02154DEA" w14:textId="39B511FC" w:rsidR="00D1554E" w:rsidRPr="00D1554E" w:rsidRDefault="00D1554E" w:rsidP="00757FCD">
            <w:pPr>
              <w:pStyle w:val="Standards"/>
              <w:rPr>
                <w:i w:val="0"/>
              </w:rPr>
            </w:pPr>
            <w:r w:rsidRPr="00D1554E">
              <w:rPr>
                <w:i w:val="0"/>
              </w:rPr>
              <w:t>Market goods and services internationally</w:t>
            </w:r>
          </w:p>
        </w:tc>
      </w:tr>
      <w:tr w:rsidR="00D1554E" w:rsidRPr="00475ABA" w14:paraId="7C6FB1A2" w14:textId="77777777" w:rsidTr="00081CE7">
        <w:trPr>
          <w:trHeight w:val="308"/>
        </w:trPr>
        <w:tc>
          <w:tcPr>
            <w:tcW w:w="3805" w:type="dxa"/>
            <w:vMerge/>
          </w:tcPr>
          <w:p w14:paraId="3CB402C3" w14:textId="77777777" w:rsidR="00D1554E" w:rsidRDefault="00D1554E" w:rsidP="00757FCD">
            <w:pPr>
              <w:pStyle w:val="Subheading2"/>
            </w:pPr>
          </w:p>
        </w:tc>
        <w:tc>
          <w:tcPr>
            <w:tcW w:w="2008" w:type="dxa"/>
            <w:gridSpan w:val="3"/>
            <w:tcBorders>
              <w:bottom w:val="single" w:sz="4" w:space="0" w:color="auto"/>
            </w:tcBorders>
          </w:tcPr>
          <w:p w14:paraId="60DAD78B" w14:textId="727FCEA7" w:rsidR="00D1554E" w:rsidRPr="00D1554E" w:rsidRDefault="00D1554E" w:rsidP="00757FCD">
            <w:pPr>
              <w:pStyle w:val="Standards"/>
              <w:rPr>
                <w:i w:val="0"/>
              </w:rPr>
            </w:pPr>
            <w:r w:rsidRPr="00D1554E">
              <w:rPr>
                <w:i w:val="0"/>
              </w:rPr>
              <w:t>BSBINT405B</w:t>
            </w:r>
          </w:p>
        </w:tc>
        <w:tc>
          <w:tcPr>
            <w:tcW w:w="4819" w:type="dxa"/>
            <w:tcBorders>
              <w:bottom w:val="single" w:sz="4" w:space="0" w:color="auto"/>
            </w:tcBorders>
          </w:tcPr>
          <w:p w14:paraId="468BCE21" w14:textId="2C27E244" w:rsidR="00D1554E" w:rsidRPr="00D1554E" w:rsidRDefault="00D1554E" w:rsidP="00757FCD">
            <w:pPr>
              <w:pStyle w:val="Standards"/>
              <w:rPr>
                <w:i w:val="0"/>
              </w:rPr>
            </w:pPr>
            <w:r w:rsidRPr="00D1554E">
              <w:rPr>
                <w:i w:val="0"/>
              </w:rPr>
              <w:t>Apply knowledge of import and export international conventions, laws and finance</w:t>
            </w:r>
          </w:p>
        </w:tc>
      </w:tr>
      <w:tr w:rsidR="00D1554E" w:rsidRPr="00475ABA" w14:paraId="00FF188C" w14:textId="77777777" w:rsidTr="00081CE7">
        <w:trPr>
          <w:trHeight w:val="308"/>
        </w:trPr>
        <w:tc>
          <w:tcPr>
            <w:tcW w:w="3805" w:type="dxa"/>
            <w:vMerge/>
          </w:tcPr>
          <w:p w14:paraId="16BC00CA" w14:textId="77777777" w:rsidR="00D1554E" w:rsidRDefault="00D1554E" w:rsidP="00757FCD">
            <w:pPr>
              <w:pStyle w:val="Subheading2"/>
            </w:pPr>
          </w:p>
        </w:tc>
        <w:tc>
          <w:tcPr>
            <w:tcW w:w="2008" w:type="dxa"/>
            <w:gridSpan w:val="3"/>
            <w:tcBorders>
              <w:bottom w:val="single" w:sz="4" w:space="0" w:color="auto"/>
            </w:tcBorders>
          </w:tcPr>
          <w:p w14:paraId="60837497" w14:textId="11201F73" w:rsidR="00D1554E" w:rsidRPr="00D1554E" w:rsidRDefault="00D1554E" w:rsidP="00757FCD">
            <w:pPr>
              <w:pStyle w:val="Standards"/>
              <w:rPr>
                <w:i w:val="0"/>
              </w:rPr>
            </w:pPr>
            <w:r w:rsidRPr="00D1554E">
              <w:rPr>
                <w:i w:val="0"/>
              </w:rPr>
              <w:t>BSBINT409B</w:t>
            </w:r>
          </w:p>
        </w:tc>
        <w:tc>
          <w:tcPr>
            <w:tcW w:w="4819" w:type="dxa"/>
            <w:tcBorders>
              <w:bottom w:val="single" w:sz="4" w:space="0" w:color="auto"/>
            </w:tcBorders>
          </w:tcPr>
          <w:p w14:paraId="4576FE1B" w14:textId="186342F7" w:rsidR="00D1554E" w:rsidRPr="00D1554E" w:rsidRDefault="00D1554E" w:rsidP="00757FCD">
            <w:pPr>
              <w:pStyle w:val="Standards"/>
              <w:rPr>
                <w:i w:val="0"/>
              </w:rPr>
            </w:pPr>
            <w:r w:rsidRPr="00D1554E">
              <w:rPr>
                <w:i w:val="0"/>
              </w:rPr>
              <w:t>Plan for international trade</w:t>
            </w:r>
          </w:p>
        </w:tc>
      </w:tr>
      <w:tr w:rsidR="00D1554E" w:rsidRPr="00475ABA" w14:paraId="62BCFD97" w14:textId="77777777" w:rsidTr="00081CE7">
        <w:trPr>
          <w:trHeight w:val="308"/>
        </w:trPr>
        <w:tc>
          <w:tcPr>
            <w:tcW w:w="3805" w:type="dxa"/>
            <w:vMerge/>
            <w:tcBorders>
              <w:bottom w:val="single" w:sz="4" w:space="0" w:color="auto"/>
            </w:tcBorders>
          </w:tcPr>
          <w:p w14:paraId="3944180D" w14:textId="77777777" w:rsidR="00D1554E" w:rsidRDefault="00D1554E" w:rsidP="00757FCD">
            <w:pPr>
              <w:pStyle w:val="Subheading2"/>
            </w:pPr>
          </w:p>
        </w:tc>
        <w:tc>
          <w:tcPr>
            <w:tcW w:w="6827" w:type="dxa"/>
            <w:gridSpan w:val="4"/>
            <w:tcBorders>
              <w:bottom w:val="single" w:sz="4" w:space="0" w:color="auto"/>
            </w:tcBorders>
          </w:tcPr>
          <w:p w14:paraId="6DC800D6" w14:textId="77777777" w:rsidR="00D1554E" w:rsidRPr="00D1554E" w:rsidRDefault="00D1554E" w:rsidP="00D1554E">
            <w:pPr>
              <w:rPr>
                <w:b/>
              </w:rPr>
            </w:pPr>
            <w:r w:rsidRPr="00D1554E">
              <w:rPr>
                <w:b/>
              </w:rPr>
              <w:t>OR</w:t>
            </w:r>
          </w:p>
          <w:p w14:paraId="4530230A" w14:textId="74EC92A8" w:rsidR="00D1554E" w:rsidRPr="00D1554E" w:rsidRDefault="00D1554E" w:rsidP="00D1554E">
            <w:pPr>
              <w:pStyle w:val="Standards"/>
              <w:rPr>
                <w:i w:val="0"/>
              </w:rPr>
            </w:pPr>
            <w:r w:rsidRPr="00D1554E">
              <w:rPr>
                <w:i w:val="0"/>
                <w:sz w:val="24"/>
              </w:rPr>
              <w:t>The BSB50807 Diploma of International Business and BSB41107 Certificate IV in International Trade from the BSB07 Business Services Training Package</w:t>
            </w:r>
            <w:r w:rsidR="003D7B7D">
              <w:rPr>
                <w:i w:val="0"/>
                <w:sz w:val="24"/>
              </w:rPr>
              <w:t xml:space="preserve"> (or their successors).</w:t>
            </w:r>
          </w:p>
        </w:tc>
      </w:tr>
      <w:tr w:rsidR="00933000" w:rsidRPr="00475ABA" w14:paraId="090AF91C" w14:textId="77777777" w:rsidTr="00757FCD">
        <w:tc>
          <w:tcPr>
            <w:tcW w:w="5528" w:type="dxa"/>
            <w:gridSpan w:val="3"/>
            <w:tcBorders>
              <w:right w:val="nil"/>
            </w:tcBorders>
            <w:shd w:val="clear" w:color="auto" w:fill="DBE5F1"/>
          </w:tcPr>
          <w:p w14:paraId="7FC572CA" w14:textId="77777777" w:rsidR="00933000" w:rsidRPr="00A455C1" w:rsidRDefault="00933000" w:rsidP="00757FCD">
            <w:pPr>
              <w:pStyle w:val="Subheading10"/>
            </w:pPr>
            <w:bookmarkStart w:id="38" w:name="_Toc436224660"/>
            <w:r>
              <w:t>6.</w:t>
            </w:r>
            <w:r>
              <w:tab/>
              <w:t>Assessment</w:t>
            </w:r>
            <w:bookmarkEnd w:id="38"/>
          </w:p>
        </w:tc>
        <w:tc>
          <w:tcPr>
            <w:tcW w:w="5104" w:type="dxa"/>
            <w:gridSpan w:val="2"/>
            <w:tcBorders>
              <w:left w:val="nil"/>
            </w:tcBorders>
            <w:shd w:val="clear" w:color="auto" w:fill="DBE5F1"/>
            <w:vAlign w:val="center"/>
          </w:tcPr>
          <w:p w14:paraId="54D1A099" w14:textId="77777777" w:rsidR="00933000" w:rsidRPr="00A455C1" w:rsidRDefault="00933000" w:rsidP="00757FCD">
            <w:pPr>
              <w:pStyle w:val="Standards"/>
            </w:pPr>
            <w:r w:rsidRPr="00B05497">
              <w:t xml:space="preserve">Standards </w:t>
            </w:r>
            <w:r>
              <w:t>10 and 12</w:t>
            </w:r>
            <w:r w:rsidRPr="00B05497">
              <w:t xml:space="preserve"> AQTF Standards for Accredited Courses</w:t>
            </w:r>
          </w:p>
        </w:tc>
      </w:tr>
      <w:tr w:rsidR="00933000" w:rsidRPr="00475ABA" w14:paraId="05B1309D" w14:textId="77777777" w:rsidTr="00757FCD">
        <w:tc>
          <w:tcPr>
            <w:tcW w:w="3805" w:type="dxa"/>
          </w:tcPr>
          <w:p w14:paraId="05034D64" w14:textId="0A8C76E6" w:rsidR="00933000" w:rsidRPr="00475ABA" w:rsidRDefault="00933000" w:rsidP="00DC1EC7">
            <w:pPr>
              <w:pStyle w:val="Subheading2"/>
            </w:pPr>
            <w:bookmarkStart w:id="39" w:name="_Toc436224661"/>
            <w:r>
              <w:t>6.</w:t>
            </w:r>
            <w:r w:rsidR="00DC1EC7">
              <w:t>1</w:t>
            </w:r>
            <w:r>
              <w:tab/>
            </w:r>
            <w:r w:rsidRPr="00475ABA">
              <w:t>Assessment strategy</w:t>
            </w:r>
            <w:bookmarkEnd w:id="39"/>
            <w:r w:rsidRPr="00475ABA">
              <w:t xml:space="preserve"> </w:t>
            </w:r>
          </w:p>
        </w:tc>
        <w:tc>
          <w:tcPr>
            <w:tcW w:w="6827" w:type="dxa"/>
            <w:gridSpan w:val="4"/>
          </w:tcPr>
          <w:p w14:paraId="6ABC9ADD" w14:textId="77777777" w:rsidR="00933000" w:rsidRPr="005542E8" w:rsidRDefault="00933000" w:rsidP="00757FCD">
            <w:pPr>
              <w:pStyle w:val="Standards"/>
            </w:pPr>
            <w:r w:rsidRPr="005542E8">
              <w:t xml:space="preserve">Standard 10 </w:t>
            </w:r>
            <w:r w:rsidRPr="00B05497">
              <w:t>AQTF Standards for Accredited Courses</w:t>
            </w:r>
          </w:p>
          <w:p w14:paraId="2AFC527E" w14:textId="195FE8F5" w:rsidR="00DB3DA5" w:rsidRPr="00DB3DA5" w:rsidRDefault="00933000" w:rsidP="00757FCD">
            <w:r w:rsidRPr="00C46731">
              <w:t xml:space="preserve">All assessment will be consistent with the </w:t>
            </w:r>
            <w:r w:rsidRPr="00C46731">
              <w:rPr>
                <w:i/>
              </w:rPr>
              <w:t xml:space="preserve">Australian Quality Training Framework Essential Conditions and Standards for </w:t>
            </w:r>
            <w:r>
              <w:rPr>
                <w:i/>
              </w:rPr>
              <w:t>Initial/</w:t>
            </w:r>
            <w:r w:rsidRPr="005542E8">
              <w:rPr>
                <w:i/>
              </w:rPr>
              <w:t xml:space="preserve">Continuing </w:t>
            </w:r>
            <w:r w:rsidRPr="00C46731">
              <w:rPr>
                <w:i/>
              </w:rPr>
              <w:t xml:space="preserve">Registration </w:t>
            </w:r>
            <w:r w:rsidRPr="00C46731">
              <w:t>Standard 1.2</w:t>
            </w:r>
            <w:r w:rsidR="00700074">
              <w:t xml:space="preserve"> (Initial) and Standard 1.5 (Continuing)</w:t>
            </w:r>
            <w:r w:rsidRPr="00C46731">
              <w:t xml:space="preserve">. </w:t>
            </w:r>
            <w:r w:rsidR="00DB3DA5">
              <w:t xml:space="preserve"> </w:t>
            </w:r>
            <w:r w:rsidRPr="00DB3DA5">
              <w:t>See</w:t>
            </w:r>
            <w:r w:rsidR="00DB3DA5" w:rsidRPr="00DB3DA5">
              <w:t>:</w:t>
            </w:r>
          </w:p>
          <w:p w14:paraId="7ACD4875" w14:textId="6B566D8D" w:rsidR="00DB3DA5" w:rsidRDefault="009C5BFC" w:rsidP="00757FCD">
            <w:hyperlink r:id="rId36" w:history="1">
              <w:r w:rsidR="00DB3DA5" w:rsidRPr="00C36717">
                <w:rPr>
                  <w:rStyle w:val="Hyperlink"/>
                </w:rPr>
                <w:t>AQTF User guides to the Essential Conditions and Standards for Initial/Continuing Registration:</w:t>
              </w:r>
            </w:hyperlink>
            <w:r w:rsidR="00DB3DA5">
              <w:t xml:space="preserve"> </w:t>
            </w:r>
            <w:r w:rsidR="00183989">
              <w:t>or</w:t>
            </w:r>
          </w:p>
          <w:p w14:paraId="38534F58" w14:textId="5773CC78" w:rsidR="00E05522" w:rsidRDefault="00E05522" w:rsidP="00757FCD">
            <w:r w:rsidRPr="003A2C7B">
              <w:rPr>
                <w:i/>
              </w:rPr>
              <w:t>SNR 4.2 (Part 2) and SNR 15.2 (Part 3) of the Standards for NVR Registered Training Organisations 2011.</w:t>
            </w:r>
            <w:r w:rsidRPr="003A2C7B">
              <w:t xml:space="preserve">  See:</w:t>
            </w:r>
          </w:p>
          <w:p w14:paraId="608E1090" w14:textId="7888AE3D" w:rsidR="00933000" w:rsidRPr="00C46731" w:rsidRDefault="009C5BFC" w:rsidP="00757FCD">
            <w:hyperlink r:id="rId37" w:history="1">
              <w:r w:rsidR="00DB3DA5" w:rsidRPr="00D07F38">
                <w:rPr>
                  <w:rStyle w:val="Hyperlink"/>
                </w:rPr>
                <w:t xml:space="preserve">Standards for NVR Registered Training Organisations 2012: </w:t>
              </w:r>
            </w:hyperlink>
          </w:p>
          <w:p w14:paraId="451E3CF4" w14:textId="77777777" w:rsidR="00933000" w:rsidRPr="005542E8" w:rsidRDefault="00933000" w:rsidP="00757FCD">
            <w:r w:rsidRPr="005542E8">
              <w:t>Imported units of competencies must be assessed according to the rules of the relevant Training Package.</w:t>
            </w:r>
          </w:p>
          <w:p w14:paraId="341531E9" w14:textId="77777777" w:rsidR="00933000" w:rsidRPr="005542E8" w:rsidRDefault="00933000" w:rsidP="00757FCD">
            <w:r w:rsidRPr="005542E8">
              <w:lastRenderedPageBreak/>
              <w:t xml:space="preserve">Assessment methods and collection of evidence will involve application of knowledge and skills to </w:t>
            </w:r>
            <w:r w:rsidR="00A24470">
              <w:t xml:space="preserve">international business </w:t>
            </w:r>
            <w:r>
              <w:t>practice</w:t>
            </w:r>
            <w:r w:rsidRPr="005542E8">
              <w:t xml:space="preserve"> workplaces or simulated environments.</w:t>
            </w:r>
          </w:p>
          <w:p w14:paraId="2C28863F" w14:textId="77777777" w:rsidR="00933000" w:rsidRPr="005542E8" w:rsidRDefault="00933000" w:rsidP="00757FCD">
            <w:r w:rsidRPr="005542E8">
              <w:t>All assessment activities will be related to a</w:t>
            </w:r>
            <w:r w:rsidR="00697968">
              <w:t xml:space="preserve">n international business </w:t>
            </w:r>
            <w:r w:rsidRPr="005542E8">
              <w:t>context.</w:t>
            </w:r>
          </w:p>
          <w:p w14:paraId="29B2E71F" w14:textId="77777777" w:rsidR="00933000" w:rsidRPr="005542E8" w:rsidRDefault="00933000" w:rsidP="00757FCD">
            <w:r w:rsidRPr="005542E8">
              <w:t xml:space="preserve">A range of assessment methods will be </w:t>
            </w:r>
            <w:proofErr w:type="gramStart"/>
            <w:r w:rsidRPr="005542E8">
              <w:t>used,  such</w:t>
            </w:r>
            <w:proofErr w:type="gramEnd"/>
            <w:r w:rsidRPr="005542E8">
              <w:t xml:space="preserve"> as:</w:t>
            </w:r>
          </w:p>
          <w:p w14:paraId="4F5947A2" w14:textId="77777777" w:rsidR="00933000" w:rsidRPr="005542E8" w:rsidRDefault="00933000" w:rsidP="00933000">
            <w:pPr>
              <w:pStyle w:val="Bullet5"/>
            </w:pPr>
            <w:r w:rsidRPr="005542E8">
              <w:t xml:space="preserve">action learning projects in real, or simulated, </w:t>
            </w:r>
            <w:r w:rsidR="00697968">
              <w:t xml:space="preserve">international business </w:t>
            </w:r>
            <w:r w:rsidRPr="005542E8">
              <w:t>settings</w:t>
            </w:r>
          </w:p>
          <w:p w14:paraId="2F1DF49C" w14:textId="77777777" w:rsidR="00933000" w:rsidRPr="005542E8" w:rsidRDefault="00933000" w:rsidP="00933000">
            <w:pPr>
              <w:pStyle w:val="Bullet5"/>
            </w:pPr>
            <w:r w:rsidRPr="005542E8">
              <w:t xml:space="preserve">research projects in </w:t>
            </w:r>
            <w:r>
              <w:t xml:space="preserve">a range of areas of </w:t>
            </w:r>
            <w:r w:rsidR="00697968">
              <w:t>international</w:t>
            </w:r>
            <w:r>
              <w:t xml:space="preserve"> interest</w:t>
            </w:r>
          </w:p>
          <w:p w14:paraId="2B3DC796" w14:textId="77777777" w:rsidR="00933000" w:rsidRDefault="00933000" w:rsidP="00933000">
            <w:pPr>
              <w:pStyle w:val="Bullet5"/>
            </w:pPr>
            <w:r>
              <w:t>portfolio development and presentation</w:t>
            </w:r>
          </w:p>
          <w:p w14:paraId="7C1E80D5" w14:textId="77777777" w:rsidR="00933000" w:rsidRDefault="00933000" w:rsidP="00933000">
            <w:pPr>
              <w:pStyle w:val="Bullet5"/>
            </w:pPr>
            <w:r>
              <w:t xml:space="preserve">practical demonstration of skills </w:t>
            </w:r>
          </w:p>
          <w:p w14:paraId="39416630" w14:textId="77777777" w:rsidR="00933000" w:rsidRDefault="00933000" w:rsidP="00933000">
            <w:pPr>
              <w:pStyle w:val="Bullet5"/>
            </w:pPr>
            <w:r>
              <w:t>case studies and scenarios, including fact situations</w:t>
            </w:r>
          </w:p>
          <w:p w14:paraId="1CFA0E31" w14:textId="77777777" w:rsidR="00933000" w:rsidRDefault="00933000" w:rsidP="00933000">
            <w:pPr>
              <w:pStyle w:val="Bullet5"/>
            </w:pPr>
            <w:r>
              <w:t>observation</w:t>
            </w:r>
          </w:p>
          <w:p w14:paraId="3FFF1D9B" w14:textId="77777777" w:rsidR="00933000" w:rsidRDefault="00933000" w:rsidP="00933000">
            <w:pPr>
              <w:pStyle w:val="Bullet5"/>
            </w:pPr>
            <w:r>
              <w:t>written and direct questioning / tests and examinations</w:t>
            </w:r>
          </w:p>
          <w:p w14:paraId="391F98CD" w14:textId="77777777" w:rsidR="00933000" w:rsidRDefault="00933000" w:rsidP="00933000">
            <w:pPr>
              <w:pStyle w:val="Bullet5"/>
            </w:pPr>
            <w:r>
              <w:t>review of information produced by the candidate and provided to the work group</w:t>
            </w:r>
          </w:p>
          <w:p w14:paraId="0C35D3FB" w14:textId="77777777" w:rsidR="00933000" w:rsidRDefault="00933000" w:rsidP="00933000">
            <w:pPr>
              <w:pStyle w:val="Bullet5"/>
            </w:pPr>
            <w:r>
              <w:t>review of verified records and reports generated by the candidate</w:t>
            </w:r>
          </w:p>
          <w:p w14:paraId="0812000E" w14:textId="77777777" w:rsidR="00933000" w:rsidRPr="005542E8" w:rsidRDefault="00933000" w:rsidP="00757FCD">
            <w:r w:rsidRPr="005542E8">
              <w:t>Where the learning is conducted in simulated worksites, the individual needs of the learner will be reflected in the assessment methods.</w:t>
            </w:r>
          </w:p>
          <w:p w14:paraId="3598D195" w14:textId="77777777" w:rsidR="00933000" w:rsidRPr="005542E8" w:rsidRDefault="00933000" w:rsidP="00757FCD">
            <w:r w:rsidRPr="005542E8">
              <w:t xml:space="preserve">Consistent with Standard 1, Element 5 of the </w:t>
            </w:r>
            <w:r w:rsidRPr="005542E8">
              <w:rPr>
                <w:i/>
              </w:rPr>
              <w:t xml:space="preserve">Australian Quality Training Framework Essential Standards for </w:t>
            </w:r>
            <w:r>
              <w:rPr>
                <w:i/>
              </w:rPr>
              <w:t xml:space="preserve">Initial/Continuing </w:t>
            </w:r>
            <w:r w:rsidRPr="005542E8">
              <w:rPr>
                <w:i/>
              </w:rPr>
              <w:t>Registration</w:t>
            </w:r>
            <w:r w:rsidRPr="005542E8">
              <w:t>, RTOs must ensure that Recognition of Prior Learning (RPL) is offered to all applicants in determining competency for Credit.</w:t>
            </w:r>
          </w:p>
          <w:p w14:paraId="42AD1952" w14:textId="77777777" w:rsidR="00933000" w:rsidRPr="00E725CF" w:rsidRDefault="00933000" w:rsidP="00757FCD">
            <w:r w:rsidRPr="005542E8">
              <w:t>There is no mandatory workplace assessment.</w:t>
            </w:r>
          </w:p>
        </w:tc>
      </w:tr>
      <w:tr w:rsidR="00933000" w:rsidRPr="00475ABA" w14:paraId="40435AB8" w14:textId="77777777" w:rsidTr="00B04E15">
        <w:trPr>
          <w:trHeight w:val="433"/>
        </w:trPr>
        <w:tc>
          <w:tcPr>
            <w:tcW w:w="3805" w:type="dxa"/>
          </w:tcPr>
          <w:p w14:paraId="79A2B7FF" w14:textId="1BE29C71" w:rsidR="00933000" w:rsidRPr="00475ABA" w:rsidRDefault="00DC1EC7" w:rsidP="00757FCD">
            <w:pPr>
              <w:pStyle w:val="Subheading20"/>
            </w:pPr>
            <w:r>
              <w:lastRenderedPageBreak/>
              <w:t>6.2</w:t>
            </w:r>
            <w:r w:rsidR="00933000">
              <w:tab/>
            </w:r>
            <w:r w:rsidR="00933000" w:rsidRPr="00475ABA">
              <w:t xml:space="preserve">Assessor competencies </w:t>
            </w:r>
          </w:p>
        </w:tc>
        <w:tc>
          <w:tcPr>
            <w:tcW w:w="6827" w:type="dxa"/>
            <w:gridSpan w:val="4"/>
          </w:tcPr>
          <w:p w14:paraId="72799DFB" w14:textId="77777777" w:rsidR="00933000" w:rsidRPr="005542E8" w:rsidRDefault="00933000" w:rsidP="00757FCD">
            <w:pPr>
              <w:pStyle w:val="Standards"/>
              <w:spacing w:after="80"/>
            </w:pPr>
            <w:r w:rsidRPr="005542E8">
              <w:t xml:space="preserve">Standard 12 </w:t>
            </w:r>
            <w:r w:rsidRPr="00B05497">
              <w:t>AQTF Standards for Accredited Courses</w:t>
            </w:r>
          </w:p>
          <w:p w14:paraId="3EAE9933" w14:textId="12FF9181" w:rsidR="00933000" w:rsidRDefault="00933000" w:rsidP="00757FCD">
            <w:r w:rsidRPr="00C46731">
              <w:t xml:space="preserve">The </w:t>
            </w:r>
            <w:r w:rsidRPr="00C46731">
              <w:rPr>
                <w:i/>
              </w:rPr>
              <w:t xml:space="preserve">Australian Quality Training Framework Essential Conditions and Standards for </w:t>
            </w:r>
            <w:r>
              <w:rPr>
                <w:i/>
              </w:rPr>
              <w:t xml:space="preserve">Initial/Continuing </w:t>
            </w:r>
            <w:r w:rsidRPr="00C46731">
              <w:rPr>
                <w:i/>
              </w:rPr>
              <w:t xml:space="preserve">Registration, </w:t>
            </w:r>
            <w:r w:rsidRPr="00C46731">
              <w:t>Standard 1.4 states the requirements for the competence of per</w:t>
            </w:r>
            <w:r>
              <w:t xml:space="preserve">sons assessing the course  See </w:t>
            </w:r>
            <w:hyperlink r:id="rId38" w:history="1">
              <w:r w:rsidRPr="00C36717">
                <w:rPr>
                  <w:rStyle w:val="Hyperlink"/>
                </w:rPr>
                <w:t>AQTF User guides to the Essential Conditions and Standards for Initial/Continuing Registration:</w:t>
              </w:r>
            </w:hyperlink>
            <w:r>
              <w:t xml:space="preserve"> </w:t>
            </w:r>
            <w:r w:rsidR="00503F49">
              <w:t>or</w:t>
            </w:r>
          </w:p>
          <w:p w14:paraId="067DE7C9" w14:textId="77777777" w:rsidR="00B04E15" w:rsidRDefault="00DB3DA5" w:rsidP="00757FCD">
            <w:r>
              <w:t xml:space="preserve">SNR 4.2 (Part 2) and SNR 15.4 (Part 3) of </w:t>
            </w:r>
            <w:r>
              <w:rPr>
                <w:i/>
              </w:rPr>
              <w:t xml:space="preserve">Standards for NVR Registered Training Organisations 2012: </w:t>
            </w:r>
            <w:r>
              <w:t xml:space="preserve">state the requirements for the competence for persons assessing the course.  </w:t>
            </w:r>
          </w:p>
          <w:p w14:paraId="2E916262" w14:textId="2731CA63" w:rsidR="00DB3DA5" w:rsidRDefault="00DB3DA5" w:rsidP="00757FCD">
            <w:r>
              <w:lastRenderedPageBreak/>
              <w:t xml:space="preserve">See </w:t>
            </w:r>
            <w:hyperlink r:id="rId39" w:history="1">
              <w:r w:rsidRPr="00D07F38">
                <w:rPr>
                  <w:rStyle w:val="Hyperlink"/>
                </w:rPr>
                <w:t>Standards for NVR Registered Training Organisations 2012</w:t>
              </w:r>
            </w:hyperlink>
            <w:r>
              <w:t>:</w:t>
            </w:r>
          </w:p>
          <w:p w14:paraId="3C2DEC91" w14:textId="77777777" w:rsidR="00B04E15" w:rsidRDefault="00B04E15" w:rsidP="00757FCD">
            <w:pPr>
              <w:tabs>
                <w:tab w:val="left" w:pos="481"/>
              </w:tabs>
              <w:spacing w:before="240" w:after="240"/>
            </w:pPr>
          </w:p>
          <w:p w14:paraId="4B380C79" w14:textId="77777777" w:rsidR="00933000" w:rsidRPr="00E725CF" w:rsidRDefault="00933000" w:rsidP="00757FCD">
            <w:pPr>
              <w:tabs>
                <w:tab w:val="left" w:pos="481"/>
              </w:tabs>
              <w:spacing w:before="240" w:after="240"/>
              <w:rPr>
                <w:rFonts w:ascii="Arial" w:hAnsi="Arial" w:cs="Arial"/>
                <w:i/>
                <w:color w:val="0070C0"/>
              </w:rPr>
            </w:pPr>
            <w:r w:rsidRPr="005542E8">
              <w:t>Assessors of the imported units of competency must meet the guidelines of the relevant Training Package and/or accredited Course Documentation.</w:t>
            </w:r>
          </w:p>
        </w:tc>
      </w:tr>
      <w:tr w:rsidR="00933000" w:rsidRPr="00475ABA" w14:paraId="21D98A7F" w14:textId="77777777" w:rsidTr="00757FCD">
        <w:tc>
          <w:tcPr>
            <w:tcW w:w="5315" w:type="dxa"/>
            <w:gridSpan w:val="2"/>
            <w:shd w:val="clear" w:color="auto" w:fill="DBE5F1"/>
          </w:tcPr>
          <w:p w14:paraId="72FC19BC" w14:textId="2681F26B" w:rsidR="00933000" w:rsidRPr="00E725CF" w:rsidRDefault="00933000" w:rsidP="00757FCD">
            <w:pPr>
              <w:pStyle w:val="Subheading10"/>
            </w:pPr>
            <w:bookmarkStart w:id="40" w:name="_Toc436224662"/>
            <w:r>
              <w:lastRenderedPageBreak/>
              <w:t>7</w:t>
            </w:r>
            <w:r>
              <w:tab/>
              <w:t>Delivery</w:t>
            </w:r>
            <w:bookmarkEnd w:id="40"/>
          </w:p>
        </w:tc>
        <w:tc>
          <w:tcPr>
            <w:tcW w:w="5317" w:type="dxa"/>
            <w:gridSpan w:val="3"/>
            <w:shd w:val="clear" w:color="auto" w:fill="DBE5F1"/>
            <w:vAlign w:val="center"/>
          </w:tcPr>
          <w:p w14:paraId="4C7439C8" w14:textId="02E82C6F" w:rsidR="00933000" w:rsidRPr="00B05497" w:rsidRDefault="00933000" w:rsidP="00757FCD">
            <w:pPr>
              <w:pStyle w:val="Standards"/>
            </w:pPr>
            <w:r w:rsidRPr="00B05497">
              <w:t xml:space="preserve">Standards </w:t>
            </w:r>
            <w:r w:rsidR="00160C01">
              <w:t>11</w:t>
            </w:r>
            <w:r>
              <w:t xml:space="preserve"> and 12</w:t>
            </w:r>
            <w:r w:rsidRPr="00B05497">
              <w:t xml:space="preserve"> AQTF Standards for Accredited Courses</w:t>
            </w:r>
          </w:p>
        </w:tc>
      </w:tr>
      <w:tr w:rsidR="00933000" w:rsidRPr="00475ABA" w14:paraId="498E8F82" w14:textId="77777777" w:rsidTr="00757FCD">
        <w:tc>
          <w:tcPr>
            <w:tcW w:w="3805" w:type="dxa"/>
          </w:tcPr>
          <w:p w14:paraId="31A2DFA3" w14:textId="77777777" w:rsidR="00933000" w:rsidRPr="00475ABA" w:rsidRDefault="00933000" w:rsidP="00757FCD">
            <w:pPr>
              <w:pStyle w:val="Subheading2"/>
            </w:pPr>
            <w:bookmarkStart w:id="41" w:name="_Toc436224663"/>
            <w:r>
              <w:t>7.1</w:t>
            </w:r>
            <w:r>
              <w:tab/>
            </w:r>
            <w:r w:rsidRPr="00475ABA">
              <w:t>Delivery modes</w:t>
            </w:r>
            <w:bookmarkEnd w:id="41"/>
            <w:r w:rsidRPr="00475ABA">
              <w:t xml:space="preserve"> </w:t>
            </w:r>
          </w:p>
        </w:tc>
        <w:tc>
          <w:tcPr>
            <w:tcW w:w="6827" w:type="dxa"/>
            <w:gridSpan w:val="4"/>
          </w:tcPr>
          <w:p w14:paraId="506A3E37" w14:textId="77777777" w:rsidR="00933000" w:rsidRPr="005542E8" w:rsidRDefault="00933000" w:rsidP="00757FCD">
            <w:pPr>
              <w:pStyle w:val="Standards"/>
            </w:pPr>
            <w:r w:rsidRPr="005542E8">
              <w:t xml:space="preserve">Standard 11 </w:t>
            </w:r>
            <w:r w:rsidRPr="00B05497">
              <w:t>AQTF Standards for Accredited Courses</w:t>
            </w:r>
          </w:p>
          <w:p w14:paraId="16E1A132" w14:textId="77777777" w:rsidR="00933000" w:rsidRPr="005542E8" w:rsidRDefault="00933000" w:rsidP="00757FCD">
            <w:r w:rsidRPr="005542E8">
              <w:t xml:space="preserve">Delivery of units of competency from the relevant Training Packages must be consistent with the guidelines of the relevant Training Package. </w:t>
            </w:r>
          </w:p>
          <w:p w14:paraId="68F1AD24" w14:textId="77777777" w:rsidR="00933000" w:rsidRPr="005542E8" w:rsidRDefault="00933000" w:rsidP="00757FCD">
            <w:r w:rsidRPr="005542E8">
              <w:t xml:space="preserve">Delivery of units of competency imported from Training Packages should be contextualised to the </w:t>
            </w:r>
            <w:r w:rsidR="00697968">
              <w:t xml:space="preserve">international business </w:t>
            </w:r>
            <w:r w:rsidRPr="005542E8">
              <w:t>sector, whilst ensuring that the delivery guidelines are adhered to. The following rules apply for contextualisation:</w:t>
            </w:r>
          </w:p>
          <w:p w14:paraId="1A8C1DD7" w14:textId="77777777" w:rsidR="00933000" w:rsidRPr="001440A3" w:rsidRDefault="00933000" w:rsidP="00933000">
            <w:pPr>
              <w:pStyle w:val="Bullet5"/>
            </w:pPr>
            <w:r w:rsidRPr="001440A3">
              <w:t>elements and associated performance criteria must not be altered in any way</w:t>
            </w:r>
          </w:p>
          <w:p w14:paraId="0C6179D4" w14:textId="77777777" w:rsidR="00933000" w:rsidRPr="001440A3" w:rsidRDefault="00933000" w:rsidP="00933000">
            <w:pPr>
              <w:pStyle w:val="Bullet5"/>
            </w:pPr>
            <w:r w:rsidRPr="001440A3">
              <w:t xml:space="preserve">the range statement may be expanded </w:t>
            </w:r>
            <w:proofErr w:type="gramStart"/>
            <w:r w:rsidRPr="001440A3">
              <w:t>as long as</w:t>
            </w:r>
            <w:proofErr w:type="gramEnd"/>
            <w:r w:rsidRPr="001440A3">
              <w:t xml:space="preserve"> it does not increase the complexity of the unit</w:t>
            </w:r>
          </w:p>
          <w:p w14:paraId="128B80C0" w14:textId="77777777" w:rsidR="00933000" w:rsidRPr="001440A3" w:rsidRDefault="00933000" w:rsidP="00933000">
            <w:pPr>
              <w:pStyle w:val="Bullet5"/>
            </w:pPr>
            <w:r w:rsidRPr="001440A3">
              <w:t xml:space="preserve">the evidence </w:t>
            </w:r>
            <w:proofErr w:type="gramStart"/>
            <w:r w:rsidRPr="001440A3">
              <w:t>guide</w:t>
            </w:r>
            <w:proofErr w:type="gramEnd"/>
            <w:r w:rsidRPr="001440A3">
              <w:t xml:space="preserve"> </w:t>
            </w:r>
            <w:r w:rsidR="00697968">
              <w:t xml:space="preserve">or the assessment requirements (depending on the unit template used) </w:t>
            </w:r>
            <w:r w:rsidRPr="001440A3">
              <w:t>may be expanded as long as it retains the integrity of the unit and does not jeopardise the student’s potential to achieve the competency</w:t>
            </w:r>
          </w:p>
          <w:p w14:paraId="0CD70B36" w14:textId="77777777" w:rsidR="00933000" w:rsidRPr="001440A3" w:rsidRDefault="00933000" w:rsidP="00933000">
            <w:pPr>
              <w:pStyle w:val="Bullet5"/>
            </w:pPr>
            <w:r w:rsidRPr="001440A3">
              <w:t>learning and assessment resources may be tailored to the specific needs of the target group, while maintaining their validity.</w:t>
            </w:r>
          </w:p>
          <w:p w14:paraId="30D5D8B5" w14:textId="77777777" w:rsidR="00933000" w:rsidRPr="005542E8" w:rsidRDefault="00933000" w:rsidP="00757FCD">
            <w:r w:rsidRPr="005542E8">
              <w:t>Delivery of units of competency will take into consideration the individual needs of students and will involve blended delivery mode including:</w:t>
            </w:r>
          </w:p>
          <w:p w14:paraId="16E7532D" w14:textId="77777777" w:rsidR="00933000" w:rsidRPr="005542E8" w:rsidRDefault="00933000" w:rsidP="00933000">
            <w:pPr>
              <w:pStyle w:val="Bullet5"/>
            </w:pPr>
            <w:r w:rsidRPr="005542E8">
              <w:t xml:space="preserve">workshops </w:t>
            </w:r>
          </w:p>
          <w:p w14:paraId="436E9A66" w14:textId="77777777" w:rsidR="00933000" w:rsidRPr="005542E8" w:rsidRDefault="00933000" w:rsidP="00933000">
            <w:pPr>
              <w:pStyle w:val="Bullet5"/>
            </w:pPr>
            <w:r w:rsidRPr="005542E8">
              <w:t>individual assignments</w:t>
            </w:r>
          </w:p>
          <w:p w14:paraId="0526059D" w14:textId="77777777" w:rsidR="00933000" w:rsidRDefault="00933000" w:rsidP="00933000">
            <w:pPr>
              <w:pStyle w:val="Bullet5"/>
            </w:pPr>
            <w:r w:rsidRPr="005542E8">
              <w:t xml:space="preserve">team-based assignments </w:t>
            </w:r>
          </w:p>
          <w:p w14:paraId="1EB20140" w14:textId="77777777" w:rsidR="00933000" w:rsidRPr="005542E8" w:rsidRDefault="00933000" w:rsidP="00933000">
            <w:pPr>
              <w:pStyle w:val="Bullet5"/>
            </w:pPr>
            <w:r>
              <w:t>use of case studies</w:t>
            </w:r>
          </w:p>
          <w:p w14:paraId="2DE6A3FB" w14:textId="77777777" w:rsidR="00933000" w:rsidRDefault="00933000" w:rsidP="00933000">
            <w:pPr>
              <w:pStyle w:val="Bullet5"/>
            </w:pPr>
            <w:r w:rsidRPr="005542E8">
              <w:t xml:space="preserve">applied learning in the </w:t>
            </w:r>
            <w:proofErr w:type="gramStart"/>
            <w:r w:rsidRPr="005542E8">
              <w:t>workplace  or</w:t>
            </w:r>
            <w:proofErr w:type="gramEnd"/>
            <w:r w:rsidRPr="005542E8">
              <w:t xml:space="preserve"> simulated </w:t>
            </w:r>
            <w:r w:rsidR="00697968">
              <w:t xml:space="preserve">international business </w:t>
            </w:r>
            <w:r w:rsidRPr="005542E8">
              <w:t xml:space="preserve">environment </w:t>
            </w:r>
          </w:p>
          <w:p w14:paraId="042DA2B6" w14:textId="77777777" w:rsidR="00933000" w:rsidRDefault="00933000" w:rsidP="00933000">
            <w:pPr>
              <w:pStyle w:val="Bullet5"/>
            </w:pPr>
            <w:r>
              <w:t>multi-media presentations and classroom instruction</w:t>
            </w:r>
          </w:p>
          <w:p w14:paraId="65C7E161" w14:textId="77777777" w:rsidR="00933000" w:rsidRDefault="00933000" w:rsidP="00933000">
            <w:pPr>
              <w:pStyle w:val="Bullet5"/>
            </w:pPr>
            <w:r>
              <w:t>industry guest speakers</w:t>
            </w:r>
          </w:p>
          <w:p w14:paraId="401E2818" w14:textId="77777777" w:rsidR="00933000" w:rsidRPr="005542E8" w:rsidRDefault="00933000" w:rsidP="00933000">
            <w:pPr>
              <w:pStyle w:val="Bullet5"/>
            </w:pPr>
            <w:r>
              <w:lastRenderedPageBreak/>
              <w:t>group discussion</w:t>
            </w:r>
          </w:p>
          <w:p w14:paraId="5FF50319" w14:textId="77777777" w:rsidR="00933000" w:rsidRPr="005542E8" w:rsidRDefault="00933000" w:rsidP="00757FCD">
            <w:pPr>
              <w:rPr>
                <w:i/>
              </w:rPr>
            </w:pPr>
            <w:r w:rsidRPr="005542E8">
              <w:t xml:space="preserve">Learners may be supported </w:t>
            </w:r>
            <w:proofErr w:type="gramStart"/>
            <w:r w:rsidRPr="005542E8">
              <w:t>through:</w:t>
            </w:r>
            <w:proofErr w:type="gramEnd"/>
            <w:r w:rsidRPr="005542E8">
              <w:t xml:space="preserve"> on-line (internet, social media, email and telephony); face-to-face conferencing, mentoring and interviews; ad hoc arrangements, and regular progress monitoring, particularly for practical work. </w:t>
            </w:r>
          </w:p>
          <w:p w14:paraId="5584C2E0" w14:textId="77777777" w:rsidR="00933000" w:rsidRPr="005542E8" w:rsidRDefault="00933000" w:rsidP="00757FCD">
            <w:r w:rsidRPr="005542E8">
              <w:t>The course may be delivered part-time or full-time.</w:t>
            </w:r>
          </w:p>
          <w:p w14:paraId="613501AF" w14:textId="77777777" w:rsidR="00933000" w:rsidRPr="00E725CF" w:rsidRDefault="00933000" w:rsidP="00757FCD">
            <w:pPr>
              <w:tabs>
                <w:tab w:val="left" w:pos="481"/>
              </w:tabs>
              <w:spacing w:before="240" w:after="240"/>
              <w:rPr>
                <w:rFonts w:ascii="Arial" w:hAnsi="Arial" w:cs="Arial"/>
                <w:i/>
                <w:color w:val="0070C0"/>
              </w:rPr>
            </w:pPr>
            <w:r w:rsidRPr="005542E8">
              <w:t>There is no mandatory workplace delivery.</w:t>
            </w:r>
          </w:p>
        </w:tc>
      </w:tr>
      <w:tr w:rsidR="00933000" w:rsidRPr="00475ABA" w14:paraId="380B7F22" w14:textId="77777777" w:rsidTr="00757FCD">
        <w:tc>
          <w:tcPr>
            <w:tcW w:w="3805" w:type="dxa"/>
          </w:tcPr>
          <w:p w14:paraId="7D244E82" w14:textId="77777777" w:rsidR="00933000" w:rsidRPr="00475ABA" w:rsidRDefault="00933000" w:rsidP="00757FCD">
            <w:pPr>
              <w:pStyle w:val="Subheading2"/>
            </w:pPr>
            <w:bookmarkStart w:id="42" w:name="_Toc436224664"/>
            <w:r>
              <w:lastRenderedPageBreak/>
              <w:t>7.2</w:t>
            </w:r>
            <w:r>
              <w:tab/>
            </w:r>
            <w:r w:rsidRPr="00475ABA">
              <w:t>Resources</w:t>
            </w:r>
            <w:bookmarkEnd w:id="42"/>
            <w:r w:rsidRPr="00475ABA">
              <w:t xml:space="preserve"> </w:t>
            </w:r>
          </w:p>
        </w:tc>
        <w:tc>
          <w:tcPr>
            <w:tcW w:w="6827" w:type="dxa"/>
            <w:gridSpan w:val="4"/>
          </w:tcPr>
          <w:p w14:paraId="74E4BAB9" w14:textId="77777777" w:rsidR="00933000" w:rsidRPr="005542E8" w:rsidRDefault="00933000" w:rsidP="00757FCD">
            <w:pPr>
              <w:pStyle w:val="Standards"/>
            </w:pPr>
            <w:r w:rsidRPr="005542E8">
              <w:t xml:space="preserve">Standard 12 </w:t>
            </w:r>
            <w:r w:rsidRPr="00B05497">
              <w:t>AQTF Standards for Accredited Courses</w:t>
            </w:r>
          </w:p>
          <w:p w14:paraId="05DC41D3" w14:textId="77777777" w:rsidR="00933000" w:rsidRPr="005542E8" w:rsidRDefault="00933000" w:rsidP="00757FCD">
            <w:pPr>
              <w:rPr>
                <w:rFonts w:cs="Arial"/>
              </w:rPr>
            </w:pPr>
            <w:r w:rsidRPr="005542E8">
              <w:rPr>
                <w:rFonts w:cs="Arial"/>
              </w:rPr>
              <w:t>Resources include:</w:t>
            </w:r>
          </w:p>
          <w:p w14:paraId="79CC90CE" w14:textId="77777777" w:rsidR="00DB3DA5" w:rsidRPr="00DB3DA5" w:rsidRDefault="00933000" w:rsidP="00DB3DA5">
            <w:pPr>
              <w:pStyle w:val="Bullet10"/>
            </w:pPr>
            <w:r w:rsidRPr="005542E8">
              <w:t>teachers/trainers who me</w:t>
            </w:r>
            <w:r>
              <w:t>et the</w:t>
            </w:r>
            <w:r w:rsidRPr="005542E8">
              <w:t xml:space="preserve"> </w:t>
            </w:r>
          </w:p>
          <w:p w14:paraId="6DD5DD71" w14:textId="717DAAC5" w:rsidR="00933000" w:rsidRDefault="00933000" w:rsidP="00DB3DA5">
            <w:pPr>
              <w:pStyle w:val="Bullet10"/>
              <w:numPr>
                <w:ilvl w:val="1"/>
                <w:numId w:val="2"/>
              </w:numPr>
            </w:pPr>
            <w:r w:rsidRPr="005542E8">
              <w:rPr>
                <w:i/>
              </w:rPr>
              <w:t xml:space="preserve">Australian Quality Training Framework Essential Conditions and Standards for </w:t>
            </w:r>
            <w:r>
              <w:rPr>
                <w:i/>
              </w:rPr>
              <w:t xml:space="preserve">Initial/Continuing </w:t>
            </w:r>
            <w:r w:rsidRPr="005542E8">
              <w:rPr>
                <w:i/>
              </w:rPr>
              <w:t xml:space="preserve">Registration </w:t>
            </w:r>
            <w:r w:rsidRPr="005542E8">
              <w:t xml:space="preserve">Standard 1.4. See  </w:t>
            </w:r>
            <w:hyperlink r:id="rId40" w:history="1">
              <w:r w:rsidRPr="00C36717">
                <w:rPr>
                  <w:rStyle w:val="Hyperlink"/>
                </w:rPr>
                <w:t>AQTF User guides to the Essential Conditions and Standards for Initial/Continuing Registration</w:t>
              </w:r>
            </w:hyperlink>
            <w:r w:rsidRPr="005542E8">
              <w:t xml:space="preserve">: </w:t>
            </w:r>
            <w:r w:rsidR="00503F49">
              <w:t>or</w:t>
            </w:r>
            <w:r w:rsidRPr="005542E8">
              <w:t xml:space="preserve"> </w:t>
            </w:r>
          </w:p>
          <w:p w14:paraId="049C4EE2" w14:textId="77777777" w:rsidR="00DB3DA5" w:rsidRDefault="00DB3DA5" w:rsidP="00DB3DA5">
            <w:pPr>
              <w:pStyle w:val="Bullet10"/>
              <w:numPr>
                <w:ilvl w:val="1"/>
                <w:numId w:val="2"/>
              </w:numPr>
            </w:pPr>
            <w:r>
              <w:t xml:space="preserve">SNR 4.2 (Part 2) and SNR 15.4 (Part 3) of </w:t>
            </w:r>
            <w:hyperlink r:id="rId41" w:history="1">
              <w:r w:rsidRPr="0005215C">
                <w:rPr>
                  <w:rStyle w:val="Hyperlink"/>
                  <w:i/>
                </w:rPr>
                <w:t>Standards for NVR Registered Training Organisations 2012:</w:t>
              </w:r>
            </w:hyperlink>
            <w:r>
              <w:t xml:space="preserve"> </w:t>
            </w:r>
          </w:p>
          <w:p w14:paraId="409D352E" w14:textId="77777777" w:rsidR="00933000" w:rsidRPr="005542E8" w:rsidRDefault="00933000" w:rsidP="00DB3DA5">
            <w:pPr>
              <w:pStyle w:val="Bullet10"/>
            </w:pPr>
            <w:r w:rsidRPr="005542E8">
              <w:t>access to computers and internet</w:t>
            </w:r>
          </w:p>
          <w:p w14:paraId="6A0E0CBC" w14:textId="77777777" w:rsidR="00933000" w:rsidRPr="00E725CF" w:rsidRDefault="00933000" w:rsidP="00DB3DA5">
            <w:pPr>
              <w:pStyle w:val="Bullet10"/>
              <w:rPr>
                <w:rFonts w:ascii="Arial" w:hAnsi="Arial" w:cs="Arial"/>
                <w:i/>
                <w:color w:val="0070C0"/>
              </w:rPr>
            </w:pPr>
            <w:r w:rsidRPr="005542E8">
              <w:t xml:space="preserve">access to workplace or simulated </w:t>
            </w:r>
            <w:r w:rsidR="00697968">
              <w:t xml:space="preserve">international business </w:t>
            </w:r>
            <w:r w:rsidRPr="005542E8">
              <w:t>environment</w:t>
            </w:r>
          </w:p>
        </w:tc>
      </w:tr>
      <w:tr w:rsidR="00933000" w:rsidRPr="00475ABA" w14:paraId="55398970" w14:textId="77777777" w:rsidTr="00757FCD">
        <w:tc>
          <w:tcPr>
            <w:tcW w:w="3805" w:type="dxa"/>
          </w:tcPr>
          <w:p w14:paraId="2C191857" w14:textId="77777777" w:rsidR="00933000" w:rsidRPr="00475ABA" w:rsidRDefault="00933000" w:rsidP="00757FCD">
            <w:pPr>
              <w:pStyle w:val="Subheading10"/>
            </w:pPr>
            <w:bookmarkStart w:id="43" w:name="_Toc436224665"/>
            <w:r w:rsidRPr="00475ABA">
              <w:t>8.  Pathways and articulation</w:t>
            </w:r>
            <w:bookmarkEnd w:id="43"/>
            <w:r w:rsidRPr="00475ABA">
              <w:t xml:space="preserve"> </w:t>
            </w:r>
          </w:p>
        </w:tc>
        <w:tc>
          <w:tcPr>
            <w:tcW w:w="6827" w:type="dxa"/>
            <w:gridSpan w:val="4"/>
          </w:tcPr>
          <w:p w14:paraId="59C7850A" w14:textId="77777777" w:rsidR="00933000" w:rsidRPr="005542E8" w:rsidRDefault="00933000" w:rsidP="00757FCD">
            <w:pPr>
              <w:pStyle w:val="Standards"/>
            </w:pPr>
            <w:r w:rsidRPr="005542E8">
              <w:t xml:space="preserve">Standard 8 </w:t>
            </w:r>
            <w:r w:rsidRPr="00B05497">
              <w:t>AQTF Standards for Accredited Courses</w:t>
            </w:r>
          </w:p>
          <w:p w14:paraId="5647BCC1" w14:textId="438786D6" w:rsidR="00933000" w:rsidRPr="005542E8" w:rsidRDefault="00933000" w:rsidP="00757FCD">
            <w:r w:rsidRPr="005542E8">
              <w:t xml:space="preserve">This qualification comprises nationally endorsed units of competency from the </w:t>
            </w:r>
            <w:r>
              <w:t xml:space="preserve">BSB07 Business Services </w:t>
            </w:r>
            <w:r w:rsidR="00A24470">
              <w:t xml:space="preserve">TLI10 Transport and Logistics Training Package </w:t>
            </w:r>
            <w:r>
              <w:t xml:space="preserve">and </w:t>
            </w:r>
            <w:r w:rsidR="000C3182">
              <w:t>PSP12 Public Sector Training Package</w:t>
            </w:r>
            <w:r w:rsidRPr="005542E8">
              <w:t>.</w:t>
            </w:r>
            <w:r w:rsidR="00DB3DA5">
              <w:t xml:space="preserve"> </w:t>
            </w:r>
            <w:r w:rsidRPr="005542E8">
              <w:t xml:space="preserve"> Participants who successfully complete any of these units will, upon enrolment, gain credit into other qualifications that require those same units. </w:t>
            </w:r>
          </w:p>
          <w:p w14:paraId="19211613" w14:textId="77777777" w:rsidR="00933000" w:rsidRPr="005542E8" w:rsidRDefault="00933000" w:rsidP="00757FCD">
            <w:r w:rsidRPr="005542E8">
              <w:t>Likewise, those participants who have successfully completed any of these units of competency from the Training Package</w:t>
            </w:r>
            <w:r>
              <w:t xml:space="preserve"> will, upon enrolment into the</w:t>
            </w:r>
            <w:r w:rsidR="00697968">
              <w:t xml:space="preserve"> Advanced</w:t>
            </w:r>
            <w:r>
              <w:t xml:space="preserve"> Diploma of </w:t>
            </w:r>
            <w:r w:rsidR="00697968">
              <w:t>International Business</w:t>
            </w:r>
            <w:r>
              <w:t>,</w:t>
            </w:r>
            <w:r w:rsidRPr="005542E8">
              <w:t xml:space="preserve"> gain credit for those same units.</w:t>
            </w:r>
          </w:p>
          <w:p w14:paraId="2558A834" w14:textId="77777777" w:rsidR="00933000" w:rsidRPr="00E725CF" w:rsidRDefault="00933000" w:rsidP="00757FCD">
            <w:pPr>
              <w:tabs>
                <w:tab w:val="left" w:pos="487"/>
                <w:tab w:val="left" w:pos="532"/>
              </w:tabs>
              <w:spacing w:before="240" w:after="240"/>
              <w:ind w:left="51"/>
              <w:rPr>
                <w:rFonts w:ascii="Arial" w:hAnsi="Arial" w:cs="Arial"/>
                <w:i/>
                <w:color w:val="0070C0"/>
              </w:rPr>
            </w:pPr>
            <w:r w:rsidRPr="005542E8">
              <w:t>There are no formal articulation arrangements at present.</w:t>
            </w:r>
          </w:p>
        </w:tc>
      </w:tr>
      <w:tr w:rsidR="00933000" w:rsidRPr="00475ABA" w14:paraId="09464BF2" w14:textId="77777777" w:rsidTr="00771A7C">
        <w:trPr>
          <w:cantSplit/>
        </w:trPr>
        <w:tc>
          <w:tcPr>
            <w:tcW w:w="3805" w:type="dxa"/>
          </w:tcPr>
          <w:p w14:paraId="1B5A7085" w14:textId="77777777" w:rsidR="00933000" w:rsidRPr="00475ABA" w:rsidRDefault="00933000" w:rsidP="00757FCD">
            <w:pPr>
              <w:pStyle w:val="Subheading10"/>
            </w:pPr>
            <w:bookmarkStart w:id="44" w:name="_Toc436224666"/>
            <w:r w:rsidRPr="00475ABA">
              <w:lastRenderedPageBreak/>
              <w:t>9</w:t>
            </w:r>
            <w:r w:rsidRPr="00475ABA">
              <w:tab/>
              <w:t>Ongoing monitoring and evaluation</w:t>
            </w:r>
            <w:bookmarkEnd w:id="44"/>
            <w:r w:rsidRPr="00475ABA">
              <w:t xml:space="preserve"> </w:t>
            </w:r>
          </w:p>
        </w:tc>
        <w:tc>
          <w:tcPr>
            <w:tcW w:w="6827" w:type="dxa"/>
            <w:gridSpan w:val="4"/>
          </w:tcPr>
          <w:p w14:paraId="779B6831" w14:textId="77777777" w:rsidR="00933000" w:rsidRPr="005542E8" w:rsidRDefault="00933000" w:rsidP="00757FCD">
            <w:pPr>
              <w:pStyle w:val="Standards"/>
            </w:pPr>
            <w:r w:rsidRPr="005542E8">
              <w:t xml:space="preserve">Standard 13 </w:t>
            </w:r>
            <w:r w:rsidRPr="00B05497">
              <w:t>AQTF Standards for Accredited Courses</w:t>
            </w:r>
          </w:p>
          <w:p w14:paraId="1FF923C0" w14:textId="1BC68F89" w:rsidR="00933000" w:rsidRPr="00690D11" w:rsidRDefault="00933000" w:rsidP="00757FCD">
            <w:pPr>
              <w:rPr>
                <w:rFonts w:cs="Arial"/>
                <w:b/>
                <w:i/>
                <w:sz w:val="18"/>
                <w:szCs w:val="18"/>
              </w:rPr>
            </w:pPr>
            <w:r w:rsidRPr="005542E8">
              <w:rPr>
                <w:rFonts w:cs="Arial"/>
              </w:rPr>
              <w:t xml:space="preserve">The Curriculum Maintenance Manager (CMM), </w:t>
            </w:r>
            <w:r>
              <w:rPr>
                <w:rFonts w:cs="Arial"/>
              </w:rPr>
              <w:t>Business Industries</w:t>
            </w:r>
            <w:r w:rsidRPr="005542E8">
              <w:rPr>
                <w:rFonts w:cs="Arial"/>
              </w:rPr>
              <w:t xml:space="preserve"> is responsible for m</w:t>
            </w:r>
            <w:r>
              <w:rPr>
                <w:rFonts w:cs="Arial"/>
              </w:rPr>
              <w:t xml:space="preserve">onitoring and evaluation of the </w:t>
            </w:r>
            <w:r w:rsidR="006973B3">
              <w:rPr>
                <w:rFonts w:cs="Arial"/>
                <w:b/>
              </w:rPr>
              <w:t>22279VIC</w:t>
            </w:r>
            <w:r w:rsidRPr="00690D11">
              <w:rPr>
                <w:rFonts w:cs="Arial"/>
                <w:b/>
              </w:rPr>
              <w:t xml:space="preserve"> </w:t>
            </w:r>
            <w:r w:rsidR="00697968">
              <w:rPr>
                <w:rFonts w:cs="Arial"/>
                <w:b/>
              </w:rPr>
              <w:t xml:space="preserve">Advanced </w:t>
            </w:r>
            <w:r w:rsidRPr="00690D11">
              <w:rPr>
                <w:b/>
              </w:rPr>
              <w:t xml:space="preserve">Diploma of </w:t>
            </w:r>
            <w:r w:rsidR="00697968">
              <w:rPr>
                <w:b/>
              </w:rPr>
              <w:t xml:space="preserve">International </w:t>
            </w:r>
            <w:r>
              <w:rPr>
                <w:b/>
              </w:rPr>
              <w:t>Business.</w:t>
            </w:r>
          </w:p>
          <w:p w14:paraId="4C91F910" w14:textId="7FF04FB0" w:rsidR="00933000" w:rsidRPr="00690D11" w:rsidRDefault="00933000" w:rsidP="00757FCD">
            <w:pPr>
              <w:rPr>
                <w:rFonts w:cs="Arial"/>
                <w:b/>
                <w:i/>
                <w:sz w:val="18"/>
                <w:szCs w:val="18"/>
              </w:rPr>
            </w:pPr>
            <w:r w:rsidRPr="005542E8">
              <w:rPr>
                <w:rFonts w:cs="Arial"/>
              </w:rPr>
              <w:t xml:space="preserve">The </w:t>
            </w:r>
            <w:r w:rsidR="006973B3">
              <w:rPr>
                <w:rFonts w:cs="Arial"/>
                <w:b/>
              </w:rPr>
              <w:t>22279VIC</w:t>
            </w:r>
            <w:r w:rsidR="00A24470" w:rsidRPr="00690D11">
              <w:rPr>
                <w:rFonts w:cs="Arial"/>
                <w:b/>
              </w:rPr>
              <w:t xml:space="preserve"> </w:t>
            </w:r>
            <w:r w:rsidR="00A24470">
              <w:rPr>
                <w:rFonts w:cs="Arial"/>
                <w:b/>
              </w:rPr>
              <w:t xml:space="preserve">Advanced </w:t>
            </w:r>
            <w:r w:rsidR="00A24470" w:rsidRPr="00690D11">
              <w:rPr>
                <w:b/>
              </w:rPr>
              <w:t xml:space="preserve">Diploma of </w:t>
            </w:r>
            <w:r w:rsidR="00977B6D">
              <w:rPr>
                <w:b/>
              </w:rPr>
              <w:t xml:space="preserve">International Business </w:t>
            </w:r>
            <w:r>
              <w:rPr>
                <w:rFonts w:cs="Arial"/>
              </w:rPr>
              <w:t xml:space="preserve">will be reviewed at </w:t>
            </w:r>
            <w:r w:rsidRPr="005542E8">
              <w:rPr>
                <w:rFonts w:cs="Arial"/>
              </w:rPr>
              <w:t>mi</w:t>
            </w:r>
            <w:r>
              <w:rPr>
                <w:rFonts w:cs="Arial"/>
              </w:rPr>
              <w:t>d-point of accreditation period</w:t>
            </w:r>
            <w:r w:rsidRPr="005542E8">
              <w:rPr>
                <w:rFonts w:cs="Arial"/>
              </w:rPr>
              <w:t xml:space="preserve">. </w:t>
            </w:r>
            <w:r w:rsidR="00977B6D">
              <w:rPr>
                <w:rFonts w:cs="Arial"/>
              </w:rPr>
              <w:t xml:space="preserve"> </w:t>
            </w:r>
            <w:r w:rsidRPr="005542E8">
              <w:rPr>
                <w:rFonts w:cs="Arial"/>
              </w:rPr>
              <w:t>Evaluations will involve consultation with:</w:t>
            </w:r>
          </w:p>
          <w:p w14:paraId="170CB7A7" w14:textId="77777777" w:rsidR="00933000" w:rsidRPr="005542E8" w:rsidRDefault="00933000" w:rsidP="00757FCD">
            <w:pPr>
              <w:pStyle w:val="Bullet3"/>
            </w:pPr>
            <w:r w:rsidRPr="005542E8">
              <w:t xml:space="preserve">course participants  </w:t>
            </w:r>
          </w:p>
          <w:p w14:paraId="5DEE372A" w14:textId="77777777" w:rsidR="00933000" w:rsidRPr="005542E8" w:rsidRDefault="00A24470" w:rsidP="00757FCD">
            <w:pPr>
              <w:pStyle w:val="Bullet3"/>
            </w:pPr>
            <w:r>
              <w:t>international business</w:t>
            </w:r>
            <w:r w:rsidR="00933000" w:rsidRPr="005542E8">
              <w:t xml:space="preserve"> industry representatives </w:t>
            </w:r>
          </w:p>
          <w:p w14:paraId="16C73AA0" w14:textId="77777777" w:rsidR="00933000" w:rsidRPr="005542E8" w:rsidRDefault="00933000" w:rsidP="00757FCD">
            <w:pPr>
              <w:pStyle w:val="Bullet3"/>
            </w:pPr>
            <w:r w:rsidRPr="005542E8">
              <w:t>teaching staff</w:t>
            </w:r>
          </w:p>
          <w:p w14:paraId="7420C2F8" w14:textId="77777777" w:rsidR="00933000" w:rsidRPr="005542E8" w:rsidRDefault="00933000" w:rsidP="00757FCD">
            <w:pPr>
              <w:pStyle w:val="Bullet3"/>
            </w:pPr>
            <w:r w:rsidRPr="005542E8">
              <w:t>assessors</w:t>
            </w:r>
          </w:p>
          <w:p w14:paraId="27E4A2CD" w14:textId="77777777" w:rsidR="00933000" w:rsidRPr="00690D11" w:rsidRDefault="00933000" w:rsidP="00757FCD">
            <w:r w:rsidRPr="005542E8">
              <w:t>Any significant changes to the course resulting from course monitoring and evaluation procedures will be reported to the VRQA through a formal amendment proces</w:t>
            </w:r>
            <w:r>
              <w:t>s.</w:t>
            </w:r>
          </w:p>
        </w:tc>
      </w:tr>
    </w:tbl>
    <w:p w14:paraId="68DC429A" w14:textId="77777777" w:rsidR="00933000" w:rsidRPr="00475ABA" w:rsidRDefault="00933000" w:rsidP="00933000">
      <w:pPr>
        <w:spacing w:before="240"/>
        <w:rPr>
          <w:rFonts w:ascii="Arial" w:hAnsi="Arial" w:cs="Arial"/>
          <w:b/>
        </w:rPr>
      </w:pPr>
    </w:p>
    <w:p w14:paraId="64F3F6EB" w14:textId="77777777" w:rsidR="00933000" w:rsidRDefault="00933000" w:rsidP="00933000">
      <w:pPr>
        <w:rPr>
          <w:rFonts w:ascii="Arial" w:hAnsi="Arial" w:cs="Arial"/>
          <w:b/>
        </w:rPr>
        <w:sectPr w:rsidR="00933000" w:rsidSect="00B13664">
          <w:pgSz w:w="11907" w:h="16840" w:code="9"/>
          <w:pgMar w:top="567" w:right="1134" w:bottom="1440" w:left="1134" w:header="709" w:footer="709" w:gutter="0"/>
          <w:cols w:space="708"/>
          <w:docGrid w:linePitch="360"/>
        </w:sectPr>
      </w:pPr>
    </w:p>
    <w:p w14:paraId="7E548190" w14:textId="77777777" w:rsidR="00933000" w:rsidRDefault="00933000" w:rsidP="00933000">
      <w:pPr>
        <w:pStyle w:val="Heading1"/>
      </w:pPr>
      <w:bookmarkStart w:id="45" w:name="_Toc436224667"/>
      <w:r>
        <w:lastRenderedPageBreak/>
        <w:t>Appendix 1: Course content developed by stakeholders</w:t>
      </w:r>
      <w:bookmarkEnd w:id="45"/>
    </w:p>
    <w:p w14:paraId="0AFB7C9C" w14:textId="77777777" w:rsidR="00933000" w:rsidRPr="005542E8" w:rsidRDefault="00933000" w:rsidP="00933000">
      <w:pPr>
        <w:pStyle w:val="Subheading2"/>
      </w:pPr>
      <w:bookmarkStart w:id="46" w:name="_Toc436224668"/>
      <w:r>
        <w:t>1</w:t>
      </w:r>
      <w:r w:rsidRPr="005542E8">
        <w:t>.1</w:t>
      </w:r>
      <w:r w:rsidRPr="005542E8">
        <w:tab/>
        <w:t>Labour market information / Job search</w:t>
      </w:r>
      <w:bookmarkEnd w:id="46"/>
    </w:p>
    <w:p w14:paraId="6CE8138F" w14:textId="77777777" w:rsidR="00933000" w:rsidRPr="008B5EC1" w:rsidRDefault="00933000" w:rsidP="00933000">
      <w:pPr>
        <w:spacing w:before="80" w:after="80"/>
        <w:jc w:val="both"/>
      </w:pPr>
      <w:r w:rsidRPr="005542E8">
        <w:t xml:space="preserve">Steering Committee and project team members have identified skills and knowledge areas required for practitioners in </w:t>
      </w:r>
      <w:r>
        <w:t xml:space="preserve">engaged in the operation of </w:t>
      </w:r>
      <w:r w:rsidR="00A24470">
        <w:t xml:space="preserve">international business </w:t>
      </w:r>
      <w:r>
        <w:t>or associated fields within public and /or corporate sectors. Anticipated employment outcomes are:</w:t>
      </w:r>
    </w:p>
    <w:tbl>
      <w:tblPr>
        <w:tblW w:w="0" w:type="auto"/>
        <w:tblLook w:val="04A0" w:firstRow="1" w:lastRow="0" w:firstColumn="1" w:lastColumn="0" w:noHBand="0" w:noVBand="1"/>
      </w:tblPr>
      <w:tblGrid>
        <w:gridCol w:w="4820"/>
        <w:gridCol w:w="4819"/>
      </w:tblGrid>
      <w:tr w:rsidR="00933000" w:rsidRPr="0093210F" w14:paraId="4538E6A6" w14:textId="77777777" w:rsidTr="00757FCD">
        <w:trPr>
          <w:trHeight w:val="910"/>
        </w:trPr>
        <w:tc>
          <w:tcPr>
            <w:tcW w:w="4928" w:type="dxa"/>
            <w:shd w:val="clear" w:color="auto" w:fill="auto"/>
          </w:tcPr>
          <w:p w14:paraId="1E433935" w14:textId="77777777" w:rsidR="00933000" w:rsidRPr="0093210F" w:rsidRDefault="00AB3BFE" w:rsidP="00933000">
            <w:pPr>
              <w:pStyle w:val="Bullet10"/>
            </w:pPr>
            <w:r>
              <w:t xml:space="preserve">Sales coordination </w:t>
            </w:r>
          </w:p>
          <w:p w14:paraId="13F65B3B" w14:textId="77777777" w:rsidR="00933000" w:rsidRDefault="00AB3BFE" w:rsidP="00933000">
            <w:pPr>
              <w:pStyle w:val="Bullet10"/>
            </w:pPr>
            <w:r>
              <w:t>International operations</w:t>
            </w:r>
          </w:p>
          <w:p w14:paraId="6D16AA04" w14:textId="77777777" w:rsidR="00AB3BFE" w:rsidRDefault="00AB3BFE" w:rsidP="00933000">
            <w:pPr>
              <w:pStyle w:val="Bullet10"/>
            </w:pPr>
            <w:r>
              <w:t xml:space="preserve">Trade </w:t>
            </w:r>
          </w:p>
          <w:p w14:paraId="19855584" w14:textId="77777777" w:rsidR="00AB3BFE" w:rsidRPr="0093210F" w:rsidRDefault="00AB3BFE" w:rsidP="00933000">
            <w:pPr>
              <w:pStyle w:val="Bullet10"/>
            </w:pPr>
            <w:r>
              <w:t>Regional coordination</w:t>
            </w:r>
          </w:p>
          <w:p w14:paraId="2B2E5862" w14:textId="77777777" w:rsidR="00933000" w:rsidRPr="0093210F" w:rsidRDefault="00933000" w:rsidP="00757FCD">
            <w:pPr>
              <w:pStyle w:val="Bullet10"/>
              <w:numPr>
                <w:ilvl w:val="0"/>
                <w:numId w:val="0"/>
              </w:numPr>
              <w:ind w:left="360" w:hanging="360"/>
            </w:pPr>
          </w:p>
        </w:tc>
        <w:tc>
          <w:tcPr>
            <w:tcW w:w="4927" w:type="dxa"/>
            <w:shd w:val="clear" w:color="auto" w:fill="auto"/>
          </w:tcPr>
          <w:p w14:paraId="2C01809E" w14:textId="77777777" w:rsidR="00933000" w:rsidRPr="00F35173" w:rsidRDefault="00AB3BFE" w:rsidP="00933000">
            <w:pPr>
              <w:pStyle w:val="Bullet10"/>
            </w:pPr>
            <w:r>
              <w:t>Shipping and logistics</w:t>
            </w:r>
          </w:p>
          <w:p w14:paraId="50AFFF25" w14:textId="77777777" w:rsidR="00933000" w:rsidRPr="00F35173" w:rsidRDefault="00AB3BFE" w:rsidP="00933000">
            <w:pPr>
              <w:pStyle w:val="Bullet10"/>
            </w:pPr>
            <w:r>
              <w:t>International import and export</w:t>
            </w:r>
          </w:p>
          <w:p w14:paraId="0ADC0ECE" w14:textId="77777777" w:rsidR="00933000" w:rsidRPr="00F35173" w:rsidRDefault="00AB3BFE" w:rsidP="00933000">
            <w:pPr>
              <w:pStyle w:val="Bullet10"/>
            </w:pPr>
            <w:r>
              <w:t xml:space="preserve">Procurement </w:t>
            </w:r>
          </w:p>
          <w:p w14:paraId="37309894" w14:textId="77777777" w:rsidR="00933000" w:rsidRPr="00F35173" w:rsidRDefault="00AB3BFE" w:rsidP="00933000">
            <w:pPr>
              <w:pStyle w:val="Bullet10"/>
            </w:pPr>
            <w:r>
              <w:t>Finance</w:t>
            </w:r>
          </w:p>
          <w:p w14:paraId="5E5A31E4" w14:textId="77777777" w:rsidR="00933000" w:rsidRPr="0093210F" w:rsidRDefault="00933000" w:rsidP="00757FCD">
            <w:pPr>
              <w:pStyle w:val="Bullet10"/>
              <w:numPr>
                <w:ilvl w:val="0"/>
                <w:numId w:val="0"/>
              </w:numPr>
              <w:ind w:left="360" w:hanging="360"/>
            </w:pPr>
          </w:p>
        </w:tc>
      </w:tr>
    </w:tbl>
    <w:p w14:paraId="32F53A95" w14:textId="77777777" w:rsidR="00933000" w:rsidRPr="005542E8" w:rsidRDefault="00933000" w:rsidP="00933000">
      <w:pPr>
        <w:jc w:val="both"/>
      </w:pPr>
      <w:r w:rsidRPr="005542E8">
        <w:t>Training demand and course relevance to existing labour market positions is evidenced in research</w:t>
      </w:r>
      <w:r>
        <w:t xml:space="preserve"> conducted prior to and during the accreditation period of the existing course and been confirmed by stakeholders and Steering Committee members. See table 1.1: Summary of research into skills and knowledge required by industry.</w:t>
      </w:r>
      <w:r w:rsidRPr="005542E8">
        <w:t xml:space="preserve"> </w:t>
      </w:r>
    </w:p>
    <w:p w14:paraId="04D53C86" w14:textId="77777777" w:rsidR="00933000" w:rsidRDefault="00933000" w:rsidP="00933000">
      <w:pPr>
        <w:pStyle w:val="Smalltext"/>
        <w:spacing w:before="0" w:after="0"/>
        <w:rPr>
          <w:b/>
        </w:rPr>
      </w:pPr>
      <w:r w:rsidRPr="005542E8">
        <w:rPr>
          <w:b/>
        </w:rPr>
        <w:t xml:space="preserve">Table </w:t>
      </w:r>
      <w:r>
        <w:rPr>
          <w:b/>
        </w:rPr>
        <w:t>1.1</w:t>
      </w:r>
      <w:r w:rsidRPr="005542E8">
        <w:rPr>
          <w:b/>
        </w:rPr>
        <w:t xml:space="preserve">: </w:t>
      </w:r>
      <w:r>
        <w:rPr>
          <w:b/>
        </w:rPr>
        <w:t>Summary of research into skills and knowledge required by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6039"/>
      </w:tblGrid>
      <w:tr w:rsidR="00933000" w:rsidRPr="00BA7AA8" w14:paraId="4A02D21E" w14:textId="77777777" w:rsidTr="00330013">
        <w:tc>
          <w:tcPr>
            <w:tcW w:w="3652" w:type="dxa"/>
            <w:shd w:val="clear" w:color="auto" w:fill="auto"/>
          </w:tcPr>
          <w:p w14:paraId="037FA4B8" w14:textId="77777777" w:rsidR="00933000" w:rsidRPr="00BA7AA8" w:rsidRDefault="00933000" w:rsidP="00757FCD">
            <w:pPr>
              <w:rPr>
                <w:b/>
              </w:rPr>
            </w:pPr>
            <w:r w:rsidRPr="00BA7AA8">
              <w:rPr>
                <w:b/>
              </w:rPr>
              <w:t>Job titles</w:t>
            </w:r>
          </w:p>
        </w:tc>
        <w:tc>
          <w:tcPr>
            <w:tcW w:w="6203" w:type="dxa"/>
            <w:tcBorders>
              <w:bottom w:val="single" w:sz="4" w:space="0" w:color="auto"/>
            </w:tcBorders>
            <w:shd w:val="clear" w:color="auto" w:fill="auto"/>
          </w:tcPr>
          <w:p w14:paraId="52DED79F" w14:textId="77777777" w:rsidR="00933000" w:rsidRPr="00BA7AA8" w:rsidRDefault="00933000" w:rsidP="00757FCD">
            <w:pPr>
              <w:rPr>
                <w:b/>
              </w:rPr>
            </w:pPr>
            <w:r w:rsidRPr="00BA7AA8">
              <w:rPr>
                <w:b/>
              </w:rPr>
              <w:t>Job profile/ required knowledge and skills</w:t>
            </w:r>
          </w:p>
        </w:tc>
      </w:tr>
      <w:tr w:rsidR="00933000" w:rsidRPr="00BA7AA8" w14:paraId="4C468FE7" w14:textId="77777777" w:rsidTr="00AB3BFE">
        <w:tc>
          <w:tcPr>
            <w:tcW w:w="3652" w:type="dxa"/>
            <w:shd w:val="clear" w:color="auto" w:fill="auto"/>
          </w:tcPr>
          <w:p w14:paraId="69439D31" w14:textId="77777777" w:rsidR="00933000" w:rsidRPr="00DB3DA5" w:rsidRDefault="00330013" w:rsidP="00DB3DA5">
            <w:pPr>
              <w:rPr>
                <w:b/>
              </w:rPr>
            </w:pPr>
            <w:r w:rsidRPr="00DB3DA5">
              <w:rPr>
                <w:b/>
              </w:rPr>
              <w:t>Sales Coordinator Export Clerk</w:t>
            </w:r>
          </w:p>
          <w:p w14:paraId="61F247E6" w14:textId="3CA0CC92" w:rsidR="00330013" w:rsidRPr="00DB3DA5" w:rsidRDefault="009C5BFC" w:rsidP="00837F39">
            <w:pPr>
              <w:rPr>
                <w:rFonts w:asciiTheme="minorHAnsi" w:hAnsiTheme="minorHAnsi" w:cs="Arial"/>
                <w:b/>
              </w:rPr>
            </w:pPr>
            <w:hyperlink r:id="rId42" w:history="1">
              <w:r w:rsidR="00330013" w:rsidRPr="00DB3DA5">
                <w:rPr>
                  <w:rStyle w:val="Hyperlink"/>
                  <w:rFonts w:asciiTheme="minorHAnsi" w:hAnsiTheme="minorHAnsi" w:cs="Arial"/>
                  <w:b/>
                </w:rPr>
                <w:t>www.seek.com.au</w:t>
              </w:r>
            </w:hyperlink>
            <w:r w:rsidR="00330013" w:rsidRPr="00DB3DA5">
              <w:rPr>
                <w:rFonts w:asciiTheme="minorHAnsi" w:hAnsiTheme="minorHAnsi" w:cs="Arial"/>
                <w:b/>
              </w:rPr>
              <w:t xml:space="preserve"> </w:t>
            </w:r>
          </w:p>
        </w:tc>
        <w:tc>
          <w:tcPr>
            <w:tcW w:w="6203" w:type="dxa"/>
            <w:tcBorders>
              <w:bottom w:val="single" w:sz="4" w:space="0" w:color="auto"/>
            </w:tcBorders>
            <w:shd w:val="clear" w:color="auto" w:fill="FFFFFF" w:themeFill="background1"/>
          </w:tcPr>
          <w:p w14:paraId="26BD405C" w14:textId="77777777" w:rsidR="00AB3BFE" w:rsidRDefault="00AB3BFE" w:rsidP="00757FCD">
            <w:pPr>
              <w:rPr>
                <w:rFonts w:asciiTheme="minorHAnsi" w:hAnsiTheme="minorHAnsi" w:cs="Arial"/>
                <w:b/>
                <w:sz w:val="20"/>
                <w:szCs w:val="20"/>
              </w:rPr>
            </w:pPr>
            <w:r>
              <w:rPr>
                <w:rFonts w:asciiTheme="minorHAnsi" w:hAnsiTheme="minorHAnsi" w:cs="Arial"/>
                <w:b/>
                <w:sz w:val="20"/>
                <w:szCs w:val="20"/>
              </w:rPr>
              <w:t>Job profile</w:t>
            </w:r>
          </w:p>
          <w:p w14:paraId="455AE249" w14:textId="77777777" w:rsidR="00AB3BFE" w:rsidRDefault="00AB3BFE" w:rsidP="005D1CC3">
            <w:pPr>
              <w:pStyle w:val="JobSearchBullet1"/>
            </w:pPr>
            <w:r>
              <w:t>Entering orders</w:t>
            </w:r>
          </w:p>
          <w:p w14:paraId="4AA7F4B1" w14:textId="77777777" w:rsidR="00AB3BFE" w:rsidRPr="005D1CC3" w:rsidRDefault="00AB3BFE" w:rsidP="005D1CC3">
            <w:pPr>
              <w:pStyle w:val="JobSearchBullet1"/>
              <w:ind w:left="284" w:hanging="284"/>
            </w:pPr>
            <w:r w:rsidRPr="005D1CC3">
              <w:t>Invoicing and crediting customer sales</w:t>
            </w:r>
          </w:p>
          <w:p w14:paraId="286312E7" w14:textId="77777777" w:rsidR="00AB3BFE" w:rsidRPr="005D1CC3" w:rsidRDefault="00AB3BFE" w:rsidP="005D1CC3">
            <w:pPr>
              <w:pStyle w:val="JobSearchBullet1"/>
              <w:ind w:left="284" w:hanging="284"/>
            </w:pPr>
            <w:r w:rsidRPr="005D1CC3">
              <w:t>Supporting Sales Manager</w:t>
            </w:r>
          </w:p>
          <w:p w14:paraId="7BD8F145" w14:textId="77777777" w:rsidR="00AB3BFE" w:rsidRPr="005D1CC3" w:rsidRDefault="00AB3BFE" w:rsidP="005D1CC3">
            <w:pPr>
              <w:pStyle w:val="JobSearchBullet1"/>
              <w:ind w:left="284" w:hanging="284"/>
            </w:pPr>
            <w:r w:rsidRPr="005D1CC3">
              <w:t>Maintaining communication with domestic and international customers</w:t>
            </w:r>
          </w:p>
          <w:p w14:paraId="4CACDD9A" w14:textId="77777777" w:rsidR="00AB3BFE" w:rsidRPr="005D1CC3" w:rsidRDefault="00AB3BFE" w:rsidP="005D1CC3">
            <w:pPr>
              <w:pStyle w:val="JobSearchBullet1"/>
              <w:ind w:left="284" w:hanging="284"/>
            </w:pPr>
            <w:r w:rsidRPr="005D1CC3">
              <w:t>Ensuring manufacturing schedule is relevant to customer needs</w:t>
            </w:r>
          </w:p>
          <w:p w14:paraId="1EBE2867" w14:textId="77777777" w:rsidR="00AB3BFE" w:rsidRPr="005D1CC3" w:rsidRDefault="00AB3BFE" w:rsidP="005D1CC3">
            <w:pPr>
              <w:pStyle w:val="JobSearchBullet1"/>
              <w:ind w:left="284" w:hanging="284"/>
            </w:pPr>
            <w:r w:rsidRPr="005D1CC3">
              <w:t>Arranging and monitoring shipping of export products in conjunction with freight forwarders</w:t>
            </w:r>
          </w:p>
          <w:p w14:paraId="0020A787" w14:textId="77777777" w:rsidR="00AB3BFE" w:rsidRPr="005D1CC3" w:rsidRDefault="00AB3BFE" w:rsidP="005D1CC3">
            <w:pPr>
              <w:pStyle w:val="JobSearchBullet1"/>
              <w:ind w:left="284" w:hanging="284"/>
            </w:pPr>
            <w:r w:rsidRPr="005D1CC3">
              <w:t>Developing and maintaining shipping spreadsheets</w:t>
            </w:r>
          </w:p>
          <w:p w14:paraId="7FC78AAE" w14:textId="77777777" w:rsidR="00AB3BFE" w:rsidRPr="005D1CC3" w:rsidRDefault="00AB3BFE" w:rsidP="005D1CC3">
            <w:pPr>
              <w:pStyle w:val="JobSearchBullet1"/>
              <w:ind w:left="284" w:hanging="284"/>
            </w:pPr>
            <w:r w:rsidRPr="005D1CC3">
              <w:t>Preparing monthly sales report</w:t>
            </w:r>
          </w:p>
          <w:p w14:paraId="25202E99" w14:textId="77777777" w:rsidR="00AB3BFE" w:rsidRPr="005D1CC3" w:rsidRDefault="00AB3BFE" w:rsidP="005D1CC3">
            <w:pPr>
              <w:pStyle w:val="JobSearchBullet1"/>
              <w:ind w:left="284" w:hanging="284"/>
            </w:pPr>
            <w:r w:rsidRPr="005D1CC3">
              <w:t>Reporting EOM</w:t>
            </w:r>
          </w:p>
          <w:p w14:paraId="5EA86F55" w14:textId="77777777" w:rsidR="00AB3BFE" w:rsidRPr="005D1CC3" w:rsidRDefault="00AB3BFE" w:rsidP="005D1CC3">
            <w:pPr>
              <w:pStyle w:val="JobSearchBullet1"/>
              <w:ind w:left="284" w:hanging="284"/>
            </w:pPr>
            <w:r w:rsidRPr="005D1CC3">
              <w:t>Preparing and managing quotes</w:t>
            </w:r>
          </w:p>
          <w:p w14:paraId="7EC40237" w14:textId="77777777" w:rsidR="00933000" w:rsidRPr="00AB3BFE" w:rsidRDefault="00AB3BFE" w:rsidP="00AB3BFE">
            <w:pPr>
              <w:rPr>
                <w:rFonts w:ascii="Arial" w:hAnsi="Arial" w:cs="Arial"/>
                <w:b/>
                <w:sz w:val="20"/>
                <w:szCs w:val="20"/>
              </w:rPr>
            </w:pPr>
            <w:r w:rsidRPr="00AB3BFE">
              <w:rPr>
                <w:rFonts w:asciiTheme="minorHAnsi" w:hAnsiTheme="minorHAnsi" w:cs="Arial"/>
                <w:b/>
                <w:sz w:val="20"/>
                <w:szCs w:val="20"/>
              </w:rPr>
              <w:t xml:space="preserve">Required </w:t>
            </w:r>
            <w:r>
              <w:rPr>
                <w:rFonts w:asciiTheme="minorHAnsi" w:hAnsiTheme="minorHAnsi" w:cs="Arial"/>
                <w:b/>
                <w:sz w:val="20"/>
                <w:szCs w:val="20"/>
              </w:rPr>
              <w:t>k</w:t>
            </w:r>
            <w:r w:rsidRPr="00AB3BFE">
              <w:rPr>
                <w:rFonts w:asciiTheme="minorHAnsi" w:hAnsiTheme="minorHAnsi" w:cs="Arial"/>
                <w:b/>
                <w:sz w:val="20"/>
                <w:szCs w:val="20"/>
              </w:rPr>
              <w:t xml:space="preserve">nowledge and </w:t>
            </w:r>
            <w:r>
              <w:rPr>
                <w:rFonts w:asciiTheme="minorHAnsi" w:hAnsiTheme="minorHAnsi" w:cs="Arial"/>
                <w:b/>
                <w:sz w:val="20"/>
                <w:szCs w:val="20"/>
              </w:rPr>
              <w:t>s</w:t>
            </w:r>
            <w:r w:rsidRPr="00AB3BFE">
              <w:rPr>
                <w:rFonts w:asciiTheme="minorHAnsi" w:hAnsiTheme="minorHAnsi" w:cs="Arial"/>
                <w:b/>
                <w:sz w:val="20"/>
                <w:szCs w:val="20"/>
              </w:rPr>
              <w:t>kills</w:t>
            </w:r>
            <w:r w:rsidRPr="00AB3BFE">
              <w:rPr>
                <w:rFonts w:ascii="Arial" w:hAnsi="Arial" w:cs="Arial"/>
                <w:b/>
                <w:sz w:val="20"/>
                <w:szCs w:val="20"/>
              </w:rPr>
              <w:t xml:space="preserve"> </w:t>
            </w:r>
          </w:p>
          <w:p w14:paraId="4095FF3A" w14:textId="77777777" w:rsidR="00AB3BFE" w:rsidRPr="005D1CC3" w:rsidRDefault="00AB3BFE" w:rsidP="005D1CC3">
            <w:pPr>
              <w:pStyle w:val="JobSearchBullet1"/>
              <w:ind w:left="284" w:hanging="284"/>
            </w:pPr>
            <w:r w:rsidRPr="005D1CC3">
              <w:t>Knowledge of export/shipping documentation</w:t>
            </w:r>
          </w:p>
          <w:p w14:paraId="556D28AA" w14:textId="77777777" w:rsidR="00AB3BFE" w:rsidRPr="005D1CC3" w:rsidRDefault="00AB3BFE" w:rsidP="005D1CC3">
            <w:pPr>
              <w:pStyle w:val="JobSearchBullet1"/>
              <w:ind w:left="284" w:hanging="284"/>
            </w:pPr>
            <w:r w:rsidRPr="005D1CC3">
              <w:t>Knowledge of sales coordinating methods</w:t>
            </w:r>
          </w:p>
          <w:p w14:paraId="57BDDE5E" w14:textId="77777777" w:rsidR="00AB3BFE" w:rsidRPr="005D1CC3" w:rsidRDefault="00AB3BFE" w:rsidP="005D1CC3">
            <w:pPr>
              <w:pStyle w:val="JobSearchBullet1"/>
              <w:ind w:left="284" w:hanging="284"/>
            </w:pPr>
            <w:r w:rsidRPr="005D1CC3">
              <w:t>Advanced excel skills</w:t>
            </w:r>
          </w:p>
          <w:p w14:paraId="2A08A978" w14:textId="77777777" w:rsidR="00AB3BFE" w:rsidRPr="005D1CC3" w:rsidRDefault="00AB3BFE" w:rsidP="005D1CC3">
            <w:pPr>
              <w:pStyle w:val="JobSearchBullet1"/>
              <w:ind w:left="284" w:hanging="284"/>
            </w:pPr>
            <w:r w:rsidRPr="005D1CC3">
              <w:t>High accurate data entry speed</w:t>
            </w:r>
          </w:p>
          <w:p w14:paraId="295A3AF5" w14:textId="77777777" w:rsidR="00AB3BFE" w:rsidRPr="005D1CC3" w:rsidRDefault="00AB3BFE" w:rsidP="005D1CC3">
            <w:pPr>
              <w:pStyle w:val="JobSearchBullet1"/>
              <w:ind w:left="284" w:hanging="284"/>
            </w:pPr>
            <w:r w:rsidRPr="005D1CC3">
              <w:t>Excellent customer service</w:t>
            </w:r>
          </w:p>
          <w:p w14:paraId="0594A518" w14:textId="77777777" w:rsidR="00AB3BFE" w:rsidRPr="005D1CC3" w:rsidRDefault="00AB3BFE" w:rsidP="005D1CC3">
            <w:pPr>
              <w:pStyle w:val="JobSearchBullet1"/>
              <w:ind w:left="284" w:hanging="284"/>
            </w:pPr>
            <w:r w:rsidRPr="005D1CC3">
              <w:t>Proactive, patient and organised in working methods</w:t>
            </w:r>
          </w:p>
          <w:p w14:paraId="328E4643" w14:textId="77777777" w:rsidR="00AB3BFE" w:rsidRPr="005D1CC3" w:rsidRDefault="00AB3BFE" w:rsidP="005D1CC3">
            <w:pPr>
              <w:pStyle w:val="JobSearchBullet1"/>
              <w:ind w:left="284" w:hanging="284"/>
            </w:pPr>
            <w:r w:rsidRPr="005D1CC3">
              <w:t>Ability to speak French is an advantage</w:t>
            </w:r>
          </w:p>
          <w:p w14:paraId="172A4931" w14:textId="77777777" w:rsidR="00AB3BFE" w:rsidRPr="00AB3BFE" w:rsidRDefault="00AB3BFE" w:rsidP="00AB3BFE">
            <w:pPr>
              <w:pStyle w:val="NoSpacing"/>
              <w:rPr>
                <w:rFonts w:ascii="Arial" w:hAnsi="Arial"/>
                <w:b/>
                <w:sz w:val="22"/>
                <w:szCs w:val="22"/>
              </w:rPr>
            </w:pPr>
          </w:p>
        </w:tc>
      </w:tr>
    </w:tbl>
    <w:p w14:paraId="4A0B661C" w14:textId="573ABD79" w:rsidR="00AB3BFE" w:rsidRDefault="00AB3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64"/>
      </w:tblGrid>
      <w:tr w:rsidR="00AB3BFE" w:rsidRPr="00BA7AA8" w14:paraId="4791FB6C" w14:textId="77777777" w:rsidTr="00DA478B">
        <w:tc>
          <w:tcPr>
            <w:tcW w:w="3652" w:type="dxa"/>
            <w:shd w:val="clear" w:color="auto" w:fill="auto"/>
          </w:tcPr>
          <w:p w14:paraId="32592E2B" w14:textId="77777777" w:rsidR="00AB3BFE" w:rsidRPr="00DB3DA5" w:rsidRDefault="00AB3BFE" w:rsidP="00DA478B">
            <w:pPr>
              <w:rPr>
                <w:b/>
              </w:rPr>
            </w:pPr>
            <w:r w:rsidRPr="00DB3DA5">
              <w:rPr>
                <w:b/>
              </w:rPr>
              <w:t>Shipping and Logistics Coordinator</w:t>
            </w:r>
          </w:p>
          <w:p w14:paraId="224CF3FA" w14:textId="13E7AF11" w:rsidR="00AB3BFE" w:rsidRPr="00BA7AA8" w:rsidRDefault="009C5BFC" w:rsidP="00DA478B">
            <w:pPr>
              <w:rPr>
                <w:rFonts w:ascii="Arial" w:hAnsi="Arial" w:cs="Arial"/>
                <w:b/>
              </w:rPr>
            </w:pPr>
            <w:hyperlink r:id="rId43" w:history="1">
              <w:r w:rsidR="00AB3BFE" w:rsidRPr="00DB3DA5">
                <w:rPr>
                  <w:rStyle w:val="Hyperlink"/>
                  <w:rFonts w:asciiTheme="minorHAnsi" w:hAnsiTheme="minorHAnsi" w:cs="Arial"/>
                  <w:b/>
                </w:rPr>
                <w:t>www.seek.com.au</w:t>
              </w:r>
            </w:hyperlink>
            <w:r w:rsidR="00AB3BFE" w:rsidRPr="00DB3DA5">
              <w:rPr>
                <w:rStyle w:val="Hyperlink"/>
                <w:rFonts w:asciiTheme="minorHAnsi" w:hAnsiTheme="minorHAnsi"/>
              </w:rPr>
              <w:t xml:space="preserve"> </w:t>
            </w:r>
          </w:p>
        </w:tc>
        <w:tc>
          <w:tcPr>
            <w:tcW w:w="6203" w:type="dxa"/>
            <w:tcBorders>
              <w:bottom w:val="single" w:sz="4" w:space="0" w:color="auto"/>
            </w:tcBorders>
            <w:shd w:val="clear" w:color="auto" w:fill="FFFFFF" w:themeFill="background1"/>
          </w:tcPr>
          <w:p w14:paraId="7D3874D0" w14:textId="77777777" w:rsidR="00AB3BFE" w:rsidRDefault="00AB3BFE" w:rsidP="00DA478B">
            <w:pPr>
              <w:rPr>
                <w:rFonts w:asciiTheme="minorHAnsi" w:hAnsiTheme="minorHAnsi" w:cs="Arial"/>
                <w:b/>
                <w:sz w:val="20"/>
                <w:szCs w:val="20"/>
              </w:rPr>
            </w:pPr>
            <w:r>
              <w:rPr>
                <w:rFonts w:asciiTheme="minorHAnsi" w:hAnsiTheme="minorHAnsi" w:cs="Arial"/>
                <w:b/>
                <w:sz w:val="20"/>
                <w:szCs w:val="20"/>
              </w:rPr>
              <w:t>Job profile</w:t>
            </w:r>
          </w:p>
          <w:p w14:paraId="79E65C33" w14:textId="77777777" w:rsidR="00AB3BFE" w:rsidRDefault="00AB3BFE" w:rsidP="005D1CC3">
            <w:pPr>
              <w:pStyle w:val="JobSearchBullet1"/>
            </w:pPr>
            <w:r>
              <w:t>Entering orders</w:t>
            </w:r>
          </w:p>
          <w:p w14:paraId="156C0E7C" w14:textId="77777777" w:rsidR="00AB3BFE" w:rsidRDefault="00AB3BFE" w:rsidP="005D1CC3">
            <w:pPr>
              <w:pStyle w:val="JobSearchBullet1"/>
            </w:pPr>
            <w:r>
              <w:t>Invoicing and crediting customer sales</w:t>
            </w:r>
          </w:p>
          <w:p w14:paraId="6D746B8F" w14:textId="77777777" w:rsidR="00AB3BFE" w:rsidRDefault="00AB3BFE" w:rsidP="005D1CC3">
            <w:pPr>
              <w:pStyle w:val="JobSearchBullet1"/>
            </w:pPr>
            <w:r>
              <w:t>Supporting Sales Manager</w:t>
            </w:r>
          </w:p>
          <w:p w14:paraId="264F35DA" w14:textId="77777777" w:rsidR="00AB3BFE" w:rsidRDefault="00AB3BFE" w:rsidP="005D1CC3">
            <w:pPr>
              <w:pStyle w:val="JobSearchBullet1"/>
            </w:pPr>
            <w:r>
              <w:t>Maintaining communication with domestic and international customers</w:t>
            </w:r>
          </w:p>
          <w:p w14:paraId="47D1AB0F" w14:textId="77777777" w:rsidR="00AB3BFE" w:rsidRDefault="00AB3BFE" w:rsidP="005D1CC3">
            <w:pPr>
              <w:pStyle w:val="JobSearchBullet1"/>
            </w:pPr>
            <w:r>
              <w:t>Ensuring manufacturing schedule is relevant to customer needs</w:t>
            </w:r>
          </w:p>
          <w:p w14:paraId="519C477F" w14:textId="77777777" w:rsidR="00AB3BFE" w:rsidRDefault="00AB3BFE" w:rsidP="005D1CC3">
            <w:pPr>
              <w:pStyle w:val="JobSearchBullet1"/>
            </w:pPr>
            <w:r>
              <w:t>Arranging and monitoring shipping of export products in conjunction with freight forwarders</w:t>
            </w:r>
          </w:p>
          <w:p w14:paraId="736FC64C" w14:textId="77777777" w:rsidR="00AB3BFE" w:rsidRDefault="00AB3BFE" w:rsidP="005D1CC3">
            <w:pPr>
              <w:pStyle w:val="JobSearchBullet1"/>
            </w:pPr>
            <w:r>
              <w:t>Developing and maintaining shipping spreadsheets</w:t>
            </w:r>
          </w:p>
          <w:p w14:paraId="221758C8" w14:textId="77777777" w:rsidR="00AB3BFE" w:rsidRDefault="00AB3BFE" w:rsidP="005D1CC3">
            <w:pPr>
              <w:pStyle w:val="JobSearchBullet1"/>
            </w:pPr>
            <w:r>
              <w:t>Preparing monthly sales report</w:t>
            </w:r>
          </w:p>
          <w:p w14:paraId="74B5BE34" w14:textId="77777777" w:rsidR="00AB3BFE" w:rsidRDefault="00AB3BFE" w:rsidP="005D1CC3">
            <w:pPr>
              <w:pStyle w:val="JobSearchBullet1"/>
            </w:pPr>
            <w:r>
              <w:t>Reporting EOM</w:t>
            </w:r>
          </w:p>
          <w:p w14:paraId="7B4ED104" w14:textId="77777777" w:rsidR="00AB3BFE" w:rsidRPr="00AB3BFE" w:rsidRDefault="00AB3BFE" w:rsidP="005D1CC3">
            <w:pPr>
              <w:pStyle w:val="JobSearchBullet1"/>
            </w:pPr>
            <w:r>
              <w:t>Preparing and managing quotes</w:t>
            </w:r>
          </w:p>
          <w:p w14:paraId="19B577AC" w14:textId="77777777" w:rsidR="00AB3BFE" w:rsidRPr="00AB3BFE" w:rsidRDefault="00AB3BFE" w:rsidP="00DA478B">
            <w:pPr>
              <w:rPr>
                <w:rFonts w:ascii="Arial" w:hAnsi="Arial" w:cs="Arial"/>
                <w:b/>
                <w:sz w:val="20"/>
                <w:szCs w:val="20"/>
              </w:rPr>
            </w:pPr>
            <w:r w:rsidRPr="00AB3BFE">
              <w:rPr>
                <w:rFonts w:asciiTheme="minorHAnsi" w:hAnsiTheme="minorHAnsi" w:cs="Arial"/>
                <w:b/>
                <w:sz w:val="20"/>
                <w:szCs w:val="20"/>
              </w:rPr>
              <w:t xml:space="preserve">Required </w:t>
            </w:r>
            <w:r>
              <w:rPr>
                <w:rFonts w:asciiTheme="minorHAnsi" w:hAnsiTheme="minorHAnsi" w:cs="Arial"/>
                <w:b/>
                <w:sz w:val="20"/>
                <w:szCs w:val="20"/>
              </w:rPr>
              <w:t>k</w:t>
            </w:r>
            <w:r w:rsidRPr="00AB3BFE">
              <w:rPr>
                <w:rFonts w:asciiTheme="minorHAnsi" w:hAnsiTheme="minorHAnsi" w:cs="Arial"/>
                <w:b/>
                <w:sz w:val="20"/>
                <w:szCs w:val="20"/>
              </w:rPr>
              <w:t xml:space="preserve">nowledge and </w:t>
            </w:r>
            <w:r>
              <w:rPr>
                <w:rFonts w:asciiTheme="minorHAnsi" w:hAnsiTheme="minorHAnsi" w:cs="Arial"/>
                <w:b/>
                <w:sz w:val="20"/>
                <w:szCs w:val="20"/>
              </w:rPr>
              <w:t>s</w:t>
            </w:r>
            <w:r w:rsidRPr="00AB3BFE">
              <w:rPr>
                <w:rFonts w:asciiTheme="minorHAnsi" w:hAnsiTheme="minorHAnsi" w:cs="Arial"/>
                <w:b/>
                <w:sz w:val="20"/>
                <w:szCs w:val="20"/>
              </w:rPr>
              <w:t>kills</w:t>
            </w:r>
            <w:r w:rsidRPr="00AB3BFE">
              <w:rPr>
                <w:rFonts w:ascii="Arial" w:hAnsi="Arial" w:cs="Arial"/>
                <w:b/>
                <w:sz w:val="20"/>
                <w:szCs w:val="20"/>
              </w:rPr>
              <w:t xml:space="preserve"> </w:t>
            </w:r>
          </w:p>
          <w:p w14:paraId="61BCC6A4" w14:textId="77777777" w:rsidR="00AB3BFE" w:rsidRPr="005D1CC3" w:rsidRDefault="00AB3BFE" w:rsidP="005D1CC3">
            <w:pPr>
              <w:pStyle w:val="JobSearchBullet1"/>
            </w:pPr>
            <w:r w:rsidRPr="005D1CC3">
              <w:t>Knowledge of export/shipping documentation</w:t>
            </w:r>
          </w:p>
          <w:p w14:paraId="221D7485" w14:textId="77777777" w:rsidR="00AB3BFE" w:rsidRPr="005D1CC3" w:rsidRDefault="00AB3BFE" w:rsidP="005D1CC3">
            <w:pPr>
              <w:pStyle w:val="JobSearchBullet1"/>
            </w:pPr>
            <w:r w:rsidRPr="005D1CC3">
              <w:t>Knowledge of sales coordinating methods</w:t>
            </w:r>
          </w:p>
          <w:p w14:paraId="5F0BDE38" w14:textId="77777777" w:rsidR="00AB3BFE" w:rsidRPr="005D1CC3" w:rsidRDefault="00AB3BFE" w:rsidP="005D1CC3">
            <w:pPr>
              <w:pStyle w:val="JobSearchBullet1"/>
            </w:pPr>
            <w:r w:rsidRPr="005D1CC3">
              <w:t>Advanced excel skills</w:t>
            </w:r>
          </w:p>
          <w:p w14:paraId="6558E441" w14:textId="77777777" w:rsidR="00AB3BFE" w:rsidRPr="005D1CC3" w:rsidRDefault="00AB3BFE" w:rsidP="005D1CC3">
            <w:pPr>
              <w:pStyle w:val="JobSearchBullet1"/>
            </w:pPr>
            <w:r w:rsidRPr="005D1CC3">
              <w:t>High accurate data entry speed</w:t>
            </w:r>
          </w:p>
          <w:p w14:paraId="1E39909E" w14:textId="77777777" w:rsidR="00AB3BFE" w:rsidRPr="005D1CC3" w:rsidRDefault="00AB3BFE" w:rsidP="005D1CC3">
            <w:pPr>
              <w:pStyle w:val="JobSearchBullet1"/>
            </w:pPr>
            <w:r w:rsidRPr="005D1CC3">
              <w:t>Excellent customer service</w:t>
            </w:r>
          </w:p>
          <w:p w14:paraId="216DD2AB" w14:textId="77777777" w:rsidR="00AB3BFE" w:rsidRPr="005D1CC3" w:rsidRDefault="00AB3BFE" w:rsidP="005D1CC3">
            <w:pPr>
              <w:pStyle w:val="JobSearchBullet1"/>
            </w:pPr>
            <w:r w:rsidRPr="005D1CC3">
              <w:t>Proactive, patient and organised in working methods</w:t>
            </w:r>
          </w:p>
          <w:p w14:paraId="0D37B8B9" w14:textId="77777777" w:rsidR="00AB3BFE" w:rsidRPr="005D1CC3" w:rsidRDefault="00AB3BFE" w:rsidP="005D1CC3">
            <w:pPr>
              <w:pStyle w:val="JobSearchBullet1"/>
            </w:pPr>
            <w:r w:rsidRPr="005D1CC3">
              <w:t>Ability to speak French is an advantage</w:t>
            </w:r>
          </w:p>
          <w:p w14:paraId="2DB65970" w14:textId="77777777" w:rsidR="00AB3BFE" w:rsidRPr="00AB3BFE" w:rsidRDefault="00AB3BFE" w:rsidP="00AB3BFE">
            <w:pPr>
              <w:pStyle w:val="NoSpacing"/>
              <w:rPr>
                <w:rFonts w:ascii="Arial" w:hAnsi="Arial"/>
                <w:b/>
                <w:sz w:val="22"/>
                <w:szCs w:val="22"/>
              </w:rPr>
            </w:pPr>
          </w:p>
        </w:tc>
      </w:tr>
      <w:tr w:rsidR="00933000" w:rsidRPr="00BA7AA8" w14:paraId="08F9EB98" w14:textId="77777777" w:rsidTr="00757FCD">
        <w:tc>
          <w:tcPr>
            <w:tcW w:w="3652" w:type="dxa"/>
            <w:shd w:val="clear" w:color="auto" w:fill="auto"/>
          </w:tcPr>
          <w:p w14:paraId="466740FD" w14:textId="77777777" w:rsidR="00933000" w:rsidRPr="00DB3DA5" w:rsidRDefault="00330013" w:rsidP="00757FCD">
            <w:pPr>
              <w:rPr>
                <w:b/>
              </w:rPr>
            </w:pPr>
            <w:r>
              <w:rPr>
                <w:rFonts w:ascii="Arial" w:hAnsi="Arial" w:cs="Arial"/>
                <w:b/>
              </w:rPr>
              <w:t>I</w:t>
            </w:r>
            <w:r w:rsidRPr="00DB3DA5">
              <w:rPr>
                <w:b/>
              </w:rPr>
              <w:t xml:space="preserve">nternational Operations Coordinator </w:t>
            </w:r>
          </w:p>
          <w:p w14:paraId="02351330" w14:textId="0AA8AE6F" w:rsidR="00330013" w:rsidRPr="00BA7AA8" w:rsidRDefault="009C5BFC" w:rsidP="00757FCD">
            <w:pPr>
              <w:rPr>
                <w:rFonts w:ascii="Arial" w:hAnsi="Arial" w:cs="Arial"/>
                <w:b/>
              </w:rPr>
            </w:pPr>
            <w:hyperlink r:id="rId44" w:history="1">
              <w:r w:rsidR="00330013" w:rsidRPr="00DB3DA5">
                <w:rPr>
                  <w:rStyle w:val="Hyperlink"/>
                  <w:rFonts w:asciiTheme="minorHAnsi" w:hAnsiTheme="minorHAnsi" w:cs="Arial"/>
                  <w:b/>
                </w:rPr>
                <w:t>www.seek.com.au</w:t>
              </w:r>
            </w:hyperlink>
            <w:r w:rsidR="00330013" w:rsidRPr="00DB3DA5">
              <w:rPr>
                <w:rStyle w:val="Hyperlink"/>
                <w:rFonts w:asciiTheme="minorHAnsi" w:hAnsiTheme="minorHAnsi"/>
              </w:rPr>
              <w:t xml:space="preserve"> </w:t>
            </w:r>
          </w:p>
        </w:tc>
        <w:tc>
          <w:tcPr>
            <w:tcW w:w="6203" w:type="dxa"/>
            <w:shd w:val="clear" w:color="auto" w:fill="auto"/>
          </w:tcPr>
          <w:p w14:paraId="492DD3C8" w14:textId="77777777" w:rsidR="00AB3BFE" w:rsidRDefault="00AB3BFE" w:rsidP="00AB3BFE">
            <w:pPr>
              <w:rPr>
                <w:rFonts w:asciiTheme="minorHAnsi" w:hAnsiTheme="minorHAnsi" w:cs="Arial"/>
                <w:b/>
                <w:sz w:val="20"/>
                <w:szCs w:val="20"/>
              </w:rPr>
            </w:pPr>
            <w:r>
              <w:rPr>
                <w:rFonts w:asciiTheme="minorHAnsi" w:hAnsiTheme="minorHAnsi" w:cs="Arial"/>
                <w:b/>
                <w:sz w:val="20"/>
                <w:szCs w:val="20"/>
              </w:rPr>
              <w:t>Job profile</w:t>
            </w:r>
          </w:p>
          <w:p w14:paraId="7E227419" w14:textId="77777777" w:rsidR="00AB3BFE" w:rsidRPr="005D1CC3" w:rsidRDefault="00AB3BFE" w:rsidP="005D1CC3">
            <w:pPr>
              <w:pStyle w:val="JobSearchBullet1"/>
            </w:pPr>
            <w:r w:rsidRPr="005D1CC3">
              <w:t>Varied duties/relies heavily upon good organisational and administrative skills</w:t>
            </w:r>
          </w:p>
          <w:p w14:paraId="0ACCEF20" w14:textId="77777777" w:rsidR="00AB3BFE" w:rsidRPr="005D1CC3" w:rsidRDefault="00AB3BFE" w:rsidP="005D1CC3">
            <w:pPr>
              <w:pStyle w:val="JobSearchBullet1"/>
            </w:pPr>
            <w:r w:rsidRPr="005D1CC3">
              <w:t>Preparing quotes by examining products to estimate quantities/weight and type of containers required for storage/transport</w:t>
            </w:r>
          </w:p>
          <w:p w14:paraId="72FE64D4" w14:textId="77777777" w:rsidR="00AB3BFE" w:rsidRPr="005D1CC3" w:rsidRDefault="00AB3BFE" w:rsidP="005D1CC3">
            <w:pPr>
              <w:pStyle w:val="JobSearchBullet1"/>
            </w:pPr>
            <w:r w:rsidRPr="005D1CC3">
              <w:t>Negotiating rates for with suppliers and insurance companies</w:t>
            </w:r>
          </w:p>
          <w:p w14:paraId="246F20CA" w14:textId="77777777" w:rsidR="00AB3BFE" w:rsidRPr="005D1CC3" w:rsidRDefault="00AB3BFE" w:rsidP="005D1CC3">
            <w:pPr>
              <w:pStyle w:val="JobSearchBullet1"/>
            </w:pPr>
            <w:r w:rsidRPr="005D1CC3">
              <w:t>Preparing tariffs for customers</w:t>
            </w:r>
          </w:p>
          <w:p w14:paraId="56499DF4" w14:textId="77777777" w:rsidR="00AB3BFE" w:rsidRPr="005D1CC3" w:rsidRDefault="00AB3BFE" w:rsidP="005D1CC3">
            <w:pPr>
              <w:pStyle w:val="JobSearchBullet1"/>
            </w:pPr>
            <w:r w:rsidRPr="005D1CC3">
              <w:t xml:space="preserve">Ensuring the profit margins are achieved </w:t>
            </w:r>
          </w:p>
          <w:p w14:paraId="613D78CC" w14:textId="77777777" w:rsidR="00AB3BFE" w:rsidRPr="005D1CC3" w:rsidRDefault="00AB3BFE" w:rsidP="005D1CC3">
            <w:pPr>
              <w:pStyle w:val="JobSearchBullet1"/>
            </w:pPr>
            <w:r w:rsidRPr="005D1CC3">
              <w:t>Reviewing sales and preparing reports for senior manager</w:t>
            </w:r>
          </w:p>
          <w:p w14:paraId="0E501E2D" w14:textId="77777777" w:rsidR="00AB3BFE" w:rsidRPr="005D1CC3" w:rsidRDefault="00AB3BFE" w:rsidP="005D1CC3">
            <w:pPr>
              <w:pStyle w:val="JobSearchBullet1"/>
            </w:pPr>
            <w:r w:rsidRPr="005D1CC3">
              <w:t>Comparing actual sales against targets</w:t>
            </w:r>
          </w:p>
          <w:p w14:paraId="32A265B0" w14:textId="77777777" w:rsidR="00AB3BFE" w:rsidRPr="00AB3BFE" w:rsidRDefault="00AB3BFE" w:rsidP="00AB3BFE">
            <w:pPr>
              <w:rPr>
                <w:rFonts w:ascii="Arial" w:hAnsi="Arial" w:cs="Arial"/>
                <w:b/>
                <w:sz w:val="20"/>
                <w:szCs w:val="20"/>
              </w:rPr>
            </w:pPr>
            <w:r w:rsidRPr="00AB3BFE">
              <w:rPr>
                <w:rFonts w:asciiTheme="minorHAnsi" w:hAnsiTheme="minorHAnsi" w:cs="Arial"/>
                <w:b/>
                <w:sz w:val="20"/>
                <w:szCs w:val="20"/>
              </w:rPr>
              <w:t xml:space="preserve">Required </w:t>
            </w:r>
            <w:r>
              <w:rPr>
                <w:rFonts w:asciiTheme="minorHAnsi" w:hAnsiTheme="minorHAnsi" w:cs="Arial"/>
                <w:b/>
                <w:sz w:val="20"/>
                <w:szCs w:val="20"/>
              </w:rPr>
              <w:t>k</w:t>
            </w:r>
            <w:r w:rsidRPr="00AB3BFE">
              <w:rPr>
                <w:rFonts w:asciiTheme="minorHAnsi" w:hAnsiTheme="minorHAnsi" w:cs="Arial"/>
                <w:b/>
                <w:sz w:val="20"/>
                <w:szCs w:val="20"/>
              </w:rPr>
              <w:t xml:space="preserve">nowledge and </w:t>
            </w:r>
            <w:r>
              <w:rPr>
                <w:rFonts w:asciiTheme="minorHAnsi" w:hAnsiTheme="minorHAnsi" w:cs="Arial"/>
                <w:b/>
                <w:sz w:val="20"/>
                <w:szCs w:val="20"/>
              </w:rPr>
              <w:t>s</w:t>
            </w:r>
            <w:r w:rsidRPr="00AB3BFE">
              <w:rPr>
                <w:rFonts w:asciiTheme="minorHAnsi" w:hAnsiTheme="minorHAnsi" w:cs="Arial"/>
                <w:b/>
                <w:sz w:val="20"/>
                <w:szCs w:val="20"/>
              </w:rPr>
              <w:t>kills</w:t>
            </w:r>
            <w:r w:rsidRPr="00AB3BFE">
              <w:rPr>
                <w:rFonts w:ascii="Arial" w:hAnsi="Arial" w:cs="Arial"/>
                <w:b/>
                <w:sz w:val="20"/>
                <w:szCs w:val="20"/>
              </w:rPr>
              <w:t xml:space="preserve"> </w:t>
            </w:r>
          </w:p>
          <w:p w14:paraId="1B23D367" w14:textId="77777777" w:rsidR="00AB3BFE" w:rsidRPr="005D1CC3" w:rsidRDefault="00AB3BFE" w:rsidP="005D1CC3">
            <w:pPr>
              <w:pStyle w:val="JobSearchBullet1"/>
            </w:pPr>
            <w:r w:rsidRPr="005D1CC3">
              <w:t>Understanding of regulations, tariffs and duties in difference geographical areas</w:t>
            </w:r>
          </w:p>
          <w:p w14:paraId="4871CE50" w14:textId="77777777" w:rsidR="00AB3BFE" w:rsidRPr="005D1CC3" w:rsidRDefault="00AB3BFE" w:rsidP="005D1CC3">
            <w:pPr>
              <w:pStyle w:val="JobSearchBullet1"/>
            </w:pPr>
            <w:r w:rsidRPr="005D1CC3">
              <w:lastRenderedPageBreak/>
              <w:t>Degree education or experience in a customer focused role</w:t>
            </w:r>
          </w:p>
          <w:p w14:paraId="5104C03B" w14:textId="77777777" w:rsidR="00AB3BFE" w:rsidRPr="005D1CC3" w:rsidRDefault="00AB3BFE" w:rsidP="005D1CC3">
            <w:pPr>
              <w:pStyle w:val="JobSearchBullet1"/>
            </w:pPr>
            <w:r w:rsidRPr="005D1CC3">
              <w:t>Excellent communication skills, both written and oral and be able to present information in a clear and concise manner</w:t>
            </w:r>
          </w:p>
          <w:p w14:paraId="3E4F8A39" w14:textId="77777777" w:rsidR="00AB3BFE" w:rsidRPr="005D1CC3" w:rsidRDefault="00AB3BFE" w:rsidP="005D1CC3">
            <w:pPr>
              <w:pStyle w:val="JobSearchBullet1"/>
            </w:pPr>
            <w:r w:rsidRPr="005D1CC3">
              <w:t>Sound understanding of commercial enterprises</w:t>
            </w:r>
          </w:p>
          <w:p w14:paraId="0C76910A" w14:textId="77777777" w:rsidR="00AB3BFE" w:rsidRPr="005D1CC3" w:rsidRDefault="00AB3BFE" w:rsidP="005D1CC3">
            <w:pPr>
              <w:pStyle w:val="JobSearchBullet1"/>
            </w:pPr>
            <w:r w:rsidRPr="005D1CC3">
              <w:t xml:space="preserve">Good reasoning skills </w:t>
            </w:r>
          </w:p>
          <w:p w14:paraId="3BA6E86D" w14:textId="77777777" w:rsidR="00AB3BFE" w:rsidRPr="005D1CC3" w:rsidRDefault="00AB3BFE" w:rsidP="005D1CC3">
            <w:pPr>
              <w:pStyle w:val="JobSearchBullet1"/>
            </w:pPr>
            <w:r w:rsidRPr="005D1CC3">
              <w:t>Ability to analyse data and prepare reports reflecting findings and advice on strategic direction</w:t>
            </w:r>
          </w:p>
          <w:p w14:paraId="0D2F757E" w14:textId="77777777" w:rsidR="00AB3BFE" w:rsidRPr="005D1CC3" w:rsidRDefault="00AB3BFE" w:rsidP="005D1CC3">
            <w:pPr>
              <w:pStyle w:val="JobSearchBullet1"/>
            </w:pPr>
            <w:r w:rsidRPr="005D1CC3">
              <w:t xml:space="preserve">Strong negotiation skills </w:t>
            </w:r>
          </w:p>
          <w:p w14:paraId="70BB18B8" w14:textId="77777777" w:rsidR="00AB3BFE" w:rsidRPr="005D1CC3" w:rsidRDefault="00AB3BFE" w:rsidP="005D1CC3">
            <w:pPr>
              <w:pStyle w:val="JobSearchBullet1"/>
            </w:pPr>
            <w:r w:rsidRPr="005D1CC3">
              <w:t>Ability to influence others</w:t>
            </w:r>
          </w:p>
          <w:p w14:paraId="54B042A7" w14:textId="77777777" w:rsidR="00933000" w:rsidRPr="00BA7AA8" w:rsidRDefault="00AB3BFE" w:rsidP="00AB3BFE">
            <w:pPr>
              <w:pStyle w:val="NoSpacing"/>
              <w:rPr>
                <w:rFonts w:ascii="Arial" w:hAnsi="Arial" w:cs="Arial"/>
                <w:b/>
              </w:rPr>
            </w:pPr>
            <w:r w:rsidRPr="005D1CC3">
              <w:t xml:space="preserve"> </w:t>
            </w:r>
          </w:p>
        </w:tc>
      </w:tr>
      <w:tr w:rsidR="00933000" w:rsidRPr="00BA7AA8" w14:paraId="5E89A0E2" w14:textId="77777777" w:rsidTr="00757FCD">
        <w:tc>
          <w:tcPr>
            <w:tcW w:w="3652" w:type="dxa"/>
            <w:shd w:val="clear" w:color="auto" w:fill="auto"/>
          </w:tcPr>
          <w:p w14:paraId="20076605" w14:textId="77777777" w:rsidR="00933000" w:rsidRPr="00E61826" w:rsidRDefault="00AB3BFE" w:rsidP="00E61826">
            <w:pPr>
              <w:rPr>
                <w:b/>
              </w:rPr>
            </w:pPr>
            <w:r w:rsidRPr="00E61826">
              <w:rPr>
                <w:b/>
              </w:rPr>
              <w:lastRenderedPageBreak/>
              <w:t xml:space="preserve">International Import Export Officer </w:t>
            </w:r>
          </w:p>
          <w:p w14:paraId="56E17E72" w14:textId="748559E0" w:rsidR="00AB3BFE" w:rsidRPr="00BA7AA8" w:rsidRDefault="009C5BFC" w:rsidP="00757FCD">
            <w:pPr>
              <w:rPr>
                <w:rFonts w:ascii="Arial" w:hAnsi="Arial" w:cs="Arial"/>
                <w:b/>
              </w:rPr>
            </w:pPr>
            <w:hyperlink r:id="rId45" w:history="1">
              <w:r w:rsidR="00AB3BFE" w:rsidRPr="00E61826">
                <w:rPr>
                  <w:rStyle w:val="Hyperlink"/>
                  <w:rFonts w:asciiTheme="minorHAnsi" w:hAnsiTheme="minorHAnsi" w:cs="Arial"/>
                  <w:b/>
                </w:rPr>
                <w:t>www.seek.com.au</w:t>
              </w:r>
            </w:hyperlink>
            <w:r w:rsidR="00AB3BFE" w:rsidRPr="00E61826">
              <w:rPr>
                <w:rStyle w:val="Hyperlink"/>
                <w:rFonts w:asciiTheme="minorHAnsi" w:hAnsiTheme="minorHAnsi"/>
              </w:rPr>
              <w:t xml:space="preserve"> </w:t>
            </w:r>
          </w:p>
        </w:tc>
        <w:tc>
          <w:tcPr>
            <w:tcW w:w="6203" w:type="dxa"/>
            <w:shd w:val="clear" w:color="auto" w:fill="auto"/>
          </w:tcPr>
          <w:p w14:paraId="23BCB0D6" w14:textId="77777777" w:rsidR="00AB3BFE" w:rsidRDefault="00AB3BFE" w:rsidP="00AB3BFE">
            <w:pPr>
              <w:rPr>
                <w:rFonts w:asciiTheme="minorHAnsi" w:hAnsiTheme="minorHAnsi" w:cs="Arial"/>
                <w:b/>
                <w:sz w:val="20"/>
                <w:szCs w:val="20"/>
              </w:rPr>
            </w:pPr>
            <w:r>
              <w:rPr>
                <w:rFonts w:asciiTheme="minorHAnsi" w:hAnsiTheme="minorHAnsi" w:cs="Arial"/>
                <w:b/>
                <w:sz w:val="20"/>
                <w:szCs w:val="20"/>
              </w:rPr>
              <w:t>Job profile</w:t>
            </w:r>
          </w:p>
          <w:p w14:paraId="18D8B7EB" w14:textId="77777777" w:rsidR="00AB3BFE" w:rsidRDefault="00AB3BFE" w:rsidP="005D1CC3">
            <w:pPr>
              <w:pStyle w:val="JobSearchBullet1"/>
            </w:pPr>
            <w:proofErr w:type="gramStart"/>
            <w:r>
              <w:t>12 month</w:t>
            </w:r>
            <w:proofErr w:type="gramEnd"/>
            <w:r>
              <w:t xml:space="preserve"> role</w:t>
            </w:r>
          </w:p>
          <w:p w14:paraId="4D14725C" w14:textId="77777777" w:rsidR="00AB3BFE" w:rsidRDefault="00AB3BFE" w:rsidP="005D1CC3">
            <w:pPr>
              <w:pStyle w:val="JobSearchBullet1"/>
            </w:pPr>
            <w:r>
              <w:t xml:space="preserve">Working closely with the Manager on a range of projects, tender documentation, sales and purchasing contracts </w:t>
            </w:r>
          </w:p>
          <w:p w14:paraId="247411E9" w14:textId="77777777" w:rsidR="00AB3BFE" w:rsidRDefault="00AB3BFE" w:rsidP="005D1CC3">
            <w:pPr>
              <w:pStyle w:val="JobSearchBullet1"/>
            </w:pPr>
            <w:r>
              <w:t>Assisting in maintain strong links with local and overseas client base</w:t>
            </w:r>
          </w:p>
          <w:p w14:paraId="13DFCCFF" w14:textId="77777777" w:rsidR="00AB3BFE" w:rsidRDefault="00AB3BFE" w:rsidP="005D1CC3">
            <w:pPr>
              <w:pStyle w:val="JobSearchBullet1"/>
            </w:pPr>
            <w:r>
              <w:t>Responsible for the execution of deals within the global market</w:t>
            </w:r>
          </w:p>
          <w:p w14:paraId="0BC812B4" w14:textId="77777777" w:rsidR="00AB3BFE" w:rsidRDefault="00AB3BFE" w:rsidP="005D1CC3">
            <w:pPr>
              <w:pStyle w:val="JobSearchBullet1"/>
            </w:pPr>
            <w:r>
              <w:t>Researching market trends</w:t>
            </w:r>
          </w:p>
          <w:p w14:paraId="1582427C" w14:textId="77777777" w:rsidR="00AB3BFE" w:rsidRDefault="00AB3BFE" w:rsidP="005D1CC3">
            <w:pPr>
              <w:pStyle w:val="JobSearchBullet1"/>
            </w:pPr>
            <w:r>
              <w:t>Managing client relationships within Australasia, along with maintaining close relationship with various customers, clients, suppliers and internal stakeholders</w:t>
            </w:r>
          </w:p>
          <w:p w14:paraId="413D4046" w14:textId="77777777" w:rsidR="00AB3BFE" w:rsidRDefault="00AB3BFE" w:rsidP="00AB3BFE">
            <w:pPr>
              <w:pStyle w:val="NoSpacing"/>
              <w:rPr>
                <w:sz w:val="20"/>
                <w:szCs w:val="20"/>
              </w:rPr>
            </w:pPr>
          </w:p>
          <w:p w14:paraId="65D7A43B" w14:textId="77777777" w:rsidR="00AB3BFE" w:rsidRPr="00AB3BFE" w:rsidRDefault="00AB3BFE" w:rsidP="00AB3BFE">
            <w:pPr>
              <w:rPr>
                <w:rFonts w:ascii="Arial" w:hAnsi="Arial" w:cs="Arial"/>
                <w:b/>
                <w:sz w:val="20"/>
                <w:szCs w:val="20"/>
              </w:rPr>
            </w:pPr>
            <w:r w:rsidRPr="00AB3BFE">
              <w:rPr>
                <w:rFonts w:asciiTheme="minorHAnsi" w:hAnsiTheme="minorHAnsi" w:cs="Arial"/>
                <w:b/>
                <w:sz w:val="20"/>
                <w:szCs w:val="20"/>
              </w:rPr>
              <w:t xml:space="preserve">Required </w:t>
            </w:r>
            <w:r>
              <w:rPr>
                <w:rFonts w:asciiTheme="minorHAnsi" w:hAnsiTheme="minorHAnsi" w:cs="Arial"/>
                <w:b/>
                <w:sz w:val="20"/>
                <w:szCs w:val="20"/>
              </w:rPr>
              <w:t>k</w:t>
            </w:r>
            <w:r w:rsidRPr="00AB3BFE">
              <w:rPr>
                <w:rFonts w:asciiTheme="minorHAnsi" w:hAnsiTheme="minorHAnsi" w:cs="Arial"/>
                <w:b/>
                <w:sz w:val="20"/>
                <w:szCs w:val="20"/>
              </w:rPr>
              <w:t xml:space="preserve">nowledge and </w:t>
            </w:r>
            <w:r>
              <w:rPr>
                <w:rFonts w:asciiTheme="minorHAnsi" w:hAnsiTheme="minorHAnsi" w:cs="Arial"/>
                <w:b/>
                <w:sz w:val="20"/>
                <w:szCs w:val="20"/>
              </w:rPr>
              <w:t>s</w:t>
            </w:r>
            <w:r w:rsidRPr="00AB3BFE">
              <w:rPr>
                <w:rFonts w:asciiTheme="minorHAnsi" w:hAnsiTheme="minorHAnsi" w:cs="Arial"/>
                <w:b/>
                <w:sz w:val="20"/>
                <w:szCs w:val="20"/>
              </w:rPr>
              <w:t>kills</w:t>
            </w:r>
            <w:r w:rsidRPr="00AB3BFE">
              <w:rPr>
                <w:rFonts w:ascii="Arial" w:hAnsi="Arial" w:cs="Arial"/>
                <w:b/>
                <w:sz w:val="20"/>
                <w:szCs w:val="20"/>
              </w:rPr>
              <w:t xml:space="preserve"> </w:t>
            </w:r>
          </w:p>
          <w:p w14:paraId="1CC44D5E" w14:textId="77777777" w:rsidR="00AB3BFE" w:rsidRPr="005D1CC3" w:rsidRDefault="00AB3BFE" w:rsidP="005D1CC3">
            <w:pPr>
              <w:pStyle w:val="JobSearchBullet1"/>
            </w:pPr>
            <w:r w:rsidRPr="005D1CC3">
              <w:t>Working within a trading or sales environment, preferably industry experience in machinery, automotive or spare parts</w:t>
            </w:r>
          </w:p>
          <w:p w14:paraId="31D8D223" w14:textId="77777777" w:rsidR="00AB3BFE" w:rsidRPr="005D1CC3" w:rsidRDefault="00AB3BFE" w:rsidP="005D1CC3">
            <w:pPr>
              <w:pStyle w:val="JobSearchBullet1"/>
            </w:pPr>
            <w:r w:rsidRPr="005D1CC3">
              <w:t>Strong quantitative and analytical skills</w:t>
            </w:r>
          </w:p>
          <w:p w14:paraId="66024B06" w14:textId="77777777" w:rsidR="00AB3BFE" w:rsidRPr="005D1CC3" w:rsidRDefault="00AB3BFE" w:rsidP="005D1CC3">
            <w:pPr>
              <w:pStyle w:val="JobSearchBullet1"/>
            </w:pPr>
            <w:r w:rsidRPr="005D1CC3">
              <w:t>Strong decision making and negotiation skills</w:t>
            </w:r>
          </w:p>
          <w:p w14:paraId="01051BDF" w14:textId="77777777" w:rsidR="00AB3BFE" w:rsidRPr="005D1CC3" w:rsidRDefault="00AB3BFE" w:rsidP="005D1CC3">
            <w:pPr>
              <w:pStyle w:val="JobSearchBullet1"/>
            </w:pPr>
            <w:r w:rsidRPr="005D1CC3">
              <w:t>Excellent communication skills</w:t>
            </w:r>
          </w:p>
          <w:p w14:paraId="3C0AE2B3" w14:textId="77777777" w:rsidR="00AB3BFE" w:rsidRPr="005D1CC3" w:rsidRDefault="00AB3BFE" w:rsidP="005D1CC3">
            <w:pPr>
              <w:pStyle w:val="JobSearchBullet1"/>
            </w:pPr>
            <w:r w:rsidRPr="005D1CC3">
              <w:t xml:space="preserve">Proficient IT skills </w:t>
            </w:r>
          </w:p>
          <w:p w14:paraId="08A7B8B6" w14:textId="77777777" w:rsidR="00AB3BFE" w:rsidRPr="005D1CC3" w:rsidRDefault="00AB3BFE" w:rsidP="005D1CC3">
            <w:pPr>
              <w:pStyle w:val="JobSearchBullet1"/>
            </w:pPr>
            <w:r w:rsidRPr="005D1CC3">
              <w:t>Ability to assist in the risk</w:t>
            </w:r>
          </w:p>
          <w:p w14:paraId="4CBF360E" w14:textId="7D0B6B51" w:rsidR="00933000" w:rsidRPr="005D1CC3" w:rsidRDefault="00AB3BFE" w:rsidP="00757FCD">
            <w:pPr>
              <w:pStyle w:val="JobSearchBullet1"/>
            </w:pPr>
            <w:r w:rsidRPr="005D1CC3">
              <w:t>A Bachelor of Business (International Tra</w:t>
            </w:r>
            <w:r w:rsidR="005D1CC3">
              <w:t>de) or related degree preferred</w:t>
            </w:r>
          </w:p>
        </w:tc>
      </w:tr>
      <w:tr w:rsidR="00933000" w:rsidRPr="00BA7AA8" w14:paraId="65C482F1" w14:textId="77777777" w:rsidTr="00AB3BFE">
        <w:trPr>
          <w:trHeight w:val="6495"/>
        </w:trPr>
        <w:tc>
          <w:tcPr>
            <w:tcW w:w="3652" w:type="dxa"/>
            <w:shd w:val="clear" w:color="auto" w:fill="auto"/>
          </w:tcPr>
          <w:p w14:paraId="60EDEA39" w14:textId="77777777" w:rsidR="00933000" w:rsidRPr="00E61826" w:rsidRDefault="00AB3BFE" w:rsidP="00757FCD">
            <w:pPr>
              <w:rPr>
                <w:b/>
              </w:rPr>
            </w:pPr>
            <w:r w:rsidRPr="00E61826">
              <w:rPr>
                <w:b/>
              </w:rPr>
              <w:lastRenderedPageBreak/>
              <w:t>Export Officer</w:t>
            </w:r>
          </w:p>
          <w:p w14:paraId="223F6AAB" w14:textId="7146DB73" w:rsidR="00AB3BFE" w:rsidRPr="00E61826" w:rsidRDefault="009C5BFC" w:rsidP="00757FCD">
            <w:pPr>
              <w:rPr>
                <w:rFonts w:asciiTheme="minorHAnsi" w:hAnsiTheme="minorHAnsi" w:cs="Arial"/>
                <w:b/>
              </w:rPr>
            </w:pPr>
            <w:hyperlink r:id="rId46" w:history="1">
              <w:r w:rsidR="00AB3BFE" w:rsidRPr="00E61826">
                <w:rPr>
                  <w:rStyle w:val="Hyperlink"/>
                  <w:rFonts w:asciiTheme="minorHAnsi" w:hAnsiTheme="minorHAnsi" w:cs="Arial"/>
                  <w:b/>
                </w:rPr>
                <w:t>www.seek.com.au</w:t>
              </w:r>
            </w:hyperlink>
          </w:p>
        </w:tc>
        <w:tc>
          <w:tcPr>
            <w:tcW w:w="6203" w:type="dxa"/>
            <w:shd w:val="clear" w:color="auto" w:fill="auto"/>
          </w:tcPr>
          <w:p w14:paraId="75EBF36A" w14:textId="77777777" w:rsidR="00AB3BFE" w:rsidRDefault="00AB3BFE" w:rsidP="00AB3BFE">
            <w:pPr>
              <w:rPr>
                <w:rFonts w:asciiTheme="minorHAnsi" w:hAnsiTheme="minorHAnsi" w:cs="Arial"/>
                <w:b/>
                <w:sz w:val="20"/>
                <w:szCs w:val="20"/>
              </w:rPr>
            </w:pPr>
            <w:r>
              <w:rPr>
                <w:rFonts w:asciiTheme="minorHAnsi" w:hAnsiTheme="minorHAnsi" w:cs="Arial"/>
                <w:b/>
                <w:sz w:val="20"/>
                <w:szCs w:val="20"/>
              </w:rPr>
              <w:t>Job profile</w:t>
            </w:r>
          </w:p>
          <w:p w14:paraId="77E62CC7" w14:textId="77777777" w:rsidR="00AB3BFE" w:rsidRPr="005D1CC3" w:rsidRDefault="00AB3BFE" w:rsidP="005D1CC3">
            <w:pPr>
              <w:pStyle w:val="JobSearchBullet1"/>
            </w:pPr>
            <w:r w:rsidRPr="005D1CC3">
              <w:t>Based in Rowville and reporting to the Supply and New Business Development Manager, the position entails becoming a critical member of the team by providing excellent levels of customer service to ensure the sales effort is maximised</w:t>
            </w:r>
          </w:p>
          <w:p w14:paraId="5450D77C" w14:textId="77777777" w:rsidR="00AB3BFE" w:rsidRPr="005D1CC3" w:rsidRDefault="00AB3BFE" w:rsidP="005D1CC3">
            <w:pPr>
              <w:pStyle w:val="JobSearchBullet1"/>
            </w:pPr>
            <w:r w:rsidRPr="005D1CC3">
              <w:t xml:space="preserve">Key responsibility: processing export orders and documentation </w:t>
            </w:r>
          </w:p>
          <w:p w14:paraId="3C67A05D" w14:textId="77777777" w:rsidR="00AB3BFE" w:rsidRPr="00AB3BFE" w:rsidRDefault="00AB3BFE" w:rsidP="00AB3BFE">
            <w:pPr>
              <w:rPr>
                <w:rFonts w:ascii="Arial" w:hAnsi="Arial" w:cs="Arial"/>
                <w:b/>
                <w:sz w:val="20"/>
                <w:szCs w:val="20"/>
              </w:rPr>
            </w:pPr>
            <w:r w:rsidRPr="00AB3BFE">
              <w:rPr>
                <w:rFonts w:asciiTheme="minorHAnsi" w:hAnsiTheme="minorHAnsi" w:cs="Arial"/>
                <w:b/>
                <w:sz w:val="20"/>
                <w:szCs w:val="20"/>
              </w:rPr>
              <w:t xml:space="preserve">Required </w:t>
            </w:r>
            <w:r>
              <w:rPr>
                <w:rFonts w:asciiTheme="minorHAnsi" w:hAnsiTheme="minorHAnsi" w:cs="Arial"/>
                <w:b/>
                <w:sz w:val="20"/>
                <w:szCs w:val="20"/>
              </w:rPr>
              <w:t>k</w:t>
            </w:r>
            <w:r w:rsidRPr="00AB3BFE">
              <w:rPr>
                <w:rFonts w:asciiTheme="minorHAnsi" w:hAnsiTheme="minorHAnsi" w:cs="Arial"/>
                <w:b/>
                <w:sz w:val="20"/>
                <w:szCs w:val="20"/>
              </w:rPr>
              <w:t xml:space="preserve">nowledge and </w:t>
            </w:r>
            <w:r>
              <w:rPr>
                <w:rFonts w:asciiTheme="minorHAnsi" w:hAnsiTheme="minorHAnsi" w:cs="Arial"/>
                <w:b/>
                <w:sz w:val="20"/>
                <w:szCs w:val="20"/>
              </w:rPr>
              <w:t>s</w:t>
            </w:r>
            <w:r w:rsidRPr="00AB3BFE">
              <w:rPr>
                <w:rFonts w:asciiTheme="minorHAnsi" w:hAnsiTheme="minorHAnsi" w:cs="Arial"/>
                <w:b/>
                <w:sz w:val="20"/>
                <w:szCs w:val="20"/>
              </w:rPr>
              <w:t>kills</w:t>
            </w:r>
            <w:r w:rsidRPr="00AB3BFE">
              <w:rPr>
                <w:rFonts w:ascii="Arial" w:hAnsi="Arial" w:cs="Arial"/>
                <w:b/>
                <w:sz w:val="20"/>
                <w:szCs w:val="20"/>
              </w:rPr>
              <w:t xml:space="preserve"> </w:t>
            </w:r>
          </w:p>
          <w:p w14:paraId="6E7FF456" w14:textId="77777777" w:rsidR="00AB3BFE" w:rsidRPr="005D1CC3" w:rsidRDefault="00AB3BFE" w:rsidP="005D1CC3">
            <w:pPr>
              <w:pStyle w:val="JobSearchBullet1"/>
            </w:pPr>
            <w:r w:rsidRPr="005D1CC3">
              <w:t>Communicating effectively with both internal and external production and logistics stakeholders as well as customers from a wide range of countries and cultures</w:t>
            </w:r>
          </w:p>
          <w:p w14:paraId="3DCD7E4E" w14:textId="77777777" w:rsidR="00AB3BFE" w:rsidRPr="005D1CC3" w:rsidRDefault="00AB3BFE" w:rsidP="005D1CC3">
            <w:pPr>
              <w:pStyle w:val="JobSearchBullet1"/>
            </w:pPr>
            <w:r w:rsidRPr="005D1CC3">
              <w:t>Knowledge of international import/export requirements for dairy products and export documentation programs such as: BSM, OZDOCS and EXDOCS is highly regarded</w:t>
            </w:r>
          </w:p>
          <w:p w14:paraId="0F7341F1" w14:textId="77777777" w:rsidR="00AB3BFE" w:rsidRPr="005D1CC3" w:rsidRDefault="00AB3BFE" w:rsidP="005D1CC3">
            <w:pPr>
              <w:pStyle w:val="JobSearchBullet1"/>
            </w:pPr>
            <w:r w:rsidRPr="005D1CC3">
              <w:t xml:space="preserve">Ability to demonstrate the following competencies: </w:t>
            </w:r>
          </w:p>
          <w:p w14:paraId="53B57897" w14:textId="77777777" w:rsidR="00AB3BFE" w:rsidRPr="005D1CC3" w:rsidRDefault="00AB3BFE" w:rsidP="00AB3BFE">
            <w:pPr>
              <w:pStyle w:val="Bullet3"/>
              <w:rPr>
                <w:sz w:val="22"/>
                <w:szCs w:val="22"/>
              </w:rPr>
            </w:pPr>
            <w:r w:rsidRPr="005D1CC3">
              <w:rPr>
                <w:sz w:val="22"/>
                <w:szCs w:val="22"/>
              </w:rPr>
              <w:t>efficient time management/working effectively under tight time constraints</w:t>
            </w:r>
          </w:p>
          <w:p w14:paraId="73E021FA" w14:textId="77777777" w:rsidR="00AB3BFE" w:rsidRPr="005D1CC3" w:rsidRDefault="00AB3BFE" w:rsidP="00AB3BFE">
            <w:pPr>
              <w:pStyle w:val="Bullet3"/>
              <w:rPr>
                <w:sz w:val="22"/>
                <w:szCs w:val="22"/>
              </w:rPr>
            </w:pPr>
            <w:r w:rsidRPr="005D1CC3">
              <w:rPr>
                <w:sz w:val="22"/>
                <w:szCs w:val="22"/>
              </w:rPr>
              <w:t>discipline to follow regulatory guidelines</w:t>
            </w:r>
          </w:p>
          <w:p w14:paraId="78846DF3" w14:textId="77777777" w:rsidR="00AB3BFE" w:rsidRPr="005D1CC3" w:rsidRDefault="00AB3BFE" w:rsidP="00AB3BFE">
            <w:pPr>
              <w:pStyle w:val="Bullet3"/>
              <w:rPr>
                <w:sz w:val="22"/>
                <w:szCs w:val="22"/>
              </w:rPr>
            </w:pPr>
            <w:r w:rsidRPr="005D1CC3">
              <w:rPr>
                <w:sz w:val="22"/>
                <w:szCs w:val="22"/>
              </w:rPr>
              <w:t>superior organisational skills, including a structured approach to completing tasks and attention to detail</w:t>
            </w:r>
          </w:p>
          <w:p w14:paraId="0B7B067B" w14:textId="77777777" w:rsidR="00AB3BFE" w:rsidRPr="005D1CC3" w:rsidRDefault="00AB3BFE" w:rsidP="00AB3BFE">
            <w:pPr>
              <w:pStyle w:val="Bullet3"/>
              <w:rPr>
                <w:sz w:val="22"/>
                <w:szCs w:val="22"/>
              </w:rPr>
            </w:pPr>
            <w:r w:rsidRPr="005D1CC3">
              <w:rPr>
                <w:sz w:val="22"/>
                <w:szCs w:val="22"/>
              </w:rPr>
              <w:t>high levels of customer service</w:t>
            </w:r>
          </w:p>
          <w:p w14:paraId="09B45243" w14:textId="77777777" w:rsidR="00933000" w:rsidRPr="00BA7AA8" w:rsidRDefault="00AB3BFE" w:rsidP="00AB3BFE">
            <w:pPr>
              <w:pStyle w:val="Bullet3"/>
              <w:rPr>
                <w:rFonts w:ascii="Arial" w:hAnsi="Arial" w:cs="Arial"/>
                <w:b/>
              </w:rPr>
            </w:pPr>
            <w:r w:rsidRPr="005D1CC3">
              <w:rPr>
                <w:sz w:val="22"/>
                <w:szCs w:val="22"/>
              </w:rPr>
              <w:t>maturity to work autonomously</w:t>
            </w:r>
          </w:p>
        </w:tc>
      </w:tr>
      <w:tr w:rsidR="00933000" w:rsidRPr="00BA7AA8" w14:paraId="1CC90083" w14:textId="77777777" w:rsidTr="00757FCD">
        <w:tc>
          <w:tcPr>
            <w:tcW w:w="3652" w:type="dxa"/>
            <w:shd w:val="clear" w:color="auto" w:fill="auto"/>
          </w:tcPr>
          <w:p w14:paraId="3F769A14" w14:textId="77777777" w:rsidR="00AB3BFE" w:rsidRPr="00BF591E" w:rsidRDefault="00AB3BFE" w:rsidP="00BF591E">
            <w:pPr>
              <w:rPr>
                <w:b/>
              </w:rPr>
            </w:pPr>
            <w:r w:rsidRPr="00BF591E">
              <w:rPr>
                <w:b/>
              </w:rPr>
              <w:t xml:space="preserve">International Trade, Finance and Procurements Coordinator </w:t>
            </w:r>
          </w:p>
          <w:p w14:paraId="4401CD81" w14:textId="1115C63D" w:rsidR="00933000" w:rsidRPr="00BF591E" w:rsidRDefault="009C5BFC" w:rsidP="00AB3BFE">
            <w:pPr>
              <w:rPr>
                <w:rFonts w:asciiTheme="minorHAnsi" w:hAnsiTheme="minorHAnsi" w:cs="Arial"/>
                <w:b/>
              </w:rPr>
            </w:pPr>
            <w:hyperlink r:id="rId47" w:history="1">
              <w:r w:rsidR="00AB3BFE" w:rsidRPr="00BF591E">
                <w:rPr>
                  <w:rStyle w:val="Hyperlink"/>
                  <w:rFonts w:asciiTheme="minorHAnsi" w:hAnsiTheme="minorHAnsi" w:cs="Arial"/>
                  <w:b/>
                </w:rPr>
                <w:t>www.seek.com.au</w:t>
              </w:r>
            </w:hyperlink>
          </w:p>
        </w:tc>
        <w:tc>
          <w:tcPr>
            <w:tcW w:w="6203" w:type="dxa"/>
            <w:shd w:val="clear" w:color="auto" w:fill="auto"/>
          </w:tcPr>
          <w:p w14:paraId="14359858" w14:textId="77777777" w:rsidR="00AB3BFE" w:rsidRDefault="00AB3BFE" w:rsidP="00AB3BFE">
            <w:pPr>
              <w:rPr>
                <w:rFonts w:asciiTheme="minorHAnsi" w:hAnsiTheme="minorHAnsi" w:cs="Arial"/>
                <w:b/>
                <w:sz w:val="20"/>
                <w:szCs w:val="20"/>
              </w:rPr>
            </w:pPr>
            <w:r>
              <w:rPr>
                <w:rFonts w:asciiTheme="minorHAnsi" w:hAnsiTheme="minorHAnsi" w:cs="Arial"/>
                <w:b/>
                <w:sz w:val="20"/>
                <w:szCs w:val="20"/>
              </w:rPr>
              <w:t>Job profile</w:t>
            </w:r>
          </w:p>
          <w:p w14:paraId="67223092" w14:textId="77777777" w:rsidR="00AB3BFE" w:rsidRDefault="00AB3BFE" w:rsidP="005D1CC3">
            <w:pPr>
              <w:pStyle w:val="JobSearchBullet1"/>
            </w:pPr>
            <w:r>
              <w:t>Assisting the International Trade and Accounts Managers</w:t>
            </w:r>
          </w:p>
          <w:p w14:paraId="25AE519E" w14:textId="77777777" w:rsidR="00AB3BFE" w:rsidRDefault="00AB3BFE" w:rsidP="005D1CC3">
            <w:pPr>
              <w:pStyle w:val="JobSearchBullet1"/>
            </w:pPr>
            <w:r>
              <w:t>Collating and processing data to enable report generation to assist in the formulation and improvement of Procurement strategies for the company</w:t>
            </w:r>
          </w:p>
          <w:p w14:paraId="2B7DE88D" w14:textId="5396B7E2" w:rsidR="00AB3BFE" w:rsidRDefault="00AB3BFE" w:rsidP="005D1CC3">
            <w:pPr>
              <w:pStyle w:val="JobSearchBullet1"/>
            </w:pPr>
            <w:r>
              <w:t xml:space="preserve">Building and maintaining strong relationships with </w:t>
            </w:r>
            <w:r w:rsidR="005D1CC3">
              <w:t>overseas</w:t>
            </w:r>
            <w:r>
              <w:t xml:space="preserve"> manufacturing and supply partners</w:t>
            </w:r>
          </w:p>
          <w:p w14:paraId="184F2E02" w14:textId="50BE9DEB" w:rsidR="00AB3BFE" w:rsidRDefault="00AB3BFE" w:rsidP="005D1CC3">
            <w:pPr>
              <w:pStyle w:val="JobSearchBullet1"/>
            </w:pPr>
            <w:r>
              <w:t xml:space="preserve">Other activities directed by the International </w:t>
            </w:r>
            <w:r w:rsidR="005D1CC3">
              <w:t>Trade</w:t>
            </w:r>
            <w:r>
              <w:t xml:space="preserve"> </w:t>
            </w:r>
            <w:r w:rsidR="005D1CC3">
              <w:t>Manager</w:t>
            </w:r>
            <w:r>
              <w:t xml:space="preserve"> and Accounts Manager</w:t>
            </w:r>
          </w:p>
          <w:p w14:paraId="30A4D2D3" w14:textId="77777777" w:rsidR="00AB3BFE" w:rsidRPr="00AB3BFE" w:rsidRDefault="00AB3BFE" w:rsidP="00AB3BFE">
            <w:pPr>
              <w:rPr>
                <w:rFonts w:ascii="Arial" w:hAnsi="Arial" w:cs="Arial"/>
                <w:b/>
                <w:sz w:val="20"/>
                <w:szCs w:val="20"/>
              </w:rPr>
            </w:pPr>
            <w:r w:rsidRPr="00AB3BFE">
              <w:rPr>
                <w:rFonts w:asciiTheme="minorHAnsi" w:hAnsiTheme="minorHAnsi" w:cs="Arial"/>
                <w:b/>
                <w:sz w:val="20"/>
                <w:szCs w:val="20"/>
              </w:rPr>
              <w:t xml:space="preserve">Required </w:t>
            </w:r>
            <w:r>
              <w:rPr>
                <w:rFonts w:asciiTheme="minorHAnsi" w:hAnsiTheme="minorHAnsi" w:cs="Arial"/>
                <w:b/>
                <w:sz w:val="20"/>
                <w:szCs w:val="20"/>
              </w:rPr>
              <w:t>k</w:t>
            </w:r>
            <w:r w:rsidRPr="00AB3BFE">
              <w:rPr>
                <w:rFonts w:asciiTheme="minorHAnsi" w:hAnsiTheme="minorHAnsi" w:cs="Arial"/>
                <w:b/>
                <w:sz w:val="20"/>
                <w:szCs w:val="20"/>
              </w:rPr>
              <w:t xml:space="preserve">nowledge and </w:t>
            </w:r>
            <w:r>
              <w:rPr>
                <w:rFonts w:asciiTheme="minorHAnsi" w:hAnsiTheme="minorHAnsi" w:cs="Arial"/>
                <w:b/>
                <w:sz w:val="20"/>
                <w:szCs w:val="20"/>
              </w:rPr>
              <w:t>s</w:t>
            </w:r>
            <w:r w:rsidRPr="00AB3BFE">
              <w:rPr>
                <w:rFonts w:asciiTheme="minorHAnsi" w:hAnsiTheme="minorHAnsi" w:cs="Arial"/>
                <w:b/>
                <w:sz w:val="20"/>
                <w:szCs w:val="20"/>
              </w:rPr>
              <w:t>kills</w:t>
            </w:r>
            <w:r w:rsidRPr="00AB3BFE">
              <w:rPr>
                <w:rFonts w:ascii="Arial" w:hAnsi="Arial" w:cs="Arial"/>
                <w:b/>
                <w:sz w:val="20"/>
                <w:szCs w:val="20"/>
              </w:rPr>
              <w:t xml:space="preserve"> </w:t>
            </w:r>
          </w:p>
          <w:p w14:paraId="3E38C929" w14:textId="77777777" w:rsidR="00AB3BFE" w:rsidRDefault="00AB3BFE" w:rsidP="005D1CC3">
            <w:pPr>
              <w:pStyle w:val="JobSearchBullet1"/>
            </w:pPr>
            <w:r>
              <w:t>Fluent in Mandarin</w:t>
            </w:r>
          </w:p>
          <w:p w14:paraId="238A01F0" w14:textId="77777777" w:rsidR="00AB3BFE" w:rsidRDefault="00AB3BFE" w:rsidP="005D1CC3">
            <w:pPr>
              <w:pStyle w:val="JobSearchBullet1"/>
            </w:pPr>
            <w:r>
              <w:t>Qualified to work full time in Australia</w:t>
            </w:r>
          </w:p>
          <w:p w14:paraId="00791814" w14:textId="77777777" w:rsidR="00AB3BFE" w:rsidRDefault="00AB3BFE" w:rsidP="005D1CC3">
            <w:pPr>
              <w:pStyle w:val="JobSearchBullet1"/>
            </w:pPr>
            <w:r>
              <w:t>Hard working with strong interpersonal skills</w:t>
            </w:r>
          </w:p>
          <w:p w14:paraId="409D5A1C" w14:textId="77777777" w:rsidR="00AB3BFE" w:rsidRDefault="00AB3BFE" w:rsidP="005D1CC3">
            <w:pPr>
              <w:pStyle w:val="JobSearchBullet1"/>
            </w:pPr>
            <w:r>
              <w:t xml:space="preserve">A genuine interest in International Trade, Procurement and Asset Management </w:t>
            </w:r>
          </w:p>
          <w:p w14:paraId="01EDD9CB" w14:textId="7E5EFC7B" w:rsidR="00933000" w:rsidRPr="00E61826" w:rsidRDefault="00AB3BFE" w:rsidP="00AB3BFE">
            <w:pPr>
              <w:pStyle w:val="JobSearchBullet1"/>
            </w:pPr>
            <w:r>
              <w:lastRenderedPageBreak/>
              <w:t>Graduate in Finance/Accounting or International Trade or related field</w:t>
            </w:r>
          </w:p>
        </w:tc>
      </w:tr>
    </w:tbl>
    <w:p w14:paraId="448D4FB3" w14:textId="77777777" w:rsidR="00933000" w:rsidRDefault="00933000" w:rsidP="00933000">
      <w:pPr>
        <w:rPr>
          <w:rFonts w:ascii="Arial" w:hAnsi="Arial" w:cs="Arial"/>
          <w:b/>
        </w:rPr>
        <w:sectPr w:rsidR="00933000" w:rsidSect="0058404C">
          <w:headerReference w:type="even" r:id="rId48"/>
          <w:headerReference w:type="default" r:id="rId49"/>
          <w:headerReference w:type="first" r:id="rId50"/>
          <w:pgSz w:w="11907" w:h="16840" w:code="9"/>
          <w:pgMar w:top="567" w:right="1134" w:bottom="1440" w:left="1134" w:header="709" w:footer="709" w:gutter="0"/>
          <w:pgNumType w:start="22"/>
          <w:cols w:space="708"/>
          <w:docGrid w:linePitch="360"/>
        </w:sectPr>
      </w:pPr>
    </w:p>
    <w:p w14:paraId="7C376243" w14:textId="77777777" w:rsidR="00933000" w:rsidRPr="005542E8" w:rsidRDefault="00933000" w:rsidP="00933000">
      <w:pPr>
        <w:pStyle w:val="Subheading2"/>
      </w:pPr>
      <w:bookmarkStart w:id="47" w:name="_Toc436224669"/>
      <w:r>
        <w:lastRenderedPageBreak/>
        <w:t>1.2</w:t>
      </w:r>
      <w:r w:rsidRPr="005542E8">
        <w:tab/>
        <w:t>Skills and knowledge mapping</w:t>
      </w:r>
      <w:bookmarkEnd w:id="47"/>
    </w:p>
    <w:p w14:paraId="73C1952E" w14:textId="77777777" w:rsidR="00933000" w:rsidRPr="005542E8" w:rsidRDefault="00933000" w:rsidP="00933000">
      <w:r w:rsidRPr="005542E8">
        <w:t xml:space="preserve">The following table </w:t>
      </w:r>
      <w:r>
        <w:t xml:space="preserve">(1.2) </w:t>
      </w:r>
      <w:r w:rsidRPr="005542E8">
        <w:t xml:space="preserve">shows the mapping of the key skills areas </w:t>
      </w:r>
      <w:r>
        <w:t>for</w:t>
      </w:r>
      <w:r w:rsidRPr="005542E8">
        <w:t xml:space="preserve"> </w:t>
      </w:r>
      <w:r w:rsidR="00A24470">
        <w:t>international business</w:t>
      </w:r>
      <w:r>
        <w:t xml:space="preserve"> job roles</w:t>
      </w:r>
      <w:r w:rsidRPr="005542E8">
        <w:t xml:space="preserve">, identified </w:t>
      </w:r>
      <w:r>
        <w:t xml:space="preserve">and confirmed by stakeholders and </w:t>
      </w:r>
      <w:r w:rsidRPr="005542E8">
        <w:t xml:space="preserve">the Steering Committee, against suggested electives selected from nationally endorsed Training Packages and accredited qualifications. Where identified skills areas </w:t>
      </w:r>
      <w:r>
        <w:t xml:space="preserve">are </w:t>
      </w:r>
      <w:r w:rsidRPr="005542E8">
        <w:t>not covered by existing Training Packages and accredited qualifications, new units of competency have been developed.</w:t>
      </w:r>
    </w:p>
    <w:p w14:paraId="6484F4D4" w14:textId="77777777" w:rsidR="00933000" w:rsidRDefault="00933000" w:rsidP="00933000">
      <w:pPr>
        <w:rPr>
          <w:rFonts w:cs="Arial"/>
          <w:b/>
          <w:sz w:val="18"/>
        </w:rPr>
      </w:pPr>
    </w:p>
    <w:p w14:paraId="5BB1513D" w14:textId="77777777" w:rsidR="00933000" w:rsidRPr="005542E8" w:rsidRDefault="00933000" w:rsidP="00933000">
      <w:pPr>
        <w:pStyle w:val="Smalltext"/>
      </w:pPr>
      <w:r>
        <w:rPr>
          <w:b/>
        </w:rPr>
        <w:t>Table 1.2</w:t>
      </w:r>
      <w:r w:rsidRPr="005542E8">
        <w:rPr>
          <w:b/>
        </w:rPr>
        <w:t>:</w:t>
      </w:r>
      <w:r w:rsidRPr="005542E8">
        <w:t xml:space="preserve"> Required skills and knowledge mapping to course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4675"/>
      </w:tblGrid>
      <w:tr w:rsidR="00933000" w:rsidRPr="002807B6" w14:paraId="749BC8CE" w14:textId="77777777" w:rsidTr="00757FCD">
        <w:trPr>
          <w:jc w:val="center"/>
        </w:trPr>
        <w:tc>
          <w:tcPr>
            <w:tcW w:w="5070" w:type="dxa"/>
            <w:tcBorders>
              <w:bottom w:val="single" w:sz="4" w:space="0" w:color="auto"/>
            </w:tcBorders>
          </w:tcPr>
          <w:p w14:paraId="3C868467" w14:textId="77777777" w:rsidR="00933000" w:rsidRPr="002807B6" w:rsidRDefault="00933000" w:rsidP="00757FCD">
            <w:pPr>
              <w:rPr>
                <w:b/>
              </w:rPr>
            </w:pPr>
            <w:r w:rsidRPr="002807B6">
              <w:rPr>
                <w:b/>
              </w:rPr>
              <w:t xml:space="preserve">Knowledge and skill areas </w:t>
            </w:r>
          </w:p>
        </w:tc>
        <w:tc>
          <w:tcPr>
            <w:tcW w:w="4785" w:type="dxa"/>
            <w:tcBorders>
              <w:bottom w:val="single" w:sz="4" w:space="0" w:color="auto"/>
            </w:tcBorders>
          </w:tcPr>
          <w:p w14:paraId="0F9224D5" w14:textId="77777777" w:rsidR="00933000" w:rsidRPr="002807B6" w:rsidRDefault="00933000" w:rsidP="00757FCD">
            <w:pPr>
              <w:rPr>
                <w:b/>
              </w:rPr>
            </w:pPr>
            <w:r w:rsidRPr="002807B6">
              <w:rPr>
                <w:b/>
              </w:rPr>
              <w:t>Mapped to endorsed/accredited units</w:t>
            </w:r>
          </w:p>
        </w:tc>
      </w:tr>
      <w:tr w:rsidR="00933000" w:rsidRPr="002807B6" w14:paraId="35CE7D29" w14:textId="77777777" w:rsidTr="00757FCD">
        <w:trPr>
          <w:jc w:val="center"/>
        </w:trPr>
        <w:tc>
          <w:tcPr>
            <w:tcW w:w="5070" w:type="dxa"/>
          </w:tcPr>
          <w:p w14:paraId="17738757" w14:textId="77777777" w:rsidR="00933000" w:rsidRPr="002807B6" w:rsidRDefault="00933000" w:rsidP="00757FCD">
            <w:pPr>
              <w:rPr>
                <w:b/>
              </w:rPr>
            </w:pPr>
            <w:r w:rsidRPr="002807B6">
              <w:rPr>
                <w:b/>
              </w:rPr>
              <w:t>Industry specific knowledge and skills</w:t>
            </w:r>
          </w:p>
        </w:tc>
        <w:tc>
          <w:tcPr>
            <w:tcW w:w="4785" w:type="dxa"/>
          </w:tcPr>
          <w:p w14:paraId="461BDBDD" w14:textId="77777777" w:rsidR="00933000" w:rsidRPr="002807B6" w:rsidRDefault="00933000" w:rsidP="00757FCD">
            <w:pPr>
              <w:rPr>
                <w:b/>
              </w:rPr>
            </w:pPr>
          </w:p>
        </w:tc>
      </w:tr>
      <w:tr w:rsidR="00933000" w:rsidRPr="002807B6" w14:paraId="0CDD0021" w14:textId="77777777" w:rsidTr="00757FCD">
        <w:trPr>
          <w:jc w:val="center"/>
        </w:trPr>
        <w:tc>
          <w:tcPr>
            <w:tcW w:w="5070" w:type="dxa"/>
          </w:tcPr>
          <w:p w14:paraId="4DA4597F" w14:textId="52B27454" w:rsidR="00BE56D3" w:rsidRPr="00BE56D3" w:rsidRDefault="00BE56D3" w:rsidP="00BE56D3">
            <w:pPr>
              <w:spacing w:before="40" w:after="40"/>
              <w:rPr>
                <w:rFonts w:asciiTheme="minorHAnsi" w:hAnsiTheme="minorHAnsi"/>
                <w:b/>
                <w:sz w:val="20"/>
              </w:rPr>
            </w:pPr>
            <w:r w:rsidRPr="00BE56D3">
              <w:rPr>
                <w:rFonts w:asciiTheme="minorHAnsi" w:hAnsiTheme="minorHAnsi"/>
                <w:b/>
                <w:sz w:val="20"/>
              </w:rPr>
              <w:t>Transport and logistics/ supply chain</w:t>
            </w:r>
          </w:p>
          <w:p w14:paraId="350A418B" w14:textId="77777777" w:rsidR="00BE56D3" w:rsidRPr="00BE56D3" w:rsidRDefault="00BE56D3" w:rsidP="00BE56D3">
            <w:pPr>
              <w:pStyle w:val="Bullet1"/>
              <w:rPr>
                <w:rFonts w:asciiTheme="minorHAnsi" w:hAnsiTheme="minorHAnsi" w:cs="Arial"/>
                <w:sz w:val="20"/>
              </w:rPr>
            </w:pPr>
            <w:r w:rsidRPr="00BE56D3">
              <w:rPr>
                <w:rFonts w:asciiTheme="minorHAnsi" w:hAnsiTheme="minorHAnsi"/>
                <w:sz w:val="20"/>
              </w:rPr>
              <w:t>knowledge of transport and logistics, supply chain in an international environment</w:t>
            </w:r>
          </w:p>
          <w:p w14:paraId="65813441" w14:textId="7E989763" w:rsidR="00BE56D3" w:rsidRPr="00BE56D3" w:rsidRDefault="00BE56D3" w:rsidP="00BE56D3">
            <w:pPr>
              <w:pStyle w:val="Bullet1"/>
              <w:rPr>
                <w:rFonts w:asciiTheme="minorHAnsi" w:hAnsiTheme="minorHAnsi" w:cs="Arial"/>
                <w:sz w:val="20"/>
              </w:rPr>
            </w:pPr>
            <w:r>
              <w:rPr>
                <w:rFonts w:asciiTheme="minorHAnsi" w:hAnsiTheme="minorHAnsi" w:cs="Arial"/>
                <w:sz w:val="20"/>
              </w:rPr>
              <w:t xml:space="preserve">ability to </w:t>
            </w:r>
            <w:r w:rsidRPr="00BE56D3">
              <w:rPr>
                <w:rFonts w:asciiTheme="minorHAnsi" w:hAnsiTheme="minorHAnsi" w:cs="Arial"/>
                <w:sz w:val="20"/>
              </w:rPr>
              <w:t xml:space="preserve">co-ordinate and monitor the pick and </w:t>
            </w:r>
            <w:r w:rsidR="00E72DEA">
              <w:rPr>
                <w:rFonts w:asciiTheme="minorHAnsi" w:hAnsiTheme="minorHAnsi" w:cs="Arial"/>
                <w:sz w:val="20"/>
              </w:rPr>
              <w:t xml:space="preserve">pack </w:t>
            </w:r>
            <w:r w:rsidRPr="00BE56D3">
              <w:rPr>
                <w:rFonts w:asciiTheme="minorHAnsi" w:hAnsiTheme="minorHAnsi" w:cs="Arial"/>
                <w:sz w:val="20"/>
              </w:rPr>
              <w:t>transport of products/goods as stipulated by inventory</w:t>
            </w:r>
          </w:p>
          <w:p w14:paraId="28BE9BC0" w14:textId="77777777" w:rsidR="00BE56D3" w:rsidRPr="00BE56D3" w:rsidRDefault="00BE56D3" w:rsidP="00BE56D3">
            <w:pPr>
              <w:pStyle w:val="Bullet1"/>
              <w:rPr>
                <w:rFonts w:asciiTheme="minorHAnsi" w:hAnsiTheme="minorHAnsi" w:cs="Arial"/>
                <w:sz w:val="20"/>
              </w:rPr>
            </w:pPr>
            <w:r>
              <w:rPr>
                <w:rFonts w:asciiTheme="minorHAnsi" w:hAnsiTheme="minorHAnsi" w:cs="Arial"/>
                <w:sz w:val="20"/>
              </w:rPr>
              <w:t xml:space="preserve">ability to </w:t>
            </w:r>
            <w:r w:rsidRPr="00BE56D3">
              <w:rPr>
                <w:rFonts w:asciiTheme="minorHAnsi" w:hAnsiTheme="minorHAnsi" w:cs="Arial"/>
                <w:sz w:val="20"/>
              </w:rPr>
              <w:t>arrange delivery and customs clearance</w:t>
            </w:r>
          </w:p>
          <w:p w14:paraId="3369CB13" w14:textId="77777777" w:rsidR="00BE56D3" w:rsidRDefault="00BE56D3" w:rsidP="00BE56D3">
            <w:pPr>
              <w:pStyle w:val="Bullet1"/>
              <w:rPr>
                <w:rFonts w:asciiTheme="minorHAnsi" w:hAnsiTheme="minorHAnsi" w:cs="Arial"/>
              </w:rPr>
            </w:pPr>
            <w:r>
              <w:rPr>
                <w:rFonts w:asciiTheme="minorHAnsi" w:hAnsiTheme="minorHAnsi" w:cs="Arial"/>
                <w:sz w:val="20"/>
              </w:rPr>
              <w:t xml:space="preserve">ability to </w:t>
            </w:r>
            <w:r w:rsidRPr="00BE56D3">
              <w:rPr>
                <w:rFonts w:asciiTheme="minorHAnsi" w:hAnsiTheme="minorHAnsi" w:cs="Arial"/>
                <w:sz w:val="20"/>
              </w:rPr>
              <w:t>prepare and process required documentation</w:t>
            </w:r>
            <w:r w:rsidRPr="00BE56D3">
              <w:rPr>
                <w:rFonts w:asciiTheme="minorHAnsi" w:hAnsiTheme="minorHAnsi" w:cs="Arial"/>
              </w:rPr>
              <w:t>.</w:t>
            </w:r>
          </w:p>
          <w:p w14:paraId="3EF4BFDA" w14:textId="77777777" w:rsidR="00E72DEA" w:rsidRPr="00E72DEA" w:rsidRDefault="00E72DEA" w:rsidP="00BE56D3">
            <w:pPr>
              <w:pStyle w:val="Bullet1"/>
              <w:rPr>
                <w:rFonts w:asciiTheme="minorHAnsi" w:hAnsiTheme="minorHAnsi" w:cs="Arial"/>
                <w:sz w:val="20"/>
              </w:rPr>
            </w:pPr>
            <w:r w:rsidRPr="00E72DEA">
              <w:rPr>
                <w:rFonts w:asciiTheme="minorHAnsi" w:hAnsiTheme="minorHAnsi" w:cs="Arial"/>
                <w:sz w:val="20"/>
              </w:rPr>
              <w:t>knowledge of 3PL and 4PL</w:t>
            </w:r>
          </w:p>
          <w:p w14:paraId="4E70F705" w14:textId="77777777" w:rsidR="00E72DEA" w:rsidRPr="00E72DEA" w:rsidRDefault="00E72DEA" w:rsidP="00BE56D3">
            <w:pPr>
              <w:pStyle w:val="Bullet1"/>
              <w:rPr>
                <w:rFonts w:asciiTheme="minorHAnsi" w:hAnsiTheme="minorHAnsi" w:cs="Arial"/>
                <w:sz w:val="20"/>
              </w:rPr>
            </w:pPr>
            <w:r w:rsidRPr="00E72DEA">
              <w:rPr>
                <w:rFonts w:asciiTheme="minorHAnsi" w:hAnsiTheme="minorHAnsi" w:cs="Arial"/>
                <w:sz w:val="20"/>
              </w:rPr>
              <w:t>knowledge of e-commerce</w:t>
            </w:r>
          </w:p>
          <w:p w14:paraId="3A831B13" w14:textId="23259ED9" w:rsidR="00E72DEA" w:rsidRPr="00E72DEA" w:rsidRDefault="00E72DEA" w:rsidP="00BE56D3">
            <w:pPr>
              <w:pStyle w:val="Bullet1"/>
              <w:rPr>
                <w:rFonts w:asciiTheme="minorHAnsi" w:hAnsiTheme="minorHAnsi" w:cs="Arial"/>
                <w:sz w:val="20"/>
              </w:rPr>
            </w:pPr>
            <w:r w:rsidRPr="00E72DEA">
              <w:rPr>
                <w:rFonts w:asciiTheme="minorHAnsi" w:hAnsiTheme="minorHAnsi" w:cs="Arial"/>
                <w:sz w:val="20"/>
              </w:rPr>
              <w:t>knowledge of fulfilment and reverse logistics</w:t>
            </w:r>
          </w:p>
          <w:p w14:paraId="7CA065D3" w14:textId="77777777" w:rsidR="00933000" w:rsidRPr="00BE56D3" w:rsidRDefault="00933000" w:rsidP="00757FCD">
            <w:pPr>
              <w:spacing w:before="40" w:after="40"/>
              <w:rPr>
                <w:rFonts w:asciiTheme="minorHAnsi" w:hAnsiTheme="minorHAnsi"/>
              </w:rPr>
            </w:pPr>
          </w:p>
        </w:tc>
        <w:tc>
          <w:tcPr>
            <w:tcW w:w="4785" w:type="dxa"/>
          </w:tcPr>
          <w:p w14:paraId="306F4C42" w14:textId="1398E832" w:rsidR="00BE56D3" w:rsidRPr="00BE56D3" w:rsidRDefault="00933000" w:rsidP="00BE56D3">
            <w:pPr>
              <w:pStyle w:val="Bullet1"/>
              <w:numPr>
                <w:ilvl w:val="0"/>
                <w:numId w:val="0"/>
              </w:numPr>
              <w:rPr>
                <w:rFonts w:asciiTheme="minorHAnsi" w:hAnsiTheme="minorHAnsi"/>
                <w:sz w:val="20"/>
              </w:rPr>
            </w:pPr>
            <w:r w:rsidRPr="00BE56D3">
              <w:rPr>
                <w:rFonts w:asciiTheme="minorHAnsi" w:hAnsiTheme="minorHAnsi"/>
              </w:rPr>
              <w:br/>
            </w:r>
            <w:r w:rsidR="006973B3">
              <w:rPr>
                <w:rFonts w:asciiTheme="minorHAnsi" w:hAnsiTheme="minorHAnsi"/>
                <w:sz w:val="20"/>
              </w:rPr>
              <w:t>VU21668</w:t>
            </w:r>
            <w:r w:rsidR="00BE56D3" w:rsidRPr="00BE56D3">
              <w:rPr>
                <w:rFonts w:asciiTheme="minorHAnsi" w:hAnsiTheme="minorHAnsi"/>
                <w:sz w:val="20"/>
              </w:rPr>
              <w:t xml:space="preserve"> Plan and implement a transport and logistics system for an international trade organisation </w:t>
            </w:r>
          </w:p>
          <w:p w14:paraId="38CD5C84" w14:textId="085B9875" w:rsidR="00BE56D3" w:rsidRPr="00BE56D3" w:rsidRDefault="00BE56D3" w:rsidP="00BE56D3">
            <w:pPr>
              <w:pStyle w:val="Bullet1"/>
              <w:numPr>
                <w:ilvl w:val="0"/>
                <w:numId w:val="0"/>
              </w:numPr>
              <w:rPr>
                <w:rFonts w:asciiTheme="minorHAnsi" w:hAnsiTheme="minorHAnsi"/>
                <w:sz w:val="20"/>
              </w:rPr>
            </w:pPr>
            <w:r w:rsidRPr="00BE56D3">
              <w:rPr>
                <w:rFonts w:asciiTheme="minorHAnsi" w:hAnsiTheme="minorHAnsi"/>
                <w:sz w:val="20"/>
              </w:rPr>
              <w:t xml:space="preserve">BSBMGT515A Manage operational plans </w:t>
            </w:r>
          </w:p>
          <w:p w14:paraId="3962F3F1" w14:textId="38F6AD7D" w:rsidR="00BE56D3" w:rsidRPr="00BE56D3" w:rsidRDefault="00E61826" w:rsidP="00E61826">
            <w:pPr>
              <w:pStyle w:val="Bullet1"/>
              <w:numPr>
                <w:ilvl w:val="0"/>
                <w:numId w:val="0"/>
              </w:numPr>
              <w:rPr>
                <w:rFonts w:asciiTheme="minorHAnsi" w:hAnsiTheme="minorHAnsi"/>
                <w:sz w:val="20"/>
              </w:rPr>
            </w:pPr>
            <w:r w:rsidRPr="00E61826">
              <w:rPr>
                <w:rFonts w:asciiTheme="minorHAnsi" w:hAnsiTheme="minorHAnsi"/>
                <w:sz w:val="20"/>
              </w:rPr>
              <w:t>TLIX6001A</w:t>
            </w:r>
            <w:r w:rsidR="00BE56D3" w:rsidRPr="00BE56D3">
              <w:rPr>
                <w:rFonts w:asciiTheme="minorHAnsi" w:hAnsiTheme="minorHAnsi"/>
                <w:sz w:val="20"/>
              </w:rPr>
              <w:t xml:space="preserve"> Formulate material logistics strategies</w:t>
            </w:r>
          </w:p>
          <w:p w14:paraId="2435430A" w14:textId="3EC3A5C1" w:rsidR="00BE56D3" w:rsidRPr="00BE56D3" w:rsidRDefault="0083211B" w:rsidP="00BE56D3">
            <w:pPr>
              <w:pStyle w:val="Bullet1"/>
              <w:numPr>
                <w:ilvl w:val="0"/>
                <w:numId w:val="0"/>
              </w:numPr>
              <w:rPr>
                <w:rFonts w:asciiTheme="minorHAnsi" w:hAnsiTheme="minorHAnsi"/>
                <w:sz w:val="20"/>
              </w:rPr>
            </w:pPr>
            <w:r w:rsidRPr="00E61826">
              <w:rPr>
                <w:rFonts w:asciiTheme="minorHAnsi" w:hAnsiTheme="minorHAnsi"/>
                <w:sz w:val="20"/>
              </w:rPr>
              <w:t>TLIX5015A</w:t>
            </w:r>
            <w:r w:rsidR="00BE56D3" w:rsidRPr="00BE56D3">
              <w:rPr>
                <w:rFonts w:asciiTheme="minorHAnsi" w:hAnsiTheme="minorHAnsi"/>
                <w:sz w:val="20"/>
              </w:rPr>
              <w:t xml:space="preserve"> Establish supply chains</w:t>
            </w:r>
          </w:p>
          <w:p w14:paraId="2A598BFC" w14:textId="1C5954B5" w:rsidR="00933000" w:rsidRPr="00BE56D3" w:rsidRDefault="00E61826" w:rsidP="00BE56D3">
            <w:pPr>
              <w:rPr>
                <w:rFonts w:asciiTheme="minorHAnsi" w:hAnsiTheme="minorHAnsi"/>
                <w:sz w:val="20"/>
              </w:rPr>
            </w:pPr>
            <w:r>
              <w:rPr>
                <w:rFonts w:cs="Arial"/>
                <w:sz w:val="20"/>
              </w:rPr>
              <w:t>TLIL5026A</w:t>
            </w:r>
            <w:r w:rsidR="00BE56D3" w:rsidRPr="00BE56D3">
              <w:rPr>
                <w:rFonts w:asciiTheme="minorHAnsi" w:hAnsiTheme="minorHAnsi"/>
                <w:sz w:val="20"/>
              </w:rPr>
              <w:t xml:space="preserve"> Manage export logistic</w:t>
            </w:r>
          </w:p>
          <w:p w14:paraId="2D0CD392" w14:textId="242835F0" w:rsidR="00BE56D3" w:rsidRDefault="006973B3" w:rsidP="00BE56D3">
            <w:pPr>
              <w:rPr>
                <w:rFonts w:asciiTheme="minorHAnsi" w:hAnsiTheme="minorHAnsi"/>
                <w:sz w:val="20"/>
              </w:rPr>
            </w:pPr>
            <w:r>
              <w:rPr>
                <w:rFonts w:asciiTheme="minorHAnsi" w:hAnsiTheme="minorHAnsi"/>
                <w:sz w:val="20"/>
              </w:rPr>
              <w:t>VU21674</w:t>
            </w:r>
            <w:r w:rsidR="00E61826" w:rsidRPr="00E61826">
              <w:rPr>
                <w:rFonts w:asciiTheme="minorHAnsi" w:hAnsiTheme="minorHAnsi"/>
                <w:sz w:val="20"/>
              </w:rPr>
              <w:t xml:space="preserve"> </w:t>
            </w:r>
            <w:r w:rsidR="00BE56D3" w:rsidRPr="00BE56D3">
              <w:rPr>
                <w:rFonts w:asciiTheme="minorHAnsi" w:hAnsiTheme="minorHAnsi"/>
                <w:sz w:val="20"/>
              </w:rPr>
              <w:t>Plan and manage international freight transfer</w:t>
            </w:r>
          </w:p>
          <w:p w14:paraId="79180860" w14:textId="77777777" w:rsidR="008224CE" w:rsidRDefault="008224CE" w:rsidP="008224CE">
            <w:pPr>
              <w:rPr>
                <w:rFonts w:asciiTheme="minorHAnsi" w:hAnsiTheme="minorHAnsi"/>
                <w:sz w:val="20"/>
              </w:rPr>
            </w:pPr>
            <w:r w:rsidRPr="008224CE">
              <w:rPr>
                <w:rFonts w:asciiTheme="minorHAnsi" w:hAnsiTheme="minorHAnsi"/>
                <w:sz w:val="20"/>
              </w:rPr>
              <w:t>BSBPUR504B Manage a supply chain</w:t>
            </w:r>
          </w:p>
          <w:p w14:paraId="142C8FCE" w14:textId="0C958DB5" w:rsidR="008224CE" w:rsidRDefault="008224CE" w:rsidP="008224CE">
            <w:pPr>
              <w:rPr>
                <w:rFonts w:asciiTheme="minorHAnsi" w:hAnsiTheme="minorHAnsi"/>
                <w:sz w:val="20"/>
              </w:rPr>
            </w:pPr>
            <w:r w:rsidRPr="008224CE">
              <w:rPr>
                <w:rFonts w:asciiTheme="minorHAnsi" w:hAnsiTheme="minorHAnsi"/>
                <w:sz w:val="20"/>
              </w:rPr>
              <w:t>BSBMKG606B Manage international marketing programs</w:t>
            </w:r>
          </w:p>
          <w:p w14:paraId="485C029C" w14:textId="7CF82E03" w:rsidR="008224CE" w:rsidRPr="00BE56D3" w:rsidRDefault="00611D76" w:rsidP="00BE56D3">
            <w:pPr>
              <w:rPr>
                <w:rFonts w:asciiTheme="minorHAnsi" w:hAnsiTheme="minorHAnsi"/>
                <w:sz w:val="20"/>
              </w:rPr>
            </w:pPr>
            <w:r>
              <w:rPr>
                <w:rFonts w:asciiTheme="minorHAnsi" w:hAnsiTheme="minorHAnsi"/>
                <w:sz w:val="20"/>
              </w:rPr>
              <w:t xml:space="preserve">BSBEBU501A Investigate and design </w:t>
            </w:r>
            <w:proofErr w:type="spellStart"/>
            <w:r>
              <w:rPr>
                <w:rFonts w:asciiTheme="minorHAnsi" w:hAnsiTheme="minorHAnsi"/>
                <w:sz w:val="20"/>
              </w:rPr>
              <w:t>ebusiness</w:t>
            </w:r>
            <w:proofErr w:type="spellEnd"/>
            <w:r>
              <w:rPr>
                <w:rFonts w:asciiTheme="minorHAnsi" w:hAnsiTheme="minorHAnsi"/>
                <w:sz w:val="20"/>
              </w:rPr>
              <w:t xml:space="preserve"> solutions</w:t>
            </w:r>
          </w:p>
        </w:tc>
      </w:tr>
      <w:tr w:rsidR="00933000" w:rsidRPr="002807B6" w14:paraId="271BAC84" w14:textId="77777777" w:rsidTr="00757FCD">
        <w:trPr>
          <w:jc w:val="center"/>
        </w:trPr>
        <w:tc>
          <w:tcPr>
            <w:tcW w:w="5070" w:type="dxa"/>
          </w:tcPr>
          <w:p w14:paraId="155AA338" w14:textId="5CAEEC7D" w:rsidR="00BE56D3" w:rsidRPr="00BE56D3" w:rsidRDefault="00BE56D3" w:rsidP="00BE56D3">
            <w:pPr>
              <w:spacing w:before="40" w:after="40"/>
              <w:rPr>
                <w:rFonts w:asciiTheme="minorHAnsi" w:hAnsiTheme="minorHAnsi"/>
                <w:b/>
                <w:sz w:val="20"/>
              </w:rPr>
            </w:pPr>
            <w:r w:rsidRPr="00BE56D3">
              <w:rPr>
                <w:rFonts w:asciiTheme="minorHAnsi" w:hAnsiTheme="minorHAnsi"/>
                <w:b/>
                <w:sz w:val="20"/>
              </w:rPr>
              <w:t xml:space="preserve">Export and import </w:t>
            </w:r>
          </w:p>
          <w:p w14:paraId="51345BC8" w14:textId="77777777" w:rsidR="00BE56D3" w:rsidRPr="00BE56D3" w:rsidRDefault="00BE56D3" w:rsidP="00BE56D3">
            <w:pPr>
              <w:pStyle w:val="Bullet1"/>
              <w:spacing w:after="0"/>
              <w:ind w:left="714" w:hanging="357"/>
              <w:rPr>
                <w:rFonts w:asciiTheme="minorHAnsi" w:hAnsiTheme="minorHAnsi"/>
                <w:sz w:val="20"/>
              </w:rPr>
            </w:pPr>
            <w:r>
              <w:rPr>
                <w:rFonts w:asciiTheme="minorHAnsi" w:hAnsiTheme="minorHAnsi"/>
                <w:sz w:val="20"/>
              </w:rPr>
              <w:t>k</w:t>
            </w:r>
            <w:r w:rsidRPr="00BE56D3">
              <w:rPr>
                <w:rFonts w:asciiTheme="minorHAnsi" w:hAnsiTheme="minorHAnsi"/>
                <w:sz w:val="20"/>
              </w:rPr>
              <w:t>nowledge of export and import industry</w:t>
            </w:r>
          </w:p>
          <w:p w14:paraId="60B1E996" w14:textId="77777777" w:rsidR="00BE56D3" w:rsidRPr="00BE56D3" w:rsidRDefault="00BE56D3" w:rsidP="00BE56D3">
            <w:pPr>
              <w:pStyle w:val="Bullet1"/>
              <w:spacing w:after="0"/>
              <w:ind w:left="714" w:hanging="357"/>
              <w:rPr>
                <w:rFonts w:asciiTheme="minorHAnsi" w:hAnsiTheme="minorHAnsi"/>
                <w:sz w:val="20"/>
              </w:rPr>
            </w:pPr>
            <w:r>
              <w:rPr>
                <w:rFonts w:asciiTheme="minorHAnsi" w:hAnsiTheme="minorHAnsi"/>
                <w:sz w:val="20"/>
              </w:rPr>
              <w:t>k</w:t>
            </w:r>
            <w:r w:rsidRPr="00BE56D3">
              <w:rPr>
                <w:rFonts w:asciiTheme="minorHAnsi" w:hAnsiTheme="minorHAnsi"/>
                <w:sz w:val="20"/>
              </w:rPr>
              <w:t>nowledge of air freight industry</w:t>
            </w:r>
          </w:p>
          <w:p w14:paraId="245B08D8" w14:textId="77777777" w:rsidR="00BE56D3" w:rsidRPr="00BE56D3" w:rsidRDefault="00BE56D3" w:rsidP="00BE56D3">
            <w:pPr>
              <w:pStyle w:val="Bullet1"/>
              <w:spacing w:after="0"/>
              <w:ind w:left="714" w:hanging="357"/>
              <w:rPr>
                <w:rFonts w:asciiTheme="minorHAnsi" w:hAnsiTheme="minorHAnsi"/>
                <w:sz w:val="20"/>
              </w:rPr>
            </w:pPr>
            <w:r>
              <w:rPr>
                <w:rFonts w:asciiTheme="minorHAnsi" w:hAnsiTheme="minorHAnsi"/>
                <w:sz w:val="20"/>
              </w:rPr>
              <w:t>k</w:t>
            </w:r>
            <w:r w:rsidRPr="00BE56D3">
              <w:rPr>
                <w:rFonts w:asciiTheme="minorHAnsi" w:hAnsiTheme="minorHAnsi"/>
                <w:sz w:val="20"/>
              </w:rPr>
              <w:t>nowledge of export documentation processes</w:t>
            </w:r>
          </w:p>
          <w:p w14:paraId="536F08C8" w14:textId="77777777" w:rsidR="00BE56D3" w:rsidRPr="00BE56D3" w:rsidRDefault="00BE56D3" w:rsidP="00BE56D3">
            <w:pPr>
              <w:pStyle w:val="Bullet1"/>
              <w:spacing w:after="0"/>
              <w:ind w:left="714" w:hanging="357"/>
              <w:rPr>
                <w:rFonts w:asciiTheme="minorHAnsi" w:hAnsiTheme="minorHAnsi"/>
                <w:sz w:val="20"/>
              </w:rPr>
            </w:pPr>
            <w:r>
              <w:rPr>
                <w:rFonts w:asciiTheme="minorHAnsi" w:hAnsiTheme="minorHAnsi"/>
                <w:sz w:val="20"/>
              </w:rPr>
              <w:t>ability to p</w:t>
            </w:r>
            <w:r w:rsidRPr="00BE56D3">
              <w:rPr>
                <w:rFonts w:asciiTheme="minorHAnsi" w:hAnsiTheme="minorHAnsi"/>
                <w:sz w:val="20"/>
              </w:rPr>
              <w:t>repare and process air freight documentations</w:t>
            </w:r>
          </w:p>
          <w:p w14:paraId="65B0B0FA" w14:textId="77777777" w:rsidR="00BE56D3" w:rsidRPr="00BE56D3" w:rsidRDefault="00BE56D3" w:rsidP="00BE56D3">
            <w:pPr>
              <w:pStyle w:val="Bullet1"/>
              <w:spacing w:after="0"/>
              <w:ind w:left="714" w:hanging="357"/>
              <w:rPr>
                <w:rFonts w:asciiTheme="minorHAnsi" w:hAnsiTheme="minorHAnsi"/>
                <w:sz w:val="20"/>
              </w:rPr>
            </w:pPr>
            <w:r>
              <w:rPr>
                <w:rFonts w:asciiTheme="minorHAnsi" w:hAnsiTheme="minorHAnsi"/>
                <w:sz w:val="20"/>
              </w:rPr>
              <w:t>ability to conduct c</w:t>
            </w:r>
            <w:r w:rsidRPr="00BE56D3">
              <w:rPr>
                <w:rFonts w:asciiTheme="minorHAnsi" w:hAnsiTheme="minorHAnsi"/>
                <w:sz w:val="20"/>
              </w:rPr>
              <w:t>ustoms clearance and documentation</w:t>
            </w:r>
          </w:p>
          <w:p w14:paraId="46825C3C" w14:textId="77777777" w:rsidR="00BE56D3" w:rsidRPr="00BE56D3" w:rsidRDefault="00BE56D3" w:rsidP="00BE56D3">
            <w:pPr>
              <w:pStyle w:val="Bullet1"/>
              <w:spacing w:after="0"/>
              <w:ind w:left="714" w:hanging="357"/>
              <w:rPr>
                <w:rFonts w:asciiTheme="minorHAnsi" w:hAnsiTheme="minorHAnsi"/>
                <w:sz w:val="20"/>
              </w:rPr>
            </w:pPr>
            <w:r>
              <w:rPr>
                <w:rFonts w:asciiTheme="minorHAnsi" w:hAnsiTheme="minorHAnsi"/>
                <w:sz w:val="20"/>
              </w:rPr>
              <w:t>ability to c</w:t>
            </w:r>
            <w:r w:rsidRPr="00BE56D3">
              <w:rPr>
                <w:rFonts w:asciiTheme="minorHAnsi" w:hAnsiTheme="minorHAnsi"/>
                <w:sz w:val="20"/>
              </w:rPr>
              <w:t>oordinate import and export</w:t>
            </w:r>
          </w:p>
          <w:p w14:paraId="2BCD26C1" w14:textId="77777777" w:rsidR="00933000" w:rsidRPr="00E72DEA" w:rsidRDefault="00BE56D3" w:rsidP="008224CE">
            <w:pPr>
              <w:pStyle w:val="Bullet1"/>
              <w:spacing w:after="0"/>
              <w:ind w:left="714" w:hanging="357"/>
              <w:rPr>
                <w:rFonts w:asciiTheme="minorHAnsi" w:hAnsiTheme="minorHAnsi"/>
                <w:b/>
              </w:rPr>
            </w:pPr>
            <w:r w:rsidRPr="00BE56D3">
              <w:rPr>
                <w:rFonts w:asciiTheme="minorHAnsi" w:hAnsiTheme="minorHAnsi"/>
                <w:sz w:val="20"/>
              </w:rPr>
              <w:t>Manage all aspects of contracts</w:t>
            </w:r>
          </w:p>
          <w:p w14:paraId="78547F92" w14:textId="77777777" w:rsidR="00E72DEA" w:rsidRPr="00E72DEA" w:rsidRDefault="00E72DEA" w:rsidP="008224CE">
            <w:pPr>
              <w:pStyle w:val="Bullet1"/>
              <w:spacing w:after="0"/>
              <w:ind w:left="714" w:hanging="357"/>
              <w:rPr>
                <w:rFonts w:asciiTheme="minorHAnsi" w:hAnsiTheme="minorHAnsi"/>
                <w:b/>
              </w:rPr>
            </w:pPr>
            <w:r>
              <w:rPr>
                <w:rFonts w:asciiTheme="minorHAnsi" w:hAnsiTheme="minorHAnsi"/>
                <w:sz w:val="20"/>
              </w:rPr>
              <w:t>knowledge of free trade agreements, value-add process, third party shipments process</w:t>
            </w:r>
          </w:p>
          <w:p w14:paraId="1219357A" w14:textId="3DB35931" w:rsidR="00E72DEA" w:rsidRPr="00BE56D3" w:rsidRDefault="00E72DEA" w:rsidP="008224CE">
            <w:pPr>
              <w:pStyle w:val="Bullet1"/>
              <w:spacing w:after="0"/>
              <w:ind w:left="714" w:hanging="357"/>
              <w:rPr>
                <w:rFonts w:asciiTheme="minorHAnsi" w:hAnsiTheme="minorHAnsi"/>
                <w:b/>
              </w:rPr>
            </w:pPr>
            <w:r>
              <w:rPr>
                <w:rFonts w:asciiTheme="minorHAnsi" w:hAnsiTheme="minorHAnsi"/>
                <w:sz w:val="20"/>
              </w:rPr>
              <w:t>knowledge of advanced exporting</w:t>
            </w:r>
          </w:p>
        </w:tc>
        <w:tc>
          <w:tcPr>
            <w:tcW w:w="4785" w:type="dxa"/>
          </w:tcPr>
          <w:p w14:paraId="62C135E9" w14:textId="77777777" w:rsidR="00690ED2" w:rsidRDefault="00690ED2" w:rsidP="00690ED2">
            <w:pPr>
              <w:pStyle w:val="Bullet1"/>
              <w:numPr>
                <w:ilvl w:val="0"/>
                <w:numId w:val="0"/>
              </w:numPr>
              <w:rPr>
                <w:rFonts w:asciiTheme="minorHAnsi" w:hAnsiTheme="minorHAnsi"/>
                <w:sz w:val="20"/>
              </w:rPr>
            </w:pPr>
          </w:p>
          <w:p w14:paraId="6C254E54" w14:textId="3955860B" w:rsidR="00BE56D3" w:rsidRPr="00690ED2" w:rsidRDefault="00BE56D3" w:rsidP="00690ED2">
            <w:pPr>
              <w:pStyle w:val="Bullet1"/>
              <w:numPr>
                <w:ilvl w:val="0"/>
                <w:numId w:val="0"/>
              </w:numPr>
              <w:rPr>
                <w:rFonts w:asciiTheme="minorHAnsi" w:hAnsiTheme="minorHAnsi"/>
                <w:sz w:val="20"/>
              </w:rPr>
            </w:pPr>
            <w:r w:rsidRPr="00690ED2">
              <w:rPr>
                <w:rFonts w:asciiTheme="minorHAnsi" w:hAnsiTheme="minorHAnsi"/>
                <w:sz w:val="20"/>
              </w:rPr>
              <w:t>PSPPROC60</w:t>
            </w:r>
            <w:r w:rsidR="00E61826" w:rsidRPr="00690ED2">
              <w:rPr>
                <w:rFonts w:asciiTheme="minorHAnsi" w:hAnsiTheme="minorHAnsi"/>
                <w:sz w:val="20"/>
              </w:rPr>
              <w:t>7A</w:t>
            </w:r>
            <w:r w:rsidRPr="00690ED2">
              <w:rPr>
                <w:rFonts w:asciiTheme="minorHAnsi" w:hAnsiTheme="minorHAnsi"/>
                <w:sz w:val="20"/>
              </w:rPr>
              <w:t xml:space="preserve"> </w:t>
            </w:r>
            <w:r w:rsidR="00E61826" w:rsidRPr="00690ED2">
              <w:rPr>
                <w:rFonts w:asciiTheme="minorHAnsi" w:hAnsiTheme="minorHAnsi"/>
                <w:sz w:val="20"/>
              </w:rPr>
              <w:t>Manage strategic contracts</w:t>
            </w:r>
          </w:p>
          <w:p w14:paraId="6E3AD184" w14:textId="77777777" w:rsidR="00BE56D3" w:rsidRPr="00690ED2" w:rsidRDefault="00BE56D3" w:rsidP="00690ED2">
            <w:pPr>
              <w:pStyle w:val="Bullet1"/>
              <w:numPr>
                <w:ilvl w:val="0"/>
                <w:numId w:val="0"/>
              </w:numPr>
              <w:rPr>
                <w:rFonts w:asciiTheme="minorHAnsi" w:hAnsiTheme="minorHAnsi"/>
                <w:sz w:val="20"/>
              </w:rPr>
            </w:pPr>
            <w:r w:rsidRPr="00690ED2">
              <w:rPr>
                <w:rFonts w:asciiTheme="minorHAnsi" w:hAnsiTheme="minorHAnsi"/>
                <w:sz w:val="20"/>
              </w:rPr>
              <w:t>BSBPUR502B Manage supplier relationships</w:t>
            </w:r>
          </w:p>
          <w:p w14:paraId="6184AF76" w14:textId="77777777" w:rsidR="00BE56D3" w:rsidRPr="00690ED2" w:rsidRDefault="00BE56D3" w:rsidP="00690ED2">
            <w:pPr>
              <w:pStyle w:val="Bullet1"/>
              <w:numPr>
                <w:ilvl w:val="0"/>
                <w:numId w:val="0"/>
              </w:numPr>
              <w:rPr>
                <w:rFonts w:asciiTheme="minorHAnsi" w:hAnsiTheme="minorHAnsi"/>
                <w:sz w:val="20"/>
              </w:rPr>
            </w:pPr>
            <w:r w:rsidRPr="00690ED2">
              <w:rPr>
                <w:rFonts w:asciiTheme="minorHAnsi" w:hAnsiTheme="minorHAnsi"/>
                <w:sz w:val="20"/>
              </w:rPr>
              <w:t xml:space="preserve">BSBPUR504B Manage a supply chain </w:t>
            </w:r>
          </w:p>
          <w:p w14:paraId="3A4C1B1C" w14:textId="50953BF8" w:rsidR="00933000" w:rsidRPr="00690ED2" w:rsidRDefault="00BE56D3" w:rsidP="00690ED2">
            <w:pPr>
              <w:pStyle w:val="Bullet1"/>
              <w:numPr>
                <w:ilvl w:val="0"/>
                <w:numId w:val="0"/>
              </w:numPr>
              <w:rPr>
                <w:rFonts w:asciiTheme="minorHAnsi" w:hAnsiTheme="minorHAnsi"/>
                <w:sz w:val="20"/>
              </w:rPr>
            </w:pPr>
            <w:r w:rsidRPr="00690ED2">
              <w:rPr>
                <w:rFonts w:asciiTheme="minorHAnsi" w:hAnsiTheme="minorHAnsi"/>
                <w:sz w:val="20"/>
              </w:rPr>
              <w:t>BSBPUR503</w:t>
            </w:r>
            <w:r w:rsidR="00690ED2">
              <w:rPr>
                <w:rFonts w:asciiTheme="minorHAnsi" w:hAnsiTheme="minorHAnsi"/>
                <w:sz w:val="20"/>
              </w:rPr>
              <w:t>C</w:t>
            </w:r>
            <w:r w:rsidRPr="00690ED2">
              <w:rPr>
                <w:rFonts w:asciiTheme="minorHAnsi" w:hAnsiTheme="minorHAnsi"/>
                <w:sz w:val="20"/>
              </w:rPr>
              <w:t xml:space="preserve"> Manage international purchasing</w:t>
            </w:r>
          </w:p>
          <w:p w14:paraId="14B8C177" w14:textId="5397D71E" w:rsidR="00BE56D3" w:rsidRPr="00690ED2" w:rsidRDefault="006973B3" w:rsidP="00690ED2">
            <w:pPr>
              <w:pStyle w:val="Bullet1"/>
              <w:numPr>
                <w:ilvl w:val="0"/>
                <w:numId w:val="0"/>
              </w:numPr>
              <w:rPr>
                <w:rFonts w:asciiTheme="minorHAnsi" w:hAnsiTheme="minorHAnsi"/>
                <w:sz w:val="20"/>
              </w:rPr>
            </w:pPr>
            <w:r>
              <w:rPr>
                <w:rFonts w:asciiTheme="minorHAnsi" w:hAnsiTheme="minorHAnsi"/>
                <w:sz w:val="20"/>
              </w:rPr>
              <w:t>VU21672</w:t>
            </w:r>
            <w:r w:rsidR="00BE56D3" w:rsidRPr="00690ED2">
              <w:rPr>
                <w:rFonts w:asciiTheme="minorHAnsi" w:hAnsiTheme="minorHAnsi"/>
                <w:sz w:val="20"/>
              </w:rPr>
              <w:t xml:space="preserve"> </w:t>
            </w:r>
            <w:r w:rsidR="005F6A8B" w:rsidRPr="003A2C7B">
              <w:rPr>
                <w:rFonts w:asciiTheme="minorHAnsi" w:hAnsiTheme="minorHAnsi"/>
                <w:sz w:val="20"/>
              </w:rPr>
              <w:t>Analyse and report on</w:t>
            </w:r>
            <w:r w:rsidR="00BE56D3" w:rsidRPr="00690ED2">
              <w:rPr>
                <w:rFonts w:asciiTheme="minorHAnsi" w:hAnsiTheme="minorHAnsi"/>
                <w:sz w:val="20"/>
              </w:rPr>
              <w:t xml:space="preserve"> economic trends in the global market </w:t>
            </w:r>
          </w:p>
          <w:p w14:paraId="36067EDF" w14:textId="65F3B80A" w:rsidR="00BE56D3" w:rsidRDefault="006973B3" w:rsidP="00690ED2">
            <w:pPr>
              <w:pStyle w:val="Bullet1"/>
              <w:numPr>
                <w:ilvl w:val="0"/>
                <w:numId w:val="0"/>
              </w:numPr>
              <w:rPr>
                <w:rFonts w:asciiTheme="minorHAnsi" w:hAnsiTheme="minorHAnsi"/>
                <w:sz w:val="20"/>
              </w:rPr>
            </w:pPr>
            <w:r>
              <w:rPr>
                <w:rFonts w:asciiTheme="minorHAnsi" w:hAnsiTheme="minorHAnsi"/>
                <w:sz w:val="20"/>
              </w:rPr>
              <w:t>VU21670</w:t>
            </w:r>
            <w:r w:rsidR="00C65294">
              <w:rPr>
                <w:rFonts w:asciiTheme="minorHAnsi" w:hAnsiTheme="minorHAnsi"/>
                <w:sz w:val="20"/>
              </w:rPr>
              <w:t xml:space="preserve"> </w:t>
            </w:r>
            <w:r w:rsidR="005F6A8B" w:rsidRPr="003A2C7B">
              <w:rPr>
                <w:rFonts w:asciiTheme="minorHAnsi" w:hAnsiTheme="minorHAnsi"/>
                <w:sz w:val="20"/>
              </w:rPr>
              <w:t>R</w:t>
            </w:r>
            <w:r w:rsidR="00BE56D3" w:rsidRPr="003A2C7B">
              <w:rPr>
                <w:rFonts w:asciiTheme="minorHAnsi" w:hAnsiTheme="minorHAnsi"/>
                <w:sz w:val="20"/>
              </w:rPr>
              <w:t xml:space="preserve">esearch </w:t>
            </w:r>
            <w:r w:rsidR="005F6A8B" w:rsidRPr="003A2C7B">
              <w:rPr>
                <w:rFonts w:asciiTheme="minorHAnsi" w:hAnsiTheme="minorHAnsi"/>
                <w:sz w:val="20"/>
              </w:rPr>
              <w:t>and report on the feasibility of</w:t>
            </w:r>
            <w:r w:rsidR="005F6A8B">
              <w:rPr>
                <w:rFonts w:asciiTheme="minorHAnsi" w:hAnsiTheme="minorHAnsi"/>
                <w:sz w:val="20"/>
              </w:rPr>
              <w:t xml:space="preserve"> </w:t>
            </w:r>
            <w:r w:rsidR="00BE56D3" w:rsidRPr="00690ED2">
              <w:rPr>
                <w:rFonts w:asciiTheme="minorHAnsi" w:hAnsiTheme="minorHAnsi"/>
                <w:sz w:val="20"/>
              </w:rPr>
              <w:t xml:space="preserve">import </w:t>
            </w:r>
            <w:r w:rsidR="005F6A8B" w:rsidRPr="003A2C7B">
              <w:rPr>
                <w:rFonts w:asciiTheme="minorHAnsi" w:hAnsiTheme="minorHAnsi"/>
                <w:sz w:val="20"/>
              </w:rPr>
              <w:t>or</w:t>
            </w:r>
            <w:r w:rsidR="00BE56D3" w:rsidRPr="00690ED2">
              <w:rPr>
                <w:rFonts w:asciiTheme="minorHAnsi" w:hAnsiTheme="minorHAnsi"/>
                <w:sz w:val="20"/>
              </w:rPr>
              <w:t xml:space="preserve"> export venture</w:t>
            </w:r>
          </w:p>
          <w:p w14:paraId="0EE29FDD" w14:textId="5623E380" w:rsidR="00690ED2" w:rsidRPr="00BE56D3" w:rsidRDefault="006973B3" w:rsidP="00690ED2">
            <w:pPr>
              <w:pStyle w:val="Bullet1"/>
              <w:numPr>
                <w:ilvl w:val="0"/>
                <w:numId w:val="0"/>
              </w:numPr>
              <w:rPr>
                <w:rFonts w:asciiTheme="minorHAnsi" w:hAnsiTheme="minorHAnsi"/>
                <w:b/>
              </w:rPr>
            </w:pPr>
            <w:r>
              <w:rPr>
                <w:rFonts w:asciiTheme="minorHAnsi" w:hAnsiTheme="minorHAnsi"/>
                <w:sz w:val="20"/>
              </w:rPr>
              <w:t>VU21674</w:t>
            </w:r>
            <w:r w:rsidR="008224CE" w:rsidRPr="00E61826">
              <w:rPr>
                <w:rFonts w:asciiTheme="minorHAnsi" w:hAnsiTheme="minorHAnsi"/>
                <w:sz w:val="20"/>
              </w:rPr>
              <w:t xml:space="preserve"> </w:t>
            </w:r>
            <w:r w:rsidR="008224CE" w:rsidRPr="00BE56D3">
              <w:rPr>
                <w:rFonts w:asciiTheme="minorHAnsi" w:hAnsiTheme="minorHAnsi"/>
                <w:sz w:val="20"/>
              </w:rPr>
              <w:t>Plan and manage international freight transfer</w:t>
            </w:r>
          </w:p>
        </w:tc>
      </w:tr>
      <w:tr w:rsidR="00933000" w:rsidRPr="002807B6" w14:paraId="63264EEF" w14:textId="77777777" w:rsidTr="00757FCD">
        <w:trPr>
          <w:jc w:val="center"/>
        </w:trPr>
        <w:tc>
          <w:tcPr>
            <w:tcW w:w="5070" w:type="dxa"/>
          </w:tcPr>
          <w:p w14:paraId="6BB60583" w14:textId="77777777" w:rsidR="00BE56D3" w:rsidRPr="00BE56D3" w:rsidRDefault="00BE56D3" w:rsidP="00BE56D3">
            <w:pPr>
              <w:spacing w:before="40" w:after="40"/>
              <w:rPr>
                <w:rFonts w:asciiTheme="minorHAnsi" w:hAnsiTheme="minorHAnsi"/>
                <w:b/>
                <w:sz w:val="20"/>
              </w:rPr>
            </w:pPr>
            <w:r w:rsidRPr="00BE56D3">
              <w:rPr>
                <w:rFonts w:asciiTheme="minorHAnsi" w:hAnsiTheme="minorHAnsi"/>
                <w:b/>
                <w:sz w:val="20"/>
              </w:rPr>
              <w:t>Legal and legislation</w:t>
            </w:r>
          </w:p>
          <w:p w14:paraId="40FE7052" w14:textId="77777777" w:rsidR="00BE56D3" w:rsidRPr="00BE56D3" w:rsidRDefault="00BE56D3" w:rsidP="00BE56D3">
            <w:pPr>
              <w:pStyle w:val="Bullet1"/>
              <w:rPr>
                <w:rFonts w:asciiTheme="minorHAnsi" w:hAnsiTheme="minorHAnsi"/>
                <w:sz w:val="20"/>
              </w:rPr>
            </w:pPr>
            <w:r w:rsidRPr="00BE56D3">
              <w:rPr>
                <w:rFonts w:asciiTheme="minorHAnsi" w:hAnsiTheme="minorHAnsi"/>
                <w:sz w:val="20"/>
              </w:rPr>
              <w:t xml:space="preserve">knowledge of different legal systems globally and how they are enforced </w:t>
            </w:r>
          </w:p>
          <w:p w14:paraId="7C27CBD5" w14:textId="77777777" w:rsidR="00BE56D3" w:rsidRPr="00BE56D3" w:rsidRDefault="00BE56D3" w:rsidP="00BE56D3">
            <w:pPr>
              <w:pStyle w:val="Bullet1"/>
              <w:rPr>
                <w:rFonts w:asciiTheme="minorHAnsi" w:hAnsiTheme="minorHAnsi"/>
                <w:sz w:val="20"/>
              </w:rPr>
            </w:pPr>
            <w:r>
              <w:rPr>
                <w:rFonts w:asciiTheme="minorHAnsi" w:hAnsiTheme="minorHAnsi"/>
                <w:sz w:val="20"/>
              </w:rPr>
              <w:t xml:space="preserve">knowledge of </w:t>
            </w:r>
            <w:r w:rsidRPr="00BE56D3">
              <w:rPr>
                <w:rFonts w:asciiTheme="minorHAnsi" w:hAnsiTheme="minorHAnsi"/>
                <w:sz w:val="20"/>
              </w:rPr>
              <w:t xml:space="preserve">legal and legislative processes and requirements related to export and import, transport and logistics, and customs and documentation </w:t>
            </w:r>
          </w:p>
          <w:p w14:paraId="1DC3A69D" w14:textId="77777777" w:rsidR="00BE56D3" w:rsidRPr="00BE56D3" w:rsidRDefault="00BE56D3" w:rsidP="00BE56D3">
            <w:pPr>
              <w:pStyle w:val="Bullet1"/>
              <w:rPr>
                <w:rFonts w:asciiTheme="minorHAnsi" w:hAnsiTheme="minorHAnsi"/>
                <w:sz w:val="20"/>
              </w:rPr>
            </w:pPr>
            <w:r w:rsidRPr="00BE56D3">
              <w:rPr>
                <w:rFonts w:asciiTheme="minorHAnsi" w:hAnsiTheme="minorHAnsi"/>
                <w:sz w:val="20"/>
              </w:rPr>
              <w:t>knowledge of and compliance with ISO Procedures and workplace instructions</w:t>
            </w:r>
          </w:p>
          <w:p w14:paraId="75DB8ECD" w14:textId="77777777" w:rsidR="00BE56D3" w:rsidRDefault="00BE56D3" w:rsidP="00BE56D3">
            <w:pPr>
              <w:pStyle w:val="Bullet1"/>
              <w:rPr>
                <w:rFonts w:asciiTheme="minorHAnsi" w:hAnsiTheme="minorHAnsi"/>
                <w:sz w:val="20"/>
              </w:rPr>
            </w:pPr>
            <w:r>
              <w:rPr>
                <w:rFonts w:asciiTheme="minorHAnsi" w:hAnsiTheme="minorHAnsi"/>
                <w:sz w:val="20"/>
              </w:rPr>
              <w:lastRenderedPageBreak/>
              <w:t xml:space="preserve">ability to conduct </w:t>
            </w:r>
            <w:r w:rsidRPr="00BE56D3">
              <w:rPr>
                <w:rFonts w:asciiTheme="minorHAnsi" w:hAnsiTheme="minorHAnsi"/>
                <w:sz w:val="20"/>
              </w:rPr>
              <w:t xml:space="preserve">AQIS/IFIP procedures, requirements and </w:t>
            </w:r>
            <w:r>
              <w:rPr>
                <w:rFonts w:asciiTheme="minorHAnsi" w:hAnsiTheme="minorHAnsi"/>
                <w:sz w:val="20"/>
              </w:rPr>
              <w:t xml:space="preserve">to complete </w:t>
            </w:r>
            <w:r w:rsidRPr="00BE56D3">
              <w:rPr>
                <w:rFonts w:asciiTheme="minorHAnsi" w:hAnsiTheme="minorHAnsi"/>
                <w:sz w:val="20"/>
              </w:rPr>
              <w:t>documentation</w:t>
            </w:r>
          </w:p>
          <w:p w14:paraId="24718837" w14:textId="77810757" w:rsidR="00E72DEA" w:rsidRPr="00BE56D3" w:rsidRDefault="00E72DEA" w:rsidP="00BE56D3">
            <w:pPr>
              <w:pStyle w:val="Bullet1"/>
              <w:rPr>
                <w:rFonts w:asciiTheme="minorHAnsi" w:hAnsiTheme="minorHAnsi"/>
                <w:sz w:val="20"/>
              </w:rPr>
            </w:pPr>
            <w:r>
              <w:rPr>
                <w:rFonts w:asciiTheme="minorHAnsi" w:hAnsiTheme="minorHAnsi"/>
                <w:sz w:val="20"/>
              </w:rPr>
              <w:t xml:space="preserve">knowledge of free-trade agreements, anti-bribery and corruption legislation, ethical sourcing, corporate social responsibility </w:t>
            </w:r>
          </w:p>
          <w:p w14:paraId="03025067" w14:textId="77777777" w:rsidR="00933000" w:rsidRPr="00BE56D3" w:rsidRDefault="00BE56D3" w:rsidP="008224CE">
            <w:pPr>
              <w:pStyle w:val="Bullet1"/>
              <w:rPr>
                <w:rFonts w:asciiTheme="minorHAnsi" w:hAnsiTheme="minorHAnsi"/>
                <w:b/>
              </w:rPr>
            </w:pPr>
            <w:r w:rsidRPr="00BE56D3">
              <w:rPr>
                <w:rFonts w:asciiTheme="minorHAnsi" w:hAnsiTheme="minorHAnsi"/>
                <w:sz w:val="20"/>
              </w:rPr>
              <w:t>Contract requirements</w:t>
            </w:r>
          </w:p>
        </w:tc>
        <w:tc>
          <w:tcPr>
            <w:tcW w:w="4785" w:type="dxa"/>
          </w:tcPr>
          <w:p w14:paraId="536309C0" w14:textId="77777777" w:rsidR="00690ED2" w:rsidRDefault="00690ED2" w:rsidP="005D1CC3">
            <w:pPr>
              <w:spacing w:before="40" w:after="40"/>
              <w:rPr>
                <w:rFonts w:asciiTheme="minorHAnsi" w:hAnsiTheme="minorHAnsi"/>
                <w:sz w:val="20"/>
                <w:szCs w:val="20"/>
              </w:rPr>
            </w:pPr>
          </w:p>
          <w:p w14:paraId="1979F154" w14:textId="5FED2286" w:rsidR="00690ED2" w:rsidRDefault="006973B3" w:rsidP="005D1CC3">
            <w:pPr>
              <w:spacing w:before="40" w:after="40"/>
              <w:rPr>
                <w:rFonts w:cs="Arial"/>
                <w:sz w:val="20"/>
              </w:rPr>
            </w:pPr>
            <w:r>
              <w:rPr>
                <w:rFonts w:asciiTheme="minorHAnsi" w:hAnsiTheme="minorHAnsi"/>
                <w:sz w:val="20"/>
                <w:szCs w:val="20"/>
              </w:rPr>
              <w:t>VU21667</w:t>
            </w:r>
            <w:r w:rsidR="00690ED2">
              <w:rPr>
                <w:rFonts w:asciiTheme="minorHAnsi" w:hAnsiTheme="minorHAnsi"/>
              </w:rPr>
              <w:t xml:space="preserve"> </w:t>
            </w:r>
            <w:r w:rsidR="00690ED2">
              <w:rPr>
                <w:rFonts w:cs="Arial"/>
                <w:sz w:val="20"/>
              </w:rPr>
              <w:t>Manage compliance with international legal and ethical obligations</w:t>
            </w:r>
          </w:p>
          <w:p w14:paraId="07FBF575" w14:textId="597BE85D" w:rsidR="00690ED2" w:rsidRDefault="006973B3" w:rsidP="005D1CC3">
            <w:pPr>
              <w:spacing w:before="40" w:after="40"/>
              <w:rPr>
                <w:rFonts w:asciiTheme="minorHAnsi" w:hAnsiTheme="minorHAnsi"/>
                <w:sz w:val="20"/>
                <w:szCs w:val="20"/>
              </w:rPr>
            </w:pPr>
            <w:r>
              <w:rPr>
                <w:rFonts w:asciiTheme="minorHAnsi" w:hAnsiTheme="minorHAnsi"/>
                <w:sz w:val="20"/>
                <w:szCs w:val="20"/>
              </w:rPr>
              <w:t>VU21671</w:t>
            </w:r>
            <w:r w:rsidR="00690ED2" w:rsidRPr="00690ED2">
              <w:rPr>
                <w:rFonts w:asciiTheme="minorHAnsi" w:hAnsiTheme="minorHAnsi"/>
                <w:sz w:val="20"/>
                <w:szCs w:val="20"/>
              </w:rPr>
              <w:t xml:space="preserve"> Apply contract law to international business activities</w:t>
            </w:r>
          </w:p>
          <w:p w14:paraId="7B5A92BE" w14:textId="55768CD7" w:rsidR="00933000" w:rsidRDefault="006973B3" w:rsidP="008224CE">
            <w:pPr>
              <w:spacing w:before="40" w:after="40"/>
              <w:rPr>
                <w:rFonts w:asciiTheme="minorHAnsi" w:hAnsiTheme="minorHAnsi"/>
                <w:sz w:val="20"/>
                <w:szCs w:val="20"/>
              </w:rPr>
            </w:pPr>
            <w:r>
              <w:rPr>
                <w:rFonts w:asciiTheme="minorHAnsi" w:hAnsiTheme="minorHAnsi"/>
                <w:sz w:val="20"/>
                <w:szCs w:val="20"/>
              </w:rPr>
              <w:t>VU21670</w:t>
            </w:r>
            <w:r w:rsidR="008224CE">
              <w:rPr>
                <w:rFonts w:asciiTheme="minorHAnsi" w:hAnsiTheme="minorHAnsi"/>
                <w:sz w:val="20"/>
                <w:szCs w:val="20"/>
              </w:rPr>
              <w:t xml:space="preserve"> Apply contract law to i</w:t>
            </w:r>
            <w:r w:rsidR="00BE56D3" w:rsidRPr="00690ED2">
              <w:rPr>
                <w:rFonts w:asciiTheme="minorHAnsi" w:hAnsiTheme="minorHAnsi"/>
                <w:sz w:val="20"/>
                <w:szCs w:val="20"/>
              </w:rPr>
              <w:t xml:space="preserve">nternational </w:t>
            </w:r>
            <w:r w:rsidR="008224CE">
              <w:rPr>
                <w:rFonts w:asciiTheme="minorHAnsi" w:hAnsiTheme="minorHAnsi"/>
                <w:sz w:val="20"/>
                <w:szCs w:val="20"/>
              </w:rPr>
              <w:t>b</w:t>
            </w:r>
            <w:r w:rsidR="00BE56D3" w:rsidRPr="00690ED2">
              <w:rPr>
                <w:rFonts w:asciiTheme="minorHAnsi" w:hAnsiTheme="minorHAnsi"/>
                <w:sz w:val="20"/>
                <w:szCs w:val="20"/>
              </w:rPr>
              <w:t xml:space="preserve">usiness </w:t>
            </w:r>
            <w:r w:rsidR="008224CE">
              <w:rPr>
                <w:rFonts w:asciiTheme="minorHAnsi" w:hAnsiTheme="minorHAnsi"/>
                <w:sz w:val="20"/>
                <w:szCs w:val="20"/>
              </w:rPr>
              <w:t>a</w:t>
            </w:r>
            <w:r w:rsidR="00BE56D3" w:rsidRPr="00690ED2">
              <w:rPr>
                <w:rFonts w:asciiTheme="minorHAnsi" w:hAnsiTheme="minorHAnsi"/>
                <w:sz w:val="20"/>
                <w:szCs w:val="20"/>
              </w:rPr>
              <w:t>ctivities</w:t>
            </w:r>
          </w:p>
          <w:p w14:paraId="2A149E9B" w14:textId="77777777" w:rsidR="00E71A97" w:rsidRDefault="00482499" w:rsidP="008224CE">
            <w:pPr>
              <w:spacing w:before="40" w:after="40"/>
              <w:rPr>
                <w:rFonts w:asciiTheme="minorHAnsi" w:hAnsiTheme="minorHAnsi" w:cs="Arial"/>
                <w:sz w:val="18"/>
                <w:szCs w:val="18"/>
              </w:rPr>
            </w:pPr>
            <w:r w:rsidRPr="00482499">
              <w:rPr>
                <w:rFonts w:asciiTheme="minorHAnsi" w:hAnsiTheme="minorHAnsi" w:cs="Arial"/>
                <w:sz w:val="18"/>
                <w:szCs w:val="18"/>
              </w:rPr>
              <w:t>BSBRSK501B Manage risk</w:t>
            </w:r>
          </w:p>
          <w:p w14:paraId="4C315CF2" w14:textId="77777777" w:rsidR="00482499" w:rsidRDefault="00482499" w:rsidP="008224CE">
            <w:pPr>
              <w:spacing w:before="40" w:after="40"/>
              <w:rPr>
                <w:rFonts w:asciiTheme="minorHAnsi" w:hAnsiTheme="minorHAnsi"/>
                <w:sz w:val="20"/>
              </w:rPr>
            </w:pPr>
            <w:r w:rsidRPr="00482499">
              <w:rPr>
                <w:rFonts w:asciiTheme="minorHAnsi" w:hAnsiTheme="minorHAnsi"/>
                <w:sz w:val="20"/>
              </w:rPr>
              <w:t>PSPPROC607A Manage strategic contracts</w:t>
            </w:r>
          </w:p>
          <w:p w14:paraId="0AD331B3" w14:textId="1CC799A4" w:rsidR="003A2071" w:rsidRPr="00BE56D3" w:rsidRDefault="003A2071" w:rsidP="008224CE">
            <w:pPr>
              <w:spacing w:before="40" w:after="40"/>
              <w:rPr>
                <w:rFonts w:asciiTheme="minorHAnsi" w:hAnsiTheme="minorHAnsi" w:cs="Arial"/>
                <w:sz w:val="18"/>
                <w:szCs w:val="18"/>
              </w:rPr>
            </w:pPr>
            <w:r>
              <w:rPr>
                <w:rFonts w:asciiTheme="minorHAnsi" w:hAnsiTheme="minorHAnsi"/>
                <w:sz w:val="20"/>
              </w:rPr>
              <w:lastRenderedPageBreak/>
              <w:t>BSBSUS501A Develop workplace policy and procedure for sustainability</w:t>
            </w:r>
          </w:p>
        </w:tc>
      </w:tr>
      <w:tr w:rsidR="003A2071" w:rsidRPr="002807B6" w14:paraId="3C4C3CF0" w14:textId="77777777" w:rsidTr="00757FCD">
        <w:trPr>
          <w:jc w:val="center"/>
        </w:trPr>
        <w:tc>
          <w:tcPr>
            <w:tcW w:w="5070" w:type="dxa"/>
          </w:tcPr>
          <w:p w14:paraId="3A9CFBB5" w14:textId="77777777" w:rsidR="003A2071" w:rsidRDefault="003A2071" w:rsidP="00BE56D3">
            <w:pPr>
              <w:spacing w:before="40" w:after="40"/>
              <w:rPr>
                <w:rFonts w:asciiTheme="minorHAnsi" w:hAnsiTheme="minorHAnsi"/>
                <w:b/>
                <w:sz w:val="20"/>
              </w:rPr>
            </w:pPr>
            <w:r>
              <w:rPr>
                <w:rFonts w:asciiTheme="minorHAnsi" w:hAnsiTheme="minorHAnsi"/>
                <w:b/>
                <w:sz w:val="20"/>
              </w:rPr>
              <w:lastRenderedPageBreak/>
              <w:t>Finance</w:t>
            </w:r>
          </w:p>
          <w:p w14:paraId="114F0FAB" w14:textId="77777777" w:rsidR="00547428" w:rsidRPr="00547428" w:rsidRDefault="00547428" w:rsidP="00547428">
            <w:pPr>
              <w:pStyle w:val="Bullet1"/>
              <w:rPr>
                <w:rFonts w:asciiTheme="minorHAnsi" w:hAnsiTheme="minorHAnsi"/>
                <w:sz w:val="20"/>
              </w:rPr>
            </w:pPr>
            <w:r w:rsidRPr="00547428">
              <w:rPr>
                <w:rFonts w:asciiTheme="minorHAnsi" w:hAnsiTheme="minorHAnsi"/>
                <w:sz w:val="20"/>
              </w:rPr>
              <w:t xml:space="preserve">Knowledge of international financial instruments, markets and institutions, e.g. foreign exchange rates, risk etc </w:t>
            </w:r>
          </w:p>
          <w:p w14:paraId="2118D0DD" w14:textId="214E9835" w:rsidR="00547428" w:rsidRPr="00547428" w:rsidRDefault="00547428" w:rsidP="00547428">
            <w:pPr>
              <w:pStyle w:val="Bullet1"/>
              <w:rPr>
                <w:rFonts w:asciiTheme="minorHAnsi" w:hAnsiTheme="minorHAnsi"/>
                <w:sz w:val="20"/>
              </w:rPr>
            </w:pPr>
            <w:r w:rsidRPr="00547428">
              <w:rPr>
                <w:rFonts w:asciiTheme="minorHAnsi" w:hAnsiTheme="minorHAnsi"/>
                <w:sz w:val="20"/>
              </w:rPr>
              <w:t>Invoic</w:t>
            </w:r>
            <w:r>
              <w:rPr>
                <w:rFonts w:asciiTheme="minorHAnsi" w:hAnsiTheme="minorHAnsi"/>
                <w:sz w:val="20"/>
              </w:rPr>
              <w:t>ing and electronic payment methods</w:t>
            </w:r>
          </w:p>
          <w:p w14:paraId="50117B89" w14:textId="77777777" w:rsidR="00547428" w:rsidRPr="00547428" w:rsidRDefault="00547428" w:rsidP="00547428">
            <w:pPr>
              <w:pStyle w:val="Bullet1"/>
              <w:rPr>
                <w:rFonts w:asciiTheme="minorHAnsi" w:hAnsiTheme="minorHAnsi"/>
                <w:sz w:val="20"/>
              </w:rPr>
            </w:pPr>
            <w:r w:rsidRPr="00547428">
              <w:rPr>
                <w:rFonts w:asciiTheme="minorHAnsi" w:hAnsiTheme="minorHAnsi"/>
                <w:sz w:val="20"/>
              </w:rPr>
              <w:t xml:space="preserve">Reconciliation of accounts </w:t>
            </w:r>
          </w:p>
          <w:p w14:paraId="49BD1B06" w14:textId="77777777" w:rsidR="00547428" w:rsidRPr="00547428" w:rsidRDefault="00547428" w:rsidP="00547428">
            <w:pPr>
              <w:pStyle w:val="Bullet1"/>
              <w:rPr>
                <w:rFonts w:asciiTheme="minorHAnsi" w:hAnsiTheme="minorHAnsi"/>
                <w:sz w:val="20"/>
              </w:rPr>
            </w:pPr>
            <w:r w:rsidRPr="00547428">
              <w:rPr>
                <w:rFonts w:asciiTheme="minorHAnsi" w:hAnsiTheme="minorHAnsi"/>
                <w:sz w:val="20"/>
              </w:rPr>
              <w:t xml:space="preserve">International payment processing </w:t>
            </w:r>
          </w:p>
          <w:p w14:paraId="76C2905D" w14:textId="77777777" w:rsidR="00547428" w:rsidRPr="00547428" w:rsidRDefault="00547428" w:rsidP="00547428">
            <w:pPr>
              <w:pStyle w:val="Bullet1"/>
              <w:rPr>
                <w:rFonts w:asciiTheme="minorHAnsi" w:hAnsiTheme="minorHAnsi"/>
                <w:sz w:val="20"/>
              </w:rPr>
            </w:pPr>
            <w:r w:rsidRPr="00547428">
              <w:rPr>
                <w:rFonts w:asciiTheme="minorHAnsi" w:hAnsiTheme="minorHAnsi"/>
                <w:sz w:val="20"/>
              </w:rPr>
              <w:t>Letter of credit compliance</w:t>
            </w:r>
          </w:p>
          <w:p w14:paraId="2129422A" w14:textId="77777777" w:rsidR="00547428" w:rsidRPr="00547428" w:rsidRDefault="00547428" w:rsidP="00547428">
            <w:pPr>
              <w:pStyle w:val="Bullet1"/>
              <w:rPr>
                <w:rFonts w:asciiTheme="minorHAnsi" w:hAnsiTheme="minorHAnsi"/>
                <w:sz w:val="20"/>
              </w:rPr>
            </w:pPr>
            <w:r w:rsidRPr="00547428">
              <w:rPr>
                <w:rFonts w:asciiTheme="minorHAnsi" w:hAnsiTheme="minorHAnsi"/>
                <w:sz w:val="20"/>
              </w:rPr>
              <w:t>Purchase order</w:t>
            </w:r>
          </w:p>
          <w:p w14:paraId="46DBFAD5" w14:textId="2D04EDC8" w:rsidR="00547428" w:rsidRDefault="00547428" w:rsidP="00547428">
            <w:pPr>
              <w:pStyle w:val="Bullet1"/>
              <w:rPr>
                <w:rFonts w:asciiTheme="minorHAnsi" w:hAnsiTheme="minorHAnsi"/>
                <w:sz w:val="20"/>
              </w:rPr>
            </w:pPr>
            <w:r>
              <w:rPr>
                <w:rFonts w:asciiTheme="minorHAnsi" w:hAnsiTheme="minorHAnsi"/>
                <w:sz w:val="20"/>
              </w:rPr>
              <w:t>Calculating pricing, margins and total landed cost</w:t>
            </w:r>
          </w:p>
          <w:p w14:paraId="5F31E100" w14:textId="1791B33D" w:rsidR="00547428" w:rsidRPr="00547428" w:rsidRDefault="00547428" w:rsidP="00547428">
            <w:pPr>
              <w:pStyle w:val="Bullet1"/>
              <w:rPr>
                <w:rFonts w:asciiTheme="minorHAnsi" w:hAnsiTheme="minorHAnsi"/>
                <w:sz w:val="20"/>
              </w:rPr>
            </w:pPr>
            <w:r>
              <w:rPr>
                <w:rFonts w:asciiTheme="minorHAnsi" w:hAnsiTheme="minorHAnsi"/>
                <w:sz w:val="20"/>
              </w:rPr>
              <w:t>Payment terms, processes and procedures</w:t>
            </w:r>
          </w:p>
          <w:p w14:paraId="3122E7E6" w14:textId="77777777" w:rsidR="00547428" w:rsidRPr="00547428" w:rsidRDefault="00547428" w:rsidP="00547428">
            <w:pPr>
              <w:pStyle w:val="Bullet1"/>
              <w:rPr>
                <w:rFonts w:asciiTheme="minorHAnsi" w:hAnsiTheme="minorHAnsi"/>
                <w:b/>
                <w:sz w:val="20"/>
              </w:rPr>
            </w:pPr>
            <w:r w:rsidRPr="00547428">
              <w:rPr>
                <w:rFonts w:asciiTheme="minorHAnsi" w:hAnsiTheme="minorHAnsi"/>
                <w:sz w:val="20"/>
              </w:rPr>
              <w:t>Monitor foreign exchange</w:t>
            </w:r>
          </w:p>
          <w:p w14:paraId="221DA0D9" w14:textId="23273F05" w:rsidR="00547428" w:rsidRPr="00BE56D3" w:rsidRDefault="00547428" w:rsidP="00547428">
            <w:pPr>
              <w:pStyle w:val="Bullet1"/>
              <w:rPr>
                <w:rFonts w:asciiTheme="minorHAnsi" w:hAnsiTheme="minorHAnsi"/>
                <w:b/>
                <w:sz w:val="20"/>
              </w:rPr>
            </w:pPr>
            <w:r>
              <w:rPr>
                <w:rFonts w:asciiTheme="minorHAnsi" w:hAnsiTheme="minorHAnsi"/>
                <w:sz w:val="20"/>
              </w:rPr>
              <w:t>Grants and funding options</w:t>
            </w:r>
          </w:p>
        </w:tc>
        <w:tc>
          <w:tcPr>
            <w:tcW w:w="4785" w:type="dxa"/>
          </w:tcPr>
          <w:p w14:paraId="65B06CD6" w14:textId="6818604A" w:rsidR="003A2071" w:rsidRDefault="006973B3" w:rsidP="00924388">
            <w:pPr>
              <w:spacing w:before="40" w:after="40"/>
              <w:rPr>
                <w:rFonts w:asciiTheme="minorHAnsi" w:hAnsiTheme="minorHAnsi"/>
                <w:sz w:val="20"/>
                <w:szCs w:val="20"/>
              </w:rPr>
            </w:pPr>
            <w:r>
              <w:rPr>
                <w:rFonts w:asciiTheme="minorHAnsi" w:hAnsiTheme="minorHAnsi"/>
                <w:sz w:val="20"/>
                <w:szCs w:val="20"/>
              </w:rPr>
              <w:t>VU21669</w:t>
            </w:r>
            <w:r w:rsidR="00547428">
              <w:rPr>
                <w:rFonts w:asciiTheme="minorHAnsi" w:hAnsiTheme="minorHAnsi"/>
                <w:sz w:val="20"/>
                <w:szCs w:val="20"/>
              </w:rPr>
              <w:t xml:space="preserve"> Review the financial structures and processes in international trade</w:t>
            </w:r>
          </w:p>
        </w:tc>
      </w:tr>
      <w:tr w:rsidR="00933000" w:rsidRPr="002807B6" w14:paraId="17DF50D0" w14:textId="77777777" w:rsidTr="00757FCD">
        <w:trPr>
          <w:jc w:val="center"/>
        </w:trPr>
        <w:tc>
          <w:tcPr>
            <w:tcW w:w="5070" w:type="dxa"/>
          </w:tcPr>
          <w:p w14:paraId="097C3B1E" w14:textId="77777777" w:rsidR="00BE56D3" w:rsidRPr="00BE56D3" w:rsidRDefault="00BE56D3" w:rsidP="00BE56D3">
            <w:pPr>
              <w:spacing w:before="40" w:after="40"/>
              <w:rPr>
                <w:rFonts w:asciiTheme="minorHAnsi" w:hAnsiTheme="minorHAnsi"/>
                <w:b/>
                <w:sz w:val="20"/>
              </w:rPr>
            </w:pPr>
            <w:r w:rsidRPr="00BE56D3">
              <w:rPr>
                <w:rFonts w:asciiTheme="minorHAnsi" w:hAnsiTheme="minorHAnsi"/>
                <w:b/>
                <w:sz w:val="20"/>
              </w:rPr>
              <w:t>Intercultural management</w:t>
            </w:r>
          </w:p>
          <w:p w14:paraId="7DF4A3FE" w14:textId="77777777" w:rsidR="00BE56D3" w:rsidRPr="00BE56D3" w:rsidRDefault="00BE56D3" w:rsidP="00BE56D3">
            <w:pPr>
              <w:pStyle w:val="Bullet1"/>
              <w:rPr>
                <w:rFonts w:asciiTheme="minorHAnsi" w:hAnsiTheme="minorHAnsi"/>
                <w:sz w:val="20"/>
              </w:rPr>
            </w:pPr>
            <w:r>
              <w:rPr>
                <w:rFonts w:asciiTheme="minorHAnsi" w:hAnsiTheme="minorHAnsi"/>
                <w:sz w:val="20"/>
              </w:rPr>
              <w:t xml:space="preserve">ability to communicate effectively with a wide range of cultures and to be </w:t>
            </w:r>
            <w:r w:rsidRPr="00BE56D3">
              <w:rPr>
                <w:rFonts w:asciiTheme="minorHAnsi" w:hAnsiTheme="minorHAnsi"/>
                <w:sz w:val="20"/>
              </w:rPr>
              <w:t>cultural</w:t>
            </w:r>
            <w:r>
              <w:rPr>
                <w:rFonts w:asciiTheme="minorHAnsi" w:hAnsiTheme="minorHAnsi"/>
                <w:sz w:val="20"/>
              </w:rPr>
              <w:t>ly</w:t>
            </w:r>
            <w:r w:rsidRPr="00BE56D3">
              <w:rPr>
                <w:rFonts w:asciiTheme="minorHAnsi" w:hAnsiTheme="minorHAnsi"/>
                <w:sz w:val="20"/>
              </w:rPr>
              <w:t xml:space="preserve"> aware </w:t>
            </w:r>
          </w:p>
          <w:p w14:paraId="2D444D06" w14:textId="77777777" w:rsidR="00BE56D3" w:rsidRDefault="00BE56D3" w:rsidP="00BE56D3">
            <w:pPr>
              <w:pStyle w:val="Bullet1"/>
              <w:rPr>
                <w:rFonts w:asciiTheme="minorHAnsi" w:hAnsiTheme="minorHAnsi" w:cs="Arial"/>
                <w:sz w:val="20"/>
              </w:rPr>
            </w:pPr>
            <w:r>
              <w:rPr>
                <w:rFonts w:asciiTheme="minorHAnsi" w:hAnsiTheme="minorHAnsi"/>
                <w:sz w:val="20"/>
              </w:rPr>
              <w:t>ability to conduct c</w:t>
            </w:r>
            <w:r w:rsidRPr="00BE56D3">
              <w:rPr>
                <w:rFonts w:asciiTheme="minorHAnsi" w:hAnsiTheme="minorHAnsi"/>
                <w:sz w:val="20"/>
              </w:rPr>
              <w:t>ross cultural negotiations including n</w:t>
            </w:r>
            <w:r w:rsidRPr="00BE56D3">
              <w:rPr>
                <w:rFonts w:asciiTheme="minorHAnsi" w:hAnsiTheme="minorHAnsi" w:cs="Arial"/>
                <w:sz w:val="20"/>
              </w:rPr>
              <w:t>egotiating and managing sales in</w:t>
            </w:r>
            <w:r w:rsidRPr="00BE56D3">
              <w:rPr>
                <w:rFonts w:asciiTheme="minorHAnsi" w:hAnsiTheme="minorHAnsi" w:cs="Arial"/>
              </w:rPr>
              <w:t xml:space="preserve"> </w:t>
            </w:r>
            <w:r w:rsidRPr="00BE56D3">
              <w:rPr>
                <w:rFonts w:asciiTheme="minorHAnsi" w:hAnsiTheme="minorHAnsi" w:cs="Arial"/>
                <w:sz w:val="20"/>
              </w:rPr>
              <w:t>di</w:t>
            </w:r>
            <w:r>
              <w:rPr>
                <w:rFonts w:asciiTheme="minorHAnsi" w:hAnsiTheme="minorHAnsi" w:cs="Arial"/>
                <w:sz w:val="20"/>
              </w:rPr>
              <w:t>verse cultural s</w:t>
            </w:r>
            <w:r w:rsidRPr="00BE56D3">
              <w:rPr>
                <w:rFonts w:asciiTheme="minorHAnsi" w:hAnsiTheme="minorHAnsi" w:cs="Arial"/>
                <w:sz w:val="20"/>
              </w:rPr>
              <w:t>ettings</w:t>
            </w:r>
          </w:p>
          <w:p w14:paraId="5F993971" w14:textId="12430A79" w:rsidR="00933000" w:rsidRPr="00547428" w:rsidRDefault="00BE56D3" w:rsidP="00BE56D3">
            <w:pPr>
              <w:pStyle w:val="Bullet1"/>
              <w:rPr>
                <w:rFonts w:asciiTheme="minorHAnsi" w:hAnsiTheme="minorHAnsi" w:cs="Arial"/>
                <w:sz w:val="20"/>
              </w:rPr>
            </w:pPr>
            <w:r>
              <w:rPr>
                <w:rFonts w:asciiTheme="minorHAnsi" w:hAnsiTheme="minorHAnsi" w:cs="Arial"/>
                <w:sz w:val="20"/>
              </w:rPr>
              <w:t>ability to generate new international business development opportunities in different cultural settings</w:t>
            </w:r>
          </w:p>
        </w:tc>
        <w:tc>
          <w:tcPr>
            <w:tcW w:w="4785" w:type="dxa"/>
          </w:tcPr>
          <w:p w14:paraId="428A0418" w14:textId="04BD0421" w:rsidR="00933000" w:rsidRDefault="006973B3" w:rsidP="00757FCD">
            <w:pPr>
              <w:spacing w:before="40" w:after="40"/>
              <w:rPr>
                <w:rFonts w:asciiTheme="minorHAnsi" w:hAnsiTheme="minorHAnsi"/>
                <w:sz w:val="20"/>
              </w:rPr>
            </w:pPr>
            <w:r>
              <w:rPr>
                <w:rFonts w:asciiTheme="minorHAnsi" w:hAnsiTheme="minorHAnsi"/>
                <w:sz w:val="20"/>
              </w:rPr>
              <w:t>VU21673</w:t>
            </w:r>
            <w:r w:rsidR="00BE56D3" w:rsidRPr="00BE56D3">
              <w:rPr>
                <w:rFonts w:asciiTheme="minorHAnsi" w:hAnsiTheme="minorHAnsi"/>
                <w:sz w:val="20"/>
              </w:rPr>
              <w:t xml:space="preserve"> Manage cultural communications</w:t>
            </w:r>
          </w:p>
          <w:p w14:paraId="77926CDF" w14:textId="77777777" w:rsidR="008224CE" w:rsidRDefault="008224CE" w:rsidP="008224CE">
            <w:pPr>
              <w:spacing w:before="40" w:after="40"/>
              <w:rPr>
                <w:rFonts w:asciiTheme="minorHAnsi" w:hAnsiTheme="minorHAnsi"/>
                <w:sz w:val="20"/>
              </w:rPr>
            </w:pPr>
            <w:r w:rsidRPr="008224CE">
              <w:rPr>
                <w:rFonts w:asciiTheme="minorHAnsi" w:hAnsiTheme="minorHAnsi"/>
                <w:sz w:val="20"/>
              </w:rPr>
              <w:t>BSBMKG606B Manage international marketing programs</w:t>
            </w:r>
          </w:p>
          <w:p w14:paraId="570BAC71" w14:textId="77777777" w:rsidR="008224CE" w:rsidRDefault="008224CE" w:rsidP="008224CE">
            <w:pPr>
              <w:pStyle w:val="Bullet1"/>
              <w:numPr>
                <w:ilvl w:val="0"/>
                <w:numId w:val="0"/>
              </w:numPr>
              <w:rPr>
                <w:rFonts w:asciiTheme="minorHAnsi" w:hAnsiTheme="minorHAnsi"/>
                <w:sz w:val="20"/>
              </w:rPr>
            </w:pPr>
            <w:r w:rsidRPr="00690ED2">
              <w:rPr>
                <w:rFonts w:asciiTheme="minorHAnsi" w:hAnsiTheme="minorHAnsi"/>
                <w:sz w:val="20"/>
              </w:rPr>
              <w:t>BSBPUR503</w:t>
            </w:r>
            <w:r>
              <w:rPr>
                <w:rFonts w:asciiTheme="minorHAnsi" w:hAnsiTheme="minorHAnsi"/>
                <w:sz w:val="20"/>
              </w:rPr>
              <w:t>C</w:t>
            </w:r>
            <w:r w:rsidRPr="00690ED2">
              <w:rPr>
                <w:rFonts w:asciiTheme="minorHAnsi" w:hAnsiTheme="minorHAnsi"/>
                <w:sz w:val="20"/>
              </w:rPr>
              <w:t xml:space="preserve"> Manage international purchasing</w:t>
            </w:r>
          </w:p>
          <w:p w14:paraId="0AF674E1" w14:textId="77777777" w:rsidR="00E71A97" w:rsidRDefault="00E71A97" w:rsidP="008224CE">
            <w:pPr>
              <w:pStyle w:val="Bullet1"/>
              <w:numPr>
                <w:ilvl w:val="0"/>
                <w:numId w:val="0"/>
              </w:numPr>
              <w:rPr>
                <w:rFonts w:asciiTheme="minorHAnsi" w:hAnsiTheme="minorHAnsi"/>
                <w:sz w:val="20"/>
              </w:rPr>
            </w:pPr>
            <w:r w:rsidRPr="00E71A97">
              <w:rPr>
                <w:rFonts w:asciiTheme="minorHAnsi" w:hAnsiTheme="minorHAnsi"/>
                <w:sz w:val="20"/>
              </w:rPr>
              <w:t>BSBMKG605B Evaluate international marketing opportunities</w:t>
            </w:r>
          </w:p>
          <w:p w14:paraId="2BEE986F" w14:textId="1BEE39E5" w:rsidR="00E71A97" w:rsidRDefault="006973B3" w:rsidP="00E71A97">
            <w:pPr>
              <w:spacing w:before="40" w:after="40"/>
              <w:rPr>
                <w:rFonts w:cs="Arial"/>
                <w:sz w:val="20"/>
              </w:rPr>
            </w:pPr>
            <w:r>
              <w:rPr>
                <w:rFonts w:asciiTheme="minorHAnsi" w:hAnsiTheme="minorHAnsi"/>
                <w:sz w:val="20"/>
                <w:szCs w:val="20"/>
              </w:rPr>
              <w:t>VU21667</w:t>
            </w:r>
            <w:r w:rsidR="00E71A97">
              <w:rPr>
                <w:rFonts w:asciiTheme="minorHAnsi" w:hAnsiTheme="minorHAnsi"/>
              </w:rPr>
              <w:t xml:space="preserve"> </w:t>
            </w:r>
            <w:r w:rsidR="00E71A97">
              <w:rPr>
                <w:rFonts w:cs="Arial"/>
                <w:sz w:val="20"/>
              </w:rPr>
              <w:t>Manage compliance with international legal and ethical obligations</w:t>
            </w:r>
          </w:p>
          <w:p w14:paraId="143D89E2" w14:textId="75E35080" w:rsidR="00E71A97" w:rsidRPr="008224CE" w:rsidRDefault="00E71A97" w:rsidP="008224CE">
            <w:pPr>
              <w:pStyle w:val="Bullet1"/>
              <w:numPr>
                <w:ilvl w:val="0"/>
                <w:numId w:val="0"/>
              </w:numPr>
              <w:rPr>
                <w:rFonts w:asciiTheme="minorHAnsi" w:hAnsiTheme="minorHAnsi"/>
                <w:sz w:val="20"/>
              </w:rPr>
            </w:pPr>
          </w:p>
        </w:tc>
      </w:tr>
      <w:tr w:rsidR="00933000" w:rsidRPr="002807B6" w14:paraId="198999A3" w14:textId="77777777" w:rsidTr="00757FCD">
        <w:trPr>
          <w:jc w:val="center"/>
        </w:trPr>
        <w:tc>
          <w:tcPr>
            <w:tcW w:w="5070" w:type="dxa"/>
          </w:tcPr>
          <w:p w14:paraId="6D2BE765" w14:textId="7EC37FDA" w:rsidR="00BE56D3" w:rsidRPr="00E71A97" w:rsidRDefault="00BE56D3" w:rsidP="00BE56D3">
            <w:pPr>
              <w:spacing w:before="40" w:after="40"/>
              <w:rPr>
                <w:rFonts w:asciiTheme="minorHAnsi" w:hAnsiTheme="minorHAnsi"/>
                <w:sz w:val="20"/>
              </w:rPr>
            </w:pPr>
            <w:r w:rsidRPr="00E71A97">
              <w:rPr>
                <w:rFonts w:asciiTheme="minorHAnsi" w:hAnsiTheme="minorHAnsi"/>
                <w:sz w:val="20"/>
              </w:rPr>
              <w:t xml:space="preserve">Generic skills (Communication /interpersonal/organisational/team and relationship building and management) </w:t>
            </w:r>
          </w:p>
          <w:p w14:paraId="4858F17F"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 xml:space="preserve">ability to communicate both oral and written with a range of stakeholders (marketing, sales and warehouse) </w:t>
            </w:r>
          </w:p>
          <w:p w14:paraId="17356CE1"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ability to write reports</w:t>
            </w:r>
          </w:p>
          <w:p w14:paraId="779EC21C"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 xml:space="preserve">ability to Interact/liaise with a range of clients </w:t>
            </w:r>
          </w:p>
          <w:p w14:paraId="2089AC3A"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 xml:space="preserve">ability to manage business relationships </w:t>
            </w:r>
          </w:p>
          <w:p w14:paraId="5CA0F0E1"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ability to manage relationship with stakeholders</w:t>
            </w:r>
          </w:p>
          <w:p w14:paraId="2545D057"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ability to work in a team environment</w:t>
            </w:r>
          </w:p>
          <w:p w14:paraId="025662F7"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high level customer service skills</w:t>
            </w:r>
          </w:p>
          <w:p w14:paraId="471F4A8A"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ability to coordinate activity</w:t>
            </w:r>
          </w:p>
          <w:p w14:paraId="167B5B71"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ability to manage teams</w:t>
            </w:r>
          </w:p>
          <w:p w14:paraId="156FB739"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problem solving skills</w:t>
            </w:r>
          </w:p>
          <w:p w14:paraId="79D4CFE2" w14:textId="77777777" w:rsidR="00BE56D3" w:rsidRPr="00E71A97" w:rsidRDefault="00BE56D3" w:rsidP="00BE56D3">
            <w:pPr>
              <w:pStyle w:val="Bullet1"/>
              <w:rPr>
                <w:rFonts w:asciiTheme="minorHAnsi" w:hAnsiTheme="minorHAnsi"/>
                <w:sz w:val="20"/>
                <w:szCs w:val="24"/>
              </w:rPr>
            </w:pPr>
            <w:r w:rsidRPr="00E71A97">
              <w:rPr>
                <w:rFonts w:asciiTheme="minorHAnsi" w:hAnsiTheme="minorHAnsi"/>
                <w:sz w:val="20"/>
                <w:szCs w:val="24"/>
              </w:rPr>
              <w:t>organisational skills</w:t>
            </w:r>
          </w:p>
          <w:p w14:paraId="74380A8F" w14:textId="77777777" w:rsidR="00BE56D3" w:rsidRDefault="00BE56D3" w:rsidP="00BE56D3">
            <w:pPr>
              <w:pStyle w:val="Bullet1"/>
              <w:rPr>
                <w:rFonts w:asciiTheme="minorHAnsi" w:hAnsiTheme="minorHAnsi"/>
                <w:sz w:val="20"/>
                <w:szCs w:val="24"/>
              </w:rPr>
            </w:pPr>
            <w:r w:rsidRPr="00E71A97">
              <w:rPr>
                <w:rFonts w:asciiTheme="minorHAnsi" w:hAnsiTheme="minorHAnsi"/>
                <w:sz w:val="20"/>
                <w:szCs w:val="24"/>
              </w:rPr>
              <w:t>negotiation skills</w:t>
            </w:r>
          </w:p>
          <w:p w14:paraId="62F87BA4" w14:textId="71AC3D62" w:rsidR="0034227C" w:rsidRDefault="0034227C" w:rsidP="00BE56D3">
            <w:pPr>
              <w:pStyle w:val="Bullet1"/>
              <w:rPr>
                <w:rFonts w:asciiTheme="minorHAnsi" w:hAnsiTheme="minorHAnsi"/>
                <w:sz w:val="20"/>
                <w:szCs w:val="24"/>
              </w:rPr>
            </w:pPr>
            <w:r>
              <w:rPr>
                <w:rFonts w:asciiTheme="minorHAnsi" w:hAnsiTheme="minorHAnsi"/>
                <w:sz w:val="20"/>
                <w:szCs w:val="24"/>
              </w:rPr>
              <w:t>ability to utilise Excel spreadsheets/flowcharts</w:t>
            </w:r>
          </w:p>
          <w:p w14:paraId="2C039110" w14:textId="77BBCDA3" w:rsidR="00E72DEA" w:rsidRDefault="0034227C" w:rsidP="00BE56D3">
            <w:pPr>
              <w:pStyle w:val="Bullet1"/>
              <w:rPr>
                <w:rFonts w:asciiTheme="minorHAnsi" w:hAnsiTheme="minorHAnsi"/>
                <w:sz w:val="20"/>
                <w:szCs w:val="24"/>
              </w:rPr>
            </w:pPr>
            <w:r>
              <w:rPr>
                <w:rFonts w:asciiTheme="minorHAnsi" w:hAnsiTheme="minorHAnsi"/>
                <w:sz w:val="20"/>
                <w:szCs w:val="24"/>
              </w:rPr>
              <w:t xml:space="preserve">knowledge of </w:t>
            </w:r>
            <w:r w:rsidR="00E72DEA">
              <w:rPr>
                <w:rFonts w:asciiTheme="minorHAnsi" w:hAnsiTheme="minorHAnsi"/>
                <w:sz w:val="20"/>
                <w:szCs w:val="24"/>
              </w:rPr>
              <w:t>diversity</w:t>
            </w:r>
            <w:r>
              <w:rPr>
                <w:rFonts w:asciiTheme="minorHAnsi" w:hAnsiTheme="minorHAnsi"/>
                <w:sz w:val="20"/>
                <w:szCs w:val="24"/>
              </w:rPr>
              <w:t xml:space="preserve"> issues</w:t>
            </w:r>
          </w:p>
          <w:p w14:paraId="7ACCDBC6" w14:textId="20183AFC" w:rsidR="0034227C" w:rsidRPr="00E71A97" w:rsidRDefault="0034227C" w:rsidP="00BE56D3">
            <w:pPr>
              <w:pStyle w:val="Bullet1"/>
              <w:rPr>
                <w:rFonts w:asciiTheme="minorHAnsi" w:hAnsiTheme="minorHAnsi"/>
                <w:sz w:val="20"/>
                <w:szCs w:val="24"/>
              </w:rPr>
            </w:pPr>
            <w:r>
              <w:rPr>
                <w:rFonts w:asciiTheme="minorHAnsi" w:hAnsiTheme="minorHAnsi"/>
                <w:sz w:val="20"/>
                <w:szCs w:val="24"/>
              </w:rPr>
              <w:t>leadership skills and ability to utilise support networks</w:t>
            </w:r>
          </w:p>
          <w:p w14:paraId="24F9FAB9" w14:textId="77777777" w:rsidR="00933000" w:rsidRPr="00E71A97" w:rsidRDefault="00933000" w:rsidP="00BE56D3">
            <w:pPr>
              <w:rPr>
                <w:rFonts w:asciiTheme="minorHAnsi" w:hAnsiTheme="minorHAnsi"/>
                <w:sz w:val="20"/>
              </w:rPr>
            </w:pPr>
          </w:p>
        </w:tc>
        <w:tc>
          <w:tcPr>
            <w:tcW w:w="4785" w:type="dxa"/>
          </w:tcPr>
          <w:p w14:paraId="19BC23AD" w14:textId="4D569370" w:rsidR="00933000" w:rsidRDefault="006973B3" w:rsidP="00757FCD">
            <w:pPr>
              <w:rPr>
                <w:rFonts w:asciiTheme="minorHAnsi" w:hAnsiTheme="minorHAnsi"/>
                <w:sz w:val="20"/>
              </w:rPr>
            </w:pPr>
            <w:r>
              <w:rPr>
                <w:rFonts w:asciiTheme="minorHAnsi" w:hAnsiTheme="minorHAnsi"/>
                <w:sz w:val="20"/>
              </w:rPr>
              <w:t>VU21673</w:t>
            </w:r>
            <w:r w:rsidR="00BE56D3" w:rsidRPr="00BE56D3">
              <w:rPr>
                <w:rFonts w:asciiTheme="minorHAnsi" w:hAnsiTheme="minorHAnsi"/>
                <w:sz w:val="20"/>
              </w:rPr>
              <w:t xml:space="preserve"> Manage cultural communications</w:t>
            </w:r>
          </w:p>
          <w:p w14:paraId="6C4D32DD" w14:textId="77777777" w:rsidR="008224CE" w:rsidRDefault="008224CE" w:rsidP="008224CE">
            <w:pPr>
              <w:spacing w:before="40" w:after="40"/>
              <w:rPr>
                <w:rFonts w:asciiTheme="minorHAnsi" w:hAnsiTheme="minorHAnsi"/>
                <w:sz w:val="20"/>
              </w:rPr>
            </w:pPr>
            <w:r>
              <w:rPr>
                <w:rFonts w:asciiTheme="minorHAnsi" w:hAnsiTheme="minorHAnsi"/>
                <w:sz w:val="20"/>
              </w:rPr>
              <w:t>BSBPUR502B Manage supplier relationships</w:t>
            </w:r>
          </w:p>
          <w:p w14:paraId="167FC5E0" w14:textId="77777777" w:rsidR="008224CE" w:rsidRPr="008224CE" w:rsidRDefault="008224CE" w:rsidP="008224CE">
            <w:pPr>
              <w:spacing w:before="40" w:after="40"/>
              <w:rPr>
                <w:rFonts w:asciiTheme="minorHAnsi" w:hAnsiTheme="minorHAnsi"/>
                <w:sz w:val="20"/>
              </w:rPr>
            </w:pPr>
            <w:r w:rsidRPr="008224CE">
              <w:rPr>
                <w:rFonts w:asciiTheme="minorHAnsi" w:hAnsiTheme="minorHAnsi"/>
                <w:sz w:val="20"/>
              </w:rPr>
              <w:t>BSBMGT515A Manage operational plan</w:t>
            </w:r>
          </w:p>
          <w:p w14:paraId="7788FEC8" w14:textId="77777777" w:rsidR="008224CE" w:rsidRDefault="00E71A97" w:rsidP="00757FCD">
            <w:pPr>
              <w:rPr>
                <w:rFonts w:asciiTheme="minorHAnsi" w:hAnsiTheme="minorHAnsi"/>
                <w:sz w:val="20"/>
              </w:rPr>
            </w:pPr>
            <w:r w:rsidRPr="00E71A97">
              <w:rPr>
                <w:rFonts w:asciiTheme="minorHAnsi" w:hAnsiTheme="minorHAnsi"/>
                <w:sz w:val="20"/>
              </w:rPr>
              <w:t>BSBINN601A Manage organisational change</w:t>
            </w:r>
          </w:p>
          <w:p w14:paraId="719CB212" w14:textId="77777777" w:rsidR="00E71A97" w:rsidRDefault="00E71A97" w:rsidP="00757FCD">
            <w:pPr>
              <w:rPr>
                <w:rFonts w:asciiTheme="minorHAnsi" w:hAnsiTheme="minorHAnsi"/>
                <w:sz w:val="20"/>
              </w:rPr>
            </w:pPr>
            <w:r w:rsidRPr="00E71A97">
              <w:rPr>
                <w:rFonts w:asciiTheme="minorHAnsi" w:hAnsiTheme="minorHAnsi"/>
                <w:sz w:val="20"/>
              </w:rPr>
              <w:t>BSBMGT605B Provide leadership across the organisation</w:t>
            </w:r>
          </w:p>
          <w:p w14:paraId="67232D41" w14:textId="77777777" w:rsidR="00E71A97" w:rsidRDefault="00E71A97" w:rsidP="00757FCD">
            <w:pPr>
              <w:rPr>
                <w:rFonts w:asciiTheme="minorHAnsi" w:hAnsiTheme="minorHAnsi"/>
                <w:sz w:val="20"/>
              </w:rPr>
            </w:pPr>
            <w:r w:rsidRPr="00E71A97">
              <w:rPr>
                <w:rFonts w:asciiTheme="minorHAnsi" w:hAnsiTheme="minorHAnsi"/>
                <w:sz w:val="20"/>
              </w:rPr>
              <w:t>BSBREL402A Build client relationships and business networks</w:t>
            </w:r>
          </w:p>
          <w:p w14:paraId="3165AC83" w14:textId="77777777" w:rsidR="00482499" w:rsidRDefault="00482499" w:rsidP="00757FCD">
            <w:pPr>
              <w:rPr>
                <w:rFonts w:asciiTheme="minorHAnsi" w:hAnsiTheme="minorHAnsi"/>
                <w:sz w:val="20"/>
              </w:rPr>
            </w:pPr>
            <w:r w:rsidRPr="00482499">
              <w:rPr>
                <w:rFonts w:asciiTheme="minorHAnsi" w:hAnsiTheme="minorHAnsi"/>
                <w:sz w:val="20"/>
              </w:rPr>
              <w:t>BSBSUS501A Develop workplace policy and procedures for sustainability</w:t>
            </w:r>
          </w:p>
          <w:p w14:paraId="038ACE07" w14:textId="77777777" w:rsidR="00482499" w:rsidRDefault="00482499" w:rsidP="00757FCD">
            <w:pPr>
              <w:rPr>
                <w:rFonts w:asciiTheme="minorHAnsi" w:hAnsiTheme="minorHAnsi"/>
                <w:sz w:val="20"/>
              </w:rPr>
            </w:pPr>
            <w:r w:rsidRPr="00482499">
              <w:rPr>
                <w:rFonts w:asciiTheme="minorHAnsi" w:hAnsiTheme="minorHAnsi"/>
                <w:sz w:val="20"/>
              </w:rPr>
              <w:t>BSBMGT616A Develop and implement strategic plans</w:t>
            </w:r>
          </w:p>
          <w:p w14:paraId="7D552D3C" w14:textId="47B56263" w:rsidR="00774192" w:rsidRDefault="00774192" w:rsidP="00757FCD">
            <w:pPr>
              <w:rPr>
                <w:rFonts w:asciiTheme="minorHAnsi" w:hAnsiTheme="minorHAnsi"/>
                <w:sz w:val="20"/>
              </w:rPr>
            </w:pPr>
            <w:r>
              <w:rPr>
                <w:rFonts w:asciiTheme="minorHAnsi" w:hAnsiTheme="minorHAnsi"/>
                <w:sz w:val="20"/>
              </w:rPr>
              <w:t>PSPGOV602B Establish and maintain strategic contracts</w:t>
            </w:r>
          </w:p>
          <w:p w14:paraId="75EAFF7A" w14:textId="77777777" w:rsidR="00482499" w:rsidRDefault="0083211B" w:rsidP="00757FCD">
            <w:pPr>
              <w:rPr>
                <w:rFonts w:asciiTheme="minorHAnsi" w:hAnsiTheme="minorHAnsi"/>
                <w:sz w:val="20"/>
              </w:rPr>
            </w:pPr>
            <w:r w:rsidRPr="00482499">
              <w:rPr>
                <w:rFonts w:asciiTheme="minorHAnsi" w:hAnsiTheme="minorHAnsi"/>
                <w:sz w:val="20"/>
              </w:rPr>
              <w:t>PSPPROC607A Manage strategic contracts</w:t>
            </w:r>
          </w:p>
          <w:p w14:paraId="5357D498" w14:textId="77777777" w:rsidR="008C2F31" w:rsidRDefault="008C2F31" w:rsidP="00757FCD">
            <w:pPr>
              <w:rPr>
                <w:rFonts w:asciiTheme="minorHAnsi" w:hAnsiTheme="minorHAnsi"/>
                <w:sz w:val="20"/>
              </w:rPr>
            </w:pPr>
            <w:r>
              <w:rPr>
                <w:rFonts w:asciiTheme="minorHAnsi" w:hAnsiTheme="minorHAnsi"/>
                <w:sz w:val="20"/>
              </w:rPr>
              <w:t>BSBMKG605B Evaluate international marketing</w:t>
            </w:r>
          </w:p>
          <w:p w14:paraId="6B83ACFF" w14:textId="0B661111" w:rsidR="008C2F31" w:rsidRDefault="008C2F31" w:rsidP="00757FCD">
            <w:pPr>
              <w:rPr>
                <w:rFonts w:asciiTheme="minorHAnsi" w:hAnsiTheme="minorHAnsi"/>
                <w:sz w:val="20"/>
              </w:rPr>
            </w:pPr>
            <w:r>
              <w:rPr>
                <w:rFonts w:asciiTheme="minorHAnsi" w:hAnsiTheme="minorHAnsi"/>
                <w:sz w:val="20"/>
              </w:rPr>
              <w:t>BSBMKG606B Manage international marketing</w:t>
            </w:r>
          </w:p>
          <w:p w14:paraId="25145EE7" w14:textId="580A14D6" w:rsidR="008C2F31" w:rsidRPr="00E71A97" w:rsidRDefault="00611D76" w:rsidP="00757FCD">
            <w:pPr>
              <w:rPr>
                <w:rFonts w:asciiTheme="minorHAnsi" w:hAnsiTheme="minorHAnsi"/>
                <w:sz w:val="20"/>
              </w:rPr>
            </w:pPr>
            <w:r>
              <w:rPr>
                <w:rFonts w:asciiTheme="minorHAnsi" w:hAnsiTheme="minorHAnsi"/>
                <w:sz w:val="20"/>
              </w:rPr>
              <w:t xml:space="preserve">BSBEBU501A Investigate and design </w:t>
            </w:r>
            <w:proofErr w:type="spellStart"/>
            <w:r>
              <w:rPr>
                <w:rFonts w:asciiTheme="minorHAnsi" w:hAnsiTheme="minorHAnsi"/>
                <w:sz w:val="20"/>
              </w:rPr>
              <w:t>ebusiness</w:t>
            </w:r>
            <w:proofErr w:type="spellEnd"/>
            <w:r>
              <w:rPr>
                <w:rFonts w:asciiTheme="minorHAnsi" w:hAnsiTheme="minorHAnsi"/>
                <w:sz w:val="20"/>
              </w:rPr>
              <w:t xml:space="preserve"> solutions</w:t>
            </w:r>
          </w:p>
        </w:tc>
      </w:tr>
    </w:tbl>
    <w:p w14:paraId="18AE18C6" w14:textId="126FB732" w:rsidR="007806E8" w:rsidRDefault="007806E8" w:rsidP="00933000">
      <w:pPr>
        <w:rPr>
          <w:rFonts w:ascii="Arial" w:hAnsi="Arial" w:cs="Arial"/>
          <w:b/>
          <w:sz w:val="28"/>
          <w:szCs w:val="28"/>
        </w:rPr>
      </w:pPr>
      <w:r>
        <w:rPr>
          <w:rFonts w:ascii="Arial" w:hAnsi="Arial" w:cs="Arial"/>
          <w:b/>
          <w:sz w:val="28"/>
          <w:szCs w:val="28"/>
        </w:rPr>
        <w:lastRenderedPageBreak/>
        <w:br w:type="page"/>
      </w:r>
    </w:p>
    <w:p w14:paraId="62D3AAEA" w14:textId="77777777" w:rsidR="00862056" w:rsidRDefault="00862056" w:rsidP="00933000">
      <w:pPr>
        <w:rPr>
          <w:rFonts w:ascii="Arial" w:hAnsi="Arial" w:cs="Arial"/>
          <w:b/>
          <w:sz w:val="28"/>
          <w:szCs w:val="28"/>
        </w:rPr>
      </w:pPr>
    </w:p>
    <w:p w14:paraId="5373F7FB" w14:textId="77777777" w:rsidR="004635E0" w:rsidRDefault="004635E0" w:rsidP="00933000">
      <w:pPr>
        <w:rPr>
          <w:rFonts w:ascii="Arial" w:hAnsi="Arial" w:cs="Arial"/>
          <w:b/>
          <w:sz w:val="28"/>
          <w:szCs w:val="28"/>
        </w:rPr>
        <w:sectPr w:rsidR="004635E0" w:rsidSect="00862056">
          <w:pgSz w:w="11907" w:h="16840" w:code="9"/>
          <w:pgMar w:top="851" w:right="1134" w:bottom="851" w:left="1134" w:header="454" w:footer="454" w:gutter="0"/>
          <w:cols w:space="708"/>
          <w:docGrid w:linePitch="360"/>
        </w:sectPr>
      </w:pPr>
    </w:p>
    <w:p w14:paraId="48F6E435" w14:textId="361072F0" w:rsidR="00933000" w:rsidRPr="00FB4E14" w:rsidRDefault="00933000" w:rsidP="00155485">
      <w:pPr>
        <w:pStyle w:val="Heading1"/>
      </w:pPr>
      <w:bookmarkStart w:id="48" w:name="_Toc436224670"/>
      <w:r w:rsidRPr="00FB4E14">
        <w:lastRenderedPageBreak/>
        <w:t>Section C—Units of competency</w:t>
      </w:r>
      <w:bookmarkEnd w:id="48"/>
      <w:r w:rsidRPr="00FB4E14">
        <w:t xml:space="preserve"> </w:t>
      </w:r>
    </w:p>
    <w:p w14:paraId="3C8AD5B3" w14:textId="77777777" w:rsidR="00BE56D3" w:rsidRPr="00BE56D3" w:rsidRDefault="00BE56D3" w:rsidP="00BE56D3">
      <w:pPr>
        <w:rPr>
          <w:rFonts w:asciiTheme="minorHAnsi" w:hAnsiTheme="minorHAnsi"/>
        </w:rPr>
      </w:pPr>
      <w:r w:rsidRPr="00BE56D3">
        <w:rPr>
          <w:rFonts w:asciiTheme="minorHAnsi" w:hAnsiTheme="minorHAnsi"/>
        </w:rPr>
        <w:t>The following units of competency have been imported from the BSB07 Business Services Training Package:</w:t>
      </w:r>
    </w:p>
    <w:p w14:paraId="35350C4B" w14:textId="77777777" w:rsidR="00BE56D3" w:rsidRPr="00977B6D" w:rsidRDefault="00BE56D3" w:rsidP="00977B6D">
      <w:pPr>
        <w:pStyle w:val="Bullet10"/>
      </w:pPr>
      <w:r w:rsidRPr="00977B6D">
        <w:t>BSBINN601A Manage organisational change</w:t>
      </w:r>
    </w:p>
    <w:p w14:paraId="21BC8AB5" w14:textId="21CA87E9" w:rsidR="008C3E23" w:rsidRPr="00977B6D" w:rsidRDefault="008C3E23" w:rsidP="00977B6D">
      <w:pPr>
        <w:pStyle w:val="Bullet10"/>
      </w:pPr>
      <w:r w:rsidRPr="00977B6D">
        <w:t>BSBMKG605B Evaluate international marketing opportunities</w:t>
      </w:r>
    </w:p>
    <w:p w14:paraId="4C7ED693" w14:textId="62B19677" w:rsidR="008C3E23" w:rsidRPr="00977B6D" w:rsidRDefault="008C3E23" w:rsidP="00977B6D">
      <w:pPr>
        <w:pStyle w:val="Bullet10"/>
      </w:pPr>
      <w:r w:rsidRPr="00977B6D">
        <w:t>BSBMKG606B Manage international marketing programs</w:t>
      </w:r>
    </w:p>
    <w:p w14:paraId="4F257209" w14:textId="38FAB665" w:rsidR="00BE56D3" w:rsidRPr="00977B6D" w:rsidRDefault="00BE56D3" w:rsidP="00977B6D">
      <w:pPr>
        <w:pStyle w:val="Bullet10"/>
      </w:pPr>
      <w:r w:rsidRPr="00977B6D">
        <w:t>BSBMGT605B Provide leadership across the organisation</w:t>
      </w:r>
    </w:p>
    <w:p w14:paraId="6A94A679" w14:textId="77777777" w:rsidR="00BE56D3" w:rsidRPr="00977B6D" w:rsidRDefault="00BE56D3" w:rsidP="00977B6D">
      <w:pPr>
        <w:pStyle w:val="Bullet10"/>
      </w:pPr>
      <w:r w:rsidRPr="00977B6D">
        <w:t>BSBMGT616A Develop and implement strategic plans</w:t>
      </w:r>
    </w:p>
    <w:p w14:paraId="63C35CAD" w14:textId="77777777" w:rsidR="00BE56D3" w:rsidRPr="00977B6D" w:rsidRDefault="00BE56D3" w:rsidP="00977B6D">
      <w:pPr>
        <w:pStyle w:val="Bullet10"/>
      </w:pPr>
      <w:r w:rsidRPr="00977B6D">
        <w:t>BSBMGT515A Manage operational plan</w:t>
      </w:r>
    </w:p>
    <w:p w14:paraId="7029567D" w14:textId="77777777" w:rsidR="00BE56D3" w:rsidRPr="00977B6D" w:rsidRDefault="00BE56D3" w:rsidP="00977B6D">
      <w:pPr>
        <w:pStyle w:val="Bullet10"/>
      </w:pPr>
      <w:r w:rsidRPr="00977B6D">
        <w:t>BSBPUR502B Manage supplier relationships</w:t>
      </w:r>
    </w:p>
    <w:p w14:paraId="65C8BD99" w14:textId="1412E8AC" w:rsidR="00824A54" w:rsidRPr="00977B6D" w:rsidRDefault="00824A54" w:rsidP="00977B6D">
      <w:pPr>
        <w:pStyle w:val="Bullet10"/>
      </w:pPr>
      <w:r w:rsidRPr="00977B6D">
        <w:t>BSBPUR503C Manage international purchasing</w:t>
      </w:r>
    </w:p>
    <w:p w14:paraId="7CE7FFAE" w14:textId="77777777" w:rsidR="00BE56D3" w:rsidRPr="00977B6D" w:rsidRDefault="00BE56D3" w:rsidP="00977B6D">
      <w:pPr>
        <w:pStyle w:val="Bullet10"/>
      </w:pPr>
      <w:r w:rsidRPr="00977B6D">
        <w:t>BSBPUR504B Manage a supply chain</w:t>
      </w:r>
    </w:p>
    <w:p w14:paraId="10F0E508" w14:textId="048F18BC" w:rsidR="008C3E23" w:rsidRPr="00977B6D" w:rsidRDefault="008C3E23" w:rsidP="00977B6D">
      <w:pPr>
        <w:pStyle w:val="Bullet10"/>
      </w:pPr>
      <w:r w:rsidRPr="00977B6D">
        <w:t>BSBREL402A Build client relationships and business networks</w:t>
      </w:r>
    </w:p>
    <w:p w14:paraId="08A20041" w14:textId="7E2DACF1" w:rsidR="00404FC4" w:rsidRPr="00404FC4" w:rsidRDefault="00404FC4" w:rsidP="00977B6D">
      <w:pPr>
        <w:pStyle w:val="Bullet10"/>
      </w:pPr>
      <w:r w:rsidRPr="00404FC4">
        <w:t>BSBRSK501</w:t>
      </w:r>
      <w:r w:rsidR="00824A54">
        <w:t>B</w:t>
      </w:r>
      <w:r w:rsidRPr="00404FC4">
        <w:t xml:space="preserve"> Manage risk</w:t>
      </w:r>
    </w:p>
    <w:p w14:paraId="2902036E" w14:textId="49F07848" w:rsidR="008C3E23" w:rsidRPr="00977B6D" w:rsidRDefault="008C3E23" w:rsidP="00977B6D">
      <w:pPr>
        <w:pStyle w:val="Bullet10"/>
      </w:pPr>
      <w:r w:rsidRPr="00977B6D">
        <w:t>BSBSUS501A Develop workplace policy and procedures for sustainability</w:t>
      </w:r>
    </w:p>
    <w:p w14:paraId="5CAAF35C" w14:textId="7D941968" w:rsidR="00BE56D3" w:rsidRPr="00BE56D3" w:rsidRDefault="00BE56D3" w:rsidP="007A30C7">
      <w:pPr>
        <w:spacing w:before="240" w:after="240"/>
        <w:rPr>
          <w:rFonts w:asciiTheme="minorHAnsi" w:hAnsiTheme="minorHAnsi"/>
        </w:rPr>
      </w:pPr>
      <w:r w:rsidRPr="00BE56D3">
        <w:rPr>
          <w:rFonts w:asciiTheme="minorHAnsi" w:hAnsiTheme="minorHAnsi"/>
        </w:rPr>
        <w:t>The following units of competency have been imported from the TLI</w:t>
      </w:r>
      <w:r w:rsidR="005D1CC3">
        <w:rPr>
          <w:rFonts w:asciiTheme="minorHAnsi" w:hAnsiTheme="minorHAnsi"/>
        </w:rPr>
        <w:t>10</w:t>
      </w:r>
      <w:r w:rsidRPr="00BE56D3">
        <w:rPr>
          <w:rFonts w:asciiTheme="minorHAnsi" w:hAnsiTheme="minorHAnsi"/>
        </w:rPr>
        <w:t xml:space="preserve"> Transport and Logistics Training Package:</w:t>
      </w:r>
    </w:p>
    <w:p w14:paraId="2547040A" w14:textId="42F2E855" w:rsidR="00BE56D3" w:rsidRPr="00977B6D" w:rsidRDefault="005D1CC3" w:rsidP="00977B6D">
      <w:pPr>
        <w:pStyle w:val="Bullet10"/>
      </w:pPr>
      <w:r w:rsidRPr="00977B6D">
        <w:t>TLIX6001A</w:t>
      </w:r>
      <w:r w:rsidR="00BE56D3" w:rsidRPr="00977B6D">
        <w:t xml:space="preserve"> Formulate material logistics strategies</w:t>
      </w:r>
    </w:p>
    <w:p w14:paraId="3072B186" w14:textId="3C2B5150" w:rsidR="00BE56D3" w:rsidRPr="00977B6D" w:rsidRDefault="005D1CC3" w:rsidP="00977B6D">
      <w:pPr>
        <w:pStyle w:val="Bullet10"/>
      </w:pPr>
      <w:r w:rsidRPr="00977B6D">
        <w:t>TLIX5015A</w:t>
      </w:r>
      <w:r w:rsidR="00BE56D3" w:rsidRPr="00977B6D">
        <w:t xml:space="preserve"> Establish supply chains</w:t>
      </w:r>
    </w:p>
    <w:p w14:paraId="3B113CDE" w14:textId="45E1B1B6" w:rsidR="00BE56D3" w:rsidRPr="00977B6D" w:rsidRDefault="005D1CC3" w:rsidP="00977B6D">
      <w:pPr>
        <w:pStyle w:val="Bullet10"/>
      </w:pPr>
      <w:r w:rsidRPr="00977B6D">
        <w:t>TLIL5026A</w:t>
      </w:r>
      <w:r w:rsidR="00BE56D3" w:rsidRPr="00977B6D">
        <w:t xml:space="preserve"> Manage export logistics</w:t>
      </w:r>
    </w:p>
    <w:p w14:paraId="1F58ECAA" w14:textId="77777777" w:rsidR="00BE56D3" w:rsidRPr="00BE56D3" w:rsidRDefault="00BE56D3" w:rsidP="007A30C7">
      <w:pPr>
        <w:spacing w:before="240" w:after="240"/>
        <w:rPr>
          <w:rFonts w:asciiTheme="minorHAnsi" w:hAnsiTheme="minorHAnsi"/>
        </w:rPr>
      </w:pPr>
      <w:r w:rsidRPr="00BE56D3">
        <w:rPr>
          <w:rFonts w:asciiTheme="minorHAnsi" w:hAnsiTheme="minorHAnsi"/>
        </w:rPr>
        <w:t>The following units of competency have been imported from the PSP04 Public Sector Training Package:</w:t>
      </w:r>
    </w:p>
    <w:p w14:paraId="317BEB55" w14:textId="77777777" w:rsidR="00BE56D3" w:rsidRPr="00977B6D" w:rsidRDefault="00BE56D3" w:rsidP="00977B6D">
      <w:pPr>
        <w:pStyle w:val="Bullet10"/>
      </w:pPr>
      <w:r w:rsidRPr="00977B6D">
        <w:t>PSPGOV602B Establish and maintain strategic networks</w:t>
      </w:r>
    </w:p>
    <w:p w14:paraId="79FFF0D8" w14:textId="49082839" w:rsidR="00BE56D3" w:rsidRPr="00977B6D" w:rsidRDefault="00BE56D3" w:rsidP="00977B6D">
      <w:pPr>
        <w:pStyle w:val="Bullet10"/>
      </w:pPr>
      <w:r w:rsidRPr="00977B6D">
        <w:t>PSPPROC60</w:t>
      </w:r>
      <w:r w:rsidR="008C3E23" w:rsidRPr="00977B6D">
        <w:t>7A</w:t>
      </w:r>
      <w:r w:rsidRPr="00977B6D">
        <w:t xml:space="preserve"> </w:t>
      </w:r>
      <w:r w:rsidR="008C3E23" w:rsidRPr="00977B6D">
        <w:t>Manage strategic contracts</w:t>
      </w:r>
    </w:p>
    <w:p w14:paraId="08055990" w14:textId="77777777" w:rsidR="007A30C7" w:rsidRPr="007A30C7" w:rsidRDefault="007A30C7" w:rsidP="007A30C7">
      <w:pPr>
        <w:spacing w:before="240" w:after="240"/>
        <w:rPr>
          <w:rFonts w:asciiTheme="minorHAnsi" w:hAnsiTheme="minorHAnsi"/>
        </w:rPr>
      </w:pPr>
      <w:r w:rsidRPr="007A30C7">
        <w:rPr>
          <w:rFonts w:asciiTheme="minorHAnsi" w:hAnsiTheme="minorHAnsi"/>
        </w:rPr>
        <w:t>Details of the following units of competency developed for the course are attached:</w:t>
      </w:r>
    </w:p>
    <w:p w14:paraId="05EF43A2" w14:textId="4C8DB44D" w:rsidR="007A30C7" w:rsidRPr="00977B6D" w:rsidRDefault="006973B3" w:rsidP="00977B6D">
      <w:pPr>
        <w:pStyle w:val="Bullet10"/>
      </w:pPr>
      <w:r>
        <w:t>VU21667</w:t>
      </w:r>
      <w:r w:rsidR="007A30C7" w:rsidRPr="00977B6D">
        <w:t xml:space="preserve"> Manage compliance with international legal and ethical obligations</w:t>
      </w:r>
    </w:p>
    <w:p w14:paraId="049C6F87" w14:textId="51F17967" w:rsidR="00BE56D3" w:rsidRPr="00977B6D" w:rsidRDefault="006973B3" w:rsidP="00977B6D">
      <w:pPr>
        <w:pStyle w:val="Bullet10"/>
      </w:pPr>
      <w:r>
        <w:t>VU21668</w:t>
      </w:r>
      <w:r w:rsidR="00BE56D3" w:rsidRPr="00977B6D">
        <w:t xml:space="preserve"> </w:t>
      </w:r>
      <w:r w:rsidR="00404FC4" w:rsidRPr="00977B6D">
        <w:t>Plan and implement a transport and logistics system for an international trade organisation</w:t>
      </w:r>
    </w:p>
    <w:p w14:paraId="4BE83063" w14:textId="5BC2EC44" w:rsidR="00924388" w:rsidRPr="00977B6D" w:rsidRDefault="006973B3" w:rsidP="00924388">
      <w:pPr>
        <w:pStyle w:val="Bullet10"/>
      </w:pPr>
      <w:r>
        <w:t>VU21669</w:t>
      </w:r>
      <w:r w:rsidR="00924388" w:rsidRPr="00977B6D">
        <w:t xml:space="preserve"> Review the financial structures and processes in international trade</w:t>
      </w:r>
    </w:p>
    <w:p w14:paraId="6DA1E012" w14:textId="41B3A9FD" w:rsidR="00924388" w:rsidRPr="00977B6D" w:rsidRDefault="006973B3" w:rsidP="00924388">
      <w:pPr>
        <w:pStyle w:val="Bullet10"/>
      </w:pPr>
      <w:r>
        <w:t>VU21670</w:t>
      </w:r>
      <w:r w:rsidR="00924388" w:rsidRPr="00977B6D">
        <w:t xml:space="preserve"> </w:t>
      </w:r>
      <w:r w:rsidR="00C65294" w:rsidRPr="003A2C7B">
        <w:t>R</w:t>
      </w:r>
      <w:r w:rsidR="00924388" w:rsidRPr="003A2C7B">
        <w:t xml:space="preserve">esearch </w:t>
      </w:r>
      <w:r w:rsidR="00C65294" w:rsidRPr="003A2C7B">
        <w:t>and report on the feasibility of</w:t>
      </w:r>
      <w:r w:rsidR="00C65294">
        <w:t xml:space="preserve"> </w:t>
      </w:r>
      <w:r w:rsidR="00924388" w:rsidRPr="00977B6D">
        <w:t xml:space="preserve">import </w:t>
      </w:r>
      <w:r w:rsidR="00C65294" w:rsidRPr="003A2C7B">
        <w:t>or</w:t>
      </w:r>
      <w:r w:rsidR="00924388" w:rsidRPr="00977B6D">
        <w:t xml:space="preserve"> export venture</w:t>
      </w:r>
    </w:p>
    <w:p w14:paraId="3D95AA87" w14:textId="4665E956" w:rsidR="00404FC4" w:rsidRPr="00977B6D" w:rsidRDefault="006973B3" w:rsidP="00977B6D">
      <w:pPr>
        <w:pStyle w:val="Bullet10"/>
      </w:pPr>
      <w:r>
        <w:t>VU21671</w:t>
      </w:r>
      <w:r w:rsidR="00404FC4" w:rsidRPr="00977B6D">
        <w:t xml:space="preserve"> Apply contract law to international business activities</w:t>
      </w:r>
    </w:p>
    <w:p w14:paraId="3464BC5C" w14:textId="2BBA85D4" w:rsidR="007A30C7" w:rsidRPr="00977B6D" w:rsidRDefault="006973B3" w:rsidP="00977B6D">
      <w:pPr>
        <w:pStyle w:val="Bullet10"/>
      </w:pPr>
      <w:r>
        <w:t>VU21672</w:t>
      </w:r>
      <w:r w:rsidR="007A30C7" w:rsidRPr="00977B6D">
        <w:t xml:space="preserve"> </w:t>
      </w:r>
      <w:r w:rsidR="00C65294" w:rsidRPr="003A2C7B">
        <w:t>Analyse and report on</w:t>
      </w:r>
      <w:r w:rsidR="00C65294">
        <w:t xml:space="preserve"> </w:t>
      </w:r>
      <w:r w:rsidR="007A30C7" w:rsidRPr="00977B6D">
        <w:t>economic trends in the global market</w:t>
      </w:r>
    </w:p>
    <w:p w14:paraId="33A2D701" w14:textId="2E8AAE06" w:rsidR="00404FC4" w:rsidRPr="00977B6D" w:rsidRDefault="006973B3" w:rsidP="00977B6D">
      <w:pPr>
        <w:pStyle w:val="Bullet10"/>
      </w:pPr>
      <w:r>
        <w:t>VU21673</w:t>
      </w:r>
      <w:r w:rsidR="00404FC4" w:rsidRPr="00977B6D">
        <w:t xml:space="preserve"> Manage cultural communications</w:t>
      </w:r>
    </w:p>
    <w:p w14:paraId="4F3CCD76" w14:textId="3873F2F4" w:rsidR="00E9523F" w:rsidRDefault="006973B3" w:rsidP="00125C96">
      <w:pPr>
        <w:pStyle w:val="Bullet10"/>
      </w:pPr>
      <w:r>
        <w:t>VU21674</w:t>
      </w:r>
      <w:r w:rsidR="00BE56D3" w:rsidRPr="00977B6D">
        <w:t xml:space="preserve"> Plan and manage international freight transfer</w:t>
      </w:r>
    </w:p>
    <w:p w14:paraId="593BB299" w14:textId="3E27CC28" w:rsidR="000A0E11" w:rsidRPr="000A0E11" w:rsidRDefault="000A0E11" w:rsidP="004D5F3A">
      <w:pPr>
        <w:pStyle w:val="Bullet10"/>
      </w:pPr>
      <w:r w:rsidRPr="000A0E11">
        <w:t>VU21765</w:t>
      </w:r>
      <w:r>
        <w:t xml:space="preserve"> </w:t>
      </w:r>
      <w:r w:rsidRPr="000A0E11">
        <w:t xml:space="preserve">Build cross cultural capability for business in Asia </w:t>
      </w:r>
    </w:p>
    <w:p w14:paraId="35F2194A" w14:textId="4A8B1CDB" w:rsidR="000A0E11" w:rsidRPr="000A0E11" w:rsidRDefault="000A0E11" w:rsidP="000E4203">
      <w:pPr>
        <w:pStyle w:val="Bullet10"/>
      </w:pPr>
      <w:r w:rsidRPr="000A0E11">
        <w:lastRenderedPageBreak/>
        <w:t>VU21766</w:t>
      </w:r>
      <w:r>
        <w:t xml:space="preserve"> </w:t>
      </w:r>
      <w:r w:rsidRPr="000A0E11">
        <w:t xml:space="preserve">Build networks and relationships for business in Asia </w:t>
      </w:r>
    </w:p>
    <w:p w14:paraId="3BCF40DE" w14:textId="6E4F29D2" w:rsidR="000A0E11" w:rsidRPr="000A0E11" w:rsidRDefault="000A0E11" w:rsidP="004A7584">
      <w:pPr>
        <w:pStyle w:val="Bullet10"/>
      </w:pPr>
      <w:r w:rsidRPr="000A0E11">
        <w:t>VU21767</w:t>
      </w:r>
      <w:r>
        <w:t xml:space="preserve"> </w:t>
      </w:r>
      <w:r w:rsidRPr="000A0E11">
        <w:t>Negotiate business outcomes in Asia</w:t>
      </w:r>
    </w:p>
    <w:p w14:paraId="09A4463A" w14:textId="7D8D95AA" w:rsidR="000A0E11" w:rsidRPr="000A0E11" w:rsidRDefault="000A0E11" w:rsidP="00A3087E">
      <w:pPr>
        <w:pStyle w:val="Bullet10"/>
      </w:pPr>
      <w:r w:rsidRPr="000A0E11">
        <w:t>VU21768</w:t>
      </w:r>
      <w:r>
        <w:t xml:space="preserve"> </w:t>
      </w:r>
      <w:r w:rsidRPr="000A0E11">
        <w:t>Prepare to establish a workforce presence in Asia</w:t>
      </w:r>
    </w:p>
    <w:p w14:paraId="31C15E09" w14:textId="7EB7E724" w:rsidR="000A0E11" w:rsidRPr="000A0E11" w:rsidRDefault="000A0E11" w:rsidP="00B57F5B">
      <w:pPr>
        <w:pStyle w:val="Bullet10"/>
      </w:pPr>
      <w:r w:rsidRPr="000A0E11">
        <w:t>VU21769</w:t>
      </w:r>
      <w:r>
        <w:t xml:space="preserve"> </w:t>
      </w:r>
      <w:r w:rsidRPr="000A0E11">
        <w:t xml:space="preserve">Assess risk for business in Asia </w:t>
      </w:r>
    </w:p>
    <w:p w14:paraId="7B868C92" w14:textId="24173D4F" w:rsidR="000A0E11" w:rsidRPr="000A0E11" w:rsidRDefault="000A0E11" w:rsidP="00130C28">
      <w:pPr>
        <w:pStyle w:val="Bullet10"/>
      </w:pPr>
      <w:r w:rsidRPr="000A0E11">
        <w:t>VU21770</w:t>
      </w:r>
      <w:r>
        <w:t xml:space="preserve"> </w:t>
      </w:r>
      <w:r w:rsidRPr="000A0E11">
        <w:t>Tailor a product or service to the Asian market</w:t>
      </w:r>
    </w:p>
    <w:p w14:paraId="2FA34BF5" w14:textId="77777777" w:rsidR="00933000" w:rsidRPr="00BE56D3" w:rsidRDefault="00933000" w:rsidP="00933000">
      <w:pPr>
        <w:widowControl w:val="0"/>
        <w:spacing w:line="360" w:lineRule="auto"/>
        <w:rPr>
          <w:rFonts w:asciiTheme="minorHAnsi" w:hAnsiTheme="minorHAnsi"/>
        </w:rPr>
      </w:pPr>
    </w:p>
    <w:p w14:paraId="6DE8C235" w14:textId="77777777" w:rsidR="00C32534" w:rsidRDefault="00C32534"/>
    <w:p w14:paraId="1B8F9235" w14:textId="77777777" w:rsidR="003211FF" w:rsidRDefault="003211FF">
      <w:pPr>
        <w:sectPr w:rsidR="003211FF" w:rsidSect="00125C96">
          <w:headerReference w:type="even" r:id="rId51"/>
          <w:headerReference w:type="default" r:id="rId52"/>
          <w:headerReference w:type="first" r:id="rId53"/>
          <w:pgSz w:w="11907" w:h="16840" w:code="9"/>
          <w:pgMar w:top="851" w:right="567" w:bottom="851" w:left="1134" w:header="454" w:footer="454" w:gutter="0"/>
          <w:cols w:space="708"/>
          <w:docGrid w:linePitch="360"/>
        </w:sectPr>
      </w:pPr>
    </w:p>
    <w:p w14:paraId="582C367B" w14:textId="64B1A4C2" w:rsidR="00D75EE3" w:rsidRDefault="00D75EE3">
      <w:bookmarkStart w:id="49" w:name="_Toc386632085"/>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D75EE3" w:rsidRPr="00BF0548" w14:paraId="4F618A3F" w14:textId="77777777" w:rsidTr="0083211B">
        <w:trPr>
          <w:jc w:val="center"/>
        </w:trPr>
        <w:tc>
          <w:tcPr>
            <w:tcW w:w="5000" w:type="pct"/>
            <w:gridSpan w:val="4"/>
            <w:tcBorders>
              <w:top w:val="nil"/>
              <w:left w:val="nil"/>
              <w:bottom w:val="nil"/>
              <w:right w:val="nil"/>
            </w:tcBorders>
          </w:tcPr>
          <w:p w14:paraId="01665F45" w14:textId="14BB40F0" w:rsidR="00D75EE3" w:rsidRPr="00BF0548" w:rsidRDefault="006973B3" w:rsidP="0083211B">
            <w:pPr>
              <w:pStyle w:val="UnitTitle"/>
              <w:rPr>
                <w:rFonts w:ascii="Calibri" w:hAnsi="Calibri" w:cs="Calibri"/>
                <w:szCs w:val="24"/>
              </w:rPr>
            </w:pPr>
            <w:bookmarkStart w:id="50" w:name="_Toc436224671"/>
            <w:r>
              <w:rPr>
                <w:rFonts w:ascii="Calibri" w:hAnsi="Calibri" w:cs="Calibri"/>
                <w:szCs w:val="24"/>
              </w:rPr>
              <w:t>VU21667</w:t>
            </w:r>
            <w:r w:rsidR="00D75EE3">
              <w:rPr>
                <w:rFonts w:ascii="Calibri" w:hAnsi="Calibri" w:cs="Calibri"/>
                <w:szCs w:val="24"/>
              </w:rPr>
              <w:t xml:space="preserve"> Manage compliance with international legal and ethical obligations</w:t>
            </w:r>
            <w:bookmarkEnd w:id="50"/>
          </w:p>
        </w:tc>
      </w:tr>
      <w:tr w:rsidR="00D75EE3" w:rsidRPr="00BF0548" w14:paraId="723C0F36" w14:textId="77777777" w:rsidTr="0083211B">
        <w:trPr>
          <w:jc w:val="center"/>
        </w:trPr>
        <w:tc>
          <w:tcPr>
            <w:tcW w:w="5000" w:type="pct"/>
            <w:gridSpan w:val="4"/>
            <w:tcBorders>
              <w:top w:val="nil"/>
              <w:left w:val="nil"/>
              <w:bottom w:val="nil"/>
              <w:right w:val="nil"/>
            </w:tcBorders>
          </w:tcPr>
          <w:p w14:paraId="6C0164DB" w14:textId="77777777" w:rsidR="00D75EE3" w:rsidRPr="00BF0548" w:rsidRDefault="00D75EE3" w:rsidP="0083211B">
            <w:pPr>
              <w:pStyle w:val="Bold"/>
              <w:spacing w:before="80" w:after="80"/>
              <w:rPr>
                <w:rFonts w:cs="Calibri"/>
                <w:szCs w:val="24"/>
              </w:rPr>
            </w:pPr>
            <w:r w:rsidRPr="00BF0548">
              <w:rPr>
                <w:rFonts w:cs="Calibri"/>
                <w:szCs w:val="24"/>
              </w:rPr>
              <w:t>Unit Descriptor</w:t>
            </w:r>
          </w:p>
          <w:p w14:paraId="0C87264A" w14:textId="77777777" w:rsidR="00D75EE3" w:rsidRPr="00BF0548" w:rsidRDefault="00D75EE3" w:rsidP="0083211B">
            <w:pPr>
              <w:spacing w:before="80" w:after="80"/>
              <w:rPr>
                <w:rFonts w:cs="Calibri"/>
              </w:rPr>
            </w:pPr>
            <w:r w:rsidRPr="0096466F">
              <w:rPr>
                <w:rFonts w:cs="Calibri"/>
              </w:rPr>
              <w:t>This unit describes the performance outcomes, skills and knowledge required to manage international legal and ethical obligations and provide consultation and advice to those with this responsibility. It includes evaluating international business to assess compliance or non-compliance with relevant ethical practices</w:t>
            </w:r>
            <w:r>
              <w:rPr>
                <w:rFonts w:cs="Calibri"/>
              </w:rPr>
              <w:t xml:space="preserve"> and international legal obligations</w:t>
            </w:r>
            <w:r w:rsidRPr="0096466F">
              <w:rPr>
                <w:rFonts w:cs="Calibri"/>
              </w:rPr>
              <w:t>; examining issues of non-compliance; and selecting strategies that could be implemen</w:t>
            </w:r>
            <w:r>
              <w:rPr>
                <w:rFonts w:cs="Calibri"/>
              </w:rPr>
              <w:t>ted to contribute to compliance.</w:t>
            </w:r>
          </w:p>
          <w:p w14:paraId="37D49A9B" w14:textId="77777777" w:rsidR="00D75EE3" w:rsidRPr="00BF0548" w:rsidRDefault="00D75EE3" w:rsidP="0083211B">
            <w:pPr>
              <w:pStyle w:val="Licensing"/>
              <w:spacing w:before="80" w:after="80"/>
            </w:pPr>
            <w:r w:rsidRPr="00BF0548">
              <w:t>No licensing, legislative, regulatory or certification requirements apply to this unit at the time of publication.</w:t>
            </w:r>
          </w:p>
        </w:tc>
      </w:tr>
      <w:tr w:rsidR="00D75EE3" w:rsidRPr="00BF0548" w14:paraId="5E8DD2BF" w14:textId="77777777" w:rsidTr="0083211B">
        <w:trPr>
          <w:jc w:val="center"/>
        </w:trPr>
        <w:tc>
          <w:tcPr>
            <w:tcW w:w="5000" w:type="pct"/>
            <w:gridSpan w:val="4"/>
            <w:tcBorders>
              <w:top w:val="nil"/>
              <w:left w:val="nil"/>
              <w:bottom w:val="nil"/>
              <w:right w:val="nil"/>
            </w:tcBorders>
          </w:tcPr>
          <w:p w14:paraId="052081D5" w14:textId="77777777" w:rsidR="00D75EE3" w:rsidRPr="00BF0548" w:rsidRDefault="00D75EE3" w:rsidP="0083211B">
            <w:pPr>
              <w:pStyle w:val="Bold"/>
              <w:spacing w:before="80" w:after="80"/>
              <w:rPr>
                <w:rFonts w:cs="Calibri"/>
                <w:szCs w:val="24"/>
              </w:rPr>
            </w:pPr>
            <w:r w:rsidRPr="00BF0548">
              <w:rPr>
                <w:rFonts w:cs="Calibri"/>
                <w:szCs w:val="24"/>
              </w:rPr>
              <w:t>Employability Skills</w:t>
            </w:r>
          </w:p>
          <w:p w14:paraId="4B217B8E" w14:textId="77777777" w:rsidR="00D75EE3" w:rsidRPr="00BF0548" w:rsidRDefault="00D75EE3" w:rsidP="0083211B">
            <w:pPr>
              <w:spacing w:before="80" w:after="80"/>
              <w:rPr>
                <w:rFonts w:cs="Calibri"/>
              </w:rPr>
            </w:pPr>
            <w:r>
              <w:rPr>
                <w:rFonts w:cs="Calibri"/>
              </w:rPr>
              <w:t>This unit contains Employability Skills.</w:t>
            </w:r>
          </w:p>
        </w:tc>
      </w:tr>
      <w:tr w:rsidR="00D75EE3" w:rsidRPr="00BF0548" w14:paraId="2AA08850" w14:textId="77777777" w:rsidTr="0083211B">
        <w:trPr>
          <w:jc w:val="center"/>
        </w:trPr>
        <w:tc>
          <w:tcPr>
            <w:tcW w:w="5000" w:type="pct"/>
            <w:gridSpan w:val="4"/>
            <w:tcBorders>
              <w:top w:val="nil"/>
              <w:left w:val="nil"/>
              <w:bottom w:val="nil"/>
              <w:right w:val="nil"/>
            </w:tcBorders>
          </w:tcPr>
          <w:p w14:paraId="01DAD344" w14:textId="77777777" w:rsidR="00D75EE3" w:rsidRPr="00BF0548" w:rsidRDefault="00D75EE3" w:rsidP="0083211B">
            <w:pPr>
              <w:pStyle w:val="Bold"/>
              <w:spacing w:before="80" w:after="80"/>
              <w:rPr>
                <w:rFonts w:cs="Calibri"/>
                <w:szCs w:val="24"/>
              </w:rPr>
            </w:pPr>
            <w:r w:rsidRPr="00BF0548">
              <w:rPr>
                <w:rFonts w:cs="Calibri"/>
                <w:szCs w:val="24"/>
              </w:rPr>
              <w:t>Application of the Unit</w:t>
            </w:r>
          </w:p>
          <w:p w14:paraId="42E77E11" w14:textId="77777777" w:rsidR="00D75EE3" w:rsidRPr="0096466F" w:rsidRDefault="00D75EE3" w:rsidP="0083211B">
            <w:pPr>
              <w:spacing w:before="80" w:after="80"/>
              <w:rPr>
                <w:rFonts w:cs="Calibri"/>
              </w:rPr>
            </w:pPr>
            <w:r w:rsidRPr="0096466F">
              <w:rPr>
                <w:rFonts w:cs="Calibri"/>
              </w:rPr>
              <w:t xml:space="preserve">This unit applies to managers who perform or oversee the business functions of an organisation within an international business context. </w:t>
            </w:r>
          </w:p>
          <w:p w14:paraId="45DC2C04" w14:textId="77777777" w:rsidR="00D75EE3" w:rsidRPr="0096466F" w:rsidRDefault="00D75EE3" w:rsidP="0083211B">
            <w:pPr>
              <w:spacing w:before="80" w:after="80"/>
              <w:rPr>
                <w:rFonts w:cs="Calibri"/>
              </w:rPr>
            </w:pPr>
            <w:r w:rsidRPr="0096466F">
              <w:rPr>
                <w:rFonts w:cs="Calibri"/>
              </w:rPr>
              <w:t>The unit may relate to a small to medium size organisation or a significant business unit within a large enterprise.</w:t>
            </w:r>
          </w:p>
          <w:p w14:paraId="2A917E21" w14:textId="77777777" w:rsidR="00D75EE3" w:rsidRPr="00BF0548" w:rsidRDefault="00D75EE3" w:rsidP="0083211B">
            <w:pPr>
              <w:spacing w:before="80" w:after="80"/>
              <w:rPr>
                <w:rFonts w:cs="Calibri"/>
              </w:rPr>
            </w:pPr>
            <w:r w:rsidRPr="0096466F">
              <w:rPr>
                <w:rFonts w:cs="Calibri"/>
              </w:rPr>
              <w:t>Managers in the international business environment must be able to understand and respond to the legal and ethical aspects of the international environment.</w:t>
            </w:r>
          </w:p>
        </w:tc>
      </w:tr>
      <w:tr w:rsidR="00D75EE3" w:rsidRPr="00BF0548" w14:paraId="1C1DEAFE" w14:textId="77777777" w:rsidTr="0083211B">
        <w:trPr>
          <w:jc w:val="center"/>
        </w:trPr>
        <w:tc>
          <w:tcPr>
            <w:tcW w:w="1394" w:type="pct"/>
            <w:gridSpan w:val="2"/>
            <w:tcBorders>
              <w:top w:val="nil"/>
              <w:left w:val="nil"/>
              <w:bottom w:val="nil"/>
              <w:right w:val="nil"/>
            </w:tcBorders>
          </w:tcPr>
          <w:p w14:paraId="6B9A341C" w14:textId="77777777" w:rsidR="00D75EE3" w:rsidRPr="00BF0548" w:rsidRDefault="00D75EE3" w:rsidP="0083211B">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15CE0837" w14:textId="77777777" w:rsidR="00D75EE3" w:rsidRPr="00BF0548" w:rsidRDefault="00D75EE3" w:rsidP="0083211B">
            <w:pPr>
              <w:pStyle w:val="Bold"/>
              <w:spacing w:before="80" w:after="80"/>
              <w:rPr>
                <w:rFonts w:cs="Calibri"/>
                <w:szCs w:val="24"/>
              </w:rPr>
            </w:pPr>
            <w:r w:rsidRPr="00BF0548">
              <w:rPr>
                <w:rFonts w:cs="Calibri"/>
                <w:szCs w:val="24"/>
              </w:rPr>
              <w:t>PERFORMANCE CRITERIA</w:t>
            </w:r>
          </w:p>
        </w:tc>
      </w:tr>
      <w:tr w:rsidR="00D75EE3" w:rsidRPr="00BF0548" w14:paraId="6FD63254" w14:textId="77777777" w:rsidTr="0083211B">
        <w:trPr>
          <w:jc w:val="center"/>
        </w:trPr>
        <w:tc>
          <w:tcPr>
            <w:tcW w:w="1394" w:type="pct"/>
            <w:gridSpan w:val="2"/>
            <w:tcBorders>
              <w:top w:val="nil"/>
              <w:left w:val="nil"/>
              <w:bottom w:val="nil"/>
              <w:right w:val="nil"/>
            </w:tcBorders>
          </w:tcPr>
          <w:p w14:paraId="42CCD0EA" w14:textId="77777777" w:rsidR="00D75EE3" w:rsidRPr="00BF0548" w:rsidRDefault="00D75EE3" w:rsidP="0083211B">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46777527" w14:textId="77777777" w:rsidR="00D75EE3" w:rsidRPr="00BF0548" w:rsidRDefault="00D75EE3" w:rsidP="0083211B">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D75EE3" w:rsidRPr="00BF0548" w14:paraId="592EA75D" w14:textId="77777777" w:rsidTr="0083211B">
        <w:trPr>
          <w:jc w:val="center"/>
        </w:trPr>
        <w:tc>
          <w:tcPr>
            <w:tcW w:w="234" w:type="pct"/>
            <w:vMerge w:val="restart"/>
            <w:tcBorders>
              <w:top w:val="nil"/>
              <w:left w:val="nil"/>
              <w:bottom w:val="nil"/>
              <w:right w:val="nil"/>
            </w:tcBorders>
          </w:tcPr>
          <w:p w14:paraId="0755C691" w14:textId="77777777" w:rsidR="00D75EE3" w:rsidRPr="00BF0548" w:rsidRDefault="00D75EE3" w:rsidP="0083211B">
            <w:pPr>
              <w:rPr>
                <w:rFonts w:cs="Calibri"/>
              </w:rPr>
            </w:pPr>
            <w:r w:rsidRPr="00BF0548">
              <w:rPr>
                <w:rFonts w:cs="Calibri"/>
              </w:rPr>
              <w:t>1.</w:t>
            </w:r>
          </w:p>
        </w:tc>
        <w:tc>
          <w:tcPr>
            <w:tcW w:w="1160" w:type="pct"/>
            <w:vMerge w:val="restart"/>
            <w:tcBorders>
              <w:top w:val="nil"/>
              <w:left w:val="nil"/>
              <w:bottom w:val="nil"/>
              <w:right w:val="nil"/>
            </w:tcBorders>
          </w:tcPr>
          <w:p w14:paraId="00AF5A82" w14:textId="77777777" w:rsidR="00D75EE3" w:rsidRPr="00BF0548" w:rsidRDefault="00D75EE3" w:rsidP="0083211B">
            <w:pPr>
              <w:rPr>
                <w:rFonts w:cs="Calibri"/>
              </w:rPr>
            </w:pPr>
            <w:r w:rsidRPr="0096466F">
              <w:rPr>
                <w:rFonts w:cs="Calibri"/>
              </w:rPr>
              <w:t>Assess international business compliance requirements</w:t>
            </w:r>
          </w:p>
        </w:tc>
        <w:tc>
          <w:tcPr>
            <w:tcW w:w="341" w:type="pct"/>
            <w:tcBorders>
              <w:top w:val="nil"/>
              <w:left w:val="nil"/>
              <w:bottom w:val="nil"/>
              <w:right w:val="nil"/>
            </w:tcBorders>
          </w:tcPr>
          <w:p w14:paraId="622FD8AF" w14:textId="77777777" w:rsidR="00D75EE3" w:rsidRPr="00BF0548" w:rsidRDefault="00D75EE3" w:rsidP="0083211B">
            <w:pPr>
              <w:rPr>
                <w:rFonts w:cs="Calibri"/>
              </w:rPr>
            </w:pPr>
            <w:r w:rsidRPr="00BF0548">
              <w:rPr>
                <w:rFonts w:cs="Calibri"/>
              </w:rPr>
              <w:t>1.1</w:t>
            </w:r>
          </w:p>
        </w:tc>
        <w:tc>
          <w:tcPr>
            <w:tcW w:w="3265" w:type="pct"/>
            <w:tcBorders>
              <w:top w:val="nil"/>
              <w:left w:val="nil"/>
              <w:bottom w:val="nil"/>
              <w:right w:val="nil"/>
            </w:tcBorders>
          </w:tcPr>
          <w:p w14:paraId="609898E6" w14:textId="77777777" w:rsidR="00D75EE3" w:rsidRPr="002A2EC2" w:rsidRDefault="00D75EE3" w:rsidP="0083211B">
            <w:r w:rsidRPr="0096466F">
              <w:t xml:space="preserve">Access and interpret current, relevant </w:t>
            </w:r>
            <w:r w:rsidRPr="0096466F">
              <w:rPr>
                <w:rStyle w:val="BolditalicsChar"/>
              </w:rPr>
              <w:t xml:space="preserve">international </w:t>
            </w:r>
            <w:r>
              <w:rPr>
                <w:rStyle w:val="BolditalicsChar"/>
              </w:rPr>
              <w:t>legal obligations</w:t>
            </w:r>
            <w:r w:rsidRPr="0096466F">
              <w:t xml:space="preserve"> </w:t>
            </w:r>
          </w:p>
        </w:tc>
      </w:tr>
      <w:tr w:rsidR="00D75EE3" w:rsidRPr="00BF0548" w14:paraId="300C5658" w14:textId="77777777" w:rsidTr="0083211B">
        <w:trPr>
          <w:jc w:val="center"/>
        </w:trPr>
        <w:tc>
          <w:tcPr>
            <w:tcW w:w="234" w:type="pct"/>
            <w:vMerge/>
            <w:tcBorders>
              <w:top w:val="nil"/>
              <w:left w:val="nil"/>
              <w:bottom w:val="nil"/>
              <w:right w:val="nil"/>
            </w:tcBorders>
          </w:tcPr>
          <w:p w14:paraId="6DD785A1" w14:textId="77777777" w:rsidR="00D75EE3" w:rsidRPr="00BF0548" w:rsidRDefault="00D75EE3" w:rsidP="0083211B">
            <w:pPr>
              <w:rPr>
                <w:rFonts w:cs="Calibri"/>
              </w:rPr>
            </w:pPr>
          </w:p>
        </w:tc>
        <w:tc>
          <w:tcPr>
            <w:tcW w:w="1160" w:type="pct"/>
            <w:vMerge/>
            <w:tcBorders>
              <w:top w:val="nil"/>
              <w:left w:val="nil"/>
              <w:bottom w:val="nil"/>
              <w:right w:val="nil"/>
            </w:tcBorders>
          </w:tcPr>
          <w:p w14:paraId="002E7272" w14:textId="77777777" w:rsidR="00D75EE3" w:rsidRPr="00BF0548" w:rsidRDefault="00D75EE3" w:rsidP="0083211B">
            <w:pPr>
              <w:rPr>
                <w:rFonts w:cs="Calibri"/>
              </w:rPr>
            </w:pPr>
          </w:p>
        </w:tc>
        <w:tc>
          <w:tcPr>
            <w:tcW w:w="341" w:type="pct"/>
            <w:tcBorders>
              <w:top w:val="nil"/>
              <w:left w:val="nil"/>
              <w:bottom w:val="nil"/>
              <w:right w:val="nil"/>
            </w:tcBorders>
          </w:tcPr>
          <w:p w14:paraId="10E923C2" w14:textId="77777777" w:rsidR="00D75EE3" w:rsidRPr="00BF0548" w:rsidRDefault="00D75EE3" w:rsidP="0083211B">
            <w:pPr>
              <w:rPr>
                <w:rFonts w:cs="Calibri"/>
              </w:rPr>
            </w:pPr>
            <w:r w:rsidRPr="00BF0548">
              <w:rPr>
                <w:rFonts w:cs="Calibri"/>
              </w:rPr>
              <w:t>1.2</w:t>
            </w:r>
          </w:p>
        </w:tc>
        <w:tc>
          <w:tcPr>
            <w:tcW w:w="3265" w:type="pct"/>
            <w:tcBorders>
              <w:top w:val="nil"/>
              <w:left w:val="nil"/>
              <w:bottom w:val="nil"/>
              <w:right w:val="nil"/>
            </w:tcBorders>
          </w:tcPr>
          <w:p w14:paraId="5B0D80A0" w14:textId="77777777" w:rsidR="00D75EE3" w:rsidRPr="006A65D5" w:rsidRDefault="00D75EE3" w:rsidP="0083211B">
            <w:r w:rsidRPr="0096466F">
              <w:t xml:space="preserve">Access and interpret current international business </w:t>
            </w:r>
            <w:r w:rsidRPr="0096466F">
              <w:rPr>
                <w:rStyle w:val="BolditalicsChar"/>
              </w:rPr>
              <w:t xml:space="preserve">ethical practices </w:t>
            </w:r>
            <w:proofErr w:type="gramStart"/>
            <w:r w:rsidRPr="0096466F">
              <w:rPr>
                <w:rStyle w:val="BolditalicsChar"/>
              </w:rPr>
              <w:t>with regard to</w:t>
            </w:r>
            <w:proofErr w:type="gramEnd"/>
            <w:r w:rsidRPr="0096466F">
              <w:rPr>
                <w:rStyle w:val="BolditalicsChar"/>
              </w:rPr>
              <w:t xml:space="preserve"> international business.</w:t>
            </w:r>
          </w:p>
        </w:tc>
      </w:tr>
      <w:tr w:rsidR="00D75EE3" w:rsidRPr="00BF0548" w14:paraId="2BA816CC" w14:textId="77777777" w:rsidTr="0083211B">
        <w:trPr>
          <w:jc w:val="center"/>
        </w:trPr>
        <w:tc>
          <w:tcPr>
            <w:tcW w:w="234" w:type="pct"/>
            <w:vMerge/>
            <w:tcBorders>
              <w:top w:val="nil"/>
              <w:left w:val="nil"/>
              <w:bottom w:val="nil"/>
              <w:right w:val="nil"/>
            </w:tcBorders>
          </w:tcPr>
          <w:p w14:paraId="64594050" w14:textId="77777777" w:rsidR="00D75EE3" w:rsidRPr="00BF0548" w:rsidRDefault="00D75EE3" w:rsidP="0083211B">
            <w:pPr>
              <w:rPr>
                <w:rFonts w:cs="Calibri"/>
              </w:rPr>
            </w:pPr>
          </w:p>
        </w:tc>
        <w:tc>
          <w:tcPr>
            <w:tcW w:w="1160" w:type="pct"/>
            <w:vMerge/>
            <w:tcBorders>
              <w:top w:val="nil"/>
              <w:left w:val="nil"/>
              <w:bottom w:val="nil"/>
              <w:right w:val="nil"/>
            </w:tcBorders>
          </w:tcPr>
          <w:p w14:paraId="4F052ECE" w14:textId="77777777" w:rsidR="00D75EE3" w:rsidRPr="00BF0548" w:rsidRDefault="00D75EE3" w:rsidP="0083211B">
            <w:pPr>
              <w:rPr>
                <w:rFonts w:cs="Calibri"/>
              </w:rPr>
            </w:pPr>
          </w:p>
        </w:tc>
        <w:tc>
          <w:tcPr>
            <w:tcW w:w="341" w:type="pct"/>
            <w:tcBorders>
              <w:top w:val="nil"/>
              <w:left w:val="nil"/>
              <w:bottom w:val="nil"/>
              <w:right w:val="nil"/>
            </w:tcBorders>
          </w:tcPr>
          <w:p w14:paraId="14E16456" w14:textId="77777777" w:rsidR="00D75EE3" w:rsidRPr="00BF0548" w:rsidRDefault="00D75EE3" w:rsidP="0083211B">
            <w:pPr>
              <w:rPr>
                <w:rFonts w:cs="Calibri"/>
              </w:rPr>
            </w:pPr>
            <w:r w:rsidRPr="00BF0548">
              <w:rPr>
                <w:rFonts w:cs="Calibri"/>
              </w:rPr>
              <w:t>1.3</w:t>
            </w:r>
          </w:p>
        </w:tc>
        <w:tc>
          <w:tcPr>
            <w:tcW w:w="3265" w:type="pct"/>
            <w:tcBorders>
              <w:top w:val="nil"/>
              <w:left w:val="nil"/>
              <w:bottom w:val="nil"/>
              <w:right w:val="nil"/>
            </w:tcBorders>
          </w:tcPr>
          <w:p w14:paraId="25D3065E" w14:textId="77777777" w:rsidR="00D75EE3" w:rsidRDefault="00D75EE3" w:rsidP="0083211B">
            <w:r w:rsidRPr="0096466F">
              <w:t>Gather information that will assist in the assessment of a potential or possible breach in international business practices.</w:t>
            </w:r>
          </w:p>
        </w:tc>
      </w:tr>
      <w:tr w:rsidR="00D75EE3" w:rsidRPr="00BF0548" w14:paraId="36A26D36" w14:textId="77777777" w:rsidTr="0083211B">
        <w:trPr>
          <w:jc w:val="center"/>
        </w:trPr>
        <w:tc>
          <w:tcPr>
            <w:tcW w:w="234" w:type="pct"/>
            <w:vMerge/>
            <w:tcBorders>
              <w:top w:val="nil"/>
              <w:left w:val="nil"/>
              <w:bottom w:val="nil"/>
              <w:right w:val="nil"/>
            </w:tcBorders>
          </w:tcPr>
          <w:p w14:paraId="6A7F50FF" w14:textId="77777777" w:rsidR="00D75EE3" w:rsidRPr="00BF0548" w:rsidRDefault="00D75EE3" w:rsidP="0083211B">
            <w:pPr>
              <w:rPr>
                <w:rFonts w:cs="Calibri"/>
              </w:rPr>
            </w:pPr>
          </w:p>
        </w:tc>
        <w:tc>
          <w:tcPr>
            <w:tcW w:w="1160" w:type="pct"/>
            <w:vMerge/>
            <w:tcBorders>
              <w:top w:val="nil"/>
              <w:left w:val="nil"/>
              <w:bottom w:val="nil"/>
              <w:right w:val="nil"/>
            </w:tcBorders>
          </w:tcPr>
          <w:p w14:paraId="31532C04" w14:textId="77777777" w:rsidR="00D75EE3" w:rsidRPr="00BF0548" w:rsidRDefault="00D75EE3" w:rsidP="0083211B">
            <w:pPr>
              <w:rPr>
                <w:rFonts w:cs="Calibri"/>
              </w:rPr>
            </w:pPr>
          </w:p>
        </w:tc>
        <w:tc>
          <w:tcPr>
            <w:tcW w:w="341" w:type="pct"/>
            <w:tcBorders>
              <w:top w:val="nil"/>
              <w:left w:val="nil"/>
              <w:bottom w:val="nil"/>
              <w:right w:val="nil"/>
            </w:tcBorders>
          </w:tcPr>
          <w:p w14:paraId="5ECC6613" w14:textId="77777777" w:rsidR="00D75EE3" w:rsidRPr="00BF0548" w:rsidRDefault="00D75EE3" w:rsidP="0083211B">
            <w:pPr>
              <w:rPr>
                <w:rFonts w:cs="Calibri"/>
              </w:rPr>
            </w:pPr>
            <w:r w:rsidRPr="00BF0548">
              <w:rPr>
                <w:rFonts w:cs="Calibri"/>
              </w:rPr>
              <w:t>1.4</w:t>
            </w:r>
          </w:p>
        </w:tc>
        <w:tc>
          <w:tcPr>
            <w:tcW w:w="3265" w:type="pct"/>
            <w:tcBorders>
              <w:top w:val="nil"/>
              <w:left w:val="nil"/>
              <w:bottom w:val="nil"/>
              <w:right w:val="nil"/>
            </w:tcBorders>
          </w:tcPr>
          <w:p w14:paraId="6274D1D3" w14:textId="144DBB1E" w:rsidR="00D75EE3" w:rsidRDefault="00D75EE3" w:rsidP="006D3C67">
            <w:r w:rsidRPr="0096466F">
              <w:t xml:space="preserve">Review </w:t>
            </w:r>
            <w:r w:rsidR="006D3C67" w:rsidRPr="003A2C7B">
              <w:rPr>
                <w:b/>
                <w:i/>
              </w:rPr>
              <w:t>performance data</w:t>
            </w:r>
            <w:r w:rsidR="006D3C67">
              <w:t xml:space="preserve"> </w:t>
            </w:r>
            <w:r>
              <w:t xml:space="preserve">within </w:t>
            </w:r>
            <w:r w:rsidRPr="0096466F">
              <w:t xml:space="preserve">all </w:t>
            </w:r>
            <w:r w:rsidRPr="0096466F">
              <w:rPr>
                <w:rStyle w:val="BolditalicsChar"/>
              </w:rPr>
              <w:t>areas of the business</w:t>
            </w:r>
            <w:r w:rsidRPr="0096466F">
              <w:t xml:space="preserve"> to identify compliance issues relating to international business activity.</w:t>
            </w:r>
          </w:p>
        </w:tc>
      </w:tr>
      <w:tr w:rsidR="00D75EE3" w:rsidRPr="00BF0548" w14:paraId="4F055E04" w14:textId="77777777" w:rsidTr="0083211B">
        <w:trPr>
          <w:jc w:val="center"/>
        </w:trPr>
        <w:tc>
          <w:tcPr>
            <w:tcW w:w="234" w:type="pct"/>
            <w:tcBorders>
              <w:top w:val="nil"/>
              <w:left w:val="nil"/>
              <w:bottom w:val="nil"/>
              <w:right w:val="nil"/>
            </w:tcBorders>
          </w:tcPr>
          <w:p w14:paraId="10447721" w14:textId="77777777" w:rsidR="00D75EE3" w:rsidRPr="00BF0548" w:rsidRDefault="00D75EE3" w:rsidP="0083211B">
            <w:pPr>
              <w:rPr>
                <w:rFonts w:cs="Calibri"/>
              </w:rPr>
            </w:pPr>
          </w:p>
        </w:tc>
        <w:tc>
          <w:tcPr>
            <w:tcW w:w="1160" w:type="pct"/>
            <w:tcBorders>
              <w:top w:val="nil"/>
              <w:left w:val="nil"/>
              <w:bottom w:val="nil"/>
              <w:right w:val="nil"/>
            </w:tcBorders>
          </w:tcPr>
          <w:p w14:paraId="2D9ADD8B" w14:textId="77777777" w:rsidR="00D75EE3" w:rsidRPr="00BF0548" w:rsidRDefault="00D75EE3" w:rsidP="0083211B">
            <w:pPr>
              <w:rPr>
                <w:rFonts w:cs="Calibri"/>
              </w:rPr>
            </w:pPr>
          </w:p>
        </w:tc>
        <w:tc>
          <w:tcPr>
            <w:tcW w:w="341" w:type="pct"/>
            <w:tcBorders>
              <w:top w:val="nil"/>
              <w:left w:val="nil"/>
              <w:bottom w:val="nil"/>
              <w:right w:val="nil"/>
            </w:tcBorders>
          </w:tcPr>
          <w:p w14:paraId="2931EBF3" w14:textId="77777777" w:rsidR="00D75EE3" w:rsidRPr="00BF0548" w:rsidRDefault="00D75EE3" w:rsidP="0083211B">
            <w:pPr>
              <w:rPr>
                <w:rFonts w:cs="Calibri"/>
              </w:rPr>
            </w:pPr>
            <w:r>
              <w:rPr>
                <w:rFonts w:cs="Calibri"/>
              </w:rPr>
              <w:t>1.5</w:t>
            </w:r>
          </w:p>
        </w:tc>
        <w:tc>
          <w:tcPr>
            <w:tcW w:w="3265" w:type="pct"/>
            <w:tcBorders>
              <w:top w:val="nil"/>
              <w:left w:val="nil"/>
              <w:bottom w:val="nil"/>
              <w:right w:val="nil"/>
            </w:tcBorders>
          </w:tcPr>
          <w:p w14:paraId="7B358391" w14:textId="77777777" w:rsidR="00D75EE3" w:rsidRDefault="00D75EE3" w:rsidP="0083211B">
            <w:r w:rsidRPr="0096466F">
              <w:t xml:space="preserve">Identify and analyse </w:t>
            </w:r>
            <w:r w:rsidRPr="0096466F">
              <w:rPr>
                <w:rStyle w:val="BolditalicsChar"/>
              </w:rPr>
              <w:t>trends and developments</w:t>
            </w:r>
            <w:r w:rsidRPr="0096466F">
              <w:t xml:space="preserve"> having an impact on international business activity for their potential on impact on future compliance with ethics and legislation.</w:t>
            </w:r>
          </w:p>
        </w:tc>
      </w:tr>
      <w:tr w:rsidR="00D75EE3" w:rsidRPr="00BF0548" w14:paraId="0CAF2C85" w14:textId="77777777" w:rsidTr="0083211B">
        <w:trPr>
          <w:jc w:val="center"/>
        </w:trPr>
        <w:tc>
          <w:tcPr>
            <w:tcW w:w="234" w:type="pct"/>
            <w:vMerge w:val="restart"/>
            <w:tcBorders>
              <w:top w:val="nil"/>
              <w:left w:val="nil"/>
              <w:bottom w:val="nil"/>
              <w:right w:val="nil"/>
            </w:tcBorders>
          </w:tcPr>
          <w:p w14:paraId="1BF4A189" w14:textId="77777777" w:rsidR="00D75EE3" w:rsidRPr="00BF0548" w:rsidRDefault="00D75EE3" w:rsidP="0083211B">
            <w:pPr>
              <w:rPr>
                <w:rFonts w:cs="Calibri"/>
              </w:rPr>
            </w:pPr>
            <w:r w:rsidRPr="00BF0548">
              <w:rPr>
                <w:rFonts w:cs="Calibri"/>
              </w:rPr>
              <w:t>2.</w:t>
            </w:r>
          </w:p>
        </w:tc>
        <w:tc>
          <w:tcPr>
            <w:tcW w:w="1160" w:type="pct"/>
            <w:vMerge w:val="restart"/>
            <w:tcBorders>
              <w:top w:val="nil"/>
              <w:left w:val="nil"/>
              <w:bottom w:val="nil"/>
              <w:right w:val="nil"/>
            </w:tcBorders>
          </w:tcPr>
          <w:p w14:paraId="12E5D5B2" w14:textId="77777777" w:rsidR="00D75EE3" w:rsidRPr="00BF0548" w:rsidRDefault="00D75EE3" w:rsidP="0083211B">
            <w:pPr>
              <w:rPr>
                <w:rFonts w:cs="Calibri"/>
              </w:rPr>
            </w:pPr>
            <w:r w:rsidRPr="0096466F">
              <w:rPr>
                <w:rFonts w:cs="Calibri"/>
              </w:rPr>
              <w:t xml:space="preserve">Review non-compliant </w:t>
            </w:r>
            <w:r w:rsidRPr="0096466F">
              <w:rPr>
                <w:rFonts w:cs="Calibri"/>
              </w:rPr>
              <w:lastRenderedPageBreak/>
              <w:t>international business practices and propose resolution strategies</w:t>
            </w:r>
          </w:p>
        </w:tc>
        <w:tc>
          <w:tcPr>
            <w:tcW w:w="341" w:type="pct"/>
            <w:tcBorders>
              <w:top w:val="nil"/>
              <w:left w:val="nil"/>
              <w:bottom w:val="nil"/>
              <w:right w:val="nil"/>
            </w:tcBorders>
          </w:tcPr>
          <w:p w14:paraId="1643C7BD" w14:textId="77777777" w:rsidR="00D75EE3" w:rsidRPr="00BF0548" w:rsidRDefault="00D75EE3" w:rsidP="0083211B">
            <w:pPr>
              <w:rPr>
                <w:rFonts w:cs="Calibri"/>
              </w:rPr>
            </w:pPr>
            <w:r w:rsidRPr="00BF0548">
              <w:rPr>
                <w:rFonts w:cs="Calibri"/>
              </w:rPr>
              <w:lastRenderedPageBreak/>
              <w:t>2.1</w:t>
            </w:r>
          </w:p>
        </w:tc>
        <w:tc>
          <w:tcPr>
            <w:tcW w:w="3265" w:type="pct"/>
            <w:tcBorders>
              <w:top w:val="nil"/>
              <w:left w:val="nil"/>
              <w:bottom w:val="nil"/>
              <w:right w:val="nil"/>
            </w:tcBorders>
          </w:tcPr>
          <w:p w14:paraId="4152485F" w14:textId="77777777" w:rsidR="00D75EE3" w:rsidRDefault="00D75EE3" w:rsidP="0083211B">
            <w:r w:rsidRPr="0096466F">
              <w:t xml:space="preserve">Gather information that assists in the assessment of non-compliance from </w:t>
            </w:r>
            <w:r w:rsidRPr="0096466F">
              <w:rPr>
                <w:b/>
                <w:i/>
              </w:rPr>
              <w:t>advisory materials, stakeholders</w:t>
            </w:r>
            <w:r w:rsidRPr="0096466F">
              <w:t xml:space="preserve"> and </w:t>
            </w:r>
            <w:r w:rsidRPr="0096466F">
              <w:rPr>
                <w:b/>
                <w:i/>
              </w:rPr>
              <w:lastRenderedPageBreak/>
              <w:t>workplace documents</w:t>
            </w:r>
            <w:r w:rsidRPr="0096466F">
              <w:t xml:space="preserve"> and record according to organisational policies and procedures.</w:t>
            </w:r>
          </w:p>
        </w:tc>
      </w:tr>
      <w:tr w:rsidR="00D75EE3" w:rsidRPr="00BF0548" w14:paraId="397C9298" w14:textId="77777777" w:rsidTr="0083211B">
        <w:trPr>
          <w:jc w:val="center"/>
        </w:trPr>
        <w:tc>
          <w:tcPr>
            <w:tcW w:w="234" w:type="pct"/>
            <w:vMerge/>
            <w:tcBorders>
              <w:top w:val="nil"/>
              <w:left w:val="nil"/>
              <w:bottom w:val="nil"/>
              <w:right w:val="nil"/>
            </w:tcBorders>
          </w:tcPr>
          <w:p w14:paraId="374BB326" w14:textId="77777777" w:rsidR="00D75EE3" w:rsidRPr="00BF0548" w:rsidRDefault="00D75EE3" w:rsidP="0083211B">
            <w:pPr>
              <w:rPr>
                <w:rFonts w:cs="Calibri"/>
              </w:rPr>
            </w:pPr>
          </w:p>
        </w:tc>
        <w:tc>
          <w:tcPr>
            <w:tcW w:w="1160" w:type="pct"/>
            <w:vMerge/>
            <w:tcBorders>
              <w:top w:val="nil"/>
              <w:left w:val="nil"/>
              <w:bottom w:val="nil"/>
              <w:right w:val="nil"/>
            </w:tcBorders>
          </w:tcPr>
          <w:p w14:paraId="6E24818F" w14:textId="77777777" w:rsidR="00D75EE3" w:rsidRPr="00BF0548" w:rsidRDefault="00D75EE3" w:rsidP="0083211B">
            <w:pPr>
              <w:rPr>
                <w:rFonts w:cs="Calibri"/>
              </w:rPr>
            </w:pPr>
          </w:p>
        </w:tc>
        <w:tc>
          <w:tcPr>
            <w:tcW w:w="341" w:type="pct"/>
            <w:tcBorders>
              <w:top w:val="nil"/>
              <w:left w:val="nil"/>
              <w:bottom w:val="nil"/>
              <w:right w:val="nil"/>
            </w:tcBorders>
          </w:tcPr>
          <w:p w14:paraId="098B331A" w14:textId="77777777" w:rsidR="00D75EE3" w:rsidRPr="00BF0548" w:rsidRDefault="00D75EE3" w:rsidP="0083211B">
            <w:pPr>
              <w:rPr>
                <w:rFonts w:cs="Calibri"/>
              </w:rPr>
            </w:pPr>
            <w:r w:rsidRPr="00BF0548">
              <w:rPr>
                <w:rFonts w:cs="Calibri"/>
              </w:rPr>
              <w:t>2.2</w:t>
            </w:r>
          </w:p>
        </w:tc>
        <w:tc>
          <w:tcPr>
            <w:tcW w:w="3265" w:type="pct"/>
            <w:tcBorders>
              <w:top w:val="nil"/>
              <w:left w:val="nil"/>
              <w:bottom w:val="nil"/>
              <w:right w:val="nil"/>
            </w:tcBorders>
          </w:tcPr>
          <w:p w14:paraId="3C34325B" w14:textId="77777777" w:rsidR="00D75EE3" w:rsidRDefault="00D75EE3" w:rsidP="0083211B">
            <w:r w:rsidRPr="0096466F">
              <w:t>Review information and compare to international business ethical and legislative requirements to assess non-compliance.</w:t>
            </w:r>
          </w:p>
        </w:tc>
      </w:tr>
      <w:tr w:rsidR="00D75EE3" w:rsidRPr="00BF0548" w14:paraId="52668C4A" w14:textId="77777777" w:rsidTr="0083211B">
        <w:trPr>
          <w:jc w:val="center"/>
        </w:trPr>
        <w:tc>
          <w:tcPr>
            <w:tcW w:w="234" w:type="pct"/>
            <w:vMerge/>
            <w:tcBorders>
              <w:top w:val="nil"/>
              <w:left w:val="nil"/>
              <w:bottom w:val="nil"/>
              <w:right w:val="nil"/>
            </w:tcBorders>
          </w:tcPr>
          <w:p w14:paraId="7B109A45" w14:textId="77777777" w:rsidR="00D75EE3" w:rsidRPr="00BF0548" w:rsidRDefault="00D75EE3" w:rsidP="0083211B">
            <w:pPr>
              <w:rPr>
                <w:rFonts w:cs="Calibri"/>
              </w:rPr>
            </w:pPr>
          </w:p>
        </w:tc>
        <w:tc>
          <w:tcPr>
            <w:tcW w:w="1160" w:type="pct"/>
            <w:vMerge/>
            <w:tcBorders>
              <w:top w:val="nil"/>
              <w:left w:val="nil"/>
              <w:bottom w:val="nil"/>
              <w:right w:val="nil"/>
            </w:tcBorders>
          </w:tcPr>
          <w:p w14:paraId="46FB4D17" w14:textId="77777777" w:rsidR="00D75EE3" w:rsidRPr="00BF0548" w:rsidRDefault="00D75EE3" w:rsidP="0083211B">
            <w:pPr>
              <w:rPr>
                <w:rFonts w:cs="Calibri"/>
              </w:rPr>
            </w:pPr>
          </w:p>
        </w:tc>
        <w:tc>
          <w:tcPr>
            <w:tcW w:w="341" w:type="pct"/>
            <w:tcBorders>
              <w:top w:val="nil"/>
              <w:left w:val="nil"/>
              <w:bottom w:val="nil"/>
              <w:right w:val="nil"/>
            </w:tcBorders>
          </w:tcPr>
          <w:p w14:paraId="31C94725" w14:textId="77777777" w:rsidR="00D75EE3" w:rsidRPr="00BF0548" w:rsidRDefault="00D75EE3" w:rsidP="0083211B">
            <w:pPr>
              <w:rPr>
                <w:rFonts w:cs="Calibri"/>
              </w:rPr>
            </w:pPr>
            <w:r w:rsidRPr="00BF0548">
              <w:rPr>
                <w:rFonts w:cs="Calibri"/>
              </w:rPr>
              <w:t>2.3</w:t>
            </w:r>
          </w:p>
        </w:tc>
        <w:tc>
          <w:tcPr>
            <w:tcW w:w="3265" w:type="pct"/>
            <w:tcBorders>
              <w:top w:val="nil"/>
              <w:left w:val="nil"/>
              <w:bottom w:val="nil"/>
              <w:right w:val="nil"/>
            </w:tcBorders>
          </w:tcPr>
          <w:p w14:paraId="11BB1D7A" w14:textId="77777777" w:rsidR="00D75EE3" w:rsidRDefault="00D75EE3" w:rsidP="0083211B">
            <w:r w:rsidRPr="0096466F">
              <w:t>Following consultation with relevant personnel, assess and prioritise urgency of non-compliance to international business issues to enable timely and effective action.</w:t>
            </w:r>
          </w:p>
        </w:tc>
      </w:tr>
      <w:tr w:rsidR="00D75EE3" w:rsidRPr="00BF0548" w14:paraId="4664D882" w14:textId="77777777" w:rsidTr="0083211B">
        <w:trPr>
          <w:jc w:val="center"/>
        </w:trPr>
        <w:tc>
          <w:tcPr>
            <w:tcW w:w="234" w:type="pct"/>
            <w:vMerge/>
            <w:tcBorders>
              <w:top w:val="nil"/>
              <w:left w:val="nil"/>
              <w:bottom w:val="nil"/>
              <w:right w:val="nil"/>
            </w:tcBorders>
          </w:tcPr>
          <w:p w14:paraId="4320CAD9" w14:textId="77777777" w:rsidR="00D75EE3" w:rsidRPr="00BF0548" w:rsidRDefault="00D75EE3" w:rsidP="0083211B">
            <w:pPr>
              <w:rPr>
                <w:rFonts w:cs="Calibri"/>
              </w:rPr>
            </w:pPr>
          </w:p>
        </w:tc>
        <w:tc>
          <w:tcPr>
            <w:tcW w:w="1160" w:type="pct"/>
            <w:vMerge/>
            <w:tcBorders>
              <w:top w:val="nil"/>
              <w:left w:val="nil"/>
              <w:bottom w:val="nil"/>
              <w:right w:val="nil"/>
            </w:tcBorders>
          </w:tcPr>
          <w:p w14:paraId="5C12CA1C" w14:textId="77777777" w:rsidR="00D75EE3" w:rsidRPr="00BF0548" w:rsidRDefault="00D75EE3" w:rsidP="0083211B">
            <w:pPr>
              <w:rPr>
                <w:rFonts w:cs="Calibri"/>
              </w:rPr>
            </w:pPr>
          </w:p>
        </w:tc>
        <w:tc>
          <w:tcPr>
            <w:tcW w:w="341" w:type="pct"/>
            <w:tcBorders>
              <w:top w:val="nil"/>
              <w:left w:val="nil"/>
              <w:bottom w:val="nil"/>
              <w:right w:val="nil"/>
            </w:tcBorders>
          </w:tcPr>
          <w:p w14:paraId="57E087DC" w14:textId="77777777" w:rsidR="00D75EE3" w:rsidRPr="00BF0548" w:rsidRDefault="00D75EE3" w:rsidP="0083211B">
            <w:pPr>
              <w:rPr>
                <w:rFonts w:cs="Calibri"/>
              </w:rPr>
            </w:pPr>
            <w:r w:rsidRPr="00BF0548">
              <w:rPr>
                <w:rFonts w:cs="Calibri"/>
              </w:rPr>
              <w:t>2.4</w:t>
            </w:r>
          </w:p>
        </w:tc>
        <w:tc>
          <w:tcPr>
            <w:tcW w:w="3265" w:type="pct"/>
            <w:tcBorders>
              <w:top w:val="nil"/>
              <w:left w:val="nil"/>
              <w:bottom w:val="nil"/>
              <w:right w:val="nil"/>
            </w:tcBorders>
          </w:tcPr>
          <w:p w14:paraId="5BC8EE25" w14:textId="77777777" w:rsidR="00D75EE3" w:rsidRDefault="00D75EE3" w:rsidP="0083211B">
            <w:r w:rsidRPr="0096466F">
              <w:t>Propose strategies for resolving non-compliant factors of international business practices according to organisational procedures.</w:t>
            </w:r>
          </w:p>
        </w:tc>
      </w:tr>
      <w:tr w:rsidR="00D75EE3" w:rsidRPr="00BF0548" w14:paraId="75EC2B1F" w14:textId="77777777" w:rsidTr="0083211B">
        <w:trPr>
          <w:jc w:val="center"/>
        </w:trPr>
        <w:tc>
          <w:tcPr>
            <w:tcW w:w="234" w:type="pct"/>
            <w:vMerge/>
            <w:tcBorders>
              <w:top w:val="nil"/>
              <w:left w:val="nil"/>
              <w:bottom w:val="nil"/>
              <w:right w:val="nil"/>
            </w:tcBorders>
          </w:tcPr>
          <w:p w14:paraId="25D2CF9D" w14:textId="77777777" w:rsidR="00D75EE3" w:rsidRPr="00BF0548" w:rsidRDefault="00D75EE3" w:rsidP="0083211B">
            <w:pPr>
              <w:rPr>
                <w:rFonts w:cs="Calibri"/>
              </w:rPr>
            </w:pPr>
          </w:p>
        </w:tc>
        <w:tc>
          <w:tcPr>
            <w:tcW w:w="1160" w:type="pct"/>
            <w:vMerge/>
            <w:tcBorders>
              <w:top w:val="nil"/>
              <w:left w:val="nil"/>
              <w:bottom w:val="nil"/>
              <w:right w:val="nil"/>
            </w:tcBorders>
          </w:tcPr>
          <w:p w14:paraId="23739274" w14:textId="77777777" w:rsidR="00D75EE3" w:rsidRPr="00BF0548" w:rsidRDefault="00D75EE3" w:rsidP="0083211B">
            <w:pPr>
              <w:rPr>
                <w:rFonts w:cs="Calibri"/>
              </w:rPr>
            </w:pPr>
          </w:p>
        </w:tc>
        <w:tc>
          <w:tcPr>
            <w:tcW w:w="341" w:type="pct"/>
            <w:tcBorders>
              <w:top w:val="nil"/>
              <w:left w:val="nil"/>
              <w:bottom w:val="nil"/>
              <w:right w:val="nil"/>
            </w:tcBorders>
          </w:tcPr>
          <w:p w14:paraId="23C62C82" w14:textId="77777777" w:rsidR="00D75EE3" w:rsidRPr="00BF0548" w:rsidRDefault="00D75EE3" w:rsidP="0083211B">
            <w:pPr>
              <w:rPr>
                <w:rFonts w:cs="Calibri"/>
              </w:rPr>
            </w:pPr>
            <w:r w:rsidRPr="00BF0548">
              <w:rPr>
                <w:rFonts w:cs="Calibri"/>
              </w:rPr>
              <w:t>2.5</w:t>
            </w:r>
          </w:p>
        </w:tc>
        <w:tc>
          <w:tcPr>
            <w:tcW w:w="3265" w:type="pct"/>
            <w:tcBorders>
              <w:top w:val="nil"/>
              <w:left w:val="nil"/>
              <w:bottom w:val="nil"/>
              <w:right w:val="nil"/>
            </w:tcBorders>
          </w:tcPr>
          <w:p w14:paraId="04A62BD5" w14:textId="77777777" w:rsidR="00D75EE3" w:rsidRPr="002A2EC2" w:rsidRDefault="00D75EE3" w:rsidP="0083211B">
            <w:pPr>
              <w:pStyle w:val="Bullet10"/>
              <w:numPr>
                <w:ilvl w:val="0"/>
                <w:numId w:val="0"/>
              </w:numPr>
            </w:pPr>
            <w:r w:rsidRPr="0096466F">
              <w:t>Complete reports and records and process according to organisational and legislative requirements.</w:t>
            </w:r>
          </w:p>
        </w:tc>
      </w:tr>
      <w:tr w:rsidR="00D75EE3" w:rsidRPr="00BF0548" w14:paraId="7AA1E55C" w14:textId="77777777" w:rsidTr="0083211B">
        <w:trPr>
          <w:jc w:val="center"/>
        </w:trPr>
        <w:tc>
          <w:tcPr>
            <w:tcW w:w="234" w:type="pct"/>
            <w:vMerge w:val="restart"/>
            <w:tcBorders>
              <w:top w:val="nil"/>
              <w:left w:val="nil"/>
              <w:bottom w:val="nil"/>
              <w:right w:val="nil"/>
            </w:tcBorders>
          </w:tcPr>
          <w:p w14:paraId="003F2C91" w14:textId="77777777" w:rsidR="00D75EE3" w:rsidRPr="00BF0548" w:rsidRDefault="00D75EE3" w:rsidP="0083211B">
            <w:pPr>
              <w:rPr>
                <w:rFonts w:cs="Calibri"/>
              </w:rPr>
            </w:pPr>
            <w:r w:rsidRPr="00BF0548">
              <w:rPr>
                <w:rFonts w:cs="Calibri"/>
              </w:rPr>
              <w:t>3.</w:t>
            </w:r>
          </w:p>
        </w:tc>
        <w:tc>
          <w:tcPr>
            <w:tcW w:w="1160" w:type="pct"/>
            <w:vMerge w:val="restart"/>
            <w:tcBorders>
              <w:top w:val="nil"/>
              <w:left w:val="nil"/>
              <w:bottom w:val="nil"/>
              <w:right w:val="nil"/>
            </w:tcBorders>
          </w:tcPr>
          <w:p w14:paraId="129D6429" w14:textId="77777777" w:rsidR="00D75EE3" w:rsidRPr="00BF0548" w:rsidRDefault="00D75EE3" w:rsidP="0083211B">
            <w:pPr>
              <w:rPr>
                <w:rFonts w:cs="Calibri"/>
              </w:rPr>
            </w:pPr>
            <w:r>
              <w:rPr>
                <w:rFonts w:cs="Calibri"/>
              </w:rPr>
              <w:t>I</w:t>
            </w:r>
            <w:r w:rsidRPr="0096466F">
              <w:rPr>
                <w:rFonts w:cs="Calibri"/>
              </w:rPr>
              <w:t xml:space="preserve">mplement practices that </w:t>
            </w:r>
            <w:proofErr w:type="gramStart"/>
            <w:r w:rsidRPr="0096466F">
              <w:rPr>
                <w:rFonts w:cs="Calibri"/>
              </w:rPr>
              <w:t>facilitate  compliance</w:t>
            </w:r>
            <w:proofErr w:type="gramEnd"/>
            <w:r w:rsidRPr="0096466F">
              <w:rPr>
                <w:rFonts w:cs="Calibri"/>
              </w:rPr>
              <w:t xml:space="preserve"> with international business ethics and legislation</w:t>
            </w:r>
          </w:p>
        </w:tc>
        <w:tc>
          <w:tcPr>
            <w:tcW w:w="341" w:type="pct"/>
            <w:tcBorders>
              <w:top w:val="nil"/>
              <w:left w:val="nil"/>
              <w:bottom w:val="nil"/>
              <w:right w:val="nil"/>
            </w:tcBorders>
          </w:tcPr>
          <w:p w14:paraId="3B183630" w14:textId="77777777" w:rsidR="00D75EE3" w:rsidRPr="00BF0548" w:rsidRDefault="00D75EE3" w:rsidP="0083211B">
            <w:pPr>
              <w:rPr>
                <w:rFonts w:cs="Calibri"/>
              </w:rPr>
            </w:pPr>
            <w:r w:rsidRPr="00BF0548">
              <w:rPr>
                <w:rFonts w:cs="Calibri"/>
              </w:rPr>
              <w:t>3.1</w:t>
            </w:r>
          </w:p>
        </w:tc>
        <w:tc>
          <w:tcPr>
            <w:tcW w:w="3265" w:type="pct"/>
            <w:tcBorders>
              <w:top w:val="nil"/>
              <w:left w:val="nil"/>
              <w:bottom w:val="nil"/>
              <w:right w:val="nil"/>
            </w:tcBorders>
          </w:tcPr>
          <w:p w14:paraId="2AE3A79C" w14:textId="77777777" w:rsidR="00D75EE3" w:rsidRPr="002A2EC2" w:rsidRDefault="00D75EE3" w:rsidP="0083211B">
            <w:r w:rsidRPr="00DB5411">
              <w:t>Communicate compliance requirements of international business practices to relevant personnel to confirm understanding and ensure consistency of interpretation and application.</w:t>
            </w:r>
          </w:p>
        </w:tc>
      </w:tr>
      <w:tr w:rsidR="00D75EE3" w:rsidRPr="00BF0548" w14:paraId="7B071D8A" w14:textId="77777777" w:rsidTr="0083211B">
        <w:trPr>
          <w:jc w:val="center"/>
        </w:trPr>
        <w:tc>
          <w:tcPr>
            <w:tcW w:w="234" w:type="pct"/>
            <w:vMerge/>
            <w:tcBorders>
              <w:top w:val="nil"/>
              <w:left w:val="nil"/>
              <w:bottom w:val="nil"/>
              <w:right w:val="nil"/>
            </w:tcBorders>
          </w:tcPr>
          <w:p w14:paraId="2FE8E486" w14:textId="77777777" w:rsidR="00D75EE3" w:rsidRPr="00BF0548" w:rsidRDefault="00D75EE3" w:rsidP="0083211B">
            <w:pPr>
              <w:rPr>
                <w:rFonts w:cs="Calibri"/>
              </w:rPr>
            </w:pPr>
          </w:p>
        </w:tc>
        <w:tc>
          <w:tcPr>
            <w:tcW w:w="1160" w:type="pct"/>
            <w:vMerge/>
            <w:tcBorders>
              <w:top w:val="nil"/>
              <w:left w:val="nil"/>
              <w:bottom w:val="nil"/>
              <w:right w:val="nil"/>
            </w:tcBorders>
          </w:tcPr>
          <w:p w14:paraId="1493A3F3" w14:textId="77777777" w:rsidR="00D75EE3" w:rsidRPr="00BF0548" w:rsidRDefault="00D75EE3" w:rsidP="0083211B">
            <w:pPr>
              <w:rPr>
                <w:rFonts w:cs="Calibri"/>
              </w:rPr>
            </w:pPr>
          </w:p>
        </w:tc>
        <w:tc>
          <w:tcPr>
            <w:tcW w:w="341" w:type="pct"/>
            <w:tcBorders>
              <w:top w:val="nil"/>
              <w:left w:val="nil"/>
              <w:bottom w:val="nil"/>
              <w:right w:val="nil"/>
            </w:tcBorders>
          </w:tcPr>
          <w:p w14:paraId="7F056EC0" w14:textId="77777777" w:rsidR="00D75EE3" w:rsidRPr="00BF0548" w:rsidRDefault="00D75EE3" w:rsidP="0083211B">
            <w:pPr>
              <w:rPr>
                <w:rFonts w:cs="Calibri"/>
              </w:rPr>
            </w:pPr>
            <w:r w:rsidRPr="00BF0548">
              <w:rPr>
                <w:rFonts w:cs="Calibri"/>
              </w:rPr>
              <w:t>3.2</w:t>
            </w:r>
          </w:p>
        </w:tc>
        <w:tc>
          <w:tcPr>
            <w:tcW w:w="3265" w:type="pct"/>
            <w:tcBorders>
              <w:top w:val="nil"/>
              <w:left w:val="nil"/>
              <w:bottom w:val="nil"/>
              <w:right w:val="nil"/>
            </w:tcBorders>
          </w:tcPr>
          <w:p w14:paraId="0E76B4EA" w14:textId="77777777" w:rsidR="00D75EE3" w:rsidRDefault="00D75EE3" w:rsidP="0083211B">
            <w:r w:rsidRPr="00DB5411">
              <w:t>Convey potential consequences of non-compliance with international business practices ethics and legislation using language and examples suited to individual needs.</w:t>
            </w:r>
          </w:p>
        </w:tc>
      </w:tr>
      <w:tr w:rsidR="00D75EE3" w:rsidRPr="00BF0548" w14:paraId="3AAD5776" w14:textId="77777777" w:rsidTr="0083211B">
        <w:trPr>
          <w:jc w:val="center"/>
        </w:trPr>
        <w:tc>
          <w:tcPr>
            <w:tcW w:w="234" w:type="pct"/>
            <w:tcBorders>
              <w:top w:val="nil"/>
              <w:left w:val="nil"/>
              <w:bottom w:val="nil"/>
              <w:right w:val="nil"/>
            </w:tcBorders>
          </w:tcPr>
          <w:p w14:paraId="5B054199" w14:textId="77777777" w:rsidR="00D75EE3" w:rsidRPr="00BF0548" w:rsidRDefault="00D75EE3" w:rsidP="0083211B">
            <w:pPr>
              <w:rPr>
                <w:rFonts w:cs="Calibri"/>
              </w:rPr>
            </w:pPr>
          </w:p>
        </w:tc>
        <w:tc>
          <w:tcPr>
            <w:tcW w:w="1160" w:type="pct"/>
            <w:tcBorders>
              <w:top w:val="nil"/>
              <w:left w:val="nil"/>
              <w:bottom w:val="nil"/>
              <w:right w:val="nil"/>
            </w:tcBorders>
          </w:tcPr>
          <w:p w14:paraId="73B27E32" w14:textId="77777777" w:rsidR="00D75EE3" w:rsidRPr="00BF0548" w:rsidRDefault="00D75EE3" w:rsidP="0083211B">
            <w:pPr>
              <w:rPr>
                <w:rFonts w:cs="Calibri"/>
              </w:rPr>
            </w:pPr>
          </w:p>
        </w:tc>
        <w:tc>
          <w:tcPr>
            <w:tcW w:w="341" w:type="pct"/>
            <w:tcBorders>
              <w:top w:val="nil"/>
              <w:left w:val="nil"/>
              <w:bottom w:val="nil"/>
              <w:right w:val="nil"/>
            </w:tcBorders>
          </w:tcPr>
          <w:p w14:paraId="21A0286C" w14:textId="77777777" w:rsidR="00D75EE3" w:rsidRPr="00BF0548" w:rsidRDefault="00D75EE3" w:rsidP="0083211B">
            <w:pPr>
              <w:rPr>
                <w:rFonts w:cs="Calibri"/>
              </w:rPr>
            </w:pPr>
            <w:r>
              <w:rPr>
                <w:rFonts w:cs="Calibri"/>
              </w:rPr>
              <w:t>3.3</w:t>
            </w:r>
          </w:p>
        </w:tc>
        <w:tc>
          <w:tcPr>
            <w:tcW w:w="3265" w:type="pct"/>
            <w:tcBorders>
              <w:top w:val="nil"/>
              <w:left w:val="nil"/>
              <w:bottom w:val="nil"/>
              <w:right w:val="nil"/>
            </w:tcBorders>
          </w:tcPr>
          <w:p w14:paraId="183B6C10" w14:textId="77777777" w:rsidR="00D75EE3" w:rsidRPr="00DB5411" w:rsidRDefault="00D75EE3" w:rsidP="0083211B">
            <w:r>
              <w:t>I</w:t>
            </w:r>
            <w:r w:rsidRPr="00DB5411">
              <w:t>dentify practices that may contribute to non-compliance and facilitate the implementation of compliance measures.</w:t>
            </w:r>
          </w:p>
        </w:tc>
      </w:tr>
      <w:tr w:rsidR="00D75EE3" w:rsidRPr="00BF0548" w14:paraId="721424CD" w14:textId="77777777" w:rsidTr="0083211B">
        <w:trPr>
          <w:jc w:val="center"/>
        </w:trPr>
        <w:tc>
          <w:tcPr>
            <w:tcW w:w="5000" w:type="pct"/>
            <w:gridSpan w:val="4"/>
            <w:tcBorders>
              <w:top w:val="nil"/>
              <w:left w:val="nil"/>
              <w:bottom w:val="nil"/>
              <w:right w:val="nil"/>
            </w:tcBorders>
          </w:tcPr>
          <w:p w14:paraId="270125CE" w14:textId="77777777" w:rsidR="00D75EE3" w:rsidRPr="00BF0548" w:rsidRDefault="00D75EE3" w:rsidP="0083211B">
            <w:pPr>
              <w:pStyle w:val="Bold"/>
              <w:rPr>
                <w:rFonts w:cs="Calibri"/>
                <w:szCs w:val="24"/>
              </w:rPr>
            </w:pPr>
            <w:r w:rsidRPr="00BF0548">
              <w:rPr>
                <w:rFonts w:cs="Calibri"/>
                <w:szCs w:val="24"/>
              </w:rPr>
              <w:t>REQUIRED SKILLS AND KNOWLEDGE</w:t>
            </w:r>
          </w:p>
        </w:tc>
      </w:tr>
      <w:tr w:rsidR="00D75EE3" w:rsidRPr="00BF0548" w14:paraId="43A01BE3" w14:textId="77777777" w:rsidTr="0083211B">
        <w:trPr>
          <w:jc w:val="center"/>
        </w:trPr>
        <w:tc>
          <w:tcPr>
            <w:tcW w:w="5000" w:type="pct"/>
            <w:gridSpan w:val="4"/>
            <w:tcBorders>
              <w:top w:val="nil"/>
              <w:left w:val="nil"/>
              <w:bottom w:val="nil"/>
              <w:right w:val="nil"/>
            </w:tcBorders>
          </w:tcPr>
          <w:p w14:paraId="09D4CBEE" w14:textId="77777777" w:rsidR="00D75EE3" w:rsidRPr="00BF0548" w:rsidRDefault="00D75EE3" w:rsidP="0083211B">
            <w:pPr>
              <w:pStyle w:val="Smalltext"/>
            </w:pPr>
            <w:r w:rsidRPr="00BF0548">
              <w:t>This describes the essential skills and knowledge, and their level, required for this unit.</w:t>
            </w:r>
          </w:p>
        </w:tc>
      </w:tr>
      <w:tr w:rsidR="00D75EE3" w:rsidRPr="00BF0548" w14:paraId="631EAAD7" w14:textId="77777777" w:rsidTr="0083211B">
        <w:trPr>
          <w:jc w:val="center"/>
        </w:trPr>
        <w:tc>
          <w:tcPr>
            <w:tcW w:w="5000" w:type="pct"/>
            <w:gridSpan w:val="4"/>
            <w:tcBorders>
              <w:top w:val="nil"/>
              <w:left w:val="nil"/>
              <w:bottom w:val="nil"/>
              <w:right w:val="nil"/>
            </w:tcBorders>
          </w:tcPr>
          <w:p w14:paraId="705AB6AB" w14:textId="77777777" w:rsidR="00D75EE3" w:rsidRPr="00BF0548" w:rsidRDefault="00D75EE3" w:rsidP="0083211B">
            <w:pPr>
              <w:pStyle w:val="Bold"/>
              <w:rPr>
                <w:rFonts w:cs="Calibri"/>
                <w:szCs w:val="24"/>
              </w:rPr>
            </w:pPr>
            <w:r w:rsidRPr="00BF0548">
              <w:rPr>
                <w:rFonts w:cs="Calibri"/>
                <w:szCs w:val="24"/>
              </w:rPr>
              <w:t>Required Skills</w:t>
            </w:r>
          </w:p>
        </w:tc>
      </w:tr>
      <w:tr w:rsidR="00D75EE3" w:rsidRPr="00BF0548" w14:paraId="0AF7488A" w14:textId="77777777" w:rsidTr="0083211B">
        <w:trPr>
          <w:jc w:val="center"/>
        </w:trPr>
        <w:tc>
          <w:tcPr>
            <w:tcW w:w="5000" w:type="pct"/>
            <w:gridSpan w:val="4"/>
            <w:tcBorders>
              <w:top w:val="nil"/>
              <w:left w:val="nil"/>
              <w:bottom w:val="nil"/>
              <w:right w:val="nil"/>
            </w:tcBorders>
          </w:tcPr>
          <w:p w14:paraId="2A8CE987" w14:textId="77777777" w:rsidR="00D75EE3" w:rsidRPr="00DB5411" w:rsidRDefault="00D75EE3" w:rsidP="00D75EE3">
            <w:pPr>
              <w:pStyle w:val="Bullet10"/>
              <w:numPr>
                <w:ilvl w:val="0"/>
                <w:numId w:val="22"/>
              </w:numPr>
              <w:rPr>
                <w:iCs/>
              </w:rPr>
            </w:pPr>
            <w:r w:rsidRPr="00DB5411">
              <w:rPr>
                <w:iCs/>
              </w:rPr>
              <w:t>language and literacy skills to:</w:t>
            </w:r>
          </w:p>
          <w:p w14:paraId="7AE79756" w14:textId="77777777" w:rsidR="00D75EE3" w:rsidRPr="00E00425" w:rsidRDefault="00D75EE3" w:rsidP="00545FFC">
            <w:pPr>
              <w:pStyle w:val="Bullet2"/>
              <w:ind w:left="714" w:hanging="357"/>
            </w:pPr>
            <w:r w:rsidRPr="00E00425">
              <w:t>read, interpret and communicate legislation, regulations, policies, procedures and guidelines relating to workplace relations</w:t>
            </w:r>
          </w:p>
          <w:p w14:paraId="21A5C065" w14:textId="77777777" w:rsidR="00D75EE3" w:rsidRPr="00E00425" w:rsidRDefault="00D75EE3" w:rsidP="00545FFC">
            <w:pPr>
              <w:pStyle w:val="Bullet2"/>
              <w:ind w:left="714" w:hanging="357"/>
            </w:pPr>
            <w:r w:rsidRPr="00E00425">
              <w:t>prepare reports and correspondence containing information that is impartial, validated, accurate and complete</w:t>
            </w:r>
          </w:p>
          <w:p w14:paraId="6ED2A9CC" w14:textId="77777777" w:rsidR="00D75EE3" w:rsidRPr="00E00425" w:rsidRDefault="00D75EE3" w:rsidP="00545FFC">
            <w:pPr>
              <w:pStyle w:val="Bullet2"/>
              <w:ind w:left="714" w:hanging="357"/>
            </w:pPr>
            <w:r w:rsidRPr="00E00425">
              <w:t>communicate impartially and diplomatically with diverse stakeholders, including conducting open discussions and using appropriate questioning techniques</w:t>
            </w:r>
          </w:p>
          <w:p w14:paraId="22C8DF69" w14:textId="77777777" w:rsidR="00D75EE3" w:rsidRDefault="00D75EE3" w:rsidP="00D75EE3">
            <w:pPr>
              <w:pStyle w:val="Bullet10"/>
              <w:numPr>
                <w:ilvl w:val="0"/>
                <w:numId w:val="22"/>
              </w:numPr>
            </w:pPr>
            <w:r>
              <w:t>research skills to:</w:t>
            </w:r>
          </w:p>
          <w:p w14:paraId="0F2F92FE" w14:textId="77777777" w:rsidR="00D75EE3" w:rsidRDefault="00D75EE3" w:rsidP="00545FFC">
            <w:pPr>
              <w:pStyle w:val="Bullet2"/>
              <w:ind w:left="714" w:hanging="357"/>
            </w:pPr>
            <w:r>
              <w:t xml:space="preserve">identify relevant </w:t>
            </w:r>
            <w:r w:rsidRPr="00DB5411">
              <w:t>legislation, regulations, policies, procedures and guidelines relating to workplace relations</w:t>
            </w:r>
          </w:p>
          <w:p w14:paraId="2F26D791" w14:textId="77777777" w:rsidR="00D75EE3" w:rsidRPr="004D148E" w:rsidRDefault="00D75EE3" w:rsidP="00545FFC">
            <w:pPr>
              <w:pStyle w:val="Bullet2"/>
              <w:ind w:left="714" w:hanging="357"/>
            </w:pPr>
            <w:r>
              <w:t>identify risk and appropriate risk management practices</w:t>
            </w:r>
          </w:p>
          <w:p w14:paraId="00289F7C" w14:textId="77777777" w:rsidR="00D75EE3" w:rsidRPr="00E00425" w:rsidRDefault="00D75EE3" w:rsidP="00D75EE3">
            <w:pPr>
              <w:pStyle w:val="Bullet10"/>
              <w:numPr>
                <w:ilvl w:val="0"/>
                <w:numId w:val="22"/>
              </w:numPr>
            </w:pPr>
            <w:r w:rsidRPr="00DB5411">
              <w:rPr>
                <w:iCs/>
              </w:rPr>
              <w:t>time-management skills to plan and prioritise work</w:t>
            </w:r>
          </w:p>
          <w:p w14:paraId="317B084D" w14:textId="77777777" w:rsidR="00D75EE3" w:rsidRPr="00F00452" w:rsidRDefault="00D75EE3" w:rsidP="00D75EE3">
            <w:pPr>
              <w:pStyle w:val="Bullet2"/>
              <w:numPr>
                <w:ilvl w:val="0"/>
                <w:numId w:val="22"/>
              </w:numPr>
            </w:pPr>
            <w:r>
              <w:lastRenderedPageBreak/>
              <w:t>organisation</w:t>
            </w:r>
            <w:r w:rsidRPr="00DB5411">
              <w:t xml:space="preserve"> and planning skills to administer and manage records and files.</w:t>
            </w:r>
          </w:p>
          <w:p w14:paraId="57FA4AEA" w14:textId="77777777" w:rsidR="00D75EE3" w:rsidRPr="00DB5411" w:rsidRDefault="00D75EE3" w:rsidP="00D75EE3">
            <w:pPr>
              <w:pStyle w:val="Bullet10"/>
              <w:numPr>
                <w:ilvl w:val="0"/>
                <w:numId w:val="22"/>
              </w:numPr>
            </w:pPr>
            <w:r>
              <w:t>i</w:t>
            </w:r>
            <w:r w:rsidRPr="00DB5411">
              <w:t>nterpersonal and teamwork skills to:</w:t>
            </w:r>
          </w:p>
          <w:p w14:paraId="3818CC2C" w14:textId="77777777" w:rsidR="00D75EE3" w:rsidRPr="00DB5411" w:rsidRDefault="00D75EE3" w:rsidP="00545FFC">
            <w:pPr>
              <w:pStyle w:val="Bullet2"/>
              <w:ind w:left="714" w:hanging="357"/>
            </w:pPr>
            <w:r w:rsidRPr="00DB5411">
              <w:t>lead a team</w:t>
            </w:r>
          </w:p>
          <w:p w14:paraId="2A5D93AB" w14:textId="77777777" w:rsidR="00D75EE3" w:rsidRPr="00DB5411" w:rsidRDefault="00D75EE3" w:rsidP="00545FFC">
            <w:pPr>
              <w:pStyle w:val="Bullet2"/>
              <w:ind w:left="714" w:hanging="357"/>
            </w:pPr>
            <w:r w:rsidRPr="00DB5411">
              <w:t>consult and provide advice</w:t>
            </w:r>
          </w:p>
          <w:p w14:paraId="62F6DF3C" w14:textId="77777777" w:rsidR="00D75EE3" w:rsidRDefault="00D75EE3" w:rsidP="00545FFC">
            <w:pPr>
              <w:pStyle w:val="Bullet2"/>
              <w:ind w:left="714" w:hanging="357"/>
            </w:pPr>
            <w:r w:rsidRPr="00DB5411">
              <w:t>negotiate effectively</w:t>
            </w:r>
          </w:p>
          <w:p w14:paraId="33DEF204" w14:textId="77777777" w:rsidR="00D75EE3" w:rsidRPr="00BF0548" w:rsidRDefault="00D75EE3" w:rsidP="00545FFC">
            <w:pPr>
              <w:pStyle w:val="Bullet2"/>
              <w:ind w:left="714" w:hanging="357"/>
            </w:pPr>
            <w:r>
              <w:t>settle disputes</w:t>
            </w:r>
          </w:p>
        </w:tc>
      </w:tr>
      <w:tr w:rsidR="00D75EE3" w:rsidRPr="00BF0548" w14:paraId="51B1980C" w14:textId="77777777" w:rsidTr="0083211B">
        <w:trPr>
          <w:jc w:val="center"/>
        </w:trPr>
        <w:tc>
          <w:tcPr>
            <w:tcW w:w="5000" w:type="pct"/>
            <w:gridSpan w:val="4"/>
            <w:tcBorders>
              <w:top w:val="nil"/>
              <w:left w:val="nil"/>
              <w:bottom w:val="nil"/>
              <w:right w:val="nil"/>
            </w:tcBorders>
          </w:tcPr>
          <w:p w14:paraId="4BA69BBE" w14:textId="77777777" w:rsidR="00D75EE3" w:rsidRPr="00D56637" w:rsidRDefault="00D75EE3" w:rsidP="0083211B">
            <w:pPr>
              <w:rPr>
                <w:b/>
              </w:rPr>
            </w:pPr>
            <w:r w:rsidRPr="00D56637">
              <w:rPr>
                <w:rFonts w:cs="Calibri"/>
                <w:b/>
              </w:rPr>
              <w:lastRenderedPageBreak/>
              <w:t>Required Knowledge</w:t>
            </w:r>
          </w:p>
        </w:tc>
      </w:tr>
      <w:tr w:rsidR="00D75EE3" w:rsidRPr="00BF0548" w14:paraId="5EBCEE3E" w14:textId="77777777" w:rsidTr="0083211B">
        <w:trPr>
          <w:jc w:val="center"/>
        </w:trPr>
        <w:tc>
          <w:tcPr>
            <w:tcW w:w="5000" w:type="pct"/>
            <w:gridSpan w:val="4"/>
            <w:tcBorders>
              <w:top w:val="nil"/>
              <w:left w:val="nil"/>
              <w:bottom w:val="nil"/>
              <w:right w:val="nil"/>
            </w:tcBorders>
          </w:tcPr>
          <w:p w14:paraId="2522DDE7" w14:textId="77777777" w:rsidR="00D75EE3" w:rsidRDefault="00D75EE3" w:rsidP="00D75EE3">
            <w:pPr>
              <w:pStyle w:val="Bullet10"/>
              <w:ind w:left="360"/>
            </w:pPr>
            <w:r>
              <w:t>international legal frameworks</w:t>
            </w:r>
          </w:p>
          <w:p w14:paraId="45A79CB7" w14:textId="77777777" w:rsidR="00D75EE3" w:rsidRDefault="00D75EE3" w:rsidP="00D75EE3">
            <w:pPr>
              <w:pStyle w:val="Bullet10"/>
              <w:ind w:left="360"/>
            </w:pPr>
            <w:r>
              <w:t>business ethics</w:t>
            </w:r>
          </w:p>
          <w:p w14:paraId="4A34025B" w14:textId="77777777" w:rsidR="00D75EE3" w:rsidRDefault="00D75EE3" w:rsidP="00D75EE3">
            <w:pPr>
              <w:pStyle w:val="Bullet10"/>
              <w:ind w:left="360"/>
            </w:pPr>
            <w:r>
              <w:t xml:space="preserve">international legal obligations to comply </w:t>
            </w:r>
            <w:proofErr w:type="gramStart"/>
            <w:r>
              <w:t>with :</w:t>
            </w:r>
            <w:proofErr w:type="gramEnd"/>
          </w:p>
          <w:p w14:paraId="484B29C9" w14:textId="77777777" w:rsidR="00D75EE3" w:rsidRDefault="00D75EE3" w:rsidP="00545FFC">
            <w:pPr>
              <w:pStyle w:val="Bullet2"/>
              <w:ind w:left="714" w:hanging="357"/>
            </w:pPr>
            <w:r>
              <w:t>international trade laws and conventions</w:t>
            </w:r>
          </w:p>
          <w:p w14:paraId="068EDDDD" w14:textId="77777777" w:rsidR="00D75EE3" w:rsidRDefault="00D75EE3" w:rsidP="00545FFC">
            <w:pPr>
              <w:pStyle w:val="Bullet2"/>
              <w:ind w:left="714" w:hanging="357"/>
            </w:pPr>
            <w:r>
              <w:t>anti-bribery and corrupt practices laws and conventions</w:t>
            </w:r>
          </w:p>
          <w:p w14:paraId="31E21298" w14:textId="77777777" w:rsidR="00D75EE3" w:rsidRDefault="00D75EE3" w:rsidP="00545FFC">
            <w:pPr>
              <w:pStyle w:val="Bullet2"/>
              <w:ind w:left="714" w:hanging="357"/>
            </w:pPr>
            <w:r>
              <w:t>privacy laws and conventions</w:t>
            </w:r>
          </w:p>
          <w:p w14:paraId="48F02A9C" w14:textId="77777777" w:rsidR="00D75EE3" w:rsidRDefault="00D75EE3" w:rsidP="00545FFC">
            <w:pPr>
              <w:pStyle w:val="Bullet2"/>
              <w:ind w:left="714" w:hanging="357"/>
            </w:pPr>
            <w:r>
              <w:t>labour laws and conventions</w:t>
            </w:r>
          </w:p>
          <w:p w14:paraId="409F70E6" w14:textId="77777777" w:rsidR="00D75EE3" w:rsidRDefault="00D75EE3" w:rsidP="00545FFC">
            <w:pPr>
              <w:pStyle w:val="Bullet2"/>
              <w:ind w:left="714" w:hanging="357"/>
            </w:pPr>
            <w:r>
              <w:t>environmental laws and conventions</w:t>
            </w:r>
          </w:p>
          <w:p w14:paraId="3FBAF34F" w14:textId="77777777" w:rsidR="00D75EE3" w:rsidRPr="00310219" w:rsidRDefault="00D75EE3" w:rsidP="00D75EE3">
            <w:pPr>
              <w:pStyle w:val="Bullet10"/>
              <w:ind w:left="360"/>
            </w:pPr>
            <w:r>
              <w:t>relevant support organisations</w:t>
            </w:r>
          </w:p>
          <w:p w14:paraId="0214E9AE" w14:textId="77777777" w:rsidR="00D75EE3" w:rsidRPr="00310219" w:rsidRDefault="00D75EE3" w:rsidP="00D75EE3">
            <w:pPr>
              <w:pStyle w:val="Bullet10"/>
              <w:ind w:left="360"/>
            </w:pPr>
            <w:r>
              <w:t>strategies for encouraging compliance, such as:</w:t>
            </w:r>
          </w:p>
          <w:p w14:paraId="775572BA" w14:textId="77777777" w:rsidR="00D75EE3" w:rsidRPr="00310219" w:rsidRDefault="00D75EE3" w:rsidP="00545FFC">
            <w:pPr>
              <w:pStyle w:val="Bullet2"/>
              <w:ind w:left="714" w:hanging="357"/>
            </w:pPr>
            <w:r>
              <w:t>checklists</w:t>
            </w:r>
          </w:p>
          <w:p w14:paraId="241F4475" w14:textId="77777777" w:rsidR="00D75EE3" w:rsidRPr="00310219" w:rsidRDefault="00D75EE3" w:rsidP="00545FFC">
            <w:pPr>
              <w:pStyle w:val="Bullet2"/>
              <w:ind w:left="714" w:hanging="357"/>
            </w:pPr>
            <w:r>
              <w:t>audit trail tracking</w:t>
            </w:r>
          </w:p>
          <w:p w14:paraId="5E9202B6" w14:textId="77777777" w:rsidR="00D75EE3" w:rsidRPr="00310219" w:rsidRDefault="00D75EE3" w:rsidP="00545FFC">
            <w:pPr>
              <w:pStyle w:val="Bullet2"/>
              <w:ind w:left="714" w:hanging="357"/>
            </w:pPr>
            <w:r>
              <w:t>internal audit processes</w:t>
            </w:r>
          </w:p>
          <w:p w14:paraId="227EE187" w14:textId="77777777" w:rsidR="00D75EE3" w:rsidRDefault="00D75EE3" w:rsidP="00545FFC">
            <w:pPr>
              <w:pStyle w:val="Bullet2"/>
              <w:ind w:left="714" w:hanging="357"/>
            </w:pPr>
            <w:r>
              <w:t xml:space="preserve">transparency of workplace arrangements  </w:t>
            </w:r>
          </w:p>
          <w:p w14:paraId="789EB09C" w14:textId="77777777" w:rsidR="00D75EE3" w:rsidRDefault="00D75EE3" w:rsidP="00D75EE3">
            <w:pPr>
              <w:pStyle w:val="Bullet10"/>
              <w:ind w:left="360"/>
            </w:pPr>
            <w:r>
              <w:t>roles and responsibilities of stakeholders, including employers, employees, legal representatives, unions, advisory bodies and other government agencies</w:t>
            </w:r>
          </w:p>
          <w:p w14:paraId="7AEA5631" w14:textId="77777777" w:rsidR="00D75EE3" w:rsidRDefault="00D75EE3" w:rsidP="00D75EE3">
            <w:pPr>
              <w:pStyle w:val="Bullet10"/>
              <w:ind w:left="360"/>
            </w:pPr>
            <w:r>
              <w:t xml:space="preserve">procedures and protocols for reporting non-compliance with international business ethical or legislative practices </w:t>
            </w:r>
          </w:p>
          <w:p w14:paraId="0AF989DE" w14:textId="77777777" w:rsidR="00D75EE3" w:rsidRDefault="00D75EE3" w:rsidP="00D75EE3">
            <w:pPr>
              <w:pStyle w:val="Bullet10"/>
              <w:ind w:left="360"/>
            </w:pPr>
            <w:r>
              <w:t>consequences of non-compliance with international business ethical or legislative practices</w:t>
            </w:r>
          </w:p>
          <w:p w14:paraId="222ACB10" w14:textId="77777777" w:rsidR="00D75EE3" w:rsidRPr="00BF0548" w:rsidRDefault="00D75EE3" w:rsidP="00D75EE3">
            <w:pPr>
              <w:pStyle w:val="Bullet10"/>
              <w:ind w:left="360"/>
            </w:pPr>
            <w:r>
              <w:t>organisational policies and procedures relating to managing compliance with international business.</w:t>
            </w:r>
          </w:p>
        </w:tc>
      </w:tr>
      <w:tr w:rsidR="00D75EE3" w:rsidRPr="00BF0548" w14:paraId="2B9632F1" w14:textId="77777777" w:rsidTr="0083211B">
        <w:trPr>
          <w:jc w:val="center"/>
        </w:trPr>
        <w:tc>
          <w:tcPr>
            <w:tcW w:w="5000" w:type="pct"/>
            <w:gridSpan w:val="4"/>
            <w:tcBorders>
              <w:top w:val="nil"/>
              <w:left w:val="nil"/>
              <w:bottom w:val="nil"/>
              <w:right w:val="nil"/>
            </w:tcBorders>
          </w:tcPr>
          <w:p w14:paraId="110C9AAA" w14:textId="77777777" w:rsidR="00D75EE3" w:rsidRPr="00BF0548" w:rsidRDefault="00D75EE3" w:rsidP="0083211B">
            <w:pPr>
              <w:pStyle w:val="Bold"/>
              <w:rPr>
                <w:rFonts w:cs="Calibri"/>
                <w:szCs w:val="24"/>
              </w:rPr>
            </w:pPr>
            <w:r w:rsidRPr="00BF0548">
              <w:rPr>
                <w:rFonts w:cs="Calibri"/>
                <w:szCs w:val="24"/>
              </w:rPr>
              <w:t>RANGE STATEMENT</w:t>
            </w:r>
          </w:p>
        </w:tc>
      </w:tr>
      <w:tr w:rsidR="00D75EE3" w:rsidRPr="00BF0548" w14:paraId="27DD283B" w14:textId="77777777" w:rsidTr="0083211B">
        <w:trPr>
          <w:jc w:val="center"/>
        </w:trPr>
        <w:tc>
          <w:tcPr>
            <w:tcW w:w="5000" w:type="pct"/>
            <w:gridSpan w:val="4"/>
            <w:tcBorders>
              <w:top w:val="nil"/>
              <w:left w:val="nil"/>
              <w:bottom w:val="nil"/>
              <w:right w:val="nil"/>
            </w:tcBorders>
          </w:tcPr>
          <w:p w14:paraId="3C2D1075" w14:textId="77777777" w:rsidR="00D75EE3" w:rsidRPr="00BF0548" w:rsidRDefault="00D75EE3" w:rsidP="0083211B">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D75EE3" w:rsidRPr="00BF0548" w14:paraId="105A4602" w14:textId="77777777" w:rsidTr="0083211B">
        <w:trPr>
          <w:jc w:val="center"/>
        </w:trPr>
        <w:tc>
          <w:tcPr>
            <w:tcW w:w="1394" w:type="pct"/>
            <w:gridSpan w:val="2"/>
            <w:tcBorders>
              <w:top w:val="nil"/>
              <w:left w:val="nil"/>
              <w:bottom w:val="nil"/>
              <w:right w:val="nil"/>
            </w:tcBorders>
          </w:tcPr>
          <w:p w14:paraId="6A5D1D19" w14:textId="77777777" w:rsidR="00D75EE3" w:rsidRPr="00DB5411" w:rsidRDefault="00D75EE3" w:rsidP="0083211B">
            <w:pPr>
              <w:rPr>
                <w:b/>
                <w:i/>
              </w:rPr>
            </w:pPr>
          </w:p>
        </w:tc>
        <w:tc>
          <w:tcPr>
            <w:tcW w:w="3606" w:type="pct"/>
            <w:gridSpan w:val="2"/>
            <w:tcBorders>
              <w:top w:val="nil"/>
              <w:left w:val="nil"/>
              <w:bottom w:val="nil"/>
              <w:right w:val="nil"/>
            </w:tcBorders>
          </w:tcPr>
          <w:p w14:paraId="113234BB" w14:textId="77777777" w:rsidR="00D75EE3" w:rsidRDefault="00D75EE3" w:rsidP="0083211B">
            <w:r>
              <w:rPr>
                <w:b/>
                <w:bCs/>
              </w:rPr>
              <w:t xml:space="preserve">Please note: </w:t>
            </w:r>
            <w:r>
              <w:t xml:space="preserve"> It is possible that over the </w:t>
            </w:r>
            <w:proofErr w:type="gramStart"/>
            <w:r>
              <w:t>five year</w:t>
            </w:r>
            <w:proofErr w:type="gramEnd"/>
            <w:r>
              <w:t xml:space="preserve"> accreditation period of this document, some legislation may become superseded.  Teachers are encouraged to check the currency of legislation cited in this course at:</w:t>
            </w:r>
          </w:p>
          <w:p w14:paraId="4E1DABF2" w14:textId="77777777" w:rsidR="00D75EE3" w:rsidRDefault="00D75EE3" w:rsidP="0083211B">
            <w:r>
              <w:rPr>
                <w:b/>
                <w:bCs/>
              </w:rPr>
              <w:lastRenderedPageBreak/>
              <w:t>For Commonwealth Legislation:</w:t>
            </w:r>
            <w:r>
              <w:t xml:space="preserve">  </w:t>
            </w:r>
            <w:hyperlink r:id="rId54" w:history="1">
              <w:r>
                <w:rPr>
                  <w:rStyle w:val="Hyperlink"/>
                </w:rPr>
                <w:t>http://www.comlaw.gov.au/</w:t>
              </w:r>
            </w:hyperlink>
            <w:r>
              <w:t xml:space="preserve"> </w:t>
            </w:r>
          </w:p>
          <w:p w14:paraId="635A3DBA" w14:textId="77777777" w:rsidR="00D75EE3" w:rsidRDefault="00D75EE3" w:rsidP="0083211B">
            <w:r>
              <w:rPr>
                <w:b/>
                <w:bCs/>
              </w:rPr>
              <w:t xml:space="preserve">For Victorian State Legislation: </w:t>
            </w:r>
            <w:hyperlink r:id="rId55" w:history="1">
              <w:r>
                <w:rPr>
                  <w:rStyle w:val="Hyperlink"/>
                </w:rPr>
                <w:t>http://www.legislation.vic.gov.au/</w:t>
              </w:r>
            </w:hyperlink>
            <w:r>
              <w:t>.</w:t>
            </w:r>
          </w:p>
          <w:p w14:paraId="17FEE81B" w14:textId="77777777" w:rsidR="00D75EE3" w:rsidRDefault="00D75EE3" w:rsidP="0083211B">
            <w:r>
              <w:rPr>
                <w:b/>
                <w:bCs/>
              </w:rPr>
              <w:t>Treaties to which Australia is a signatory</w:t>
            </w:r>
            <w:r>
              <w:t xml:space="preserve">: </w:t>
            </w:r>
            <w:hyperlink r:id="rId56" w:history="1">
              <w:r>
                <w:rPr>
                  <w:rStyle w:val="Hyperlink"/>
                </w:rPr>
                <w:t>http://www.info.dfat.gov.au/treaties</w:t>
              </w:r>
            </w:hyperlink>
          </w:p>
          <w:p w14:paraId="291B1DFD" w14:textId="77777777" w:rsidR="00D75EE3" w:rsidRPr="00E00425" w:rsidRDefault="00D75EE3" w:rsidP="0083211B">
            <w:pPr>
              <w:rPr>
                <w:rStyle w:val="st1"/>
              </w:rPr>
            </w:pPr>
            <w:r>
              <w:rPr>
                <w:b/>
                <w:bCs/>
                <w:color w:val="FF0000"/>
              </w:rPr>
              <w:t> </w:t>
            </w:r>
            <w:r>
              <w:t xml:space="preserve">The currency of international legislation should be reviewed with reference to the appropriate government or international body responsible for the administration of that law. </w:t>
            </w:r>
          </w:p>
        </w:tc>
      </w:tr>
      <w:tr w:rsidR="00D75EE3" w:rsidRPr="00BF0548" w14:paraId="524C5A4F" w14:textId="77777777" w:rsidTr="0083211B">
        <w:trPr>
          <w:jc w:val="center"/>
        </w:trPr>
        <w:tc>
          <w:tcPr>
            <w:tcW w:w="1394" w:type="pct"/>
            <w:gridSpan w:val="2"/>
            <w:tcBorders>
              <w:top w:val="nil"/>
              <w:left w:val="nil"/>
              <w:bottom w:val="nil"/>
              <w:right w:val="nil"/>
            </w:tcBorders>
          </w:tcPr>
          <w:p w14:paraId="723C7F0F" w14:textId="77777777" w:rsidR="00D75EE3" w:rsidRPr="002A2EC2" w:rsidRDefault="00D75EE3" w:rsidP="0083211B">
            <w:r w:rsidRPr="00DB5411">
              <w:rPr>
                <w:b/>
                <w:i/>
              </w:rPr>
              <w:lastRenderedPageBreak/>
              <w:t xml:space="preserve">International </w:t>
            </w:r>
            <w:r>
              <w:rPr>
                <w:b/>
                <w:i/>
              </w:rPr>
              <w:t>legal obligations</w:t>
            </w:r>
            <w:r w:rsidRPr="00DB5411">
              <w:t xml:space="preserve"> may include</w:t>
            </w:r>
          </w:p>
        </w:tc>
        <w:tc>
          <w:tcPr>
            <w:tcW w:w="3606" w:type="pct"/>
            <w:gridSpan w:val="2"/>
            <w:tcBorders>
              <w:top w:val="nil"/>
              <w:left w:val="nil"/>
              <w:bottom w:val="nil"/>
              <w:right w:val="nil"/>
            </w:tcBorders>
          </w:tcPr>
          <w:p w14:paraId="15E35578" w14:textId="77777777" w:rsidR="00D75EE3" w:rsidRPr="00E00425" w:rsidRDefault="00D75EE3" w:rsidP="0083211B">
            <w:pPr>
              <w:pStyle w:val="NoSpacing"/>
              <w:rPr>
                <w:rStyle w:val="st1"/>
                <w:rFonts w:asciiTheme="minorHAnsi" w:hAnsiTheme="minorHAnsi" w:cstheme="minorHAnsi"/>
              </w:rPr>
            </w:pPr>
          </w:p>
          <w:p w14:paraId="4D52892D" w14:textId="5401DE60" w:rsidR="00D75EE3" w:rsidRPr="00E00425" w:rsidRDefault="00156AE1" w:rsidP="0083211B">
            <w:pPr>
              <w:pStyle w:val="NoSpacing"/>
              <w:rPr>
                <w:rStyle w:val="st1"/>
                <w:rFonts w:asciiTheme="minorHAnsi" w:hAnsiTheme="minorHAnsi" w:cstheme="minorHAnsi"/>
              </w:rPr>
            </w:pPr>
            <w:r>
              <w:rPr>
                <w:rStyle w:val="st1"/>
                <w:rFonts w:asciiTheme="minorHAnsi" w:hAnsiTheme="minorHAnsi" w:cstheme="minorHAnsi"/>
              </w:rPr>
              <w:t>A</w:t>
            </w:r>
            <w:r w:rsidR="00D75EE3" w:rsidRPr="00E00425">
              <w:rPr>
                <w:rStyle w:val="st1"/>
                <w:rFonts w:asciiTheme="minorHAnsi" w:hAnsiTheme="minorHAnsi" w:cstheme="minorHAnsi"/>
              </w:rPr>
              <w:t xml:space="preserve">nti-bribery and corruption laws and conventions: </w:t>
            </w:r>
          </w:p>
          <w:p w14:paraId="7265601B"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United Nations Convention against Corruption;</w:t>
            </w:r>
          </w:p>
          <w:p w14:paraId="3624E711" w14:textId="77777777" w:rsidR="00D75EE3" w:rsidRPr="00E00425" w:rsidRDefault="00D75EE3" w:rsidP="00D75EE3">
            <w:pPr>
              <w:pStyle w:val="Bullet10"/>
              <w:ind w:left="360"/>
              <w:rPr>
                <w:rStyle w:val="st1"/>
                <w:rFonts w:asciiTheme="minorHAnsi" w:hAnsiTheme="minorHAnsi" w:cstheme="minorHAnsi"/>
              </w:rPr>
            </w:pPr>
            <w:r w:rsidRPr="00E00425">
              <w:rPr>
                <w:rStyle w:val="Emphasis"/>
                <w:rFonts w:asciiTheme="minorHAnsi" w:hAnsiTheme="minorHAnsi" w:cstheme="minorHAnsi"/>
              </w:rPr>
              <w:t>Criminal Code</w:t>
            </w:r>
            <w:r w:rsidRPr="00E00425">
              <w:rPr>
                <w:rStyle w:val="st1"/>
                <w:rFonts w:asciiTheme="minorHAnsi" w:hAnsiTheme="minorHAnsi" w:cstheme="minorHAnsi"/>
              </w:rPr>
              <w:t xml:space="preserve"> Amendment (</w:t>
            </w:r>
            <w:r w:rsidRPr="00E00425">
              <w:rPr>
                <w:rStyle w:val="Emphasis"/>
                <w:rFonts w:asciiTheme="minorHAnsi" w:hAnsiTheme="minorHAnsi" w:cstheme="minorHAnsi"/>
              </w:rPr>
              <w:t>Bribery</w:t>
            </w:r>
            <w:r w:rsidRPr="00E00425">
              <w:rPr>
                <w:rStyle w:val="st1"/>
                <w:rFonts w:asciiTheme="minorHAnsi" w:hAnsiTheme="minorHAnsi" w:cstheme="minorHAnsi"/>
              </w:rPr>
              <w:t xml:space="preserve"> of Foreign Public Officials) Act 1999 (Australia)</w:t>
            </w:r>
          </w:p>
          <w:p w14:paraId="40C1495F" w14:textId="77777777" w:rsidR="00D75EE3" w:rsidRPr="00E00425" w:rsidRDefault="00D75EE3" w:rsidP="00D75EE3">
            <w:pPr>
              <w:pStyle w:val="Bullet10"/>
              <w:ind w:left="360"/>
              <w:rPr>
                <w:rStyle w:val="st1"/>
                <w:rFonts w:asciiTheme="minorHAnsi" w:hAnsiTheme="minorHAnsi" w:cstheme="minorHAnsi"/>
              </w:rPr>
            </w:pPr>
            <w:r w:rsidRPr="00E00425">
              <w:rPr>
                <w:rStyle w:val="st1"/>
                <w:rFonts w:asciiTheme="minorHAnsi" w:hAnsiTheme="minorHAnsi" w:cstheme="minorHAnsi"/>
              </w:rPr>
              <w:t xml:space="preserve">The </w:t>
            </w:r>
            <w:r w:rsidRPr="00E00425">
              <w:rPr>
                <w:rStyle w:val="Emphasis"/>
                <w:rFonts w:asciiTheme="minorHAnsi" w:hAnsiTheme="minorHAnsi" w:cstheme="minorHAnsi"/>
              </w:rPr>
              <w:t>Foreign Corrupt Practices Act</w:t>
            </w:r>
            <w:r w:rsidRPr="00E00425">
              <w:rPr>
                <w:rStyle w:val="st1"/>
                <w:rFonts w:asciiTheme="minorHAnsi" w:hAnsiTheme="minorHAnsi" w:cstheme="minorHAnsi"/>
              </w:rPr>
              <w:t xml:space="preserve"> of 1977 (</w:t>
            </w:r>
            <w:r w:rsidRPr="00E00425">
              <w:rPr>
                <w:rStyle w:val="Emphasis"/>
                <w:rFonts w:asciiTheme="minorHAnsi" w:hAnsiTheme="minorHAnsi" w:cstheme="minorHAnsi"/>
              </w:rPr>
              <w:t>FCPA</w:t>
            </w:r>
            <w:r w:rsidRPr="00E00425">
              <w:rPr>
                <w:rStyle w:val="st1"/>
                <w:rFonts w:asciiTheme="minorHAnsi" w:hAnsiTheme="minorHAnsi" w:cstheme="minorHAnsi"/>
              </w:rPr>
              <w:t xml:space="preserve">) (United States) </w:t>
            </w:r>
          </w:p>
          <w:p w14:paraId="5228A551" w14:textId="77777777" w:rsidR="00D75EE3" w:rsidRPr="00E00425" w:rsidRDefault="00D75EE3" w:rsidP="00D75EE3">
            <w:pPr>
              <w:pStyle w:val="Bullet10"/>
              <w:ind w:left="360"/>
              <w:rPr>
                <w:rStyle w:val="st1"/>
                <w:rFonts w:asciiTheme="minorHAnsi" w:hAnsiTheme="minorHAnsi" w:cstheme="minorHAnsi"/>
              </w:rPr>
            </w:pPr>
            <w:r w:rsidRPr="00E00425">
              <w:rPr>
                <w:rStyle w:val="st1"/>
                <w:rFonts w:asciiTheme="minorHAnsi" w:hAnsiTheme="minorHAnsi" w:cstheme="minorHAnsi"/>
              </w:rPr>
              <w:t>The Bribery At 2010 (United Kingdom).</w:t>
            </w:r>
          </w:p>
          <w:p w14:paraId="7C5AEC2A" w14:textId="77777777" w:rsidR="00D75EE3" w:rsidRPr="00E00425" w:rsidRDefault="00D75EE3" w:rsidP="0083211B">
            <w:pPr>
              <w:pStyle w:val="NoSpacing"/>
              <w:rPr>
                <w:rStyle w:val="st1"/>
                <w:rFonts w:asciiTheme="minorHAnsi" w:hAnsiTheme="minorHAnsi" w:cstheme="minorHAnsi"/>
              </w:rPr>
            </w:pPr>
          </w:p>
          <w:p w14:paraId="4722FBFF" w14:textId="77777777" w:rsidR="00D75EE3" w:rsidRPr="00E00425" w:rsidRDefault="00D75EE3" w:rsidP="0083211B">
            <w:pPr>
              <w:pStyle w:val="NoSpacing"/>
              <w:rPr>
                <w:rStyle w:val="st1"/>
                <w:rFonts w:asciiTheme="minorHAnsi" w:hAnsiTheme="minorHAnsi" w:cstheme="minorHAnsi"/>
              </w:rPr>
            </w:pPr>
            <w:r w:rsidRPr="00E00425">
              <w:rPr>
                <w:rStyle w:val="st1"/>
                <w:rFonts w:asciiTheme="minorHAnsi" w:hAnsiTheme="minorHAnsi" w:cstheme="minorHAnsi"/>
              </w:rPr>
              <w:t xml:space="preserve">Privacy laws and conventions: </w:t>
            </w:r>
          </w:p>
          <w:p w14:paraId="242A3F54"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OECD Recommendation on Privacy Law Enforcement Cooperation (2007)</w:t>
            </w:r>
          </w:p>
          <w:p w14:paraId="03CC3D41" w14:textId="77777777" w:rsidR="00D75EE3" w:rsidRPr="00E00425" w:rsidRDefault="00D75EE3" w:rsidP="00D75EE3">
            <w:pPr>
              <w:pStyle w:val="Bullet10"/>
              <w:ind w:left="360"/>
              <w:rPr>
                <w:rStyle w:val="st1"/>
                <w:rFonts w:asciiTheme="minorHAnsi" w:hAnsiTheme="minorHAnsi" w:cstheme="minorHAnsi"/>
              </w:rPr>
            </w:pPr>
            <w:r w:rsidRPr="00E00425">
              <w:rPr>
                <w:rStyle w:val="st1"/>
                <w:rFonts w:asciiTheme="minorHAnsi" w:hAnsiTheme="minorHAnsi" w:cstheme="minorHAnsi"/>
              </w:rPr>
              <w:t>Privacy Act 1988 (Australia)</w:t>
            </w:r>
          </w:p>
          <w:p w14:paraId="4D56A1E2" w14:textId="77777777" w:rsidR="00D75EE3" w:rsidRPr="00E00425" w:rsidRDefault="009C5BFC" w:rsidP="00D75EE3">
            <w:pPr>
              <w:pStyle w:val="Bullet10"/>
              <w:ind w:left="360"/>
              <w:rPr>
                <w:rFonts w:asciiTheme="minorHAnsi" w:hAnsiTheme="minorHAnsi" w:cstheme="minorHAnsi"/>
              </w:rPr>
            </w:pPr>
            <w:hyperlink r:id="rId57" w:history="1">
              <w:r w:rsidR="00D75EE3" w:rsidRPr="00E00425">
                <w:rPr>
                  <w:rFonts w:asciiTheme="minorHAnsi" w:hAnsiTheme="minorHAnsi" w:cstheme="minorHAnsi"/>
                </w:rPr>
                <w:t xml:space="preserve">EU </w:t>
              </w:r>
              <w:r w:rsidR="00D75EE3" w:rsidRPr="00E00425">
                <w:rPr>
                  <w:rStyle w:val="Emphasis"/>
                  <w:rFonts w:asciiTheme="minorHAnsi" w:hAnsiTheme="minorHAnsi" w:cstheme="minorHAnsi"/>
                </w:rPr>
                <w:t>Directive 95-46</w:t>
              </w:r>
              <w:r w:rsidR="00D75EE3" w:rsidRPr="00E00425">
                <w:rPr>
                  <w:rFonts w:asciiTheme="minorHAnsi" w:hAnsiTheme="minorHAnsi" w:cstheme="minorHAnsi"/>
                </w:rPr>
                <w:t>-</w:t>
              </w:r>
              <w:r w:rsidR="00D75EE3" w:rsidRPr="00E00425">
                <w:rPr>
                  <w:rStyle w:val="Emphasis"/>
                  <w:rFonts w:asciiTheme="minorHAnsi" w:hAnsiTheme="minorHAnsi" w:cstheme="minorHAnsi"/>
                </w:rPr>
                <w:t>EC</w:t>
              </w:r>
              <w:r w:rsidR="00D75EE3" w:rsidRPr="00E00425">
                <w:rPr>
                  <w:rFonts w:asciiTheme="minorHAnsi" w:hAnsiTheme="minorHAnsi" w:cstheme="minorHAnsi"/>
                </w:rPr>
                <w:t xml:space="preserve"> </w:t>
              </w:r>
            </w:hyperlink>
            <w:r w:rsidR="00D75EE3" w:rsidRPr="00E00425">
              <w:rPr>
                <w:rFonts w:asciiTheme="minorHAnsi" w:hAnsiTheme="minorHAnsi" w:cstheme="minorHAnsi"/>
              </w:rPr>
              <w:t>–The Data Protection Directive (European Union)</w:t>
            </w:r>
          </w:p>
          <w:p w14:paraId="0F8D2895" w14:textId="77777777" w:rsidR="00D75EE3" w:rsidRPr="00E00425" w:rsidRDefault="00D75EE3" w:rsidP="0083211B">
            <w:pPr>
              <w:pStyle w:val="NoSpacing"/>
              <w:rPr>
                <w:rStyle w:val="st1"/>
                <w:rFonts w:asciiTheme="minorHAnsi" w:hAnsiTheme="minorHAnsi" w:cstheme="minorHAnsi"/>
              </w:rPr>
            </w:pPr>
          </w:p>
          <w:p w14:paraId="355A8890" w14:textId="77777777" w:rsidR="00D75EE3" w:rsidRPr="00E00425" w:rsidRDefault="00D75EE3" w:rsidP="0083211B">
            <w:pPr>
              <w:pStyle w:val="NoSpacing"/>
              <w:rPr>
                <w:rStyle w:val="st1"/>
                <w:rFonts w:asciiTheme="minorHAnsi" w:hAnsiTheme="minorHAnsi" w:cstheme="minorHAnsi"/>
              </w:rPr>
            </w:pPr>
            <w:r w:rsidRPr="00E00425">
              <w:rPr>
                <w:rStyle w:val="st1"/>
                <w:rFonts w:asciiTheme="minorHAnsi" w:hAnsiTheme="minorHAnsi" w:cstheme="minorHAnsi"/>
              </w:rPr>
              <w:t xml:space="preserve">Labour laws and conventions: </w:t>
            </w:r>
          </w:p>
          <w:p w14:paraId="6D35CB22"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 xml:space="preserve">International Labour Organisation Declaration and the Fundamental Principles and Rights at Work; </w:t>
            </w:r>
          </w:p>
          <w:p w14:paraId="43BEDADA"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The Convention on the Rights of the Child (No. 138 on the Minimum Age for Admission to Employment, 1973) and No. 182 on the Worst Forms of Child Labour, 1999</w:t>
            </w:r>
          </w:p>
          <w:p w14:paraId="0BDEAEA5" w14:textId="77777777" w:rsidR="00D75EE3" w:rsidRPr="00227662" w:rsidRDefault="00D75EE3" w:rsidP="0083211B">
            <w:pPr>
              <w:pStyle w:val="NoSpacing"/>
              <w:rPr>
                <w:rFonts w:asciiTheme="minorHAnsi" w:hAnsiTheme="minorHAnsi" w:cstheme="minorHAnsi"/>
              </w:rPr>
            </w:pPr>
            <w:r w:rsidRPr="00227662">
              <w:rPr>
                <w:rFonts w:asciiTheme="minorHAnsi" w:hAnsiTheme="minorHAnsi" w:cstheme="minorHAnsi"/>
              </w:rPr>
              <w:t xml:space="preserve">International Trade </w:t>
            </w:r>
            <w:r>
              <w:rPr>
                <w:rFonts w:asciiTheme="minorHAnsi" w:hAnsiTheme="minorHAnsi" w:cstheme="minorHAnsi"/>
              </w:rPr>
              <w:t>laws and conventions</w:t>
            </w:r>
            <w:r w:rsidRPr="00227662">
              <w:rPr>
                <w:rFonts w:asciiTheme="minorHAnsi" w:hAnsiTheme="minorHAnsi" w:cstheme="minorHAnsi"/>
              </w:rPr>
              <w:t>:</w:t>
            </w:r>
          </w:p>
          <w:p w14:paraId="78DEB46C"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Article VI of the GATT (Anti-Dumping)</w:t>
            </w:r>
          </w:p>
          <w:p w14:paraId="12BC9430"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Customs Tariff (Anti-Dumping) Act 1975</w:t>
            </w:r>
          </w:p>
          <w:p w14:paraId="678DC024"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Charter of the United Nations Act 1945 (</w:t>
            </w:r>
            <w:proofErr w:type="spellStart"/>
            <w:r w:rsidRPr="00665058">
              <w:rPr>
                <w:rFonts w:asciiTheme="minorHAnsi" w:hAnsiTheme="minorHAnsi" w:cstheme="minorHAnsi"/>
              </w:rPr>
              <w:t>Cth</w:t>
            </w:r>
            <w:proofErr w:type="spellEnd"/>
            <w:r w:rsidRPr="00665058">
              <w:rPr>
                <w:rFonts w:asciiTheme="minorHAnsi" w:hAnsiTheme="minorHAnsi" w:cstheme="minorHAnsi"/>
              </w:rPr>
              <w:t>) – Part V and Part VI (Sanctions)</w:t>
            </w:r>
          </w:p>
          <w:p w14:paraId="44110297"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Autonomous Sanctions Act 2011 (</w:t>
            </w:r>
            <w:proofErr w:type="spellStart"/>
            <w:r w:rsidRPr="00665058">
              <w:rPr>
                <w:rFonts w:asciiTheme="minorHAnsi" w:hAnsiTheme="minorHAnsi" w:cstheme="minorHAnsi"/>
              </w:rPr>
              <w:t>Cth</w:t>
            </w:r>
            <w:proofErr w:type="spellEnd"/>
            <w:r w:rsidRPr="00665058">
              <w:rPr>
                <w:rFonts w:asciiTheme="minorHAnsi" w:hAnsiTheme="minorHAnsi" w:cstheme="minorHAnsi"/>
              </w:rPr>
              <w:t>) (Australia)</w:t>
            </w:r>
          </w:p>
          <w:p w14:paraId="5B9D28B4"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Customs (prohibited imports) regulations 1956</w:t>
            </w:r>
          </w:p>
          <w:p w14:paraId="372F7707" w14:textId="77777777" w:rsidR="00D75EE3" w:rsidRPr="00E00425" w:rsidRDefault="00D75EE3" w:rsidP="0083211B">
            <w:pPr>
              <w:pStyle w:val="NoSpacing"/>
              <w:rPr>
                <w:rFonts w:asciiTheme="minorHAnsi" w:hAnsiTheme="minorHAnsi" w:cstheme="minorHAnsi"/>
              </w:rPr>
            </w:pPr>
          </w:p>
          <w:p w14:paraId="32F62820" w14:textId="77777777" w:rsidR="00D75EE3" w:rsidRPr="00E00425" w:rsidRDefault="00D75EE3" w:rsidP="0083211B">
            <w:pPr>
              <w:pStyle w:val="NoSpacing"/>
              <w:rPr>
                <w:rFonts w:asciiTheme="minorHAnsi" w:hAnsiTheme="minorHAnsi" w:cstheme="minorHAnsi"/>
              </w:rPr>
            </w:pPr>
            <w:r w:rsidRPr="00E00425">
              <w:rPr>
                <w:rFonts w:asciiTheme="minorHAnsi" w:hAnsiTheme="minorHAnsi" w:cstheme="minorHAnsi"/>
              </w:rPr>
              <w:t xml:space="preserve">Environmental laws and conventions: </w:t>
            </w:r>
          </w:p>
          <w:p w14:paraId="286E32A3"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lastRenderedPageBreak/>
              <w:t xml:space="preserve">Rotterdam Convention on the Prior Informed Consent Procedure for Certain Hazardous Chemicals and Pesticides in International Trade, Rotterdam, 1998;  </w:t>
            </w:r>
          </w:p>
          <w:p w14:paraId="269956FB" w14:textId="77777777" w:rsidR="00D75EE3" w:rsidRPr="00E00425" w:rsidRDefault="00D75EE3" w:rsidP="00D75EE3">
            <w:pPr>
              <w:pStyle w:val="Bullet10"/>
              <w:ind w:left="360"/>
              <w:rPr>
                <w:rFonts w:asciiTheme="minorHAnsi" w:hAnsiTheme="minorHAnsi" w:cstheme="minorHAnsi"/>
              </w:rPr>
            </w:pPr>
            <w:r w:rsidRPr="00E00425">
              <w:rPr>
                <w:rStyle w:val="Emphasis"/>
                <w:rFonts w:asciiTheme="minorHAnsi" w:hAnsiTheme="minorHAnsi" w:cstheme="minorHAnsi"/>
              </w:rPr>
              <w:t>Illegal Logging Prohibition Act</w:t>
            </w:r>
            <w:r w:rsidRPr="00E00425">
              <w:rPr>
                <w:rStyle w:val="st1"/>
                <w:rFonts w:asciiTheme="minorHAnsi" w:hAnsiTheme="minorHAnsi" w:cstheme="minorHAnsi"/>
              </w:rPr>
              <w:t xml:space="preserve"> 2012 (Australia)</w:t>
            </w:r>
          </w:p>
          <w:p w14:paraId="63AAA4C3" w14:textId="77777777" w:rsidR="00D75EE3" w:rsidRDefault="00D75EE3" w:rsidP="00D75EE3">
            <w:pPr>
              <w:pStyle w:val="Bullet10"/>
              <w:ind w:left="360"/>
              <w:rPr>
                <w:rFonts w:asciiTheme="minorHAnsi" w:hAnsiTheme="minorHAnsi" w:cstheme="minorHAnsi"/>
              </w:rPr>
            </w:pPr>
            <w:r w:rsidRPr="00E00425">
              <w:rPr>
                <w:rFonts w:asciiTheme="minorHAnsi" w:hAnsiTheme="minorHAnsi" w:cstheme="minorHAnsi"/>
              </w:rPr>
              <w:t>Convention on the International Trade in Endangered Species of Wild Flora and Fauna (CITES</w:t>
            </w:r>
            <w:proofErr w:type="gramStart"/>
            <w:r w:rsidRPr="00E00425">
              <w:rPr>
                <w:rFonts w:asciiTheme="minorHAnsi" w:hAnsiTheme="minorHAnsi" w:cstheme="minorHAnsi"/>
              </w:rPr>
              <w:t>) ;</w:t>
            </w:r>
            <w:proofErr w:type="gramEnd"/>
            <w:r w:rsidRPr="00E00425">
              <w:rPr>
                <w:rFonts w:asciiTheme="minorHAnsi" w:hAnsiTheme="minorHAnsi" w:cstheme="minorHAnsi"/>
              </w:rPr>
              <w:t xml:space="preserve"> </w:t>
            </w:r>
          </w:p>
          <w:p w14:paraId="247FB4EB"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Convention on the Prevention of Marine Pollution by Dumping Wastes and Other Matter</w:t>
            </w:r>
          </w:p>
        </w:tc>
      </w:tr>
      <w:tr w:rsidR="00D75EE3" w:rsidRPr="00BF0548" w14:paraId="7D75BFAA" w14:textId="77777777" w:rsidTr="0083211B">
        <w:trPr>
          <w:jc w:val="center"/>
        </w:trPr>
        <w:tc>
          <w:tcPr>
            <w:tcW w:w="1394" w:type="pct"/>
            <w:gridSpan w:val="2"/>
            <w:tcBorders>
              <w:top w:val="nil"/>
              <w:left w:val="nil"/>
              <w:bottom w:val="nil"/>
              <w:right w:val="nil"/>
            </w:tcBorders>
          </w:tcPr>
          <w:p w14:paraId="563178B7" w14:textId="0289D6AE" w:rsidR="00D75EE3" w:rsidRDefault="00D75EE3" w:rsidP="00503F49">
            <w:r w:rsidRPr="00DB5411">
              <w:rPr>
                <w:b/>
                <w:bCs/>
                <w:i/>
              </w:rPr>
              <w:lastRenderedPageBreak/>
              <w:t xml:space="preserve">Ethical practices </w:t>
            </w:r>
            <w:proofErr w:type="gramStart"/>
            <w:r w:rsidRPr="00DB5411">
              <w:rPr>
                <w:b/>
                <w:bCs/>
                <w:i/>
              </w:rPr>
              <w:t>with regard to</w:t>
            </w:r>
            <w:proofErr w:type="gramEnd"/>
            <w:r w:rsidRPr="00DB5411">
              <w:rPr>
                <w:b/>
                <w:bCs/>
                <w:i/>
              </w:rPr>
              <w:t xml:space="preserve"> international business</w:t>
            </w:r>
            <w:r w:rsidRPr="00DB5411">
              <w:rPr>
                <w:b/>
                <w:i/>
              </w:rPr>
              <w:t xml:space="preserve"> </w:t>
            </w:r>
            <w:r w:rsidRPr="00DB5411">
              <w:t>may include</w:t>
            </w:r>
          </w:p>
        </w:tc>
        <w:tc>
          <w:tcPr>
            <w:tcW w:w="3606" w:type="pct"/>
            <w:gridSpan w:val="2"/>
            <w:tcBorders>
              <w:top w:val="nil"/>
              <w:left w:val="nil"/>
              <w:bottom w:val="nil"/>
              <w:right w:val="nil"/>
            </w:tcBorders>
          </w:tcPr>
          <w:p w14:paraId="42F0F386" w14:textId="77777777" w:rsidR="00D75EE3" w:rsidRDefault="00D75EE3" w:rsidP="00D75EE3">
            <w:pPr>
              <w:pStyle w:val="Bullet10"/>
              <w:ind w:left="360"/>
            </w:pPr>
            <w:r>
              <w:t>codes of practice</w:t>
            </w:r>
          </w:p>
          <w:p w14:paraId="30BB3CDD" w14:textId="77777777" w:rsidR="00D75EE3" w:rsidRDefault="00D75EE3" w:rsidP="00D75EE3">
            <w:pPr>
              <w:pStyle w:val="Bullet10"/>
              <w:ind w:left="360"/>
            </w:pPr>
            <w:r>
              <w:t>ethical principles</w:t>
            </w:r>
          </w:p>
          <w:p w14:paraId="1A1AB451" w14:textId="77777777" w:rsidR="00D75EE3" w:rsidRDefault="00D75EE3" w:rsidP="00D75EE3">
            <w:pPr>
              <w:pStyle w:val="Bullet10"/>
              <w:ind w:left="360"/>
            </w:pPr>
            <w:r>
              <w:t>society’s expectations</w:t>
            </w:r>
          </w:p>
          <w:p w14:paraId="0D844C97" w14:textId="77777777" w:rsidR="00D75EE3" w:rsidRDefault="00D75EE3" w:rsidP="00D75EE3">
            <w:pPr>
              <w:pStyle w:val="Bullet10"/>
              <w:ind w:left="360"/>
            </w:pPr>
            <w:r>
              <w:t>cultural expectations and influences</w:t>
            </w:r>
          </w:p>
          <w:p w14:paraId="277AE312" w14:textId="77777777" w:rsidR="00D75EE3" w:rsidRDefault="00D75EE3" w:rsidP="00D75EE3">
            <w:pPr>
              <w:pStyle w:val="Bullet10"/>
              <w:ind w:left="360"/>
            </w:pPr>
            <w:r>
              <w:t xml:space="preserve">social responsibilities </w:t>
            </w:r>
          </w:p>
          <w:p w14:paraId="3065F571" w14:textId="77777777" w:rsidR="00D75EE3" w:rsidRDefault="00D75EE3" w:rsidP="00D75EE3">
            <w:pPr>
              <w:pStyle w:val="Bullet10"/>
              <w:ind w:left="360"/>
            </w:pPr>
            <w:r>
              <w:t>ethical work practices</w:t>
            </w:r>
          </w:p>
          <w:p w14:paraId="5285C9F7" w14:textId="77777777" w:rsidR="00D75EE3" w:rsidRDefault="00D75EE3" w:rsidP="00D75EE3">
            <w:pPr>
              <w:pStyle w:val="Bullet10"/>
              <w:ind w:left="360"/>
            </w:pPr>
            <w:r>
              <w:t xml:space="preserve">sound contracting of staff </w:t>
            </w:r>
          </w:p>
          <w:p w14:paraId="71A1E15E" w14:textId="77777777" w:rsidR="00D75EE3" w:rsidRDefault="00D75EE3" w:rsidP="00D75EE3">
            <w:pPr>
              <w:pStyle w:val="Bullet10"/>
              <w:ind w:left="360"/>
            </w:pPr>
            <w:r>
              <w:t>sound work premises</w:t>
            </w:r>
          </w:p>
          <w:p w14:paraId="6A4FCEC7" w14:textId="77777777" w:rsidR="00D75EE3" w:rsidRDefault="00D75EE3" w:rsidP="00D75EE3">
            <w:pPr>
              <w:pStyle w:val="Bullet10"/>
              <w:ind w:left="360"/>
            </w:pPr>
            <w:r>
              <w:t>safety issues</w:t>
            </w:r>
          </w:p>
          <w:p w14:paraId="12BC9D42" w14:textId="77777777" w:rsidR="00D75EE3" w:rsidRDefault="00D75EE3" w:rsidP="00D75EE3">
            <w:pPr>
              <w:pStyle w:val="Bullet10"/>
              <w:ind w:left="360"/>
            </w:pPr>
            <w:r>
              <w:t xml:space="preserve">security </w:t>
            </w:r>
          </w:p>
          <w:p w14:paraId="68E9B535" w14:textId="77777777" w:rsidR="00D75EE3" w:rsidRDefault="00D75EE3" w:rsidP="00D75EE3">
            <w:pPr>
              <w:pStyle w:val="Bullet10"/>
              <w:ind w:left="360"/>
            </w:pPr>
            <w:r>
              <w:t>privacy issues</w:t>
            </w:r>
          </w:p>
          <w:p w14:paraId="68D98FFD" w14:textId="77777777" w:rsidR="00D75EE3" w:rsidRDefault="00D75EE3" w:rsidP="00D75EE3">
            <w:pPr>
              <w:pStyle w:val="Bullet10"/>
              <w:ind w:left="360"/>
            </w:pPr>
            <w:r>
              <w:t>environmental issues</w:t>
            </w:r>
          </w:p>
        </w:tc>
      </w:tr>
      <w:tr w:rsidR="00D75EE3" w:rsidRPr="00BF0548" w14:paraId="3E484545" w14:textId="77777777" w:rsidTr="0083211B">
        <w:trPr>
          <w:jc w:val="center"/>
        </w:trPr>
        <w:tc>
          <w:tcPr>
            <w:tcW w:w="1394" w:type="pct"/>
            <w:gridSpan w:val="2"/>
            <w:tcBorders>
              <w:top w:val="nil"/>
              <w:left w:val="nil"/>
              <w:bottom w:val="nil"/>
              <w:right w:val="nil"/>
            </w:tcBorders>
          </w:tcPr>
          <w:p w14:paraId="2946C609" w14:textId="77777777" w:rsidR="00D75EE3" w:rsidRDefault="00D75EE3" w:rsidP="0083211B">
            <w:r w:rsidRPr="00DB5411">
              <w:rPr>
                <w:b/>
                <w:bCs/>
                <w:i/>
              </w:rPr>
              <w:t>Performance data</w:t>
            </w:r>
            <w:r w:rsidRPr="00DB5411">
              <w:t xml:space="preserve"> may include:</w:t>
            </w:r>
          </w:p>
        </w:tc>
        <w:tc>
          <w:tcPr>
            <w:tcW w:w="3606" w:type="pct"/>
            <w:gridSpan w:val="2"/>
            <w:tcBorders>
              <w:top w:val="nil"/>
              <w:left w:val="nil"/>
              <w:bottom w:val="nil"/>
              <w:right w:val="nil"/>
            </w:tcBorders>
          </w:tcPr>
          <w:p w14:paraId="1B2802B1" w14:textId="77777777" w:rsidR="00D75EE3" w:rsidRDefault="00D75EE3" w:rsidP="00D75EE3">
            <w:pPr>
              <w:pStyle w:val="Bullet10"/>
              <w:ind w:left="360"/>
            </w:pPr>
            <w:r>
              <w:t>benchmarking against Australian performance</w:t>
            </w:r>
          </w:p>
          <w:p w14:paraId="68FBF559" w14:textId="77777777" w:rsidR="00D75EE3" w:rsidRDefault="00D75EE3" w:rsidP="00D75EE3">
            <w:pPr>
              <w:pStyle w:val="Bullet10"/>
              <w:ind w:left="360"/>
            </w:pPr>
            <w:r>
              <w:t>benchmarking against international standards and international performance</w:t>
            </w:r>
          </w:p>
          <w:p w14:paraId="25004840" w14:textId="77777777" w:rsidR="00D75EE3" w:rsidRDefault="00D75EE3" w:rsidP="00D75EE3">
            <w:pPr>
              <w:pStyle w:val="Bullet10"/>
              <w:ind w:left="360"/>
            </w:pPr>
            <w:r>
              <w:t>inter-firm comparison data</w:t>
            </w:r>
          </w:p>
          <w:p w14:paraId="16E08ED4" w14:textId="77777777" w:rsidR="00D75EE3" w:rsidRDefault="00D75EE3" w:rsidP="00D75EE3">
            <w:pPr>
              <w:pStyle w:val="Bullet10"/>
              <w:ind w:left="360"/>
            </w:pPr>
            <w:r>
              <w:t>mean</w:t>
            </w:r>
          </w:p>
          <w:p w14:paraId="3FD40ABF" w14:textId="77777777" w:rsidR="00D75EE3" w:rsidRDefault="00D75EE3" w:rsidP="00D75EE3">
            <w:pPr>
              <w:pStyle w:val="Bullet10"/>
              <w:ind w:left="360"/>
            </w:pPr>
            <w:r>
              <w:t>median</w:t>
            </w:r>
          </w:p>
          <w:p w14:paraId="44AD0FE9" w14:textId="77777777" w:rsidR="00D75EE3" w:rsidRDefault="00D75EE3" w:rsidP="00D75EE3">
            <w:pPr>
              <w:pStyle w:val="Bullet10"/>
              <w:ind w:left="360"/>
            </w:pPr>
            <w:r>
              <w:t>mode</w:t>
            </w:r>
          </w:p>
        </w:tc>
      </w:tr>
      <w:tr w:rsidR="00D75EE3" w:rsidRPr="00BF0548" w14:paraId="0B979FFB" w14:textId="77777777" w:rsidTr="0083211B">
        <w:trPr>
          <w:jc w:val="center"/>
        </w:trPr>
        <w:tc>
          <w:tcPr>
            <w:tcW w:w="1394" w:type="pct"/>
            <w:gridSpan w:val="2"/>
            <w:tcBorders>
              <w:top w:val="nil"/>
              <w:left w:val="nil"/>
              <w:bottom w:val="nil"/>
              <w:right w:val="nil"/>
            </w:tcBorders>
          </w:tcPr>
          <w:p w14:paraId="759649EB" w14:textId="77777777" w:rsidR="00D75EE3" w:rsidRDefault="00D75EE3" w:rsidP="0083211B">
            <w:r w:rsidRPr="00D811FC">
              <w:rPr>
                <w:b/>
                <w:bCs/>
                <w:i/>
              </w:rPr>
              <w:t xml:space="preserve">Areas of business </w:t>
            </w:r>
            <w:r w:rsidRPr="00D811FC">
              <w:t>may include</w:t>
            </w:r>
          </w:p>
        </w:tc>
        <w:tc>
          <w:tcPr>
            <w:tcW w:w="3606" w:type="pct"/>
            <w:gridSpan w:val="2"/>
            <w:tcBorders>
              <w:top w:val="nil"/>
              <w:left w:val="nil"/>
              <w:bottom w:val="nil"/>
              <w:right w:val="nil"/>
            </w:tcBorders>
          </w:tcPr>
          <w:p w14:paraId="219EC51E" w14:textId="77777777" w:rsidR="00D75EE3" w:rsidRDefault="00D75EE3" w:rsidP="00D75EE3">
            <w:pPr>
              <w:pStyle w:val="Bullet10"/>
              <w:ind w:left="360"/>
            </w:pPr>
            <w:r>
              <w:t>goods</w:t>
            </w:r>
          </w:p>
          <w:p w14:paraId="62FCD667" w14:textId="77777777" w:rsidR="00D75EE3" w:rsidRDefault="00D75EE3" w:rsidP="00D75EE3">
            <w:pPr>
              <w:pStyle w:val="Bullet10"/>
              <w:ind w:left="360"/>
            </w:pPr>
            <w:r>
              <w:t>services</w:t>
            </w:r>
          </w:p>
          <w:p w14:paraId="18BA2AB3" w14:textId="77777777" w:rsidR="00D75EE3" w:rsidRDefault="00D75EE3" w:rsidP="00D75EE3">
            <w:pPr>
              <w:pStyle w:val="Bullet10"/>
              <w:ind w:left="360"/>
            </w:pPr>
            <w:r>
              <w:t>foreign aid</w:t>
            </w:r>
          </w:p>
          <w:p w14:paraId="3904E37A" w14:textId="77777777" w:rsidR="00D75EE3" w:rsidRDefault="00D75EE3" w:rsidP="00D75EE3">
            <w:pPr>
              <w:pStyle w:val="Bullet10"/>
              <w:ind w:left="360"/>
            </w:pPr>
            <w:r>
              <w:t>environmental aid</w:t>
            </w:r>
          </w:p>
        </w:tc>
      </w:tr>
      <w:tr w:rsidR="00D75EE3" w:rsidRPr="00BF0548" w14:paraId="359AB753" w14:textId="77777777" w:rsidTr="0083211B">
        <w:trPr>
          <w:jc w:val="center"/>
        </w:trPr>
        <w:tc>
          <w:tcPr>
            <w:tcW w:w="1394" w:type="pct"/>
            <w:gridSpan w:val="2"/>
            <w:tcBorders>
              <w:top w:val="nil"/>
              <w:left w:val="nil"/>
              <w:bottom w:val="nil"/>
              <w:right w:val="nil"/>
            </w:tcBorders>
          </w:tcPr>
          <w:p w14:paraId="52E11FCC" w14:textId="77777777" w:rsidR="00D75EE3" w:rsidRPr="005A475C" w:rsidRDefault="00D75EE3" w:rsidP="0083211B">
            <w:r w:rsidRPr="00D811FC">
              <w:rPr>
                <w:b/>
                <w:bCs/>
                <w:i/>
              </w:rPr>
              <w:t>Trends and developments</w:t>
            </w:r>
            <w:r w:rsidRPr="00D811FC">
              <w:t xml:space="preserve"> may include:</w:t>
            </w:r>
          </w:p>
        </w:tc>
        <w:tc>
          <w:tcPr>
            <w:tcW w:w="3606" w:type="pct"/>
            <w:gridSpan w:val="2"/>
            <w:tcBorders>
              <w:top w:val="nil"/>
              <w:left w:val="nil"/>
              <w:bottom w:val="nil"/>
              <w:right w:val="nil"/>
            </w:tcBorders>
          </w:tcPr>
          <w:p w14:paraId="218DB71E" w14:textId="77777777" w:rsidR="00D75EE3" w:rsidRDefault="00D75EE3" w:rsidP="00D75EE3">
            <w:pPr>
              <w:pStyle w:val="Bullet10"/>
              <w:ind w:left="360"/>
            </w:pPr>
            <w:r>
              <w:t>international economic trends:</w:t>
            </w:r>
          </w:p>
          <w:p w14:paraId="54B6C3DA" w14:textId="77777777" w:rsidR="00D75EE3" w:rsidRPr="00E00425" w:rsidRDefault="00D75EE3" w:rsidP="00545FFC">
            <w:pPr>
              <w:pStyle w:val="Bullet2"/>
              <w:ind w:left="714" w:hanging="357"/>
            </w:pPr>
            <w:r w:rsidRPr="00E00425">
              <w:t>regulation and or deregulation</w:t>
            </w:r>
          </w:p>
          <w:p w14:paraId="028466C1" w14:textId="77777777" w:rsidR="00D75EE3" w:rsidRPr="00E00425" w:rsidRDefault="00D75EE3" w:rsidP="00545FFC">
            <w:pPr>
              <w:pStyle w:val="Bullet2"/>
              <w:ind w:left="714" w:hanging="357"/>
            </w:pPr>
            <w:r w:rsidRPr="00E00425">
              <w:t>war and conflict</w:t>
            </w:r>
          </w:p>
          <w:p w14:paraId="2C66A473" w14:textId="77777777" w:rsidR="00D75EE3" w:rsidRPr="00E00425" w:rsidRDefault="00D75EE3" w:rsidP="00545FFC">
            <w:pPr>
              <w:pStyle w:val="Bullet2"/>
              <w:ind w:left="714" w:hanging="357"/>
            </w:pPr>
            <w:r w:rsidRPr="00E00425">
              <w:lastRenderedPageBreak/>
              <w:t>environmental changes</w:t>
            </w:r>
          </w:p>
          <w:p w14:paraId="78BF9B4E" w14:textId="77777777" w:rsidR="00D75EE3" w:rsidRPr="00E00425" w:rsidRDefault="00D75EE3" w:rsidP="00545FFC">
            <w:pPr>
              <w:pStyle w:val="Bullet2"/>
              <w:ind w:left="714" w:hanging="357"/>
            </w:pPr>
            <w:r w:rsidRPr="00E00425">
              <w:t>social upheaval</w:t>
            </w:r>
          </w:p>
          <w:p w14:paraId="69B5F3C6" w14:textId="77777777" w:rsidR="00D75EE3" w:rsidRDefault="00D75EE3" w:rsidP="00D75EE3">
            <w:pPr>
              <w:pStyle w:val="Bullet10"/>
              <w:ind w:left="360"/>
            </w:pPr>
            <w:r>
              <w:t>social and cultural factors</w:t>
            </w:r>
          </w:p>
          <w:p w14:paraId="0455D71D" w14:textId="77777777" w:rsidR="00D75EE3" w:rsidRDefault="00D75EE3" w:rsidP="00D75EE3">
            <w:pPr>
              <w:pStyle w:val="Bullet10"/>
              <w:ind w:left="360"/>
            </w:pPr>
            <w:r>
              <w:t>industrial trends</w:t>
            </w:r>
          </w:p>
          <w:p w14:paraId="6C2A2164" w14:textId="77777777" w:rsidR="00D75EE3" w:rsidRDefault="00D75EE3" w:rsidP="00D75EE3">
            <w:pPr>
              <w:pStyle w:val="Bullet10"/>
              <w:ind w:left="360"/>
            </w:pPr>
            <w:r>
              <w:t xml:space="preserve">changes in technology </w:t>
            </w:r>
          </w:p>
          <w:p w14:paraId="274FD977" w14:textId="77777777" w:rsidR="00D75EE3" w:rsidRDefault="00D75EE3" w:rsidP="00D75EE3">
            <w:pPr>
              <w:pStyle w:val="Bullet10"/>
              <w:ind w:left="360"/>
            </w:pPr>
            <w:r>
              <w:t xml:space="preserve">foreign trade </w:t>
            </w:r>
          </w:p>
          <w:p w14:paraId="3D565F81" w14:textId="77777777" w:rsidR="00D75EE3" w:rsidRDefault="00D75EE3" w:rsidP="00D75EE3">
            <w:pPr>
              <w:pStyle w:val="Bullet10"/>
              <w:ind w:left="360"/>
            </w:pPr>
            <w:r>
              <w:t>stability of monetary currencies</w:t>
            </w:r>
          </w:p>
        </w:tc>
      </w:tr>
      <w:tr w:rsidR="00D75EE3" w:rsidRPr="00BF0548" w14:paraId="69E8EE68" w14:textId="77777777" w:rsidTr="0083211B">
        <w:trPr>
          <w:jc w:val="center"/>
        </w:trPr>
        <w:tc>
          <w:tcPr>
            <w:tcW w:w="1394" w:type="pct"/>
            <w:gridSpan w:val="2"/>
            <w:tcBorders>
              <w:top w:val="nil"/>
              <w:left w:val="nil"/>
              <w:bottom w:val="nil"/>
              <w:right w:val="nil"/>
            </w:tcBorders>
          </w:tcPr>
          <w:p w14:paraId="0B77AE5E" w14:textId="77777777" w:rsidR="00D75EE3" w:rsidRDefault="00D75EE3" w:rsidP="0083211B">
            <w:r w:rsidRPr="00D811FC">
              <w:rPr>
                <w:b/>
                <w:bCs/>
                <w:i/>
              </w:rPr>
              <w:lastRenderedPageBreak/>
              <w:t xml:space="preserve">Advisory materials </w:t>
            </w:r>
            <w:r w:rsidRPr="00D811FC">
              <w:t>may include</w:t>
            </w:r>
          </w:p>
        </w:tc>
        <w:tc>
          <w:tcPr>
            <w:tcW w:w="3606" w:type="pct"/>
            <w:gridSpan w:val="2"/>
            <w:tcBorders>
              <w:top w:val="nil"/>
              <w:left w:val="nil"/>
              <w:bottom w:val="nil"/>
              <w:right w:val="nil"/>
            </w:tcBorders>
          </w:tcPr>
          <w:p w14:paraId="0968FD01" w14:textId="77777777" w:rsidR="00D75EE3" w:rsidRDefault="00D75EE3" w:rsidP="00D75EE3">
            <w:pPr>
              <w:pStyle w:val="Bullet10"/>
              <w:numPr>
                <w:ilvl w:val="0"/>
                <w:numId w:val="22"/>
              </w:numPr>
            </w:pPr>
            <w:r>
              <w:t>organisational knowledge banks and sources</w:t>
            </w:r>
          </w:p>
          <w:p w14:paraId="1BBED353" w14:textId="77777777" w:rsidR="00D75EE3" w:rsidRDefault="00D75EE3" w:rsidP="00D75EE3">
            <w:pPr>
              <w:pStyle w:val="Bullet10"/>
              <w:numPr>
                <w:ilvl w:val="0"/>
                <w:numId w:val="22"/>
              </w:numPr>
            </w:pPr>
            <w:r>
              <w:t>training manuals</w:t>
            </w:r>
          </w:p>
          <w:p w14:paraId="02BDE754" w14:textId="77777777" w:rsidR="00D75EE3" w:rsidRDefault="00D75EE3" w:rsidP="00D75EE3">
            <w:pPr>
              <w:pStyle w:val="Bullet10"/>
              <w:numPr>
                <w:ilvl w:val="0"/>
                <w:numId w:val="22"/>
              </w:numPr>
            </w:pPr>
            <w:r>
              <w:t xml:space="preserve">appropriate websites </w:t>
            </w:r>
          </w:p>
          <w:p w14:paraId="4A6042A1" w14:textId="77777777" w:rsidR="00D75EE3" w:rsidRDefault="00D75EE3" w:rsidP="00D75EE3">
            <w:pPr>
              <w:pStyle w:val="Bullet10"/>
              <w:numPr>
                <w:ilvl w:val="0"/>
                <w:numId w:val="22"/>
              </w:numPr>
            </w:pPr>
            <w:r>
              <w:t>appropriate organisations</w:t>
            </w:r>
          </w:p>
        </w:tc>
      </w:tr>
      <w:tr w:rsidR="00D75EE3" w:rsidRPr="00BF0548" w14:paraId="75676D4A" w14:textId="77777777" w:rsidTr="0083211B">
        <w:trPr>
          <w:jc w:val="center"/>
        </w:trPr>
        <w:tc>
          <w:tcPr>
            <w:tcW w:w="1394" w:type="pct"/>
            <w:gridSpan w:val="2"/>
            <w:tcBorders>
              <w:top w:val="nil"/>
              <w:left w:val="nil"/>
              <w:bottom w:val="nil"/>
              <w:right w:val="nil"/>
            </w:tcBorders>
          </w:tcPr>
          <w:p w14:paraId="280F0D69" w14:textId="77777777" w:rsidR="00D75EE3" w:rsidRDefault="00D75EE3" w:rsidP="0083211B">
            <w:r w:rsidRPr="00D811FC">
              <w:rPr>
                <w:b/>
                <w:bCs/>
                <w:i/>
              </w:rPr>
              <w:t xml:space="preserve">Stakeholders </w:t>
            </w:r>
            <w:r w:rsidRPr="00D811FC">
              <w:t>may include</w:t>
            </w:r>
          </w:p>
        </w:tc>
        <w:tc>
          <w:tcPr>
            <w:tcW w:w="3606" w:type="pct"/>
            <w:gridSpan w:val="2"/>
            <w:tcBorders>
              <w:top w:val="nil"/>
              <w:left w:val="nil"/>
              <w:bottom w:val="nil"/>
              <w:right w:val="nil"/>
            </w:tcBorders>
          </w:tcPr>
          <w:p w14:paraId="648231C2" w14:textId="77777777" w:rsidR="00D75EE3" w:rsidRDefault="00D75EE3" w:rsidP="00D75EE3">
            <w:pPr>
              <w:pStyle w:val="Bullet10"/>
              <w:numPr>
                <w:ilvl w:val="0"/>
                <w:numId w:val="22"/>
              </w:numPr>
            </w:pPr>
            <w:r>
              <w:t>employees</w:t>
            </w:r>
          </w:p>
          <w:p w14:paraId="71BBDDA7" w14:textId="77777777" w:rsidR="00D75EE3" w:rsidRDefault="00D75EE3" w:rsidP="00D75EE3">
            <w:pPr>
              <w:pStyle w:val="Bullet10"/>
              <w:numPr>
                <w:ilvl w:val="0"/>
                <w:numId w:val="22"/>
              </w:numPr>
            </w:pPr>
            <w:r>
              <w:t>employers</w:t>
            </w:r>
          </w:p>
          <w:p w14:paraId="4F334B60" w14:textId="77777777" w:rsidR="00D75EE3" w:rsidRDefault="00D75EE3" w:rsidP="00D75EE3">
            <w:pPr>
              <w:pStyle w:val="Bullet10"/>
              <w:numPr>
                <w:ilvl w:val="0"/>
                <w:numId w:val="22"/>
              </w:numPr>
            </w:pPr>
            <w:r>
              <w:t>international trade brokers</w:t>
            </w:r>
          </w:p>
          <w:p w14:paraId="7DDF7784" w14:textId="77777777" w:rsidR="00D75EE3" w:rsidRDefault="00D75EE3" w:rsidP="00D75EE3">
            <w:pPr>
              <w:pStyle w:val="Bullet10"/>
              <w:numPr>
                <w:ilvl w:val="0"/>
                <w:numId w:val="22"/>
              </w:numPr>
            </w:pPr>
            <w:r>
              <w:t>volunteer organisations</w:t>
            </w:r>
          </w:p>
          <w:p w14:paraId="00F8F466" w14:textId="77777777" w:rsidR="00D75EE3" w:rsidRDefault="00D75EE3" w:rsidP="00D75EE3">
            <w:pPr>
              <w:pStyle w:val="Bullet10"/>
              <w:numPr>
                <w:ilvl w:val="0"/>
                <w:numId w:val="22"/>
              </w:numPr>
            </w:pPr>
            <w:r>
              <w:t>interested third parties</w:t>
            </w:r>
          </w:p>
          <w:p w14:paraId="69C4A0AE" w14:textId="77777777" w:rsidR="00D75EE3" w:rsidRDefault="00D75EE3" w:rsidP="00D75EE3">
            <w:pPr>
              <w:pStyle w:val="Bullet10"/>
              <w:numPr>
                <w:ilvl w:val="0"/>
                <w:numId w:val="22"/>
              </w:numPr>
            </w:pPr>
            <w:r>
              <w:t>trainees and apprentices</w:t>
            </w:r>
          </w:p>
          <w:p w14:paraId="375512D2" w14:textId="77777777" w:rsidR="00D75EE3" w:rsidRDefault="00D75EE3" w:rsidP="00D75EE3">
            <w:pPr>
              <w:pStyle w:val="Bullet10"/>
              <w:numPr>
                <w:ilvl w:val="0"/>
                <w:numId w:val="22"/>
              </w:numPr>
            </w:pPr>
            <w:r>
              <w:t>employee representatives</w:t>
            </w:r>
          </w:p>
          <w:p w14:paraId="55BFDEE6" w14:textId="77777777" w:rsidR="00D75EE3" w:rsidRDefault="00D75EE3" w:rsidP="00D75EE3">
            <w:pPr>
              <w:pStyle w:val="Bullet10"/>
              <w:numPr>
                <w:ilvl w:val="0"/>
                <w:numId w:val="22"/>
              </w:numPr>
            </w:pPr>
            <w:r>
              <w:t>employer representatives</w:t>
            </w:r>
          </w:p>
          <w:p w14:paraId="3CD70AE0" w14:textId="77777777" w:rsidR="00D75EE3" w:rsidRDefault="00D75EE3" w:rsidP="00D75EE3">
            <w:pPr>
              <w:pStyle w:val="Bullet10"/>
              <w:numPr>
                <w:ilvl w:val="0"/>
                <w:numId w:val="22"/>
              </w:numPr>
            </w:pPr>
            <w:r>
              <w:t>government departments</w:t>
            </w:r>
          </w:p>
          <w:p w14:paraId="20C90DBE" w14:textId="77777777" w:rsidR="00D75EE3" w:rsidRDefault="00D75EE3" w:rsidP="00D75EE3">
            <w:pPr>
              <w:pStyle w:val="Bullet10"/>
              <w:numPr>
                <w:ilvl w:val="0"/>
                <w:numId w:val="22"/>
              </w:numPr>
            </w:pPr>
            <w:r>
              <w:t>employer associations</w:t>
            </w:r>
          </w:p>
          <w:p w14:paraId="5C20E7BF" w14:textId="77777777" w:rsidR="00D75EE3" w:rsidRDefault="00D75EE3" w:rsidP="00D75EE3">
            <w:pPr>
              <w:pStyle w:val="Bullet10"/>
              <w:numPr>
                <w:ilvl w:val="0"/>
                <w:numId w:val="22"/>
              </w:numPr>
            </w:pPr>
            <w:r>
              <w:t xml:space="preserve">unions </w:t>
            </w:r>
          </w:p>
        </w:tc>
      </w:tr>
      <w:tr w:rsidR="00D75EE3" w:rsidRPr="00BF0548" w14:paraId="40406C2B" w14:textId="77777777" w:rsidTr="0083211B">
        <w:trPr>
          <w:jc w:val="center"/>
        </w:trPr>
        <w:tc>
          <w:tcPr>
            <w:tcW w:w="1394" w:type="pct"/>
            <w:gridSpan w:val="2"/>
            <w:tcBorders>
              <w:top w:val="nil"/>
              <w:left w:val="nil"/>
              <w:bottom w:val="nil"/>
              <w:right w:val="nil"/>
            </w:tcBorders>
          </w:tcPr>
          <w:p w14:paraId="1BD8A719" w14:textId="77777777" w:rsidR="00D75EE3" w:rsidRDefault="00D75EE3" w:rsidP="0083211B">
            <w:r w:rsidRPr="00D811FC">
              <w:rPr>
                <w:b/>
                <w:bCs/>
                <w:i/>
              </w:rPr>
              <w:t xml:space="preserve">Workplace documents </w:t>
            </w:r>
            <w:r w:rsidRPr="00D811FC">
              <w:t>may include:</w:t>
            </w:r>
          </w:p>
        </w:tc>
        <w:tc>
          <w:tcPr>
            <w:tcW w:w="3606" w:type="pct"/>
            <w:gridSpan w:val="2"/>
            <w:tcBorders>
              <w:top w:val="nil"/>
              <w:left w:val="nil"/>
              <w:bottom w:val="nil"/>
              <w:right w:val="nil"/>
            </w:tcBorders>
          </w:tcPr>
          <w:p w14:paraId="618F1D42" w14:textId="77777777" w:rsidR="00D75EE3" w:rsidRDefault="00D75EE3" w:rsidP="00D75EE3">
            <w:pPr>
              <w:pStyle w:val="Bullet10"/>
              <w:numPr>
                <w:ilvl w:val="0"/>
                <w:numId w:val="22"/>
              </w:numPr>
            </w:pPr>
            <w:r>
              <w:t>contractual documentation</w:t>
            </w:r>
          </w:p>
          <w:p w14:paraId="4A624923" w14:textId="77777777" w:rsidR="00D75EE3" w:rsidRDefault="00D75EE3" w:rsidP="00D75EE3">
            <w:pPr>
              <w:pStyle w:val="Bullet10"/>
              <w:numPr>
                <w:ilvl w:val="0"/>
                <w:numId w:val="22"/>
              </w:numPr>
            </w:pPr>
            <w:r>
              <w:t>organisational policies and procedures</w:t>
            </w:r>
          </w:p>
          <w:p w14:paraId="379CAD97" w14:textId="77777777" w:rsidR="00D75EE3" w:rsidRDefault="00D75EE3" w:rsidP="00D75EE3">
            <w:pPr>
              <w:pStyle w:val="Bullet10"/>
              <w:numPr>
                <w:ilvl w:val="0"/>
                <w:numId w:val="22"/>
              </w:numPr>
            </w:pPr>
            <w:r>
              <w:t>knowledge banks</w:t>
            </w:r>
          </w:p>
          <w:p w14:paraId="10BC4696" w14:textId="77777777" w:rsidR="00D75EE3" w:rsidRDefault="00D75EE3" w:rsidP="00D75EE3">
            <w:pPr>
              <w:pStyle w:val="Bullet10"/>
              <w:numPr>
                <w:ilvl w:val="0"/>
                <w:numId w:val="22"/>
              </w:numPr>
            </w:pPr>
            <w:r>
              <w:t>written advice</w:t>
            </w:r>
          </w:p>
          <w:p w14:paraId="21EC9BF8" w14:textId="77777777" w:rsidR="00D75EE3" w:rsidRDefault="00D75EE3" w:rsidP="00D75EE3">
            <w:pPr>
              <w:pStyle w:val="Bullet10"/>
              <w:numPr>
                <w:ilvl w:val="0"/>
                <w:numId w:val="22"/>
              </w:numPr>
            </w:pPr>
            <w:r>
              <w:t>legal documentation</w:t>
            </w:r>
          </w:p>
          <w:p w14:paraId="0D284AC5" w14:textId="77777777" w:rsidR="00D75EE3" w:rsidRDefault="00D75EE3" w:rsidP="00D75EE3">
            <w:pPr>
              <w:pStyle w:val="Bullet10"/>
              <w:numPr>
                <w:ilvl w:val="0"/>
                <w:numId w:val="22"/>
              </w:numPr>
            </w:pPr>
            <w:r>
              <w:t>bulletins</w:t>
            </w:r>
          </w:p>
          <w:p w14:paraId="5DC91A97" w14:textId="77777777" w:rsidR="00D75EE3" w:rsidRDefault="00D75EE3" w:rsidP="00D75EE3">
            <w:pPr>
              <w:pStyle w:val="Bullet10"/>
              <w:numPr>
                <w:ilvl w:val="0"/>
                <w:numId w:val="22"/>
              </w:numPr>
            </w:pPr>
            <w:r>
              <w:t>guides</w:t>
            </w:r>
          </w:p>
          <w:p w14:paraId="070E0773" w14:textId="77777777" w:rsidR="00D75EE3" w:rsidRDefault="00D75EE3" w:rsidP="00D75EE3">
            <w:pPr>
              <w:pStyle w:val="Bullet10"/>
              <w:numPr>
                <w:ilvl w:val="0"/>
                <w:numId w:val="22"/>
              </w:numPr>
            </w:pPr>
            <w:r>
              <w:t>manuals</w:t>
            </w:r>
          </w:p>
        </w:tc>
      </w:tr>
    </w:tbl>
    <w:p w14:paraId="4E84AA27" w14:textId="77777777" w:rsidR="007806E8" w:rsidRDefault="007806E8">
      <w:r>
        <w:rPr>
          <w:b/>
          <w:iCs/>
        </w:rP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D75EE3" w:rsidRPr="00BF0548" w14:paraId="627FC376" w14:textId="77777777" w:rsidTr="0083211B">
        <w:trPr>
          <w:jc w:val="center"/>
        </w:trPr>
        <w:tc>
          <w:tcPr>
            <w:tcW w:w="5000" w:type="pct"/>
            <w:gridSpan w:val="2"/>
            <w:tcBorders>
              <w:top w:val="nil"/>
              <w:left w:val="nil"/>
              <w:bottom w:val="nil"/>
              <w:right w:val="nil"/>
            </w:tcBorders>
          </w:tcPr>
          <w:p w14:paraId="0282799A" w14:textId="6D50C439" w:rsidR="00D75EE3" w:rsidRPr="00BF0548" w:rsidRDefault="00D75EE3" w:rsidP="0083211B">
            <w:pPr>
              <w:pStyle w:val="Bold"/>
              <w:rPr>
                <w:rFonts w:cs="Calibri"/>
                <w:szCs w:val="24"/>
              </w:rPr>
            </w:pPr>
            <w:r w:rsidRPr="00BF0548">
              <w:rPr>
                <w:rFonts w:cs="Calibri"/>
                <w:szCs w:val="24"/>
              </w:rPr>
              <w:lastRenderedPageBreak/>
              <w:t>EVIDENCE GUIDE</w:t>
            </w:r>
          </w:p>
        </w:tc>
      </w:tr>
      <w:tr w:rsidR="00D75EE3" w:rsidRPr="00BF0548" w14:paraId="28AA3266" w14:textId="77777777" w:rsidTr="0083211B">
        <w:trPr>
          <w:jc w:val="center"/>
        </w:trPr>
        <w:tc>
          <w:tcPr>
            <w:tcW w:w="5000" w:type="pct"/>
            <w:gridSpan w:val="2"/>
            <w:tcBorders>
              <w:top w:val="nil"/>
              <w:left w:val="nil"/>
              <w:bottom w:val="nil"/>
              <w:right w:val="nil"/>
            </w:tcBorders>
          </w:tcPr>
          <w:p w14:paraId="5A7A80C0" w14:textId="77777777" w:rsidR="00D75EE3" w:rsidRPr="00BF0548" w:rsidRDefault="00D75EE3" w:rsidP="0083211B">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D75EE3" w:rsidRPr="00BF0548" w14:paraId="2A9832C4" w14:textId="77777777" w:rsidTr="007806E8">
        <w:trPr>
          <w:cantSplit/>
          <w:trHeight w:val="375"/>
          <w:jc w:val="center"/>
        </w:trPr>
        <w:tc>
          <w:tcPr>
            <w:tcW w:w="1394" w:type="pct"/>
            <w:tcBorders>
              <w:top w:val="nil"/>
              <w:left w:val="nil"/>
              <w:bottom w:val="nil"/>
              <w:right w:val="nil"/>
            </w:tcBorders>
          </w:tcPr>
          <w:p w14:paraId="245C3512" w14:textId="77777777" w:rsidR="00D75EE3" w:rsidRPr="00260381" w:rsidRDefault="00D75EE3" w:rsidP="0083211B">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006CA7FE" w14:textId="77777777" w:rsidR="00D75EE3" w:rsidRPr="00D811FC" w:rsidRDefault="00D75EE3" w:rsidP="0083211B">
            <w:r w:rsidRPr="00D811FC">
              <w:t xml:space="preserve">The critical aspects should reflect what someone competent in the workplace is able to do and what is acceptable evidence to permit an assessor to make a professional judgment. Evidence gathered is to be related to: </w:t>
            </w:r>
          </w:p>
          <w:p w14:paraId="63757471" w14:textId="77777777" w:rsidR="00D75EE3" w:rsidRPr="00D811FC" w:rsidRDefault="00D75EE3" w:rsidP="00D75EE3">
            <w:pPr>
              <w:pStyle w:val="Bullet10"/>
              <w:numPr>
                <w:ilvl w:val="0"/>
                <w:numId w:val="22"/>
              </w:numPr>
            </w:pPr>
            <w:r w:rsidRPr="00D811FC">
              <w:t>interpreting and communicating international business information to diverse stakeholders</w:t>
            </w:r>
          </w:p>
          <w:p w14:paraId="2C010399" w14:textId="77777777" w:rsidR="00D75EE3" w:rsidRPr="00D811FC" w:rsidRDefault="00D75EE3" w:rsidP="00D75EE3">
            <w:pPr>
              <w:pStyle w:val="Bullet10"/>
              <w:numPr>
                <w:ilvl w:val="0"/>
                <w:numId w:val="22"/>
              </w:numPr>
            </w:pPr>
            <w:r w:rsidRPr="00D811FC">
              <w:t>identifying and assessing potential breaches of international business practices</w:t>
            </w:r>
          </w:p>
          <w:p w14:paraId="3DF3BCC7" w14:textId="77777777" w:rsidR="00D75EE3" w:rsidRPr="00D811FC" w:rsidRDefault="00D75EE3" w:rsidP="00D75EE3">
            <w:pPr>
              <w:pStyle w:val="Bullet10"/>
              <w:numPr>
                <w:ilvl w:val="0"/>
                <w:numId w:val="22"/>
              </w:numPr>
            </w:pPr>
            <w:r w:rsidRPr="00D811FC">
              <w:t>researching specific details of international business ethics and legislation</w:t>
            </w:r>
          </w:p>
          <w:p w14:paraId="4A9E00F9" w14:textId="77777777" w:rsidR="00D75EE3" w:rsidRPr="00BF0548" w:rsidRDefault="00D75EE3" w:rsidP="00D75EE3">
            <w:pPr>
              <w:pStyle w:val="Bullet10"/>
              <w:numPr>
                <w:ilvl w:val="0"/>
                <w:numId w:val="22"/>
              </w:numPr>
            </w:pPr>
            <w:r w:rsidRPr="00D811FC">
              <w:t>participating in resolution of international business ethical and legislative non-compliance issues.</w:t>
            </w:r>
          </w:p>
        </w:tc>
      </w:tr>
      <w:tr w:rsidR="00D75EE3" w:rsidRPr="00BF0548" w14:paraId="54B1BB1F" w14:textId="77777777" w:rsidTr="0083211B">
        <w:trPr>
          <w:trHeight w:val="375"/>
          <w:jc w:val="center"/>
        </w:trPr>
        <w:tc>
          <w:tcPr>
            <w:tcW w:w="1394" w:type="pct"/>
            <w:tcBorders>
              <w:top w:val="nil"/>
              <w:left w:val="nil"/>
              <w:bottom w:val="nil"/>
              <w:right w:val="nil"/>
            </w:tcBorders>
          </w:tcPr>
          <w:p w14:paraId="2BE048AB" w14:textId="77777777" w:rsidR="00D75EE3" w:rsidRPr="00260381" w:rsidRDefault="00D75EE3" w:rsidP="0083211B">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56509C31" w14:textId="77777777" w:rsidR="00D75EE3" w:rsidRDefault="00D75EE3" w:rsidP="0083211B">
            <w:r>
              <w:t xml:space="preserve">Assessment of performance requirements in this unit should be undertaken within the context of the international business framework. Competency is demonstrated by performance of all stated criteria, including Range Statements applicable to the workplace environment. </w:t>
            </w:r>
          </w:p>
          <w:p w14:paraId="6D84D5FF" w14:textId="77777777" w:rsidR="00D75EE3" w:rsidRDefault="00D75EE3" w:rsidP="0083211B">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1C127B72" w14:textId="77777777" w:rsidR="00D75EE3" w:rsidRDefault="00D75EE3" w:rsidP="0083211B">
            <w:r>
              <w:t>Assessors should consider the assessment of salient knowledge, skills and content understanding through specific or combined electronic media, workplace contact or mentoring.</w:t>
            </w:r>
          </w:p>
          <w:p w14:paraId="0C1675CC" w14:textId="77777777" w:rsidR="00D75EE3" w:rsidRPr="00BF0548" w:rsidRDefault="00D75EE3" w:rsidP="0083211B">
            <w:r>
              <w:t>The responsibility for valid workplace assessment lies with the training provider through its designated supervisor/mentor.</w:t>
            </w:r>
          </w:p>
        </w:tc>
      </w:tr>
      <w:tr w:rsidR="00D75EE3" w:rsidRPr="00BF0548" w14:paraId="0E6DEE6C" w14:textId="77777777" w:rsidTr="0083211B">
        <w:trPr>
          <w:trHeight w:val="375"/>
          <w:jc w:val="center"/>
        </w:trPr>
        <w:tc>
          <w:tcPr>
            <w:tcW w:w="1394" w:type="pct"/>
            <w:tcBorders>
              <w:top w:val="nil"/>
              <w:left w:val="nil"/>
              <w:bottom w:val="nil"/>
              <w:right w:val="nil"/>
            </w:tcBorders>
          </w:tcPr>
          <w:p w14:paraId="41646DF3" w14:textId="77777777" w:rsidR="00D75EE3" w:rsidRPr="00260381" w:rsidRDefault="00D75EE3" w:rsidP="0083211B">
            <w:pPr>
              <w:rPr>
                <w:rFonts w:cs="Calibri"/>
                <w:b/>
              </w:rPr>
            </w:pPr>
            <w:r w:rsidRPr="00260381">
              <w:rPr>
                <w:rFonts w:cs="Calibri"/>
                <w:b/>
              </w:rPr>
              <w:t>Method of assessment</w:t>
            </w:r>
          </w:p>
        </w:tc>
        <w:tc>
          <w:tcPr>
            <w:tcW w:w="3606" w:type="pct"/>
            <w:tcBorders>
              <w:top w:val="nil"/>
              <w:left w:val="nil"/>
              <w:bottom w:val="nil"/>
              <w:right w:val="nil"/>
            </w:tcBorders>
          </w:tcPr>
          <w:p w14:paraId="44DAED60" w14:textId="77777777" w:rsidR="00D75EE3" w:rsidRDefault="00D75EE3" w:rsidP="0083211B">
            <w:r>
              <w:t>Resources required for assessment include:</w:t>
            </w:r>
          </w:p>
          <w:p w14:paraId="1DD15D82" w14:textId="77777777" w:rsidR="00D75EE3" w:rsidRDefault="00D75EE3" w:rsidP="00D75EE3">
            <w:pPr>
              <w:pStyle w:val="Bullet10"/>
              <w:numPr>
                <w:ilvl w:val="0"/>
                <w:numId w:val="22"/>
              </w:numPr>
            </w:pPr>
            <w:r>
              <w:t>Access to a relevant workplace or closely simulated international business environment</w:t>
            </w:r>
          </w:p>
          <w:p w14:paraId="03FD11B5" w14:textId="77777777" w:rsidR="00D75EE3" w:rsidRDefault="00D75EE3" w:rsidP="00D75EE3">
            <w:pPr>
              <w:pStyle w:val="Bullet10"/>
              <w:numPr>
                <w:ilvl w:val="0"/>
                <w:numId w:val="22"/>
              </w:numPr>
            </w:pPr>
            <w:r>
              <w:t xml:space="preserve">Accessibility to suitable books, journals and papers together with computer hardware, software and/or other appropriate technology necessary to address the elements and satisfy the performance criteria of this unit. </w:t>
            </w:r>
          </w:p>
          <w:p w14:paraId="1E9CF930" w14:textId="77777777" w:rsidR="00D75EE3" w:rsidRDefault="00D75EE3" w:rsidP="00D75EE3">
            <w:pPr>
              <w:pStyle w:val="Bullet10"/>
              <w:numPr>
                <w:ilvl w:val="0"/>
                <w:numId w:val="22"/>
              </w:numPr>
            </w:pPr>
            <w:r>
              <w:t>Project work</w:t>
            </w:r>
          </w:p>
          <w:p w14:paraId="07107544" w14:textId="77777777" w:rsidR="00D75EE3" w:rsidRDefault="00D75EE3" w:rsidP="00D75EE3">
            <w:pPr>
              <w:pStyle w:val="Bullet10"/>
              <w:numPr>
                <w:ilvl w:val="0"/>
                <w:numId w:val="22"/>
              </w:numPr>
            </w:pPr>
            <w:r>
              <w:t>Written reports supported by practical assignments or tasks for individual assessment</w:t>
            </w:r>
          </w:p>
          <w:p w14:paraId="1D6F687A" w14:textId="77777777" w:rsidR="00D75EE3" w:rsidRDefault="00D75EE3" w:rsidP="00D75EE3">
            <w:pPr>
              <w:pStyle w:val="Bullet10"/>
              <w:numPr>
                <w:ilvl w:val="0"/>
                <w:numId w:val="22"/>
              </w:numPr>
            </w:pPr>
            <w:r>
              <w:lastRenderedPageBreak/>
              <w:t>Observation of workplace practice supported by personal interviews</w:t>
            </w:r>
          </w:p>
          <w:p w14:paraId="5607E1B1" w14:textId="77777777" w:rsidR="00D75EE3" w:rsidRDefault="00D75EE3" w:rsidP="00D75EE3">
            <w:pPr>
              <w:pStyle w:val="Bullet10"/>
              <w:numPr>
                <w:ilvl w:val="0"/>
                <w:numId w:val="22"/>
              </w:numPr>
            </w:pPr>
            <w:r>
              <w:t>Practical display with personal interview, presentations or documentation</w:t>
            </w:r>
          </w:p>
          <w:p w14:paraId="076A272F" w14:textId="77777777" w:rsidR="00D75EE3" w:rsidRPr="004B34B8" w:rsidRDefault="00D75EE3" w:rsidP="00D75EE3">
            <w:pPr>
              <w:pStyle w:val="Bullet10"/>
              <w:numPr>
                <w:ilvl w:val="0"/>
                <w:numId w:val="22"/>
              </w:numPr>
            </w:pPr>
            <w:r>
              <w:t>Case studies</w:t>
            </w:r>
          </w:p>
        </w:tc>
      </w:tr>
      <w:tr w:rsidR="00D75EE3" w:rsidRPr="00BF0548" w14:paraId="6E605088" w14:textId="77777777" w:rsidTr="0083211B">
        <w:trPr>
          <w:trHeight w:val="375"/>
          <w:jc w:val="center"/>
        </w:trPr>
        <w:tc>
          <w:tcPr>
            <w:tcW w:w="1394" w:type="pct"/>
            <w:tcBorders>
              <w:top w:val="nil"/>
              <w:left w:val="nil"/>
              <w:bottom w:val="nil"/>
              <w:right w:val="nil"/>
            </w:tcBorders>
          </w:tcPr>
          <w:p w14:paraId="2A606F7D" w14:textId="41596A50" w:rsidR="00D75EE3" w:rsidRPr="00260381" w:rsidRDefault="00D75EE3" w:rsidP="0083211B">
            <w:pPr>
              <w:rPr>
                <w:rFonts w:cs="Calibri"/>
                <w:b/>
              </w:rPr>
            </w:pPr>
            <w:r w:rsidRPr="00260381">
              <w:rPr>
                <w:rFonts w:cs="Calibri"/>
                <w:b/>
              </w:rPr>
              <w:lastRenderedPageBreak/>
              <w:t>Guidance information for assessment</w:t>
            </w:r>
          </w:p>
        </w:tc>
        <w:tc>
          <w:tcPr>
            <w:tcW w:w="3606" w:type="pct"/>
            <w:tcBorders>
              <w:top w:val="nil"/>
              <w:left w:val="nil"/>
              <w:bottom w:val="nil"/>
              <w:right w:val="nil"/>
            </w:tcBorders>
          </w:tcPr>
          <w:p w14:paraId="50A1E879" w14:textId="77777777" w:rsidR="00D75EE3" w:rsidRPr="00BF0548" w:rsidRDefault="00D75EE3" w:rsidP="0083211B">
            <w:pPr>
              <w:rPr>
                <w:rFonts w:cs="Calibri"/>
              </w:rPr>
            </w:pPr>
            <w:r w:rsidRPr="00BF0548">
              <w:rPr>
                <w:rFonts w:cs="Calibri"/>
              </w:rPr>
              <w:t>Holistic assessment with other units relevant to the industry sector, workpla</w:t>
            </w:r>
            <w:r>
              <w:rPr>
                <w:rFonts w:cs="Calibri"/>
              </w:rPr>
              <w:t>ce and job role is recommended.</w:t>
            </w:r>
          </w:p>
        </w:tc>
      </w:tr>
    </w:tbl>
    <w:p w14:paraId="7FFE64CB" w14:textId="77777777" w:rsidR="00D75EE3" w:rsidRDefault="00D75EE3"/>
    <w:p w14:paraId="4F832211" w14:textId="512D769D" w:rsidR="007863E4" w:rsidRDefault="007863E4"/>
    <w:p w14:paraId="3B9D059E" w14:textId="77777777" w:rsidR="00480987" w:rsidRDefault="00480987">
      <w:pPr>
        <w:rPr>
          <w:b/>
          <w:bCs/>
        </w:rPr>
      </w:pPr>
    </w:p>
    <w:p w14:paraId="02ED144B" w14:textId="77777777" w:rsidR="00CD14BD" w:rsidRDefault="00CD14BD">
      <w:pPr>
        <w:rPr>
          <w:b/>
          <w:bCs/>
        </w:rPr>
      </w:pPr>
    </w:p>
    <w:p w14:paraId="1FF29011" w14:textId="77777777" w:rsidR="007863E4" w:rsidRDefault="007863E4">
      <w:pPr>
        <w:rPr>
          <w:b/>
          <w:bCs/>
        </w:rPr>
        <w:sectPr w:rsidR="007863E4" w:rsidSect="00805F2E">
          <w:headerReference w:type="even" r:id="rId58"/>
          <w:headerReference w:type="default" r:id="rId59"/>
          <w:headerReference w:type="first" r:id="rId60"/>
          <w:pgSz w:w="11907" w:h="16840" w:code="9"/>
          <w:pgMar w:top="851" w:right="1134" w:bottom="851" w:left="1134" w:header="454" w:footer="454" w:gutter="0"/>
          <w:cols w:space="708"/>
          <w:docGrid w:linePitch="360"/>
        </w:sectPr>
      </w:pPr>
    </w:p>
    <w:p w14:paraId="4FB45A34" w14:textId="77777777" w:rsidR="00E9523F" w:rsidRDefault="00E9523F"/>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6C1839" w:rsidRPr="00BF0548" w14:paraId="39BC4E7B" w14:textId="77777777" w:rsidTr="00FF5688">
        <w:trPr>
          <w:jc w:val="center"/>
        </w:trPr>
        <w:tc>
          <w:tcPr>
            <w:tcW w:w="5000" w:type="pct"/>
            <w:gridSpan w:val="4"/>
            <w:tcBorders>
              <w:top w:val="nil"/>
              <w:left w:val="nil"/>
              <w:bottom w:val="nil"/>
              <w:right w:val="nil"/>
            </w:tcBorders>
          </w:tcPr>
          <w:p w14:paraId="46A81862" w14:textId="096B4F4F" w:rsidR="006C1839" w:rsidRPr="00BF0548" w:rsidRDefault="006973B3" w:rsidP="006D3C67">
            <w:pPr>
              <w:pStyle w:val="UnitTitle"/>
              <w:rPr>
                <w:rFonts w:ascii="Calibri" w:hAnsi="Calibri" w:cs="Calibri"/>
                <w:szCs w:val="24"/>
              </w:rPr>
            </w:pPr>
            <w:bookmarkStart w:id="51" w:name="_Toc436224672"/>
            <w:bookmarkEnd w:id="49"/>
            <w:r>
              <w:rPr>
                <w:rFonts w:ascii="Calibri" w:hAnsi="Calibri" w:cs="Calibri"/>
                <w:szCs w:val="24"/>
              </w:rPr>
              <w:t>VU21668</w:t>
            </w:r>
            <w:r w:rsidR="00B36828">
              <w:t xml:space="preserve"> Plan and implement a transport and logistics system for an international trade organisation</w:t>
            </w:r>
            <w:bookmarkEnd w:id="51"/>
          </w:p>
        </w:tc>
      </w:tr>
      <w:tr w:rsidR="006C1839" w:rsidRPr="00BF0548" w14:paraId="014C9529" w14:textId="77777777" w:rsidTr="00FF5688">
        <w:trPr>
          <w:jc w:val="center"/>
        </w:trPr>
        <w:tc>
          <w:tcPr>
            <w:tcW w:w="5000" w:type="pct"/>
            <w:gridSpan w:val="4"/>
            <w:tcBorders>
              <w:top w:val="nil"/>
              <w:left w:val="nil"/>
              <w:bottom w:val="nil"/>
              <w:right w:val="nil"/>
            </w:tcBorders>
          </w:tcPr>
          <w:p w14:paraId="081B8739" w14:textId="77777777" w:rsidR="006C1839" w:rsidRPr="00BF0548" w:rsidRDefault="006C1839" w:rsidP="00FF5688">
            <w:pPr>
              <w:pStyle w:val="Bold"/>
              <w:spacing w:before="80" w:after="80"/>
              <w:rPr>
                <w:rFonts w:cs="Calibri"/>
                <w:szCs w:val="24"/>
              </w:rPr>
            </w:pPr>
            <w:r w:rsidRPr="00BF0548">
              <w:rPr>
                <w:rFonts w:cs="Calibri"/>
                <w:szCs w:val="24"/>
              </w:rPr>
              <w:t>Unit Descriptor</w:t>
            </w:r>
          </w:p>
          <w:p w14:paraId="0B7F83B0" w14:textId="2592CC8F" w:rsidR="00B36828" w:rsidRDefault="006C1839" w:rsidP="00B36828">
            <w:pPr>
              <w:spacing w:before="80" w:after="80"/>
              <w:rPr>
                <w:rFonts w:cs="Calibri"/>
              </w:rPr>
            </w:pPr>
            <w:r w:rsidRPr="009D04E0">
              <w:rPr>
                <w:rFonts w:cs="Calibri"/>
              </w:rPr>
              <w:t xml:space="preserve">This unit describes the skills and knowledge required </w:t>
            </w:r>
            <w:r w:rsidR="007E56B6">
              <w:rPr>
                <w:rFonts w:cs="Calibri"/>
              </w:rPr>
              <w:t xml:space="preserve">to </w:t>
            </w:r>
            <w:r w:rsidR="007E56B6">
              <w:t>develop and implement a transport and logistics system within an international trade organisation or relevant workplace environment. It also includes the skills and knowledge required to monitor and evaluate the effectiveness of the transport and logistics system.</w:t>
            </w:r>
          </w:p>
          <w:p w14:paraId="03FC4E18" w14:textId="35EBB7E7" w:rsidR="006C1839" w:rsidRPr="00B36828" w:rsidRDefault="006C1839" w:rsidP="00B36828">
            <w:pPr>
              <w:spacing w:before="80" w:after="80"/>
              <w:rPr>
                <w:i/>
                <w:sz w:val="22"/>
                <w:szCs w:val="22"/>
              </w:rPr>
            </w:pPr>
            <w:r w:rsidRPr="00B36828">
              <w:rPr>
                <w:i/>
                <w:sz w:val="22"/>
                <w:szCs w:val="22"/>
              </w:rPr>
              <w:t>No licensing, legislative, regulatory or certification requirements apply to this unit at the time of publication.</w:t>
            </w:r>
          </w:p>
        </w:tc>
      </w:tr>
      <w:tr w:rsidR="006C1839" w:rsidRPr="00BF0548" w14:paraId="14CC419B" w14:textId="77777777" w:rsidTr="00FF5688">
        <w:trPr>
          <w:jc w:val="center"/>
        </w:trPr>
        <w:tc>
          <w:tcPr>
            <w:tcW w:w="5000" w:type="pct"/>
            <w:gridSpan w:val="4"/>
            <w:tcBorders>
              <w:top w:val="nil"/>
              <w:left w:val="nil"/>
              <w:bottom w:val="nil"/>
              <w:right w:val="nil"/>
            </w:tcBorders>
          </w:tcPr>
          <w:p w14:paraId="72030056" w14:textId="77777777" w:rsidR="006C1839" w:rsidRPr="00BF0548" w:rsidRDefault="006C1839" w:rsidP="00FF5688">
            <w:pPr>
              <w:pStyle w:val="Bold"/>
              <w:spacing w:before="80" w:after="80"/>
              <w:rPr>
                <w:rFonts w:cs="Calibri"/>
                <w:szCs w:val="24"/>
              </w:rPr>
            </w:pPr>
            <w:r w:rsidRPr="00BF0548">
              <w:rPr>
                <w:rFonts w:cs="Calibri"/>
                <w:szCs w:val="24"/>
              </w:rPr>
              <w:t>Employability Skills</w:t>
            </w:r>
          </w:p>
          <w:p w14:paraId="04BAFEC3" w14:textId="689716F4" w:rsidR="006C1839" w:rsidRPr="00BF0548" w:rsidRDefault="006C1839" w:rsidP="00FF5688">
            <w:pPr>
              <w:spacing w:before="80" w:after="80"/>
              <w:rPr>
                <w:rFonts w:cs="Calibri"/>
              </w:rPr>
            </w:pPr>
            <w:r>
              <w:rPr>
                <w:rFonts w:cs="Calibri"/>
              </w:rPr>
              <w:t>This unit</w:t>
            </w:r>
            <w:r w:rsidR="001548EE">
              <w:rPr>
                <w:rFonts w:cs="Calibri"/>
              </w:rPr>
              <w:t xml:space="preserve"> contains Employability Skills.</w:t>
            </w:r>
          </w:p>
        </w:tc>
      </w:tr>
      <w:tr w:rsidR="006C1839" w:rsidRPr="00BF0548" w14:paraId="2B0C68A0" w14:textId="77777777" w:rsidTr="00FF5688">
        <w:trPr>
          <w:jc w:val="center"/>
        </w:trPr>
        <w:tc>
          <w:tcPr>
            <w:tcW w:w="5000" w:type="pct"/>
            <w:gridSpan w:val="4"/>
            <w:tcBorders>
              <w:top w:val="nil"/>
              <w:left w:val="nil"/>
              <w:bottom w:val="nil"/>
              <w:right w:val="nil"/>
            </w:tcBorders>
          </w:tcPr>
          <w:p w14:paraId="7AFD84B6" w14:textId="77777777" w:rsidR="006C1839" w:rsidRPr="007E56B6" w:rsidRDefault="006C1839" w:rsidP="00FF5688">
            <w:pPr>
              <w:pStyle w:val="Bold"/>
              <w:spacing w:before="80" w:after="80"/>
              <w:rPr>
                <w:rFonts w:cs="Calibri"/>
                <w:szCs w:val="24"/>
              </w:rPr>
            </w:pPr>
            <w:r w:rsidRPr="007E56B6">
              <w:rPr>
                <w:rFonts w:cs="Calibri"/>
                <w:szCs w:val="24"/>
              </w:rPr>
              <w:t>Application of the Unit</w:t>
            </w:r>
          </w:p>
          <w:p w14:paraId="6AD93D2A" w14:textId="592D8EDD" w:rsidR="006C1839" w:rsidRPr="007E56B6" w:rsidRDefault="006C1839" w:rsidP="006C1839">
            <w:pPr>
              <w:spacing w:before="80" w:after="80"/>
              <w:rPr>
                <w:rFonts w:cs="Calibri"/>
                <w:highlight w:val="yellow"/>
              </w:rPr>
            </w:pPr>
            <w:r w:rsidRPr="006951E5">
              <w:rPr>
                <w:rFonts w:cs="Calibri"/>
              </w:rPr>
              <w:t xml:space="preserve">This unit applies to </w:t>
            </w:r>
            <w:r w:rsidR="007E56B6" w:rsidRPr="006951E5">
              <w:t>those with responsibility for international business management and who provide leadership in the application of cultural communications within international business relationships</w:t>
            </w:r>
            <w:r w:rsidR="006951E5">
              <w:t>.</w:t>
            </w:r>
          </w:p>
        </w:tc>
      </w:tr>
      <w:tr w:rsidR="006C1839" w:rsidRPr="00BF0548" w14:paraId="52D69BC2" w14:textId="77777777" w:rsidTr="00FF5688">
        <w:trPr>
          <w:jc w:val="center"/>
        </w:trPr>
        <w:tc>
          <w:tcPr>
            <w:tcW w:w="1394" w:type="pct"/>
            <w:gridSpan w:val="2"/>
            <w:tcBorders>
              <w:top w:val="nil"/>
              <w:left w:val="nil"/>
              <w:bottom w:val="nil"/>
              <w:right w:val="nil"/>
            </w:tcBorders>
          </w:tcPr>
          <w:p w14:paraId="1616790D" w14:textId="77777777" w:rsidR="006C1839" w:rsidRPr="00BF0548" w:rsidRDefault="006C1839" w:rsidP="00FF5688">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772EA0AA" w14:textId="77777777" w:rsidR="006C1839" w:rsidRPr="00BF0548" w:rsidRDefault="006C1839" w:rsidP="00FF5688">
            <w:pPr>
              <w:pStyle w:val="Bold"/>
              <w:spacing w:before="80" w:after="80"/>
              <w:rPr>
                <w:rFonts w:cs="Calibri"/>
                <w:szCs w:val="24"/>
              </w:rPr>
            </w:pPr>
            <w:r w:rsidRPr="00BF0548">
              <w:rPr>
                <w:rFonts w:cs="Calibri"/>
                <w:szCs w:val="24"/>
              </w:rPr>
              <w:t>PERFORMANCE CRITERIA</w:t>
            </w:r>
          </w:p>
        </w:tc>
      </w:tr>
      <w:tr w:rsidR="006C1839" w:rsidRPr="00BF0548" w14:paraId="47D65C29" w14:textId="77777777" w:rsidTr="00FF5688">
        <w:trPr>
          <w:jc w:val="center"/>
        </w:trPr>
        <w:tc>
          <w:tcPr>
            <w:tcW w:w="1394" w:type="pct"/>
            <w:gridSpan w:val="2"/>
            <w:tcBorders>
              <w:top w:val="nil"/>
              <w:left w:val="nil"/>
              <w:bottom w:val="nil"/>
              <w:right w:val="nil"/>
            </w:tcBorders>
          </w:tcPr>
          <w:p w14:paraId="0E224103" w14:textId="77777777" w:rsidR="006C1839" w:rsidRPr="00BF0548" w:rsidRDefault="006C1839" w:rsidP="00FF5688">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5324DA45" w14:textId="77777777" w:rsidR="006C1839" w:rsidRPr="00BF0548" w:rsidRDefault="006C1839" w:rsidP="00FF5688">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6C1839" w:rsidRPr="00BF0548" w14:paraId="7D346047" w14:textId="77777777" w:rsidTr="00FF5688">
        <w:trPr>
          <w:jc w:val="center"/>
        </w:trPr>
        <w:tc>
          <w:tcPr>
            <w:tcW w:w="234" w:type="pct"/>
            <w:vMerge w:val="restart"/>
            <w:tcBorders>
              <w:top w:val="nil"/>
              <w:left w:val="nil"/>
              <w:right w:val="nil"/>
            </w:tcBorders>
          </w:tcPr>
          <w:p w14:paraId="059A7B99" w14:textId="77777777" w:rsidR="006C1839" w:rsidRPr="00BF0548" w:rsidRDefault="006C1839" w:rsidP="00FF5688">
            <w:pPr>
              <w:rPr>
                <w:rFonts w:cs="Calibri"/>
              </w:rPr>
            </w:pPr>
            <w:r w:rsidRPr="00BF0548">
              <w:rPr>
                <w:rFonts w:cs="Calibri"/>
              </w:rPr>
              <w:t>1.</w:t>
            </w:r>
          </w:p>
        </w:tc>
        <w:tc>
          <w:tcPr>
            <w:tcW w:w="1160" w:type="pct"/>
            <w:vMerge w:val="restart"/>
            <w:tcBorders>
              <w:top w:val="nil"/>
              <w:left w:val="nil"/>
              <w:right w:val="nil"/>
            </w:tcBorders>
          </w:tcPr>
          <w:p w14:paraId="128442E0" w14:textId="13612590" w:rsidR="006C1839" w:rsidRPr="00021626" w:rsidRDefault="007E56B6" w:rsidP="00FF5688">
            <w:r w:rsidRPr="008078E4">
              <w:rPr>
                <w:sz w:val="22"/>
              </w:rPr>
              <w:t>Determine a suitable transport and logistics system for international trade organisations.</w:t>
            </w:r>
          </w:p>
        </w:tc>
        <w:tc>
          <w:tcPr>
            <w:tcW w:w="341" w:type="pct"/>
            <w:tcBorders>
              <w:top w:val="nil"/>
              <w:left w:val="nil"/>
              <w:bottom w:val="nil"/>
              <w:right w:val="nil"/>
            </w:tcBorders>
          </w:tcPr>
          <w:p w14:paraId="770637E1" w14:textId="77777777" w:rsidR="006C1839" w:rsidRPr="00BF0548" w:rsidRDefault="006C1839" w:rsidP="00FF5688">
            <w:pPr>
              <w:rPr>
                <w:rFonts w:cs="Calibri"/>
              </w:rPr>
            </w:pPr>
            <w:r w:rsidRPr="00BF0548">
              <w:rPr>
                <w:rFonts w:cs="Calibri"/>
              </w:rPr>
              <w:t>1.1</w:t>
            </w:r>
          </w:p>
        </w:tc>
        <w:tc>
          <w:tcPr>
            <w:tcW w:w="3265" w:type="pct"/>
            <w:tcBorders>
              <w:top w:val="nil"/>
              <w:left w:val="nil"/>
              <w:bottom w:val="nil"/>
              <w:right w:val="nil"/>
            </w:tcBorders>
          </w:tcPr>
          <w:p w14:paraId="449AAEE5" w14:textId="2B9531B6" w:rsidR="006C1839" w:rsidRPr="002A2EC2" w:rsidRDefault="007E56B6" w:rsidP="00FF5688">
            <w:r>
              <w:rPr>
                <w:bCs/>
                <w:sz w:val="22"/>
              </w:rPr>
              <w:t xml:space="preserve">Analyse </w:t>
            </w:r>
            <w:r w:rsidRPr="003B3D54">
              <w:rPr>
                <w:b/>
                <w:bCs/>
                <w:i/>
                <w:sz w:val="22"/>
              </w:rPr>
              <w:t>transport and logistics systems</w:t>
            </w:r>
            <w:r w:rsidRPr="008078E4">
              <w:rPr>
                <w:bCs/>
                <w:sz w:val="22"/>
              </w:rPr>
              <w:t xml:space="preserve"> to assess potential contribution to the attainment of organisational goals and objectives.</w:t>
            </w:r>
          </w:p>
        </w:tc>
      </w:tr>
      <w:tr w:rsidR="006C1839" w:rsidRPr="00BF0548" w14:paraId="658D0C6B" w14:textId="77777777" w:rsidTr="00FF5688">
        <w:trPr>
          <w:jc w:val="center"/>
        </w:trPr>
        <w:tc>
          <w:tcPr>
            <w:tcW w:w="234" w:type="pct"/>
            <w:vMerge/>
            <w:tcBorders>
              <w:left w:val="nil"/>
              <w:right w:val="nil"/>
            </w:tcBorders>
          </w:tcPr>
          <w:p w14:paraId="5D5E82DF" w14:textId="77777777" w:rsidR="006C1839" w:rsidRPr="00BF0548" w:rsidRDefault="006C1839" w:rsidP="00FF5688">
            <w:pPr>
              <w:rPr>
                <w:rFonts w:cs="Calibri"/>
              </w:rPr>
            </w:pPr>
          </w:p>
        </w:tc>
        <w:tc>
          <w:tcPr>
            <w:tcW w:w="1160" w:type="pct"/>
            <w:vMerge/>
            <w:tcBorders>
              <w:left w:val="nil"/>
              <w:right w:val="nil"/>
            </w:tcBorders>
          </w:tcPr>
          <w:p w14:paraId="0DCF8140" w14:textId="77777777" w:rsidR="006C1839" w:rsidRPr="00BF0548" w:rsidRDefault="006C1839" w:rsidP="00FF5688">
            <w:pPr>
              <w:rPr>
                <w:rFonts w:cs="Calibri"/>
              </w:rPr>
            </w:pPr>
          </w:p>
        </w:tc>
        <w:tc>
          <w:tcPr>
            <w:tcW w:w="341" w:type="pct"/>
            <w:tcBorders>
              <w:top w:val="nil"/>
              <w:left w:val="nil"/>
              <w:bottom w:val="nil"/>
              <w:right w:val="nil"/>
            </w:tcBorders>
          </w:tcPr>
          <w:p w14:paraId="6C9E3EBA" w14:textId="77777777" w:rsidR="006C1839" w:rsidRPr="00BF0548" w:rsidRDefault="006C1839" w:rsidP="00FF5688">
            <w:pPr>
              <w:rPr>
                <w:rFonts w:cs="Calibri"/>
              </w:rPr>
            </w:pPr>
            <w:r w:rsidRPr="00BF0548">
              <w:rPr>
                <w:rFonts w:cs="Calibri"/>
              </w:rPr>
              <w:t>1.2</w:t>
            </w:r>
          </w:p>
        </w:tc>
        <w:tc>
          <w:tcPr>
            <w:tcW w:w="3265" w:type="pct"/>
            <w:tcBorders>
              <w:top w:val="nil"/>
              <w:left w:val="nil"/>
              <w:bottom w:val="nil"/>
              <w:right w:val="nil"/>
            </w:tcBorders>
          </w:tcPr>
          <w:p w14:paraId="0DD9548B" w14:textId="1A366B2C" w:rsidR="006C1839" w:rsidRPr="006A65D5" w:rsidRDefault="007E56B6" w:rsidP="00FF5688">
            <w:r>
              <w:rPr>
                <w:bCs/>
                <w:sz w:val="22"/>
              </w:rPr>
              <w:t>Identify t</w:t>
            </w:r>
            <w:r w:rsidRPr="008078E4">
              <w:rPr>
                <w:bCs/>
                <w:sz w:val="22"/>
              </w:rPr>
              <w:t xml:space="preserve">ransport and logistics needs of all </w:t>
            </w:r>
            <w:r w:rsidRPr="003B3D54">
              <w:rPr>
                <w:b/>
                <w:bCs/>
                <w:i/>
                <w:sz w:val="22"/>
              </w:rPr>
              <w:t>stakeholders</w:t>
            </w:r>
            <w:r w:rsidRPr="003B3D54">
              <w:rPr>
                <w:bCs/>
                <w:i/>
                <w:sz w:val="22"/>
              </w:rPr>
              <w:t>.</w:t>
            </w:r>
          </w:p>
        </w:tc>
      </w:tr>
      <w:tr w:rsidR="006C1839" w:rsidRPr="00BF0548" w14:paraId="72A4E1DA" w14:textId="77777777" w:rsidTr="00FF5688">
        <w:trPr>
          <w:jc w:val="center"/>
        </w:trPr>
        <w:tc>
          <w:tcPr>
            <w:tcW w:w="234" w:type="pct"/>
            <w:vMerge/>
            <w:tcBorders>
              <w:left w:val="nil"/>
              <w:right w:val="nil"/>
            </w:tcBorders>
          </w:tcPr>
          <w:p w14:paraId="6F22605A" w14:textId="77777777" w:rsidR="006C1839" w:rsidRPr="00BF0548" w:rsidRDefault="006C1839" w:rsidP="00FF5688">
            <w:pPr>
              <w:rPr>
                <w:rFonts w:cs="Calibri"/>
              </w:rPr>
            </w:pPr>
          </w:p>
        </w:tc>
        <w:tc>
          <w:tcPr>
            <w:tcW w:w="1160" w:type="pct"/>
            <w:vMerge/>
            <w:tcBorders>
              <w:left w:val="nil"/>
              <w:right w:val="nil"/>
            </w:tcBorders>
          </w:tcPr>
          <w:p w14:paraId="14D743BA" w14:textId="77777777" w:rsidR="006C1839" w:rsidRPr="00BF0548" w:rsidRDefault="006C1839" w:rsidP="00FF5688">
            <w:pPr>
              <w:rPr>
                <w:rFonts w:cs="Calibri"/>
              </w:rPr>
            </w:pPr>
          </w:p>
        </w:tc>
        <w:tc>
          <w:tcPr>
            <w:tcW w:w="341" w:type="pct"/>
            <w:tcBorders>
              <w:top w:val="nil"/>
              <w:left w:val="nil"/>
              <w:bottom w:val="nil"/>
              <w:right w:val="nil"/>
            </w:tcBorders>
          </w:tcPr>
          <w:p w14:paraId="214DE0C2" w14:textId="77777777" w:rsidR="006C1839" w:rsidRPr="00BF0548" w:rsidRDefault="006C1839" w:rsidP="00FF5688">
            <w:pPr>
              <w:rPr>
                <w:rFonts w:cs="Calibri"/>
              </w:rPr>
            </w:pPr>
            <w:r w:rsidRPr="00BF0548">
              <w:rPr>
                <w:rFonts w:cs="Calibri"/>
              </w:rPr>
              <w:t>1.3</w:t>
            </w:r>
          </w:p>
        </w:tc>
        <w:tc>
          <w:tcPr>
            <w:tcW w:w="3265" w:type="pct"/>
            <w:tcBorders>
              <w:top w:val="nil"/>
              <w:left w:val="nil"/>
              <w:bottom w:val="nil"/>
              <w:right w:val="nil"/>
            </w:tcBorders>
          </w:tcPr>
          <w:p w14:paraId="43B43011" w14:textId="54AFF836" w:rsidR="006C1839" w:rsidRDefault="007E56B6" w:rsidP="00FF5688">
            <w:r w:rsidRPr="00C20F24">
              <w:rPr>
                <w:bCs/>
                <w:sz w:val="22"/>
              </w:rPr>
              <w:t>Research and analyse</w:t>
            </w:r>
            <w:r>
              <w:rPr>
                <w:b/>
                <w:bCs/>
                <w:sz w:val="22"/>
              </w:rPr>
              <w:t xml:space="preserve"> </w:t>
            </w:r>
            <w:r w:rsidRPr="003B3D54">
              <w:rPr>
                <w:b/>
                <w:bCs/>
                <w:i/>
                <w:sz w:val="22"/>
              </w:rPr>
              <w:t>constraints</w:t>
            </w:r>
            <w:r w:rsidRPr="003B3D54">
              <w:rPr>
                <w:bCs/>
                <w:i/>
                <w:sz w:val="22"/>
              </w:rPr>
              <w:t xml:space="preserve"> </w:t>
            </w:r>
            <w:r w:rsidRPr="008078E4">
              <w:rPr>
                <w:bCs/>
                <w:sz w:val="22"/>
              </w:rPr>
              <w:t>that may impact on transport and logistics systems</w:t>
            </w:r>
          </w:p>
        </w:tc>
      </w:tr>
      <w:tr w:rsidR="006C1839" w:rsidRPr="00BF0548" w14:paraId="36F65200" w14:textId="77777777" w:rsidTr="00FF5688">
        <w:trPr>
          <w:jc w:val="center"/>
        </w:trPr>
        <w:tc>
          <w:tcPr>
            <w:tcW w:w="234" w:type="pct"/>
            <w:vMerge/>
            <w:tcBorders>
              <w:left w:val="nil"/>
              <w:right w:val="nil"/>
            </w:tcBorders>
          </w:tcPr>
          <w:p w14:paraId="3A7954B1" w14:textId="77777777" w:rsidR="006C1839" w:rsidRPr="00BF0548" w:rsidRDefault="006C1839" w:rsidP="00FF5688">
            <w:pPr>
              <w:rPr>
                <w:rFonts w:cs="Calibri"/>
              </w:rPr>
            </w:pPr>
          </w:p>
        </w:tc>
        <w:tc>
          <w:tcPr>
            <w:tcW w:w="1160" w:type="pct"/>
            <w:vMerge/>
            <w:tcBorders>
              <w:left w:val="nil"/>
              <w:right w:val="nil"/>
            </w:tcBorders>
          </w:tcPr>
          <w:p w14:paraId="5BB2E4BD" w14:textId="77777777" w:rsidR="006C1839" w:rsidRPr="00BF0548" w:rsidRDefault="006C1839" w:rsidP="00FF5688">
            <w:pPr>
              <w:rPr>
                <w:rFonts w:cs="Calibri"/>
              </w:rPr>
            </w:pPr>
          </w:p>
        </w:tc>
        <w:tc>
          <w:tcPr>
            <w:tcW w:w="341" w:type="pct"/>
            <w:tcBorders>
              <w:top w:val="nil"/>
              <w:left w:val="nil"/>
              <w:bottom w:val="nil"/>
              <w:right w:val="nil"/>
            </w:tcBorders>
          </w:tcPr>
          <w:p w14:paraId="78FE09B6" w14:textId="77777777" w:rsidR="006C1839" w:rsidRPr="00BF0548" w:rsidRDefault="006C1839" w:rsidP="00FF5688">
            <w:pPr>
              <w:rPr>
                <w:rFonts w:cs="Calibri"/>
              </w:rPr>
            </w:pPr>
            <w:r w:rsidRPr="00BF0548">
              <w:rPr>
                <w:rFonts w:cs="Calibri"/>
              </w:rPr>
              <w:t>1.4</w:t>
            </w:r>
          </w:p>
        </w:tc>
        <w:tc>
          <w:tcPr>
            <w:tcW w:w="3265" w:type="pct"/>
            <w:tcBorders>
              <w:top w:val="nil"/>
              <w:left w:val="nil"/>
              <w:bottom w:val="nil"/>
              <w:right w:val="nil"/>
            </w:tcBorders>
          </w:tcPr>
          <w:p w14:paraId="44C79044" w14:textId="70CAEF91" w:rsidR="006C1839" w:rsidRDefault="007E56B6" w:rsidP="00FF5688">
            <w:r>
              <w:rPr>
                <w:bCs/>
                <w:sz w:val="22"/>
              </w:rPr>
              <w:t>Identify and analyse o</w:t>
            </w:r>
            <w:r w:rsidRPr="008078E4">
              <w:rPr>
                <w:bCs/>
                <w:sz w:val="22"/>
              </w:rPr>
              <w:t>perating environment of the transport and logistics systems.</w:t>
            </w:r>
          </w:p>
        </w:tc>
      </w:tr>
      <w:tr w:rsidR="006C1839" w:rsidRPr="00BF0548" w14:paraId="41DC105B" w14:textId="77777777" w:rsidTr="00452048">
        <w:trPr>
          <w:jc w:val="center"/>
        </w:trPr>
        <w:tc>
          <w:tcPr>
            <w:tcW w:w="234" w:type="pct"/>
            <w:vMerge/>
            <w:tcBorders>
              <w:left w:val="nil"/>
              <w:bottom w:val="nil"/>
              <w:right w:val="nil"/>
            </w:tcBorders>
          </w:tcPr>
          <w:p w14:paraId="22B4A6EA" w14:textId="77777777" w:rsidR="006C1839" w:rsidRPr="00BF0548" w:rsidRDefault="006C1839" w:rsidP="00FF5688">
            <w:pPr>
              <w:rPr>
                <w:rFonts w:cs="Calibri"/>
              </w:rPr>
            </w:pPr>
          </w:p>
        </w:tc>
        <w:tc>
          <w:tcPr>
            <w:tcW w:w="1160" w:type="pct"/>
            <w:vMerge/>
            <w:tcBorders>
              <w:left w:val="nil"/>
              <w:bottom w:val="nil"/>
              <w:right w:val="nil"/>
            </w:tcBorders>
          </w:tcPr>
          <w:p w14:paraId="07741B7B" w14:textId="77777777" w:rsidR="006C1839" w:rsidRPr="00BF0548" w:rsidRDefault="006C1839" w:rsidP="00FF5688">
            <w:pPr>
              <w:rPr>
                <w:rFonts w:cs="Calibri"/>
              </w:rPr>
            </w:pPr>
          </w:p>
        </w:tc>
        <w:tc>
          <w:tcPr>
            <w:tcW w:w="341" w:type="pct"/>
            <w:tcBorders>
              <w:top w:val="nil"/>
              <w:left w:val="nil"/>
              <w:bottom w:val="nil"/>
              <w:right w:val="nil"/>
            </w:tcBorders>
          </w:tcPr>
          <w:p w14:paraId="0C4EE134" w14:textId="77777777" w:rsidR="006C1839" w:rsidRPr="00BF0548" w:rsidRDefault="006C1839" w:rsidP="00FF5688">
            <w:pPr>
              <w:rPr>
                <w:rFonts w:cs="Calibri"/>
              </w:rPr>
            </w:pPr>
            <w:r>
              <w:rPr>
                <w:rFonts w:cs="Calibri"/>
              </w:rPr>
              <w:t>1.5</w:t>
            </w:r>
          </w:p>
        </w:tc>
        <w:tc>
          <w:tcPr>
            <w:tcW w:w="3265" w:type="pct"/>
            <w:tcBorders>
              <w:top w:val="nil"/>
              <w:left w:val="nil"/>
              <w:bottom w:val="nil"/>
              <w:right w:val="nil"/>
            </w:tcBorders>
          </w:tcPr>
          <w:p w14:paraId="49223F1D" w14:textId="2007DD92" w:rsidR="006C1839" w:rsidRPr="009D04E0" w:rsidRDefault="007E56B6" w:rsidP="00FF5688">
            <w:r w:rsidRPr="00C20F24">
              <w:rPr>
                <w:bCs/>
                <w:sz w:val="22"/>
              </w:rPr>
              <w:t>Develop</w:t>
            </w:r>
            <w:r>
              <w:rPr>
                <w:b/>
                <w:bCs/>
                <w:sz w:val="22"/>
              </w:rPr>
              <w:t xml:space="preserve"> </w:t>
            </w:r>
            <w:r w:rsidRPr="003B3D54">
              <w:rPr>
                <w:b/>
                <w:bCs/>
                <w:i/>
                <w:sz w:val="22"/>
              </w:rPr>
              <w:t>transport and logistics strategy</w:t>
            </w:r>
            <w:r w:rsidRPr="008078E4">
              <w:rPr>
                <w:bCs/>
                <w:sz w:val="22"/>
              </w:rPr>
              <w:t xml:space="preserve"> in accordance with relevant regulatory and organisational requirements.</w:t>
            </w:r>
          </w:p>
        </w:tc>
      </w:tr>
      <w:tr w:rsidR="00335596" w:rsidRPr="00BF0548" w14:paraId="6A4D9C04" w14:textId="77777777" w:rsidTr="00383AAE">
        <w:trPr>
          <w:jc w:val="center"/>
        </w:trPr>
        <w:tc>
          <w:tcPr>
            <w:tcW w:w="234" w:type="pct"/>
            <w:vMerge w:val="restart"/>
            <w:tcBorders>
              <w:top w:val="nil"/>
              <w:left w:val="nil"/>
              <w:right w:val="nil"/>
            </w:tcBorders>
          </w:tcPr>
          <w:p w14:paraId="326C3E36" w14:textId="77777777" w:rsidR="00335596" w:rsidRPr="00BF0548" w:rsidRDefault="00335596" w:rsidP="00FF5688">
            <w:pPr>
              <w:rPr>
                <w:rFonts w:cs="Calibri"/>
              </w:rPr>
            </w:pPr>
            <w:r w:rsidRPr="00BF0548">
              <w:rPr>
                <w:rFonts w:cs="Calibri"/>
              </w:rPr>
              <w:t>2.</w:t>
            </w:r>
          </w:p>
        </w:tc>
        <w:tc>
          <w:tcPr>
            <w:tcW w:w="1160" w:type="pct"/>
            <w:vMerge w:val="restart"/>
            <w:tcBorders>
              <w:top w:val="nil"/>
              <w:left w:val="nil"/>
              <w:right w:val="nil"/>
            </w:tcBorders>
          </w:tcPr>
          <w:p w14:paraId="7D9B7E92" w14:textId="5532D3E1" w:rsidR="00335596" w:rsidRPr="00BF0548" w:rsidRDefault="00335596" w:rsidP="00FF5688">
            <w:pPr>
              <w:rPr>
                <w:rFonts w:cs="Calibri"/>
              </w:rPr>
            </w:pPr>
            <w:r w:rsidRPr="008078E4">
              <w:rPr>
                <w:sz w:val="22"/>
              </w:rPr>
              <w:t xml:space="preserve">Develop </w:t>
            </w:r>
            <w:r w:rsidRPr="003A2C7B">
              <w:rPr>
                <w:sz w:val="22"/>
              </w:rPr>
              <w:t>and implement</w:t>
            </w:r>
            <w:r>
              <w:rPr>
                <w:sz w:val="22"/>
              </w:rPr>
              <w:t xml:space="preserve"> </w:t>
            </w:r>
            <w:r w:rsidRPr="008078E4">
              <w:rPr>
                <w:sz w:val="22"/>
              </w:rPr>
              <w:t>a transport and logistics system for an international trade organisation.</w:t>
            </w:r>
          </w:p>
        </w:tc>
        <w:tc>
          <w:tcPr>
            <w:tcW w:w="341" w:type="pct"/>
            <w:tcBorders>
              <w:top w:val="nil"/>
              <w:left w:val="nil"/>
              <w:bottom w:val="nil"/>
              <w:right w:val="nil"/>
            </w:tcBorders>
          </w:tcPr>
          <w:p w14:paraId="5153A8E4" w14:textId="77777777" w:rsidR="00335596" w:rsidRPr="00BF0548" w:rsidRDefault="00335596" w:rsidP="00FF5688">
            <w:pPr>
              <w:rPr>
                <w:rFonts w:cs="Calibri"/>
              </w:rPr>
            </w:pPr>
            <w:r w:rsidRPr="00BF0548">
              <w:rPr>
                <w:rFonts w:cs="Calibri"/>
              </w:rPr>
              <w:t>2.1</w:t>
            </w:r>
          </w:p>
        </w:tc>
        <w:tc>
          <w:tcPr>
            <w:tcW w:w="3265" w:type="pct"/>
            <w:tcBorders>
              <w:top w:val="nil"/>
              <w:left w:val="nil"/>
              <w:bottom w:val="nil"/>
              <w:right w:val="nil"/>
            </w:tcBorders>
          </w:tcPr>
          <w:p w14:paraId="1183046E" w14:textId="189CB82D" w:rsidR="00335596" w:rsidRDefault="00335596" w:rsidP="00FF5688">
            <w:r w:rsidRPr="007E56B6">
              <w:t>Establish policies, procedures and work practice guidelines to ensure the transport and logistic system is legal, ethical and functional.</w:t>
            </w:r>
          </w:p>
        </w:tc>
      </w:tr>
      <w:tr w:rsidR="00335596" w:rsidRPr="00BF0548" w14:paraId="51D6A3F4" w14:textId="77777777" w:rsidTr="00383AAE">
        <w:trPr>
          <w:jc w:val="center"/>
        </w:trPr>
        <w:tc>
          <w:tcPr>
            <w:tcW w:w="234" w:type="pct"/>
            <w:vMerge/>
            <w:tcBorders>
              <w:left w:val="nil"/>
              <w:right w:val="nil"/>
            </w:tcBorders>
          </w:tcPr>
          <w:p w14:paraId="3E673E2A" w14:textId="77777777" w:rsidR="00335596" w:rsidRPr="00BF0548" w:rsidRDefault="00335596" w:rsidP="00FF5688">
            <w:pPr>
              <w:rPr>
                <w:rFonts w:cs="Calibri"/>
              </w:rPr>
            </w:pPr>
          </w:p>
        </w:tc>
        <w:tc>
          <w:tcPr>
            <w:tcW w:w="1160" w:type="pct"/>
            <w:vMerge/>
            <w:tcBorders>
              <w:left w:val="nil"/>
              <w:right w:val="nil"/>
            </w:tcBorders>
          </w:tcPr>
          <w:p w14:paraId="19C89CA3" w14:textId="77777777" w:rsidR="00335596" w:rsidRPr="00BF0548" w:rsidRDefault="00335596" w:rsidP="00FF5688">
            <w:pPr>
              <w:rPr>
                <w:rFonts w:cs="Calibri"/>
              </w:rPr>
            </w:pPr>
          </w:p>
        </w:tc>
        <w:tc>
          <w:tcPr>
            <w:tcW w:w="341" w:type="pct"/>
            <w:tcBorders>
              <w:top w:val="nil"/>
              <w:left w:val="nil"/>
              <w:bottom w:val="nil"/>
              <w:right w:val="nil"/>
            </w:tcBorders>
          </w:tcPr>
          <w:p w14:paraId="402DE8B7" w14:textId="77777777" w:rsidR="00335596" w:rsidRPr="00BF0548" w:rsidRDefault="00335596" w:rsidP="00FF5688">
            <w:pPr>
              <w:rPr>
                <w:rFonts w:cs="Calibri"/>
              </w:rPr>
            </w:pPr>
            <w:r w:rsidRPr="00BF0548">
              <w:rPr>
                <w:rFonts w:cs="Calibri"/>
              </w:rPr>
              <w:t>2.2</w:t>
            </w:r>
          </w:p>
        </w:tc>
        <w:tc>
          <w:tcPr>
            <w:tcW w:w="3265" w:type="pct"/>
            <w:tcBorders>
              <w:top w:val="nil"/>
              <w:left w:val="nil"/>
              <w:bottom w:val="nil"/>
              <w:right w:val="nil"/>
            </w:tcBorders>
          </w:tcPr>
          <w:p w14:paraId="3C45839B" w14:textId="27704114" w:rsidR="00335596" w:rsidRDefault="00335596" w:rsidP="00FF5688">
            <w:r w:rsidRPr="00C20F24">
              <w:rPr>
                <w:bCs/>
                <w:sz w:val="22"/>
              </w:rPr>
              <w:t xml:space="preserve">Determine </w:t>
            </w:r>
            <w:r w:rsidRPr="003B3D54">
              <w:rPr>
                <w:b/>
                <w:bCs/>
                <w:i/>
                <w:sz w:val="22"/>
              </w:rPr>
              <w:t>resource requirements</w:t>
            </w:r>
            <w:r w:rsidRPr="008078E4">
              <w:rPr>
                <w:bCs/>
                <w:sz w:val="22"/>
              </w:rPr>
              <w:t xml:space="preserve"> of the transport and logistics system.</w:t>
            </w:r>
          </w:p>
        </w:tc>
      </w:tr>
      <w:tr w:rsidR="00335596" w:rsidRPr="00BF0548" w14:paraId="1A43382B" w14:textId="77777777" w:rsidTr="00335596">
        <w:trPr>
          <w:jc w:val="center"/>
        </w:trPr>
        <w:tc>
          <w:tcPr>
            <w:tcW w:w="234" w:type="pct"/>
            <w:vMerge/>
            <w:tcBorders>
              <w:left w:val="nil"/>
              <w:right w:val="nil"/>
            </w:tcBorders>
          </w:tcPr>
          <w:p w14:paraId="325CAEE5" w14:textId="77777777" w:rsidR="00335596" w:rsidRPr="00BF0548" w:rsidRDefault="00335596" w:rsidP="00FF5688">
            <w:pPr>
              <w:rPr>
                <w:rFonts w:cs="Calibri"/>
              </w:rPr>
            </w:pPr>
          </w:p>
        </w:tc>
        <w:tc>
          <w:tcPr>
            <w:tcW w:w="1160" w:type="pct"/>
            <w:vMerge/>
            <w:tcBorders>
              <w:left w:val="nil"/>
              <w:right w:val="nil"/>
            </w:tcBorders>
          </w:tcPr>
          <w:p w14:paraId="28AE4635" w14:textId="77777777" w:rsidR="00335596" w:rsidRPr="00BF0548" w:rsidRDefault="00335596" w:rsidP="00FF5688">
            <w:pPr>
              <w:rPr>
                <w:rFonts w:cs="Calibri"/>
              </w:rPr>
            </w:pPr>
          </w:p>
        </w:tc>
        <w:tc>
          <w:tcPr>
            <w:tcW w:w="341" w:type="pct"/>
            <w:tcBorders>
              <w:top w:val="nil"/>
              <w:left w:val="nil"/>
              <w:bottom w:val="nil"/>
              <w:right w:val="nil"/>
            </w:tcBorders>
          </w:tcPr>
          <w:p w14:paraId="40C82FE1" w14:textId="77777777" w:rsidR="00335596" w:rsidRPr="00BF0548" w:rsidRDefault="00335596" w:rsidP="00FF5688">
            <w:pPr>
              <w:rPr>
                <w:rFonts w:cs="Calibri"/>
              </w:rPr>
            </w:pPr>
            <w:r w:rsidRPr="00BF0548">
              <w:rPr>
                <w:rFonts w:cs="Calibri"/>
              </w:rPr>
              <w:t>2.3</w:t>
            </w:r>
          </w:p>
        </w:tc>
        <w:tc>
          <w:tcPr>
            <w:tcW w:w="3265" w:type="pct"/>
            <w:tcBorders>
              <w:top w:val="nil"/>
              <w:left w:val="nil"/>
              <w:bottom w:val="nil"/>
              <w:right w:val="nil"/>
            </w:tcBorders>
          </w:tcPr>
          <w:p w14:paraId="5AE18F4C" w14:textId="5FEA5A08" w:rsidR="00335596" w:rsidRDefault="00335596" w:rsidP="00FF5688">
            <w:r>
              <w:rPr>
                <w:bCs/>
                <w:sz w:val="22"/>
              </w:rPr>
              <w:t>Establish o</w:t>
            </w:r>
            <w:r w:rsidRPr="008078E4">
              <w:rPr>
                <w:bCs/>
                <w:sz w:val="22"/>
              </w:rPr>
              <w:t xml:space="preserve">rganisational review and </w:t>
            </w:r>
            <w:r w:rsidRPr="003B3D54">
              <w:rPr>
                <w:b/>
                <w:bCs/>
                <w:i/>
                <w:sz w:val="22"/>
              </w:rPr>
              <w:t>reporting protocols</w:t>
            </w:r>
            <w:r w:rsidRPr="008078E4">
              <w:rPr>
                <w:bCs/>
                <w:sz w:val="22"/>
              </w:rPr>
              <w:t xml:space="preserve"> for the transport and logistics system.</w:t>
            </w:r>
          </w:p>
        </w:tc>
      </w:tr>
      <w:tr w:rsidR="00335596" w:rsidRPr="00BF0548" w14:paraId="27E647E9" w14:textId="77777777" w:rsidTr="00335596">
        <w:trPr>
          <w:trHeight w:val="720"/>
          <w:jc w:val="center"/>
        </w:trPr>
        <w:tc>
          <w:tcPr>
            <w:tcW w:w="234" w:type="pct"/>
            <w:vMerge/>
            <w:tcBorders>
              <w:left w:val="nil"/>
              <w:right w:val="nil"/>
            </w:tcBorders>
          </w:tcPr>
          <w:p w14:paraId="61516FC5" w14:textId="77777777" w:rsidR="00335596" w:rsidRPr="00BF0548" w:rsidRDefault="00335596" w:rsidP="00FF5688">
            <w:pPr>
              <w:rPr>
                <w:rFonts w:cs="Calibri"/>
              </w:rPr>
            </w:pPr>
          </w:p>
        </w:tc>
        <w:tc>
          <w:tcPr>
            <w:tcW w:w="1160" w:type="pct"/>
            <w:vMerge/>
            <w:tcBorders>
              <w:left w:val="nil"/>
              <w:right w:val="nil"/>
            </w:tcBorders>
          </w:tcPr>
          <w:p w14:paraId="0C39CA29" w14:textId="77777777" w:rsidR="00335596" w:rsidRPr="00BF0548" w:rsidRDefault="00335596" w:rsidP="00FF5688">
            <w:pPr>
              <w:rPr>
                <w:rFonts w:cs="Calibri"/>
              </w:rPr>
            </w:pPr>
          </w:p>
        </w:tc>
        <w:tc>
          <w:tcPr>
            <w:tcW w:w="341" w:type="pct"/>
            <w:tcBorders>
              <w:top w:val="nil"/>
              <w:left w:val="nil"/>
              <w:bottom w:val="single" w:sz="4" w:space="0" w:color="auto"/>
              <w:right w:val="nil"/>
            </w:tcBorders>
          </w:tcPr>
          <w:p w14:paraId="200D4876" w14:textId="561CF99C" w:rsidR="00335596" w:rsidRPr="00BF0548" w:rsidRDefault="00335596" w:rsidP="00FF5688">
            <w:pPr>
              <w:rPr>
                <w:rFonts w:cs="Calibri"/>
              </w:rPr>
            </w:pPr>
            <w:r>
              <w:rPr>
                <w:rFonts w:cs="Calibri"/>
              </w:rPr>
              <w:t>2.4</w:t>
            </w:r>
          </w:p>
        </w:tc>
        <w:tc>
          <w:tcPr>
            <w:tcW w:w="3265" w:type="pct"/>
            <w:tcBorders>
              <w:top w:val="nil"/>
              <w:left w:val="nil"/>
              <w:right w:val="nil"/>
            </w:tcBorders>
          </w:tcPr>
          <w:p w14:paraId="38A187DF" w14:textId="2D7F68D3" w:rsidR="00335596" w:rsidRDefault="00335596" w:rsidP="003831CA">
            <w:pPr>
              <w:rPr>
                <w:bCs/>
                <w:sz w:val="22"/>
              </w:rPr>
            </w:pPr>
            <w:r>
              <w:rPr>
                <w:bCs/>
                <w:sz w:val="22"/>
              </w:rPr>
              <w:t>Develop i</w:t>
            </w:r>
            <w:r w:rsidRPr="008078E4">
              <w:rPr>
                <w:bCs/>
                <w:sz w:val="22"/>
              </w:rPr>
              <w:t>mplementation plan for the transport and logistics system in accordance with relevant regulatory and organi</w:t>
            </w:r>
            <w:r>
              <w:rPr>
                <w:bCs/>
                <w:sz w:val="22"/>
              </w:rPr>
              <w:t>s</w:t>
            </w:r>
            <w:r w:rsidRPr="008078E4">
              <w:rPr>
                <w:bCs/>
                <w:sz w:val="22"/>
              </w:rPr>
              <w:t>ational requirements.</w:t>
            </w:r>
          </w:p>
        </w:tc>
      </w:tr>
      <w:tr w:rsidR="00335596" w:rsidRPr="00BF0548" w14:paraId="050F645E" w14:textId="77777777" w:rsidTr="00335596">
        <w:trPr>
          <w:trHeight w:val="720"/>
          <w:jc w:val="center"/>
        </w:trPr>
        <w:tc>
          <w:tcPr>
            <w:tcW w:w="234" w:type="pct"/>
            <w:vMerge/>
            <w:tcBorders>
              <w:left w:val="nil"/>
              <w:right w:val="nil"/>
            </w:tcBorders>
          </w:tcPr>
          <w:p w14:paraId="5176943D" w14:textId="77777777" w:rsidR="00335596" w:rsidRPr="00BF0548" w:rsidRDefault="00335596" w:rsidP="00FF5688">
            <w:pPr>
              <w:rPr>
                <w:rFonts w:cs="Calibri"/>
              </w:rPr>
            </w:pPr>
          </w:p>
        </w:tc>
        <w:tc>
          <w:tcPr>
            <w:tcW w:w="1160" w:type="pct"/>
            <w:vMerge/>
            <w:tcBorders>
              <w:left w:val="nil"/>
              <w:right w:val="nil"/>
            </w:tcBorders>
          </w:tcPr>
          <w:p w14:paraId="4D21BBA1" w14:textId="77777777" w:rsidR="00335596" w:rsidRPr="00BF0548" w:rsidRDefault="00335596" w:rsidP="00FF5688">
            <w:pPr>
              <w:rPr>
                <w:rFonts w:cs="Calibri"/>
              </w:rPr>
            </w:pPr>
          </w:p>
        </w:tc>
        <w:tc>
          <w:tcPr>
            <w:tcW w:w="341" w:type="pct"/>
            <w:tcBorders>
              <w:top w:val="single" w:sz="4" w:space="0" w:color="auto"/>
              <w:left w:val="nil"/>
              <w:bottom w:val="nil"/>
              <w:right w:val="nil"/>
            </w:tcBorders>
          </w:tcPr>
          <w:p w14:paraId="2227F6AB" w14:textId="78865FFA" w:rsidR="00335596" w:rsidRPr="00335596" w:rsidRDefault="00335596" w:rsidP="00FF5688">
            <w:pPr>
              <w:rPr>
                <w:rFonts w:cs="Calibri"/>
                <w:highlight w:val="yellow"/>
              </w:rPr>
            </w:pPr>
            <w:r w:rsidRPr="003A2C7B">
              <w:rPr>
                <w:rFonts w:cs="Calibri"/>
              </w:rPr>
              <w:t>2.5</w:t>
            </w:r>
          </w:p>
        </w:tc>
        <w:tc>
          <w:tcPr>
            <w:tcW w:w="3265" w:type="pct"/>
            <w:tcBorders>
              <w:left w:val="nil"/>
              <w:bottom w:val="nil"/>
              <w:right w:val="nil"/>
            </w:tcBorders>
          </w:tcPr>
          <w:p w14:paraId="722EB62A" w14:textId="0BE528F8" w:rsidR="00335596" w:rsidRPr="00335596" w:rsidRDefault="00335596" w:rsidP="00FF5688">
            <w:pPr>
              <w:rPr>
                <w:bCs/>
                <w:sz w:val="22"/>
                <w:highlight w:val="yellow"/>
              </w:rPr>
            </w:pPr>
            <w:r w:rsidRPr="003A2C7B">
              <w:rPr>
                <w:bCs/>
                <w:sz w:val="22"/>
              </w:rPr>
              <w:t>Implement the transport and logistics plan in the required time period.</w:t>
            </w:r>
          </w:p>
        </w:tc>
      </w:tr>
      <w:tr w:rsidR="00335596" w:rsidRPr="00BF0548" w14:paraId="6BD817CD" w14:textId="77777777" w:rsidTr="00383AAE">
        <w:trPr>
          <w:jc w:val="center"/>
        </w:trPr>
        <w:tc>
          <w:tcPr>
            <w:tcW w:w="234" w:type="pct"/>
            <w:vMerge/>
            <w:tcBorders>
              <w:left w:val="nil"/>
              <w:bottom w:val="nil"/>
              <w:right w:val="nil"/>
            </w:tcBorders>
          </w:tcPr>
          <w:p w14:paraId="160C45BF" w14:textId="77777777" w:rsidR="00335596" w:rsidRPr="00BF0548" w:rsidRDefault="00335596" w:rsidP="00FF5688">
            <w:pPr>
              <w:rPr>
                <w:rFonts w:cs="Calibri"/>
              </w:rPr>
            </w:pPr>
          </w:p>
        </w:tc>
        <w:tc>
          <w:tcPr>
            <w:tcW w:w="1160" w:type="pct"/>
            <w:vMerge/>
            <w:tcBorders>
              <w:left w:val="nil"/>
              <w:bottom w:val="nil"/>
              <w:right w:val="nil"/>
            </w:tcBorders>
          </w:tcPr>
          <w:p w14:paraId="6FDC6429" w14:textId="77777777" w:rsidR="00335596" w:rsidRPr="00BF0548" w:rsidRDefault="00335596" w:rsidP="00FF5688">
            <w:pPr>
              <w:rPr>
                <w:rFonts w:cs="Calibri"/>
              </w:rPr>
            </w:pPr>
          </w:p>
        </w:tc>
        <w:tc>
          <w:tcPr>
            <w:tcW w:w="341" w:type="pct"/>
            <w:tcBorders>
              <w:top w:val="nil"/>
              <w:left w:val="nil"/>
              <w:bottom w:val="nil"/>
              <w:right w:val="nil"/>
            </w:tcBorders>
          </w:tcPr>
          <w:p w14:paraId="74FB6670" w14:textId="415C4EAF" w:rsidR="00335596" w:rsidRPr="00BF0548" w:rsidRDefault="00335596" w:rsidP="003831CA">
            <w:pPr>
              <w:rPr>
                <w:rFonts w:cs="Calibri"/>
              </w:rPr>
            </w:pPr>
            <w:r w:rsidRPr="008078E4">
              <w:rPr>
                <w:sz w:val="22"/>
              </w:rPr>
              <w:t>2.</w:t>
            </w:r>
            <w:r>
              <w:rPr>
                <w:sz w:val="22"/>
              </w:rPr>
              <w:t>6</w:t>
            </w:r>
          </w:p>
        </w:tc>
        <w:tc>
          <w:tcPr>
            <w:tcW w:w="3265" w:type="pct"/>
            <w:tcBorders>
              <w:top w:val="nil"/>
              <w:left w:val="nil"/>
              <w:bottom w:val="nil"/>
              <w:right w:val="nil"/>
            </w:tcBorders>
          </w:tcPr>
          <w:p w14:paraId="6B95C5F4" w14:textId="14CEAAC7" w:rsidR="00335596" w:rsidRDefault="00335596" w:rsidP="00FF5688">
            <w:pPr>
              <w:rPr>
                <w:bCs/>
                <w:sz w:val="22"/>
              </w:rPr>
            </w:pPr>
            <w:r>
              <w:rPr>
                <w:bCs/>
                <w:sz w:val="22"/>
              </w:rPr>
              <w:t>Establish a</w:t>
            </w:r>
            <w:r w:rsidRPr="008078E4">
              <w:rPr>
                <w:bCs/>
                <w:sz w:val="22"/>
              </w:rPr>
              <w:t xml:space="preserve"> local and international receiving and distribution network.</w:t>
            </w:r>
          </w:p>
        </w:tc>
      </w:tr>
      <w:tr w:rsidR="006C1839" w:rsidRPr="00BF0548" w14:paraId="47732ED5" w14:textId="77777777" w:rsidTr="00FF5688">
        <w:trPr>
          <w:jc w:val="center"/>
        </w:trPr>
        <w:tc>
          <w:tcPr>
            <w:tcW w:w="234" w:type="pct"/>
            <w:vMerge w:val="restart"/>
            <w:tcBorders>
              <w:top w:val="nil"/>
              <w:left w:val="nil"/>
              <w:bottom w:val="nil"/>
              <w:right w:val="nil"/>
            </w:tcBorders>
          </w:tcPr>
          <w:p w14:paraId="1FCE9022" w14:textId="77777777" w:rsidR="006C1839" w:rsidRPr="00BF0548" w:rsidRDefault="006C1839" w:rsidP="00FF5688">
            <w:pPr>
              <w:rPr>
                <w:rFonts w:cs="Calibri"/>
              </w:rPr>
            </w:pPr>
            <w:r w:rsidRPr="00BF0548">
              <w:rPr>
                <w:rFonts w:cs="Calibri"/>
              </w:rPr>
              <w:t>3.</w:t>
            </w:r>
          </w:p>
        </w:tc>
        <w:tc>
          <w:tcPr>
            <w:tcW w:w="1160" w:type="pct"/>
            <w:vMerge w:val="restart"/>
            <w:tcBorders>
              <w:top w:val="nil"/>
              <w:left w:val="nil"/>
              <w:bottom w:val="nil"/>
              <w:right w:val="nil"/>
            </w:tcBorders>
          </w:tcPr>
          <w:p w14:paraId="527C18E8" w14:textId="4FD82A1B" w:rsidR="006C1839" w:rsidRPr="00BF0548" w:rsidRDefault="007E56B6" w:rsidP="00FF5688">
            <w:pPr>
              <w:rPr>
                <w:rFonts w:cs="Calibri"/>
              </w:rPr>
            </w:pPr>
            <w:r w:rsidRPr="008078E4">
              <w:rPr>
                <w:sz w:val="22"/>
              </w:rPr>
              <w:t>Monitor and evaluate the effectiveness of the transport and logistics system</w:t>
            </w:r>
          </w:p>
        </w:tc>
        <w:tc>
          <w:tcPr>
            <w:tcW w:w="341" w:type="pct"/>
            <w:tcBorders>
              <w:top w:val="nil"/>
              <w:left w:val="nil"/>
              <w:bottom w:val="nil"/>
              <w:right w:val="nil"/>
            </w:tcBorders>
          </w:tcPr>
          <w:p w14:paraId="7DD44ABA" w14:textId="77777777" w:rsidR="006C1839" w:rsidRPr="00BF0548" w:rsidRDefault="006C1839" w:rsidP="00FF5688">
            <w:pPr>
              <w:rPr>
                <w:rFonts w:cs="Calibri"/>
              </w:rPr>
            </w:pPr>
            <w:r w:rsidRPr="00BF0548">
              <w:rPr>
                <w:rFonts w:cs="Calibri"/>
              </w:rPr>
              <w:t>3.1</w:t>
            </w:r>
          </w:p>
        </w:tc>
        <w:tc>
          <w:tcPr>
            <w:tcW w:w="3265" w:type="pct"/>
            <w:tcBorders>
              <w:top w:val="nil"/>
              <w:left w:val="nil"/>
              <w:bottom w:val="nil"/>
              <w:right w:val="nil"/>
            </w:tcBorders>
          </w:tcPr>
          <w:p w14:paraId="5443C897" w14:textId="15F015DA" w:rsidR="006C1839" w:rsidRPr="002A2EC2" w:rsidRDefault="007E56B6" w:rsidP="00FF5688">
            <w:r w:rsidRPr="007E56B6">
              <w:t xml:space="preserve">Establish </w:t>
            </w:r>
            <w:r w:rsidRPr="007E56B6">
              <w:rPr>
                <w:b/>
                <w:i/>
              </w:rPr>
              <w:t xml:space="preserve">critical success factors </w:t>
            </w:r>
            <w:r w:rsidRPr="007E56B6">
              <w:t xml:space="preserve">and </w:t>
            </w:r>
            <w:r w:rsidRPr="007E56B6">
              <w:rPr>
                <w:b/>
                <w:i/>
              </w:rPr>
              <w:t>key performance indicators</w:t>
            </w:r>
            <w:r w:rsidRPr="007E56B6">
              <w:t xml:space="preserve"> for a transport and logistics system.</w:t>
            </w:r>
          </w:p>
        </w:tc>
      </w:tr>
      <w:tr w:rsidR="006C1839" w:rsidRPr="00BF0548" w14:paraId="282022A4" w14:textId="77777777" w:rsidTr="00FF5688">
        <w:trPr>
          <w:jc w:val="center"/>
        </w:trPr>
        <w:tc>
          <w:tcPr>
            <w:tcW w:w="234" w:type="pct"/>
            <w:vMerge/>
            <w:tcBorders>
              <w:top w:val="nil"/>
              <w:left w:val="nil"/>
              <w:bottom w:val="nil"/>
              <w:right w:val="nil"/>
            </w:tcBorders>
          </w:tcPr>
          <w:p w14:paraId="28D88363" w14:textId="77777777" w:rsidR="006C1839" w:rsidRPr="00BF0548" w:rsidRDefault="006C1839" w:rsidP="00FF5688">
            <w:pPr>
              <w:rPr>
                <w:rFonts w:cs="Calibri"/>
              </w:rPr>
            </w:pPr>
          </w:p>
        </w:tc>
        <w:tc>
          <w:tcPr>
            <w:tcW w:w="1160" w:type="pct"/>
            <w:vMerge/>
            <w:tcBorders>
              <w:top w:val="nil"/>
              <w:left w:val="nil"/>
              <w:bottom w:val="nil"/>
              <w:right w:val="nil"/>
            </w:tcBorders>
          </w:tcPr>
          <w:p w14:paraId="153536EC" w14:textId="77777777" w:rsidR="006C1839" w:rsidRPr="00BF0548" w:rsidRDefault="006C1839" w:rsidP="00FF5688">
            <w:pPr>
              <w:rPr>
                <w:rFonts w:cs="Calibri"/>
              </w:rPr>
            </w:pPr>
          </w:p>
        </w:tc>
        <w:tc>
          <w:tcPr>
            <w:tcW w:w="341" w:type="pct"/>
            <w:tcBorders>
              <w:top w:val="nil"/>
              <w:left w:val="nil"/>
              <w:bottom w:val="nil"/>
              <w:right w:val="nil"/>
            </w:tcBorders>
          </w:tcPr>
          <w:p w14:paraId="3588B9ED" w14:textId="77777777" w:rsidR="006C1839" w:rsidRPr="00BF0548" w:rsidRDefault="006C1839" w:rsidP="00FF5688">
            <w:pPr>
              <w:rPr>
                <w:rFonts w:cs="Calibri"/>
              </w:rPr>
            </w:pPr>
            <w:r w:rsidRPr="00BF0548">
              <w:rPr>
                <w:rFonts w:cs="Calibri"/>
              </w:rPr>
              <w:t>3.2</w:t>
            </w:r>
          </w:p>
        </w:tc>
        <w:tc>
          <w:tcPr>
            <w:tcW w:w="3265" w:type="pct"/>
            <w:tcBorders>
              <w:top w:val="nil"/>
              <w:left w:val="nil"/>
              <w:bottom w:val="nil"/>
              <w:right w:val="nil"/>
            </w:tcBorders>
          </w:tcPr>
          <w:p w14:paraId="595189CB" w14:textId="53D95ECE" w:rsidR="006C1839" w:rsidRDefault="007E56B6" w:rsidP="00FF5688">
            <w:r>
              <w:rPr>
                <w:bCs/>
                <w:sz w:val="22"/>
              </w:rPr>
              <w:t>Establish t</w:t>
            </w:r>
            <w:r w:rsidRPr="008078E4">
              <w:rPr>
                <w:bCs/>
                <w:sz w:val="22"/>
              </w:rPr>
              <w:t>imelines for the objectives of a transport and logistics system.</w:t>
            </w:r>
          </w:p>
        </w:tc>
      </w:tr>
      <w:tr w:rsidR="006C1839" w:rsidRPr="00BF0548" w14:paraId="1AF9CED8" w14:textId="77777777" w:rsidTr="00FF5688">
        <w:trPr>
          <w:jc w:val="center"/>
        </w:trPr>
        <w:tc>
          <w:tcPr>
            <w:tcW w:w="234" w:type="pct"/>
            <w:vMerge/>
            <w:tcBorders>
              <w:top w:val="nil"/>
              <w:left w:val="nil"/>
              <w:bottom w:val="nil"/>
              <w:right w:val="nil"/>
            </w:tcBorders>
          </w:tcPr>
          <w:p w14:paraId="73DDA4A6" w14:textId="77777777" w:rsidR="006C1839" w:rsidRPr="00BF0548" w:rsidRDefault="006C1839" w:rsidP="00FF5688">
            <w:pPr>
              <w:rPr>
                <w:rFonts w:cs="Calibri"/>
              </w:rPr>
            </w:pPr>
          </w:p>
        </w:tc>
        <w:tc>
          <w:tcPr>
            <w:tcW w:w="1160" w:type="pct"/>
            <w:vMerge/>
            <w:tcBorders>
              <w:top w:val="nil"/>
              <w:left w:val="nil"/>
              <w:bottom w:val="nil"/>
              <w:right w:val="nil"/>
            </w:tcBorders>
          </w:tcPr>
          <w:p w14:paraId="1902618E" w14:textId="77777777" w:rsidR="006C1839" w:rsidRPr="00BF0548" w:rsidRDefault="006C1839" w:rsidP="00FF5688">
            <w:pPr>
              <w:rPr>
                <w:rFonts w:cs="Calibri"/>
              </w:rPr>
            </w:pPr>
          </w:p>
        </w:tc>
        <w:tc>
          <w:tcPr>
            <w:tcW w:w="341" w:type="pct"/>
            <w:tcBorders>
              <w:top w:val="nil"/>
              <w:left w:val="nil"/>
              <w:bottom w:val="nil"/>
              <w:right w:val="nil"/>
            </w:tcBorders>
          </w:tcPr>
          <w:p w14:paraId="0B65319F" w14:textId="77777777" w:rsidR="006C1839" w:rsidRPr="00BF0548" w:rsidRDefault="006C1839" w:rsidP="00FF5688">
            <w:pPr>
              <w:rPr>
                <w:rFonts w:cs="Calibri"/>
              </w:rPr>
            </w:pPr>
            <w:r w:rsidRPr="00BF0548">
              <w:rPr>
                <w:rFonts w:cs="Calibri"/>
              </w:rPr>
              <w:t>3.3</w:t>
            </w:r>
          </w:p>
        </w:tc>
        <w:tc>
          <w:tcPr>
            <w:tcW w:w="3265" w:type="pct"/>
            <w:tcBorders>
              <w:top w:val="nil"/>
              <w:left w:val="nil"/>
              <w:bottom w:val="nil"/>
              <w:right w:val="nil"/>
            </w:tcBorders>
          </w:tcPr>
          <w:p w14:paraId="442D5A9B" w14:textId="6140778C" w:rsidR="006C1839" w:rsidRDefault="007E56B6" w:rsidP="00FF5688">
            <w:r>
              <w:rPr>
                <w:bCs/>
                <w:sz w:val="22"/>
              </w:rPr>
              <w:t>I</w:t>
            </w:r>
            <w:r w:rsidRPr="008078E4">
              <w:rPr>
                <w:bCs/>
                <w:sz w:val="22"/>
              </w:rPr>
              <w:t>mplement</w:t>
            </w:r>
            <w:r>
              <w:rPr>
                <w:bCs/>
                <w:sz w:val="22"/>
              </w:rPr>
              <w:t xml:space="preserve"> </w:t>
            </w:r>
            <w:r w:rsidRPr="003B3D54">
              <w:rPr>
                <w:b/>
                <w:bCs/>
                <w:i/>
                <w:sz w:val="22"/>
              </w:rPr>
              <w:t>performance monitoring systems</w:t>
            </w:r>
            <w:r w:rsidRPr="008078E4">
              <w:rPr>
                <w:bCs/>
                <w:sz w:val="22"/>
              </w:rPr>
              <w:t xml:space="preserve"> linked to the </w:t>
            </w:r>
            <w:r w:rsidRPr="003B3D54">
              <w:rPr>
                <w:b/>
                <w:bCs/>
                <w:i/>
                <w:sz w:val="22"/>
              </w:rPr>
              <w:t>management information system</w:t>
            </w:r>
            <w:r w:rsidRPr="008078E4">
              <w:rPr>
                <w:bCs/>
                <w:sz w:val="22"/>
              </w:rPr>
              <w:t xml:space="preserve"> to monitor and evaluate the effectiveness of the transport and logistics system.</w:t>
            </w:r>
          </w:p>
        </w:tc>
      </w:tr>
      <w:tr w:rsidR="006C1839" w:rsidRPr="00BF0548" w14:paraId="777D2A06" w14:textId="77777777" w:rsidTr="00FF5688">
        <w:trPr>
          <w:jc w:val="center"/>
        </w:trPr>
        <w:tc>
          <w:tcPr>
            <w:tcW w:w="5000" w:type="pct"/>
            <w:gridSpan w:val="4"/>
            <w:tcBorders>
              <w:top w:val="nil"/>
              <w:left w:val="nil"/>
              <w:bottom w:val="nil"/>
              <w:right w:val="nil"/>
            </w:tcBorders>
          </w:tcPr>
          <w:p w14:paraId="7C80E279" w14:textId="77777777" w:rsidR="006C1839" w:rsidRPr="00BF0548" w:rsidRDefault="006C1839" w:rsidP="00FF5688">
            <w:pPr>
              <w:pStyle w:val="Bold"/>
              <w:rPr>
                <w:rFonts w:cs="Calibri"/>
                <w:szCs w:val="24"/>
              </w:rPr>
            </w:pPr>
            <w:r w:rsidRPr="00BF0548">
              <w:rPr>
                <w:rFonts w:cs="Calibri"/>
                <w:szCs w:val="24"/>
              </w:rPr>
              <w:t>REQUIRED SKILLS AND KNOWLEDGE</w:t>
            </w:r>
          </w:p>
        </w:tc>
      </w:tr>
      <w:tr w:rsidR="006C1839" w:rsidRPr="00BF0548" w14:paraId="0D9CD479" w14:textId="77777777" w:rsidTr="00FF5688">
        <w:trPr>
          <w:jc w:val="center"/>
        </w:trPr>
        <w:tc>
          <w:tcPr>
            <w:tcW w:w="5000" w:type="pct"/>
            <w:gridSpan w:val="4"/>
            <w:tcBorders>
              <w:top w:val="nil"/>
              <w:left w:val="nil"/>
              <w:bottom w:val="nil"/>
              <w:right w:val="nil"/>
            </w:tcBorders>
          </w:tcPr>
          <w:p w14:paraId="17C221F1" w14:textId="77777777" w:rsidR="006C1839" w:rsidRPr="00BF0548" w:rsidRDefault="006C1839" w:rsidP="00FF5688">
            <w:pPr>
              <w:pStyle w:val="Smalltext"/>
            </w:pPr>
            <w:r w:rsidRPr="00BF0548">
              <w:t>This describes the essential skills and knowledge, and their level, required for this unit.</w:t>
            </w:r>
          </w:p>
        </w:tc>
      </w:tr>
      <w:tr w:rsidR="006C1839" w:rsidRPr="00BF0548" w14:paraId="2FEE0DF8" w14:textId="77777777" w:rsidTr="00FF5688">
        <w:trPr>
          <w:jc w:val="center"/>
        </w:trPr>
        <w:tc>
          <w:tcPr>
            <w:tcW w:w="5000" w:type="pct"/>
            <w:gridSpan w:val="4"/>
            <w:tcBorders>
              <w:top w:val="nil"/>
              <w:left w:val="nil"/>
              <w:bottom w:val="nil"/>
              <w:right w:val="nil"/>
            </w:tcBorders>
          </w:tcPr>
          <w:p w14:paraId="548FE918" w14:textId="77777777" w:rsidR="006C1839" w:rsidRPr="00BF0548" w:rsidRDefault="006C1839" w:rsidP="00FF5688">
            <w:pPr>
              <w:pStyle w:val="Bold"/>
              <w:rPr>
                <w:rFonts w:cs="Calibri"/>
                <w:szCs w:val="24"/>
              </w:rPr>
            </w:pPr>
            <w:r w:rsidRPr="00BF0548">
              <w:rPr>
                <w:rFonts w:cs="Calibri"/>
                <w:szCs w:val="24"/>
              </w:rPr>
              <w:t>Required Skills</w:t>
            </w:r>
          </w:p>
        </w:tc>
      </w:tr>
      <w:tr w:rsidR="006C1839" w:rsidRPr="00BF0548" w14:paraId="37443266" w14:textId="77777777" w:rsidTr="00FF5688">
        <w:trPr>
          <w:jc w:val="center"/>
        </w:trPr>
        <w:tc>
          <w:tcPr>
            <w:tcW w:w="5000" w:type="pct"/>
            <w:gridSpan w:val="4"/>
            <w:tcBorders>
              <w:top w:val="nil"/>
              <w:left w:val="nil"/>
              <w:bottom w:val="nil"/>
              <w:right w:val="nil"/>
            </w:tcBorders>
          </w:tcPr>
          <w:p w14:paraId="0FC31DCD" w14:textId="77777777" w:rsidR="000D6725" w:rsidRDefault="000D6725" w:rsidP="005857AA">
            <w:pPr>
              <w:pStyle w:val="Bullet10"/>
              <w:ind w:left="360"/>
            </w:pPr>
            <w:r>
              <w:t>communication skills to:</w:t>
            </w:r>
          </w:p>
          <w:p w14:paraId="4B5AF399" w14:textId="77777777" w:rsidR="000D6725" w:rsidRDefault="000D6725" w:rsidP="000D6725">
            <w:pPr>
              <w:pStyle w:val="Bullet2"/>
              <w:ind w:left="714" w:hanging="357"/>
            </w:pPr>
            <w:r>
              <w:t>convey information in order to manage international freight transfer operations</w:t>
            </w:r>
          </w:p>
          <w:p w14:paraId="7B402246" w14:textId="77777777" w:rsidR="000D6725" w:rsidRDefault="000D6725" w:rsidP="000D6725">
            <w:pPr>
              <w:pStyle w:val="Bullet2"/>
              <w:ind w:left="714" w:hanging="357"/>
            </w:pPr>
            <w:r>
              <w:t xml:space="preserve">complete documentation pertaining to international transport and logistics systems </w:t>
            </w:r>
          </w:p>
          <w:p w14:paraId="666FD4A2" w14:textId="77777777" w:rsidR="000D6725" w:rsidRDefault="000D6725" w:rsidP="000D6725">
            <w:pPr>
              <w:pStyle w:val="Bullet2"/>
              <w:ind w:left="714" w:hanging="357"/>
            </w:pPr>
            <w:r>
              <w:t>maintain workplace records and documentation pertaining to transport and logistics operations</w:t>
            </w:r>
          </w:p>
          <w:p w14:paraId="6B3D38C5" w14:textId="77777777" w:rsidR="000D6725" w:rsidRPr="004411DB" w:rsidRDefault="000D6725" w:rsidP="000D6725">
            <w:pPr>
              <w:pStyle w:val="Bullet2"/>
              <w:ind w:left="714" w:hanging="357"/>
            </w:pPr>
            <w:r w:rsidRPr="004411DB">
              <w:t xml:space="preserve">question, clarify, discuss and report on logistics needs with stakeholders </w:t>
            </w:r>
          </w:p>
          <w:p w14:paraId="26B7C951" w14:textId="77777777" w:rsidR="000D6725" w:rsidRPr="004411DB" w:rsidRDefault="000D6725" w:rsidP="000D6725">
            <w:pPr>
              <w:pStyle w:val="Bullet2"/>
              <w:ind w:left="714" w:hanging="357"/>
            </w:pPr>
            <w:r w:rsidRPr="004411DB">
              <w:t>access, read and interpret business and market data, regulatory requirements and other planning information</w:t>
            </w:r>
          </w:p>
          <w:p w14:paraId="55167DC4" w14:textId="77777777" w:rsidR="006C1839" w:rsidRDefault="000D6725" w:rsidP="000D6725">
            <w:pPr>
              <w:pStyle w:val="Bullet10"/>
              <w:ind w:left="360"/>
            </w:pPr>
            <w:r>
              <w:t>numeracy skills for the analysis of statistical data</w:t>
            </w:r>
          </w:p>
          <w:p w14:paraId="5AE3A856" w14:textId="77777777" w:rsidR="000D6725" w:rsidRDefault="000D6725" w:rsidP="000D6725">
            <w:pPr>
              <w:pStyle w:val="Bullet10"/>
              <w:ind w:left="360"/>
            </w:pPr>
            <w:r>
              <w:t xml:space="preserve">language and literacy skills to read and interpret instructions, procedures and information </w:t>
            </w:r>
          </w:p>
          <w:p w14:paraId="6ABDC6CD" w14:textId="77777777" w:rsidR="000D6725" w:rsidRDefault="000D6725" w:rsidP="000D6725">
            <w:pPr>
              <w:pStyle w:val="Bullet10"/>
              <w:ind w:left="360"/>
            </w:pPr>
            <w:r>
              <w:t>planning skills to:</w:t>
            </w:r>
          </w:p>
          <w:p w14:paraId="0D80A554" w14:textId="77777777" w:rsidR="000D6725" w:rsidRDefault="000D6725" w:rsidP="000D6725">
            <w:pPr>
              <w:pStyle w:val="Bullet2"/>
              <w:ind w:left="714" w:hanging="357"/>
            </w:pPr>
            <w:r>
              <w:t xml:space="preserve">implement performance monitoring and management information systems </w:t>
            </w:r>
          </w:p>
          <w:p w14:paraId="1B534EDA" w14:textId="77777777" w:rsidR="000D6725" w:rsidRDefault="000D6725" w:rsidP="000D6725">
            <w:pPr>
              <w:pStyle w:val="Bullet2"/>
              <w:ind w:left="714" w:hanging="357"/>
            </w:pPr>
            <w:r>
              <w:t>monitor work activities in terms of planned schedule</w:t>
            </w:r>
          </w:p>
          <w:p w14:paraId="6604B1AC" w14:textId="77777777" w:rsidR="000D6725" w:rsidRDefault="000D6725" w:rsidP="000D6725">
            <w:pPr>
              <w:pStyle w:val="Bullet2"/>
              <w:ind w:left="714" w:hanging="357"/>
            </w:pPr>
            <w:r>
              <w:t>modify activities depending on differing operational contingencies, risk situations and environments</w:t>
            </w:r>
          </w:p>
          <w:p w14:paraId="633D070C" w14:textId="7339508C" w:rsidR="000D6725" w:rsidRPr="000D6725" w:rsidRDefault="000D6725" w:rsidP="000D5F50">
            <w:pPr>
              <w:pStyle w:val="Bullet1"/>
              <w:tabs>
                <w:tab w:val="num" w:pos="360"/>
              </w:tabs>
              <w:ind w:left="360"/>
              <w:outlineLvl w:val="0"/>
              <w:rPr>
                <w:rFonts w:ascii="Calibri" w:hAnsi="Calibri"/>
                <w:sz w:val="24"/>
                <w:szCs w:val="24"/>
              </w:rPr>
            </w:pPr>
            <w:r>
              <w:t>t</w:t>
            </w:r>
            <w:r w:rsidRPr="000D6725">
              <w:rPr>
                <w:rFonts w:ascii="Calibri" w:hAnsi="Calibri"/>
                <w:sz w:val="24"/>
                <w:szCs w:val="24"/>
              </w:rPr>
              <w:t>echnological skills to select appropriate transport and logistics information systems and procedures.</w:t>
            </w:r>
          </w:p>
        </w:tc>
      </w:tr>
      <w:tr w:rsidR="006C1839" w:rsidRPr="00BF0548" w14:paraId="2B25732B" w14:textId="77777777" w:rsidTr="00FF5688">
        <w:trPr>
          <w:jc w:val="center"/>
        </w:trPr>
        <w:tc>
          <w:tcPr>
            <w:tcW w:w="5000" w:type="pct"/>
            <w:gridSpan w:val="4"/>
            <w:tcBorders>
              <w:top w:val="nil"/>
              <w:left w:val="nil"/>
              <w:bottom w:val="nil"/>
              <w:right w:val="nil"/>
            </w:tcBorders>
          </w:tcPr>
          <w:p w14:paraId="4E4E4121" w14:textId="77777777" w:rsidR="006C1839" w:rsidRPr="00D56637" w:rsidRDefault="006C1839" w:rsidP="00FF5688">
            <w:pPr>
              <w:rPr>
                <w:b/>
              </w:rPr>
            </w:pPr>
            <w:r w:rsidRPr="00D56637">
              <w:rPr>
                <w:rFonts w:cs="Calibri"/>
                <w:b/>
              </w:rPr>
              <w:t>Required Knowledge</w:t>
            </w:r>
          </w:p>
        </w:tc>
      </w:tr>
      <w:tr w:rsidR="006C1839" w:rsidRPr="00BF0548" w14:paraId="3D893BFA" w14:textId="77777777" w:rsidTr="00FF5688">
        <w:trPr>
          <w:jc w:val="center"/>
        </w:trPr>
        <w:tc>
          <w:tcPr>
            <w:tcW w:w="5000" w:type="pct"/>
            <w:gridSpan w:val="4"/>
            <w:tcBorders>
              <w:top w:val="nil"/>
              <w:left w:val="nil"/>
              <w:bottom w:val="nil"/>
              <w:right w:val="nil"/>
            </w:tcBorders>
          </w:tcPr>
          <w:p w14:paraId="1D4DD324" w14:textId="77777777" w:rsidR="000D5F50" w:rsidRDefault="000D5F50" w:rsidP="000D5F50">
            <w:pPr>
              <w:pStyle w:val="Bullet10"/>
              <w:ind w:left="360"/>
            </w:pPr>
            <w:r>
              <w:lastRenderedPageBreak/>
              <w:t>transport and logistics system in international trading</w:t>
            </w:r>
          </w:p>
          <w:p w14:paraId="4DA9DC40" w14:textId="77777777" w:rsidR="000D5F50" w:rsidRDefault="000D5F50" w:rsidP="000D5F50">
            <w:pPr>
              <w:pStyle w:val="Bullet10"/>
              <w:ind w:left="360"/>
            </w:pPr>
            <w:r>
              <w:t>Government and the impact of legislation on transport and logistics policies, practices and conventions – national and international</w:t>
            </w:r>
          </w:p>
          <w:p w14:paraId="08736ABB" w14:textId="77777777" w:rsidR="000D5F50" w:rsidRDefault="000D5F50" w:rsidP="000D5F50">
            <w:pPr>
              <w:pStyle w:val="Bullet10"/>
              <w:ind w:left="360"/>
            </w:pPr>
            <w:r>
              <w:t>logistics contractual obligations and liabilities</w:t>
            </w:r>
          </w:p>
          <w:p w14:paraId="4ED2357D" w14:textId="77777777" w:rsidR="000D5F50" w:rsidRDefault="000D5F50" w:rsidP="000D5F50">
            <w:pPr>
              <w:pStyle w:val="Bullet10"/>
              <w:ind w:left="360"/>
            </w:pPr>
            <w:r>
              <w:t>insurance requirements for human resources, inventory, plant and equipment</w:t>
            </w:r>
          </w:p>
          <w:p w14:paraId="715AE708" w14:textId="77777777" w:rsidR="000D5F50" w:rsidRDefault="000D5F50" w:rsidP="000D5F50">
            <w:pPr>
              <w:pStyle w:val="Bullet10"/>
              <w:ind w:left="360"/>
            </w:pPr>
            <w:r>
              <w:t>internal and external logistics brokers</w:t>
            </w:r>
          </w:p>
          <w:p w14:paraId="475E09F4" w14:textId="77777777" w:rsidR="000D5F50" w:rsidRDefault="000D5F50" w:rsidP="000D5F50">
            <w:pPr>
              <w:pStyle w:val="Bullet10"/>
              <w:ind w:left="360"/>
            </w:pPr>
            <w:r>
              <w:t>technological developments including automated handling and electronic data interchange (EDI)</w:t>
            </w:r>
          </w:p>
          <w:p w14:paraId="7DB0ACA1" w14:textId="77777777" w:rsidR="000D5F50" w:rsidRDefault="000D5F50" w:rsidP="000D5F50">
            <w:pPr>
              <w:pStyle w:val="Bullet10"/>
              <w:ind w:left="360"/>
            </w:pPr>
            <w:r>
              <w:t>informational and points of contact for varying types of transport and logistics operations/alternatives – politicians, industry advisory bodies and brokers</w:t>
            </w:r>
          </w:p>
          <w:p w14:paraId="7DDB9844" w14:textId="77777777" w:rsidR="000D5F50" w:rsidRDefault="000D5F50" w:rsidP="000D5F50">
            <w:pPr>
              <w:pStyle w:val="Bullet10"/>
              <w:ind w:left="360"/>
            </w:pPr>
            <w:r>
              <w:t>budgetary considerations for development, implementation and operation</w:t>
            </w:r>
          </w:p>
          <w:p w14:paraId="6C6D6B9A" w14:textId="77777777" w:rsidR="000D5F50" w:rsidRDefault="000D5F50" w:rsidP="000D5F50">
            <w:pPr>
              <w:pStyle w:val="Bullet10"/>
              <w:ind w:left="360"/>
            </w:pPr>
            <w:r>
              <w:t>public and private ownership of transport networks</w:t>
            </w:r>
          </w:p>
          <w:p w14:paraId="3CC5D95F" w14:textId="77777777" w:rsidR="000D5F50" w:rsidRDefault="000D5F50" w:rsidP="000D5F50">
            <w:pPr>
              <w:pStyle w:val="Bullet10"/>
              <w:ind w:left="360"/>
            </w:pPr>
            <w:r>
              <w:t>inventory systems in the transport and logistics industry</w:t>
            </w:r>
          </w:p>
          <w:p w14:paraId="0D30F70B" w14:textId="77777777" w:rsidR="000D5F50" w:rsidRDefault="000D5F50" w:rsidP="000D5F50">
            <w:pPr>
              <w:pStyle w:val="Bullet10"/>
              <w:ind w:left="360"/>
            </w:pPr>
            <w:r>
              <w:t>integration of transport and logistics system reporting into MIS</w:t>
            </w:r>
          </w:p>
          <w:p w14:paraId="2A821932" w14:textId="77777777" w:rsidR="000D5F50" w:rsidRDefault="000D5F50" w:rsidP="000D5F50">
            <w:pPr>
              <w:pStyle w:val="Bullet10"/>
              <w:ind w:left="360"/>
            </w:pPr>
            <w:r>
              <w:t>sourcing and purchasing and materials management – policies, procedures and planning</w:t>
            </w:r>
          </w:p>
          <w:p w14:paraId="5C0D4F7B" w14:textId="77777777" w:rsidR="000D5F50" w:rsidRDefault="000D5F50" w:rsidP="000D5F50">
            <w:pPr>
              <w:pStyle w:val="Bullet10"/>
              <w:ind w:left="360"/>
            </w:pPr>
            <w:r>
              <w:t>organisational critical success factors and key performance indicators</w:t>
            </w:r>
          </w:p>
          <w:p w14:paraId="05AF03FE" w14:textId="77777777" w:rsidR="000D5F50" w:rsidRDefault="000D5F50" w:rsidP="000D5F50">
            <w:pPr>
              <w:pStyle w:val="Bullet10"/>
              <w:ind w:left="360"/>
            </w:pPr>
            <w:r>
              <w:t>technology used in transport and logistics</w:t>
            </w:r>
          </w:p>
          <w:p w14:paraId="2638E6BD" w14:textId="77777777" w:rsidR="000D5F50" w:rsidRDefault="000D5F50" w:rsidP="000D5F50">
            <w:pPr>
              <w:pStyle w:val="Bullet10"/>
              <w:ind w:left="360"/>
            </w:pPr>
            <w:r>
              <w:t>transport and logistics systems:</w:t>
            </w:r>
          </w:p>
          <w:p w14:paraId="6FF8B4BA" w14:textId="77777777" w:rsidR="000D5F50" w:rsidRPr="000D5F50" w:rsidRDefault="000D5F50" w:rsidP="000D5F50">
            <w:pPr>
              <w:pStyle w:val="Bullet2"/>
              <w:ind w:left="714" w:hanging="357"/>
            </w:pPr>
            <w:r w:rsidRPr="000D5F50">
              <w:t xml:space="preserve">automated and manual </w:t>
            </w:r>
          </w:p>
          <w:p w14:paraId="333A3C22" w14:textId="77777777" w:rsidR="000D5F50" w:rsidRPr="000D5F50" w:rsidRDefault="000D5F50" w:rsidP="000D5F50">
            <w:pPr>
              <w:pStyle w:val="Bullet2"/>
              <w:ind w:left="714" w:hanging="357"/>
            </w:pPr>
            <w:r w:rsidRPr="000D5F50">
              <w:t xml:space="preserve">just in time (JIT) </w:t>
            </w:r>
          </w:p>
          <w:p w14:paraId="5C21A1DE" w14:textId="77777777" w:rsidR="000D5F50" w:rsidRPr="000D5F50" w:rsidRDefault="000D5F50" w:rsidP="000D5F50">
            <w:pPr>
              <w:pStyle w:val="Bullet2"/>
              <w:ind w:left="714" w:hanging="357"/>
            </w:pPr>
            <w:r w:rsidRPr="000D5F50">
              <w:t xml:space="preserve">tracking </w:t>
            </w:r>
          </w:p>
          <w:p w14:paraId="114BA05C" w14:textId="77777777" w:rsidR="000D5F50" w:rsidRDefault="000D5F50" w:rsidP="000D5F50">
            <w:pPr>
              <w:pStyle w:val="Bullet10"/>
              <w:ind w:left="360"/>
            </w:pPr>
            <w:r>
              <w:t>transport and storage of hazardous materials</w:t>
            </w:r>
          </w:p>
          <w:p w14:paraId="1D53B3AE" w14:textId="77777777" w:rsidR="000D5F50" w:rsidRDefault="000D5F50" w:rsidP="000D5F50">
            <w:pPr>
              <w:pStyle w:val="Bullet10"/>
              <w:ind w:left="360"/>
            </w:pPr>
            <w:r>
              <w:t>transport and logistics local and international trends</w:t>
            </w:r>
          </w:p>
          <w:p w14:paraId="2F20CDEA" w14:textId="77777777" w:rsidR="000D5F50" w:rsidRDefault="000D5F50" w:rsidP="000D5F50">
            <w:pPr>
              <w:pStyle w:val="Bullet10"/>
              <w:ind w:left="360"/>
            </w:pPr>
            <w:r>
              <w:t xml:space="preserve">customer service processes in the transport and logistics industry </w:t>
            </w:r>
          </w:p>
          <w:p w14:paraId="18884A39" w14:textId="77777777" w:rsidR="000D5F50" w:rsidRDefault="000D5F50" w:rsidP="000D5F50">
            <w:pPr>
              <w:pStyle w:val="Bullet10"/>
              <w:ind w:left="360"/>
            </w:pPr>
            <w:r>
              <w:t>management information and reporting requirements in the transport and logistics industry</w:t>
            </w:r>
          </w:p>
          <w:p w14:paraId="3F9439BC" w14:textId="77777777" w:rsidR="000D5F50" w:rsidRDefault="000D5F50" w:rsidP="000D5F50">
            <w:pPr>
              <w:pStyle w:val="Bullet10"/>
              <w:ind w:left="360"/>
            </w:pPr>
            <w:r>
              <w:t>cost/benefit analysis processes</w:t>
            </w:r>
          </w:p>
          <w:p w14:paraId="3477B0A6" w14:textId="77777777" w:rsidR="000D5F50" w:rsidRDefault="000D5F50" w:rsidP="000D5F50">
            <w:pPr>
              <w:pStyle w:val="Bullet10"/>
              <w:ind w:left="360"/>
            </w:pPr>
            <w:r>
              <w:t>legislative requirements, policies and procedures transport and logistics industry</w:t>
            </w:r>
          </w:p>
          <w:p w14:paraId="6E974D9C" w14:textId="749F53F7" w:rsidR="006C1839" w:rsidRPr="00BF0548" w:rsidRDefault="000D5F50" w:rsidP="000D5F50">
            <w:pPr>
              <w:pStyle w:val="Bullet10"/>
              <w:ind w:left="360"/>
            </w:pPr>
            <w:r>
              <w:t>materials handling equipment</w:t>
            </w:r>
          </w:p>
        </w:tc>
      </w:tr>
      <w:tr w:rsidR="006C1839" w:rsidRPr="00BF0548" w14:paraId="1C677360" w14:textId="77777777" w:rsidTr="00FF5688">
        <w:trPr>
          <w:jc w:val="center"/>
        </w:trPr>
        <w:tc>
          <w:tcPr>
            <w:tcW w:w="5000" w:type="pct"/>
            <w:gridSpan w:val="4"/>
            <w:tcBorders>
              <w:top w:val="nil"/>
              <w:left w:val="nil"/>
              <w:bottom w:val="nil"/>
              <w:right w:val="nil"/>
            </w:tcBorders>
          </w:tcPr>
          <w:p w14:paraId="54CECBA6" w14:textId="77777777" w:rsidR="006C1839" w:rsidRPr="00BF0548" w:rsidRDefault="006C1839" w:rsidP="00FF5688">
            <w:pPr>
              <w:pStyle w:val="Bold"/>
              <w:rPr>
                <w:rFonts w:cs="Calibri"/>
                <w:szCs w:val="24"/>
              </w:rPr>
            </w:pPr>
            <w:r w:rsidRPr="00BF0548">
              <w:rPr>
                <w:rFonts w:cs="Calibri"/>
                <w:szCs w:val="24"/>
              </w:rPr>
              <w:t>RANGE STATEMENT</w:t>
            </w:r>
          </w:p>
        </w:tc>
      </w:tr>
      <w:tr w:rsidR="006C1839" w:rsidRPr="00BF0548" w14:paraId="77F02257" w14:textId="77777777" w:rsidTr="00FF5688">
        <w:trPr>
          <w:jc w:val="center"/>
        </w:trPr>
        <w:tc>
          <w:tcPr>
            <w:tcW w:w="5000" w:type="pct"/>
            <w:gridSpan w:val="4"/>
            <w:tcBorders>
              <w:top w:val="nil"/>
              <w:left w:val="nil"/>
              <w:bottom w:val="nil"/>
              <w:right w:val="nil"/>
            </w:tcBorders>
          </w:tcPr>
          <w:p w14:paraId="47C1FC12" w14:textId="77777777" w:rsidR="006C1839" w:rsidRPr="00BF0548" w:rsidRDefault="006C1839" w:rsidP="00FF5688">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507F45" w:rsidRPr="00BF0548" w14:paraId="1B285680" w14:textId="77777777" w:rsidTr="00FF5688">
        <w:trPr>
          <w:jc w:val="center"/>
        </w:trPr>
        <w:tc>
          <w:tcPr>
            <w:tcW w:w="1394" w:type="pct"/>
            <w:gridSpan w:val="2"/>
            <w:tcBorders>
              <w:top w:val="nil"/>
              <w:left w:val="nil"/>
              <w:bottom w:val="nil"/>
              <w:right w:val="nil"/>
            </w:tcBorders>
          </w:tcPr>
          <w:p w14:paraId="526261B6" w14:textId="656716E7" w:rsidR="00507F45" w:rsidRPr="002A2EC2" w:rsidRDefault="00507F45" w:rsidP="00FF5688">
            <w:r w:rsidRPr="00B07D0F">
              <w:rPr>
                <w:b/>
                <w:i/>
                <w:sz w:val="22"/>
              </w:rPr>
              <w:t>Transport and logistics system</w:t>
            </w:r>
            <w:r>
              <w:t xml:space="preserve"> </w:t>
            </w:r>
            <w:r w:rsidRPr="00B07D0F">
              <w:rPr>
                <w:sz w:val="22"/>
              </w:rPr>
              <w:t>may include:</w:t>
            </w:r>
          </w:p>
        </w:tc>
        <w:tc>
          <w:tcPr>
            <w:tcW w:w="3606" w:type="pct"/>
            <w:gridSpan w:val="2"/>
            <w:tcBorders>
              <w:top w:val="nil"/>
              <w:left w:val="nil"/>
              <w:bottom w:val="nil"/>
              <w:right w:val="nil"/>
            </w:tcBorders>
          </w:tcPr>
          <w:p w14:paraId="2694492D" w14:textId="77777777" w:rsidR="00507F45" w:rsidRDefault="00507F45" w:rsidP="00156AE1">
            <w:pPr>
              <w:pStyle w:val="Bullet10"/>
              <w:ind w:left="360"/>
            </w:pPr>
            <w:r>
              <w:t>transport system includes the following service providers:</w:t>
            </w:r>
          </w:p>
          <w:p w14:paraId="21C808A9" w14:textId="77777777" w:rsidR="00507F45" w:rsidRDefault="00507F45" w:rsidP="00156AE1">
            <w:pPr>
              <w:pStyle w:val="Bullet2"/>
              <w:ind w:left="714" w:hanging="357"/>
            </w:pPr>
            <w:r>
              <w:t>rail</w:t>
            </w:r>
          </w:p>
          <w:p w14:paraId="1200EF8C" w14:textId="77777777" w:rsidR="00507F45" w:rsidRDefault="00507F45" w:rsidP="00156AE1">
            <w:pPr>
              <w:pStyle w:val="Bullet2"/>
              <w:ind w:left="714" w:hanging="357"/>
            </w:pPr>
            <w:r>
              <w:t>roads</w:t>
            </w:r>
          </w:p>
          <w:p w14:paraId="48F29185" w14:textId="77777777" w:rsidR="00507F45" w:rsidRDefault="00507F45" w:rsidP="00156AE1">
            <w:pPr>
              <w:pStyle w:val="Bullet2"/>
              <w:ind w:left="714" w:hanging="357"/>
            </w:pPr>
            <w:r>
              <w:lastRenderedPageBreak/>
              <w:t>motor freight</w:t>
            </w:r>
          </w:p>
          <w:p w14:paraId="1CC575FB" w14:textId="77777777" w:rsidR="00507F45" w:rsidRDefault="00507F45" w:rsidP="00156AE1">
            <w:pPr>
              <w:pStyle w:val="Bullet2"/>
              <w:ind w:left="714" w:hanging="357"/>
            </w:pPr>
            <w:r>
              <w:t>water transportation</w:t>
            </w:r>
          </w:p>
          <w:p w14:paraId="5E4BEFC7" w14:textId="77777777" w:rsidR="00507F45" w:rsidRDefault="00507F45" w:rsidP="00156AE1">
            <w:pPr>
              <w:pStyle w:val="Bullet2"/>
              <w:ind w:left="714" w:hanging="357"/>
            </w:pPr>
            <w:r>
              <w:t>air transportation</w:t>
            </w:r>
          </w:p>
          <w:p w14:paraId="223A9E14" w14:textId="77777777" w:rsidR="00507F45" w:rsidRDefault="00507F45" w:rsidP="00156AE1">
            <w:pPr>
              <w:pStyle w:val="Bullet2"/>
              <w:ind w:left="714" w:hanging="357"/>
            </w:pPr>
            <w:r>
              <w:t>multimodal</w:t>
            </w:r>
          </w:p>
          <w:p w14:paraId="3DCF379D" w14:textId="77777777" w:rsidR="00507F45" w:rsidRPr="00507F45" w:rsidRDefault="00507F45" w:rsidP="00156AE1">
            <w:pPr>
              <w:pStyle w:val="Bullet10"/>
              <w:ind w:left="360"/>
            </w:pPr>
            <w:r w:rsidRPr="00507F45">
              <w:t>logistics system includes:</w:t>
            </w:r>
          </w:p>
          <w:p w14:paraId="4D06DBBA" w14:textId="51954D6A" w:rsidR="00507F45" w:rsidRDefault="00507F45" w:rsidP="00156AE1">
            <w:pPr>
              <w:pStyle w:val="Bullet2"/>
              <w:ind w:left="714" w:hanging="357"/>
            </w:pPr>
            <w:r>
              <w:t>the process of planning, implementing and controlling the efficient flow and storage of goods, services and related information from point of origin to point of consumption for the purpose of conforming to customer requirements.</w:t>
            </w:r>
          </w:p>
        </w:tc>
      </w:tr>
      <w:tr w:rsidR="00507F45" w:rsidRPr="00BF0548" w14:paraId="78294D1B" w14:textId="77777777" w:rsidTr="00FF5688">
        <w:trPr>
          <w:jc w:val="center"/>
        </w:trPr>
        <w:tc>
          <w:tcPr>
            <w:tcW w:w="1394" w:type="pct"/>
            <w:gridSpan w:val="2"/>
            <w:tcBorders>
              <w:top w:val="nil"/>
              <w:left w:val="nil"/>
              <w:bottom w:val="nil"/>
              <w:right w:val="nil"/>
            </w:tcBorders>
          </w:tcPr>
          <w:p w14:paraId="1639C2BB" w14:textId="3EE68C9C" w:rsidR="00507F45" w:rsidRPr="00790F03" w:rsidRDefault="00507F45" w:rsidP="00FF5688">
            <w:r w:rsidRPr="004070DC">
              <w:rPr>
                <w:b/>
                <w:i/>
              </w:rPr>
              <w:lastRenderedPageBreak/>
              <w:t>Stakeholders</w:t>
            </w:r>
            <w:r>
              <w:t xml:space="preserve"> may include:</w:t>
            </w:r>
          </w:p>
        </w:tc>
        <w:tc>
          <w:tcPr>
            <w:tcW w:w="3606" w:type="pct"/>
            <w:gridSpan w:val="2"/>
            <w:tcBorders>
              <w:top w:val="nil"/>
              <w:left w:val="nil"/>
              <w:bottom w:val="nil"/>
              <w:right w:val="nil"/>
            </w:tcBorders>
          </w:tcPr>
          <w:p w14:paraId="08C9B02B" w14:textId="77777777" w:rsidR="00507F45" w:rsidRDefault="00507F45" w:rsidP="00156AE1">
            <w:pPr>
              <w:pStyle w:val="Bullet10"/>
              <w:ind w:left="360"/>
            </w:pPr>
            <w:r>
              <w:t>end users:</w:t>
            </w:r>
          </w:p>
          <w:p w14:paraId="3C78109A" w14:textId="77777777" w:rsidR="00507F45" w:rsidRDefault="00507F45" w:rsidP="00156AE1">
            <w:pPr>
              <w:pStyle w:val="Bullet2"/>
              <w:ind w:left="714" w:hanging="357"/>
            </w:pPr>
            <w:r>
              <w:t xml:space="preserve">customers or clients </w:t>
            </w:r>
          </w:p>
          <w:p w14:paraId="6521B983" w14:textId="77777777" w:rsidR="00507F45" w:rsidRDefault="00507F45" w:rsidP="00156AE1">
            <w:pPr>
              <w:pStyle w:val="Bullet2"/>
              <w:ind w:left="714" w:hanging="357"/>
            </w:pPr>
            <w:r>
              <w:t xml:space="preserve">sponsors </w:t>
            </w:r>
          </w:p>
          <w:p w14:paraId="59D6C110" w14:textId="77777777" w:rsidR="00507F45" w:rsidRDefault="00507F45" w:rsidP="00156AE1">
            <w:pPr>
              <w:pStyle w:val="Bullet10"/>
              <w:ind w:left="360"/>
            </w:pPr>
            <w:r>
              <w:t xml:space="preserve">current or potential providers or suppliers </w:t>
            </w:r>
          </w:p>
          <w:p w14:paraId="1EB960ED" w14:textId="77777777" w:rsidR="00507F45" w:rsidRDefault="00507F45" w:rsidP="00156AE1">
            <w:pPr>
              <w:pStyle w:val="Bullet10"/>
              <w:ind w:left="360"/>
            </w:pPr>
            <w:r>
              <w:t>service providers</w:t>
            </w:r>
          </w:p>
          <w:p w14:paraId="48C81CF8" w14:textId="77777777" w:rsidR="00507F45" w:rsidRDefault="00507F45" w:rsidP="00156AE1">
            <w:pPr>
              <w:pStyle w:val="Bullet10"/>
              <w:ind w:left="360"/>
            </w:pPr>
            <w:r>
              <w:t>freight forwarding agencies and specialists</w:t>
            </w:r>
          </w:p>
          <w:p w14:paraId="400C2AC3" w14:textId="77777777" w:rsidR="00507F45" w:rsidRDefault="00507F45" w:rsidP="00156AE1">
            <w:pPr>
              <w:pStyle w:val="Bullet10"/>
              <w:ind w:left="360"/>
            </w:pPr>
            <w:r>
              <w:t>relevant authorities:</w:t>
            </w:r>
          </w:p>
          <w:p w14:paraId="2DD15E6C" w14:textId="77777777" w:rsidR="00507F45" w:rsidRDefault="00507F45" w:rsidP="00156AE1">
            <w:pPr>
              <w:pStyle w:val="Bullet2"/>
              <w:ind w:left="714" w:hanging="357"/>
            </w:pPr>
            <w:r>
              <w:t>government departments</w:t>
            </w:r>
          </w:p>
          <w:p w14:paraId="54201812" w14:textId="77777777" w:rsidR="00507F45" w:rsidRDefault="00507F45" w:rsidP="00156AE1">
            <w:pPr>
              <w:pStyle w:val="Bullet2"/>
              <w:ind w:left="714" w:hanging="357"/>
            </w:pPr>
            <w:r>
              <w:t>institutions</w:t>
            </w:r>
          </w:p>
          <w:p w14:paraId="6E484546" w14:textId="77777777" w:rsidR="00507F45" w:rsidRDefault="00507F45" w:rsidP="00156AE1">
            <w:pPr>
              <w:pStyle w:val="Bullet10"/>
              <w:ind w:left="360"/>
            </w:pPr>
            <w:r>
              <w:t xml:space="preserve">representatives of other enterprises and organisations with an interest in the business activities of the organisation </w:t>
            </w:r>
          </w:p>
          <w:p w14:paraId="65968D5B" w14:textId="77777777" w:rsidR="00507F45" w:rsidRDefault="00507F45" w:rsidP="00156AE1">
            <w:pPr>
              <w:pStyle w:val="Bullet10"/>
              <w:ind w:left="360"/>
            </w:pPr>
            <w:r>
              <w:t xml:space="preserve">industry bodies </w:t>
            </w:r>
          </w:p>
          <w:p w14:paraId="5BB9D0B8" w14:textId="77777777" w:rsidR="00507F45" w:rsidRDefault="00507F45" w:rsidP="00156AE1">
            <w:pPr>
              <w:pStyle w:val="Bullet10"/>
              <w:ind w:left="360"/>
            </w:pPr>
            <w:r>
              <w:t>staff:</w:t>
            </w:r>
          </w:p>
          <w:p w14:paraId="02891BEF" w14:textId="77777777" w:rsidR="00507F45" w:rsidRDefault="00507F45" w:rsidP="00156AE1">
            <w:pPr>
              <w:pStyle w:val="Bullet2"/>
              <w:ind w:left="714" w:hanging="357"/>
            </w:pPr>
            <w:r>
              <w:t>maintenance</w:t>
            </w:r>
          </w:p>
          <w:p w14:paraId="61014151" w14:textId="77777777" w:rsidR="00507F45" w:rsidRDefault="00507F45" w:rsidP="00156AE1">
            <w:pPr>
              <w:pStyle w:val="Bullet2"/>
              <w:ind w:left="714" w:hanging="357"/>
            </w:pPr>
            <w:r>
              <w:t>professional</w:t>
            </w:r>
          </w:p>
          <w:p w14:paraId="0833A1B0" w14:textId="77777777" w:rsidR="00507F45" w:rsidRDefault="00507F45" w:rsidP="00156AE1">
            <w:pPr>
              <w:pStyle w:val="Bullet2"/>
              <w:ind w:left="714" w:hanging="357"/>
            </w:pPr>
            <w:r>
              <w:t xml:space="preserve">technical </w:t>
            </w:r>
          </w:p>
          <w:p w14:paraId="6E16B4F7" w14:textId="3B5B5C02" w:rsidR="00507F45" w:rsidRDefault="00507F45" w:rsidP="00507F45">
            <w:pPr>
              <w:pStyle w:val="Bullet10"/>
              <w:numPr>
                <w:ilvl w:val="0"/>
                <w:numId w:val="0"/>
              </w:numPr>
            </w:pPr>
          </w:p>
        </w:tc>
      </w:tr>
      <w:tr w:rsidR="00507F45" w:rsidRPr="00BF0548" w14:paraId="2928E5B1" w14:textId="77777777" w:rsidTr="00FF5688">
        <w:trPr>
          <w:jc w:val="center"/>
        </w:trPr>
        <w:tc>
          <w:tcPr>
            <w:tcW w:w="1394" w:type="pct"/>
            <w:gridSpan w:val="2"/>
            <w:tcBorders>
              <w:top w:val="nil"/>
              <w:left w:val="nil"/>
              <w:bottom w:val="nil"/>
              <w:right w:val="nil"/>
            </w:tcBorders>
          </w:tcPr>
          <w:p w14:paraId="3A5BD471" w14:textId="4DE69F0C" w:rsidR="00507F45" w:rsidRPr="004070DC" w:rsidRDefault="00507F45" w:rsidP="00FF5688">
            <w:pPr>
              <w:rPr>
                <w:b/>
                <w:i/>
              </w:rPr>
            </w:pPr>
            <w:r w:rsidRPr="00F6681C">
              <w:rPr>
                <w:b/>
                <w:i/>
              </w:rPr>
              <w:t>Constraints</w:t>
            </w:r>
            <w:r>
              <w:t xml:space="preserve"> may include:</w:t>
            </w:r>
          </w:p>
        </w:tc>
        <w:tc>
          <w:tcPr>
            <w:tcW w:w="3606" w:type="pct"/>
            <w:gridSpan w:val="2"/>
            <w:tcBorders>
              <w:top w:val="nil"/>
              <w:left w:val="nil"/>
              <w:bottom w:val="nil"/>
              <w:right w:val="nil"/>
            </w:tcBorders>
          </w:tcPr>
          <w:p w14:paraId="360A5F36" w14:textId="77777777" w:rsidR="00507F45" w:rsidRPr="00507F45" w:rsidRDefault="00507F45" w:rsidP="00156AE1">
            <w:pPr>
              <w:pStyle w:val="Bullet10"/>
              <w:ind w:left="360"/>
            </w:pPr>
            <w:r>
              <w:t>l</w:t>
            </w:r>
            <w:r w:rsidRPr="00507F45">
              <w:t>egislative and ethical requirements such as:</w:t>
            </w:r>
          </w:p>
          <w:p w14:paraId="46F35CEE" w14:textId="77777777" w:rsidR="00507F45" w:rsidRDefault="00507F45" w:rsidP="00156AE1">
            <w:pPr>
              <w:pStyle w:val="Bullet2"/>
              <w:ind w:left="714" w:hanging="357"/>
            </w:pPr>
            <w:r>
              <w:t>Trade Practices Act</w:t>
            </w:r>
          </w:p>
          <w:p w14:paraId="0140E6CA" w14:textId="77777777" w:rsidR="00507F45" w:rsidRDefault="00507F45" w:rsidP="00156AE1">
            <w:pPr>
              <w:pStyle w:val="Bullet2"/>
              <w:ind w:left="714" w:hanging="357"/>
            </w:pPr>
            <w:r>
              <w:t>Workplace Health and Safety legislation</w:t>
            </w:r>
          </w:p>
          <w:p w14:paraId="31E27C12" w14:textId="77777777" w:rsidR="00507F45" w:rsidRDefault="00507F45" w:rsidP="00156AE1">
            <w:pPr>
              <w:pStyle w:val="Bullet2"/>
              <w:ind w:left="714" w:hanging="357"/>
            </w:pPr>
            <w:r>
              <w:t>regulations</w:t>
            </w:r>
          </w:p>
          <w:p w14:paraId="58BE8A37" w14:textId="77777777" w:rsidR="00507F45" w:rsidRDefault="00507F45" w:rsidP="00156AE1">
            <w:pPr>
              <w:pStyle w:val="Bullet2"/>
              <w:ind w:left="714" w:hanging="357"/>
            </w:pPr>
            <w:r>
              <w:t>codes of practice</w:t>
            </w:r>
          </w:p>
          <w:p w14:paraId="20C956DB" w14:textId="77777777" w:rsidR="00507F45" w:rsidRDefault="00507F45" w:rsidP="00156AE1">
            <w:pPr>
              <w:pStyle w:val="Bullet2"/>
              <w:ind w:left="714" w:hanging="357"/>
            </w:pPr>
            <w:r>
              <w:t>ethical principles</w:t>
            </w:r>
          </w:p>
          <w:p w14:paraId="6715DCE2" w14:textId="77777777" w:rsidR="00507F45" w:rsidRDefault="00507F45" w:rsidP="00156AE1">
            <w:pPr>
              <w:pStyle w:val="Bullet2"/>
              <w:ind w:left="714" w:hanging="357"/>
            </w:pPr>
            <w:r>
              <w:t>policies and guidelines</w:t>
            </w:r>
          </w:p>
          <w:p w14:paraId="4CC7B553" w14:textId="77777777" w:rsidR="00507F45" w:rsidRDefault="00507F45" w:rsidP="00156AE1">
            <w:pPr>
              <w:pStyle w:val="Bullet2"/>
              <w:ind w:left="714" w:hanging="357"/>
            </w:pPr>
            <w:r>
              <w:t>society's expectations</w:t>
            </w:r>
          </w:p>
          <w:p w14:paraId="24840839" w14:textId="77777777" w:rsidR="00507F45" w:rsidRDefault="00507F45" w:rsidP="00156AE1">
            <w:pPr>
              <w:pStyle w:val="Bullet2"/>
              <w:ind w:left="714" w:hanging="357"/>
            </w:pPr>
            <w:r>
              <w:t>cultural expectations and influences</w:t>
            </w:r>
          </w:p>
          <w:p w14:paraId="783C28BA" w14:textId="77777777" w:rsidR="00507F45" w:rsidRDefault="00507F45" w:rsidP="00156AE1">
            <w:pPr>
              <w:pStyle w:val="Bullet2"/>
              <w:ind w:left="714" w:hanging="357"/>
            </w:pPr>
            <w:r>
              <w:lastRenderedPageBreak/>
              <w:t>social responsibilities</w:t>
            </w:r>
          </w:p>
          <w:p w14:paraId="36F3665A" w14:textId="77777777" w:rsidR="00507F45" w:rsidRDefault="00507F45" w:rsidP="00156AE1">
            <w:pPr>
              <w:pStyle w:val="Bullet2"/>
              <w:ind w:left="714" w:hanging="357"/>
            </w:pPr>
            <w:r>
              <w:t>safety issues</w:t>
            </w:r>
          </w:p>
          <w:p w14:paraId="32AA4B0F" w14:textId="77777777" w:rsidR="00507F45" w:rsidRDefault="00507F45" w:rsidP="00156AE1">
            <w:pPr>
              <w:pStyle w:val="Bullet2"/>
              <w:ind w:left="714" w:hanging="357"/>
            </w:pPr>
            <w:r>
              <w:t>security and privacy issues and environmental issues</w:t>
            </w:r>
          </w:p>
          <w:p w14:paraId="4A0E5969" w14:textId="77777777" w:rsidR="00507F45" w:rsidRPr="002B1458" w:rsidRDefault="00507F45" w:rsidP="00156AE1">
            <w:pPr>
              <w:pStyle w:val="Bullet2"/>
              <w:ind w:left="714" w:hanging="357"/>
            </w:pPr>
            <w:r w:rsidRPr="002B1458">
              <w:t>customs legislation</w:t>
            </w:r>
          </w:p>
          <w:p w14:paraId="2388FE9E" w14:textId="77777777" w:rsidR="00507F45" w:rsidRDefault="00507F45" w:rsidP="00156AE1">
            <w:pPr>
              <w:pStyle w:val="Bullet10"/>
              <w:ind w:left="360"/>
            </w:pPr>
            <w:r>
              <w:t>changes to technology</w:t>
            </w:r>
          </w:p>
          <w:p w14:paraId="599CB556" w14:textId="77777777" w:rsidR="00507F45" w:rsidRDefault="00507F45" w:rsidP="00156AE1">
            <w:pPr>
              <w:pStyle w:val="Bullet10"/>
              <w:ind w:left="360"/>
            </w:pPr>
            <w:r>
              <w:t>domestic and international market variability</w:t>
            </w:r>
          </w:p>
          <w:p w14:paraId="6FF1C53F" w14:textId="6BE57816" w:rsidR="00507F45" w:rsidRDefault="00507F45" w:rsidP="00156AE1">
            <w:pPr>
              <w:pStyle w:val="Bullet10"/>
              <w:ind w:left="360"/>
            </w:pPr>
            <w:r>
              <w:t>political constraints</w:t>
            </w:r>
          </w:p>
        </w:tc>
      </w:tr>
      <w:tr w:rsidR="00507F45" w:rsidRPr="00BF0548" w14:paraId="2918BAC2" w14:textId="77777777" w:rsidTr="00FF5688">
        <w:trPr>
          <w:jc w:val="center"/>
        </w:trPr>
        <w:tc>
          <w:tcPr>
            <w:tcW w:w="1394" w:type="pct"/>
            <w:gridSpan w:val="2"/>
            <w:tcBorders>
              <w:top w:val="nil"/>
              <w:left w:val="nil"/>
              <w:bottom w:val="nil"/>
              <w:right w:val="nil"/>
            </w:tcBorders>
          </w:tcPr>
          <w:p w14:paraId="18968134" w14:textId="23705EB6" w:rsidR="00507F45" w:rsidRPr="004070DC" w:rsidRDefault="00507F45" w:rsidP="00FF5688">
            <w:pPr>
              <w:rPr>
                <w:b/>
                <w:i/>
              </w:rPr>
            </w:pPr>
            <w:r w:rsidRPr="00F6681C">
              <w:rPr>
                <w:b/>
                <w:i/>
              </w:rPr>
              <w:lastRenderedPageBreak/>
              <w:t>Transport and logistics strategy</w:t>
            </w:r>
            <w:r>
              <w:t xml:space="preserve"> may include:</w:t>
            </w:r>
          </w:p>
        </w:tc>
        <w:tc>
          <w:tcPr>
            <w:tcW w:w="3606" w:type="pct"/>
            <w:gridSpan w:val="2"/>
            <w:tcBorders>
              <w:top w:val="nil"/>
              <w:left w:val="nil"/>
              <w:bottom w:val="nil"/>
              <w:right w:val="nil"/>
            </w:tcBorders>
          </w:tcPr>
          <w:p w14:paraId="5D3CC7A5" w14:textId="77777777" w:rsidR="00507F45" w:rsidRDefault="00507F45" w:rsidP="00156AE1">
            <w:pPr>
              <w:pStyle w:val="Bullet10"/>
              <w:ind w:left="360"/>
            </w:pPr>
            <w:r>
              <w:t>technology implications</w:t>
            </w:r>
          </w:p>
          <w:p w14:paraId="7FC3F51B" w14:textId="77777777" w:rsidR="00507F45" w:rsidRDefault="00507F45" w:rsidP="00156AE1">
            <w:pPr>
              <w:pStyle w:val="Bullet10"/>
              <w:ind w:left="360"/>
            </w:pPr>
            <w:r>
              <w:t>cost benefit</w:t>
            </w:r>
          </w:p>
          <w:p w14:paraId="1B9F09CB" w14:textId="77777777" w:rsidR="00507F45" w:rsidRDefault="00507F45" w:rsidP="00156AE1">
            <w:pPr>
              <w:pStyle w:val="Bullet10"/>
              <w:ind w:left="360"/>
            </w:pPr>
            <w:r>
              <w:t>culture</w:t>
            </w:r>
          </w:p>
          <w:p w14:paraId="3F476353" w14:textId="77777777" w:rsidR="00507F45" w:rsidRDefault="00507F45" w:rsidP="00156AE1">
            <w:pPr>
              <w:pStyle w:val="Bullet10"/>
              <w:ind w:left="360"/>
            </w:pPr>
            <w:r>
              <w:t>workplace productivity</w:t>
            </w:r>
          </w:p>
          <w:p w14:paraId="60E76BA0" w14:textId="30BA31EF" w:rsidR="00507F45" w:rsidRDefault="00507F45" w:rsidP="00156AE1">
            <w:pPr>
              <w:pStyle w:val="Bullet10"/>
              <w:ind w:left="360"/>
            </w:pPr>
            <w:r>
              <w:t>change management</w:t>
            </w:r>
          </w:p>
        </w:tc>
      </w:tr>
      <w:tr w:rsidR="00507F45" w:rsidRPr="00BF0548" w14:paraId="7EDDC636" w14:textId="77777777" w:rsidTr="00FF5688">
        <w:trPr>
          <w:jc w:val="center"/>
        </w:trPr>
        <w:tc>
          <w:tcPr>
            <w:tcW w:w="1394" w:type="pct"/>
            <w:gridSpan w:val="2"/>
            <w:tcBorders>
              <w:top w:val="nil"/>
              <w:left w:val="nil"/>
              <w:bottom w:val="nil"/>
              <w:right w:val="nil"/>
            </w:tcBorders>
          </w:tcPr>
          <w:p w14:paraId="47E3980C" w14:textId="1238681E" w:rsidR="00507F45" w:rsidRPr="00F6681C" w:rsidRDefault="00507F45" w:rsidP="00FF5688">
            <w:pPr>
              <w:rPr>
                <w:b/>
                <w:i/>
              </w:rPr>
            </w:pPr>
            <w:r w:rsidRPr="00F6681C">
              <w:rPr>
                <w:b/>
                <w:i/>
                <w:sz w:val="22"/>
              </w:rPr>
              <w:t>Resource requirements</w:t>
            </w:r>
            <w:r>
              <w:rPr>
                <w:sz w:val="22"/>
              </w:rPr>
              <w:t xml:space="preserve"> may include:</w:t>
            </w:r>
          </w:p>
        </w:tc>
        <w:tc>
          <w:tcPr>
            <w:tcW w:w="3606" w:type="pct"/>
            <w:gridSpan w:val="2"/>
            <w:tcBorders>
              <w:top w:val="nil"/>
              <w:left w:val="nil"/>
              <w:bottom w:val="nil"/>
              <w:right w:val="nil"/>
            </w:tcBorders>
          </w:tcPr>
          <w:p w14:paraId="165F3531" w14:textId="77777777" w:rsidR="00507F45" w:rsidRDefault="00507F45" w:rsidP="00156AE1">
            <w:pPr>
              <w:pStyle w:val="Bullet10"/>
              <w:ind w:left="360"/>
            </w:pPr>
            <w:r>
              <w:t>financial</w:t>
            </w:r>
          </w:p>
          <w:p w14:paraId="5D886381" w14:textId="77777777" w:rsidR="00507F45" w:rsidRDefault="00507F45" w:rsidP="00156AE1">
            <w:pPr>
              <w:pStyle w:val="Bullet10"/>
              <w:ind w:left="360"/>
            </w:pPr>
            <w:r>
              <w:t>human</w:t>
            </w:r>
          </w:p>
          <w:p w14:paraId="545E295F" w14:textId="77777777" w:rsidR="00507F45" w:rsidRDefault="00507F45" w:rsidP="00156AE1">
            <w:pPr>
              <w:pStyle w:val="Bullet10"/>
              <w:ind w:left="360"/>
            </w:pPr>
            <w:r>
              <w:t>physical</w:t>
            </w:r>
          </w:p>
          <w:p w14:paraId="3B6615BA" w14:textId="77777777" w:rsidR="00507F45" w:rsidRDefault="00507F45" w:rsidP="00156AE1">
            <w:pPr>
              <w:pStyle w:val="Bullet10"/>
              <w:ind w:left="360"/>
            </w:pPr>
            <w:r>
              <w:t xml:space="preserve">stock requirements and requisitions </w:t>
            </w:r>
          </w:p>
          <w:p w14:paraId="565C4FD8" w14:textId="77777777" w:rsidR="00507F45" w:rsidRDefault="00507F45" w:rsidP="00156AE1">
            <w:pPr>
              <w:pStyle w:val="Bullet10"/>
              <w:ind w:left="360"/>
            </w:pPr>
            <w:r>
              <w:t>good and services to be purchased and ordered</w:t>
            </w:r>
          </w:p>
          <w:p w14:paraId="2E6FF20D" w14:textId="77777777" w:rsidR="00507F45" w:rsidRDefault="00507F45" w:rsidP="00156AE1">
            <w:pPr>
              <w:pStyle w:val="Bullet10"/>
              <w:ind w:left="360"/>
            </w:pPr>
            <w:r>
              <w:t>insurance requirements for:</w:t>
            </w:r>
          </w:p>
          <w:p w14:paraId="17A5BBBC" w14:textId="77777777" w:rsidR="00507F45" w:rsidRDefault="00507F45" w:rsidP="00156AE1">
            <w:pPr>
              <w:pStyle w:val="Bullet2"/>
              <w:ind w:left="714" w:hanging="357"/>
            </w:pPr>
            <w:r>
              <w:t>human resources</w:t>
            </w:r>
          </w:p>
          <w:p w14:paraId="4C1FDB0F" w14:textId="77777777" w:rsidR="00507F45" w:rsidRDefault="00507F45" w:rsidP="00156AE1">
            <w:pPr>
              <w:pStyle w:val="Bullet2"/>
              <w:ind w:left="714" w:hanging="357"/>
            </w:pPr>
            <w:r>
              <w:t xml:space="preserve">inventory </w:t>
            </w:r>
          </w:p>
          <w:p w14:paraId="014CEAF1" w14:textId="7D23BE64" w:rsidR="00507F45" w:rsidRDefault="00507F45" w:rsidP="00156AE1">
            <w:pPr>
              <w:pStyle w:val="Bullet2"/>
              <w:ind w:left="714" w:hanging="357"/>
            </w:pPr>
            <w:r>
              <w:t>plant/equipment</w:t>
            </w:r>
          </w:p>
        </w:tc>
      </w:tr>
      <w:tr w:rsidR="00507F45" w:rsidRPr="00BF0548" w14:paraId="09C0B483" w14:textId="77777777" w:rsidTr="00FF5688">
        <w:trPr>
          <w:jc w:val="center"/>
        </w:trPr>
        <w:tc>
          <w:tcPr>
            <w:tcW w:w="1394" w:type="pct"/>
            <w:gridSpan w:val="2"/>
            <w:tcBorders>
              <w:top w:val="nil"/>
              <w:left w:val="nil"/>
              <w:bottom w:val="nil"/>
              <w:right w:val="nil"/>
            </w:tcBorders>
          </w:tcPr>
          <w:p w14:paraId="2DE30C47" w14:textId="18FEF92E" w:rsidR="00507F45" w:rsidRPr="00F6681C" w:rsidRDefault="00507F45" w:rsidP="00FF5688">
            <w:pPr>
              <w:rPr>
                <w:b/>
                <w:i/>
              </w:rPr>
            </w:pPr>
            <w:r w:rsidRPr="00F6681C">
              <w:rPr>
                <w:b/>
                <w:i/>
                <w:sz w:val="22"/>
              </w:rPr>
              <w:t>Reporting protocol</w:t>
            </w:r>
            <w:r>
              <w:rPr>
                <w:sz w:val="22"/>
              </w:rPr>
              <w:t xml:space="preserve"> may include:</w:t>
            </w:r>
          </w:p>
        </w:tc>
        <w:tc>
          <w:tcPr>
            <w:tcW w:w="3606" w:type="pct"/>
            <w:gridSpan w:val="2"/>
            <w:tcBorders>
              <w:top w:val="nil"/>
              <w:left w:val="nil"/>
              <w:bottom w:val="nil"/>
              <w:right w:val="nil"/>
            </w:tcBorders>
          </w:tcPr>
          <w:p w14:paraId="7E79BDF9" w14:textId="77777777" w:rsidR="00507F45" w:rsidRDefault="00507F45" w:rsidP="00156AE1">
            <w:pPr>
              <w:pStyle w:val="Bullet10"/>
              <w:ind w:left="360"/>
            </w:pPr>
            <w:r>
              <w:t>the agreed processes and media for reporting:</w:t>
            </w:r>
          </w:p>
          <w:p w14:paraId="7A5AD595" w14:textId="1F7A05CD" w:rsidR="00507F45" w:rsidRDefault="00507F45" w:rsidP="00156AE1">
            <w:pPr>
              <w:pStyle w:val="Bullet2"/>
              <w:ind w:left="714" w:hanging="357"/>
            </w:pPr>
            <w:r>
              <w:t>the monitoring and review of the transport and logistics system outcomes to the relevant groups and individuals (stakeholders) affected by the reviewing process within an organisation or workplace.</w:t>
            </w:r>
          </w:p>
        </w:tc>
      </w:tr>
      <w:tr w:rsidR="00507F45" w:rsidRPr="00BF0548" w14:paraId="22524099" w14:textId="77777777" w:rsidTr="00FF5688">
        <w:trPr>
          <w:jc w:val="center"/>
        </w:trPr>
        <w:tc>
          <w:tcPr>
            <w:tcW w:w="1394" w:type="pct"/>
            <w:gridSpan w:val="2"/>
            <w:tcBorders>
              <w:top w:val="nil"/>
              <w:left w:val="nil"/>
              <w:bottom w:val="nil"/>
              <w:right w:val="nil"/>
            </w:tcBorders>
          </w:tcPr>
          <w:p w14:paraId="6162BC07" w14:textId="08AA089F" w:rsidR="00507F45" w:rsidRPr="00F6681C" w:rsidRDefault="00507F45" w:rsidP="00FF5688">
            <w:pPr>
              <w:rPr>
                <w:b/>
                <w:i/>
              </w:rPr>
            </w:pPr>
            <w:r w:rsidRPr="00F6681C">
              <w:rPr>
                <w:b/>
                <w:i/>
                <w:sz w:val="22"/>
              </w:rPr>
              <w:t>Critical success factors</w:t>
            </w:r>
            <w:r>
              <w:rPr>
                <w:sz w:val="22"/>
              </w:rPr>
              <w:t xml:space="preserve"> may include:</w:t>
            </w:r>
          </w:p>
        </w:tc>
        <w:tc>
          <w:tcPr>
            <w:tcW w:w="3606" w:type="pct"/>
            <w:gridSpan w:val="2"/>
            <w:tcBorders>
              <w:top w:val="nil"/>
              <w:left w:val="nil"/>
              <w:bottom w:val="nil"/>
              <w:right w:val="nil"/>
            </w:tcBorders>
          </w:tcPr>
          <w:p w14:paraId="643DA6F2" w14:textId="77777777" w:rsidR="00507F45" w:rsidRDefault="00507F45" w:rsidP="00156AE1">
            <w:pPr>
              <w:pStyle w:val="Bullet10"/>
              <w:ind w:left="360"/>
            </w:pPr>
            <w:r>
              <w:t xml:space="preserve">measurable factors, which the organisation must focus on: </w:t>
            </w:r>
          </w:p>
          <w:p w14:paraId="2C3A6C34" w14:textId="77777777" w:rsidR="00507F45" w:rsidRDefault="00507F45" w:rsidP="00156AE1">
            <w:pPr>
              <w:pStyle w:val="Bullet2"/>
              <w:ind w:left="714" w:hanging="357"/>
            </w:pPr>
            <w:r>
              <w:t xml:space="preserve">for success </w:t>
            </w:r>
          </w:p>
          <w:p w14:paraId="5855DC02" w14:textId="77777777" w:rsidR="00507F45" w:rsidRDefault="00507F45" w:rsidP="00156AE1">
            <w:pPr>
              <w:pStyle w:val="Bullet2"/>
              <w:ind w:left="714" w:hanging="357"/>
            </w:pPr>
            <w:r>
              <w:t xml:space="preserve">to meet client needs </w:t>
            </w:r>
          </w:p>
          <w:p w14:paraId="70E61FC0" w14:textId="0A555859" w:rsidR="00507F45" w:rsidRDefault="0092793D" w:rsidP="00156AE1">
            <w:pPr>
              <w:pStyle w:val="Bullet2"/>
              <w:ind w:left="714" w:hanging="357"/>
            </w:pPr>
            <w:r>
              <w:t>to survive</w:t>
            </w:r>
          </w:p>
          <w:p w14:paraId="475CFF96" w14:textId="77777777" w:rsidR="00507F45" w:rsidRDefault="00507F45" w:rsidP="00156AE1">
            <w:pPr>
              <w:pStyle w:val="Bullet10"/>
              <w:ind w:left="360"/>
            </w:pPr>
            <w:r>
              <w:t>f</w:t>
            </w:r>
            <w:r w:rsidRPr="00156AE1">
              <w:t>actors that because of th</w:t>
            </w:r>
            <w:r>
              <w:t>eir nature will govern the response:</w:t>
            </w:r>
          </w:p>
          <w:p w14:paraId="55C5FA7A" w14:textId="77777777" w:rsidR="00507F45" w:rsidRDefault="00507F45" w:rsidP="00156AE1">
            <w:pPr>
              <w:pStyle w:val="Bullet2"/>
              <w:ind w:left="714" w:hanging="357"/>
            </w:pPr>
            <w:r>
              <w:t>conflicts</w:t>
            </w:r>
          </w:p>
          <w:p w14:paraId="2727041F" w14:textId="77777777" w:rsidR="00507F45" w:rsidRDefault="00507F45" w:rsidP="00156AE1">
            <w:pPr>
              <w:pStyle w:val="Bullet2"/>
              <w:ind w:left="714" w:hanging="357"/>
            </w:pPr>
            <w:r>
              <w:t>risks</w:t>
            </w:r>
          </w:p>
          <w:p w14:paraId="23D44B1C" w14:textId="1ED5DF06" w:rsidR="00507F45" w:rsidRDefault="00507F45" w:rsidP="00156AE1">
            <w:pPr>
              <w:pStyle w:val="Bullet2"/>
              <w:ind w:left="714" w:hanging="357"/>
            </w:pPr>
            <w:r>
              <w:t>the setting of priorities.</w:t>
            </w:r>
          </w:p>
        </w:tc>
      </w:tr>
      <w:tr w:rsidR="00507F45" w:rsidRPr="00BF0548" w14:paraId="796C7E79" w14:textId="77777777" w:rsidTr="00FF5688">
        <w:trPr>
          <w:jc w:val="center"/>
        </w:trPr>
        <w:tc>
          <w:tcPr>
            <w:tcW w:w="1394" w:type="pct"/>
            <w:gridSpan w:val="2"/>
            <w:tcBorders>
              <w:top w:val="nil"/>
              <w:left w:val="nil"/>
              <w:bottom w:val="nil"/>
              <w:right w:val="nil"/>
            </w:tcBorders>
          </w:tcPr>
          <w:p w14:paraId="4884F5BD" w14:textId="7E1963FF" w:rsidR="00507F45" w:rsidRPr="00F6681C" w:rsidRDefault="00507F45" w:rsidP="00FF5688">
            <w:pPr>
              <w:rPr>
                <w:b/>
                <w:i/>
              </w:rPr>
            </w:pPr>
            <w:r w:rsidRPr="00C761D3">
              <w:rPr>
                <w:b/>
                <w:i/>
                <w:sz w:val="22"/>
              </w:rPr>
              <w:lastRenderedPageBreak/>
              <w:t>Key performance indicators (KPI)</w:t>
            </w:r>
            <w:r>
              <w:rPr>
                <w:sz w:val="22"/>
              </w:rPr>
              <w:t xml:space="preserve"> may include:</w:t>
            </w:r>
          </w:p>
        </w:tc>
        <w:tc>
          <w:tcPr>
            <w:tcW w:w="3606" w:type="pct"/>
            <w:gridSpan w:val="2"/>
            <w:tcBorders>
              <w:top w:val="nil"/>
              <w:left w:val="nil"/>
              <w:bottom w:val="nil"/>
              <w:right w:val="nil"/>
            </w:tcBorders>
          </w:tcPr>
          <w:p w14:paraId="12931127" w14:textId="77777777" w:rsidR="00507F45" w:rsidRDefault="00507F45" w:rsidP="00156AE1">
            <w:pPr>
              <w:pStyle w:val="Bullet10"/>
              <w:ind w:left="360"/>
            </w:pPr>
            <w:r>
              <w:t>measurable (quantifiable) criteria that will enable an organisation to confirm that it is moving towards and has achieved its goals.</w:t>
            </w:r>
          </w:p>
          <w:p w14:paraId="2F05BC64" w14:textId="77777777" w:rsidR="00507F45" w:rsidRDefault="00507F45" w:rsidP="00156AE1">
            <w:pPr>
              <w:pStyle w:val="Bullet10"/>
              <w:ind w:left="360"/>
            </w:pPr>
            <w:r>
              <w:t>long term considerations</w:t>
            </w:r>
          </w:p>
          <w:p w14:paraId="2FD42A6E" w14:textId="0A191D27" w:rsidR="00507F45" w:rsidRDefault="00507F45" w:rsidP="00156AE1">
            <w:pPr>
              <w:pStyle w:val="Bullet10"/>
              <w:ind w:left="360"/>
            </w:pPr>
            <w:r>
              <w:t>changing considerations if the organisational goals change</w:t>
            </w:r>
          </w:p>
        </w:tc>
      </w:tr>
      <w:tr w:rsidR="00507F45" w:rsidRPr="00BF0548" w14:paraId="29B0CA6B" w14:textId="77777777" w:rsidTr="00FF5688">
        <w:trPr>
          <w:jc w:val="center"/>
        </w:trPr>
        <w:tc>
          <w:tcPr>
            <w:tcW w:w="1394" w:type="pct"/>
            <w:gridSpan w:val="2"/>
            <w:tcBorders>
              <w:top w:val="nil"/>
              <w:left w:val="nil"/>
              <w:bottom w:val="nil"/>
              <w:right w:val="nil"/>
            </w:tcBorders>
          </w:tcPr>
          <w:p w14:paraId="6B197611" w14:textId="08369E24" w:rsidR="00507F45" w:rsidRPr="00F6681C" w:rsidRDefault="00507F45" w:rsidP="00FF5688">
            <w:pPr>
              <w:rPr>
                <w:b/>
                <w:i/>
              </w:rPr>
            </w:pPr>
            <w:r w:rsidRPr="00784DDF">
              <w:rPr>
                <w:b/>
                <w:i/>
                <w:sz w:val="22"/>
              </w:rPr>
              <w:t xml:space="preserve">Performance monitoring systems </w:t>
            </w:r>
            <w:r>
              <w:rPr>
                <w:sz w:val="22"/>
              </w:rPr>
              <w:t>may include:</w:t>
            </w:r>
          </w:p>
        </w:tc>
        <w:tc>
          <w:tcPr>
            <w:tcW w:w="3606" w:type="pct"/>
            <w:gridSpan w:val="2"/>
            <w:tcBorders>
              <w:top w:val="nil"/>
              <w:left w:val="nil"/>
              <w:bottom w:val="nil"/>
              <w:right w:val="nil"/>
            </w:tcBorders>
          </w:tcPr>
          <w:p w14:paraId="283E212B" w14:textId="77777777" w:rsidR="00507F45" w:rsidRDefault="00507F45" w:rsidP="00156AE1">
            <w:pPr>
              <w:pStyle w:val="Bullet10"/>
              <w:ind w:left="360"/>
            </w:pPr>
            <w:r>
              <w:t>the on-going process of collecting information in order to assess progress in meeting strategic outcomes</w:t>
            </w:r>
          </w:p>
          <w:p w14:paraId="4AD35D58" w14:textId="728B3906" w:rsidR="00507F45" w:rsidRDefault="00507F45" w:rsidP="00156AE1">
            <w:pPr>
              <w:pStyle w:val="Bullet10"/>
              <w:ind w:left="360"/>
            </w:pPr>
            <w:r>
              <w:t>provide warning if progress is not meeting expectations.</w:t>
            </w:r>
          </w:p>
        </w:tc>
      </w:tr>
      <w:tr w:rsidR="00507F45" w:rsidRPr="00BF0548" w14:paraId="4E8CFB02" w14:textId="77777777" w:rsidTr="00FF5688">
        <w:trPr>
          <w:jc w:val="center"/>
        </w:trPr>
        <w:tc>
          <w:tcPr>
            <w:tcW w:w="1394" w:type="pct"/>
            <w:gridSpan w:val="2"/>
            <w:tcBorders>
              <w:top w:val="nil"/>
              <w:left w:val="nil"/>
              <w:bottom w:val="nil"/>
              <w:right w:val="nil"/>
            </w:tcBorders>
          </w:tcPr>
          <w:p w14:paraId="7E522F5A" w14:textId="325D8932" w:rsidR="00507F45" w:rsidRPr="00F6681C" w:rsidRDefault="00507F45" w:rsidP="00FF5688">
            <w:pPr>
              <w:rPr>
                <w:b/>
                <w:i/>
              </w:rPr>
            </w:pPr>
            <w:r w:rsidRPr="00784DDF">
              <w:rPr>
                <w:b/>
                <w:i/>
                <w:sz w:val="22"/>
              </w:rPr>
              <w:t xml:space="preserve">Management information systems </w:t>
            </w:r>
            <w:r>
              <w:rPr>
                <w:sz w:val="22"/>
              </w:rPr>
              <w:t xml:space="preserve">may include: </w:t>
            </w:r>
          </w:p>
        </w:tc>
        <w:tc>
          <w:tcPr>
            <w:tcW w:w="3606" w:type="pct"/>
            <w:gridSpan w:val="2"/>
            <w:tcBorders>
              <w:top w:val="nil"/>
              <w:left w:val="nil"/>
              <w:bottom w:val="nil"/>
              <w:right w:val="nil"/>
            </w:tcBorders>
          </w:tcPr>
          <w:p w14:paraId="301DD3F4" w14:textId="77777777" w:rsidR="00507F45" w:rsidRPr="0092793D" w:rsidRDefault="00507F45" w:rsidP="00156AE1">
            <w:pPr>
              <w:pStyle w:val="Bullet10"/>
              <w:ind w:left="360"/>
            </w:pPr>
            <w:r w:rsidRPr="0092793D">
              <w:t>systems for the collection, storing and synthesizing information:</w:t>
            </w:r>
          </w:p>
          <w:p w14:paraId="03591155" w14:textId="77777777" w:rsidR="00507F45" w:rsidRDefault="00507F45" w:rsidP="00156AE1">
            <w:pPr>
              <w:pStyle w:val="Bullet2"/>
              <w:ind w:left="714" w:hanging="357"/>
            </w:pPr>
            <w:r>
              <w:t>simple manual systems</w:t>
            </w:r>
          </w:p>
          <w:p w14:paraId="0AFAAD9E" w14:textId="77777777" w:rsidR="00507F45" w:rsidRDefault="00507F45" w:rsidP="00156AE1">
            <w:pPr>
              <w:pStyle w:val="Bullet2"/>
              <w:ind w:left="714" w:hanging="357"/>
            </w:pPr>
            <w:r>
              <w:t xml:space="preserve">complex computer-based systems </w:t>
            </w:r>
          </w:p>
          <w:p w14:paraId="31EF90A6" w14:textId="4DE341AB" w:rsidR="00507F45" w:rsidRDefault="00507F45" w:rsidP="00156AE1">
            <w:pPr>
              <w:pStyle w:val="Bullet2"/>
              <w:ind w:left="714" w:hanging="357"/>
            </w:pPr>
            <w:r>
              <w:t>modified systems to cater for unique organisational requirements.</w:t>
            </w:r>
          </w:p>
        </w:tc>
      </w:tr>
      <w:tr w:rsidR="006C1839" w:rsidRPr="00BF0548" w14:paraId="6B69A94D" w14:textId="77777777" w:rsidTr="00FF5688">
        <w:trPr>
          <w:jc w:val="center"/>
        </w:trPr>
        <w:tc>
          <w:tcPr>
            <w:tcW w:w="5000" w:type="pct"/>
            <w:gridSpan w:val="4"/>
            <w:tcBorders>
              <w:top w:val="nil"/>
              <w:left w:val="nil"/>
              <w:bottom w:val="nil"/>
              <w:right w:val="nil"/>
            </w:tcBorders>
          </w:tcPr>
          <w:p w14:paraId="3C60DF77" w14:textId="77777777" w:rsidR="006C1839" w:rsidRPr="00BF0548" w:rsidRDefault="006C1839" w:rsidP="00FF5688">
            <w:pPr>
              <w:pStyle w:val="Bold"/>
              <w:rPr>
                <w:rFonts w:cs="Calibri"/>
                <w:szCs w:val="24"/>
              </w:rPr>
            </w:pPr>
            <w:r w:rsidRPr="00BF0548">
              <w:rPr>
                <w:rFonts w:cs="Calibri"/>
                <w:szCs w:val="24"/>
              </w:rPr>
              <w:t>EVIDENCE GUIDE</w:t>
            </w:r>
          </w:p>
        </w:tc>
      </w:tr>
      <w:tr w:rsidR="006C1839" w:rsidRPr="00BF0548" w14:paraId="038841E1" w14:textId="77777777" w:rsidTr="00FF5688">
        <w:trPr>
          <w:jc w:val="center"/>
        </w:trPr>
        <w:tc>
          <w:tcPr>
            <w:tcW w:w="5000" w:type="pct"/>
            <w:gridSpan w:val="4"/>
            <w:tcBorders>
              <w:top w:val="nil"/>
              <w:left w:val="nil"/>
              <w:bottom w:val="nil"/>
              <w:right w:val="nil"/>
            </w:tcBorders>
          </w:tcPr>
          <w:p w14:paraId="4F90DD57" w14:textId="77777777" w:rsidR="006C1839" w:rsidRPr="00BF0548" w:rsidRDefault="006C1839" w:rsidP="00FF5688">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6C1839" w:rsidRPr="00BF0548" w14:paraId="7894FFAC" w14:textId="77777777" w:rsidTr="00FF5688">
        <w:trPr>
          <w:trHeight w:val="375"/>
          <w:jc w:val="center"/>
        </w:trPr>
        <w:tc>
          <w:tcPr>
            <w:tcW w:w="1394" w:type="pct"/>
            <w:gridSpan w:val="2"/>
            <w:tcBorders>
              <w:top w:val="nil"/>
              <w:left w:val="nil"/>
              <w:bottom w:val="nil"/>
              <w:right w:val="nil"/>
            </w:tcBorders>
          </w:tcPr>
          <w:p w14:paraId="1D53FE1A" w14:textId="77777777" w:rsidR="006C1839" w:rsidRPr="00260381" w:rsidRDefault="006C1839" w:rsidP="00FF5688">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3A47E91D" w14:textId="77777777" w:rsidR="006C1839" w:rsidRDefault="006C1839" w:rsidP="00FF5688">
            <w:r>
              <w:t xml:space="preserve">The critical aspects should reflect what someone competent in the workplace is able to do and what is acceptable evidence to permit an assessor to make a professional judgment. Evidence gathered is to be related to: </w:t>
            </w:r>
          </w:p>
          <w:p w14:paraId="1DE578E8" w14:textId="77777777" w:rsidR="00507F45" w:rsidRDefault="00507F45" w:rsidP="00156AE1">
            <w:pPr>
              <w:pStyle w:val="Bullet10"/>
              <w:ind w:left="360"/>
            </w:pPr>
            <w:r>
              <w:t xml:space="preserve">developing a transport and logistics system for an international trade organisation including: </w:t>
            </w:r>
          </w:p>
          <w:p w14:paraId="075C2172" w14:textId="77777777" w:rsidR="00507F45" w:rsidRDefault="00507F45" w:rsidP="00156AE1">
            <w:pPr>
              <w:pStyle w:val="Bullet2"/>
              <w:ind w:left="714" w:hanging="357"/>
            </w:pPr>
            <w:r>
              <w:t>an implementation plan for transport and logistics system; policies</w:t>
            </w:r>
          </w:p>
          <w:p w14:paraId="747BB8A0" w14:textId="77777777" w:rsidR="00507F45" w:rsidRDefault="00507F45" w:rsidP="00156AE1">
            <w:pPr>
              <w:pStyle w:val="Bullet2"/>
              <w:ind w:left="714" w:hanging="357"/>
            </w:pPr>
            <w:r>
              <w:t xml:space="preserve">procedures and work guidelines, </w:t>
            </w:r>
          </w:p>
          <w:p w14:paraId="4966C464" w14:textId="77777777" w:rsidR="00507F45" w:rsidRDefault="00507F45" w:rsidP="00156AE1">
            <w:pPr>
              <w:pStyle w:val="Bullet2"/>
              <w:ind w:left="714" w:hanging="357"/>
            </w:pPr>
            <w:r>
              <w:t xml:space="preserve">resource requirements, </w:t>
            </w:r>
          </w:p>
          <w:p w14:paraId="06890A52" w14:textId="77777777" w:rsidR="00507F45" w:rsidRDefault="00507F45" w:rsidP="00156AE1">
            <w:pPr>
              <w:pStyle w:val="Bullet2"/>
              <w:ind w:left="714" w:hanging="357"/>
            </w:pPr>
            <w:r>
              <w:t xml:space="preserve">reviewing and reporting protocols </w:t>
            </w:r>
          </w:p>
          <w:p w14:paraId="6D911B6A" w14:textId="77777777" w:rsidR="00507F45" w:rsidRDefault="00507F45" w:rsidP="00156AE1">
            <w:pPr>
              <w:pStyle w:val="Bullet10"/>
              <w:ind w:left="360"/>
            </w:pPr>
            <w:r>
              <w:t>monitoring and evaluating the effectiveness of the transport and logistics system</w:t>
            </w:r>
          </w:p>
          <w:p w14:paraId="72D5A6D8" w14:textId="77777777" w:rsidR="00507F45" w:rsidRDefault="00507F45" w:rsidP="00156AE1">
            <w:pPr>
              <w:pStyle w:val="Bullet10"/>
              <w:ind w:left="360"/>
            </w:pPr>
            <w:r>
              <w:t>knowledge of transport and logistics systems in international trade.</w:t>
            </w:r>
          </w:p>
          <w:p w14:paraId="08E5F281" w14:textId="096E978C" w:rsidR="006C1839" w:rsidRPr="00BF0548" w:rsidRDefault="00507F45" w:rsidP="00507F45">
            <w:pPr>
              <w:pStyle w:val="Bullet10"/>
              <w:numPr>
                <w:ilvl w:val="0"/>
                <w:numId w:val="0"/>
              </w:numPr>
            </w:pPr>
            <w:r w:rsidRPr="00503F49">
              <w:t xml:space="preserve">Evidence should be gathered over </w:t>
            </w:r>
            <w:proofErr w:type="gramStart"/>
            <w:r w:rsidRPr="00503F49">
              <w:t>a period of time</w:t>
            </w:r>
            <w:proofErr w:type="gramEnd"/>
            <w:r w:rsidRPr="00503F49">
              <w:t xml:space="preserve"> in a range of actual or simulated international business environments.</w:t>
            </w:r>
          </w:p>
        </w:tc>
      </w:tr>
      <w:tr w:rsidR="006C1839" w:rsidRPr="00BF0548" w14:paraId="46E5FE3C" w14:textId="77777777" w:rsidTr="00FF5688">
        <w:trPr>
          <w:trHeight w:val="375"/>
          <w:jc w:val="center"/>
        </w:trPr>
        <w:tc>
          <w:tcPr>
            <w:tcW w:w="1394" w:type="pct"/>
            <w:gridSpan w:val="2"/>
            <w:tcBorders>
              <w:top w:val="nil"/>
              <w:left w:val="nil"/>
              <w:bottom w:val="nil"/>
              <w:right w:val="nil"/>
            </w:tcBorders>
          </w:tcPr>
          <w:p w14:paraId="07216E43" w14:textId="77777777" w:rsidR="006C1839" w:rsidRPr="00260381" w:rsidRDefault="006C1839" w:rsidP="00FF5688">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0EDD069C" w14:textId="77777777" w:rsidR="00507F45" w:rsidRDefault="00507F45" w:rsidP="00507F45">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50534C56" w14:textId="77777777" w:rsidR="00507F45" w:rsidRDefault="00507F45" w:rsidP="00507F45">
            <w:r>
              <w:lastRenderedPageBreak/>
              <w:t>Assessors should consider the assessment of salient knowledge, skills and content understanding through specific or combined electronic media, workplace contact or mentoring.</w:t>
            </w:r>
          </w:p>
          <w:p w14:paraId="26A46BE4" w14:textId="77777777" w:rsidR="00507F45" w:rsidRDefault="00507F45" w:rsidP="00507F45">
            <w:r>
              <w:t>The responsibility for valid workplace assessment lies with the training provider through its designated supervisor/mentor.</w:t>
            </w:r>
          </w:p>
          <w:p w14:paraId="0CCBCBD8" w14:textId="77777777" w:rsidR="00507F45" w:rsidRDefault="00507F45" w:rsidP="00CC5AD1">
            <w:r>
              <w:t>Resources required for assessment include:</w:t>
            </w:r>
          </w:p>
          <w:p w14:paraId="0157D1EC" w14:textId="77777777" w:rsidR="00507F45" w:rsidRDefault="00507F45" w:rsidP="00156AE1">
            <w:pPr>
              <w:pStyle w:val="Bullet10"/>
              <w:ind w:left="360"/>
            </w:pPr>
            <w:r>
              <w:t>Access to a relevant workplace or closely simulated international business environment</w:t>
            </w:r>
          </w:p>
          <w:p w14:paraId="0674B8E6" w14:textId="211D03E8" w:rsidR="006C1839" w:rsidRPr="00BF0548" w:rsidRDefault="00507F45" w:rsidP="00156AE1">
            <w:pPr>
              <w:pStyle w:val="Bullet10"/>
              <w:ind w:left="360"/>
            </w:pPr>
            <w:r>
              <w:t>Accessibility to suitable computer hardware, software and/or other appropriate technology necessary to address the elements and satisfy the performance criteria of this unit.</w:t>
            </w:r>
          </w:p>
        </w:tc>
      </w:tr>
      <w:tr w:rsidR="00CC5AD1" w:rsidRPr="00BF0548" w14:paraId="273DBD8A" w14:textId="77777777" w:rsidTr="00FF5688">
        <w:trPr>
          <w:trHeight w:val="375"/>
          <w:jc w:val="center"/>
        </w:trPr>
        <w:tc>
          <w:tcPr>
            <w:tcW w:w="1394" w:type="pct"/>
            <w:gridSpan w:val="2"/>
            <w:tcBorders>
              <w:top w:val="nil"/>
              <w:left w:val="nil"/>
              <w:bottom w:val="nil"/>
              <w:right w:val="nil"/>
            </w:tcBorders>
          </w:tcPr>
          <w:p w14:paraId="3AA03315" w14:textId="38CD573F" w:rsidR="00CC5AD1" w:rsidRPr="00260381" w:rsidRDefault="00CC5AD1" w:rsidP="00FF5688">
            <w:pPr>
              <w:rPr>
                <w:rFonts w:cs="Calibri"/>
                <w:b/>
              </w:rPr>
            </w:pPr>
            <w:r w:rsidRPr="00260381">
              <w:rPr>
                <w:rFonts w:cs="Calibri"/>
                <w:b/>
              </w:rPr>
              <w:lastRenderedPageBreak/>
              <w:t>Method of assessment</w:t>
            </w:r>
          </w:p>
        </w:tc>
        <w:tc>
          <w:tcPr>
            <w:tcW w:w="3606" w:type="pct"/>
            <w:gridSpan w:val="2"/>
            <w:tcBorders>
              <w:top w:val="nil"/>
              <w:left w:val="nil"/>
              <w:bottom w:val="nil"/>
              <w:right w:val="nil"/>
            </w:tcBorders>
          </w:tcPr>
          <w:p w14:paraId="0FFAF099" w14:textId="77777777" w:rsidR="00CC5AD1" w:rsidRDefault="00CC5AD1" w:rsidP="00156AE1">
            <w:pPr>
              <w:pStyle w:val="Bullet10"/>
              <w:ind w:left="360"/>
            </w:pPr>
            <w:r>
              <w:t>Project work</w:t>
            </w:r>
          </w:p>
          <w:p w14:paraId="28ECE8E3" w14:textId="77777777" w:rsidR="00CC5AD1" w:rsidRDefault="00CC5AD1" w:rsidP="00156AE1">
            <w:pPr>
              <w:pStyle w:val="Bullet10"/>
              <w:ind w:left="360"/>
            </w:pPr>
            <w:r>
              <w:t>Written reports supported by practical assignments or tasks for individual assessment</w:t>
            </w:r>
          </w:p>
          <w:p w14:paraId="23AF14FF" w14:textId="77777777" w:rsidR="00CC5AD1" w:rsidRDefault="00CC5AD1" w:rsidP="00156AE1">
            <w:pPr>
              <w:pStyle w:val="Bullet10"/>
              <w:ind w:left="360"/>
            </w:pPr>
            <w:r>
              <w:t>Observation of workplace practice supported by personal interviews</w:t>
            </w:r>
          </w:p>
          <w:p w14:paraId="0EC54DE3" w14:textId="77777777" w:rsidR="00CC5AD1" w:rsidRDefault="00CC5AD1" w:rsidP="00156AE1">
            <w:pPr>
              <w:pStyle w:val="Bullet10"/>
              <w:ind w:left="360"/>
            </w:pPr>
            <w:r>
              <w:t>Practical display with personal interview, presentations or documentation</w:t>
            </w:r>
          </w:p>
          <w:p w14:paraId="2ED4729D" w14:textId="22EF40A2" w:rsidR="00CC5AD1" w:rsidRDefault="00CC5AD1" w:rsidP="00156AE1">
            <w:pPr>
              <w:pStyle w:val="Bullet10"/>
              <w:ind w:left="360"/>
            </w:pPr>
            <w:r>
              <w:t>Case studies</w:t>
            </w:r>
          </w:p>
        </w:tc>
      </w:tr>
    </w:tbl>
    <w:p w14:paraId="4D144584" w14:textId="229DC70A" w:rsidR="00D32CF9" w:rsidRDefault="00D32CF9" w:rsidP="00933000"/>
    <w:p w14:paraId="0FA5BD24" w14:textId="77777777" w:rsidR="00480987" w:rsidRDefault="00D32CF9">
      <w:r>
        <w:br w:type="page"/>
      </w:r>
    </w:p>
    <w:p w14:paraId="79EA9D32" w14:textId="77777777" w:rsidR="00CD14BD" w:rsidRDefault="00CD14BD"/>
    <w:p w14:paraId="327DF503" w14:textId="77777777" w:rsidR="00094F32" w:rsidRDefault="00094F32">
      <w:pPr>
        <w:sectPr w:rsidR="00094F32" w:rsidSect="00B13664">
          <w:headerReference w:type="even" r:id="rId61"/>
          <w:headerReference w:type="default" r:id="rId62"/>
          <w:headerReference w:type="first" r:id="rId63"/>
          <w:pgSz w:w="11907" w:h="16840" w:code="9"/>
          <w:pgMar w:top="851" w:right="1134" w:bottom="851" w:left="1134" w:header="454" w:footer="454" w:gutter="0"/>
          <w:cols w:space="708"/>
          <w:docGrid w:linePitch="360"/>
        </w:sectPr>
      </w:pPr>
    </w:p>
    <w:tbl>
      <w:tblPr>
        <w:tblW w:w="5074" w:type="pct"/>
        <w:jc w:val="center"/>
        <w:tblLayout w:type="fixed"/>
        <w:tblLook w:val="00A0" w:firstRow="1" w:lastRow="0" w:firstColumn="1" w:lastColumn="0" w:noHBand="0" w:noVBand="0"/>
      </w:tblPr>
      <w:tblGrid>
        <w:gridCol w:w="458"/>
        <w:gridCol w:w="2269"/>
        <w:gridCol w:w="667"/>
        <w:gridCol w:w="6388"/>
      </w:tblGrid>
      <w:tr w:rsidR="00094F32" w:rsidRPr="00BF0548" w14:paraId="031A1357" w14:textId="77777777" w:rsidTr="00094F32">
        <w:trPr>
          <w:jc w:val="center"/>
        </w:trPr>
        <w:tc>
          <w:tcPr>
            <w:tcW w:w="5000" w:type="pct"/>
            <w:gridSpan w:val="4"/>
          </w:tcPr>
          <w:p w14:paraId="728F6B73" w14:textId="65663E20" w:rsidR="00094F32" w:rsidRPr="00BF0548" w:rsidRDefault="006973B3" w:rsidP="00094F32">
            <w:pPr>
              <w:pStyle w:val="UnitTitle"/>
              <w:rPr>
                <w:rFonts w:ascii="Calibri" w:hAnsi="Calibri" w:cs="Calibri"/>
                <w:szCs w:val="24"/>
              </w:rPr>
            </w:pPr>
            <w:bookmarkStart w:id="52" w:name="_Toc436224673"/>
            <w:r>
              <w:lastRenderedPageBreak/>
              <w:t>VU21669</w:t>
            </w:r>
            <w:r w:rsidR="00094F32" w:rsidRPr="00BE56D3">
              <w:t xml:space="preserve"> Review the financial structures and processes in international trade</w:t>
            </w:r>
            <w:bookmarkEnd w:id="52"/>
          </w:p>
        </w:tc>
      </w:tr>
      <w:tr w:rsidR="00094F32" w:rsidRPr="00BF0548" w14:paraId="71084B7A" w14:textId="77777777" w:rsidTr="00094F32">
        <w:trPr>
          <w:jc w:val="center"/>
        </w:trPr>
        <w:tc>
          <w:tcPr>
            <w:tcW w:w="5000" w:type="pct"/>
            <w:gridSpan w:val="4"/>
          </w:tcPr>
          <w:p w14:paraId="1A64AE20" w14:textId="77777777" w:rsidR="00094F32" w:rsidRPr="00BF0548" w:rsidRDefault="00094F32" w:rsidP="00094F32">
            <w:pPr>
              <w:pStyle w:val="Bold"/>
              <w:spacing w:before="80" w:after="80"/>
              <w:rPr>
                <w:rFonts w:cs="Calibri"/>
                <w:szCs w:val="24"/>
              </w:rPr>
            </w:pPr>
            <w:r w:rsidRPr="00BF0548">
              <w:rPr>
                <w:rFonts w:cs="Calibri"/>
                <w:szCs w:val="24"/>
              </w:rPr>
              <w:t>Unit Descriptor</w:t>
            </w:r>
          </w:p>
          <w:p w14:paraId="2378B9FA" w14:textId="37D3687D" w:rsidR="00094F32" w:rsidRPr="00BF0548" w:rsidRDefault="00094F32" w:rsidP="00094F32">
            <w:pPr>
              <w:spacing w:before="80" w:after="80"/>
              <w:rPr>
                <w:rFonts w:cs="Calibri"/>
              </w:rPr>
            </w:pPr>
            <w:r w:rsidRPr="00BF0548">
              <w:rPr>
                <w:rFonts w:cs="Calibri"/>
              </w:rPr>
              <w:t>This unit describes the skills and knowledge required to</w:t>
            </w:r>
            <w:r>
              <w:rPr>
                <w:rFonts w:cs="Calibri"/>
              </w:rPr>
              <w:t xml:space="preserve"> </w:t>
            </w:r>
            <w:r w:rsidRPr="00503F49">
              <w:rPr>
                <w:rFonts w:cs="Calibri"/>
              </w:rPr>
              <w:t>analyse international trade finance variables within Australia and in a global context. It includes examining the structures and processes of financing international import and export transactions in the banking system, including optional finance models and practices that are available to international businesses.</w:t>
            </w:r>
          </w:p>
          <w:p w14:paraId="698366B6" w14:textId="77777777" w:rsidR="00094F32" w:rsidRPr="00BF0548" w:rsidRDefault="00094F32" w:rsidP="00094F32">
            <w:pPr>
              <w:pStyle w:val="Licensing"/>
              <w:spacing w:before="80" w:after="80"/>
            </w:pPr>
            <w:r w:rsidRPr="00BF0548">
              <w:t>No licensing, legislative, regulatory or certification requirements apply to this unit at the time of publication.</w:t>
            </w:r>
          </w:p>
        </w:tc>
      </w:tr>
      <w:tr w:rsidR="00094F32" w:rsidRPr="00BF0548" w14:paraId="5F9FF946" w14:textId="77777777" w:rsidTr="00094F32">
        <w:trPr>
          <w:jc w:val="center"/>
        </w:trPr>
        <w:tc>
          <w:tcPr>
            <w:tcW w:w="5000" w:type="pct"/>
            <w:gridSpan w:val="4"/>
          </w:tcPr>
          <w:p w14:paraId="66446EB8" w14:textId="77777777" w:rsidR="00094F32" w:rsidRPr="00BF0548" w:rsidRDefault="00094F32" w:rsidP="00094F32">
            <w:pPr>
              <w:pStyle w:val="Bold"/>
              <w:spacing w:before="80" w:after="80"/>
              <w:rPr>
                <w:rFonts w:cs="Calibri"/>
                <w:szCs w:val="24"/>
              </w:rPr>
            </w:pPr>
            <w:r w:rsidRPr="00BF0548">
              <w:rPr>
                <w:rFonts w:cs="Calibri"/>
                <w:szCs w:val="24"/>
              </w:rPr>
              <w:t>Employability Skills</w:t>
            </w:r>
          </w:p>
          <w:p w14:paraId="6A587C28" w14:textId="77777777" w:rsidR="00094F32" w:rsidRPr="00BF0548" w:rsidRDefault="00094F32" w:rsidP="00094F32">
            <w:pPr>
              <w:spacing w:before="80" w:after="80"/>
              <w:rPr>
                <w:rFonts w:cs="Calibri"/>
              </w:rPr>
            </w:pPr>
            <w:r>
              <w:rPr>
                <w:rFonts w:cs="Calibri"/>
              </w:rPr>
              <w:t>This unit contains Employability Skills.</w:t>
            </w:r>
          </w:p>
        </w:tc>
      </w:tr>
      <w:tr w:rsidR="00094F32" w:rsidRPr="00BF0548" w14:paraId="652F5207" w14:textId="77777777" w:rsidTr="00094F32">
        <w:trPr>
          <w:jc w:val="center"/>
        </w:trPr>
        <w:tc>
          <w:tcPr>
            <w:tcW w:w="5000" w:type="pct"/>
            <w:gridSpan w:val="4"/>
          </w:tcPr>
          <w:p w14:paraId="172ADE1B" w14:textId="2C52B236" w:rsidR="00094F32" w:rsidRPr="00BF0548" w:rsidRDefault="00094F32" w:rsidP="00CB0A5D">
            <w:pPr>
              <w:pStyle w:val="Bold"/>
              <w:tabs>
                <w:tab w:val="left" w:pos="5460"/>
              </w:tabs>
              <w:spacing w:before="80" w:after="80"/>
              <w:rPr>
                <w:rFonts w:cs="Calibri"/>
                <w:szCs w:val="24"/>
              </w:rPr>
            </w:pPr>
            <w:r w:rsidRPr="00BF0548">
              <w:rPr>
                <w:rFonts w:cs="Calibri"/>
                <w:szCs w:val="24"/>
              </w:rPr>
              <w:t>Application of the Unit</w:t>
            </w:r>
            <w:r w:rsidR="00CB0A5D">
              <w:rPr>
                <w:rFonts w:cs="Calibri"/>
                <w:szCs w:val="24"/>
              </w:rPr>
              <w:tab/>
            </w:r>
          </w:p>
          <w:p w14:paraId="629765F5" w14:textId="7A360E5D" w:rsidR="00094F32" w:rsidRPr="00BF0548" w:rsidRDefault="00094F32" w:rsidP="0042763F">
            <w:pPr>
              <w:spacing w:before="80" w:after="80"/>
              <w:rPr>
                <w:rFonts w:cs="Calibri"/>
              </w:rPr>
            </w:pPr>
            <w:r>
              <w:rPr>
                <w:sz w:val="22"/>
              </w:rPr>
              <w:t>This unit generally applies to those with responsibility for internation</w:t>
            </w:r>
            <w:r w:rsidR="00335596">
              <w:rPr>
                <w:sz w:val="22"/>
              </w:rPr>
              <w:t xml:space="preserve">al business management and </w:t>
            </w:r>
            <w:r>
              <w:rPr>
                <w:sz w:val="22"/>
              </w:rPr>
              <w:t xml:space="preserve">leadership </w:t>
            </w:r>
            <w:r w:rsidR="0042763F" w:rsidRPr="003A2C7B">
              <w:rPr>
                <w:sz w:val="22"/>
              </w:rPr>
              <w:t>for</w:t>
            </w:r>
            <w:r>
              <w:rPr>
                <w:sz w:val="22"/>
              </w:rPr>
              <w:t xml:space="preserve"> the review of the operating environments of the international banking and non</w:t>
            </w:r>
            <w:r w:rsidR="0042763F">
              <w:rPr>
                <w:sz w:val="22"/>
              </w:rPr>
              <w:t>-</w:t>
            </w:r>
            <w:r>
              <w:rPr>
                <w:sz w:val="22"/>
              </w:rPr>
              <w:t>banking finance system.</w:t>
            </w:r>
          </w:p>
        </w:tc>
      </w:tr>
      <w:tr w:rsidR="00094F32" w:rsidRPr="00BF0548" w14:paraId="68F5F09D" w14:textId="77777777" w:rsidTr="00094F32">
        <w:trPr>
          <w:jc w:val="center"/>
        </w:trPr>
        <w:tc>
          <w:tcPr>
            <w:tcW w:w="1394" w:type="pct"/>
            <w:gridSpan w:val="2"/>
          </w:tcPr>
          <w:p w14:paraId="636AB134" w14:textId="77777777" w:rsidR="00094F32" w:rsidRPr="00BF0548" w:rsidRDefault="00094F32" w:rsidP="00094F32">
            <w:pPr>
              <w:pStyle w:val="Bold"/>
              <w:spacing w:before="80" w:after="80"/>
              <w:rPr>
                <w:rFonts w:cs="Calibri"/>
                <w:szCs w:val="24"/>
              </w:rPr>
            </w:pPr>
            <w:r w:rsidRPr="00BF0548">
              <w:rPr>
                <w:rFonts w:cs="Calibri"/>
                <w:szCs w:val="24"/>
              </w:rPr>
              <w:t>ELEMENT</w:t>
            </w:r>
          </w:p>
        </w:tc>
        <w:tc>
          <w:tcPr>
            <w:tcW w:w="3606" w:type="pct"/>
            <w:gridSpan w:val="2"/>
          </w:tcPr>
          <w:p w14:paraId="0F1D0FDB" w14:textId="77777777" w:rsidR="00094F32" w:rsidRPr="00BF0548" w:rsidRDefault="00094F32" w:rsidP="00094F32">
            <w:pPr>
              <w:pStyle w:val="Bold"/>
              <w:spacing w:before="80" w:after="80"/>
              <w:rPr>
                <w:rFonts w:cs="Calibri"/>
                <w:szCs w:val="24"/>
              </w:rPr>
            </w:pPr>
            <w:r w:rsidRPr="00BF0548">
              <w:rPr>
                <w:rFonts w:cs="Calibri"/>
                <w:szCs w:val="24"/>
              </w:rPr>
              <w:t>PERFORMANCE CRITERIA</w:t>
            </w:r>
          </w:p>
        </w:tc>
      </w:tr>
      <w:tr w:rsidR="00094F32" w:rsidRPr="00BF0548" w14:paraId="21AA17B4" w14:textId="77777777" w:rsidTr="00094F32">
        <w:trPr>
          <w:jc w:val="center"/>
        </w:trPr>
        <w:tc>
          <w:tcPr>
            <w:tcW w:w="1394" w:type="pct"/>
            <w:gridSpan w:val="2"/>
          </w:tcPr>
          <w:p w14:paraId="3E1CAFBF" w14:textId="77777777" w:rsidR="00094F32" w:rsidRPr="00BF0548" w:rsidRDefault="00094F32" w:rsidP="00094F32">
            <w:pPr>
              <w:pStyle w:val="Smalltext"/>
              <w:spacing w:before="80" w:after="80"/>
            </w:pPr>
            <w:r w:rsidRPr="00BF0548">
              <w:t>Elements describe the essential outcomes of a unit of competency.</w:t>
            </w:r>
          </w:p>
        </w:tc>
        <w:tc>
          <w:tcPr>
            <w:tcW w:w="3606" w:type="pct"/>
            <w:gridSpan w:val="2"/>
          </w:tcPr>
          <w:p w14:paraId="6D8EFDC3" w14:textId="77777777" w:rsidR="00094F32" w:rsidRPr="00BF0548" w:rsidRDefault="00094F32" w:rsidP="00094F32">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094F32" w:rsidRPr="00BF0548" w14:paraId="66D85377" w14:textId="77777777" w:rsidTr="00094F32">
        <w:trPr>
          <w:jc w:val="center"/>
        </w:trPr>
        <w:tc>
          <w:tcPr>
            <w:tcW w:w="234" w:type="pct"/>
            <w:vMerge w:val="restart"/>
          </w:tcPr>
          <w:p w14:paraId="155C2398" w14:textId="77777777" w:rsidR="00094F32" w:rsidRPr="00BF0548" w:rsidRDefault="00094F32" w:rsidP="00094F32">
            <w:pPr>
              <w:rPr>
                <w:rFonts w:cs="Calibri"/>
              </w:rPr>
            </w:pPr>
            <w:r w:rsidRPr="00BF0548">
              <w:rPr>
                <w:rFonts w:cs="Calibri"/>
              </w:rPr>
              <w:t>1.</w:t>
            </w:r>
          </w:p>
        </w:tc>
        <w:tc>
          <w:tcPr>
            <w:tcW w:w="1160" w:type="pct"/>
            <w:vMerge w:val="restart"/>
          </w:tcPr>
          <w:p w14:paraId="0ACE3179" w14:textId="77777777" w:rsidR="00094F32" w:rsidRPr="00BF0548" w:rsidRDefault="00094F32" w:rsidP="00094F32">
            <w:pPr>
              <w:rPr>
                <w:rFonts w:cs="Calibri"/>
              </w:rPr>
            </w:pPr>
            <w:r>
              <w:rPr>
                <w:sz w:val="22"/>
              </w:rPr>
              <w:t>Analyse aspects of international trade transactions</w:t>
            </w:r>
          </w:p>
        </w:tc>
        <w:tc>
          <w:tcPr>
            <w:tcW w:w="341" w:type="pct"/>
          </w:tcPr>
          <w:p w14:paraId="234CABBA" w14:textId="77777777" w:rsidR="00094F32" w:rsidRPr="00BF0548" w:rsidRDefault="00094F32" w:rsidP="00094F32">
            <w:pPr>
              <w:rPr>
                <w:rFonts w:cs="Calibri"/>
              </w:rPr>
            </w:pPr>
            <w:r w:rsidRPr="00BF0548">
              <w:rPr>
                <w:rFonts w:cs="Calibri"/>
              </w:rPr>
              <w:t>1.1</w:t>
            </w:r>
          </w:p>
        </w:tc>
        <w:tc>
          <w:tcPr>
            <w:tcW w:w="3265" w:type="pct"/>
          </w:tcPr>
          <w:p w14:paraId="4F64BDF6" w14:textId="77777777" w:rsidR="00094F32" w:rsidRPr="002A2EC2" w:rsidRDefault="00094F32" w:rsidP="00094F32">
            <w:r>
              <w:rPr>
                <w:sz w:val="22"/>
              </w:rPr>
              <w:t xml:space="preserve">Analyse </w:t>
            </w:r>
            <w:r w:rsidRPr="0076120D">
              <w:rPr>
                <w:b/>
                <w:i/>
                <w:sz w:val="22"/>
              </w:rPr>
              <w:t>pricing methods</w:t>
            </w:r>
            <w:r>
              <w:rPr>
                <w:sz w:val="22"/>
              </w:rPr>
              <w:t xml:space="preserve"> and their application in international trade transactions</w:t>
            </w:r>
          </w:p>
        </w:tc>
      </w:tr>
      <w:tr w:rsidR="00094F32" w:rsidRPr="00BF0548" w14:paraId="3F71840D" w14:textId="77777777" w:rsidTr="00094F32">
        <w:trPr>
          <w:jc w:val="center"/>
        </w:trPr>
        <w:tc>
          <w:tcPr>
            <w:tcW w:w="234" w:type="pct"/>
            <w:vMerge/>
          </w:tcPr>
          <w:p w14:paraId="1406F8EA" w14:textId="77777777" w:rsidR="00094F32" w:rsidRPr="00BF0548" w:rsidRDefault="00094F32" w:rsidP="00094F32">
            <w:pPr>
              <w:rPr>
                <w:rFonts w:cs="Calibri"/>
              </w:rPr>
            </w:pPr>
          </w:p>
        </w:tc>
        <w:tc>
          <w:tcPr>
            <w:tcW w:w="1160" w:type="pct"/>
            <w:vMerge/>
          </w:tcPr>
          <w:p w14:paraId="6A87E612" w14:textId="77777777" w:rsidR="00094F32" w:rsidRPr="00BF0548" w:rsidRDefault="00094F32" w:rsidP="00094F32">
            <w:pPr>
              <w:rPr>
                <w:rFonts w:cs="Calibri"/>
              </w:rPr>
            </w:pPr>
          </w:p>
        </w:tc>
        <w:tc>
          <w:tcPr>
            <w:tcW w:w="341" w:type="pct"/>
          </w:tcPr>
          <w:p w14:paraId="7A924229" w14:textId="77777777" w:rsidR="00094F32" w:rsidRPr="00BF0548" w:rsidRDefault="00094F32" w:rsidP="00094F32">
            <w:pPr>
              <w:rPr>
                <w:rFonts w:cs="Calibri"/>
              </w:rPr>
            </w:pPr>
            <w:r w:rsidRPr="00BF0548">
              <w:rPr>
                <w:rFonts w:cs="Calibri"/>
              </w:rPr>
              <w:t>1.2</w:t>
            </w:r>
          </w:p>
        </w:tc>
        <w:tc>
          <w:tcPr>
            <w:tcW w:w="3265" w:type="pct"/>
          </w:tcPr>
          <w:p w14:paraId="5801283D" w14:textId="77777777" w:rsidR="00094F32" w:rsidRPr="006A65D5" w:rsidRDefault="00094F32" w:rsidP="00094F32">
            <w:r>
              <w:rPr>
                <w:sz w:val="22"/>
              </w:rPr>
              <w:t xml:space="preserve">Analyse invoicing options and their impact on </w:t>
            </w:r>
            <w:r w:rsidRPr="0076120D">
              <w:rPr>
                <w:b/>
                <w:i/>
                <w:sz w:val="22"/>
              </w:rPr>
              <w:t>total landed cost</w:t>
            </w:r>
            <w:r w:rsidRPr="0076120D">
              <w:rPr>
                <w:i/>
                <w:sz w:val="22"/>
              </w:rPr>
              <w:t xml:space="preserve"> </w:t>
            </w:r>
            <w:r>
              <w:rPr>
                <w:sz w:val="22"/>
              </w:rPr>
              <w:t xml:space="preserve">in international trade transactions </w:t>
            </w:r>
          </w:p>
        </w:tc>
      </w:tr>
      <w:tr w:rsidR="00094F32" w:rsidRPr="00BF0548" w14:paraId="333203A7" w14:textId="77777777" w:rsidTr="00094F32">
        <w:trPr>
          <w:jc w:val="center"/>
        </w:trPr>
        <w:tc>
          <w:tcPr>
            <w:tcW w:w="234" w:type="pct"/>
            <w:vMerge/>
          </w:tcPr>
          <w:p w14:paraId="00E3C30A" w14:textId="77777777" w:rsidR="00094F32" w:rsidRPr="00BF0548" w:rsidRDefault="00094F32" w:rsidP="00094F32">
            <w:pPr>
              <w:rPr>
                <w:rFonts w:cs="Calibri"/>
              </w:rPr>
            </w:pPr>
          </w:p>
        </w:tc>
        <w:tc>
          <w:tcPr>
            <w:tcW w:w="1160" w:type="pct"/>
            <w:vMerge/>
          </w:tcPr>
          <w:p w14:paraId="3CBE01B8" w14:textId="77777777" w:rsidR="00094F32" w:rsidRPr="00BF0548" w:rsidRDefault="00094F32" w:rsidP="00094F32">
            <w:pPr>
              <w:rPr>
                <w:rFonts w:cs="Calibri"/>
              </w:rPr>
            </w:pPr>
          </w:p>
        </w:tc>
        <w:tc>
          <w:tcPr>
            <w:tcW w:w="341" w:type="pct"/>
          </w:tcPr>
          <w:p w14:paraId="6054B454" w14:textId="77777777" w:rsidR="00094F32" w:rsidRPr="00BF0548" w:rsidRDefault="00094F32" w:rsidP="00094F32">
            <w:pPr>
              <w:rPr>
                <w:rFonts w:cs="Calibri"/>
              </w:rPr>
            </w:pPr>
            <w:r w:rsidRPr="00BF0548">
              <w:rPr>
                <w:rFonts w:cs="Calibri"/>
              </w:rPr>
              <w:t>1.3</w:t>
            </w:r>
          </w:p>
        </w:tc>
        <w:tc>
          <w:tcPr>
            <w:tcW w:w="3265" w:type="pct"/>
          </w:tcPr>
          <w:p w14:paraId="2C96E092" w14:textId="77777777" w:rsidR="00094F32" w:rsidRDefault="00094F32" w:rsidP="00094F32">
            <w:r>
              <w:rPr>
                <w:sz w:val="22"/>
              </w:rPr>
              <w:t xml:space="preserve">Calculate gross margin, net margin, </w:t>
            </w:r>
            <w:proofErr w:type="spellStart"/>
            <w:r>
              <w:rPr>
                <w:sz w:val="22"/>
              </w:rPr>
              <w:t>markup</w:t>
            </w:r>
            <w:proofErr w:type="spellEnd"/>
            <w:r>
              <w:rPr>
                <w:sz w:val="22"/>
              </w:rPr>
              <w:t xml:space="preserve"> and breakeven point in international trade transactions </w:t>
            </w:r>
          </w:p>
        </w:tc>
      </w:tr>
      <w:tr w:rsidR="00094F32" w:rsidRPr="00BF0548" w14:paraId="48950E4F" w14:textId="77777777" w:rsidTr="00094F32">
        <w:trPr>
          <w:jc w:val="center"/>
        </w:trPr>
        <w:tc>
          <w:tcPr>
            <w:tcW w:w="234" w:type="pct"/>
            <w:vMerge/>
          </w:tcPr>
          <w:p w14:paraId="20C2E381" w14:textId="77777777" w:rsidR="00094F32" w:rsidRPr="00BF0548" w:rsidRDefault="00094F32" w:rsidP="00094F32">
            <w:pPr>
              <w:rPr>
                <w:rFonts w:cs="Calibri"/>
              </w:rPr>
            </w:pPr>
          </w:p>
        </w:tc>
        <w:tc>
          <w:tcPr>
            <w:tcW w:w="1160" w:type="pct"/>
            <w:vMerge/>
          </w:tcPr>
          <w:p w14:paraId="6F9E8A6D" w14:textId="77777777" w:rsidR="00094F32" w:rsidRPr="00BF0548" w:rsidRDefault="00094F32" w:rsidP="00094F32">
            <w:pPr>
              <w:rPr>
                <w:rFonts w:cs="Calibri"/>
              </w:rPr>
            </w:pPr>
          </w:p>
        </w:tc>
        <w:tc>
          <w:tcPr>
            <w:tcW w:w="341" w:type="pct"/>
          </w:tcPr>
          <w:p w14:paraId="30316B23" w14:textId="77777777" w:rsidR="00094F32" w:rsidRPr="00BF0548" w:rsidRDefault="00094F32" w:rsidP="00094F32">
            <w:pPr>
              <w:rPr>
                <w:rFonts w:cs="Calibri"/>
              </w:rPr>
            </w:pPr>
            <w:r w:rsidRPr="00BF0548">
              <w:rPr>
                <w:rFonts w:cs="Calibri"/>
              </w:rPr>
              <w:t>1.4</w:t>
            </w:r>
          </w:p>
        </w:tc>
        <w:tc>
          <w:tcPr>
            <w:tcW w:w="3265" w:type="pct"/>
          </w:tcPr>
          <w:p w14:paraId="72E7FAFF" w14:textId="77777777" w:rsidR="00094F32" w:rsidRDefault="00094F32" w:rsidP="00094F32">
            <w:r>
              <w:rPr>
                <w:sz w:val="22"/>
              </w:rPr>
              <w:t xml:space="preserve">Review options for </w:t>
            </w:r>
            <w:r>
              <w:rPr>
                <w:b/>
                <w:bCs/>
                <w:sz w:val="22"/>
              </w:rPr>
              <w:t>methods of payment</w:t>
            </w:r>
            <w:r>
              <w:rPr>
                <w:sz w:val="22"/>
              </w:rPr>
              <w:t>.</w:t>
            </w:r>
          </w:p>
        </w:tc>
      </w:tr>
      <w:tr w:rsidR="00094F32" w:rsidRPr="00BF0548" w14:paraId="401E1C38" w14:textId="77777777" w:rsidTr="00094F32">
        <w:trPr>
          <w:jc w:val="center"/>
        </w:trPr>
        <w:tc>
          <w:tcPr>
            <w:tcW w:w="234" w:type="pct"/>
            <w:vMerge w:val="restart"/>
          </w:tcPr>
          <w:p w14:paraId="1952C857" w14:textId="77777777" w:rsidR="00094F32" w:rsidRPr="00BF0548" w:rsidRDefault="00094F32" w:rsidP="00094F32">
            <w:pPr>
              <w:rPr>
                <w:rFonts w:cs="Calibri"/>
              </w:rPr>
            </w:pPr>
            <w:r w:rsidRPr="00BF0548">
              <w:rPr>
                <w:rFonts w:cs="Calibri"/>
              </w:rPr>
              <w:t>2.</w:t>
            </w:r>
          </w:p>
        </w:tc>
        <w:tc>
          <w:tcPr>
            <w:tcW w:w="1160" w:type="pct"/>
            <w:vMerge w:val="restart"/>
          </w:tcPr>
          <w:p w14:paraId="17DC6AB4" w14:textId="77777777" w:rsidR="00094F32" w:rsidRPr="00BF0548" w:rsidRDefault="00094F32" w:rsidP="00094F32">
            <w:pPr>
              <w:rPr>
                <w:rFonts w:cs="Calibri"/>
              </w:rPr>
            </w:pPr>
            <w:r>
              <w:rPr>
                <w:sz w:val="22"/>
              </w:rPr>
              <w:t xml:space="preserve">Analyse rate movement and exposure in international trade transactions </w:t>
            </w:r>
          </w:p>
        </w:tc>
        <w:tc>
          <w:tcPr>
            <w:tcW w:w="341" w:type="pct"/>
          </w:tcPr>
          <w:p w14:paraId="7DF63E99" w14:textId="77777777" w:rsidR="00094F32" w:rsidRPr="00BF0548" w:rsidRDefault="00094F32" w:rsidP="00094F32">
            <w:pPr>
              <w:rPr>
                <w:rFonts w:cs="Calibri"/>
              </w:rPr>
            </w:pPr>
            <w:r w:rsidRPr="00BF0548">
              <w:rPr>
                <w:rFonts w:cs="Calibri"/>
              </w:rPr>
              <w:t>2.1</w:t>
            </w:r>
          </w:p>
        </w:tc>
        <w:tc>
          <w:tcPr>
            <w:tcW w:w="3265" w:type="pct"/>
          </w:tcPr>
          <w:p w14:paraId="6ACC7129" w14:textId="2083093F" w:rsidR="00094F32" w:rsidRDefault="00094F32" w:rsidP="0042763F">
            <w:r>
              <w:rPr>
                <w:sz w:val="22"/>
              </w:rPr>
              <w:t xml:space="preserve">Analyse </w:t>
            </w:r>
            <w:r w:rsidRPr="00CF419B">
              <w:rPr>
                <w:b/>
                <w:bCs/>
                <w:i/>
                <w:sz w:val="22"/>
              </w:rPr>
              <w:t>purchasing power parity</w:t>
            </w:r>
            <w:r w:rsidR="0042763F">
              <w:rPr>
                <w:b/>
                <w:bCs/>
                <w:i/>
                <w:sz w:val="22"/>
              </w:rPr>
              <w:t xml:space="preserve"> </w:t>
            </w:r>
            <w:r w:rsidR="0042763F" w:rsidRPr="003A2C7B">
              <w:rPr>
                <w:b/>
                <w:bCs/>
                <w:i/>
                <w:sz w:val="22"/>
              </w:rPr>
              <w:t>(PPP)</w:t>
            </w:r>
            <w:r w:rsidR="0042763F">
              <w:rPr>
                <w:b/>
                <w:bCs/>
                <w:i/>
                <w:sz w:val="22"/>
              </w:rPr>
              <w:t xml:space="preserve"> </w:t>
            </w:r>
            <w:r>
              <w:rPr>
                <w:sz w:val="22"/>
              </w:rPr>
              <w:t xml:space="preserve">in relation to </w:t>
            </w:r>
            <w:r w:rsidRPr="00CF419B">
              <w:rPr>
                <w:b/>
                <w:bCs/>
                <w:i/>
                <w:sz w:val="22"/>
              </w:rPr>
              <w:t>foreign exchange</w:t>
            </w:r>
            <w:r w:rsidRPr="00CF419B">
              <w:rPr>
                <w:i/>
                <w:sz w:val="22"/>
              </w:rPr>
              <w:t xml:space="preserve"> </w:t>
            </w:r>
            <w:r w:rsidRPr="00CF419B">
              <w:rPr>
                <w:b/>
                <w:i/>
                <w:sz w:val="22"/>
              </w:rPr>
              <w:t>rates</w:t>
            </w:r>
          </w:p>
        </w:tc>
      </w:tr>
      <w:tr w:rsidR="00094F32" w:rsidRPr="00BF0548" w14:paraId="3E1538D7" w14:textId="77777777" w:rsidTr="00094F32">
        <w:trPr>
          <w:jc w:val="center"/>
        </w:trPr>
        <w:tc>
          <w:tcPr>
            <w:tcW w:w="234" w:type="pct"/>
            <w:vMerge/>
          </w:tcPr>
          <w:p w14:paraId="5E2D6097" w14:textId="77777777" w:rsidR="00094F32" w:rsidRPr="00BF0548" w:rsidRDefault="00094F32" w:rsidP="00094F32">
            <w:pPr>
              <w:rPr>
                <w:rFonts w:cs="Calibri"/>
              </w:rPr>
            </w:pPr>
          </w:p>
        </w:tc>
        <w:tc>
          <w:tcPr>
            <w:tcW w:w="1160" w:type="pct"/>
            <w:vMerge/>
          </w:tcPr>
          <w:p w14:paraId="0DDF6F4E" w14:textId="77777777" w:rsidR="00094F32" w:rsidRPr="00BF0548" w:rsidRDefault="00094F32" w:rsidP="00094F32">
            <w:pPr>
              <w:rPr>
                <w:rFonts w:cs="Calibri"/>
              </w:rPr>
            </w:pPr>
          </w:p>
        </w:tc>
        <w:tc>
          <w:tcPr>
            <w:tcW w:w="341" w:type="pct"/>
          </w:tcPr>
          <w:p w14:paraId="4FBDACC5" w14:textId="77777777" w:rsidR="00094F32" w:rsidRPr="00BF0548" w:rsidRDefault="00094F32" w:rsidP="00094F32">
            <w:pPr>
              <w:rPr>
                <w:rFonts w:cs="Calibri"/>
              </w:rPr>
            </w:pPr>
            <w:r w:rsidRPr="00BF0548">
              <w:rPr>
                <w:rFonts w:cs="Calibri"/>
              </w:rPr>
              <w:t>2.2</w:t>
            </w:r>
          </w:p>
        </w:tc>
        <w:tc>
          <w:tcPr>
            <w:tcW w:w="3265" w:type="pct"/>
          </w:tcPr>
          <w:p w14:paraId="3A99EC91" w14:textId="5E06708E" w:rsidR="00094F32" w:rsidRDefault="00094F32" w:rsidP="0042763F">
            <w:r>
              <w:rPr>
                <w:sz w:val="22"/>
              </w:rPr>
              <w:t xml:space="preserve">Analyse benchmarking values of </w:t>
            </w:r>
            <w:r w:rsidRPr="00CF419B">
              <w:rPr>
                <w:b/>
                <w:bCs/>
                <w:i/>
                <w:sz w:val="22"/>
              </w:rPr>
              <w:t>trade</w:t>
            </w:r>
            <w:r w:rsidR="0042763F">
              <w:rPr>
                <w:b/>
                <w:bCs/>
                <w:i/>
                <w:sz w:val="22"/>
              </w:rPr>
              <w:t>-</w:t>
            </w:r>
            <w:r w:rsidRPr="00CF419B">
              <w:rPr>
                <w:b/>
                <w:bCs/>
                <w:i/>
                <w:sz w:val="22"/>
              </w:rPr>
              <w:t>weighted baskets</w:t>
            </w:r>
            <w:r>
              <w:rPr>
                <w:sz w:val="22"/>
              </w:rPr>
              <w:t xml:space="preserve"> and </w:t>
            </w:r>
            <w:r w:rsidRPr="00CF419B">
              <w:rPr>
                <w:b/>
                <w:bCs/>
                <w:i/>
                <w:sz w:val="22"/>
              </w:rPr>
              <w:t>balances of trade</w:t>
            </w:r>
            <w:r>
              <w:rPr>
                <w:sz w:val="22"/>
              </w:rPr>
              <w:t xml:space="preserve"> between different countries.</w:t>
            </w:r>
          </w:p>
        </w:tc>
      </w:tr>
      <w:tr w:rsidR="00094F32" w:rsidRPr="00BF0548" w14:paraId="5DB5D8C5" w14:textId="77777777" w:rsidTr="00094F32">
        <w:trPr>
          <w:jc w:val="center"/>
        </w:trPr>
        <w:tc>
          <w:tcPr>
            <w:tcW w:w="234" w:type="pct"/>
            <w:vMerge/>
          </w:tcPr>
          <w:p w14:paraId="4F32527E" w14:textId="77777777" w:rsidR="00094F32" w:rsidRPr="00BF0548" w:rsidRDefault="00094F32" w:rsidP="00094F32">
            <w:pPr>
              <w:rPr>
                <w:rFonts w:cs="Calibri"/>
              </w:rPr>
            </w:pPr>
          </w:p>
        </w:tc>
        <w:tc>
          <w:tcPr>
            <w:tcW w:w="1160" w:type="pct"/>
            <w:vMerge/>
          </w:tcPr>
          <w:p w14:paraId="58938310" w14:textId="77777777" w:rsidR="00094F32" w:rsidRPr="00BF0548" w:rsidRDefault="00094F32" w:rsidP="00094F32">
            <w:pPr>
              <w:rPr>
                <w:rFonts w:cs="Calibri"/>
              </w:rPr>
            </w:pPr>
          </w:p>
        </w:tc>
        <w:tc>
          <w:tcPr>
            <w:tcW w:w="341" w:type="pct"/>
          </w:tcPr>
          <w:p w14:paraId="2E17EE1B" w14:textId="77777777" w:rsidR="00094F32" w:rsidRPr="00BF0548" w:rsidRDefault="00094F32" w:rsidP="00094F32">
            <w:pPr>
              <w:rPr>
                <w:rFonts w:cs="Calibri"/>
              </w:rPr>
            </w:pPr>
            <w:r w:rsidRPr="00BF0548">
              <w:rPr>
                <w:rFonts w:cs="Calibri"/>
              </w:rPr>
              <w:t>2.3</w:t>
            </w:r>
          </w:p>
        </w:tc>
        <w:tc>
          <w:tcPr>
            <w:tcW w:w="3265" w:type="pct"/>
          </w:tcPr>
          <w:p w14:paraId="67164DDC" w14:textId="77777777" w:rsidR="00094F32" w:rsidRDefault="00094F32" w:rsidP="00094F32">
            <w:r>
              <w:rPr>
                <w:sz w:val="22"/>
              </w:rPr>
              <w:t>Examine and evaluate predominant exchange rate movements for various trading nations in relation to the politico-economic trends.</w:t>
            </w:r>
          </w:p>
        </w:tc>
      </w:tr>
      <w:tr w:rsidR="00094F32" w:rsidRPr="00BF0548" w14:paraId="55CCBF09" w14:textId="77777777" w:rsidTr="00094F32">
        <w:trPr>
          <w:jc w:val="center"/>
        </w:trPr>
        <w:tc>
          <w:tcPr>
            <w:tcW w:w="234" w:type="pct"/>
            <w:vMerge/>
          </w:tcPr>
          <w:p w14:paraId="2449F454" w14:textId="77777777" w:rsidR="00094F32" w:rsidRPr="00BF0548" w:rsidRDefault="00094F32" w:rsidP="00094F32">
            <w:pPr>
              <w:rPr>
                <w:rFonts w:cs="Calibri"/>
              </w:rPr>
            </w:pPr>
          </w:p>
        </w:tc>
        <w:tc>
          <w:tcPr>
            <w:tcW w:w="1160" w:type="pct"/>
            <w:vMerge/>
          </w:tcPr>
          <w:p w14:paraId="442F1089" w14:textId="77777777" w:rsidR="00094F32" w:rsidRPr="00BF0548" w:rsidRDefault="00094F32" w:rsidP="00094F32">
            <w:pPr>
              <w:rPr>
                <w:rFonts w:cs="Calibri"/>
              </w:rPr>
            </w:pPr>
          </w:p>
        </w:tc>
        <w:tc>
          <w:tcPr>
            <w:tcW w:w="341" w:type="pct"/>
          </w:tcPr>
          <w:p w14:paraId="5C9A1F53" w14:textId="77777777" w:rsidR="00094F32" w:rsidRPr="00BF0548" w:rsidRDefault="00094F32" w:rsidP="00094F32">
            <w:pPr>
              <w:rPr>
                <w:rFonts w:cs="Calibri"/>
              </w:rPr>
            </w:pPr>
            <w:r w:rsidRPr="00BF0548">
              <w:rPr>
                <w:rFonts w:cs="Calibri"/>
              </w:rPr>
              <w:t>2.4</w:t>
            </w:r>
          </w:p>
        </w:tc>
        <w:tc>
          <w:tcPr>
            <w:tcW w:w="3265" w:type="pct"/>
          </w:tcPr>
          <w:p w14:paraId="1FB09EE7" w14:textId="77777777" w:rsidR="00094F32" w:rsidRDefault="00094F32" w:rsidP="00094F32">
            <w:r>
              <w:rPr>
                <w:sz w:val="22"/>
              </w:rPr>
              <w:t xml:space="preserve">Establish measurement significance of </w:t>
            </w:r>
            <w:r w:rsidRPr="00CF419B">
              <w:rPr>
                <w:b/>
                <w:bCs/>
                <w:i/>
                <w:sz w:val="22"/>
              </w:rPr>
              <w:t>interest rate differentials</w:t>
            </w:r>
            <w:r>
              <w:rPr>
                <w:b/>
                <w:bCs/>
                <w:sz w:val="22"/>
              </w:rPr>
              <w:t xml:space="preserve"> </w:t>
            </w:r>
            <w:r>
              <w:rPr>
                <w:sz w:val="22"/>
              </w:rPr>
              <w:t>to international banks.</w:t>
            </w:r>
          </w:p>
        </w:tc>
      </w:tr>
      <w:tr w:rsidR="00094F32" w:rsidRPr="00BF0548" w14:paraId="46F491F7" w14:textId="77777777" w:rsidTr="00094F32">
        <w:trPr>
          <w:jc w:val="center"/>
        </w:trPr>
        <w:tc>
          <w:tcPr>
            <w:tcW w:w="234" w:type="pct"/>
            <w:vMerge/>
          </w:tcPr>
          <w:p w14:paraId="2AC9A22C" w14:textId="77777777" w:rsidR="00094F32" w:rsidRPr="00BF0548" w:rsidRDefault="00094F32" w:rsidP="00094F32">
            <w:pPr>
              <w:rPr>
                <w:rFonts w:cs="Calibri"/>
              </w:rPr>
            </w:pPr>
          </w:p>
        </w:tc>
        <w:tc>
          <w:tcPr>
            <w:tcW w:w="1160" w:type="pct"/>
            <w:vMerge/>
          </w:tcPr>
          <w:p w14:paraId="145F4D06" w14:textId="77777777" w:rsidR="00094F32" w:rsidRPr="00BF0548" w:rsidRDefault="00094F32" w:rsidP="00094F32">
            <w:pPr>
              <w:rPr>
                <w:rFonts w:cs="Calibri"/>
              </w:rPr>
            </w:pPr>
          </w:p>
        </w:tc>
        <w:tc>
          <w:tcPr>
            <w:tcW w:w="341" w:type="pct"/>
          </w:tcPr>
          <w:p w14:paraId="271AAD42" w14:textId="77777777" w:rsidR="00094F32" w:rsidRPr="00BF0548" w:rsidRDefault="00094F32" w:rsidP="00094F32">
            <w:pPr>
              <w:rPr>
                <w:rFonts w:cs="Calibri"/>
              </w:rPr>
            </w:pPr>
            <w:r w:rsidRPr="00BF0548">
              <w:rPr>
                <w:rFonts w:cs="Calibri"/>
              </w:rPr>
              <w:t>2.5</w:t>
            </w:r>
          </w:p>
        </w:tc>
        <w:tc>
          <w:tcPr>
            <w:tcW w:w="3265" w:type="pct"/>
          </w:tcPr>
          <w:p w14:paraId="45757ACB" w14:textId="77777777" w:rsidR="00094F32" w:rsidRPr="002A2EC2" w:rsidRDefault="00094F32" w:rsidP="00094F32">
            <w:pPr>
              <w:pStyle w:val="Bullet10"/>
              <w:numPr>
                <w:ilvl w:val="0"/>
                <w:numId w:val="0"/>
              </w:numPr>
            </w:pPr>
            <w:r>
              <w:rPr>
                <w:sz w:val="22"/>
              </w:rPr>
              <w:t>Review application of bank published exchange rate schedules on buying and selling rates for foreign countries.</w:t>
            </w:r>
          </w:p>
        </w:tc>
      </w:tr>
      <w:tr w:rsidR="00094F32" w:rsidRPr="00BF0548" w14:paraId="151CD8E4" w14:textId="77777777" w:rsidTr="00094F32">
        <w:trPr>
          <w:jc w:val="center"/>
        </w:trPr>
        <w:tc>
          <w:tcPr>
            <w:tcW w:w="234" w:type="pct"/>
            <w:vMerge/>
          </w:tcPr>
          <w:p w14:paraId="2F9090DD" w14:textId="77777777" w:rsidR="00094F32" w:rsidRPr="00BF0548" w:rsidRDefault="00094F32" w:rsidP="00094F32">
            <w:pPr>
              <w:rPr>
                <w:rFonts w:cs="Calibri"/>
              </w:rPr>
            </w:pPr>
          </w:p>
        </w:tc>
        <w:tc>
          <w:tcPr>
            <w:tcW w:w="1160" w:type="pct"/>
            <w:vMerge/>
          </w:tcPr>
          <w:p w14:paraId="581249D9" w14:textId="77777777" w:rsidR="00094F32" w:rsidRPr="00BF0548" w:rsidRDefault="00094F32" w:rsidP="00094F32">
            <w:pPr>
              <w:rPr>
                <w:rFonts w:cs="Calibri"/>
              </w:rPr>
            </w:pPr>
          </w:p>
        </w:tc>
        <w:tc>
          <w:tcPr>
            <w:tcW w:w="341" w:type="pct"/>
          </w:tcPr>
          <w:p w14:paraId="50A7E252" w14:textId="77777777" w:rsidR="00094F32" w:rsidRPr="00BF0548" w:rsidRDefault="00094F32" w:rsidP="00094F32">
            <w:pPr>
              <w:rPr>
                <w:rFonts w:cs="Calibri"/>
              </w:rPr>
            </w:pPr>
            <w:r>
              <w:rPr>
                <w:rFonts w:cs="Calibri"/>
              </w:rPr>
              <w:t>2.6</w:t>
            </w:r>
          </w:p>
        </w:tc>
        <w:tc>
          <w:tcPr>
            <w:tcW w:w="3265" w:type="pct"/>
          </w:tcPr>
          <w:p w14:paraId="53A2517C" w14:textId="77777777" w:rsidR="00094F32" w:rsidRPr="002A2EC2" w:rsidRDefault="00094F32" w:rsidP="00094F32">
            <w:pPr>
              <w:pStyle w:val="Bullet10"/>
              <w:numPr>
                <w:ilvl w:val="0"/>
                <w:numId w:val="0"/>
              </w:numPr>
            </w:pPr>
            <w:r>
              <w:rPr>
                <w:sz w:val="22"/>
              </w:rPr>
              <w:t>Compare and evaluate functions and operations of the Reserve Bank of Australia against other central banks.</w:t>
            </w:r>
          </w:p>
        </w:tc>
      </w:tr>
      <w:tr w:rsidR="00094F32" w:rsidRPr="00BF0548" w14:paraId="61DDC5E6" w14:textId="77777777" w:rsidTr="00094F32">
        <w:trPr>
          <w:jc w:val="center"/>
        </w:trPr>
        <w:tc>
          <w:tcPr>
            <w:tcW w:w="234" w:type="pct"/>
            <w:vMerge/>
          </w:tcPr>
          <w:p w14:paraId="0EB96A50" w14:textId="77777777" w:rsidR="00094F32" w:rsidRPr="00BF0548" w:rsidRDefault="00094F32" w:rsidP="00094F32">
            <w:pPr>
              <w:rPr>
                <w:rFonts w:cs="Calibri"/>
              </w:rPr>
            </w:pPr>
          </w:p>
        </w:tc>
        <w:tc>
          <w:tcPr>
            <w:tcW w:w="1160" w:type="pct"/>
            <w:vMerge/>
          </w:tcPr>
          <w:p w14:paraId="7A303D79" w14:textId="77777777" w:rsidR="00094F32" w:rsidRPr="00BF0548" w:rsidRDefault="00094F32" w:rsidP="00094F32">
            <w:pPr>
              <w:rPr>
                <w:rFonts w:cs="Calibri"/>
              </w:rPr>
            </w:pPr>
          </w:p>
        </w:tc>
        <w:tc>
          <w:tcPr>
            <w:tcW w:w="341" w:type="pct"/>
          </w:tcPr>
          <w:p w14:paraId="27B356ED" w14:textId="77777777" w:rsidR="00094F32" w:rsidRDefault="00094F32" w:rsidP="00094F32">
            <w:pPr>
              <w:rPr>
                <w:rFonts w:cs="Calibri"/>
              </w:rPr>
            </w:pPr>
          </w:p>
        </w:tc>
        <w:tc>
          <w:tcPr>
            <w:tcW w:w="3265" w:type="pct"/>
          </w:tcPr>
          <w:p w14:paraId="261A8144" w14:textId="77777777" w:rsidR="00094F32" w:rsidRDefault="00094F32" w:rsidP="00094F32">
            <w:pPr>
              <w:pStyle w:val="Bullet10"/>
              <w:numPr>
                <w:ilvl w:val="0"/>
                <w:numId w:val="0"/>
              </w:numPr>
              <w:rPr>
                <w:sz w:val="22"/>
              </w:rPr>
            </w:pPr>
          </w:p>
        </w:tc>
      </w:tr>
      <w:tr w:rsidR="00094F32" w:rsidRPr="00BF0548" w14:paraId="1DF40BB3" w14:textId="77777777" w:rsidTr="00094F32">
        <w:trPr>
          <w:jc w:val="center"/>
        </w:trPr>
        <w:tc>
          <w:tcPr>
            <w:tcW w:w="234" w:type="pct"/>
            <w:vMerge/>
          </w:tcPr>
          <w:p w14:paraId="13FDEB3D" w14:textId="77777777" w:rsidR="00094F32" w:rsidRPr="00BF0548" w:rsidRDefault="00094F32" w:rsidP="00094F32">
            <w:pPr>
              <w:rPr>
                <w:rFonts w:cs="Calibri"/>
              </w:rPr>
            </w:pPr>
          </w:p>
        </w:tc>
        <w:tc>
          <w:tcPr>
            <w:tcW w:w="1160" w:type="pct"/>
            <w:vMerge/>
          </w:tcPr>
          <w:p w14:paraId="0F363F1B" w14:textId="77777777" w:rsidR="00094F32" w:rsidRPr="00BF0548" w:rsidRDefault="00094F32" w:rsidP="00094F32">
            <w:pPr>
              <w:rPr>
                <w:rFonts w:cs="Calibri"/>
              </w:rPr>
            </w:pPr>
          </w:p>
        </w:tc>
        <w:tc>
          <w:tcPr>
            <w:tcW w:w="341" w:type="pct"/>
          </w:tcPr>
          <w:p w14:paraId="2F1FAE46" w14:textId="77777777" w:rsidR="00094F32" w:rsidRDefault="00094F32" w:rsidP="00094F32">
            <w:pPr>
              <w:rPr>
                <w:rFonts w:cs="Calibri"/>
              </w:rPr>
            </w:pPr>
            <w:r>
              <w:rPr>
                <w:rFonts w:cs="Calibri"/>
              </w:rPr>
              <w:t>2.7</w:t>
            </w:r>
          </w:p>
        </w:tc>
        <w:tc>
          <w:tcPr>
            <w:tcW w:w="3265" w:type="pct"/>
          </w:tcPr>
          <w:p w14:paraId="6D6D877F" w14:textId="77777777" w:rsidR="00094F32" w:rsidRDefault="00094F32" w:rsidP="00094F32">
            <w:pPr>
              <w:pStyle w:val="Bullet10"/>
              <w:numPr>
                <w:ilvl w:val="0"/>
                <w:numId w:val="0"/>
              </w:numPr>
              <w:rPr>
                <w:sz w:val="22"/>
              </w:rPr>
            </w:pPr>
            <w:r>
              <w:rPr>
                <w:sz w:val="22"/>
              </w:rPr>
              <w:t xml:space="preserve">Identify and review </w:t>
            </w:r>
            <w:r w:rsidRPr="00CF419B">
              <w:rPr>
                <w:b/>
                <w:bCs/>
                <w:i/>
                <w:sz w:val="22"/>
              </w:rPr>
              <w:t>foreign exchange rate risk management</w:t>
            </w:r>
            <w:r>
              <w:rPr>
                <w:sz w:val="22"/>
              </w:rPr>
              <w:t xml:space="preserve"> strategies.</w:t>
            </w:r>
          </w:p>
        </w:tc>
      </w:tr>
      <w:tr w:rsidR="00094F32" w:rsidRPr="00BF0548" w14:paraId="4089EF76" w14:textId="77777777" w:rsidTr="00094F32">
        <w:trPr>
          <w:jc w:val="center"/>
        </w:trPr>
        <w:tc>
          <w:tcPr>
            <w:tcW w:w="234" w:type="pct"/>
            <w:vMerge w:val="restart"/>
          </w:tcPr>
          <w:p w14:paraId="36718F8B" w14:textId="77777777" w:rsidR="00094F32" w:rsidRPr="00BF0548" w:rsidRDefault="00094F32" w:rsidP="00094F32">
            <w:pPr>
              <w:rPr>
                <w:rFonts w:cs="Calibri"/>
              </w:rPr>
            </w:pPr>
            <w:r w:rsidRPr="00BF0548">
              <w:rPr>
                <w:rFonts w:cs="Calibri"/>
              </w:rPr>
              <w:t>3.</w:t>
            </w:r>
          </w:p>
        </w:tc>
        <w:tc>
          <w:tcPr>
            <w:tcW w:w="1160" w:type="pct"/>
            <w:vMerge w:val="restart"/>
          </w:tcPr>
          <w:p w14:paraId="3D9CA635" w14:textId="77777777" w:rsidR="00094F32" w:rsidRPr="00BF0548" w:rsidRDefault="00094F32" w:rsidP="00094F32">
            <w:pPr>
              <w:rPr>
                <w:rFonts w:cs="Calibri"/>
              </w:rPr>
            </w:pPr>
            <w:r>
              <w:rPr>
                <w:sz w:val="22"/>
              </w:rPr>
              <w:t>Review credit risk management strategies for international trade</w:t>
            </w:r>
          </w:p>
        </w:tc>
        <w:tc>
          <w:tcPr>
            <w:tcW w:w="341" w:type="pct"/>
          </w:tcPr>
          <w:p w14:paraId="3DA10982" w14:textId="77777777" w:rsidR="00094F32" w:rsidRPr="00BF0548" w:rsidRDefault="00094F32" w:rsidP="00094F32">
            <w:pPr>
              <w:rPr>
                <w:rFonts w:cs="Calibri"/>
              </w:rPr>
            </w:pPr>
            <w:r w:rsidRPr="00BF0548">
              <w:rPr>
                <w:rFonts w:cs="Calibri"/>
              </w:rPr>
              <w:t>3.1</w:t>
            </w:r>
          </w:p>
        </w:tc>
        <w:tc>
          <w:tcPr>
            <w:tcW w:w="3265" w:type="pct"/>
          </w:tcPr>
          <w:p w14:paraId="65F69A4A" w14:textId="77777777" w:rsidR="00094F32" w:rsidRPr="002A2EC2" w:rsidRDefault="00094F32" w:rsidP="00094F32">
            <w:r>
              <w:rPr>
                <w:sz w:val="22"/>
              </w:rPr>
              <w:t xml:space="preserve">Assess risk for </w:t>
            </w:r>
            <w:r w:rsidRPr="00CF419B">
              <w:rPr>
                <w:b/>
                <w:bCs/>
                <w:i/>
                <w:sz w:val="22"/>
              </w:rPr>
              <w:t>non-payment</w:t>
            </w:r>
            <w:r>
              <w:rPr>
                <w:sz w:val="22"/>
              </w:rPr>
              <w:t>.</w:t>
            </w:r>
          </w:p>
        </w:tc>
      </w:tr>
      <w:tr w:rsidR="00094F32" w:rsidRPr="00BF0548" w14:paraId="0629245F" w14:textId="77777777" w:rsidTr="00094F32">
        <w:trPr>
          <w:jc w:val="center"/>
        </w:trPr>
        <w:tc>
          <w:tcPr>
            <w:tcW w:w="234" w:type="pct"/>
            <w:vMerge/>
          </w:tcPr>
          <w:p w14:paraId="06B44EE6" w14:textId="77777777" w:rsidR="00094F32" w:rsidRPr="00BF0548" w:rsidRDefault="00094F32" w:rsidP="00094F32">
            <w:pPr>
              <w:rPr>
                <w:rFonts w:cs="Calibri"/>
              </w:rPr>
            </w:pPr>
          </w:p>
        </w:tc>
        <w:tc>
          <w:tcPr>
            <w:tcW w:w="1160" w:type="pct"/>
            <w:vMerge/>
          </w:tcPr>
          <w:p w14:paraId="4E43768A" w14:textId="77777777" w:rsidR="00094F32" w:rsidRPr="00BF0548" w:rsidRDefault="00094F32" w:rsidP="00094F32">
            <w:pPr>
              <w:rPr>
                <w:rFonts w:cs="Calibri"/>
              </w:rPr>
            </w:pPr>
          </w:p>
        </w:tc>
        <w:tc>
          <w:tcPr>
            <w:tcW w:w="341" w:type="pct"/>
          </w:tcPr>
          <w:p w14:paraId="0D2773B0" w14:textId="77777777" w:rsidR="00094F32" w:rsidRPr="00BF0548" w:rsidRDefault="00094F32" w:rsidP="00094F32">
            <w:pPr>
              <w:rPr>
                <w:rFonts w:cs="Calibri"/>
              </w:rPr>
            </w:pPr>
            <w:r w:rsidRPr="00BF0548">
              <w:rPr>
                <w:rFonts w:cs="Calibri"/>
              </w:rPr>
              <w:t>3.2</w:t>
            </w:r>
          </w:p>
        </w:tc>
        <w:tc>
          <w:tcPr>
            <w:tcW w:w="3265" w:type="pct"/>
          </w:tcPr>
          <w:p w14:paraId="3D8DDB76" w14:textId="77777777" w:rsidR="00094F32" w:rsidRDefault="00094F32" w:rsidP="00094F32">
            <w:r>
              <w:rPr>
                <w:sz w:val="22"/>
              </w:rPr>
              <w:t xml:space="preserve">Evaluate relative bargaining positions and </w:t>
            </w:r>
            <w:r w:rsidRPr="0009293B">
              <w:rPr>
                <w:b/>
                <w:i/>
                <w:sz w:val="22"/>
              </w:rPr>
              <w:t>credit risk ratings</w:t>
            </w:r>
            <w:r>
              <w:rPr>
                <w:sz w:val="22"/>
              </w:rPr>
              <w:t xml:space="preserve"> of parties in international trade transactions  </w:t>
            </w:r>
          </w:p>
        </w:tc>
      </w:tr>
      <w:tr w:rsidR="00094F32" w:rsidRPr="00BF0548" w14:paraId="1C57FEC3" w14:textId="77777777" w:rsidTr="00094F32">
        <w:trPr>
          <w:jc w:val="center"/>
        </w:trPr>
        <w:tc>
          <w:tcPr>
            <w:tcW w:w="234" w:type="pct"/>
            <w:vMerge/>
          </w:tcPr>
          <w:p w14:paraId="73651691" w14:textId="77777777" w:rsidR="00094F32" w:rsidRPr="00BF0548" w:rsidRDefault="00094F32" w:rsidP="00094F32">
            <w:pPr>
              <w:rPr>
                <w:rFonts w:cs="Calibri"/>
              </w:rPr>
            </w:pPr>
          </w:p>
        </w:tc>
        <w:tc>
          <w:tcPr>
            <w:tcW w:w="1160" w:type="pct"/>
            <w:vMerge/>
          </w:tcPr>
          <w:p w14:paraId="081FB283" w14:textId="77777777" w:rsidR="00094F32" w:rsidRPr="00BF0548" w:rsidRDefault="00094F32" w:rsidP="00094F32">
            <w:pPr>
              <w:rPr>
                <w:rFonts w:cs="Calibri"/>
              </w:rPr>
            </w:pPr>
          </w:p>
        </w:tc>
        <w:tc>
          <w:tcPr>
            <w:tcW w:w="341" w:type="pct"/>
          </w:tcPr>
          <w:p w14:paraId="43100C67" w14:textId="77777777" w:rsidR="00094F32" w:rsidRPr="00BF0548" w:rsidRDefault="00094F32" w:rsidP="00094F32">
            <w:pPr>
              <w:rPr>
                <w:rFonts w:cs="Calibri"/>
              </w:rPr>
            </w:pPr>
            <w:r w:rsidRPr="00BF0548">
              <w:rPr>
                <w:rFonts w:cs="Calibri"/>
              </w:rPr>
              <w:t>3.3</w:t>
            </w:r>
          </w:p>
        </w:tc>
        <w:tc>
          <w:tcPr>
            <w:tcW w:w="3265" w:type="pct"/>
          </w:tcPr>
          <w:p w14:paraId="59B8A9D4" w14:textId="77777777" w:rsidR="00094F32" w:rsidRDefault="00094F32" w:rsidP="00094F32">
            <w:r>
              <w:rPr>
                <w:sz w:val="22"/>
              </w:rPr>
              <w:t>Establish options for a payment mechanism.</w:t>
            </w:r>
          </w:p>
        </w:tc>
      </w:tr>
      <w:tr w:rsidR="00094F32" w:rsidRPr="00BF0548" w14:paraId="2AA5DEE0" w14:textId="77777777" w:rsidTr="00094F32">
        <w:trPr>
          <w:jc w:val="center"/>
        </w:trPr>
        <w:tc>
          <w:tcPr>
            <w:tcW w:w="234" w:type="pct"/>
            <w:vMerge w:val="restart"/>
          </w:tcPr>
          <w:p w14:paraId="76D54306" w14:textId="77777777" w:rsidR="00094F32" w:rsidRPr="00BF0548" w:rsidRDefault="00094F32" w:rsidP="00094F32">
            <w:pPr>
              <w:rPr>
                <w:rFonts w:cs="Calibri"/>
              </w:rPr>
            </w:pPr>
            <w:r w:rsidRPr="00BF0548">
              <w:rPr>
                <w:rFonts w:cs="Calibri"/>
              </w:rPr>
              <w:t>4.</w:t>
            </w:r>
          </w:p>
        </w:tc>
        <w:tc>
          <w:tcPr>
            <w:tcW w:w="1160" w:type="pct"/>
            <w:vMerge w:val="restart"/>
          </w:tcPr>
          <w:p w14:paraId="6E792241" w14:textId="77777777" w:rsidR="00094F32" w:rsidRPr="00BF0548" w:rsidRDefault="00094F32" w:rsidP="00094F32">
            <w:pPr>
              <w:rPr>
                <w:rFonts w:cs="Calibri"/>
              </w:rPr>
            </w:pPr>
            <w:r>
              <w:rPr>
                <w:sz w:val="22"/>
              </w:rPr>
              <w:t>Investigate the application of payment</w:t>
            </w:r>
          </w:p>
        </w:tc>
        <w:tc>
          <w:tcPr>
            <w:tcW w:w="341" w:type="pct"/>
          </w:tcPr>
          <w:p w14:paraId="3824192A" w14:textId="77777777" w:rsidR="00094F32" w:rsidRPr="00BF0548" w:rsidRDefault="00094F32" w:rsidP="00094F32">
            <w:pPr>
              <w:rPr>
                <w:rFonts w:cs="Calibri"/>
              </w:rPr>
            </w:pPr>
            <w:r w:rsidRPr="00BF0548">
              <w:rPr>
                <w:rFonts w:cs="Calibri"/>
              </w:rPr>
              <w:t>4.1</w:t>
            </w:r>
          </w:p>
        </w:tc>
        <w:tc>
          <w:tcPr>
            <w:tcW w:w="3265" w:type="pct"/>
          </w:tcPr>
          <w:p w14:paraId="5BE63C58" w14:textId="77777777" w:rsidR="00094F32" w:rsidRPr="002A2EC2" w:rsidRDefault="00094F32" w:rsidP="00094F32">
            <w:pPr>
              <w:pStyle w:val="Bullet10"/>
              <w:numPr>
                <w:ilvl w:val="0"/>
                <w:numId w:val="0"/>
              </w:numPr>
            </w:pPr>
            <w:r>
              <w:rPr>
                <w:sz w:val="22"/>
              </w:rPr>
              <w:t xml:space="preserve">Investigate </w:t>
            </w:r>
            <w:r w:rsidRPr="00CF419B">
              <w:rPr>
                <w:b/>
                <w:bCs/>
                <w:i/>
                <w:sz w:val="22"/>
              </w:rPr>
              <w:t>invoice discounting techniques</w:t>
            </w:r>
            <w:r>
              <w:rPr>
                <w:sz w:val="22"/>
              </w:rPr>
              <w:t>.</w:t>
            </w:r>
          </w:p>
        </w:tc>
      </w:tr>
      <w:tr w:rsidR="00094F32" w:rsidRPr="00BF0548" w14:paraId="3BF16931" w14:textId="77777777" w:rsidTr="00094F32">
        <w:trPr>
          <w:jc w:val="center"/>
        </w:trPr>
        <w:tc>
          <w:tcPr>
            <w:tcW w:w="234" w:type="pct"/>
            <w:vMerge/>
          </w:tcPr>
          <w:p w14:paraId="38640839" w14:textId="77777777" w:rsidR="00094F32" w:rsidRPr="00BF0548" w:rsidRDefault="00094F32" w:rsidP="00094F32">
            <w:pPr>
              <w:rPr>
                <w:rFonts w:cs="Calibri"/>
              </w:rPr>
            </w:pPr>
          </w:p>
        </w:tc>
        <w:tc>
          <w:tcPr>
            <w:tcW w:w="1160" w:type="pct"/>
            <w:vMerge/>
          </w:tcPr>
          <w:p w14:paraId="709C4C2B" w14:textId="77777777" w:rsidR="00094F32" w:rsidRPr="00BF0548" w:rsidRDefault="00094F32" w:rsidP="00094F32">
            <w:pPr>
              <w:rPr>
                <w:rFonts w:cs="Calibri"/>
              </w:rPr>
            </w:pPr>
          </w:p>
        </w:tc>
        <w:tc>
          <w:tcPr>
            <w:tcW w:w="341" w:type="pct"/>
          </w:tcPr>
          <w:p w14:paraId="3723092E" w14:textId="77777777" w:rsidR="00094F32" w:rsidRPr="00BF0548" w:rsidRDefault="00094F32" w:rsidP="00094F32">
            <w:pPr>
              <w:rPr>
                <w:rFonts w:cs="Calibri"/>
              </w:rPr>
            </w:pPr>
            <w:r w:rsidRPr="00BF0548">
              <w:rPr>
                <w:rFonts w:cs="Calibri"/>
              </w:rPr>
              <w:t>4.2</w:t>
            </w:r>
          </w:p>
        </w:tc>
        <w:tc>
          <w:tcPr>
            <w:tcW w:w="3265" w:type="pct"/>
          </w:tcPr>
          <w:p w14:paraId="5623F16B" w14:textId="69843A1A" w:rsidR="00094F32" w:rsidRPr="00F616D5" w:rsidRDefault="00094F32" w:rsidP="00094F32">
            <w:pPr>
              <w:pStyle w:val="BodyText"/>
              <w:spacing w:before="60" w:after="60"/>
              <w:rPr>
                <w:rFonts w:ascii="Calibri" w:hAnsi="Calibri" w:cs="Calibri"/>
                <w:iCs w:val="0"/>
                <w:color w:val="auto"/>
                <w:sz w:val="24"/>
                <w:szCs w:val="24"/>
                <w:lang w:val="en-AU"/>
              </w:rPr>
            </w:pPr>
            <w:r w:rsidRPr="00F616D5">
              <w:rPr>
                <w:rFonts w:ascii="Calibri" w:hAnsi="Calibri" w:cs="Calibri"/>
                <w:iCs w:val="0"/>
                <w:color w:val="auto"/>
                <w:sz w:val="24"/>
                <w:szCs w:val="24"/>
                <w:lang w:val="en-AU"/>
              </w:rPr>
              <w:t xml:space="preserve">Investigate the application </w:t>
            </w:r>
            <w:proofErr w:type="gramStart"/>
            <w:r w:rsidRPr="00F616D5">
              <w:rPr>
                <w:rFonts w:ascii="Calibri" w:hAnsi="Calibri" w:cs="Calibri"/>
                <w:iCs w:val="0"/>
                <w:color w:val="auto"/>
                <w:sz w:val="24"/>
                <w:szCs w:val="24"/>
                <w:lang w:val="en-AU"/>
              </w:rPr>
              <w:t>of  “</w:t>
            </w:r>
            <w:proofErr w:type="gramEnd"/>
            <w:r w:rsidRPr="00F616D5">
              <w:rPr>
                <w:rFonts w:ascii="Calibri" w:hAnsi="Calibri" w:cs="Calibri"/>
                <w:iCs w:val="0"/>
                <w:color w:val="auto"/>
                <w:sz w:val="24"/>
                <w:szCs w:val="24"/>
                <w:lang w:val="en-AU"/>
              </w:rPr>
              <w:t xml:space="preserve">factoring” and </w:t>
            </w:r>
            <w:r w:rsidR="00A01C24">
              <w:rPr>
                <w:rFonts w:ascii="Calibri" w:hAnsi="Calibri" w:cs="Calibri"/>
                <w:iCs w:val="0"/>
                <w:color w:val="auto"/>
                <w:sz w:val="24"/>
                <w:szCs w:val="24"/>
                <w:lang w:val="en-AU"/>
              </w:rPr>
              <w:t>“</w:t>
            </w:r>
            <w:r w:rsidRPr="00F616D5">
              <w:rPr>
                <w:rFonts w:ascii="Calibri" w:hAnsi="Calibri" w:cs="Calibri"/>
                <w:iCs w:val="0"/>
                <w:color w:val="auto"/>
                <w:sz w:val="24"/>
                <w:szCs w:val="24"/>
                <w:lang w:val="en-AU"/>
              </w:rPr>
              <w:t>forfeiting” to the payment procedure</w:t>
            </w:r>
          </w:p>
        </w:tc>
      </w:tr>
      <w:tr w:rsidR="00094F32" w:rsidRPr="00BF0548" w14:paraId="32DD4BA3" w14:textId="77777777" w:rsidTr="00094F32">
        <w:trPr>
          <w:jc w:val="center"/>
        </w:trPr>
        <w:tc>
          <w:tcPr>
            <w:tcW w:w="234" w:type="pct"/>
            <w:vMerge/>
          </w:tcPr>
          <w:p w14:paraId="375D560B" w14:textId="77777777" w:rsidR="00094F32" w:rsidRPr="00BF0548" w:rsidRDefault="00094F32" w:rsidP="00094F32">
            <w:pPr>
              <w:rPr>
                <w:rFonts w:cs="Calibri"/>
              </w:rPr>
            </w:pPr>
          </w:p>
        </w:tc>
        <w:tc>
          <w:tcPr>
            <w:tcW w:w="1160" w:type="pct"/>
            <w:vMerge/>
          </w:tcPr>
          <w:p w14:paraId="12BAA44A" w14:textId="77777777" w:rsidR="00094F32" w:rsidRPr="00BF0548" w:rsidRDefault="00094F32" w:rsidP="00094F32">
            <w:pPr>
              <w:rPr>
                <w:rFonts w:cs="Calibri"/>
              </w:rPr>
            </w:pPr>
          </w:p>
        </w:tc>
        <w:tc>
          <w:tcPr>
            <w:tcW w:w="341" w:type="pct"/>
          </w:tcPr>
          <w:p w14:paraId="1D3D5884" w14:textId="77777777" w:rsidR="00094F32" w:rsidRPr="00BF0548" w:rsidRDefault="00094F32" w:rsidP="00094F32">
            <w:pPr>
              <w:rPr>
                <w:rFonts w:cs="Calibri"/>
              </w:rPr>
            </w:pPr>
            <w:r w:rsidRPr="00BF0548">
              <w:rPr>
                <w:rFonts w:cs="Calibri"/>
              </w:rPr>
              <w:t>4.3</w:t>
            </w:r>
          </w:p>
        </w:tc>
        <w:tc>
          <w:tcPr>
            <w:tcW w:w="3265" w:type="pct"/>
          </w:tcPr>
          <w:p w14:paraId="55798B2E" w14:textId="77777777" w:rsidR="00094F32" w:rsidRDefault="00094F32" w:rsidP="00094F32">
            <w:r>
              <w:rPr>
                <w:sz w:val="22"/>
              </w:rPr>
              <w:t xml:space="preserve">Investigate </w:t>
            </w:r>
            <w:r w:rsidRPr="008306CB">
              <w:rPr>
                <w:sz w:val="22"/>
              </w:rPr>
              <w:t>penalty arrangements for late payment</w:t>
            </w:r>
          </w:p>
        </w:tc>
      </w:tr>
      <w:tr w:rsidR="00094F32" w:rsidRPr="00BF0548" w14:paraId="299708D8" w14:textId="77777777" w:rsidTr="00094F32">
        <w:trPr>
          <w:jc w:val="center"/>
        </w:trPr>
        <w:tc>
          <w:tcPr>
            <w:tcW w:w="234" w:type="pct"/>
            <w:vMerge/>
          </w:tcPr>
          <w:p w14:paraId="6EAB8394" w14:textId="77777777" w:rsidR="00094F32" w:rsidRPr="00BF0548" w:rsidRDefault="00094F32" w:rsidP="00094F32">
            <w:pPr>
              <w:rPr>
                <w:rFonts w:cs="Calibri"/>
              </w:rPr>
            </w:pPr>
          </w:p>
        </w:tc>
        <w:tc>
          <w:tcPr>
            <w:tcW w:w="1160" w:type="pct"/>
            <w:vMerge/>
          </w:tcPr>
          <w:p w14:paraId="44E3BD07" w14:textId="77777777" w:rsidR="00094F32" w:rsidRPr="00BF0548" w:rsidRDefault="00094F32" w:rsidP="00094F32">
            <w:pPr>
              <w:rPr>
                <w:rFonts w:cs="Calibri"/>
              </w:rPr>
            </w:pPr>
          </w:p>
        </w:tc>
        <w:tc>
          <w:tcPr>
            <w:tcW w:w="341" w:type="pct"/>
          </w:tcPr>
          <w:p w14:paraId="6FD77D8C" w14:textId="77777777" w:rsidR="00094F32" w:rsidRPr="00BF0548" w:rsidRDefault="00094F32" w:rsidP="00094F32">
            <w:pPr>
              <w:rPr>
                <w:rFonts w:cs="Calibri"/>
              </w:rPr>
            </w:pPr>
            <w:r>
              <w:rPr>
                <w:rFonts w:cs="Calibri"/>
              </w:rPr>
              <w:t>4.4</w:t>
            </w:r>
          </w:p>
        </w:tc>
        <w:tc>
          <w:tcPr>
            <w:tcW w:w="3265" w:type="pct"/>
          </w:tcPr>
          <w:p w14:paraId="38F8530E" w14:textId="3818DA0B" w:rsidR="00094F32" w:rsidRDefault="00094F32" w:rsidP="0009293B">
            <w:r>
              <w:rPr>
                <w:sz w:val="22"/>
              </w:rPr>
              <w:t xml:space="preserve">Investigate </w:t>
            </w:r>
            <w:r w:rsidRPr="008306CB">
              <w:rPr>
                <w:sz w:val="22"/>
              </w:rPr>
              <w:t xml:space="preserve">options for </w:t>
            </w:r>
            <w:r w:rsidRPr="0009293B">
              <w:rPr>
                <w:b/>
                <w:i/>
                <w:sz w:val="22"/>
              </w:rPr>
              <w:t>non</w:t>
            </w:r>
            <w:r w:rsidR="0009293B" w:rsidRPr="0009293B">
              <w:rPr>
                <w:b/>
                <w:i/>
                <w:sz w:val="22"/>
              </w:rPr>
              <w:t>-</w:t>
            </w:r>
            <w:r w:rsidRPr="0009293B">
              <w:rPr>
                <w:b/>
                <w:i/>
                <w:sz w:val="22"/>
              </w:rPr>
              <w:t>payment</w:t>
            </w:r>
            <w:r w:rsidR="0009293B" w:rsidRPr="0009293B">
              <w:rPr>
                <w:b/>
                <w:i/>
                <w:sz w:val="22"/>
              </w:rPr>
              <w:t xml:space="preserve"> </w:t>
            </w:r>
            <w:r w:rsidR="0009293B" w:rsidRPr="003A2C7B">
              <w:rPr>
                <w:b/>
                <w:i/>
                <w:sz w:val="22"/>
              </w:rPr>
              <w:t>transactions</w:t>
            </w:r>
          </w:p>
        </w:tc>
      </w:tr>
      <w:tr w:rsidR="00094F32" w:rsidRPr="00BF0548" w14:paraId="4DB891E2" w14:textId="77777777" w:rsidTr="00094F32">
        <w:trPr>
          <w:jc w:val="center"/>
        </w:trPr>
        <w:tc>
          <w:tcPr>
            <w:tcW w:w="5000" w:type="pct"/>
            <w:gridSpan w:val="4"/>
          </w:tcPr>
          <w:p w14:paraId="223B0842" w14:textId="77777777" w:rsidR="00094F32" w:rsidRPr="00BF0548" w:rsidRDefault="00094F32" w:rsidP="00094F32">
            <w:pPr>
              <w:pStyle w:val="Bold"/>
              <w:rPr>
                <w:rFonts w:cs="Calibri"/>
                <w:szCs w:val="24"/>
              </w:rPr>
            </w:pPr>
            <w:r w:rsidRPr="00BF0548">
              <w:rPr>
                <w:rFonts w:cs="Calibri"/>
                <w:szCs w:val="24"/>
              </w:rPr>
              <w:t>REQUIRED SKILLS AND KNOWLEDGE</w:t>
            </w:r>
          </w:p>
        </w:tc>
      </w:tr>
      <w:tr w:rsidR="00094F32" w:rsidRPr="00BF0548" w14:paraId="64FF040E" w14:textId="77777777" w:rsidTr="00094F32">
        <w:trPr>
          <w:jc w:val="center"/>
        </w:trPr>
        <w:tc>
          <w:tcPr>
            <w:tcW w:w="5000" w:type="pct"/>
            <w:gridSpan w:val="4"/>
          </w:tcPr>
          <w:p w14:paraId="3CC17700" w14:textId="77777777" w:rsidR="00094F32" w:rsidRPr="00BF0548" w:rsidRDefault="00094F32" w:rsidP="00094F32">
            <w:pPr>
              <w:pStyle w:val="Smalltext"/>
            </w:pPr>
            <w:r w:rsidRPr="00BF0548">
              <w:t>This describes the essential skills and knowledge, and their level, required for this unit.</w:t>
            </w:r>
          </w:p>
        </w:tc>
      </w:tr>
      <w:tr w:rsidR="00094F32" w:rsidRPr="00BF0548" w14:paraId="364AFD2D" w14:textId="77777777" w:rsidTr="00094F32">
        <w:trPr>
          <w:jc w:val="center"/>
        </w:trPr>
        <w:tc>
          <w:tcPr>
            <w:tcW w:w="5000" w:type="pct"/>
            <w:gridSpan w:val="4"/>
          </w:tcPr>
          <w:p w14:paraId="264B6AC0" w14:textId="77777777" w:rsidR="00094F32" w:rsidRPr="00BF0548" w:rsidRDefault="00094F32" w:rsidP="00094F32">
            <w:pPr>
              <w:pStyle w:val="Bold"/>
              <w:rPr>
                <w:rFonts w:cs="Calibri"/>
                <w:szCs w:val="24"/>
              </w:rPr>
            </w:pPr>
            <w:r w:rsidRPr="00BF0548">
              <w:rPr>
                <w:rFonts w:cs="Calibri"/>
                <w:szCs w:val="24"/>
              </w:rPr>
              <w:t>Required Skills</w:t>
            </w:r>
          </w:p>
        </w:tc>
      </w:tr>
      <w:tr w:rsidR="00094F32" w:rsidRPr="00BF0548" w14:paraId="1B2E60D5" w14:textId="77777777" w:rsidTr="00094F32">
        <w:trPr>
          <w:jc w:val="center"/>
        </w:trPr>
        <w:tc>
          <w:tcPr>
            <w:tcW w:w="5000" w:type="pct"/>
            <w:gridSpan w:val="4"/>
          </w:tcPr>
          <w:p w14:paraId="75DF6E60" w14:textId="77777777" w:rsidR="00094F32" w:rsidRDefault="00094F32" w:rsidP="00094F32">
            <w:pPr>
              <w:pStyle w:val="Bullet10"/>
              <w:numPr>
                <w:ilvl w:val="0"/>
                <w:numId w:val="22"/>
              </w:numPr>
            </w:pPr>
            <w:r>
              <w:t>analytical and information gathering skills to:</w:t>
            </w:r>
          </w:p>
          <w:p w14:paraId="179A6093" w14:textId="77777777" w:rsidR="00094F32" w:rsidRDefault="00094F32" w:rsidP="00094F32">
            <w:pPr>
              <w:pStyle w:val="Bullet2"/>
              <w:ind w:left="782" w:hanging="425"/>
            </w:pPr>
            <w:r>
              <w:t>research and analyse banking services</w:t>
            </w:r>
          </w:p>
          <w:p w14:paraId="18779915" w14:textId="77777777" w:rsidR="00094F32" w:rsidRDefault="00094F32" w:rsidP="00094F32">
            <w:pPr>
              <w:pStyle w:val="Bullet2"/>
              <w:ind w:left="782" w:hanging="425"/>
            </w:pPr>
            <w:r>
              <w:t xml:space="preserve">conduct comparative analysis </w:t>
            </w:r>
          </w:p>
          <w:p w14:paraId="3F387E84" w14:textId="77777777" w:rsidR="00094F32" w:rsidRDefault="00094F32" w:rsidP="00094F32">
            <w:pPr>
              <w:pStyle w:val="Bullet10"/>
              <w:numPr>
                <w:ilvl w:val="0"/>
                <w:numId w:val="22"/>
              </w:numPr>
            </w:pPr>
            <w:r>
              <w:t>communication skills to:</w:t>
            </w:r>
          </w:p>
          <w:p w14:paraId="755A5728" w14:textId="77777777" w:rsidR="00094F32" w:rsidRDefault="00094F32" w:rsidP="00094F32">
            <w:pPr>
              <w:pStyle w:val="Bullet2"/>
              <w:ind w:left="782" w:hanging="425"/>
            </w:pPr>
            <w:r>
              <w:t>relate to people from difference cultures</w:t>
            </w:r>
          </w:p>
          <w:p w14:paraId="25CE8521" w14:textId="77777777" w:rsidR="00094F32" w:rsidRDefault="00094F32" w:rsidP="00094F32">
            <w:pPr>
              <w:pStyle w:val="Bullet2"/>
              <w:ind w:left="782" w:hanging="425"/>
            </w:pPr>
            <w:r w:rsidRPr="00F8434C">
              <w:t>question</w:t>
            </w:r>
            <w:r>
              <w:t xml:space="preserve"> </w:t>
            </w:r>
            <w:r w:rsidRPr="00F8434C">
              <w:t>in</w:t>
            </w:r>
            <w:r>
              <w:t>formation</w:t>
            </w:r>
          </w:p>
          <w:p w14:paraId="7ED61688" w14:textId="77777777" w:rsidR="00094F32" w:rsidRDefault="00094F32" w:rsidP="00094F32">
            <w:pPr>
              <w:pStyle w:val="Bullet2"/>
              <w:ind w:left="782" w:hanging="425"/>
            </w:pPr>
            <w:r w:rsidRPr="00F8434C">
              <w:t>clarify</w:t>
            </w:r>
            <w:r>
              <w:t xml:space="preserve"> issues</w:t>
            </w:r>
          </w:p>
          <w:p w14:paraId="762B4D8C" w14:textId="77777777" w:rsidR="00094F32" w:rsidRDefault="00094F32" w:rsidP="00094F32">
            <w:pPr>
              <w:pStyle w:val="Bullet2"/>
              <w:ind w:left="782" w:hanging="425"/>
            </w:pPr>
            <w:r w:rsidRPr="00F8434C">
              <w:t>report</w:t>
            </w:r>
            <w:r>
              <w:t xml:space="preserve"> on findings and processes </w:t>
            </w:r>
          </w:p>
          <w:p w14:paraId="764AF482" w14:textId="77777777" w:rsidR="00094F32" w:rsidRDefault="00094F32" w:rsidP="00094F32">
            <w:pPr>
              <w:pStyle w:val="Bullet10"/>
              <w:numPr>
                <w:ilvl w:val="0"/>
                <w:numId w:val="22"/>
              </w:numPr>
            </w:pPr>
            <w:r>
              <w:t>risk management skills to:</w:t>
            </w:r>
          </w:p>
          <w:p w14:paraId="34931AC9" w14:textId="77777777" w:rsidR="00094F32" w:rsidRDefault="00094F32" w:rsidP="00094F32">
            <w:pPr>
              <w:pStyle w:val="Bullet2"/>
              <w:ind w:left="782" w:hanging="425"/>
            </w:pPr>
            <w:r>
              <w:t>identify</w:t>
            </w:r>
          </w:p>
          <w:p w14:paraId="0A7758BB" w14:textId="77777777" w:rsidR="00094F32" w:rsidRDefault="00094F32" w:rsidP="00094F32">
            <w:pPr>
              <w:pStyle w:val="Bullet2"/>
              <w:ind w:left="782" w:hanging="425"/>
            </w:pPr>
            <w:r>
              <w:t>assess</w:t>
            </w:r>
          </w:p>
          <w:p w14:paraId="1F93AAE5" w14:textId="77777777" w:rsidR="00094F32" w:rsidRDefault="00094F32" w:rsidP="00094F32">
            <w:pPr>
              <w:pStyle w:val="Bullet2"/>
              <w:ind w:left="782" w:hanging="425"/>
            </w:pPr>
            <w:r>
              <w:t>monitor</w:t>
            </w:r>
          </w:p>
          <w:p w14:paraId="7F0FC610" w14:textId="77777777" w:rsidR="00094F32" w:rsidRPr="00BF0548" w:rsidRDefault="00094F32" w:rsidP="00094F32">
            <w:pPr>
              <w:pStyle w:val="Bullet10"/>
              <w:numPr>
                <w:ilvl w:val="0"/>
                <w:numId w:val="22"/>
              </w:numPr>
            </w:pPr>
            <w:r>
              <w:t>mitigate the impact of risk to international business</w:t>
            </w:r>
          </w:p>
        </w:tc>
      </w:tr>
      <w:tr w:rsidR="00094F32" w:rsidRPr="00BF0548" w14:paraId="4D403351" w14:textId="77777777" w:rsidTr="00094F32">
        <w:trPr>
          <w:jc w:val="center"/>
        </w:trPr>
        <w:tc>
          <w:tcPr>
            <w:tcW w:w="5000" w:type="pct"/>
            <w:gridSpan w:val="4"/>
          </w:tcPr>
          <w:p w14:paraId="5D457902" w14:textId="77777777" w:rsidR="00094F32" w:rsidRPr="00D56637" w:rsidRDefault="00094F32" w:rsidP="00094F32">
            <w:pPr>
              <w:rPr>
                <w:b/>
              </w:rPr>
            </w:pPr>
            <w:r w:rsidRPr="00D56637">
              <w:rPr>
                <w:rFonts w:cs="Calibri"/>
                <w:b/>
              </w:rPr>
              <w:t>Required Knowledge</w:t>
            </w:r>
          </w:p>
        </w:tc>
      </w:tr>
      <w:tr w:rsidR="00094F32" w:rsidRPr="00BF0548" w14:paraId="112695B3" w14:textId="77777777" w:rsidTr="00094F32">
        <w:trPr>
          <w:jc w:val="center"/>
        </w:trPr>
        <w:tc>
          <w:tcPr>
            <w:tcW w:w="5000" w:type="pct"/>
            <w:gridSpan w:val="4"/>
          </w:tcPr>
          <w:p w14:paraId="32FD925A" w14:textId="77777777" w:rsidR="00094F32" w:rsidRDefault="00094F32" w:rsidP="00094F32">
            <w:pPr>
              <w:pStyle w:val="Bullet10"/>
              <w:numPr>
                <w:ilvl w:val="0"/>
                <w:numId w:val="22"/>
              </w:numPr>
            </w:pPr>
            <w:r>
              <w:t>core banking services including:</w:t>
            </w:r>
          </w:p>
          <w:p w14:paraId="44E45E10" w14:textId="77777777" w:rsidR="00094F32" w:rsidRDefault="00094F32" w:rsidP="00094F32">
            <w:pPr>
              <w:pStyle w:val="Bullet2"/>
              <w:ind w:left="782" w:hanging="425"/>
            </w:pPr>
            <w:r>
              <w:t>financial</w:t>
            </w:r>
          </w:p>
          <w:p w14:paraId="07F95DB6" w14:textId="77777777" w:rsidR="00094F32" w:rsidRDefault="00094F32" w:rsidP="00094F32">
            <w:pPr>
              <w:pStyle w:val="Bullet2"/>
              <w:ind w:left="782" w:hanging="425"/>
            </w:pPr>
            <w:r>
              <w:lastRenderedPageBreak/>
              <w:t>loans and credit facilities</w:t>
            </w:r>
          </w:p>
          <w:p w14:paraId="048CD70D" w14:textId="77777777" w:rsidR="00094F32" w:rsidRDefault="00094F32" w:rsidP="00094F32">
            <w:pPr>
              <w:pStyle w:val="Bullet2"/>
              <w:ind w:left="782" w:hanging="425"/>
            </w:pPr>
            <w:r>
              <w:t>cheque/savings accounts functions</w:t>
            </w:r>
          </w:p>
          <w:p w14:paraId="2A22CF96" w14:textId="77777777" w:rsidR="00094F32" w:rsidRDefault="00094F32" w:rsidP="00094F32">
            <w:pPr>
              <w:pStyle w:val="Bullet10"/>
              <w:numPr>
                <w:ilvl w:val="0"/>
                <w:numId w:val="22"/>
              </w:numPr>
            </w:pPr>
            <w:r>
              <w:t>basic economic concepts including:</w:t>
            </w:r>
          </w:p>
          <w:p w14:paraId="14827A5F" w14:textId="77777777" w:rsidR="00094F32" w:rsidRDefault="00094F32" w:rsidP="00094F32">
            <w:pPr>
              <w:pStyle w:val="Bullet2"/>
              <w:ind w:left="782" w:hanging="425"/>
            </w:pPr>
            <w:r>
              <w:t>supply/demand</w:t>
            </w:r>
          </w:p>
          <w:p w14:paraId="6C9D4FEC" w14:textId="77777777" w:rsidR="00094F32" w:rsidRDefault="00094F32" w:rsidP="00094F32">
            <w:pPr>
              <w:pStyle w:val="Bullet2"/>
              <w:ind w:left="782" w:hanging="425"/>
            </w:pPr>
            <w:r>
              <w:t>market/planned/mixed economy</w:t>
            </w:r>
          </w:p>
          <w:p w14:paraId="6A100086" w14:textId="77777777" w:rsidR="00094F32" w:rsidRDefault="00094F32" w:rsidP="00094F32">
            <w:pPr>
              <w:pStyle w:val="Bullet2"/>
              <w:ind w:left="782" w:hanging="425"/>
            </w:pPr>
            <w:r>
              <w:t>how the market works</w:t>
            </w:r>
          </w:p>
          <w:p w14:paraId="02F11530" w14:textId="77777777" w:rsidR="00094F32" w:rsidRDefault="00094F32" w:rsidP="00094F32">
            <w:pPr>
              <w:pStyle w:val="Bullet2"/>
              <w:ind w:left="782" w:hanging="425"/>
            </w:pPr>
            <w:r>
              <w:t>market forces</w:t>
            </w:r>
          </w:p>
          <w:p w14:paraId="75C67341" w14:textId="77777777" w:rsidR="00094F32" w:rsidRDefault="00094F32" w:rsidP="00094F32">
            <w:pPr>
              <w:pStyle w:val="Bullet2"/>
              <w:ind w:left="782" w:hanging="425"/>
            </w:pPr>
            <w:r>
              <w:t>Porters 5 Forces</w:t>
            </w:r>
          </w:p>
          <w:p w14:paraId="594073E2" w14:textId="77777777" w:rsidR="00094F32" w:rsidRDefault="00094F32" w:rsidP="00094F32">
            <w:pPr>
              <w:pStyle w:val="Bullet10"/>
              <w:numPr>
                <w:ilvl w:val="0"/>
                <w:numId w:val="22"/>
              </w:numPr>
            </w:pPr>
            <w:r>
              <w:t>history of banking and international banking</w:t>
            </w:r>
          </w:p>
          <w:p w14:paraId="18AA8BD5" w14:textId="77777777" w:rsidR="00094F32" w:rsidRDefault="00094F32" w:rsidP="00094F32">
            <w:pPr>
              <w:pStyle w:val="Bullet10"/>
              <w:numPr>
                <w:ilvl w:val="0"/>
                <w:numId w:val="22"/>
              </w:numPr>
            </w:pPr>
            <w:r>
              <w:t>clearinghouse functions, such as:</w:t>
            </w:r>
          </w:p>
          <w:p w14:paraId="61C31EFA" w14:textId="77777777" w:rsidR="00094F32" w:rsidRDefault="00094F32" w:rsidP="00094F32">
            <w:pPr>
              <w:pStyle w:val="Bullet2"/>
              <w:ind w:left="782" w:hanging="425"/>
            </w:pPr>
            <w:r>
              <w:t xml:space="preserve">IATA </w:t>
            </w:r>
          </w:p>
          <w:p w14:paraId="15884A4B" w14:textId="77777777" w:rsidR="00094F32" w:rsidRDefault="00094F32" w:rsidP="00094F32">
            <w:pPr>
              <w:pStyle w:val="Bullet2"/>
              <w:ind w:left="782" w:hanging="425"/>
            </w:pPr>
            <w:r>
              <w:t>commodity exchanges</w:t>
            </w:r>
          </w:p>
          <w:p w14:paraId="2896E12F" w14:textId="77777777" w:rsidR="00094F32" w:rsidRDefault="00094F32" w:rsidP="00094F32">
            <w:pPr>
              <w:pStyle w:val="Bullet10"/>
              <w:numPr>
                <w:ilvl w:val="0"/>
                <w:numId w:val="22"/>
              </w:numPr>
            </w:pPr>
            <w:r>
              <w:t>Reserve Bank of Australia</w:t>
            </w:r>
          </w:p>
          <w:p w14:paraId="3F499BEB" w14:textId="77777777" w:rsidR="00094F32" w:rsidRDefault="00094F32" w:rsidP="00094F32">
            <w:pPr>
              <w:pStyle w:val="Bullet10"/>
              <w:numPr>
                <w:ilvl w:val="0"/>
                <w:numId w:val="22"/>
              </w:numPr>
            </w:pPr>
            <w:r>
              <w:t>“Spread” (bank profit margin in currency exchanges)</w:t>
            </w:r>
          </w:p>
          <w:p w14:paraId="05EF6A08" w14:textId="77777777" w:rsidR="00094F32" w:rsidRDefault="00094F32" w:rsidP="00094F32">
            <w:pPr>
              <w:pStyle w:val="Bullet10"/>
              <w:numPr>
                <w:ilvl w:val="0"/>
                <w:numId w:val="22"/>
              </w:numPr>
            </w:pPr>
            <w:r>
              <w:t xml:space="preserve">exchange rates </w:t>
            </w:r>
          </w:p>
          <w:p w14:paraId="4CC35859" w14:textId="77777777" w:rsidR="00094F32" w:rsidRDefault="00094F32" w:rsidP="00094F32">
            <w:pPr>
              <w:pStyle w:val="Bullet10"/>
              <w:numPr>
                <w:ilvl w:val="0"/>
                <w:numId w:val="22"/>
              </w:numPr>
            </w:pPr>
            <w:r>
              <w:t>purchasing power parity</w:t>
            </w:r>
          </w:p>
          <w:p w14:paraId="7D2124F2" w14:textId="77777777" w:rsidR="00094F32" w:rsidRDefault="00094F32" w:rsidP="00094F32">
            <w:pPr>
              <w:pStyle w:val="Bullet10"/>
              <w:numPr>
                <w:ilvl w:val="0"/>
                <w:numId w:val="22"/>
              </w:numPr>
            </w:pPr>
            <w:r>
              <w:t>bank published schedules and forward margins</w:t>
            </w:r>
          </w:p>
          <w:p w14:paraId="7B935737" w14:textId="77777777" w:rsidR="00094F32" w:rsidRDefault="00094F32" w:rsidP="00094F32">
            <w:pPr>
              <w:pStyle w:val="Bullet10"/>
              <w:numPr>
                <w:ilvl w:val="0"/>
                <w:numId w:val="22"/>
              </w:numPr>
            </w:pPr>
            <w:r>
              <w:t>trade weighted baskets</w:t>
            </w:r>
          </w:p>
          <w:p w14:paraId="5E85CA32" w14:textId="77777777" w:rsidR="00094F32" w:rsidRDefault="00094F32" w:rsidP="00094F32">
            <w:pPr>
              <w:pStyle w:val="Bullet10"/>
              <w:numPr>
                <w:ilvl w:val="0"/>
                <w:numId w:val="22"/>
              </w:numPr>
            </w:pPr>
            <w:r>
              <w:t>politico-economic trends in international finance</w:t>
            </w:r>
          </w:p>
          <w:p w14:paraId="4DAACBB0" w14:textId="77777777" w:rsidR="00094F32" w:rsidRDefault="00094F32" w:rsidP="00094F32">
            <w:pPr>
              <w:pStyle w:val="Bullet10"/>
              <w:numPr>
                <w:ilvl w:val="0"/>
                <w:numId w:val="22"/>
              </w:numPr>
            </w:pPr>
            <w:r>
              <w:t>sources of finance</w:t>
            </w:r>
          </w:p>
          <w:p w14:paraId="2C54EB84" w14:textId="77777777" w:rsidR="00094F32" w:rsidRDefault="00094F32" w:rsidP="00094F32">
            <w:pPr>
              <w:pStyle w:val="Bullet10"/>
              <w:numPr>
                <w:ilvl w:val="0"/>
                <w:numId w:val="22"/>
              </w:numPr>
            </w:pPr>
            <w:r>
              <w:t>exchange rate contracts</w:t>
            </w:r>
          </w:p>
          <w:p w14:paraId="50DBF2DB" w14:textId="77777777" w:rsidR="00094F32" w:rsidRDefault="00094F32" w:rsidP="00094F32">
            <w:pPr>
              <w:pStyle w:val="Bullet10"/>
              <w:numPr>
                <w:ilvl w:val="0"/>
                <w:numId w:val="22"/>
              </w:numPr>
            </w:pPr>
            <w:r>
              <w:t>hedging</w:t>
            </w:r>
          </w:p>
          <w:p w14:paraId="2100957A" w14:textId="77777777" w:rsidR="00094F32" w:rsidRDefault="00094F32" w:rsidP="00094F32">
            <w:pPr>
              <w:pStyle w:val="Bullet10"/>
              <w:numPr>
                <w:ilvl w:val="0"/>
                <w:numId w:val="22"/>
              </w:numPr>
            </w:pPr>
            <w:r>
              <w:t>credit risk and insurance</w:t>
            </w:r>
          </w:p>
          <w:p w14:paraId="2E731B99" w14:textId="77777777" w:rsidR="00094F32" w:rsidRDefault="00094F32" w:rsidP="00094F32">
            <w:pPr>
              <w:pStyle w:val="Bullet10"/>
              <w:numPr>
                <w:ilvl w:val="0"/>
                <w:numId w:val="22"/>
              </w:numPr>
            </w:pPr>
            <w:r>
              <w:t>countertrade and variations</w:t>
            </w:r>
          </w:p>
          <w:p w14:paraId="10F691DB" w14:textId="77777777" w:rsidR="00094F32" w:rsidRDefault="00094F32" w:rsidP="00094F32">
            <w:pPr>
              <w:pStyle w:val="Bullet10"/>
              <w:numPr>
                <w:ilvl w:val="0"/>
                <w:numId w:val="22"/>
              </w:numPr>
            </w:pPr>
            <w:r>
              <w:t>methods of payment</w:t>
            </w:r>
          </w:p>
          <w:p w14:paraId="5E4626CB" w14:textId="77777777" w:rsidR="00094F32" w:rsidRDefault="00094F32" w:rsidP="00094F32">
            <w:pPr>
              <w:pStyle w:val="Bullet10"/>
              <w:numPr>
                <w:ilvl w:val="0"/>
                <w:numId w:val="22"/>
              </w:numPr>
            </w:pPr>
            <w:r>
              <w:t>bills of exchange</w:t>
            </w:r>
          </w:p>
          <w:p w14:paraId="444B2857" w14:textId="77777777" w:rsidR="00094F32" w:rsidRDefault="00094F32" w:rsidP="00094F32">
            <w:pPr>
              <w:pStyle w:val="Bullet10"/>
              <w:numPr>
                <w:ilvl w:val="0"/>
                <w:numId w:val="22"/>
              </w:numPr>
            </w:pPr>
            <w:r>
              <w:t>documentary levels of credit</w:t>
            </w:r>
          </w:p>
          <w:p w14:paraId="12576F58" w14:textId="77777777" w:rsidR="00094F32" w:rsidRDefault="00094F32" w:rsidP="00094F32">
            <w:pPr>
              <w:pStyle w:val="Bullet10"/>
              <w:numPr>
                <w:ilvl w:val="0"/>
                <w:numId w:val="22"/>
              </w:numPr>
            </w:pPr>
            <w:r>
              <w:t>factoring, forfeiting and confirming</w:t>
            </w:r>
          </w:p>
          <w:p w14:paraId="3F573F5C" w14:textId="77777777" w:rsidR="00094F32" w:rsidRPr="00BF0548" w:rsidRDefault="00094F32" w:rsidP="00094F32">
            <w:pPr>
              <w:pStyle w:val="Bullet10"/>
              <w:numPr>
                <w:ilvl w:val="0"/>
                <w:numId w:val="22"/>
              </w:numPr>
            </w:pPr>
            <w:r>
              <w:t>cargo insurance</w:t>
            </w:r>
          </w:p>
        </w:tc>
      </w:tr>
      <w:tr w:rsidR="00094F32" w:rsidRPr="00BF0548" w14:paraId="75D9A3F4" w14:textId="77777777" w:rsidTr="00094F32">
        <w:trPr>
          <w:jc w:val="center"/>
        </w:trPr>
        <w:tc>
          <w:tcPr>
            <w:tcW w:w="5000" w:type="pct"/>
            <w:gridSpan w:val="4"/>
          </w:tcPr>
          <w:p w14:paraId="1049AF60" w14:textId="77777777" w:rsidR="00094F32" w:rsidRPr="00BF0548" w:rsidRDefault="00094F32" w:rsidP="00094F32">
            <w:pPr>
              <w:pStyle w:val="Bold"/>
              <w:rPr>
                <w:rFonts w:cs="Calibri"/>
                <w:szCs w:val="24"/>
              </w:rPr>
            </w:pPr>
            <w:r w:rsidRPr="00BF0548">
              <w:rPr>
                <w:rFonts w:cs="Calibri"/>
                <w:szCs w:val="24"/>
              </w:rPr>
              <w:lastRenderedPageBreak/>
              <w:t>RANGE STATEMENT</w:t>
            </w:r>
          </w:p>
        </w:tc>
      </w:tr>
      <w:tr w:rsidR="00094F32" w:rsidRPr="00BF0548" w14:paraId="281A2E69" w14:textId="77777777" w:rsidTr="00094F32">
        <w:trPr>
          <w:jc w:val="center"/>
        </w:trPr>
        <w:tc>
          <w:tcPr>
            <w:tcW w:w="5000" w:type="pct"/>
            <w:gridSpan w:val="4"/>
          </w:tcPr>
          <w:p w14:paraId="3973BCAE" w14:textId="77777777" w:rsidR="00094F32" w:rsidRPr="00BF0548" w:rsidRDefault="00094F32" w:rsidP="00094F32">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094F32" w:rsidRPr="00BF0548" w14:paraId="70139E2D" w14:textId="77777777" w:rsidTr="00094F32">
        <w:trPr>
          <w:jc w:val="center"/>
        </w:trPr>
        <w:tc>
          <w:tcPr>
            <w:tcW w:w="1394" w:type="pct"/>
            <w:gridSpan w:val="2"/>
          </w:tcPr>
          <w:p w14:paraId="0F734BC3" w14:textId="77777777" w:rsidR="00094F32" w:rsidRPr="002A2EC2" w:rsidRDefault="00094F32" w:rsidP="00094F32">
            <w:r w:rsidRPr="00150ED8">
              <w:rPr>
                <w:b/>
                <w:i/>
              </w:rPr>
              <w:t xml:space="preserve">Pricing methods </w:t>
            </w:r>
            <w:r w:rsidRPr="00150ED8">
              <w:t>may include:</w:t>
            </w:r>
          </w:p>
        </w:tc>
        <w:tc>
          <w:tcPr>
            <w:tcW w:w="3606" w:type="pct"/>
            <w:gridSpan w:val="2"/>
          </w:tcPr>
          <w:p w14:paraId="552E349B" w14:textId="77777777" w:rsidR="00094F32" w:rsidRDefault="00094F32" w:rsidP="00094F32">
            <w:pPr>
              <w:pStyle w:val="Bullet10"/>
              <w:numPr>
                <w:ilvl w:val="0"/>
                <w:numId w:val="22"/>
              </w:numPr>
            </w:pPr>
            <w:r>
              <w:t xml:space="preserve">competitor prices </w:t>
            </w:r>
          </w:p>
          <w:p w14:paraId="68A5040F" w14:textId="77777777" w:rsidR="00094F32" w:rsidRDefault="00094F32" w:rsidP="00094F32">
            <w:pPr>
              <w:pStyle w:val="Bullet10"/>
              <w:numPr>
                <w:ilvl w:val="0"/>
                <w:numId w:val="22"/>
              </w:numPr>
            </w:pPr>
            <w:r>
              <w:t>customer perception of products and services</w:t>
            </w:r>
          </w:p>
          <w:p w14:paraId="1D99A6EB" w14:textId="77777777" w:rsidR="00094F32" w:rsidRDefault="00094F32" w:rsidP="00094F32">
            <w:pPr>
              <w:pStyle w:val="Bullet10"/>
              <w:numPr>
                <w:ilvl w:val="0"/>
                <w:numId w:val="22"/>
              </w:numPr>
            </w:pPr>
            <w:r>
              <w:lastRenderedPageBreak/>
              <w:t>customer benefits of products and services</w:t>
            </w:r>
          </w:p>
          <w:p w14:paraId="2AA53554" w14:textId="77777777" w:rsidR="00094F32" w:rsidRDefault="00094F32" w:rsidP="00094F32">
            <w:pPr>
              <w:pStyle w:val="Bullet10"/>
              <w:numPr>
                <w:ilvl w:val="0"/>
                <w:numId w:val="22"/>
              </w:numPr>
            </w:pPr>
            <w:r>
              <w:t>variable costs including:</w:t>
            </w:r>
          </w:p>
          <w:p w14:paraId="1EFB9496" w14:textId="77777777" w:rsidR="00094F32" w:rsidRDefault="00094F32" w:rsidP="00094F32">
            <w:pPr>
              <w:pStyle w:val="Bullet2"/>
              <w:ind w:left="782" w:hanging="425"/>
            </w:pPr>
            <w:r>
              <w:t xml:space="preserve">cost of producing, procuring or generating products and services </w:t>
            </w:r>
          </w:p>
          <w:p w14:paraId="347FF365" w14:textId="77777777" w:rsidR="00094F32" w:rsidRDefault="00094F32" w:rsidP="00094F32">
            <w:pPr>
              <w:pStyle w:val="Bullet2"/>
              <w:ind w:left="782" w:hanging="425"/>
            </w:pPr>
            <w:r>
              <w:t>import costs</w:t>
            </w:r>
          </w:p>
          <w:p w14:paraId="2BA9264F" w14:textId="77777777" w:rsidR="00094F32" w:rsidRDefault="00094F32" w:rsidP="00094F32">
            <w:pPr>
              <w:pStyle w:val="BodyText"/>
              <w:numPr>
                <w:ilvl w:val="0"/>
                <w:numId w:val="22"/>
              </w:numPr>
              <w:spacing w:before="120" w:after="120"/>
              <w:rPr>
                <w:sz w:val="22"/>
              </w:rPr>
            </w:pPr>
            <w:r>
              <w:rPr>
                <w:sz w:val="22"/>
              </w:rPr>
              <w:t>overheads or fixed business costs:</w:t>
            </w:r>
          </w:p>
          <w:p w14:paraId="132F7C85" w14:textId="77777777" w:rsidR="00094F32" w:rsidRPr="00150ED8" w:rsidRDefault="00094F32" w:rsidP="00094F32">
            <w:pPr>
              <w:pStyle w:val="Bullet2"/>
              <w:ind w:left="782" w:hanging="425"/>
            </w:pPr>
            <w:r w:rsidRPr="00150ED8">
              <w:t>rental</w:t>
            </w:r>
          </w:p>
          <w:p w14:paraId="1FC8A94C" w14:textId="77777777" w:rsidR="00094F32" w:rsidRDefault="00094F32" w:rsidP="00094F32">
            <w:pPr>
              <w:pStyle w:val="Bullet2"/>
              <w:ind w:left="782" w:hanging="425"/>
            </w:pPr>
            <w:r w:rsidRPr="00150ED8">
              <w:t>communications</w:t>
            </w:r>
          </w:p>
        </w:tc>
      </w:tr>
      <w:tr w:rsidR="00094F32" w:rsidRPr="00BF0548" w14:paraId="5116C021" w14:textId="77777777" w:rsidTr="00094F32">
        <w:trPr>
          <w:jc w:val="center"/>
        </w:trPr>
        <w:tc>
          <w:tcPr>
            <w:tcW w:w="1394" w:type="pct"/>
            <w:gridSpan w:val="2"/>
          </w:tcPr>
          <w:p w14:paraId="3BA80ED2" w14:textId="77777777" w:rsidR="00094F32" w:rsidRPr="00150ED8" w:rsidRDefault="00094F32" w:rsidP="00094F32">
            <w:pPr>
              <w:rPr>
                <w:b/>
                <w:i/>
              </w:rPr>
            </w:pPr>
            <w:r w:rsidRPr="00150ED8">
              <w:rPr>
                <w:b/>
                <w:i/>
              </w:rPr>
              <w:lastRenderedPageBreak/>
              <w:t xml:space="preserve">Total landed cost </w:t>
            </w:r>
            <w:r w:rsidRPr="00150ED8">
              <w:t>may include</w:t>
            </w:r>
          </w:p>
        </w:tc>
        <w:tc>
          <w:tcPr>
            <w:tcW w:w="3606" w:type="pct"/>
            <w:gridSpan w:val="2"/>
          </w:tcPr>
          <w:p w14:paraId="394D6C7A" w14:textId="77777777" w:rsidR="00094F32" w:rsidRPr="00150ED8" w:rsidRDefault="00094F32" w:rsidP="00094F32">
            <w:pPr>
              <w:pStyle w:val="Bullet10"/>
              <w:numPr>
                <w:ilvl w:val="0"/>
                <w:numId w:val="22"/>
              </w:numPr>
            </w:pPr>
            <w:r w:rsidRPr="00150ED8">
              <w:t>Harmonised System Codes (HS Codes)</w:t>
            </w:r>
          </w:p>
          <w:p w14:paraId="6A474428" w14:textId="77777777" w:rsidR="00094F32" w:rsidRPr="00150ED8" w:rsidRDefault="00094F32" w:rsidP="00094F32">
            <w:pPr>
              <w:pStyle w:val="Bullet10"/>
              <w:numPr>
                <w:ilvl w:val="0"/>
                <w:numId w:val="22"/>
              </w:numPr>
            </w:pPr>
            <w:r w:rsidRPr="00150ED8">
              <w:t>Harmonised Tariff Codes (HTS Codes):</w:t>
            </w:r>
          </w:p>
          <w:p w14:paraId="4B0EA971" w14:textId="77777777" w:rsidR="00094F32" w:rsidRDefault="00094F32" w:rsidP="00094F32">
            <w:pPr>
              <w:pStyle w:val="Bullet2"/>
              <w:ind w:left="782" w:hanging="425"/>
            </w:pPr>
            <w:r>
              <w:t>cost of fuel</w:t>
            </w:r>
          </w:p>
          <w:p w14:paraId="0C873802" w14:textId="77777777" w:rsidR="00094F32" w:rsidRDefault="00094F32" w:rsidP="00094F32">
            <w:pPr>
              <w:pStyle w:val="Bullet2"/>
              <w:ind w:left="782" w:hanging="425"/>
            </w:pPr>
            <w:r>
              <w:t>shipping costs</w:t>
            </w:r>
          </w:p>
          <w:p w14:paraId="3A7C640B" w14:textId="77777777" w:rsidR="00094F32" w:rsidRDefault="00094F32" w:rsidP="00094F32">
            <w:pPr>
              <w:pStyle w:val="Bullet2"/>
              <w:ind w:left="782" w:hanging="425"/>
            </w:pPr>
            <w:r>
              <w:t>currency valuations</w:t>
            </w:r>
          </w:p>
        </w:tc>
      </w:tr>
      <w:tr w:rsidR="00094F32" w:rsidRPr="00BF0548" w14:paraId="236EA8D7" w14:textId="77777777" w:rsidTr="00094F32">
        <w:trPr>
          <w:jc w:val="center"/>
        </w:trPr>
        <w:tc>
          <w:tcPr>
            <w:tcW w:w="1394" w:type="pct"/>
            <w:gridSpan w:val="2"/>
          </w:tcPr>
          <w:p w14:paraId="70D58C6D" w14:textId="77777777" w:rsidR="00094F32" w:rsidRDefault="00094F32" w:rsidP="00094F32">
            <w:r w:rsidRPr="00150ED8">
              <w:rPr>
                <w:b/>
                <w:i/>
              </w:rPr>
              <w:t>Methods of payment</w:t>
            </w:r>
            <w:r w:rsidRPr="00150ED8">
              <w:t xml:space="preserve"> may include:</w:t>
            </w:r>
          </w:p>
        </w:tc>
        <w:tc>
          <w:tcPr>
            <w:tcW w:w="3606" w:type="pct"/>
            <w:gridSpan w:val="2"/>
          </w:tcPr>
          <w:p w14:paraId="4B7914A7" w14:textId="77777777" w:rsidR="00094F32" w:rsidRPr="00150ED8" w:rsidRDefault="00094F32" w:rsidP="00094F32">
            <w:pPr>
              <w:pStyle w:val="Bullet10"/>
              <w:numPr>
                <w:ilvl w:val="0"/>
                <w:numId w:val="22"/>
              </w:numPr>
            </w:pPr>
            <w:r w:rsidRPr="00150ED8">
              <w:t>clean payment (payment in advance)</w:t>
            </w:r>
          </w:p>
          <w:p w14:paraId="7F1A2973" w14:textId="77777777" w:rsidR="00094F32" w:rsidRPr="00150ED8" w:rsidRDefault="00094F32" w:rsidP="00094F32">
            <w:pPr>
              <w:pStyle w:val="Bullet10"/>
              <w:numPr>
                <w:ilvl w:val="0"/>
                <w:numId w:val="22"/>
              </w:numPr>
            </w:pPr>
            <w:r w:rsidRPr="00150ED8">
              <w:t>open account (goods are shipped by the exporter and received by the importer prior to payment)</w:t>
            </w:r>
          </w:p>
          <w:p w14:paraId="29B5185D" w14:textId="77777777" w:rsidR="00094F32" w:rsidRPr="00150ED8" w:rsidRDefault="00094F32" w:rsidP="00094F32">
            <w:pPr>
              <w:pStyle w:val="Bullet10"/>
              <w:numPr>
                <w:ilvl w:val="0"/>
                <w:numId w:val="22"/>
              </w:numPr>
            </w:pPr>
            <w:r w:rsidRPr="00150ED8">
              <w:t xml:space="preserve">documentary collections (where banks serve as agents to facilitate the payment process and literally collect payment or ensure acceptance of the documents). </w:t>
            </w:r>
          </w:p>
          <w:p w14:paraId="23747DBB" w14:textId="77777777" w:rsidR="00094F32" w:rsidRPr="00150ED8" w:rsidRDefault="00094F32" w:rsidP="00094F32">
            <w:pPr>
              <w:pStyle w:val="Bullet10"/>
              <w:numPr>
                <w:ilvl w:val="0"/>
                <w:numId w:val="22"/>
              </w:numPr>
            </w:pPr>
            <w:r w:rsidRPr="00150ED8">
              <w:t>documentary credits or letters of credit:</w:t>
            </w:r>
          </w:p>
          <w:p w14:paraId="47082F86" w14:textId="77777777" w:rsidR="00094F32" w:rsidRPr="00150ED8" w:rsidRDefault="00094F32" w:rsidP="00094F32">
            <w:pPr>
              <w:pStyle w:val="Bullet2"/>
              <w:ind w:left="782" w:hanging="425"/>
            </w:pPr>
            <w:r w:rsidRPr="00150ED8">
              <w:t>irrevocable</w:t>
            </w:r>
          </w:p>
          <w:p w14:paraId="2013F130" w14:textId="77777777" w:rsidR="00094F32" w:rsidRPr="00150ED8" w:rsidRDefault="00094F32" w:rsidP="00094F32">
            <w:pPr>
              <w:pStyle w:val="Bullet2"/>
              <w:ind w:left="782" w:hanging="425"/>
            </w:pPr>
            <w:r w:rsidRPr="00150ED8">
              <w:t>revocable</w:t>
            </w:r>
          </w:p>
          <w:p w14:paraId="3818792F" w14:textId="77777777" w:rsidR="00094F32" w:rsidRPr="00150ED8" w:rsidRDefault="00094F32" w:rsidP="00094F32">
            <w:pPr>
              <w:pStyle w:val="Bullet2"/>
              <w:ind w:left="782" w:hanging="425"/>
            </w:pPr>
            <w:r w:rsidRPr="00150ED8">
              <w:t xml:space="preserve">confirmed </w:t>
            </w:r>
          </w:p>
          <w:p w14:paraId="1DEDC323" w14:textId="77777777" w:rsidR="00094F32" w:rsidRPr="00150ED8" w:rsidRDefault="00094F32" w:rsidP="00094F32">
            <w:pPr>
              <w:pStyle w:val="Bullet2"/>
              <w:ind w:left="782" w:hanging="425"/>
            </w:pPr>
            <w:r w:rsidRPr="00150ED8">
              <w:t>transferable</w:t>
            </w:r>
          </w:p>
          <w:p w14:paraId="4563DEFF" w14:textId="77777777" w:rsidR="00094F32" w:rsidRDefault="00094F32" w:rsidP="00094F32">
            <w:pPr>
              <w:pStyle w:val="Bullet2"/>
              <w:ind w:left="782" w:hanging="425"/>
            </w:pPr>
            <w:r w:rsidRPr="00150ED8">
              <w:t>telegraphic transfer</w:t>
            </w:r>
          </w:p>
        </w:tc>
      </w:tr>
      <w:tr w:rsidR="00094F32" w:rsidRPr="00BF0548" w14:paraId="1A875E0D" w14:textId="77777777" w:rsidTr="00094F32">
        <w:trPr>
          <w:jc w:val="center"/>
        </w:trPr>
        <w:tc>
          <w:tcPr>
            <w:tcW w:w="1394" w:type="pct"/>
            <w:gridSpan w:val="2"/>
          </w:tcPr>
          <w:p w14:paraId="67500F87" w14:textId="77777777" w:rsidR="00094F32" w:rsidRDefault="00094F32" w:rsidP="00094F32">
            <w:r w:rsidRPr="00150ED8">
              <w:rPr>
                <w:b/>
                <w:i/>
              </w:rPr>
              <w:t xml:space="preserve">Purchasing power parity (PPP) </w:t>
            </w:r>
            <w:r w:rsidRPr="00150ED8">
              <w:t>may include</w:t>
            </w:r>
            <w:r>
              <w:t>:</w:t>
            </w:r>
          </w:p>
        </w:tc>
        <w:tc>
          <w:tcPr>
            <w:tcW w:w="3606" w:type="pct"/>
            <w:gridSpan w:val="2"/>
          </w:tcPr>
          <w:p w14:paraId="05709C91" w14:textId="77777777" w:rsidR="00094F32" w:rsidRPr="00150ED8" w:rsidRDefault="00094F32" w:rsidP="00094F32">
            <w:pPr>
              <w:pStyle w:val="Bullet10"/>
              <w:numPr>
                <w:ilvl w:val="0"/>
                <w:numId w:val="22"/>
              </w:numPr>
            </w:pPr>
            <w:r w:rsidRPr="00150ED8">
              <w:t>prices of tradeable goods</w:t>
            </w:r>
          </w:p>
          <w:p w14:paraId="4C331714" w14:textId="77777777" w:rsidR="00094F32" w:rsidRPr="00150ED8" w:rsidRDefault="00094F32" w:rsidP="00094F32">
            <w:pPr>
              <w:pStyle w:val="Bullet10"/>
              <w:numPr>
                <w:ilvl w:val="0"/>
                <w:numId w:val="22"/>
              </w:numPr>
            </w:pPr>
            <w:r w:rsidRPr="00150ED8">
              <w:t>exchange rate changes</w:t>
            </w:r>
          </w:p>
          <w:p w14:paraId="5F094124" w14:textId="77777777" w:rsidR="00094F32" w:rsidRPr="00150ED8" w:rsidRDefault="00094F32" w:rsidP="00094F32">
            <w:pPr>
              <w:pStyle w:val="Bullet10"/>
              <w:numPr>
                <w:ilvl w:val="0"/>
                <w:numId w:val="22"/>
              </w:numPr>
            </w:pPr>
            <w:r w:rsidRPr="00150ED8">
              <w:t>comparing living standards across countries</w:t>
            </w:r>
          </w:p>
          <w:p w14:paraId="0114EAFB" w14:textId="77777777" w:rsidR="00094F32" w:rsidRDefault="00094F32" w:rsidP="00094F32">
            <w:pPr>
              <w:pStyle w:val="Bullet10"/>
              <w:numPr>
                <w:ilvl w:val="0"/>
                <w:numId w:val="22"/>
              </w:numPr>
            </w:pPr>
            <w:r w:rsidRPr="00150ED8">
              <w:t>purchasing power in order to re-establish parity</w:t>
            </w:r>
          </w:p>
        </w:tc>
      </w:tr>
      <w:tr w:rsidR="00094F32" w:rsidRPr="00BF0548" w14:paraId="66F22324" w14:textId="77777777" w:rsidTr="00094F32">
        <w:trPr>
          <w:jc w:val="center"/>
        </w:trPr>
        <w:tc>
          <w:tcPr>
            <w:tcW w:w="1394" w:type="pct"/>
            <w:gridSpan w:val="2"/>
          </w:tcPr>
          <w:p w14:paraId="562FDB69" w14:textId="396C50F2" w:rsidR="00094F32" w:rsidRPr="00150ED8" w:rsidRDefault="00094F32" w:rsidP="00094F32">
            <w:pPr>
              <w:rPr>
                <w:b/>
                <w:i/>
              </w:rPr>
            </w:pPr>
            <w:r w:rsidRPr="00150ED8">
              <w:rPr>
                <w:b/>
                <w:i/>
              </w:rPr>
              <w:t>Foreign exchange</w:t>
            </w:r>
            <w:r w:rsidR="0042763F">
              <w:rPr>
                <w:b/>
                <w:i/>
              </w:rPr>
              <w:t xml:space="preserve"> </w:t>
            </w:r>
            <w:r w:rsidR="0042763F" w:rsidRPr="003A2C7B">
              <w:rPr>
                <w:b/>
                <w:i/>
              </w:rPr>
              <w:t>rate</w:t>
            </w:r>
            <w:r w:rsidRPr="00150ED8">
              <w:rPr>
                <w:b/>
                <w:i/>
              </w:rPr>
              <w:t xml:space="preserve"> </w:t>
            </w:r>
            <w:r w:rsidRPr="00150ED8">
              <w:t>may include:</w:t>
            </w:r>
          </w:p>
        </w:tc>
        <w:tc>
          <w:tcPr>
            <w:tcW w:w="3606" w:type="pct"/>
            <w:gridSpan w:val="2"/>
          </w:tcPr>
          <w:p w14:paraId="05012374" w14:textId="77777777" w:rsidR="00094F32" w:rsidRPr="00150ED8" w:rsidRDefault="00094F32" w:rsidP="00094F32">
            <w:pPr>
              <w:pStyle w:val="Bullet10"/>
              <w:numPr>
                <w:ilvl w:val="0"/>
                <w:numId w:val="22"/>
              </w:numPr>
            </w:pPr>
            <w:r w:rsidRPr="00150ED8">
              <w:t>currency conversion</w:t>
            </w:r>
          </w:p>
          <w:p w14:paraId="17B9BBE9" w14:textId="77777777" w:rsidR="00094F32" w:rsidRPr="00150ED8" w:rsidRDefault="00094F32" w:rsidP="00094F32">
            <w:pPr>
              <w:pStyle w:val="Bullet10"/>
              <w:numPr>
                <w:ilvl w:val="0"/>
                <w:numId w:val="22"/>
              </w:numPr>
            </w:pPr>
            <w:r w:rsidRPr="00150ED8">
              <w:t>reduction of foreign exchange risk</w:t>
            </w:r>
          </w:p>
          <w:p w14:paraId="4B6A97E9" w14:textId="77777777" w:rsidR="00094F32" w:rsidRPr="00150ED8" w:rsidRDefault="00094F32" w:rsidP="00094F32">
            <w:pPr>
              <w:pStyle w:val="Bullet10"/>
              <w:numPr>
                <w:ilvl w:val="0"/>
                <w:numId w:val="22"/>
              </w:numPr>
            </w:pPr>
            <w:r w:rsidRPr="00150ED8">
              <w:t xml:space="preserve">foreign exchange rate or FX rate </w:t>
            </w:r>
          </w:p>
          <w:p w14:paraId="53529D4F" w14:textId="77777777" w:rsidR="00094F32" w:rsidRPr="00150ED8" w:rsidRDefault="00094F32" w:rsidP="00094F32">
            <w:pPr>
              <w:pStyle w:val="Bullet10"/>
              <w:numPr>
                <w:ilvl w:val="0"/>
                <w:numId w:val="22"/>
              </w:numPr>
            </w:pPr>
            <w:r w:rsidRPr="00150ED8">
              <w:t>forward exchange rate</w:t>
            </w:r>
          </w:p>
          <w:p w14:paraId="2369CD79" w14:textId="77777777" w:rsidR="00094F32" w:rsidRPr="00150ED8" w:rsidRDefault="00094F32" w:rsidP="00094F32">
            <w:pPr>
              <w:pStyle w:val="Bullet10"/>
              <w:numPr>
                <w:ilvl w:val="0"/>
                <w:numId w:val="22"/>
              </w:numPr>
            </w:pPr>
            <w:r w:rsidRPr="00150ED8">
              <w:t>sport rate</w:t>
            </w:r>
          </w:p>
          <w:p w14:paraId="2CFC5268" w14:textId="77777777" w:rsidR="00094F32" w:rsidRDefault="00094F32" w:rsidP="00094F32">
            <w:pPr>
              <w:pStyle w:val="Bullet10"/>
              <w:numPr>
                <w:ilvl w:val="0"/>
                <w:numId w:val="22"/>
              </w:numPr>
            </w:pPr>
            <w:r w:rsidRPr="00150ED8">
              <w:lastRenderedPageBreak/>
              <w:t>forward margin</w:t>
            </w:r>
          </w:p>
        </w:tc>
      </w:tr>
    </w:tbl>
    <w:p w14:paraId="2209293C" w14:textId="77777777" w:rsidR="000F48D0" w:rsidRDefault="000F48D0">
      <w:r>
        <w:lastRenderedPageBreak/>
        <w:br w:type="page"/>
      </w:r>
    </w:p>
    <w:tbl>
      <w:tblPr>
        <w:tblW w:w="5074" w:type="pct"/>
        <w:jc w:val="center"/>
        <w:tblLayout w:type="fixed"/>
        <w:tblLook w:val="00A0" w:firstRow="1" w:lastRow="0" w:firstColumn="1" w:lastColumn="0" w:noHBand="0" w:noVBand="0"/>
      </w:tblPr>
      <w:tblGrid>
        <w:gridCol w:w="2727"/>
        <w:gridCol w:w="7055"/>
      </w:tblGrid>
      <w:tr w:rsidR="00094F32" w:rsidRPr="00BF0548" w14:paraId="482ACFAE" w14:textId="77777777" w:rsidTr="00094F32">
        <w:trPr>
          <w:jc w:val="center"/>
        </w:trPr>
        <w:tc>
          <w:tcPr>
            <w:tcW w:w="1394" w:type="pct"/>
          </w:tcPr>
          <w:p w14:paraId="723B013B" w14:textId="0DD43BDC" w:rsidR="00094F32" w:rsidRPr="00150ED8" w:rsidRDefault="00094F32" w:rsidP="00094F32">
            <w:pPr>
              <w:rPr>
                <w:b/>
                <w:i/>
              </w:rPr>
            </w:pPr>
            <w:r w:rsidRPr="00150ED8">
              <w:rPr>
                <w:b/>
                <w:i/>
              </w:rPr>
              <w:lastRenderedPageBreak/>
              <w:t xml:space="preserve">Trade-weighted baskets </w:t>
            </w:r>
            <w:r w:rsidRPr="00150ED8">
              <w:t>may include</w:t>
            </w:r>
            <w:r w:rsidRPr="00150ED8">
              <w:rPr>
                <w:b/>
                <w:i/>
              </w:rPr>
              <w:t>:</w:t>
            </w:r>
          </w:p>
        </w:tc>
        <w:tc>
          <w:tcPr>
            <w:tcW w:w="3606" w:type="pct"/>
          </w:tcPr>
          <w:p w14:paraId="5CAB1683" w14:textId="77777777" w:rsidR="00094F32" w:rsidRPr="00150ED8" w:rsidRDefault="00094F32" w:rsidP="00094F32">
            <w:pPr>
              <w:pStyle w:val="Bullet10"/>
              <w:numPr>
                <w:ilvl w:val="0"/>
                <w:numId w:val="22"/>
              </w:numPr>
            </w:pPr>
            <w:r w:rsidRPr="00150ED8">
              <w:t>a crude measure of a country’s international “</w:t>
            </w:r>
            <w:proofErr w:type="gramStart"/>
            <w:r w:rsidRPr="00150ED8">
              <w:t>competitiveness”‘</w:t>
            </w:r>
            <w:proofErr w:type="gramEnd"/>
            <w:r w:rsidRPr="00150ED8">
              <w:t xml:space="preserve"> </w:t>
            </w:r>
          </w:p>
          <w:p w14:paraId="2A8B96F4" w14:textId="77777777" w:rsidR="00094F32" w:rsidRPr="00AF7261" w:rsidRDefault="00094F32" w:rsidP="00094F32">
            <w:pPr>
              <w:pStyle w:val="Bullet10"/>
              <w:numPr>
                <w:ilvl w:val="0"/>
                <w:numId w:val="22"/>
              </w:numPr>
              <w:rPr>
                <w:sz w:val="22"/>
              </w:rPr>
            </w:pPr>
            <w:r w:rsidRPr="00150ED8">
              <w:t>a useful measure to aggregate diverging trends among partner currencies</w:t>
            </w:r>
            <w:r>
              <w:rPr>
                <w:sz w:val="22"/>
              </w:rPr>
              <w:t xml:space="preserve"> </w:t>
            </w:r>
          </w:p>
        </w:tc>
      </w:tr>
      <w:tr w:rsidR="00094F32" w:rsidRPr="00BF0548" w14:paraId="11CF210E" w14:textId="77777777" w:rsidTr="00094F32">
        <w:trPr>
          <w:jc w:val="center"/>
        </w:trPr>
        <w:tc>
          <w:tcPr>
            <w:tcW w:w="1394" w:type="pct"/>
          </w:tcPr>
          <w:p w14:paraId="2D6E132A" w14:textId="77777777" w:rsidR="00094F32" w:rsidRDefault="00094F32" w:rsidP="00094F32">
            <w:r w:rsidRPr="00AF7261">
              <w:rPr>
                <w:b/>
                <w:i/>
              </w:rPr>
              <w:t xml:space="preserve">Balances of trade </w:t>
            </w:r>
            <w:r w:rsidRPr="00AF7261">
              <w:t>may include:</w:t>
            </w:r>
          </w:p>
        </w:tc>
        <w:tc>
          <w:tcPr>
            <w:tcW w:w="3606" w:type="pct"/>
          </w:tcPr>
          <w:p w14:paraId="72E1FAA3" w14:textId="77777777" w:rsidR="00094F32" w:rsidRPr="00AF7261" w:rsidRDefault="00094F32" w:rsidP="00094F32">
            <w:pPr>
              <w:pStyle w:val="Bullet10"/>
              <w:numPr>
                <w:ilvl w:val="0"/>
                <w:numId w:val="22"/>
              </w:numPr>
            </w:pPr>
            <w:r w:rsidRPr="00AF7261">
              <w:t xml:space="preserve">a positive difference in value between the total exports and total imports of a nation during a specific </w:t>
            </w:r>
            <w:proofErr w:type="gramStart"/>
            <w:r w:rsidRPr="00AF7261">
              <w:t>period of time</w:t>
            </w:r>
            <w:proofErr w:type="gramEnd"/>
            <w:r w:rsidRPr="00AF7261">
              <w:t xml:space="preserve"> (trade surplus)</w:t>
            </w:r>
          </w:p>
          <w:p w14:paraId="62592AE3" w14:textId="77777777" w:rsidR="00094F32" w:rsidRDefault="00094F32" w:rsidP="00094F32">
            <w:pPr>
              <w:pStyle w:val="Bullet10"/>
              <w:numPr>
                <w:ilvl w:val="0"/>
                <w:numId w:val="22"/>
              </w:numPr>
            </w:pPr>
            <w:r w:rsidRPr="00AF7261">
              <w:t xml:space="preserve">a negative difference in value between the total exports and total imports of a nation during a specific </w:t>
            </w:r>
            <w:proofErr w:type="gramStart"/>
            <w:r w:rsidRPr="00AF7261">
              <w:t>period of time</w:t>
            </w:r>
            <w:proofErr w:type="gramEnd"/>
            <w:r w:rsidRPr="00AF7261">
              <w:t xml:space="preserve"> (trade deficit)</w:t>
            </w:r>
          </w:p>
        </w:tc>
      </w:tr>
      <w:tr w:rsidR="00094F32" w:rsidRPr="00BF0548" w14:paraId="43757A11" w14:textId="77777777" w:rsidTr="00094F32">
        <w:trPr>
          <w:jc w:val="center"/>
        </w:trPr>
        <w:tc>
          <w:tcPr>
            <w:tcW w:w="1394" w:type="pct"/>
          </w:tcPr>
          <w:p w14:paraId="5233E0B7" w14:textId="77777777" w:rsidR="00094F32" w:rsidRDefault="00094F32" w:rsidP="00094F32">
            <w:r w:rsidRPr="00AF7261">
              <w:rPr>
                <w:b/>
                <w:i/>
              </w:rPr>
              <w:t>Interest rate differentials</w:t>
            </w:r>
            <w:r w:rsidRPr="00AF7261">
              <w:t xml:space="preserve"> may include:</w:t>
            </w:r>
          </w:p>
        </w:tc>
        <w:tc>
          <w:tcPr>
            <w:tcW w:w="3606" w:type="pct"/>
          </w:tcPr>
          <w:p w14:paraId="2B40A306" w14:textId="77777777" w:rsidR="00094F32" w:rsidRPr="00AF7261" w:rsidRDefault="00094F32" w:rsidP="00094F32">
            <w:pPr>
              <w:pStyle w:val="Bullet10"/>
              <w:numPr>
                <w:ilvl w:val="0"/>
                <w:numId w:val="22"/>
              </w:numPr>
            </w:pPr>
            <w:r w:rsidRPr="00AF7261">
              <w:t xml:space="preserve">positive interest rate differentials </w:t>
            </w:r>
          </w:p>
          <w:p w14:paraId="69BAEF26" w14:textId="77777777" w:rsidR="00094F32" w:rsidRPr="00AF7261" w:rsidRDefault="00094F32" w:rsidP="00094F32">
            <w:pPr>
              <w:pStyle w:val="Bullet10"/>
              <w:numPr>
                <w:ilvl w:val="0"/>
                <w:numId w:val="22"/>
              </w:numPr>
              <w:rPr>
                <w:sz w:val="22"/>
              </w:rPr>
            </w:pPr>
            <w:r w:rsidRPr="00AF7261">
              <w:t>negative interest rate differentials based on the dollar asset minus the interest rate on a comparable foreign asset</w:t>
            </w:r>
          </w:p>
        </w:tc>
      </w:tr>
      <w:tr w:rsidR="00094F32" w:rsidRPr="00BF0548" w14:paraId="710D3251" w14:textId="77777777" w:rsidTr="00094F32">
        <w:trPr>
          <w:jc w:val="center"/>
        </w:trPr>
        <w:tc>
          <w:tcPr>
            <w:tcW w:w="1394" w:type="pct"/>
          </w:tcPr>
          <w:p w14:paraId="0CD8C249" w14:textId="77777777" w:rsidR="00094F32" w:rsidRDefault="00094F32" w:rsidP="00094F32">
            <w:r w:rsidRPr="00AF7261">
              <w:rPr>
                <w:b/>
                <w:i/>
              </w:rPr>
              <w:t>Foreign exchange rate risk management</w:t>
            </w:r>
            <w:r w:rsidRPr="00AF7261">
              <w:t xml:space="preserve"> may include:</w:t>
            </w:r>
          </w:p>
        </w:tc>
        <w:tc>
          <w:tcPr>
            <w:tcW w:w="3606" w:type="pct"/>
          </w:tcPr>
          <w:p w14:paraId="72A21168" w14:textId="77777777" w:rsidR="00094F32" w:rsidRPr="00AF7261" w:rsidRDefault="00094F32" w:rsidP="00094F32">
            <w:pPr>
              <w:pStyle w:val="Bullet10"/>
              <w:numPr>
                <w:ilvl w:val="0"/>
                <w:numId w:val="22"/>
              </w:numPr>
              <w:rPr>
                <w:iCs/>
                <w:lang w:val="en-GB"/>
              </w:rPr>
            </w:pPr>
            <w:r w:rsidRPr="00AF7261">
              <w:rPr>
                <w:iCs/>
                <w:lang w:val="en-GB"/>
              </w:rPr>
              <w:t>forward exchange contract</w:t>
            </w:r>
          </w:p>
          <w:p w14:paraId="4E82A709" w14:textId="77777777" w:rsidR="00094F32" w:rsidRPr="00AF7261" w:rsidRDefault="00094F32" w:rsidP="00094F32">
            <w:pPr>
              <w:pStyle w:val="Bullet10"/>
              <w:numPr>
                <w:ilvl w:val="0"/>
                <w:numId w:val="22"/>
              </w:numPr>
              <w:rPr>
                <w:bCs/>
                <w:iCs/>
                <w:lang w:val="en-GB"/>
              </w:rPr>
            </w:pPr>
            <w:r w:rsidRPr="00AF7261">
              <w:rPr>
                <w:iCs/>
                <w:lang w:val="en-GB"/>
              </w:rPr>
              <w:t>f</w:t>
            </w:r>
            <w:r w:rsidRPr="00AF7261">
              <w:rPr>
                <w:bCs/>
                <w:iCs/>
                <w:lang w:val="en-GB"/>
              </w:rPr>
              <w:t>oreign currency options</w:t>
            </w:r>
          </w:p>
          <w:p w14:paraId="054EDF76" w14:textId="77777777" w:rsidR="00094F32" w:rsidRPr="00AF7261" w:rsidRDefault="00094F32" w:rsidP="00094F32">
            <w:pPr>
              <w:pStyle w:val="Bullet10"/>
              <w:numPr>
                <w:ilvl w:val="0"/>
                <w:numId w:val="22"/>
              </w:numPr>
              <w:rPr>
                <w:bCs/>
                <w:iCs/>
                <w:lang w:val="en-GB"/>
              </w:rPr>
            </w:pPr>
            <w:r w:rsidRPr="00AF7261">
              <w:rPr>
                <w:bCs/>
                <w:iCs/>
                <w:lang w:val="en-GB"/>
              </w:rPr>
              <w:t>currency options</w:t>
            </w:r>
          </w:p>
          <w:p w14:paraId="3DDF6784" w14:textId="77777777" w:rsidR="00094F32" w:rsidRPr="00AF7261" w:rsidRDefault="00094F32" w:rsidP="00094F32">
            <w:pPr>
              <w:pStyle w:val="Bullet10"/>
              <w:numPr>
                <w:ilvl w:val="0"/>
                <w:numId w:val="22"/>
              </w:numPr>
              <w:rPr>
                <w:iCs/>
                <w:lang w:val="en-GB"/>
              </w:rPr>
            </w:pPr>
            <w:r w:rsidRPr="00AF7261">
              <w:rPr>
                <w:iCs/>
                <w:lang w:val="en-GB"/>
              </w:rPr>
              <w:t>hedging techniques to avoid market fluctuations:</w:t>
            </w:r>
          </w:p>
          <w:p w14:paraId="3E930EE4" w14:textId="77777777" w:rsidR="00094F32" w:rsidRPr="00AF7261" w:rsidRDefault="00094F32" w:rsidP="00094F32">
            <w:pPr>
              <w:pStyle w:val="Bullet2"/>
              <w:rPr>
                <w:lang w:val="en-GB"/>
              </w:rPr>
            </w:pPr>
            <w:r w:rsidRPr="00AF7261">
              <w:rPr>
                <w:lang w:val="en-GB"/>
              </w:rPr>
              <w:t xml:space="preserve">selling stock in a futures contract </w:t>
            </w:r>
          </w:p>
          <w:p w14:paraId="2AAF15CC" w14:textId="77777777" w:rsidR="00094F32" w:rsidRPr="00901754" w:rsidRDefault="00094F32" w:rsidP="00094F32">
            <w:pPr>
              <w:pStyle w:val="Bullet2"/>
              <w:ind w:left="782" w:hanging="425"/>
            </w:pPr>
            <w:r w:rsidRPr="00901754">
              <w:t>insurance</w:t>
            </w:r>
          </w:p>
          <w:p w14:paraId="19E40C34" w14:textId="77777777" w:rsidR="00094F32" w:rsidRPr="00901754" w:rsidRDefault="00094F32" w:rsidP="00094F32">
            <w:pPr>
              <w:pStyle w:val="Bullet2"/>
              <w:ind w:left="782" w:hanging="425"/>
            </w:pPr>
            <w:r w:rsidRPr="00901754">
              <w:t>swaps</w:t>
            </w:r>
          </w:p>
          <w:p w14:paraId="5CB4D93E" w14:textId="77777777" w:rsidR="00094F32" w:rsidRPr="00901754" w:rsidRDefault="00094F32" w:rsidP="00094F32">
            <w:pPr>
              <w:pStyle w:val="Bullet2"/>
              <w:ind w:left="782" w:hanging="425"/>
            </w:pPr>
            <w:r w:rsidRPr="00901754">
              <w:t>options</w:t>
            </w:r>
          </w:p>
          <w:p w14:paraId="20FEFBC3" w14:textId="77777777" w:rsidR="00094F32" w:rsidRPr="00AF7261" w:rsidRDefault="00094F32" w:rsidP="00094F32">
            <w:pPr>
              <w:pStyle w:val="Bullet2"/>
              <w:ind w:left="782" w:hanging="425"/>
              <w:rPr>
                <w:lang w:val="en-GB"/>
              </w:rPr>
            </w:pPr>
            <w:r w:rsidRPr="00901754">
              <w:t>over the counter and derivative products</w:t>
            </w:r>
          </w:p>
        </w:tc>
      </w:tr>
      <w:tr w:rsidR="00094F32" w:rsidRPr="00BF0548" w14:paraId="1E8A477A" w14:textId="77777777" w:rsidTr="00094F32">
        <w:trPr>
          <w:jc w:val="center"/>
        </w:trPr>
        <w:tc>
          <w:tcPr>
            <w:tcW w:w="1394" w:type="pct"/>
          </w:tcPr>
          <w:p w14:paraId="22503C66" w14:textId="77777777" w:rsidR="00094F32" w:rsidRPr="00AF7261" w:rsidRDefault="00094F32" w:rsidP="00094F32">
            <w:pPr>
              <w:rPr>
                <w:iCs/>
                <w:lang w:val="en-GB"/>
              </w:rPr>
            </w:pPr>
            <w:r w:rsidRPr="00AF7261">
              <w:rPr>
                <w:b/>
                <w:i/>
                <w:iCs/>
                <w:lang w:val="en-GB"/>
              </w:rPr>
              <w:t>Non-payment</w:t>
            </w:r>
            <w:r w:rsidRPr="00AF7261">
              <w:rPr>
                <w:iCs/>
                <w:lang w:val="en-GB"/>
              </w:rPr>
              <w:t xml:space="preserve"> may include:</w:t>
            </w:r>
          </w:p>
        </w:tc>
        <w:tc>
          <w:tcPr>
            <w:tcW w:w="3606" w:type="pct"/>
          </w:tcPr>
          <w:p w14:paraId="7B29C8FA" w14:textId="77777777" w:rsidR="00094F32" w:rsidRPr="00AF7261" w:rsidRDefault="00094F32" w:rsidP="00094F32">
            <w:pPr>
              <w:pStyle w:val="Bullet10"/>
              <w:numPr>
                <w:ilvl w:val="0"/>
                <w:numId w:val="22"/>
              </w:numPr>
              <w:rPr>
                <w:iCs/>
                <w:lang w:val="en-GB"/>
              </w:rPr>
            </w:pPr>
            <w:r w:rsidRPr="00AF7261">
              <w:rPr>
                <w:iCs/>
                <w:lang w:val="en-GB"/>
              </w:rPr>
              <w:t>buyer defaults</w:t>
            </w:r>
          </w:p>
          <w:p w14:paraId="0D101A4E" w14:textId="77777777" w:rsidR="00094F32" w:rsidRPr="00AF7261" w:rsidRDefault="00094F32" w:rsidP="00094F32">
            <w:pPr>
              <w:pStyle w:val="Bullet10"/>
              <w:numPr>
                <w:ilvl w:val="0"/>
                <w:numId w:val="22"/>
              </w:numPr>
              <w:rPr>
                <w:iCs/>
                <w:lang w:val="en-GB"/>
              </w:rPr>
            </w:pPr>
            <w:r w:rsidRPr="00AF7261">
              <w:rPr>
                <w:iCs/>
                <w:lang w:val="en-GB"/>
              </w:rPr>
              <w:t>bank dishonour</w:t>
            </w:r>
          </w:p>
          <w:p w14:paraId="3DCDE300" w14:textId="77777777" w:rsidR="00094F32" w:rsidRPr="00AF7261" w:rsidRDefault="00094F32" w:rsidP="00094F32">
            <w:pPr>
              <w:pStyle w:val="Bullet10"/>
              <w:numPr>
                <w:ilvl w:val="0"/>
                <w:numId w:val="22"/>
              </w:numPr>
              <w:rPr>
                <w:lang w:val="en-GB"/>
              </w:rPr>
            </w:pPr>
            <w:r w:rsidRPr="00AF7261">
              <w:rPr>
                <w:iCs/>
                <w:lang w:val="en-GB"/>
              </w:rPr>
              <w:t>Government impediment/embargo</w:t>
            </w:r>
          </w:p>
        </w:tc>
      </w:tr>
      <w:tr w:rsidR="00094F32" w:rsidRPr="00BF0548" w14:paraId="0FB912C5" w14:textId="77777777" w:rsidTr="00094F32">
        <w:trPr>
          <w:jc w:val="center"/>
        </w:trPr>
        <w:tc>
          <w:tcPr>
            <w:tcW w:w="1394" w:type="pct"/>
          </w:tcPr>
          <w:p w14:paraId="39E4C9F2" w14:textId="2C71A566" w:rsidR="00094F32" w:rsidRPr="00DF450C" w:rsidRDefault="00094F32" w:rsidP="0009293B">
            <w:r w:rsidRPr="00AF7261">
              <w:rPr>
                <w:b/>
                <w:i/>
              </w:rPr>
              <w:t xml:space="preserve">Credit </w:t>
            </w:r>
            <w:r w:rsidR="0009293B">
              <w:rPr>
                <w:b/>
                <w:i/>
              </w:rPr>
              <w:t>rating</w:t>
            </w:r>
            <w:r w:rsidRPr="00AF7261">
              <w:t xml:space="preserve"> may include:</w:t>
            </w:r>
          </w:p>
        </w:tc>
        <w:tc>
          <w:tcPr>
            <w:tcW w:w="3606" w:type="pct"/>
          </w:tcPr>
          <w:p w14:paraId="19240C5A" w14:textId="77777777" w:rsidR="00094F32" w:rsidRPr="00AF7261" w:rsidRDefault="00094F32" w:rsidP="00094F32">
            <w:pPr>
              <w:pStyle w:val="Bullet10"/>
              <w:numPr>
                <w:ilvl w:val="0"/>
                <w:numId w:val="22"/>
              </w:numPr>
              <w:rPr>
                <w:iCs/>
                <w:lang w:val="en-GB"/>
              </w:rPr>
            </w:pPr>
            <w:r w:rsidRPr="00AF7261">
              <w:rPr>
                <w:iCs/>
                <w:lang w:val="en-GB"/>
              </w:rPr>
              <w:t xml:space="preserve">an insurance policy associated with a specific loan </w:t>
            </w:r>
          </w:p>
          <w:p w14:paraId="16FA9E75" w14:textId="77777777" w:rsidR="00094F32" w:rsidRPr="00AF7261" w:rsidRDefault="00094F32" w:rsidP="00094F32">
            <w:pPr>
              <w:pStyle w:val="Bullet10"/>
              <w:numPr>
                <w:ilvl w:val="0"/>
                <w:numId w:val="22"/>
              </w:numPr>
              <w:rPr>
                <w:iCs/>
                <w:lang w:val="en-GB"/>
              </w:rPr>
            </w:pPr>
            <w:r w:rsidRPr="00AF7261">
              <w:rPr>
                <w:iCs/>
                <w:lang w:val="en-GB"/>
              </w:rPr>
              <w:t xml:space="preserve">an insurance policy associated with a line of credit </w:t>
            </w:r>
          </w:p>
          <w:p w14:paraId="279DA61A" w14:textId="77777777" w:rsidR="00094F32" w:rsidRPr="00AF7261" w:rsidRDefault="00094F32" w:rsidP="00094F32">
            <w:pPr>
              <w:pStyle w:val="Bullet10"/>
              <w:numPr>
                <w:ilvl w:val="0"/>
                <w:numId w:val="22"/>
              </w:numPr>
              <w:rPr>
                <w:iCs/>
                <w:lang w:val="en-GB"/>
              </w:rPr>
            </w:pPr>
            <w:r w:rsidRPr="00AF7261">
              <w:rPr>
                <w:iCs/>
                <w:lang w:val="en-GB"/>
              </w:rPr>
              <w:t xml:space="preserve">an insurance policy that pays back some of any monies owed should certain things happen to the borrower, such as: </w:t>
            </w:r>
          </w:p>
          <w:p w14:paraId="65FA04BE" w14:textId="77777777" w:rsidR="00094F32" w:rsidRPr="00AF7261" w:rsidRDefault="00094F32" w:rsidP="00094F32">
            <w:pPr>
              <w:pStyle w:val="Bullet2"/>
              <w:ind w:left="782" w:hanging="425"/>
            </w:pPr>
            <w:r w:rsidRPr="00AF7261">
              <w:t>death</w:t>
            </w:r>
          </w:p>
          <w:p w14:paraId="4394C9EF" w14:textId="77777777" w:rsidR="00094F32" w:rsidRPr="00AF7261" w:rsidRDefault="00094F32" w:rsidP="00094F32">
            <w:pPr>
              <w:pStyle w:val="Bullet2"/>
              <w:ind w:left="782" w:hanging="425"/>
            </w:pPr>
            <w:r w:rsidRPr="00AF7261">
              <w:t>disability</w:t>
            </w:r>
          </w:p>
          <w:p w14:paraId="3E13B8A8" w14:textId="77777777" w:rsidR="00094F32" w:rsidRPr="00AF7261" w:rsidRDefault="00094F32" w:rsidP="00094F32">
            <w:pPr>
              <w:pStyle w:val="Bullet2"/>
              <w:ind w:left="782" w:hanging="425"/>
            </w:pPr>
            <w:r w:rsidRPr="00AF7261">
              <w:t>unemployment</w:t>
            </w:r>
          </w:p>
          <w:p w14:paraId="159FCEEA" w14:textId="77777777" w:rsidR="00094F32" w:rsidRPr="00AF7261" w:rsidRDefault="00094F32" w:rsidP="00094F32">
            <w:pPr>
              <w:pStyle w:val="Bullet10"/>
              <w:numPr>
                <w:ilvl w:val="0"/>
                <w:numId w:val="22"/>
              </w:numPr>
              <w:rPr>
                <w:iCs/>
                <w:lang w:val="en-GB"/>
              </w:rPr>
            </w:pPr>
            <w:r w:rsidRPr="00AF7261">
              <w:rPr>
                <w:iCs/>
                <w:lang w:val="en-GB"/>
              </w:rPr>
              <w:t xml:space="preserve">an insurance policy that pays back </w:t>
            </w:r>
            <w:proofErr w:type="gramStart"/>
            <w:r w:rsidRPr="00AF7261">
              <w:rPr>
                <w:iCs/>
                <w:lang w:val="en-GB"/>
              </w:rPr>
              <w:t>all of</w:t>
            </w:r>
            <w:proofErr w:type="gramEnd"/>
            <w:r w:rsidRPr="00AF7261">
              <w:rPr>
                <w:iCs/>
                <w:lang w:val="en-GB"/>
              </w:rPr>
              <w:t xml:space="preserve"> any monies owed should certain things happen to the borrower, such as: </w:t>
            </w:r>
          </w:p>
          <w:p w14:paraId="2ED19E3B" w14:textId="77777777" w:rsidR="00094F32" w:rsidRPr="00AF7261" w:rsidRDefault="00094F32" w:rsidP="00094F32">
            <w:pPr>
              <w:pStyle w:val="Bullet2"/>
              <w:ind w:left="782" w:hanging="425"/>
            </w:pPr>
            <w:r w:rsidRPr="00AF7261">
              <w:t>death</w:t>
            </w:r>
          </w:p>
          <w:p w14:paraId="3AB01241" w14:textId="77777777" w:rsidR="00094F32" w:rsidRDefault="00094F32" w:rsidP="00094F32">
            <w:pPr>
              <w:pStyle w:val="Bullet2"/>
              <w:ind w:left="782" w:hanging="425"/>
            </w:pPr>
            <w:r w:rsidRPr="00AF7261">
              <w:t>disability</w:t>
            </w:r>
          </w:p>
        </w:tc>
      </w:tr>
    </w:tbl>
    <w:p w14:paraId="42077B50" w14:textId="77777777" w:rsidR="000F48D0" w:rsidRDefault="000F48D0">
      <w:r>
        <w:br w:type="page"/>
      </w:r>
    </w:p>
    <w:tbl>
      <w:tblPr>
        <w:tblW w:w="5074" w:type="pct"/>
        <w:jc w:val="center"/>
        <w:tblLayout w:type="fixed"/>
        <w:tblLook w:val="00A0" w:firstRow="1" w:lastRow="0" w:firstColumn="1" w:lastColumn="0" w:noHBand="0" w:noVBand="0"/>
      </w:tblPr>
      <w:tblGrid>
        <w:gridCol w:w="2727"/>
        <w:gridCol w:w="7055"/>
      </w:tblGrid>
      <w:tr w:rsidR="00094F32" w:rsidRPr="00BF0548" w14:paraId="22DDE3BC" w14:textId="77777777" w:rsidTr="00094F32">
        <w:trPr>
          <w:jc w:val="center"/>
        </w:trPr>
        <w:tc>
          <w:tcPr>
            <w:tcW w:w="1394" w:type="pct"/>
          </w:tcPr>
          <w:p w14:paraId="4A11CA29" w14:textId="547FB31E" w:rsidR="00094F32" w:rsidRPr="00DF450C" w:rsidRDefault="00094F32" w:rsidP="00094F32">
            <w:r w:rsidRPr="00AF7261">
              <w:rPr>
                <w:b/>
                <w:i/>
              </w:rPr>
              <w:lastRenderedPageBreak/>
              <w:t>Invoice discounting techniques</w:t>
            </w:r>
            <w:r w:rsidRPr="00AF7261">
              <w:t xml:space="preserve"> may include:</w:t>
            </w:r>
          </w:p>
        </w:tc>
        <w:tc>
          <w:tcPr>
            <w:tcW w:w="3606" w:type="pct"/>
          </w:tcPr>
          <w:p w14:paraId="27856262" w14:textId="77777777" w:rsidR="00094F32" w:rsidRPr="00AF7261" w:rsidRDefault="00094F32" w:rsidP="00094F32">
            <w:pPr>
              <w:pStyle w:val="Bullet10"/>
              <w:numPr>
                <w:ilvl w:val="0"/>
                <w:numId w:val="22"/>
              </w:numPr>
              <w:rPr>
                <w:iCs/>
                <w:lang w:val="en-GB"/>
              </w:rPr>
            </w:pPr>
            <w:r w:rsidRPr="00AF7261">
              <w:rPr>
                <w:iCs/>
                <w:lang w:val="en-GB"/>
              </w:rPr>
              <w:t>forfeiting</w:t>
            </w:r>
          </w:p>
          <w:p w14:paraId="431C1B20" w14:textId="77777777" w:rsidR="00094F32" w:rsidRPr="00AF7261" w:rsidRDefault="00094F32" w:rsidP="00094F32">
            <w:pPr>
              <w:pStyle w:val="Bullet10"/>
              <w:numPr>
                <w:ilvl w:val="0"/>
                <w:numId w:val="22"/>
              </w:numPr>
              <w:rPr>
                <w:iCs/>
                <w:lang w:val="en-GB"/>
              </w:rPr>
            </w:pPr>
            <w:r w:rsidRPr="00AF7261">
              <w:rPr>
                <w:iCs/>
                <w:lang w:val="en-GB"/>
              </w:rPr>
              <w:t xml:space="preserve">firms engaging in trade in very large capital items like commercial aircraft </w:t>
            </w:r>
          </w:p>
          <w:p w14:paraId="28496614" w14:textId="77777777" w:rsidR="00094F32" w:rsidRDefault="00094F32" w:rsidP="00094F32">
            <w:pPr>
              <w:pStyle w:val="Bullet10"/>
              <w:numPr>
                <w:ilvl w:val="0"/>
                <w:numId w:val="22"/>
              </w:numPr>
            </w:pPr>
            <w:r w:rsidRPr="00AF7261">
              <w:rPr>
                <w:iCs/>
                <w:lang w:val="en-GB"/>
              </w:rPr>
              <w:t xml:space="preserve">firms engaging in factoring – buying foreign accounts receivable at discount from face value  </w:t>
            </w:r>
          </w:p>
        </w:tc>
      </w:tr>
      <w:tr w:rsidR="00094F32" w:rsidRPr="00BF0548" w14:paraId="0BE6BE02" w14:textId="77777777" w:rsidTr="00094F32">
        <w:trPr>
          <w:jc w:val="center"/>
        </w:trPr>
        <w:tc>
          <w:tcPr>
            <w:tcW w:w="1394" w:type="pct"/>
          </w:tcPr>
          <w:p w14:paraId="35766E4D" w14:textId="77777777" w:rsidR="00094F32" w:rsidRPr="00DF450C" w:rsidRDefault="00094F32" w:rsidP="00094F32">
            <w:r w:rsidRPr="0042763F">
              <w:rPr>
                <w:b/>
                <w:i/>
              </w:rPr>
              <w:t>Non-cash transactions</w:t>
            </w:r>
            <w:r w:rsidRPr="00AF7261">
              <w:t xml:space="preserve"> may include:</w:t>
            </w:r>
          </w:p>
        </w:tc>
        <w:tc>
          <w:tcPr>
            <w:tcW w:w="3606" w:type="pct"/>
          </w:tcPr>
          <w:p w14:paraId="1B7252FF" w14:textId="77777777" w:rsidR="00094F32" w:rsidRDefault="00094F32" w:rsidP="00094F32">
            <w:pPr>
              <w:pStyle w:val="Bullet10"/>
              <w:numPr>
                <w:ilvl w:val="0"/>
                <w:numId w:val="22"/>
              </w:numPr>
            </w:pPr>
            <w:r w:rsidRPr="00AF7261">
              <w:rPr>
                <w:iCs/>
                <w:lang w:val="en-GB"/>
              </w:rPr>
              <w:t>Countertrade such as buybacks, other forms of compensation trading</w:t>
            </w:r>
          </w:p>
        </w:tc>
      </w:tr>
      <w:tr w:rsidR="00094F32" w:rsidRPr="00BF0548" w14:paraId="4FE2FA36" w14:textId="77777777" w:rsidTr="00094F32">
        <w:trPr>
          <w:jc w:val="center"/>
        </w:trPr>
        <w:tc>
          <w:tcPr>
            <w:tcW w:w="5000" w:type="pct"/>
            <w:gridSpan w:val="2"/>
          </w:tcPr>
          <w:p w14:paraId="2E13FD23" w14:textId="77777777" w:rsidR="00094F32" w:rsidRPr="00BF0548" w:rsidRDefault="00094F32" w:rsidP="00094F32">
            <w:pPr>
              <w:pStyle w:val="Bold"/>
              <w:rPr>
                <w:rFonts w:cs="Calibri"/>
                <w:szCs w:val="24"/>
              </w:rPr>
            </w:pPr>
            <w:r w:rsidRPr="00BF0548">
              <w:rPr>
                <w:rFonts w:cs="Calibri"/>
                <w:szCs w:val="24"/>
              </w:rPr>
              <w:t>EVIDENCE GUIDE</w:t>
            </w:r>
          </w:p>
        </w:tc>
      </w:tr>
      <w:tr w:rsidR="00094F32" w:rsidRPr="00BF0548" w14:paraId="5F341214" w14:textId="77777777" w:rsidTr="00094F32">
        <w:trPr>
          <w:jc w:val="center"/>
        </w:trPr>
        <w:tc>
          <w:tcPr>
            <w:tcW w:w="5000" w:type="pct"/>
            <w:gridSpan w:val="2"/>
          </w:tcPr>
          <w:p w14:paraId="51A5C2EE" w14:textId="77777777" w:rsidR="00094F32" w:rsidRPr="00BF0548" w:rsidRDefault="00094F32" w:rsidP="00094F3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094F32" w:rsidRPr="00BF0548" w14:paraId="5A340FF4" w14:textId="77777777" w:rsidTr="00094F32">
        <w:trPr>
          <w:trHeight w:val="375"/>
          <w:jc w:val="center"/>
        </w:trPr>
        <w:tc>
          <w:tcPr>
            <w:tcW w:w="1394" w:type="pct"/>
          </w:tcPr>
          <w:p w14:paraId="6BA67F80" w14:textId="77777777" w:rsidR="00094F32" w:rsidRPr="00260381" w:rsidRDefault="00094F32" w:rsidP="00094F32">
            <w:pPr>
              <w:rPr>
                <w:rFonts w:cs="Calibri"/>
                <w:b/>
              </w:rPr>
            </w:pPr>
            <w:r w:rsidRPr="00260381">
              <w:rPr>
                <w:rFonts w:cs="Calibri"/>
                <w:b/>
              </w:rPr>
              <w:t>Critical aspects for assessment and evidence required to demonstrate competency in this unit</w:t>
            </w:r>
          </w:p>
        </w:tc>
        <w:tc>
          <w:tcPr>
            <w:tcW w:w="3606" w:type="pct"/>
          </w:tcPr>
          <w:p w14:paraId="6D764377" w14:textId="77777777" w:rsidR="00094F32" w:rsidRDefault="00094F32" w:rsidP="00094F32">
            <w:r>
              <w:t xml:space="preserve">Competency must be demonstrated in the ability to perform consistently at the required standard. </w:t>
            </w:r>
            <w:proofErr w:type="gramStart"/>
            <w:r>
              <w:t>In particular, assessors</w:t>
            </w:r>
            <w:proofErr w:type="gramEnd"/>
            <w:r>
              <w:t xml:space="preserve"> should look to see that the candidate demonstrates knowledge and skills to analyse international trade finance systems within Australia and in a global context. It includes examining and evaluating the structures and processes of financing international import and export transactions in the banking system, including optional finance models and practices that are available to international businesses. </w:t>
            </w:r>
          </w:p>
          <w:p w14:paraId="6D0710B5" w14:textId="77777777" w:rsidR="00094F32" w:rsidRPr="00AF7261" w:rsidRDefault="00094F32" w:rsidP="0009293B">
            <w:pPr>
              <w:pStyle w:val="Bullet10"/>
              <w:numPr>
                <w:ilvl w:val="0"/>
                <w:numId w:val="0"/>
              </w:numPr>
              <w:rPr>
                <w:iCs/>
                <w:lang w:val="en-GB"/>
              </w:rPr>
            </w:pPr>
            <w:r w:rsidRPr="00AF7261">
              <w:rPr>
                <w:iCs/>
                <w:lang w:val="en-GB"/>
              </w:rPr>
              <w:t>A person who demonstrates competency in this unit must provide evidence of the:</w:t>
            </w:r>
          </w:p>
          <w:p w14:paraId="4318DFEC" w14:textId="1EE305E2" w:rsidR="00094F32" w:rsidRPr="00AF7261" w:rsidRDefault="00094F32" w:rsidP="00094F32">
            <w:pPr>
              <w:pStyle w:val="Bullet10"/>
              <w:numPr>
                <w:ilvl w:val="0"/>
                <w:numId w:val="22"/>
              </w:numPr>
              <w:rPr>
                <w:iCs/>
                <w:lang w:val="en-GB"/>
              </w:rPr>
            </w:pPr>
            <w:r w:rsidRPr="00AF7261">
              <w:rPr>
                <w:iCs/>
                <w:lang w:val="en-GB"/>
              </w:rPr>
              <w:t>analysis of the banking and non</w:t>
            </w:r>
            <w:r w:rsidR="0009293B">
              <w:rPr>
                <w:iCs/>
                <w:lang w:val="en-GB"/>
              </w:rPr>
              <w:t>-</w:t>
            </w:r>
            <w:r w:rsidRPr="00AF7261">
              <w:rPr>
                <w:iCs/>
                <w:lang w:val="en-GB"/>
              </w:rPr>
              <w:t xml:space="preserve">banking finance system and its operating environment within Australia and in a global context </w:t>
            </w:r>
          </w:p>
          <w:p w14:paraId="2C53376E" w14:textId="77777777" w:rsidR="00094F32" w:rsidRPr="00AF7261" w:rsidRDefault="00094F32" w:rsidP="00094F32">
            <w:pPr>
              <w:pStyle w:val="Bullet10"/>
              <w:numPr>
                <w:ilvl w:val="0"/>
                <w:numId w:val="22"/>
              </w:numPr>
              <w:rPr>
                <w:iCs/>
                <w:lang w:val="en-GB"/>
              </w:rPr>
            </w:pPr>
            <w:r w:rsidRPr="00AF7261">
              <w:rPr>
                <w:iCs/>
                <w:lang w:val="en-GB"/>
              </w:rPr>
              <w:t>analysis of purchasing power parity in relation to exchange rates</w:t>
            </w:r>
          </w:p>
          <w:p w14:paraId="0F823082" w14:textId="7E97A1AD" w:rsidR="00094F32" w:rsidRPr="00AF7261" w:rsidRDefault="00094F32" w:rsidP="00094F32">
            <w:pPr>
              <w:pStyle w:val="Bullet10"/>
              <w:numPr>
                <w:ilvl w:val="0"/>
                <w:numId w:val="22"/>
              </w:numPr>
              <w:rPr>
                <w:iCs/>
                <w:lang w:val="en-GB"/>
              </w:rPr>
            </w:pPr>
            <w:r w:rsidRPr="00AF7261">
              <w:rPr>
                <w:iCs/>
                <w:lang w:val="en-GB"/>
              </w:rPr>
              <w:t>review of credit risk management strategies for international trade; evaluation of the role of confirming houses, freight forwarders, banks, customs agents</w:t>
            </w:r>
            <w:r w:rsidR="0009293B">
              <w:rPr>
                <w:iCs/>
                <w:lang w:val="en-GB"/>
              </w:rPr>
              <w:t>.</w:t>
            </w:r>
          </w:p>
          <w:p w14:paraId="108BB1E3" w14:textId="36341BEC" w:rsidR="00094F32" w:rsidRPr="00BF0548" w:rsidRDefault="00094F32" w:rsidP="0009293B">
            <w:pPr>
              <w:pStyle w:val="Bullet10"/>
              <w:numPr>
                <w:ilvl w:val="0"/>
                <w:numId w:val="0"/>
              </w:numPr>
            </w:pPr>
            <w:r w:rsidRPr="00AF7261">
              <w:rPr>
                <w:iCs/>
                <w:lang w:val="en-GB"/>
              </w:rPr>
              <w:t xml:space="preserve">Evidence should be gathered over </w:t>
            </w:r>
            <w:proofErr w:type="gramStart"/>
            <w:r w:rsidRPr="00AF7261">
              <w:rPr>
                <w:iCs/>
                <w:lang w:val="en-GB"/>
              </w:rPr>
              <w:t>a period of time</w:t>
            </w:r>
            <w:proofErr w:type="gramEnd"/>
            <w:r w:rsidRPr="00AF7261">
              <w:rPr>
                <w:iCs/>
                <w:lang w:val="en-GB"/>
              </w:rPr>
              <w:t xml:space="preserve"> in a range of actual or simulated international business environments.</w:t>
            </w:r>
          </w:p>
        </w:tc>
      </w:tr>
      <w:tr w:rsidR="00094F32" w:rsidRPr="00BF0548" w14:paraId="02075767" w14:textId="77777777" w:rsidTr="00094F32">
        <w:trPr>
          <w:trHeight w:val="375"/>
          <w:jc w:val="center"/>
        </w:trPr>
        <w:tc>
          <w:tcPr>
            <w:tcW w:w="1394" w:type="pct"/>
          </w:tcPr>
          <w:p w14:paraId="1A54F037" w14:textId="77777777" w:rsidR="00094F32" w:rsidRPr="00260381" w:rsidRDefault="00094F32" w:rsidP="00094F32">
            <w:pPr>
              <w:rPr>
                <w:rFonts w:cs="Calibri"/>
                <w:b/>
              </w:rPr>
            </w:pPr>
            <w:r w:rsidRPr="00260381">
              <w:rPr>
                <w:rFonts w:cs="Calibri"/>
                <w:b/>
              </w:rPr>
              <w:t>Context of and specific resources for assessment</w:t>
            </w:r>
          </w:p>
        </w:tc>
        <w:tc>
          <w:tcPr>
            <w:tcW w:w="3606" w:type="pct"/>
          </w:tcPr>
          <w:p w14:paraId="47902906" w14:textId="77777777" w:rsidR="00094F32" w:rsidRDefault="00094F32" w:rsidP="00094F32">
            <w:r>
              <w:t xml:space="preserve">Assessment of performance requirements in this unit should be undertaken within the context of the international business framework. Competency is demonstrated by performance of all stated criteria, including the Range Statements applicable to the workplace environment. </w:t>
            </w:r>
          </w:p>
          <w:p w14:paraId="0082AA1E" w14:textId="77777777" w:rsidR="00094F32" w:rsidRDefault="00094F32" w:rsidP="00094F32">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2FC4F9B2" w14:textId="77777777" w:rsidR="00094F32" w:rsidRDefault="00094F32" w:rsidP="00094F32">
            <w:r>
              <w:t>Assessors should consider the assessment of salient knowledge, skills and content understanding through specific or combined electronic media, workplace contact or mentoring.</w:t>
            </w:r>
          </w:p>
          <w:p w14:paraId="32ABEF5E" w14:textId="77777777" w:rsidR="00094F32" w:rsidRDefault="00094F32" w:rsidP="00094F32">
            <w:r>
              <w:lastRenderedPageBreak/>
              <w:t>The responsibility for valid workplace assessment lies with the training provider through its designated supervisor/mentor.</w:t>
            </w:r>
          </w:p>
          <w:p w14:paraId="090AB5FE" w14:textId="77777777" w:rsidR="00094F32" w:rsidRDefault="00094F32" w:rsidP="00094F32">
            <w:r>
              <w:t>Resources required for assessment include:</w:t>
            </w:r>
          </w:p>
          <w:p w14:paraId="7AF47C04" w14:textId="77777777" w:rsidR="00094F32" w:rsidRPr="00AF7261" w:rsidRDefault="00094F32" w:rsidP="00094F32">
            <w:pPr>
              <w:pStyle w:val="Bullet10"/>
              <w:numPr>
                <w:ilvl w:val="0"/>
                <w:numId w:val="22"/>
              </w:numPr>
              <w:rPr>
                <w:iCs/>
                <w:lang w:val="en-GB"/>
              </w:rPr>
            </w:pPr>
            <w:r w:rsidRPr="00AF7261">
              <w:rPr>
                <w:iCs/>
                <w:lang w:val="en-GB"/>
              </w:rPr>
              <w:t>Access to a relevant workplace or closely simulated international business environment</w:t>
            </w:r>
          </w:p>
          <w:p w14:paraId="1046AA7E" w14:textId="77777777" w:rsidR="00094F32" w:rsidRPr="00BF0548" w:rsidRDefault="00094F32" w:rsidP="00094F32">
            <w:pPr>
              <w:pStyle w:val="Bullet10"/>
              <w:numPr>
                <w:ilvl w:val="0"/>
                <w:numId w:val="22"/>
              </w:numPr>
            </w:pPr>
            <w:r w:rsidRPr="00AF7261">
              <w:rPr>
                <w:iCs/>
                <w:lang w:val="en-GB"/>
              </w:rPr>
              <w:t>Accessibility to suitable computer hardware, software and/or other appropriate technology necessary to address the elements and satisfy the performance criteria of this unit.</w:t>
            </w:r>
          </w:p>
        </w:tc>
      </w:tr>
      <w:tr w:rsidR="00094F32" w:rsidRPr="00BF0548" w14:paraId="3178B5C9" w14:textId="77777777" w:rsidTr="00094F32">
        <w:trPr>
          <w:trHeight w:val="375"/>
          <w:jc w:val="center"/>
        </w:trPr>
        <w:tc>
          <w:tcPr>
            <w:tcW w:w="1394" w:type="pct"/>
          </w:tcPr>
          <w:p w14:paraId="6EB0C3A9" w14:textId="77777777" w:rsidR="00094F32" w:rsidRPr="00260381" w:rsidRDefault="00094F32" w:rsidP="00094F32">
            <w:pPr>
              <w:rPr>
                <w:rFonts w:cs="Calibri"/>
                <w:b/>
              </w:rPr>
            </w:pPr>
            <w:r w:rsidRPr="00260381">
              <w:rPr>
                <w:rFonts w:cs="Calibri"/>
                <w:b/>
              </w:rPr>
              <w:lastRenderedPageBreak/>
              <w:t>Method of assessment</w:t>
            </w:r>
          </w:p>
        </w:tc>
        <w:tc>
          <w:tcPr>
            <w:tcW w:w="3606" w:type="pct"/>
          </w:tcPr>
          <w:p w14:paraId="0E4F21E9" w14:textId="77777777" w:rsidR="00094F32" w:rsidRPr="00AF7261" w:rsidRDefault="00094F32" w:rsidP="00094F32">
            <w:pPr>
              <w:pStyle w:val="Bullet10"/>
              <w:numPr>
                <w:ilvl w:val="0"/>
                <w:numId w:val="22"/>
              </w:numPr>
              <w:rPr>
                <w:iCs/>
                <w:lang w:val="en-GB"/>
              </w:rPr>
            </w:pPr>
            <w:r w:rsidRPr="00AF7261">
              <w:rPr>
                <w:iCs/>
                <w:lang w:val="en-GB"/>
              </w:rPr>
              <w:t>Project work</w:t>
            </w:r>
          </w:p>
          <w:p w14:paraId="0CD4A743" w14:textId="77777777" w:rsidR="00094F32" w:rsidRPr="00AF7261" w:rsidRDefault="00094F32" w:rsidP="00094F32">
            <w:pPr>
              <w:pStyle w:val="Bullet10"/>
              <w:numPr>
                <w:ilvl w:val="0"/>
                <w:numId w:val="22"/>
              </w:numPr>
              <w:rPr>
                <w:iCs/>
                <w:lang w:val="en-GB"/>
              </w:rPr>
            </w:pPr>
            <w:r w:rsidRPr="00AF7261">
              <w:rPr>
                <w:iCs/>
                <w:lang w:val="en-GB"/>
              </w:rPr>
              <w:t>Written reports supported by practical assignments or tasks for individual assessment</w:t>
            </w:r>
          </w:p>
          <w:p w14:paraId="552170FB" w14:textId="77777777" w:rsidR="00094F32" w:rsidRPr="00AF7261" w:rsidRDefault="00094F32" w:rsidP="00094F32">
            <w:pPr>
              <w:pStyle w:val="Bullet10"/>
              <w:numPr>
                <w:ilvl w:val="0"/>
                <w:numId w:val="22"/>
              </w:numPr>
              <w:rPr>
                <w:iCs/>
                <w:lang w:val="en-GB"/>
              </w:rPr>
            </w:pPr>
            <w:r w:rsidRPr="00AF7261">
              <w:rPr>
                <w:iCs/>
                <w:lang w:val="en-GB"/>
              </w:rPr>
              <w:t>Observation of workplace practice supported by personal interviews</w:t>
            </w:r>
          </w:p>
          <w:p w14:paraId="7EF83D7F" w14:textId="77777777" w:rsidR="00094F32" w:rsidRPr="00AF7261" w:rsidRDefault="00094F32" w:rsidP="00094F32">
            <w:pPr>
              <w:pStyle w:val="Bullet10"/>
              <w:numPr>
                <w:ilvl w:val="0"/>
                <w:numId w:val="22"/>
              </w:numPr>
              <w:rPr>
                <w:iCs/>
                <w:lang w:val="en-GB"/>
              </w:rPr>
            </w:pPr>
            <w:r w:rsidRPr="00AF7261">
              <w:rPr>
                <w:iCs/>
                <w:lang w:val="en-GB"/>
              </w:rPr>
              <w:t>Practical display with personal interview, presentations or documentation</w:t>
            </w:r>
          </w:p>
          <w:p w14:paraId="145C3C0F" w14:textId="77777777" w:rsidR="00094F32" w:rsidRPr="004B34B8" w:rsidRDefault="00094F32" w:rsidP="00094F32">
            <w:pPr>
              <w:pStyle w:val="Bullet10"/>
              <w:numPr>
                <w:ilvl w:val="0"/>
                <w:numId w:val="22"/>
              </w:numPr>
            </w:pPr>
            <w:r w:rsidRPr="00AF7261">
              <w:rPr>
                <w:iCs/>
                <w:lang w:val="en-GB"/>
              </w:rPr>
              <w:t>Case studies</w:t>
            </w:r>
          </w:p>
        </w:tc>
      </w:tr>
      <w:tr w:rsidR="00094F32" w:rsidRPr="00BF0548" w14:paraId="09AAE592" w14:textId="77777777" w:rsidTr="00094F32">
        <w:trPr>
          <w:trHeight w:val="375"/>
          <w:jc w:val="center"/>
        </w:trPr>
        <w:tc>
          <w:tcPr>
            <w:tcW w:w="1394" w:type="pct"/>
          </w:tcPr>
          <w:p w14:paraId="7EE2AB8B" w14:textId="77777777" w:rsidR="00094F32" w:rsidRPr="00260381" w:rsidRDefault="00094F32" w:rsidP="00094F32">
            <w:pPr>
              <w:rPr>
                <w:rFonts w:cs="Calibri"/>
                <w:b/>
              </w:rPr>
            </w:pPr>
            <w:r w:rsidRPr="00260381">
              <w:rPr>
                <w:rFonts w:cs="Calibri"/>
                <w:b/>
              </w:rPr>
              <w:t>Guidance information for assessment</w:t>
            </w:r>
          </w:p>
        </w:tc>
        <w:tc>
          <w:tcPr>
            <w:tcW w:w="3606" w:type="pct"/>
          </w:tcPr>
          <w:p w14:paraId="58DBF74B" w14:textId="77777777" w:rsidR="00094F32" w:rsidRPr="00BF0548" w:rsidRDefault="00094F32" w:rsidP="00094F32">
            <w:pPr>
              <w:rPr>
                <w:rFonts w:cs="Calibri"/>
              </w:rPr>
            </w:pPr>
            <w:r w:rsidRPr="00BF0548">
              <w:rPr>
                <w:rFonts w:cs="Calibri"/>
              </w:rPr>
              <w:t>Holistic assessment with other units relevant to the industry sector, workpla</w:t>
            </w:r>
            <w:r>
              <w:rPr>
                <w:rFonts w:cs="Calibri"/>
              </w:rPr>
              <w:t>ce and job role is recommended.</w:t>
            </w:r>
          </w:p>
        </w:tc>
      </w:tr>
    </w:tbl>
    <w:p w14:paraId="0D27ED6F" w14:textId="7A166A81" w:rsidR="004408A0" w:rsidRDefault="004408A0">
      <w:r>
        <w:br w:type="page"/>
      </w:r>
    </w:p>
    <w:p w14:paraId="4900C948" w14:textId="77777777" w:rsidR="00094F32" w:rsidRDefault="00094F32"/>
    <w:p w14:paraId="4FCC7ACA" w14:textId="77777777" w:rsidR="00094F32" w:rsidRDefault="00094F32">
      <w:pPr>
        <w:sectPr w:rsidR="00094F32" w:rsidSect="00B13664">
          <w:headerReference w:type="even" r:id="rId64"/>
          <w:headerReference w:type="default" r:id="rId65"/>
          <w:pgSz w:w="11907" w:h="16840" w:code="9"/>
          <w:pgMar w:top="851" w:right="1134" w:bottom="851" w:left="1134" w:header="454" w:footer="454" w:gutter="0"/>
          <w:cols w:space="708"/>
          <w:docGrid w:linePitch="360"/>
        </w:sectPr>
      </w:pPr>
    </w:p>
    <w:p w14:paraId="49DC4707" w14:textId="7368AA38" w:rsidR="00EF0A6A" w:rsidRDefault="00EF0A6A" w:rsidP="00933000"/>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9664D9" w:rsidRPr="00BF0548" w14:paraId="0DF40980" w14:textId="77777777" w:rsidTr="009664D9">
        <w:trPr>
          <w:jc w:val="center"/>
        </w:trPr>
        <w:tc>
          <w:tcPr>
            <w:tcW w:w="5000" w:type="pct"/>
            <w:gridSpan w:val="4"/>
            <w:tcBorders>
              <w:top w:val="nil"/>
              <w:left w:val="nil"/>
              <w:bottom w:val="nil"/>
              <w:right w:val="nil"/>
            </w:tcBorders>
          </w:tcPr>
          <w:p w14:paraId="5D8D39EC" w14:textId="54029AB5" w:rsidR="009664D9" w:rsidRPr="00BF0548" w:rsidRDefault="006973B3" w:rsidP="003831CA">
            <w:pPr>
              <w:pStyle w:val="UnitTitle"/>
              <w:rPr>
                <w:rFonts w:ascii="Calibri" w:hAnsi="Calibri" w:cs="Calibri"/>
                <w:szCs w:val="24"/>
              </w:rPr>
            </w:pPr>
            <w:bookmarkStart w:id="53" w:name="_Toc436224674"/>
            <w:r>
              <w:rPr>
                <w:rFonts w:ascii="Calibri" w:hAnsi="Calibri" w:cs="Calibri"/>
                <w:szCs w:val="24"/>
              </w:rPr>
              <w:t>VU21670</w:t>
            </w:r>
            <w:r w:rsidR="00E92306">
              <w:rPr>
                <w:rFonts w:ascii="Calibri" w:hAnsi="Calibri" w:cs="Calibri"/>
                <w:szCs w:val="24"/>
              </w:rPr>
              <w:t xml:space="preserve"> Research and report on the feasibility</w:t>
            </w:r>
            <w:r w:rsidR="00060692">
              <w:rPr>
                <w:rFonts w:ascii="Calibri" w:hAnsi="Calibri" w:cs="Calibri"/>
                <w:szCs w:val="24"/>
              </w:rPr>
              <w:t xml:space="preserve"> </w:t>
            </w:r>
            <w:proofErr w:type="gramStart"/>
            <w:r w:rsidR="00E92306">
              <w:rPr>
                <w:rFonts w:ascii="Calibri" w:hAnsi="Calibri" w:cs="Calibri"/>
                <w:szCs w:val="24"/>
              </w:rPr>
              <w:t xml:space="preserve">of </w:t>
            </w:r>
            <w:r w:rsidR="009664D9">
              <w:rPr>
                <w:rFonts w:ascii="Calibri" w:hAnsi="Calibri" w:cs="Calibri"/>
                <w:szCs w:val="24"/>
              </w:rPr>
              <w:t xml:space="preserve"> import</w:t>
            </w:r>
            <w:proofErr w:type="gramEnd"/>
            <w:r w:rsidR="009664D9">
              <w:rPr>
                <w:rFonts w:ascii="Calibri" w:hAnsi="Calibri" w:cs="Calibri"/>
                <w:szCs w:val="24"/>
              </w:rPr>
              <w:t xml:space="preserve"> </w:t>
            </w:r>
            <w:r w:rsidR="00E92306">
              <w:rPr>
                <w:rFonts w:ascii="Calibri" w:hAnsi="Calibri" w:cs="Calibri"/>
                <w:szCs w:val="24"/>
              </w:rPr>
              <w:t xml:space="preserve">or </w:t>
            </w:r>
            <w:r w:rsidR="009664D9">
              <w:rPr>
                <w:rFonts w:ascii="Calibri" w:hAnsi="Calibri" w:cs="Calibri"/>
                <w:szCs w:val="24"/>
              </w:rPr>
              <w:t>export venture</w:t>
            </w:r>
            <w:bookmarkEnd w:id="53"/>
          </w:p>
        </w:tc>
      </w:tr>
      <w:tr w:rsidR="009664D9" w:rsidRPr="00BF0548" w14:paraId="4B0C5424" w14:textId="77777777" w:rsidTr="009664D9">
        <w:trPr>
          <w:jc w:val="center"/>
        </w:trPr>
        <w:tc>
          <w:tcPr>
            <w:tcW w:w="5000" w:type="pct"/>
            <w:gridSpan w:val="4"/>
            <w:tcBorders>
              <w:top w:val="nil"/>
              <w:left w:val="nil"/>
              <w:bottom w:val="nil"/>
              <w:right w:val="nil"/>
            </w:tcBorders>
          </w:tcPr>
          <w:p w14:paraId="661D2327" w14:textId="77777777" w:rsidR="009664D9" w:rsidRPr="00BF0548" w:rsidRDefault="009664D9" w:rsidP="009664D9">
            <w:pPr>
              <w:pStyle w:val="Bold"/>
              <w:spacing w:before="80" w:after="80"/>
              <w:rPr>
                <w:rFonts w:cs="Calibri"/>
                <w:szCs w:val="24"/>
              </w:rPr>
            </w:pPr>
            <w:r w:rsidRPr="00BF0548">
              <w:rPr>
                <w:rFonts w:cs="Calibri"/>
                <w:szCs w:val="24"/>
              </w:rPr>
              <w:t>Unit Descriptor</w:t>
            </w:r>
          </w:p>
          <w:p w14:paraId="06DA7D17" w14:textId="70D27BC4" w:rsidR="009664D9" w:rsidRDefault="009664D9" w:rsidP="009664D9">
            <w:pPr>
              <w:spacing w:before="80" w:after="80"/>
              <w:rPr>
                <w:rFonts w:cs="Calibri"/>
              </w:rPr>
            </w:pPr>
            <w:r w:rsidRPr="00BF0548">
              <w:rPr>
                <w:rFonts w:cs="Calibri"/>
              </w:rPr>
              <w:t>This unit describes the skills and knowledge required to</w:t>
            </w:r>
            <w:r>
              <w:rPr>
                <w:rFonts w:cs="Calibri"/>
              </w:rPr>
              <w:t xml:space="preserve"> </w:t>
            </w:r>
            <w:r>
              <w:t>o research and report on identifying, selecting and targeting a product or service for import or export to a country or region of choice.</w:t>
            </w:r>
          </w:p>
          <w:p w14:paraId="41238523" w14:textId="77777777" w:rsidR="009664D9" w:rsidRPr="00BF0548" w:rsidRDefault="009664D9" w:rsidP="009664D9">
            <w:pPr>
              <w:spacing w:before="80" w:after="80"/>
              <w:rPr>
                <w:rFonts w:cs="Calibri"/>
              </w:rPr>
            </w:pPr>
          </w:p>
          <w:p w14:paraId="06FDA0BE" w14:textId="77777777" w:rsidR="009664D9" w:rsidRPr="00BF0548" w:rsidRDefault="009664D9" w:rsidP="009664D9">
            <w:pPr>
              <w:pStyle w:val="Licensing"/>
              <w:spacing w:before="80" w:after="80"/>
            </w:pPr>
            <w:r w:rsidRPr="00BF0548">
              <w:t>No licensing, legislative, regulatory or certification requirements apply to this unit at the time of publication.</w:t>
            </w:r>
          </w:p>
        </w:tc>
      </w:tr>
      <w:tr w:rsidR="009664D9" w:rsidRPr="00BF0548" w14:paraId="4716AEC8" w14:textId="77777777" w:rsidTr="009664D9">
        <w:trPr>
          <w:jc w:val="center"/>
        </w:trPr>
        <w:tc>
          <w:tcPr>
            <w:tcW w:w="5000" w:type="pct"/>
            <w:gridSpan w:val="4"/>
            <w:tcBorders>
              <w:top w:val="nil"/>
              <w:left w:val="nil"/>
              <w:bottom w:val="nil"/>
              <w:right w:val="nil"/>
            </w:tcBorders>
          </w:tcPr>
          <w:p w14:paraId="3304CEFB" w14:textId="77777777" w:rsidR="009664D9" w:rsidRPr="00BF0548" w:rsidRDefault="009664D9" w:rsidP="009664D9">
            <w:pPr>
              <w:pStyle w:val="Bold"/>
              <w:spacing w:before="80" w:after="80"/>
              <w:rPr>
                <w:rFonts w:cs="Calibri"/>
                <w:szCs w:val="24"/>
              </w:rPr>
            </w:pPr>
            <w:r w:rsidRPr="00BF0548">
              <w:rPr>
                <w:rFonts w:cs="Calibri"/>
                <w:szCs w:val="24"/>
              </w:rPr>
              <w:t>Employability Skills</w:t>
            </w:r>
          </w:p>
          <w:p w14:paraId="5A854E38" w14:textId="77777777" w:rsidR="009664D9" w:rsidRPr="00BF0548" w:rsidRDefault="009664D9" w:rsidP="009664D9">
            <w:pPr>
              <w:spacing w:before="80" w:after="80"/>
              <w:rPr>
                <w:rFonts w:cs="Calibri"/>
              </w:rPr>
            </w:pPr>
            <w:r>
              <w:rPr>
                <w:rFonts w:cs="Calibri"/>
              </w:rPr>
              <w:t>This unit contains Employability Skills.</w:t>
            </w:r>
          </w:p>
        </w:tc>
      </w:tr>
      <w:tr w:rsidR="009664D9" w:rsidRPr="00BF0548" w14:paraId="46F31080" w14:textId="77777777" w:rsidTr="009664D9">
        <w:trPr>
          <w:jc w:val="center"/>
        </w:trPr>
        <w:tc>
          <w:tcPr>
            <w:tcW w:w="5000" w:type="pct"/>
            <w:gridSpan w:val="4"/>
            <w:tcBorders>
              <w:top w:val="nil"/>
              <w:left w:val="nil"/>
              <w:bottom w:val="nil"/>
              <w:right w:val="nil"/>
            </w:tcBorders>
          </w:tcPr>
          <w:p w14:paraId="4C3C12D6" w14:textId="77777777" w:rsidR="009664D9" w:rsidRPr="00BF0548" w:rsidRDefault="009664D9" w:rsidP="009664D9">
            <w:pPr>
              <w:pStyle w:val="Bold"/>
              <w:spacing w:before="80" w:after="80"/>
              <w:rPr>
                <w:rFonts w:cs="Calibri"/>
                <w:szCs w:val="24"/>
              </w:rPr>
            </w:pPr>
            <w:r w:rsidRPr="00BF0548">
              <w:rPr>
                <w:rFonts w:cs="Calibri"/>
                <w:szCs w:val="24"/>
              </w:rPr>
              <w:t>Application of the Unit</w:t>
            </w:r>
          </w:p>
          <w:p w14:paraId="37AB6FF6" w14:textId="1C0EF211" w:rsidR="009664D9" w:rsidRPr="00BF0548" w:rsidRDefault="009664D9" w:rsidP="003831CA">
            <w:pPr>
              <w:spacing w:before="80" w:after="80"/>
              <w:rPr>
                <w:rFonts w:cs="Calibri"/>
              </w:rPr>
            </w:pPr>
            <w:r w:rsidRPr="00BF0548">
              <w:rPr>
                <w:rFonts w:cs="Calibri"/>
              </w:rPr>
              <w:t>This unit supports the work of</w:t>
            </w:r>
            <w:r>
              <w:rPr>
                <w:rFonts w:cs="Calibri"/>
              </w:rPr>
              <w:t xml:space="preserve"> </w:t>
            </w:r>
            <w:r>
              <w:t>those with responsibility for import or export management and resource allocation and provides leadership within international business organisations</w:t>
            </w:r>
            <w:r w:rsidRPr="00BF0548">
              <w:rPr>
                <w:rFonts w:cs="Calibri"/>
              </w:rPr>
              <w:t>.</w:t>
            </w:r>
          </w:p>
        </w:tc>
      </w:tr>
      <w:tr w:rsidR="009664D9" w:rsidRPr="00BF0548" w14:paraId="139F27BF" w14:textId="77777777" w:rsidTr="009664D9">
        <w:trPr>
          <w:jc w:val="center"/>
        </w:trPr>
        <w:tc>
          <w:tcPr>
            <w:tcW w:w="1394" w:type="pct"/>
            <w:gridSpan w:val="2"/>
            <w:tcBorders>
              <w:top w:val="nil"/>
              <w:left w:val="nil"/>
              <w:bottom w:val="nil"/>
              <w:right w:val="nil"/>
            </w:tcBorders>
          </w:tcPr>
          <w:p w14:paraId="75CCDA0F" w14:textId="77777777" w:rsidR="009664D9" w:rsidRPr="00BF0548" w:rsidRDefault="009664D9" w:rsidP="009664D9">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4ED6704D" w14:textId="77777777" w:rsidR="009664D9" w:rsidRPr="00BF0548" w:rsidRDefault="009664D9" w:rsidP="009664D9">
            <w:pPr>
              <w:pStyle w:val="Bold"/>
              <w:spacing w:before="80" w:after="80"/>
              <w:rPr>
                <w:rFonts w:cs="Calibri"/>
                <w:szCs w:val="24"/>
              </w:rPr>
            </w:pPr>
            <w:r w:rsidRPr="00BF0548">
              <w:rPr>
                <w:rFonts w:cs="Calibri"/>
                <w:szCs w:val="24"/>
              </w:rPr>
              <w:t>PERFORMANCE CRITERIA</w:t>
            </w:r>
          </w:p>
        </w:tc>
      </w:tr>
      <w:tr w:rsidR="009664D9" w:rsidRPr="00BF0548" w14:paraId="017E749A" w14:textId="77777777" w:rsidTr="009664D9">
        <w:trPr>
          <w:jc w:val="center"/>
        </w:trPr>
        <w:tc>
          <w:tcPr>
            <w:tcW w:w="1394" w:type="pct"/>
            <w:gridSpan w:val="2"/>
            <w:tcBorders>
              <w:top w:val="nil"/>
              <w:left w:val="nil"/>
              <w:bottom w:val="nil"/>
              <w:right w:val="nil"/>
            </w:tcBorders>
          </w:tcPr>
          <w:p w14:paraId="5BC481D5" w14:textId="77777777" w:rsidR="009664D9" w:rsidRPr="00BF0548" w:rsidRDefault="009664D9" w:rsidP="009664D9">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1CB5B21B" w14:textId="77777777" w:rsidR="009664D9" w:rsidRPr="00BF0548" w:rsidRDefault="009664D9" w:rsidP="009664D9">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9664D9" w:rsidRPr="00BF0548" w14:paraId="3800339F" w14:textId="77777777" w:rsidTr="009664D9">
        <w:trPr>
          <w:jc w:val="center"/>
        </w:trPr>
        <w:tc>
          <w:tcPr>
            <w:tcW w:w="234" w:type="pct"/>
            <w:vMerge w:val="restart"/>
            <w:tcBorders>
              <w:top w:val="nil"/>
              <w:left w:val="nil"/>
              <w:bottom w:val="nil"/>
              <w:right w:val="nil"/>
            </w:tcBorders>
          </w:tcPr>
          <w:p w14:paraId="6B4BF3A9" w14:textId="77777777" w:rsidR="009664D9" w:rsidRPr="00BF0548" w:rsidRDefault="009664D9" w:rsidP="009664D9">
            <w:pPr>
              <w:rPr>
                <w:rFonts w:cs="Calibri"/>
              </w:rPr>
            </w:pPr>
            <w:r w:rsidRPr="00BF0548">
              <w:rPr>
                <w:rFonts w:cs="Calibri"/>
              </w:rPr>
              <w:t>1.</w:t>
            </w:r>
          </w:p>
        </w:tc>
        <w:tc>
          <w:tcPr>
            <w:tcW w:w="1160" w:type="pct"/>
            <w:vMerge w:val="restart"/>
            <w:tcBorders>
              <w:top w:val="nil"/>
              <w:left w:val="nil"/>
              <w:bottom w:val="nil"/>
              <w:right w:val="nil"/>
            </w:tcBorders>
          </w:tcPr>
          <w:p w14:paraId="5BCF91AE" w14:textId="6E9DFE08" w:rsidR="009664D9" w:rsidRPr="00BF0548" w:rsidRDefault="009664D9" w:rsidP="009664D9">
            <w:pPr>
              <w:rPr>
                <w:rFonts w:cs="Calibri"/>
              </w:rPr>
            </w:pPr>
            <w:r>
              <w:t>Investigate the import or export of a product or service.</w:t>
            </w:r>
          </w:p>
        </w:tc>
        <w:tc>
          <w:tcPr>
            <w:tcW w:w="341" w:type="pct"/>
            <w:tcBorders>
              <w:top w:val="nil"/>
              <w:left w:val="nil"/>
              <w:bottom w:val="nil"/>
              <w:right w:val="nil"/>
            </w:tcBorders>
          </w:tcPr>
          <w:p w14:paraId="4514AC2F" w14:textId="77777777" w:rsidR="009664D9" w:rsidRPr="00BF0548" w:rsidRDefault="009664D9" w:rsidP="009664D9">
            <w:pPr>
              <w:rPr>
                <w:rFonts w:cs="Calibri"/>
              </w:rPr>
            </w:pPr>
            <w:r w:rsidRPr="00BF0548">
              <w:rPr>
                <w:rFonts w:cs="Calibri"/>
              </w:rPr>
              <w:t>1.1</w:t>
            </w:r>
          </w:p>
        </w:tc>
        <w:tc>
          <w:tcPr>
            <w:tcW w:w="3265" w:type="pct"/>
            <w:tcBorders>
              <w:top w:val="nil"/>
              <w:left w:val="nil"/>
              <w:bottom w:val="nil"/>
              <w:right w:val="nil"/>
            </w:tcBorders>
          </w:tcPr>
          <w:p w14:paraId="451E5719" w14:textId="366F151C" w:rsidR="009664D9" w:rsidRPr="002A2EC2" w:rsidRDefault="009664D9" w:rsidP="00E141FD">
            <w:r w:rsidRPr="006E7737">
              <w:rPr>
                <w:bCs/>
              </w:rPr>
              <w:t>Undertake</w:t>
            </w:r>
            <w:r>
              <w:rPr>
                <w:b/>
                <w:bCs/>
              </w:rPr>
              <w:t xml:space="preserve"> </w:t>
            </w:r>
            <w:r w:rsidRPr="00E66F9C">
              <w:rPr>
                <w:b/>
                <w:bCs/>
                <w:i/>
              </w:rPr>
              <w:t>market research</w:t>
            </w:r>
            <w:r w:rsidRPr="00E66F9C">
              <w:rPr>
                <w:bCs/>
              </w:rPr>
              <w:t>, data collection</w:t>
            </w:r>
            <w:r>
              <w:rPr>
                <w:b/>
                <w:bCs/>
              </w:rPr>
              <w:t xml:space="preserve"> </w:t>
            </w:r>
            <w:r w:rsidRPr="00E66F9C">
              <w:rPr>
                <w:bCs/>
              </w:rPr>
              <w:t>and</w:t>
            </w:r>
            <w:r>
              <w:rPr>
                <w:b/>
                <w:bCs/>
              </w:rPr>
              <w:t xml:space="preserve"> </w:t>
            </w:r>
            <w:r w:rsidRPr="006E7737">
              <w:rPr>
                <w:b/>
                <w:bCs/>
                <w:i/>
              </w:rPr>
              <w:t>international trade analysis</w:t>
            </w:r>
            <w:r>
              <w:t xml:space="preserve"> for suitable products </w:t>
            </w:r>
            <w:r w:rsidR="00E141FD" w:rsidRPr="0015252A">
              <w:t>or</w:t>
            </w:r>
            <w:r>
              <w:t xml:space="preserve"> service in accordance with </w:t>
            </w:r>
            <w:r>
              <w:rPr>
                <w:b/>
                <w:i/>
              </w:rPr>
              <w:t>research and organisational requirements.</w:t>
            </w:r>
          </w:p>
        </w:tc>
      </w:tr>
      <w:tr w:rsidR="009664D9" w:rsidRPr="00BF0548" w14:paraId="5EC2B4C1" w14:textId="77777777" w:rsidTr="009664D9">
        <w:trPr>
          <w:jc w:val="center"/>
        </w:trPr>
        <w:tc>
          <w:tcPr>
            <w:tcW w:w="234" w:type="pct"/>
            <w:vMerge/>
            <w:tcBorders>
              <w:top w:val="nil"/>
              <w:left w:val="nil"/>
              <w:bottom w:val="nil"/>
              <w:right w:val="nil"/>
            </w:tcBorders>
          </w:tcPr>
          <w:p w14:paraId="7AC936EC" w14:textId="77777777" w:rsidR="009664D9" w:rsidRPr="00BF0548" w:rsidRDefault="009664D9" w:rsidP="009664D9">
            <w:pPr>
              <w:rPr>
                <w:rFonts w:cs="Calibri"/>
              </w:rPr>
            </w:pPr>
          </w:p>
        </w:tc>
        <w:tc>
          <w:tcPr>
            <w:tcW w:w="1160" w:type="pct"/>
            <w:vMerge/>
            <w:tcBorders>
              <w:top w:val="nil"/>
              <w:left w:val="nil"/>
              <w:bottom w:val="nil"/>
              <w:right w:val="nil"/>
            </w:tcBorders>
          </w:tcPr>
          <w:p w14:paraId="144CE59C" w14:textId="77777777" w:rsidR="009664D9" w:rsidRPr="00BF0548" w:rsidRDefault="009664D9" w:rsidP="009664D9">
            <w:pPr>
              <w:rPr>
                <w:rFonts w:cs="Calibri"/>
              </w:rPr>
            </w:pPr>
          </w:p>
        </w:tc>
        <w:tc>
          <w:tcPr>
            <w:tcW w:w="341" w:type="pct"/>
            <w:tcBorders>
              <w:top w:val="nil"/>
              <w:left w:val="nil"/>
              <w:bottom w:val="nil"/>
              <w:right w:val="nil"/>
            </w:tcBorders>
          </w:tcPr>
          <w:p w14:paraId="65115E79" w14:textId="77777777" w:rsidR="009664D9" w:rsidRPr="00BF0548" w:rsidRDefault="009664D9" w:rsidP="009664D9">
            <w:pPr>
              <w:rPr>
                <w:rFonts w:cs="Calibri"/>
              </w:rPr>
            </w:pPr>
            <w:r w:rsidRPr="00BF0548">
              <w:rPr>
                <w:rFonts w:cs="Calibri"/>
              </w:rPr>
              <w:t>1.2</w:t>
            </w:r>
          </w:p>
        </w:tc>
        <w:tc>
          <w:tcPr>
            <w:tcW w:w="3265" w:type="pct"/>
            <w:tcBorders>
              <w:top w:val="nil"/>
              <w:left w:val="nil"/>
              <w:bottom w:val="nil"/>
              <w:right w:val="nil"/>
            </w:tcBorders>
          </w:tcPr>
          <w:p w14:paraId="666228C3" w14:textId="33E37798" w:rsidR="009664D9" w:rsidRPr="006A65D5" w:rsidRDefault="009664D9" w:rsidP="009664D9">
            <w:r w:rsidRPr="006E7737">
              <w:rPr>
                <w:bCs/>
              </w:rPr>
              <w:t>Analyse and evaluate</w:t>
            </w:r>
            <w:r>
              <w:rPr>
                <w:b/>
                <w:bCs/>
              </w:rPr>
              <w:t xml:space="preserve"> </w:t>
            </w:r>
            <w:r w:rsidRPr="00517304">
              <w:rPr>
                <w:bCs/>
              </w:rPr>
              <w:t xml:space="preserve">market requirements by investigating </w:t>
            </w:r>
            <w:r>
              <w:rPr>
                <w:b/>
                <w:bCs/>
                <w:i/>
              </w:rPr>
              <w:t>relevant sources</w:t>
            </w:r>
            <w:r>
              <w:t xml:space="preserve"> for a product or service.</w:t>
            </w:r>
          </w:p>
        </w:tc>
      </w:tr>
      <w:tr w:rsidR="009664D9" w:rsidRPr="00BF0548" w14:paraId="2AAA4D6D" w14:textId="77777777" w:rsidTr="009664D9">
        <w:trPr>
          <w:jc w:val="center"/>
        </w:trPr>
        <w:tc>
          <w:tcPr>
            <w:tcW w:w="234" w:type="pct"/>
            <w:vMerge/>
            <w:tcBorders>
              <w:top w:val="nil"/>
              <w:left w:val="nil"/>
              <w:bottom w:val="nil"/>
              <w:right w:val="nil"/>
            </w:tcBorders>
          </w:tcPr>
          <w:p w14:paraId="6E9D29E0" w14:textId="77777777" w:rsidR="009664D9" w:rsidRPr="00BF0548" w:rsidRDefault="009664D9" w:rsidP="009664D9">
            <w:pPr>
              <w:rPr>
                <w:rFonts w:cs="Calibri"/>
              </w:rPr>
            </w:pPr>
          </w:p>
        </w:tc>
        <w:tc>
          <w:tcPr>
            <w:tcW w:w="1160" w:type="pct"/>
            <w:vMerge/>
            <w:tcBorders>
              <w:top w:val="nil"/>
              <w:left w:val="nil"/>
              <w:bottom w:val="nil"/>
              <w:right w:val="nil"/>
            </w:tcBorders>
          </w:tcPr>
          <w:p w14:paraId="1E5C6772" w14:textId="77777777" w:rsidR="009664D9" w:rsidRPr="00BF0548" w:rsidRDefault="009664D9" w:rsidP="009664D9">
            <w:pPr>
              <w:rPr>
                <w:rFonts w:cs="Calibri"/>
              </w:rPr>
            </w:pPr>
          </w:p>
        </w:tc>
        <w:tc>
          <w:tcPr>
            <w:tcW w:w="341" w:type="pct"/>
            <w:tcBorders>
              <w:top w:val="nil"/>
              <w:left w:val="nil"/>
              <w:bottom w:val="nil"/>
              <w:right w:val="nil"/>
            </w:tcBorders>
          </w:tcPr>
          <w:p w14:paraId="59F937A3" w14:textId="77777777" w:rsidR="009664D9" w:rsidRPr="00BF0548" w:rsidRDefault="009664D9" w:rsidP="009664D9">
            <w:pPr>
              <w:rPr>
                <w:rFonts w:cs="Calibri"/>
              </w:rPr>
            </w:pPr>
            <w:r w:rsidRPr="00BF0548">
              <w:rPr>
                <w:rFonts w:cs="Calibri"/>
              </w:rPr>
              <w:t>1.3</w:t>
            </w:r>
          </w:p>
        </w:tc>
        <w:tc>
          <w:tcPr>
            <w:tcW w:w="3265" w:type="pct"/>
            <w:tcBorders>
              <w:top w:val="nil"/>
              <w:left w:val="nil"/>
              <w:bottom w:val="nil"/>
              <w:right w:val="nil"/>
            </w:tcBorders>
          </w:tcPr>
          <w:p w14:paraId="48D83D09" w14:textId="0841169F" w:rsidR="009664D9" w:rsidRDefault="009664D9" w:rsidP="00C25B83">
            <w:r w:rsidRPr="006E7737">
              <w:rPr>
                <w:bCs/>
              </w:rPr>
              <w:t xml:space="preserve">Analyse </w:t>
            </w:r>
            <w:r>
              <w:rPr>
                <w:b/>
                <w:i/>
              </w:rPr>
              <w:t>regulatory requirements</w:t>
            </w:r>
            <w:r>
              <w:t xml:space="preserve"> that impact </w:t>
            </w:r>
            <w:r w:rsidRPr="003A2C7B">
              <w:t>on the importation or exportation product or service.</w:t>
            </w:r>
          </w:p>
        </w:tc>
      </w:tr>
      <w:tr w:rsidR="009664D9" w:rsidRPr="00BF0548" w14:paraId="41749157" w14:textId="77777777" w:rsidTr="009664D9">
        <w:trPr>
          <w:jc w:val="center"/>
        </w:trPr>
        <w:tc>
          <w:tcPr>
            <w:tcW w:w="234" w:type="pct"/>
            <w:vMerge/>
            <w:tcBorders>
              <w:top w:val="nil"/>
              <w:left w:val="nil"/>
              <w:bottom w:val="nil"/>
              <w:right w:val="nil"/>
            </w:tcBorders>
          </w:tcPr>
          <w:p w14:paraId="62690931" w14:textId="77777777" w:rsidR="009664D9" w:rsidRPr="00BF0548" w:rsidRDefault="009664D9" w:rsidP="009664D9">
            <w:pPr>
              <w:rPr>
                <w:rFonts w:cs="Calibri"/>
              </w:rPr>
            </w:pPr>
          </w:p>
        </w:tc>
        <w:tc>
          <w:tcPr>
            <w:tcW w:w="1160" w:type="pct"/>
            <w:vMerge/>
            <w:tcBorders>
              <w:top w:val="nil"/>
              <w:left w:val="nil"/>
              <w:bottom w:val="nil"/>
              <w:right w:val="nil"/>
            </w:tcBorders>
          </w:tcPr>
          <w:p w14:paraId="72927849" w14:textId="77777777" w:rsidR="009664D9" w:rsidRPr="00BF0548" w:rsidRDefault="009664D9" w:rsidP="009664D9">
            <w:pPr>
              <w:rPr>
                <w:rFonts w:cs="Calibri"/>
              </w:rPr>
            </w:pPr>
          </w:p>
        </w:tc>
        <w:tc>
          <w:tcPr>
            <w:tcW w:w="341" w:type="pct"/>
            <w:tcBorders>
              <w:top w:val="nil"/>
              <w:left w:val="nil"/>
              <w:bottom w:val="nil"/>
              <w:right w:val="nil"/>
            </w:tcBorders>
          </w:tcPr>
          <w:p w14:paraId="781D8067" w14:textId="77777777" w:rsidR="009664D9" w:rsidRPr="00BF0548" w:rsidRDefault="009664D9" w:rsidP="009664D9">
            <w:pPr>
              <w:rPr>
                <w:rFonts w:cs="Calibri"/>
              </w:rPr>
            </w:pPr>
            <w:r w:rsidRPr="00BF0548">
              <w:rPr>
                <w:rFonts w:cs="Calibri"/>
              </w:rPr>
              <w:t>1.4</w:t>
            </w:r>
          </w:p>
        </w:tc>
        <w:tc>
          <w:tcPr>
            <w:tcW w:w="3265" w:type="pct"/>
            <w:tcBorders>
              <w:top w:val="nil"/>
              <w:left w:val="nil"/>
              <w:bottom w:val="nil"/>
              <w:right w:val="nil"/>
            </w:tcBorders>
          </w:tcPr>
          <w:p w14:paraId="1ED3E13D" w14:textId="65AAB711" w:rsidR="009664D9" w:rsidRDefault="009664D9" w:rsidP="00C25B83">
            <w:r w:rsidRPr="00E66F9C">
              <w:rPr>
                <w:bCs/>
              </w:rPr>
              <w:t>Investigate</w:t>
            </w:r>
            <w:r w:rsidRPr="006E7737">
              <w:rPr>
                <w:b/>
                <w:bCs/>
                <w:i/>
              </w:rPr>
              <w:t xml:space="preserve"> issues</w:t>
            </w:r>
            <w:r>
              <w:rPr>
                <w:b/>
                <w:bCs/>
              </w:rPr>
              <w:t xml:space="preserve"> </w:t>
            </w:r>
            <w:r>
              <w:rPr>
                <w:bCs/>
              </w:rPr>
              <w:t>that affect export or import for a product or service.</w:t>
            </w:r>
          </w:p>
        </w:tc>
      </w:tr>
      <w:tr w:rsidR="009664D9" w:rsidRPr="00BF0548" w14:paraId="0BA7C407" w14:textId="77777777" w:rsidTr="009664D9">
        <w:trPr>
          <w:jc w:val="center"/>
        </w:trPr>
        <w:tc>
          <w:tcPr>
            <w:tcW w:w="234" w:type="pct"/>
            <w:vMerge w:val="restart"/>
            <w:tcBorders>
              <w:top w:val="nil"/>
              <w:left w:val="nil"/>
              <w:bottom w:val="nil"/>
              <w:right w:val="nil"/>
            </w:tcBorders>
          </w:tcPr>
          <w:p w14:paraId="2FF88894" w14:textId="77777777" w:rsidR="009664D9" w:rsidRPr="00BF0548" w:rsidRDefault="009664D9" w:rsidP="009664D9">
            <w:pPr>
              <w:rPr>
                <w:rFonts w:cs="Calibri"/>
              </w:rPr>
            </w:pPr>
            <w:r w:rsidRPr="00BF0548">
              <w:rPr>
                <w:rFonts w:cs="Calibri"/>
              </w:rPr>
              <w:t>2.</w:t>
            </w:r>
          </w:p>
        </w:tc>
        <w:tc>
          <w:tcPr>
            <w:tcW w:w="1160" w:type="pct"/>
            <w:vMerge w:val="restart"/>
            <w:tcBorders>
              <w:top w:val="nil"/>
              <w:left w:val="nil"/>
              <w:bottom w:val="nil"/>
              <w:right w:val="nil"/>
            </w:tcBorders>
          </w:tcPr>
          <w:p w14:paraId="6C9C64AA" w14:textId="74BAC7F5" w:rsidR="009664D9" w:rsidRPr="00BF0548" w:rsidRDefault="009664D9" w:rsidP="009664D9">
            <w:pPr>
              <w:rPr>
                <w:rFonts w:cs="Calibri"/>
              </w:rPr>
            </w:pPr>
            <w:r>
              <w:t xml:space="preserve">Establish </w:t>
            </w:r>
            <w:r w:rsidRPr="00E66F9C">
              <w:rPr>
                <w:bCs/>
              </w:rPr>
              <w:t>supportive risk management</w:t>
            </w:r>
            <w:r w:rsidRPr="00E66F9C">
              <w:t xml:space="preserve"> </w:t>
            </w:r>
            <w:r>
              <w:t>strategies.</w:t>
            </w:r>
            <w:r w:rsidRPr="00BF0548">
              <w:rPr>
                <w:rFonts w:cs="Calibri"/>
              </w:rPr>
              <w:t xml:space="preserve"> </w:t>
            </w:r>
          </w:p>
        </w:tc>
        <w:tc>
          <w:tcPr>
            <w:tcW w:w="341" w:type="pct"/>
            <w:tcBorders>
              <w:top w:val="nil"/>
              <w:left w:val="nil"/>
              <w:bottom w:val="nil"/>
              <w:right w:val="nil"/>
            </w:tcBorders>
          </w:tcPr>
          <w:p w14:paraId="46CEB1DD" w14:textId="77777777" w:rsidR="009664D9" w:rsidRPr="00BF0548" w:rsidRDefault="009664D9" w:rsidP="009664D9">
            <w:pPr>
              <w:rPr>
                <w:rFonts w:cs="Calibri"/>
              </w:rPr>
            </w:pPr>
            <w:r w:rsidRPr="00BF0548">
              <w:rPr>
                <w:rFonts w:cs="Calibri"/>
              </w:rPr>
              <w:t>2.1</w:t>
            </w:r>
          </w:p>
        </w:tc>
        <w:tc>
          <w:tcPr>
            <w:tcW w:w="3265" w:type="pct"/>
            <w:tcBorders>
              <w:top w:val="nil"/>
              <w:left w:val="nil"/>
              <w:bottom w:val="nil"/>
              <w:right w:val="nil"/>
            </w:tcBorders>
          </w:tcPr>
          <w:p w14:paraId="028A388A" w14:textId="1D9C7B97" w:rsidR="009664D9" w:rsidRDefault="009664D9" w:rsidP="003831CA">
            <w:r w:rsidRPr="006E7737">
              <w:rPr>
                <w:bCs/>
              </w:rPr>
              <w:t xml:space="preserve">Develop </w:t>
            </w:r>
            <w:r>
              <w:rPr>
                <w:b/>
                <w:bCs/>
                <w:i/>
              </w:rPr>
              <w:t>r</w:t>
            </w:r>
            <w:r w:rsidRPr="006E7737">
              <w:rPr>
                <w:b/>
                <w:bCs/>
                <w:i/>
              </w:rPr>
              <w:t>isk management framework</w:t>
            </w:r>
            <w:r>
              <w:t xml:space="preserve"> for an import or export venture project.</w:t>
            </w:r>
          </w:p>
        </w:tc>
      </w:tr>
      <w:tr w:rsidR="009664D9" w:rsidRPr="00BF0548" w14:paraId="623FEAEF" w14:textId="77777777" w:rsidTr="009664D9">
        <w:trPr>
          <w:jc w:val="center"/>
        </w:trPr>
        <w:tc>
          <w:tcPr>
            <w:tcW w:w="234" w:type="pct"/>
            <w:vMerge/>
            <w:tcBorders>
              <w:top w:val="nil"/>
              <w:left w:val="nil"/>
              <w:bottom w:val="nil"/>
              <w:right w:val="nil"/>
            </w:tcBorders>
          </w:tcPr>
          <w:p w14:paraId="3E17F55F" w14:textId="77777777" w:rsidR="009664D9" w:rsidRPr="00BF0548" w:rsidRDefault="009664D9" w:rsidP="009664D9">
            <w:pPr>
              <w:rPr>
                <w:rFonts w:cs="Calibri"/>
              </w:rPr>
            </w:pPr>
          </w:p>
        </w:tc>
        <w:tc>
          <w:tcPr>
            <w:tcW w:w="1160" w:type="pct"/>
            <w:vMerge/>
            <w:tcBorders>
              <w:top w:val="nil"/>
              <w:left w:val="nil"/>
              <w:bottom w:val="nil"/>
              <w:right w:val="nil"/>
            </w:tcBorders>
          </w:tcPr>
          <w:p w14:paraId="382D0A28" w14:textId="77777777" w:rsidR="009664D9" w:rsidRPr="00BF0548" w:rsidRDefault="009664D9" w:rsidP="009664D9">
            <w:pPr>
              <w:rPr>
                <w:rFonts w:cs="Calibri"/>
              </w:rPr>
            </w:pPr>
          </w:p>
        </w:tc>
        <w:tc>
          <w:tcPr>
            <w:tcW w:w="341" w:type="pct"/>
            <w:tcBorders>
              <w:top w:val="nil"/>
              <w:left w:val="nil"/>
              <w:bottom w:val="nil"/>
              <w:right w:val="nil"/>
            </w:tcBorders>
          </w:tcPr>
          <w:p w14:paraId="32EB641E" w14:textId="77777777" w:rsidR="009664D9" w:rsidRPr="00BF0548" w:rsidRDefault="009664D9" w:rsidP="009664D9">
            <w:pPr>
              <w:rPr>
                <w:rFonts w:cs="Calibri"/>
              </w:rPr>
            </w:pPr>
            <w:r w:rsidRPr="00BF0548">
              <w:rPr>
                <w:rFonts w:cs="Calibri"/>
              </w:rPr>
              <w:t>2.2</w:t>
            </w:r>
          </w:p>
        </w:tc>
        <w:tc>
          <w:tcPr>
            <w:tcW w:w="3265" w:type="pct"/>
            <w:tcBorders>
              <w:top w:val="nil"/>
              <w:left w:val="nil"/>
              <w:bottom w:val="nil"/>
              <w:right w:val="nil"/>
            </w:tcBorders>
          </w:tcPr>
          <w:p w14:paraId="0B6CA699" w14:textId="006536EF" w:rsidR="009664D9" w:rsidRDefault="009664D9" w:rsidP="009664D9">
            <w:r>
              <w:t xml:space="preserve">Establish relevant external relationships and </w:t>
            </w:r>
            <w:r w:rsidRPr="006E7737">
              <w:rPr>
                <w:iCs/>
              </w:rPr>
              <w:t>negotiations</w:t>
            </w:r>
            <w:r>
              <w:t xml:space="preserve"> for the trade of the product or service.</w:t>
            </w:r>
          </w:p>
        </w:tc>
      </w:tr>
      <w:tr w:rsidR="009664D9" w:rsidRPr="00BF0548" w14:paraId="0354EA0B" w14:textId="77777777" w:rsidTr="009664D9">
        <w:trPr>
          <w:jc w:val="center"/>
        </w:trPr>
        <w:tc>
          <w:tcPr>
            <w:tcW w:w="234" w:type="pct"/>
            <w:vMerge/>
            <w:tcBorders>
              <w:top w:val="nil"/>
              <w:left w:val="nil"/>
              <w:bottom w:val="nil"/>
              <w:right w:val="nil"/>
            </w:tcBorders>
          </w:tcPr>
          <w:p w14:paraId="4924CB3C" w14:textId="77777777" w:rsidR="009664D9" w:rsidRPr="00BF0548" w:rsidRDefault="009664D9" w:rsidP="009664D9">
            <w:pPr>
              <w:rPr>
                <w:rFonts w:cs="Calibri"/>
              </w:rPr>
            </w:pPr>
          </w:p>
        </w:tc>
        <w:tc>
          <w:tcPr>
            <w:tcW w:w="1160" w:type="pct"/>
            <w:vMerge/>
            <w:tcBorders>
              <w:top w:val="nil"/>
              <w:left w:val="nil"/>
              <w:bottom w:val="nil"/>
              <w:right w:val="nil"/>
            </w:tcBorders>
          </w:tcPr>
          <w:p w14:paraId="239592AB" w14:textId="77777777" w:rsidR="009664D9" w:rsidRPr="00BF0548" w:rsidRDefault="009664D9" w:rsidP="009664D9">
            <w:pPr>
              <w:rPr>
                <w:rFonts w:cs="Calibri"/>
              </w:rPr>
            </w:pPr>
          </w:p>
        </w:tc>
        <w:tc>
          <w:tcPr>
            <w:tcW w:w="341" w:type="pct"/>
            <w:tcBorders>
              <w:top w:val="nil"/>
              <w:left w:val="nil"/>
              <w:bottom w:val="nil"/>
              <w:right w:val="nil"/>
            </w:tcBorders>
          </w:tcPr>
          <w:p w14:paraId="3C2863BE" w14:textId="77777777" w:rsidR="009664D9" w:rsidRPr="00BF0548" w:rsidRDefault="009664D9" w:rsidP="009664D9">
            <w:pPr>
              <w:rPr>
                <w:rFonts w:cs="Calibri"/>
              </w:rPr>
            </w:pPr>
            <w:r w:rsidRPr="00BF0548">
              <w:rPr>
                <w:rFonts w:cs="Calibri"/>
              </w:rPr>
              <w:t>2.3</w:t>
            </w:r>
          </w:p>
        </w:tc>
        <w:tc>
          <w:tcPr>
            <w:tcW w:w="3265" w:type="pct"/>
            <w:tcBorders>
              <w:top w:val="nil"/>
              <w:left w:val="nil"/>
              <w:bottom w:val="nil"/>
              <w:right w:val="nil"/>
            </w:tcBorders>
          </w:tcPr>
          <w:p w14:paraId="74873DA5" w14:textId="79B31147" w:rsidR="009664D9" w:rsidRDefault="009664D9" w:rsidP="00E92306">
            <w:r w:rsidRPr="006E7737">
              <w:rPr>
                <w:bCs/>
              </w:rPr>
              <w:t>Develop</w:t>
            </w:r>
            <w:r>
              <w:rPr>
                <w:b/>
                <w:bCs/>
              </w:rPr>
              <w:t xml:space="preserve"> </w:t>
            </w:r>
            <w:r w:rsidRPr="00517304">
              <w:rPr>
                <w:b/>
                <w:bCs/>
                <w:i/>
              </w:rPr>
              <w:t>risk mitigation strategies</w:t>
            </w:r>
            <w:r>
              <w:t xml:space="preserve"> with the internal and external partner (s) for the import or export of the product or service, in accordance with legal and organization requirements</w:t>
            </w:r>
          </w:p>
        </w:tc>
      </w:tr>
      <w:tr w:rsidR="009664D9" w:rsidRPr="00BF0548" w14:paraId="4D161EBC" w14:textId="77777777" w:rsidTr="009664D9">
        <w:trPr>
          <w:jc w:val="center"/>
        </w:trPr>
        <w:tc>
          <w:tcPr>
            <w:tcW w:w="234" w:type="pct"/>
            <w:vMerge w:val="restart"/>
            <w:tcBorders>
              <w:top w:val="nil"/>
              <w:left w:val="nil"/>
              <w:bottom w:val="nil"/>
              <w:right w:val="nil"/>
            </w:tcBorders>
          </w:tcPr>
          <w:p w14:paraId="1EB1DB53" w14:textId="77777777" w:rsidR="009664D9" w:rsidRPr="00BF0548" w:rsidRDefault="009664D9" w:rsidP="009664D9">
            <w:pPr>
              <w:rPr>
                <w:rFonts w:cs="Calibri"/>
              </w:rPr>
            </w:pPr>
            <w:r w:rsidRPr="00BF0548">
              <w:rPr>
                <w:rFonts w:cs="Calibri"/>
              </w:rPr>
              <w:lastRenderedPageBreak/>
              <w:t>3.</w:t>
            </w:r>
          </w:p>
        </w:tc>
        <w:tc>
          <w:tcPr>
            <w:tcW w:w="1160" w:type="pct"/>
            <w:vMerge w:val="restart"/>
            <w:tcBorders>
              <w:top w:val="nil"/>
              <w:left w:val="nil"/>
              <w:bottom w:val="nil"/>
              <w:right w:val="nil"/>
            </w:tcBorders>
          </w:tcPr>
          <w:p w14:paraId="2837B7CD" w14:textId="12C75B4E" w:rsidR="009664D9" w:rsidRPr="00BF0548" w:rsidRDefault="009664D9" w:rsidP="009664D9">
            <w:pPr>
              <w:rPr>
                <w:rFonts w:cs="Calibri"/>
              </w:rPr>
            </w:pPr>
            <w:r>
              <w:t>Validate the feasibility of research outcomes for an import or export venture.</w:t>
            </w:r>
          </w:p>
        </w:tc>
        <w:tc>
          <w:tcPr>
            <w:tcW w:w="341" w:type="pct"/>
            <w:tcBorders>
              <w:top w:val="nil"/>
              <w:left w:val="nil"/>
              <w:bottom w:val="nil"/>
              <w:right w:val="nil"/>
            </w:tcBorders>
          </w:tcPr>
          <w:p w14:paraId="7C92F33C" w14:textId="77777777" w:rsidR="009664D9" w:rsidRPr="00BF0548" w:rsidRDefault="009664D9" w:rsidP="009664D9">
            <w:pPr>
              <w:rPr>
                <w:rFonts w:cs="Calibri"/>
              </w:rPr>
            </w:pPr>
            <w:r w:rsidRPr="00BF0548">
              <w:rPr>
                <w:rFonts w:cs="Calibri"/>
              </w:rPr>
              <w:t>3.1</w:t>
            </w:r>
          </w:p>
        </w:tc>
        <w:tc>
          <w:tcPr>
            <w:tcW w:w="3265" w:type="pct"/>
            <w:tcBorders>
              <w:top w:val="nil"/>
              <w:left w:val="nil"/>
              <w:bottom w:val="nil"/>
              <w:right w:val="nil"/>
            </w:tcBorders>
          </w:tcPr>
          <w:p w14:paraId="2C8A34BE" w14:textId="17D9DD29" w:rsidR="009664D9" w:rsidRPr="002A2EC2" w:rsidRDefault="009664D9" w:rsidP="00E92306">
            <w:r>
              <w:t>Document data collection, analysis, research techniques and feasibility of the import or export venture of the selected country or region.</w:t>
            </w:r>
          </w:p>
        </w:tc>
      </w:tr>
      <w:tr w:rsidR="009664D9" w:rsidRPr="00BF0548" w14:paraId="61CCE3BA" w14:textId="77777777" w:rsidTr="009664D9">
        <w:trPr>
          <w:jc w:val="center"/>
        </w:trPr>
        <w:tc>
          <w:tcPr>
            <w:tcW w:w="234" w:type="pct"/>
            <w:vMerge/>
            <w:tcBorders>
              <w:top w:val="nil"/>
              <w:left w:val="nil"/>
              <w:bottom w:val="nil"/>
              <w:right w:val="nil"/>
            </w:tcBorders>
          </w:tcPr>
          <w:p w14:paraId="64A5F799" w14:textId="77777777" w:rsidR="009664D9" w:rsidRPr="00BF0548" w:rsidRDefault="009664D9" w:rsidP="009664D9">
            <w:pPr>
              <w:rPr>
                <w:rFonts w:cs="Calibri"/>
              </w:rPr>
            </w:pPr>
          </w:p>
        </w:tc>
        <w:tc>
          <w:tcPr>
            <w:tcW w:w="1160" w:type="pct"/>
            <w:vMerge/>
            <w:tcBorders>
              <w:top w:val="nil"/>
              <w:left w:val="nil"/>
              <w:bottom w:val="nil"/>
              <w:right w:val="nil"/>
            </w:tcBorders>
          </w:tcPr>
          <w:p w14:paraId="4E189899" w14:textId="77777777" w:rsidR="009664D9" w:rsidRPr="00BF0548" w:rsidRDefault="009664D9" w:rsidP="009664D9">
            <w:pPr>
              <w:rPr>
                <w:rFonts w:cs="Calibri"/>
              </w:rPr>
            </w:pPr>
          </w:p>
        </w:tc>
        <w:tc>
          <w:tcPr>
            <w:tcW w:w="341" w:type="pct"/>
            <w:tcBorders>
              <w:top w:val="nil"/>
              <w:left w:val="nil"/>
              <w:bottom w:val="nil"/>
              <w:right w:val="nil"/>
            </w:tcBorders>
          </w:tcPr>
          <w:p w14:paraId="20A314A1" w14:textId="77777777" w:rsidR="009664D9" w:rsidRPr="00BF0548" w:rsidRDefault="009664D9" w:rsidP="009664D9">
            <w:pPr>
              <w:rPr>
                <w:rFonts w:cs="Calibri"/>
              </w:rPr>
            </w:pPr>
            <w:r w:rsidRPr="00BF0548">
              <w:rPr>
                <w:rFonts w:cs="Calibri"/>
              </w:rPr>
              <w:t>3.2</w:t>
            </w:r>
          </w:p>
        </w:tc>
        <w:tc>
          <w:tcPr>
            <w:tcW w:w="3265" w:type="pct"/>
            <w:tcBorders>
              <w:top w:val="nil"/>
              <w:left w:val="nil"/>
              <w:bottom w:val="nil"/>
              <w:right w:val="nil"/>
            </w:tcBorders>
          </w:tcPr>
          <w:p w14:paraId="2B5B1F4F" w14:textId="77F920A0" w:rsidR="009664D9" w:rsidRDefault="009664D9" w:rsidP="009664D9">
            <w:r>
              <w:t>Present feasibility study to stakeholders using current professional industry communication strategies.</w:t>
            </w:r>
          </w:p>
        </w:tc>
      </w:tr>
      <w:tr w:rsidR="009664D9" w:rsidRPr="00BF0548" w14:paraId="30B6324F" w14:textId="77777777" w:rsidTr="009664D9">
        <w:trPr>
          <w:jc w:val="center"/>
        </w:trPr>
        <w:tc>
          <w:tcPr>
            <w:tcW w:w="5000" w:type="pct"/>
            <w:gridSpan w:val="4"/>
            <w:tcBorders>
              <w:top w:val="nil"/>
              <w:left w:val="nil"/>
              <w:bottom w:val="nil"/>
              <w:right w:val="nil"/>
            </w:tcBorders>
          </w:tcPr>
          <w:p w14:paraId="211EABEC" w14:textId="77777777" w:rsidR="009664D9" w:rsidRPr="00BF0548" w:rsidRDefault="009664D9" w:rsidP="009664D9">
            <w:pPr>
              <w:pStyle w:val="Bold"/>
              <w:rPr>
                <w:rFonts w:cs="Calibri"/>
                <w:szCs w:val="24"/>
              </w:rPr>
            </w:pPr>
            <w:r w:rsidRPr="00BF0548">
              <w:rPr>
                <w:rFonts w:cs="Calibri"/>
                <w:szCs w:val="24"/>
              </w:rPr>
              <w:t>REQUIRED SKILLS AND KNOWLEDGE</w:t>
            </w:r>
          </w:p>
        </w:tc>
      </w:tr>
      <w:tr w:rsidR="009664D9" w:rsidRPr="00BF0548" w14:paraId="2C75DA36" w14:textId="77777777" w:rsidTr="009664D9">
        <w:trPr>
          <w:jc w:val="center"/>
        </w:trPr>
        <w:tc>
          <w:tcPr>
            <w:tcW w:w="5000" w:type="pct"/>
            <w:gridSpan w:val="4"/>
            <w:tcBorders>
              <w:top w:val="nil"/>
              <w:left w:val="nil"/>
              <w:bottom w:val="nil"/>
              <w:right w:val="nil"/>
            </w:tcBorders>
          </w:tcPr>
          <w:p w14:paraId="58B4D5AB" w14:textId="77777777" w:rsidR="009664D9" w:rsidRPr="00BF0548" w:rsidRDefault="009664D9" w:rsidP="009664D9">
            <w:pPr>
              <w:pStyle w:val="Smalltext"/>
            </w:pPr>
            <w:r w:rsidRPr="00BF0548">
              <w:t>This describes the essential skills and knowledge, and their level, required for this unit.</w:t>
            </w:r>
          </w:p>
        </w:tc>
      </w:tr>
      <w:tr w:rsidR="009664D9" w:rsidRPr="00BF0548" w14:paraId="1DCEF31E" w14:textId="77777777" w:rsidTr="009664D9">
        <w:trPr>
          <w:jc w:val="center"/>
        </w:trPr>
        <w:tc>
          <w:tcPr>
            <w:tcW w:w="5000" w:type="pct"/>
            <w:gridSpan w:val="4"/>
            <w:tcBorders>
              <w:top w:val="nil"/>
              <w:left w:val="nil"/>
              <w:bottom w:val="nil"/>
              <w:right w:val="nil"/>
            </w:tcBorders>
          </w:tcPr>
          <w:p w14:paraId="40412255" w14:textId="77777777" w:rsidR="009664D9" w:rsidRPr="00BF0548" w:rsidRDefault="009664D9" w:rsidP="009664D9">
            <w:pPr>
              <w:pStyle w:val="Bold"/>
              <w:rPr>
                <w:rFonts w:cs="Calibri"/>
                <w:szCs w:val="24"/>
              </w:rPr>
            </w:pPr>
            <w:r w:rsidRPr="00BF0548">
              <w:rPr>
                <w:rFonts w:cs="Calibri"/>
                <w:szCs w:val="24"/>
              </w:rPr>
              <w:t>Required Skills</w:t>
            </w:r>
          </w:p>
        </w:tc>
      </w:tr>
      <w:tr w:rsidR="009664D9" w:rsidRPr="00BF0548" w14:paraId="7F1CA1D7" w14:textId="77777777" w:rsidTr="009664D9">
        <w:trPr>
          <w:jc w:val="center"/>
        </w:trPr>
        <w:tc>
          <w:tcPr>
            <w:tcW w:w="5000" w:type="pct"/>
            <w:gridSpan w:val="4"/>
            <w:tcBorders>
              <w:top w:val="nil"/>
              <w:left w:val="nil"/>
              <w:bottom w:val="nil"/>
              <w:right w:val="nil"/>
            </w:tcBorders>
          </w:tcPr>
          <w:p w14:paraId="735C9597" w14:textId="77777777" w:rsidR="00592B67" w:rsidRPr="00592B67" w:rsidRDefault="00592B67" w:rsidP="00592B67">
            <w:pPr>
              <w:pStyle w:val="Bullet10"/>
              <w:numPr>
                <w:ilvl w:val="0"/>
                <w:numId w:val="22"/>
              </w:numPr>
            </w:pPr>
            <w:r w:rsidRPr="00592B67">
              <w:t>ability to develop risk management/risk mitigation strategies to manage risks</w:t>
            </w:r>
          </w:p>
          <w:p w14:paraId="41E3B134" w14:textId="77777777" w:rsidR="00592B67" w:rsidRPr="00592B67" w:rsidRDefault="00592B67" w:rsidP="00592B67">
            <w:pPr>
              <w:pStyle w:val="Bullet10"/>
              <w:numPr>
                <w:ilvl w:val="0"/>
                <w:numId w:val="22"/>
              </w:numPr>
            </w:pPr>
            <w:r w:rsidRPr="00592B67">
              <w:t>literacy skills to:</w:t>
            </w:r>
          </w:p>
          <w:p w14:paraId="5711DF25" w14:textId="77777777" w:rsidR="00592B67" w:rsidRDefault="00592B67" w:rsidP="00545FFC">
            <w:pPr>
              <w:pStyle w:val="Bullet2"/>
              <w:ind w:left="782" w:hanging="425"/>
            </w:pPr>
            <w:r>
              <w:t>interpret product/service information for import/export venture</w:t>
            </w:r>
          </w:p>
          <w:p w14:paraId="63AA84AD" w14:textId="77777777" w:rsidR="00592B67" w:rsidRDefault="00592B67" w:rsidP="00545FFC">
            <w:pPr>
              <w:pStyle w:val="Bullet2"/>
              <w:ind w:left="782" w:hanging="425"/>
            </w:pPr>
            <w:r>
              <w:t>analyse and summarise product/service information specified formats, make recommendations based on information gathered Communication skills including conducting interviews, questioning, clarifying, reporting</w:t>
            </w:r>
          </w:p>
          <w:p w14:paraId="1FB0D2D1" w14:textId="77777777" w:rsidR="00592B67" w:rsidRDefault="00592B67" w:rsidP="00592B67">
            <w:pPr>
              <w:pStyle w:val="Bullet10"/>
              <w:numPr>
                <w:ilvl w:val="0"/>
                <w:numId w:val="22"/>
              </w:numPr>
            </w:pPr>
            <w:r>
              <w:t>communication skills to:</w:t>
            </w:r>
          </w:p>
          <w:p w14:paraId="5D9459F7" w14:textId="77777777" w:rsidR="00592B67" w:rsidRDefault="00592B67" w:rsidP="00545FFC">
            <w:pPr>
              <w:pStyle w:val="Bullet2"/>
              <w:ind w:left="782" w:hanging="425"/>
            </w:pPr>
            <w:r>
              <w:t>liaise with stakeholders</w:t>
            </w:r>
          </w:p>
          <w:p w14:paraId="1F4C41DB" w14:textId="77777777" w:rsidR="00592B67" w:rsidRDefault="00592B67" w:rsidP="00545FFC">
            <w:pPr>
              <w:pStyle w:val="Bullet2"/>
              <w:ind w:left="782" w:hanging="425"/>
            </w:pPr>
            <w:r>
              <w:t>conduct interviews</w:t>
            </w:r>
          </w:p>
          <w:p w14:paraId="4B874254" w14:textId="77777777" w:rsidR="00592B67" w:rsidRDefault="00592B67" w:rsidP="00545FFC">
            <w:pPr>
              <w:pStyle w:val="Bullet2"/>
              <w:ind w:left="782" w:hanging="425"/>
            </w:pPr>
            <w:r>
              <w:t>present information and research relating to the viability of an import or export venture</w:t>
            </w:r>
          </w:p>
          <w:p w14:paraId="1F086D34" w14:textId="77777777" w:rsidR="00592B67" w:rsidRDefault="00592B67" w:rsidP="00592B67">
            <w:pPr>
              <w:pStyle w:val="Bullet10"/>
              <w:numPr>
                <w:ilvl w:val="0"/>
                <w:numId w:val="22"/>
              </w:numPr>
            </w:pPr>
            <w:r>
              <w:t xml:space="preserve">numeracy skills to analyse statistical information </w:t>
            </w:r>
          </w:p>
          <w:p w14:paraId="215231D1" w14:textId="77777777" w:rsidR="00592B67" w:rsidRPr="00F8434C" w:rsidRDefault="00592B67" w:rsidP="00592B67">
            <w:pPr>
              <w:pStyle w:val="Bullet10"/>
              <w:numPr>
                <w:ilvl w:val="0"/>
                <w:numId w:val="22"/>
              </w:numPr>
            </w:pPr>
            <w:r w:rsidRPr="00F8434C">
              <w:t>technolog</w:t>
            </w:r>
            <w:r>
              <w:t>ical</w:t>
            </w:r>
            <w:r w:rsidRPr="00F8434C">
              <w:t xml:space="preserve"> skills to </w:t>
            </w:r>
            <w:r>
              <w:t xml:space="preserve">use computers to </w:t>
            </w:r>
            <w:r w:rsidRPr="00F8434C">
              <w:t>collect, analyse and document import and export data.</w:t>
            </w:r>
          </w:p>
          <w:p w14:paraId="694DF52B" w14:textId="77777777" w:rsidR="00592B67" w:rsidRDefault="00592B67" w:rsidP="00592B67">
            <w:pPr>
              <w:pStyle w:val="Bullet10"/>
              <w:numPr>
                <w:ilvl w:val="0"/>
                <w:numId w:val="22"/>
              </w:numPr>
            </w:pPr>
            <w:r>
              <w:t>analytical skills to:</w:t>
            </w:r>
          </w:p>
          <w:p w14:paraId="6EC34F14" w14:textId="77777777" w:rsidR="00592B67" w:rsidRDefault="00592B67" w:rsidP="00545FFC">
            <w:pPr>
              <w:pStyle w:val="Bullet2"/>
              <w:ind w:left="782" w:hanging="425"/>
            </w:pPr>
            <w:r>
              <w:t>research, gather information and investigate the viability of import or export ventures</w:t>
            </w:r>
          </w:p>
          <w:p w14:paraId="27519061" w14:textId="55BDB803" w:rsidR="009664D9" w:rsidRPr="00BF0548" w:rsidRDefault="00592B67" w:rsidP="00545FFC">
            <w:pPr>
              <w:pStyle w:val="Bullet2"/>
              <w:ind w:left="782" w:hanging="425"/>
            </w:pPr>
            <w:r>
              <w:t>assess risks.</w:t>
            </w:r>
          </w:p>
        </w:tc>
      </w:tr>
      <w:tr w:rsidR="009664D9" w:rsidRPr="00BF0548" w14:paraId="403BC8BA" w14:textId="77777777" w:rsidTr="009664D9">
        <w:trPr>
          <w:jc w:val="center"/>
        </w:trPr>
        <w:tc>
          <w:tcPr>
            <w:tcW w:w="5000" w:type="pct"/>
            <w:gridSpan w:val="4"/>
            <w:tcBorders>
              <w:top w:val="nil"/>
              <w:left w:val="nil"/>
              <w:bottom w:val="nil"/>
              <w:right w:val="nil"/>
            </w:tcBorders>
          </w:tcPr>
          <w:p w14:paraId="0879B5B0" w14:textId="77777777" w:rsidR="009664D9" w:rsidRPr="00D56637" w:rsidRDefault="009664D9" w:rsidP="009664D9">
            <w:pPr>
              <w:rPr>
                <w:b/>
              </w:rPr>
            </w:pPr>
            <w:r w:rsidRPr="00D56637">
              <w:rPr>
                <w:rFonts w:cs="Calibri"/>
                <w:b/>
              </w:rPr>
              <w:t>Required Knowledge</w:t>
            </w:r>
          </w:p>
        </w:tc>
      </w:tr>
      <w:tr w:rsidR="009664D9" w:rsidRPr="00BF0548" w14:paraId="4ACE0F28" w14:textId="77777777" w:rsidTr="009664D9">
        <w:trPr>
          <w:jc w:val="center"/>
        </w:trPr>
        <w:tc>
          <w:tcPr>
            <w:tcW w:w="5000" w:type="pct"/>
            <w:gridSpan w:val="4"/>
            <w:tcBorders>
              <w:top w:val="nil"/>
              <w:left w:val="nil"/>
              <w:bottom w:val="nil"/>
              <w:right w:val="nil"/>
            </w:tcBorders>
          </w:tcPr>
          <w:p w14:paraId="75CD997B" w14:textId="77777777" w:rsidR="009664D9" w:rsidRDefault="009664D9" w:rsidP="00592B67">
            <w:pPr>
              <w:pStyle w:val="Bullet10"/>
              <w:numPr>
                <w:ilvl w:val="0"/>
                <w:numId w:val="22"/>
              </w:numPr>
            </w:pPr>
            <w:r>
              <w:t>international marketing and trends</w:t>
            </w:r>
          </w:p>
          <w:p w14:paraId="6B85F366" w14:textId="77777777" w:rsidR="009664D9" w:rsidRDefault="009664D9" w:rsidP="00592B67">
            <w:pPr>
              <w:pStyle w:val="Bullet10"/>
              <w:numPr>
                <w:ilvl w:val="0"/>
                <w:numId w:val="22"/>
              </w:numPr>
            </w:pPr>
            <w:r>
              <w:t>relevant national and international legislation, including:</w:t>
            </w:r>
          </w:p>
          <w:p w14:paraId="15A3F415" w14:textId="77777777" w:rsidR="009664D9" w:rsidRDefault="009664D9" w:rsidP="00545FFC">
            <w:pPr>
              <w:pStyle w:val="Bullet2"/>
              <w:ind w:left="782" w:hanging="425"/>
            </w:pPr>
            <w:r>
              <w:t>Customs Act,</w:t>
            </w:r>
          </w:p>
          <w:p w14:paraId="4DD78F9D" w14:textId="77777777" w:rsidR="009664D9" w:rsidRDefault="009664D9" w:rsidP="00545FFC">
            <w:pPr>
              <w:pStyle w:val="Bullet2"/>
              <w:ind w:left="782" w:hanging="425"/>
            </w:pPr>
            <w:r>
              <w:t>INCOTERMS, international standards for marking cargo and labelling and marking hazardous goods</w:t>
            </w:r>
          </w:p>
          <w:p w14:paraId="3DA2C4C9" w14:textId="77777777" w:rsidR="009664D9" w:rsidRDefault="00592B67" w:rsidP="00592B67">
            <w:pPr>
              <w:pStyle w:val="Bullet10"/>
              <w:numPr>
                <w:ilvl w:val="0"/>
                <w:numId w:val="22"/>
              </w:numPr>
            </w:pPr>
            <w:r>
              <w:t>trade modernisation legislation:</w:t>
            </w:r>
          </w:p>
          <w:p w14:paraId="03268F05" w14:textId="77777777" w:rsidR="00592B67" w:rsidRDefault="00592B67" w:rsidP="00545FFC">
            <w:pPr>
              <w:pStyle w:val="Bullet2"/>
              <w:ind w:left="782" w:hanging="425"/>
            </w:pPr>
            <w:r>
              <w:t>Customs Legislation Amendment and Repeal Act</w:t>
            </w:r>
          </w:p>
          <w:p w14:paraId="79496697" w14:textId="77777777" w:rsidR="00592B67" w:rsidRDefault="00592B67" w:rsidP="00545FFC">
            <w:pPr>
              <w:pStyle w:val="Bullet2"/>
              <w:ind w:left="782" w:hanging="425"/>
            </w:pPr>
            <w:r>
              <w:t>Import Processing Charges Act</w:t>
            </w:r>
          </w:p>
          <w:p w14:paraId="0FF19C68" w14:textId="77777777" w:rsidR="00592B67" w:rsidRDefault="00592B67" w:rsidP="00545FFC">
            <w:pPr>
              <w:pStyle w:val="Bullet2"/>
              <w:ind w:left="782" w:hanging="425"/>
            </w:pPr>
            <w:r>
              <w:t>Customs Depot Licensing Charges Amendment Act</w:t>
            </w:r>
          </w:p>
          <w:p w14:paraId="4309FB40" w14:textId="77777777" w:rsidR="00592B67" w:rsidRDefault="00592B67" w:rsidP="00545FFC">
            <w:pPr>
              <w:pStyle w:val="Bullet2"/>
              <w:ind w:left="782" w:hanging="425"/>
            </w:pPr>
            <w:r>
              <w:lastRenderedPageBreak/>
              <w:t>Trade Practices Act, Contract law</w:t>
            </w:r>
          </w:p>
          <w:p w14:paraId="70F8AC4D" w14:textId="77777777" w:rsidR="00592B67" w:rsidRDefault="00592B67" w:rsidP="00545FFC">
            <w:pPr>
              <w:pStyle w:val="Bullet2"/>
              <w:ind w:left="782" w:hanging="425"/>
            </w:pPr>
            <w:r>
              <w:t>Warsaw convention</w:t>
            </w:r>
          </w:p>
          <w:p w14:paraId="0EF6EEF3" w14:textId="77777777" w:rsidR="00592B67" w:rsidRDefault="00592B67" w:rsidP="00545FFC">
            <w:pPr>
              <w:pStyle w:val="Bullet3"/>
              <w:ind w:left="1207" w:hanging="425"/>
            </w:pPr>
            <w:r>
              <w:t>World Trade Organisation determinations</w:t>
            </w:r>
          </w:p>
          <w:p w14:paraId="4D35102F" w14:textId="77777777" w:rsidR="00592B67" w:rsidRDefault="00592B67" w:rsidP="00592B67">
            <w:pPr>
              <w:pStyle w:val="Bullet10"/>
              <w:numPr>
                <w:ilvl w:val="0"/>
                <w:numId w:val="22"/>
              </w:numPr>
            </w:pPr>
            <w:r>
              <w:t>Australian Customs Service and the regulation of all imports</w:t>
            </w:r>
          </w:p>
          <w:p w14:paraId="07BAB91D" w14:textId="77777777" w:rsidR="00592B67" w:rsidRDefault="00592B67" w:rsidP="00592B67">
            <w:pPr>
              <w:pStyle w:val="Bullet10"/>
              <w:numPr>
                <w:ilvl w:val="0"/>
                <w:numId w:val="22"/>
              </w:numPr>
            </w:pPr>
            <w:r>
              <w:t>cultural aspects relevant to international markets researched</w:t>
            </w:r>
          </w:p>
          <w:p w14:paraId="215C3F71" w14:textId="77777777" w:rsidR="00592B67" w:rsidRDefault="00592B67" w:rsidP="00592B67">
            <w:pPr>
              <w:pStyle w:val="Bullet10"/>
              <w:numPr>
                <w:ilvl w:val="0"/>
                <w:numId w:val="22"/>
              </w:numPr>
            </w:pPr>
            <w:r>
              <w:t>market research techniques and tools</w:t>
            </w:r>
          </w:p>
          <w:p w14:paraId="6AFA847A" w14:textId="77777777" w:rsidR="00592B67" w:rsidRDefault="00592B67" w:rsidP="00592B67">
            <w:pPr>
              <w:pStyle w:val="Bullet10"/>
              <w:numPr>
                <w:ilvl w:val="0"/>
                <w:numId w:val="22"/>
              </w:numPr>
            </w:pPr>
            <w:r>
              <w:t>organisational templates/formats for reporting outcomes of research</w:t>
            </w:r>
          </w:p>
          <w:p w14:paraId="27B91F87" w14:textId="77777777" w:rsidR="00592B67" w:rsidRDefault="00592B67" w:rsidP="00592B67">
            <w:pPr>
              <w:pStyle w:val="Bullet10"/>
              <w:numPr>
                <w:ilvl w:val="0"/>
                <w:numId w:val="22"/>
              </w:numPr>
            </w:pPr>
            <w:r>
              <w:t>international protocols and finance that impacts on import and export</w:t>
            </w:r>
          </w:p>
          <w:p w14:paraId="03FB4468" w14:textId="77777777" w:rsidR="00592B67" w:rsidRDefault="00592B67" w:rsidP="00592B67">
            <w:pPr>
              <w:pStyle w:val="Bullet10"/>
              <w:numPr>
                <w:ilvl w:val="0"/>
                <w:numId w:val="22"/>
              </w:numPr>
            </w:pPr>
            <w:r>
              <w:t>import/export procedures, practices, processes and regulations</w:t>
            </w:r>
          </w:p>
          <w:p w14:paraId="597BEC66" w14:textId="77777777" w:rsidR="00592B67" w:rsidRDefault="00592B67" w:rsidP="00592B67">
            <w:pPr>
              <w:pStyle w:val="Bullet10"/>
              <w:numPr>
                <w:ilvl w:val="0"/>
                <w:numId w:val="22"/>
              </w:numPr>
            </w:pPr>
            <w:r>
              <w:t>import/export terminology, documentation and costing</w:t>
            </w:r>
          </w:p>
          <w:p w14:paraId="50904C5B" w14:textId="3C12F08A" w:rsidR="00592B67" w:rsidRPr="00BF0548" w:rsidRDefault="00592B67" w:rsidP="00592B67">
            <w:pPr>
              <w:pStyle w:val="Bullet3"/>
              <w:numPr>
                <w:ilvl w:val="0"/>
                <w:numId w:val="0"/>
              </w:numPr>
            </w:pPr>
          </w:p>
        </w:tc>
      </w:tr>
      <w:tr w:rsidR="009664D9" w:rsidRPr="00BF0548" w14:paraId="4BE021AC" w14:textId="77777777" w:rsidTr="009664D9">
        <w:trPr>
          <w:jc w:val="center"/>
        </w:trPr>
        <w:tc>
          <w:tcPr>
            <w:tcW w:w="5000" w:type="pct"/>
            <w:gridSpan w:val="4"/>
            <w:tcBorders>
              <w:top w:val="nil"/>
              <w:left w:val="nil"/>
              <w:bottom w:val="nil"/>
              <w:right w:val="nil"/>
            </w:tcBorders>
          </w:tcPr>
          <w:p w14:paraId="5E28520A" w14:textId="77777777" w:rsidR="009664D9" w:rsidRPr="00BF0548" w:rsidRDefault="009664D9" w:rsidP="009664D9">
            <w:pPr>
              <w:pStyle w:val="Bold"/>
              <w:rPr>
                <w:rFonts w:cs="Calibri"/>
                <w:szCs w:val="24"/>
              </w:rPr>
            </w:pPr>
            <w:r w:rsidRPr="00BF0548">
              <w:rPr>
                <w:rFonts w:cs="Calibri"/>
                <w:szCs w:val="24"/>
              </w:rPr>
              <w:lastRenderedPageBreak/>
              <w:t>RANGE STATEMENT</w:t>
            </w:r>
          </w:p>
        </w:tc>
      </w:tr>
      <w:tr w:rsidR="009664D9" w:rsidRPr="00BF0548" w14:paraId="60ADCE80" w14:textId="77777777" w:rsidTr="009664D9">
        <w:trPr>
          <w:jc w:val="center"/>
        </w:trPr>
        <w:tc>
          <w:tcPr>
            <w:tcW w:w="5000" w:type="pct"/>
            <w:gridSpan w:val="4"/>
            <w:tcBorders>
              <w:top w:val="nil"/>
              <w:left w:val="nil"/>
              <w:bottom w:val="nil"/>
              <w:right w:val="nil"/>
            </w:tcBorders>
          </w:tcPr>
          <w:p w14:paraId="7078ADBB" w14:textId="77777777" w:rsidR="009664D9" w:rsidRPr="00BF0548" w:rsidRDefault="009664D9" w:rsidP="009664D9">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4554C3" w:rsidRPr="00BF0548" w14:paraId="2FD7CC29" w14:textId="77777777" w:rsidTr="009664D9">
        <w:trPr>
          <w:jc w:val="center"/>
        </w:trPr>
        <w:tc>
          <w:tcPr>
            <w:tcW w:w="1394" w:type="pct"/>
            <w:gridSpan w:val="2"/>
            <w:tcBorders>
              <w:top w:val="nil"/>
              <w:left w:val="nil"/>
              <w:bottom w:val="nil"/>
              <w:right w:val="nil"/>
            </w:tcBorders>
          </w:tcPr>
          <w:p w14:paraId="06D7F02D" w14:textId="28E244BE" w:rsidR="004554C3" w:rsidRPr="002A2EC2" w:rsidRDefault="004554C3" w:rsidP="009664D9">
            <w:r w:rsidRPr="004F7523">
              <w:rPr>
                <w:b/>
                <w:i/>
              </w:rPr>
              <w:t>Market research</w:t>
            </w:r>
            <w:r>
              <w:t xml:space="preserve"> may include:</w:t>
            </w:r>
          </w:p>
        </w:tc>
        <w:tc>
          <w:tcPr>
            <w:tcW w:w="3606" w:type="pct"/>
            <w:gridSpan w:val="2"/>
            <w:tcBorders>
              <w:top w:val="nil"/>
              <w:left w:val="nil"/>
              <w:bottom w:val="nil"/>
              <w:right w:val="nil"/>
            </w:tcBorders>
          </w:tcPr>
          <w:p w14:paraId="510CE570" w14:textId="77777777" w:rsidR="004554C3" w:rsidRDefault="004554C3" w:rsidP="004554C3">
            <w:pPr>
              <w:pStyle w:val="Bullet10"/>
              <w:numPr>
                <w:ilvl w:val="0"/>
                <w:numId w:val="22"/>
              </w:numPr>
            </w:pPr>
            <w:r>
              <w:t xml:space="preserve">investigating consumer purchasing trends and preferences </w:t>
            </w:r>
          </w:p>
          <w:p w14:paraId="76CAE701" w14:textId="77777777" w:rsidR="004554C3" w:rsidRDefault="004554C3" w:rsidP="004554C3">
            <w:pPr>
              <w:pStyle w:val="Bullet10"/>
              <w:numPr>
                <w:ilvl w:val="0"/>
                <w:numId w:val="22"/>
              </w:numPr>
            </w:pPr>
            <w:r>
              <w:t>researching relevant sources, including:</w:t>
            </w:r>
          </w:p>
          <w:p w14:paraId="610D1217" w14:textId="77777777" w:rsidR="004554C3" w:rsidRDefault="004554C3" w:rsidP="00545FFC">
            <w:pPr>
              <w:pStyle w:val="Bullet2"/>
              <w:ind w:left="782" w:hanging="425"/>
            </w:pPr>
            <w:r>
              <w:t>commercial sources of market intelligence provided by a specialists and consultants</w:t>
            </w:r>
          </w:p>
          <w:p w14:paraId="4D7BD871" w14:textId="77777777" w:rsidR="004554C3" w:rsidRDefault="004554C3" w:rsidP="00545FFC">
            <w:pPr>
              <w:pStyle w:val="Bullet2"/>
              <w:ind w:left="782" w:hanging="425"/>
            </w:pPr>
            <w:r>
              <w:t>information from Austrade and state/territory government agencies, chambers of commerce</w:t>
            </w:r>
          </w:p>
          <w:p w14:paraId="232B49F5" w14:textId="77777777" w:rsidR="004554C3" w:rsidRDefault="004554C3" w:rsidP="00545FFC">
            <w:pPr>
              <w:pStyle w:val="Bullet2"/>
              <w:ind w:left="782" w:hanging="425"/>
            </w:pPr>
            <w:r>
              <w:t>published materials</w:t>
            </w:r>
          </w:p>
          <w:p w14:paraId="4EC10CDA" w14:textId="77777777" w:rsidR="004554C3" w:rsidRDefault="004554C3" w:rsidP="00545FFC">
            <w:pPr>
              <w:pStyle w:val="Bullet2"/>
              <w:ind w:left="782" w:hanging="425"/>
            </w:pPr>
            <w:r>
              <w:t xml:space="preserve">potential customers </w:t>
            </w:r>
          </w:p>
          <w:p w14:paraId="5F16E0A8" w14:textId="77777777" w:rsidR="004554C3" w:rsidRDefault="004554C3" w:rsidP="00545FFC">
            <w:pPr>
              <w:pStyle w:val="Bullet2"/>
              <w:ind w:left="782" w:hanging="425"/>
            </w:pPr>
            <w:r>
              <w:t xml:space="preserve">suppliers </w:t>
            </w:r>
          </w:p>
          <w:p w14:paraId="0BB58897" w14:textId="77777777" w:rsidR="004554C3" w:rsidRDefault="004554C3" w:rsidP="00545FFC">
            <w:pPr>
              <w:pStyle w:val="Bullet2"/>
              <w:ind w:left="782" w:hanging="425"/>
            </w:pPr>
            <w:r>
              <w:t xml:space="preserve">competitors </w:t>
            </w:r>
          </w:p>
          <w:p w14:paraId="4E45D07D" w14:textId="77777777" w:rsidR="004554C3" w:rsidRDefault="004554C3" w:rsidP="00545FFC">
            <w:pPr>
              <w:pStyle w:val="Bullet2"/>
              <w:ind w:left="782" w:hanging="425"/>
            </w:pPr>
            <w:r>
              <w:t xml:space="preserve">industry stakeholders </w:t>
            </w:r>
          </w:p>
          <w:p w14:paraId="675C17C3" w14:textId="77777777" w:rsidR="004554C3" w:rsidRDefault="004554C3" w:rsidP="00545FFC">
            <w:pPr>
              <w:pStyle w:val="Bullet2"/>
              <w:ind w:left="782" w:hanging="425"/>
            </w:pPr>
            <w:r>
              <w:t>databases</w:t>
            </w:r>
          </w:p>
          <w:p w14:paraId="53087133" w14:textId="77777777" w:rsidR="004554C3" w:rsidRDefault="004554C3" w:rsidP="00545FFC">
            <w:pPr>
              <w:pStyle w:val="Bullet2"/>
              <w:ind w:left="782" w:hanging="425"/>
            </w:pPr>
            <w:r>
              <w:t>internet</w:t>
            </w:r>
          </w:p>
          <w:p w14:paraId="05EB97CF" w14:textId="77777777" w:rsidR="004554C3" w:rsidRDefault="004554C3" w:rsidP="00545FFC">
            <w:pPr>
              <w:pStyle w:val="Bullet2"/>
              <w:ind w:left="782" w:hanging="425"/>
            </w:pPr>
            <w:r>
              <w:t>ABS or other official statistics</w:t>
            </w:r>
          </w:p>
          <w:p w14:paraId="3A2B915A" w14:textId="77777777" w:rsidR="004554C3" w:rsidRDefault="004554C3" w:rsidP="00545FFC">
            <w:pPr>
              <w:pStyle w:val="Bullet2"/>
              <w:ind w:left="782" w:hanging="425"/>
            </w:pPr>
            <w:r>
              <w:t>business advisory services</w:t>
            </w:r>
          </w:p>
          <w:p w14:paraId="34740988" w14:textId="77777777" w:rsidR="004554C3" w:rsidRDefault="004554C3" w:rsidP="00545FFC">
            <w:pPr>
              <w:pStyle w:val="Bullet2"/>
              <w:ind w:left="782" w:hanging="425"/>
            </w:pPr>
            <w:r>
              <w:t>professional/trade associates and publications</w:t>
            </w:r>
          </w:p>
          <w:p w14:paraId="629E6618" w14:textId="77777777" w:rsidR="004554C3" w:rsidRDefault="004554C3" w:rsidP="00545FFC">
            <w:pPr>
              <w:pStyle w:val="Bullet2"/>
              <w:ind w:left="782" w:hanging="425"/>
            </w:pPr>
            <w:r>
              <w:t>financial institutions</w:t>
            </w:r>
          </w:p>
          <w:p w14:paraId="71BF8FB1" w14:textId="77777777" w:rsidR="004554C3" w:rsidRDefault="004554C3" w:rsidP="00545FFC">
            <w:pPr>
              <w:pStyle w:val="Bullet2"/>
              <w:ind w:left="782" w:hanging="425"/>
            </w:pPr>
            <w:r>
              <w:t>industry planning information</w:t>
            </w:r>
          </w:p>
          <w:p w14:paraId="5CF8657F" w14:textId="77777777" w:rsidR="004554C3" w:rsidRDefault="004554C3" w:rsidP="00545FFC">
            <w:pPr>
              <w:pStyle w:val="Bullet2"/>
              <w:ind w:left="782" w:hanging="425"/>
            </w:pPr>
            <w:r>
              <w:t>Sales figures</w:t>
            </w:r>
          </w:p>
          <w:p w14:paraId="405A9E11" w14:textId="77777777" w:rsidR="004554C3" w:rsidRDefault="004554C3" w:rsidP="00545FFC">
            <w:pPr>
              <w:pStyle w:val="Bullet2"/>
              <w:ind w:left="782" w:hanging="425"/>
            </w:pPr>
            <w:r>
              <w:t>research reports</w:t>
            </w:r>
          </w:p>
          <w:p w14:paraId="6F6EBF59" w14:textId="77777777" w:rsidR="004554C3" w:rsidRDefault="004554C3" w:rsidP="00545FFC">
            <w:pPr>
              <w:pStyle w:val="Bullet2"/>
              <w:ind w:left="782" w:hanging="425"/>
            </w:pPr>
            <w:r>
              <w:lastRenderedPageBreak/>
              <w:t>product directories</w:t>
            </w:r>
          </w:p>
          <w:p w14:paraId="2525A280" w14:textId="06AFBCFC" w:rsidR="004554C3" w:rsidRDefault="004554C3" w:rsidP="00545FFC">
            <w:pPr>
              <w:pStyle w:val="Bullet2"/>
              <w:ind w:left="782" w:hanging="425"/>
            </w:pPr>
            <w:r>
              <w:t>formal or informal comments and other feedback from client, customers, staff and others</w:t>
            </w:r>
          </w:p>
        </w:tc>
      </w:tr>
      <w:tr w:rsidR="004554C3" w:rsidRPr="00BF0548" w14:paraId="3FB0E348" w14:textId="77777777" w:rsidTr="009664D9">
        <w:trPr>
          <w:jc w:val="center"/>
        </w:trPr>
        <w:tc>
          <w:tcPr>
            <w:tcW w:w="1394" w:type="pct"/>
            <w:gridSpan w:val="2"/>
            <w:tcBorders>
              <w:top w:val="nil"/>
              <w:left w:val="nil"/>
              <w:bottom w:val="nil"/>
              <w:right w:val="nil"/>
            </w:tcBorders>
          </w:tcPr>
          <w:p w14:paraId="04C01B90" w14:textId="77777777" w:rsidR="004554C3" w:rsidRPr="00790F03" w:rsidRDefault="004554C3" w:rsidP="009664D9"/>
        </w:tc>
        <w:tc>
          <w:tcPr>
            <w:tcW w:w="3606" w:type="pct"/>
            <w:gridSpan w:val="2"/>
            <w:tcBorders>
              <w:top w:val="nil"/>
              <w:left w:val="nil"/>
              <w:bottom w:val="nil"/>
              <w:right w:val="nil"/>
            </w:tcBorders>
          </w:tcPr>
          <w:p w14:paraId="58EE0E8C" w14:textId="77777777" w:rsidR="004554C3" w:rsidRDefault="004554C3" w:rsidP="005857AA">
            <w:pPr>
              <w:pStyle w:val="Bullet10"/>
              <w:numPr>
                <w:ilvl w:val="0"/>
                <w:numId w:val="0"/>
              </w:numPr>
            </w:pPr>
          </w:p>
        </w:tc>
      </w:tr>
      <w:tr w:rsidR="004554C3" w:rsidRPr="00BF0548" w14:paraId="5B03A506" w14:textId="77777777" w:rsidTr="009664D9">
        <w:trPr>
          <w:jc w:val="center"/>
        </w:trPr>
        <w:tc>
          <w:tcPr>
            <w:tcW w:w="1394" w:type="pct"/>
            <w:gridSpan w:val="2"/>
            <w:tcBorders>
              <w:top w:val="nil"/>
              <w:left w:val="nil"/>
              <w:bottom w:val="nil"/>
              <w:right w:val="nil"/>
            </w:tcBorders>
          </w:tcPr>
          <w:p w14:paraId="000C1382" w14:textId="2A7C0336" w:rsidR="004554C3" w:rsidRDefault="004554C3" w:rsidP="009664D9">
            <w:r w:rsidRPr="00E66F9C">
              <w:rPr>
                <w:b/>
                <w:i/>
              </w:rPr>
              <w:t>International trade analysis</w:t>
            </w:r>
            <w:r>
              <w:t xml:space="preserve"> may include:</w:t>
            </w:r>
          </w:p>
        </w:tc>
        <w:tc>
          <w:tcPr>
            <w:tcW w:w="3606" w:type="pct"/>
            <w:gridSpan w:val="2"/>
            <w:tcBorders>
              <w:top w:val="nil"/>
              <w:left w:val="nil"/>
              <w:bottom w:val="nil"/>
              <w:right w:val="nil"/>
            </w:tcBorders>
          </w:tcPr>
          <w:p w14:paraId="224DCAA9" w14:textId="77777777" w:rsidR="004554C3" w:rsidRDefault="004554C3" w:rsidP="004554C3">
            <w:pPr>
              <w:pStyle w:val="Bullet10"/>
              <w:numPr>
                <w:ilvl w:val="0"/>
                <w:numId w:val="22"/>
              </w:numPr>
            </w:pPr>
            <w:r>
              <w:t>using appropriate data collection approaches to collect information such as:</w:t>
            </w:r>
          </w:p>
          <w:p w14:paraId="1D64711E" w14:textId="77777777" w:rsidR="004554C3" w:rsidRPr="004554C3" w:rsidRDefault="004554C3" w:rsidP="00545FFC">
            <w:pPr>
              <w:pStyle w:val="Bullet2"/>
              <w:ind w:left="782" w:hanging="425"/>
            </w:pPr>
            <w:r>
              <w:t>literature searches</w:t>
            </w:r>
          </w:p>
          <w:p w14:paraId="315441F6" w14:textId="77777777" w:rsidR="004554C3" w:rsidRDefault="004554C3" w:rsidP="00545FFC">
            <w:pPr>
              <w:pStyle w:val="Bullet2"/>
              <w:ind w:left="782" w:hanging="425"/>
            </w:pPr>
            <w:r>
              <w:t xml:space="preserve">focus groups </w:t>
            </w:r>
          </w:p>
          <w:p w14:paraId="08734317" w14:textId="77777777" w:rsidR="004554C3" w:rsidRDefault="004554C3" w:rsidP="00545FFC">
            <w:pPr>
              <w:pStyle w:val="Bullet2"/>
              <w:ind w:left="782" w:hanging="425"/>
            </w:pPr>
            <w:r>
              <w:t>case study investigation</w:t>
            </w:r>
          </w:p>
          <w:p w14:paraId="48E1747A" w14:textId="77777777" w:rsidR="004554C3" w:rsidRDefault="004554C3" w:rsidP="00545FFC">
            <w:pPr>
              <w:pStyle w:val="Bullet2"/>
              <w:ind w:left="782" w:hanging="425"/>
            </w:pPr>
            <w:r>
              <w:t>one-on-one interviews in person or by telephone</w:t>
            </w:r>
          </w:p>
          <w:p w14:paraId="0C3E4779" w14:textId="77777777" w:rsidR="004554C3" w:rsidRDefault="004554C3" w:rsidP="00545FFC">
            <w:pPr>
              <w:pStyle w:val="Bullet2"/>
              <w:ind w:left="782" w:hanging="425"/>
            </w:pPr>
            <w:r>
              <w:t>structured or informal small group discussions</w:t>
            </w:r>
          </w:p>
          <w:p w14:paraId="4C48B257" w14:textId="77777777" w:rsidR="004554C3" w:rsidRDefault="004554C3" w:rsidP="00545FFC">
            <w:pPr>
              <w:pStyle w:val="Bullet2"/>
              <w:ind w:left="782" w:hanging="425"/>
            </w:pPr>
            <w:r>
              <w:t>supervised or unsupervised completion of questionnaires or other survey tools by respondents</w:t>
            </w:r>
          </w:p>
          <w:p w14:paraId="1BEE9517" w14:textId="77777777" w:rsidR="004554C3" w:rsidRDefault="004554C3" w:rsidP="00545FFC">
            <w:pPr>
              <w:pStyle w:val="Bullet2"/>
              <w:ind w:left="782" w:hanging="425"/>
            </w:pPr>
            <w:r>
              <w:t xml:space="preserve">use of questionnaires and other tools by staff to record data about enterprise activities </w:t>
            </w:r>
          </w:p>
          <w:p w14:paraId="2ADA52E5" w14:textId="77777777" w:rsidR="004554C3" w:rsidRDefault="004554C3" w:rsidP="00545FFC">
            <w:pPr>
              <w:pStyle w:val="Bullet2"/>
              <w:ind w:left="782" w:hanging="425"/>
            </w:pPr>
            <w:r>
              <w:t>personal observation of performance</w:t>
            </w:r>
          </w:p>
          <w:p w14:paraId="14AAF63B" w14:textId="77777777" w:rsidR="004554C3" w:rsidRDefault="004554C3" w:rsidP="00545FFC">
            <w:pPr>
              <w:pStyle w:val="Bullet2"/>
              <w:ind w:left="782" w:hanging="425"/>
            </w:pPr>
            <w:r>
              <w:t>surveys</w:t>
            </w:r>
          </w:p>
          <w:p w14:paraId="7DB50381" w14:textId="77777777" w:rsidR="004554C3" w:rsidRDefault="004554C3" w:rsidP="00545FFC">
            <w:pPr>
              <w:pStyle w:val="Bullet2"/>
              <w:ind w:left="782" w:hanging="425"/>
            </w:pPr>
            <w:r>
              <w:t>demographic data</w:t>
            </w:r>
          </w:p>
          <w:p w14:paraId="24547668" w14:textId="77777777" w:rsidR="004554C3" w:rsidRPr="004554C3" w:rsidRDefault="004554C3" w:rsidP="004554C3">
            <w:pPr>
              <w:pStyle w:val="Bullet10"/>
              <w:numPr>
                <w:ilvl w:val="0"/>
                <w:numId w:val="22"/>
              </w:numPr>
            </w:pPr>
            <w:r w:rsidRPr="004554C3">
              <w:t>analysing the following issues:</w:t>
            </w:r>
          </w:p>
          <w:p w14:paraId="574F4813" w14:textId="77777777" w:rsidR="004554C3" w:rsidRDefault="004554C3" w:rsidP="00545FFC">
            <w:pPr>
              <w:pStyle w:val="Bullet2"/>
              <w:ind w:left="782" w:hanging="425"/>
            </w:pPr>
            <w:r>
              <w:t>major competitors in the industry and their market share</w:t>
            </w:r>
          </w:p>
          <w:p w14:paraId="178CE802" w14:textId="77777777" w:rsidR="004554C3" w:rsidRDefault="004554C3" w:rsidP="00545FFC">
            <w:pPr>
              <w:pStyle w:val="Bullet2"/>
              <w:ind w:left="782" w:hanging="425"/>
            </w:pPr>
            <w:r>
              <w:t>current concerns of the industry</w:t>
            </w:r>
          </w:p>
          <w:p w14:paraId="13AD45CF" w14:textId="77777777" w:rsidR="004554C3" w:rsidRDefault="004554C3" w:rsidP="00545FFC">
            <w:pPr>
              <w:pStyle w:val="Bullet2"/>
              <w:ind w:left="782" w:hanging="425"/>
            </w:pPr>
            <w:r>
              <w:t>government regulations affecting the industry (existing and proposed)</w:t>
            </w:r>
          </w:p>
          <w:p w14:paraId="795BC8B3" w14:textId="77777777" w:rsidR="004554C3" w:rsidRDefault="004554C3" w:rsidP="00545FFC">
            <w:pPr>
              <w:pStyle w:val="Bullet2"/>
              <w:ind w:left="782" w:hanging="425"/>
            </w:pPr>
            <w:r>
              <w:t>trends in the industry</w:t>
            </w:r>
          </w:p>
          <w:p w14:paraId="512F6533" w14:textId="77777777" w:rsidR="004554C3" w:rsidRDefault="004554C3" w:rsidP="00545FFC">
            <w:pPr>
              <w:pStyle w:val="Bullet2"/>
              <w:ind w:left="782" w:hanging="425"/>
            </w:pPr>
            <w:r>
              <w:t>ease of entry including regulatory and invisible barriers</w:t>
            </w:r>
          </w:p>
          <w:p w14:paraId="224A3E34" w14:textId="77777777" w:rsidR="004554C3" w:rsidRDefault="004554C3" w:rsidP="00545FFC">
            <w:pPr>
              <w:pStyle w:val="Bullet2"/>
              <w:ind w:left="782" w:hanging="425"/>
            </w:pPr>
            <w:r>
              <w:t>distribution systems and profit margins</w:t>
            </w:r>
          </w:p>
          <w:p w14:paraId="15412137" w14:textId="77777777" w:rsidR="004554C3" w:rsidRDefault="004554C3" w:rsidP="00545FFC">
            <w:pPr>
              <w:pStyle w:val="Bullet2"/>
              <w:ind w:left="782" w:hanging="425"/>
            </w:pPr>
            <w:r>
              <w:t>availability of infrastructure such as:</w:t>
            </w:r>
          </w:p>
          <w:p w14:paraId="7EA40A07" w14:textId="77777777" w:rsidR="004554C3" w:rsidRDefault="004554C3" w:rsidP="00545FFC">
            <w:pPr>
              <w:pStyle w:val="Bullet3"/>
              <w:ind w:left="1207" w:hanging="425"/>
            </w:pPr>
            <w:r>
              <w:t>cold storage facilities</w:t>
            </w:r>
          </w:p>
          <w:p w14:paraId="7621A095" w14:textId="77777777" w:rsidR="004554C3" w:rsidRDefault="004554C3" w:rsidP="00545FFC">
            <w:pPr>
              <w:pStyle w:val="Bullet3"/>
              <w:ind w:left="1207" w:hanging="425"/>
            </w:pPr>
            <w:r>
              <w:t>quarantine or transport and logistics systems</w:t>
            </w:r>
          </w:p>
          <w:p w14:paraId="031A5F81" w14:textId="77777777" w:rsidR="004554C3" w:rsidRPr="004554C3" w:rsidRDefault="004554C3" w:rsidP="00545FFC">
            <w:pPr>
              <w:pStyle w:val="Bullet2"/>
              <w:ind w:left="782" w:hanging="425"/>
            </w:pPr>
            <w:r>
              <w:t>i</w:t>
            </w:r>
            <w:r w:rsidRPr="004554C3">
              <w:t>nsurance requirements for:</w:t>
            </w:r>
          </w:p>
          <w:p w14:paraId="25CE9695" w14:textId="77777777" w:rsidR="004554C3" w:rsidRDefault="004554C3" w:rsidP="00545FFC">
            <w:pPr>
              <w:pStyle w:val="Bullet3"/>
              <w:ind w:left="1207" w:hanging="425"/>
            </w:pPr>
            <w:r>
              <w:t>human resources</w:t>
            </w:r>
          </w:p>
          <w:p w14:paraId="017386E3" w14:textId="77777777" w:rsidR="004554C3" w:rsidRDefault="004554C3" w:rsidP="00545FFC">
            <w:pPr>
              <w:pStyle w:val="Bullet3"/>
              <w:ind w:left="1207" w:hanging="425"/>
            </w:pPr>
            <w:r>
              <w:t>inventory</w:t>
            </w:r>
          </w:p>
          <w:p w14:paraId="480A51C9" w14:textId="77777777" w:rsidR="004554C3" w:rsidRDefault="004554C3" w:rsidP="00545FFC">
            <w:pPr>
              <w:pStyle w:val="Bullet3"/>
              <w:ind w:left="1207" w:hanging="425"/>
            </w:pPr>
            <w:r>
              <w:t>plant</w:t>
            </w:r>
          </w:p>
          <w:p w14:paraId="4EF06303" w14:textId="77777777" w:rsidR="004554C3" w:rsidRDefault="004554C3" w:rsidP="00545FFC">
            <w:pPr>
              <w:pStyle w:val="Bullet3"/>
              <w:ind w:left="1207" w:hanging="425"/>
            </w:pPr>
            <w:r>
              <w:t>equipment</w:t>
            </w:r>
          </w:p>
          <w:p w14:paraId="77134AF8" w14:textId="77777777" w:rsidR="004554C3" w:rsidRDefault="004554C3" w:rsidP="00545FFC">
            <w:pPr>
              <w:pStyle w:val="Bullet2"/>
              <w:ind w:left="782" w:hanging="425"/>
            </w:pPr>
            <w:r>
              <w:t>budgetary considerations for development, implementation and operation</w:t>
            </w:r>
          </w:p>
          <w:p w14:paraId="6A55073D" w14:textId="3A3006FA" w:rsidR="004554C3" w:rsidRDefault="004554C3" w:rsidP="00545FFC">
            <w:pPr>
              <w:pStyle w:val="Bullet2"/>
              <w:ind w:left="782" w:hanging="425"/>
            </w:pPr>
            <w:r>
              <w:lastRenderedPageBreak/>
              <w:t>inventory systems</w:t>
            </w:r>
          </w:p>
        </w:tc>
      </w:tr>
      <w:tr w:rsidR="004554C3" w:rsidRPr="00BF0548" w14:paraId="02D35C8A" w14:textId="77777777" w:rsidTr="009664D9">
        <w:trPr>
          <w:jc w:val="center"/>
        </w:trPr>
        <w:tc>
          <w:tcPr>
            <w:tcW w:w="1394" w:type="pct"/>
            <w:gridSpan w:val="2"/>
            <w:tcBorders>
              <w:top w:val="nil"/>
              <w:left w:val="nil"/>
              <w:bottom w:val="nil"/>
              <w:right w:val="nil"/>
            </w:tcBorders>
          </w:tcPr>
          <w:p w14:paraId="35DEB3F1" w14:textId="4EAEC08F" w:rsidR="004554C3" w:rsidRDefault="004554C3" w:rsidP="009664D9">
            <w:r w:rsidRPr="00E66F9C">
              <w:rPr>
                <w:b/>
                <w:i/>
              </w:rPr>
              <w:lastRenderedPageBreak/>
              <w:t>Research and organisational requirements</w:t>
            </w:r>
            <w:r>
              <w:t xml:space="preserve"> may include:</w:t>
            </w:r>
          </w:p>
        </w:tc>
        <w:tc>
          <w:tcPr>
            <w:tcW w:w="3606" w:type="pct"/>
            <w:gridSpan w:val="2"/>
            <w:tcBorders>
              <w:top w:val="nil"/>
              <w:left w:val="nil"/>
              <w:bottom w:val="nil"/>
              <w:right w:val="nil"/>
            </w:tcBorders>
          </w:tcPr>
          <w:p w14:paraId="48FF2997" w14:textId="77777777" w:rsidR="004554C3" w:rsidRDefault="004554C3" w:rsidP="004554C3">
            <w:pPr>
              <w:pStyle w:val="Bullet10"/>
              <w:numPr>
                <w:ilvl w:val="0"/>
                <w:numId w:val="22"/>
              </w:numPr>
            </w:pPr>
            <w:r>
              <w:t xml:space="preserve">need for respondent to meet demographic or psychographic (attitudes/values/beliefs/behaviours) criteria </w:t>
            </w:r>
          </w:p>
          <w:p w14:paraId="7FEB6E87" w14:textId="77777777" w:rsidR="004554C3" w:rsidRDefault="004554C3" w:rsidP="004554C3">
            <w:pPr>
              <w:pStyle w:val="Bullet10"/>
              <w:numPr>
                <w:ilvl w:val="0"/>
                <w:numId w:val="22"/>
              </w:numPr>
            </w:pPr>
            <w:r>
              <w:t>need for respondent to represent an organisation, have specific expertise or knowledge, or meet other criteria</w:t>
            </w:r>
          </w:p>
          <w:p w14:paraId="05FC27BC" w14:textId="77777777" w:rsidR="004554C3" w:rsidRDefault="004554C3" w:rsidP="004554C3">
            <w:pPr>
              <w:pStyle w:val="Bullet10"/>
              <w:numPr>
                <w:ilvl w:val="0"/>
                <w:numId w:val="22"/>
              </w:numPr>
            </w:pPr>
            <w:r>
              <w:t>requirements for statistical validity (or not) in sampling</w:t>
            </w:r>
          </w:p>
          <w:p w14:paraId="358CFFFC" w14:textId="77777777" w:rsidR="004554C3" w:rsidRDefault="004554C3" w:rsidP="004554C3">
            <w:pPr>
              <w:pStyle w:val="Bullet10"/>
              <w:numPr>
                <w:ilvl w:val="0"/>
                <w:numId w:val="22"/>
              </w:numPr>
            </w:pPr>
            <w:r>
              <w:t>quality assurance policy and procedures</w:t>
            </w:r>
          </w:p>
          <w:p w14:paraId="3BA9F972" w14:textId="7D453239" w:rsidR="004554C3" w:rsidRDefault="004554C3" w:rsidP="009664D9">
            <w:pPr>
              <w:pStyle w:val="Bullet10"/>
              <w:numPr>
                <w:ilvl w:val="0"/>
                <w:numId w:val="22"/>
              </w:numPr>
            </w:pPr>
            <w:r>
              <w:t>legal requirements</w:t>
            </w:r>
          </w:p>
        </w:tc>
      </w:tr>
      <w:tr w:rsidR="004554C3" w:rsidRPr="00BF0548" w14:paraId="647FCAFB" w14:textId="77777777" w:rsidTr="009664D9">
        <w:trPr>
          <w:jc w:val="center"/>
        </w:trPr>
        <w:tc>
          <w:tcPr>
            <w:tcW w:w="1394" w:type="pct"/>
            <w:gridSpan w:val="2"/>
            <w:tcBorders>
              <w:top w:val="nil"/>
              <w:left w:val="nil"/>
              <w:bottom w:val="nil"/>
              <w:right w:val="nil"/>
            </w:tcBorders>
          </w:tcPr>
          <w:p w14:paraId="0191D09C" w14:textId="7BD87668" w:rsidR="004554C3" w:rsidRDefault="004554C3" w:rsidP="009664D9">
            <w:r>
              <w:rPr>
                <w:b/>
                <w:bCs/>
                <w:i/>
              </w:rPr>
              <w:t>Relevant sources</w:t>
            </w:r>
            <w:r>
              <w:rPr>
                <w:b/>
                <w:i/>
              </w:rPr>
              <w:t xml:space="preserve"> </w:t>
            </w:r>
            <w:r>
              <w:t xml:space="preserve">may include: </w:t>
            </w:r>
          </w:p>
        </w:tc>
        <w:tc>
          <w:tcPr>
            <w:tcW w:w="3606" w:type="pct"/>
            <w:gridSpan w:val="2"/>
            <w:tcBorders>
              <w:top w:val="nil"/>
              <w:left w:val="nil"/>
              <w:bottom w:val="nil"/>
              <w:right w:val="nil"/>
            </w:tcBorders>
          </w:tcPr>
          <w:p w14:paraId="43F472BE" w14:textId="77777777" w:rsidR="004554C3" w:rsidRDefault="004554C3" w:rsidP="004554C3">
            <w:pPr>
              <w:pStyle w:val="Bullet10"/>
              <w:numPr>
                <w:ilvl w:val="0"/>
                <w:numId w:val="22"/>
              </w:numPr>
            </w:pPr>
            <w:r>
              <w:t>customer need and demand for the product</w:t>
            </w:r>
          </w:p>
          <w:p w14:paraId="13E2C6FB" w14:textId="77777777" w:rsidR="004554C3" w:rsidRDefault="004554C3" w:rsidP="004554C3">
            <w:pPr>
              <w:pStyle w:val="Bullet10"/>
              <w:numPr>
                <w:ilvl w:val="0"/>
                <w:numId w:val="22"/>
              </w:numPr>
            </w:pPr>
            <w:r>
              <w:t>cultural factors that will impact on sales</w:t>
            </w:r>
          </w:p>
          <w:p w14:paraId="7DF84A7F" w14:textId="77777777" w:rsidR="004554C3" w:rsidRDefault="004554C3" w:rsidP="004554C3">
            <w:pPr>
              <w:pStyle w:val="Bullet10"/>
              <w:numPr>
                <w:ilvl w:val="0"/>
                <w:numId w:val="22"/>
              </w:numPr>
            </w:pPr>
            <w:r>
              <w:t>size of market segments</w:t>
            </w:r>
          </w:p>
          <w:p w14:paraId="394ED6A2" w14:textId="77777777" w:rsidR="004554C3" w:rsidRDefault="004554C3" w:rsidP="004554C3">
            <w:pPr>
              <w:pStyle w:val="Bullet10"/>
              <w:numPr>
                <w:ilvl w:val="0"/>
                <w:numId w:val="22"/>
              </w:numPr>
            </w:pPr>
            <w:r>
              <w:t>seasonal variations</w:t>
            </w:r>
          </w:p>
          <w:p w14:paraId="208CDF4B" w14:textId="77777777" w:rsidR="004554C3" w:rsidRDefault="004554C3" w:rsidP="004554C3">
            <w:pPr>
              <w:pStyle w:val="Bullet10"/>
              <w:numPr>
                <w:ilvl w:val="0"/>
                <w:numId w:val="22"/>
              </w:numPr>
            </w:pPr>
            <w:r>
              <w:t>current availability of products or services</w:t>
            </w:r>
          </w:p>
          <w:p w14:paraId="575EFCF0" w14:textId="77777777" w:rsidR="004554C3" w:rsidRDefault="004554C3" w:rsidP="004554C3">
            <w:pPr>
              <w:pStyle w:val="Bullet10"/>
              <w:numPr>
                <w:ilvl w:val="0"/>
                <w:numId w:val="22"/>
              </w:numPr>
            </w:pPr>
            <w:r>
              <w:t>average disposable income figures</w:t>
            </w:r>
          </w:p>
          <w:p w14:paraId="721A61F8" w14:textId="77777777" w:rsidR="004554C3" w:rsidRDefault="004554C3" w:rsidP="004554C3">
            <w:pPr>
              <w:pStyle w:val="Bullet10"/>
              <w:numPr>
                <w:ilvl w:val="0"/>
                <w:numId w:val="22"/>
              </w:numPr>
            </w:pPr>
            <w:r>
              <w:t>competitors already in the designated market</w:t>
            </w:r>
          </w:p>
          <w:p w14:paraId="792D5EAD" w14:textId="77777777" w:rsidR="004554C3" w:rsidRDefault="004554C3" w:rsidP="004554C3">
            <w:pPr>
              <w:pStyle w:val="Bullet10"/>
              <w:numPr>
                <w:ilvl w:val="0"/>
                <w:numId w:val="22"/>
              </w:numPr>
            </w:pPr>
            <w:r>
              <w:t>perceptions of potential consumers</w:t>
            </w:r>
          </w:p>
          <w:p w14:paraId="5C960F27" w14:textId="77777777" w:rsidR="004554C3" w:rsidRDefault="004554C3" w:rsidP="004554C3">
            <w:pPr>
              <w:pStyle w:val="Bullet10"/>
              <w:numPr>
                <w:ilvl w:val="0"/>
                <w:numId w:val="22"/>
              </w:numPr>
            </w:pPr>
            <w:r>
              <w:t>local alternatives to product or service</w:t>
            </w:r>
          </w:p>
          <w:p w14:paraId="03D03233" w14:textId="77777777" w:rsidR="004554C3" w:rsidRDefault="004554C3" w:rsidP="004554C3">
            <w:pPr>
              <w:pStyle w:val="Bullet10"/>
              <w:numPr>
                <w:ilvl w:val="0"/>
                <w:numId w:val="22"/>
              </w:numPr>
            </w:pPr>
            <w:r>
              <w:t>attitudes towards Australia and Australian products or services</w:t>
            </w:r>
          </w:p>
          <w:p w14:paraId="652278A3" w14:textId="77777777" w:rsidR="004554C3" w:rsidRDefault="004554C3" w:rsidP="004554C3">
            <w:pPr>
              <w:pStyle w:val="Bullet10"/>
              <w:numPr>
                <w:ilvl w:val="0"/>
                <w:numId w:val="22"/>
              </w:numPr>
            </w:pPr>
            <w:r>
              <w:t>imports versus local sales</w:t>
            </w:r>
          </w:p>
          <w:p w14:paraId="51FCA62C" w14:textId="767AE233" w:rsidR="004554C3" w:rsidRDefault="004554C3" w:rsidP="009664D9">
            <w:pPr>
              <w:pStyle w:val="Bullet10"/>
              <w:numPr>
                <w:ilvl w:val="0"/>
                <w:numId w:val="22"/>
              </w:numPr>
            </w:pPr>
            <w:r>
              <w:t xml:space="preserve">demographics of decision maker/purchaser </w:t>
            </w:r>
          </w:p>
        </w:tc>
      </w:tr>
      <w:tr w:rsidR="000578F9" w:rsidRPr="00BF0548" w14:paraId="1FE53ECC" w14:textId="77777777" w:rsidTr="009664D9">
        <w:trPr>
          <w:jc w:val="center"/>
        </w:trPr>
        <w:tc>
          <w:tcPr>
            <w:tcW w:w="1394" w:type="pct"/>
            <w:gridSpan w:val="2"/>
            <w:tcBorders>
              <w:top w:val="nil"/>
              <w:left w:val="nil"/>
              <w:bottom w:val="nil"/>
              <w:right w:val="nil"/>
            </w:tcBorders>
          </w:tcPr>
          <w:p w14:paraId="159AE696" w14:textId="3552AA87" w:rsidR="000578F9" w:rsidRPr="005A475C" w:rsidRDefault="000578F9" w:rsidP="009664D9">
            <w:r w:rsidRPr="00E66F9C">
              <w:rPr>
                <w:b/>
                <w:i/>
              </w:rPr>
              <w:t>Regulatory requirements</w:t>
            </w:r>
            <w:r>
              <w:t xml:space="preserve"> may include:</w:t>
            </w:r>
          </w:p>
        </w:tc>
        <w:tc>
          <w:tcPr>
            <w:tcW w:w="3606" w:type="pct"/>
            <w:gridSpan w:val="2"/>
            <w:tcBorders>
              <w:top w:val="nil"/>
              <w:left w:val="nil"/>
              <w:bottom w:val="nil"/>
              <w:right w:val="nil"/>
            </w:tcBorders>
          </w:tcPr>
          <w:p w14:paraId="3F64D562" w14:textId="77777777" w:rsidR="000578F9" w:rsidRDefault="000578F9" w:rsidP="000578F9">
            <w:pPr>
              <w:pStyle w:val="Bullet10"/>
              <w:numPr>
                <w:ilvl w:val="0"/>
                <w:numId w:val="22"/>
              </w:numPr>
            </w:pPr>
            <w:r>
              <w:t>legislation, code and standards relevant to the international business workplace environment: may include:</w:t>
            </w:r>
          </w:p>
          <w:p w14:paraId="1A5AF05D" w14:textId="77777777" w:rsidR="000578F9" w:rsidRDefault="000578F9" w:rsidP="00901754">
            <w:pPr>
              <w:pStyle w:val="Bullet2"/>
              <w:ind w:left="782" w:hanging="425"/>
            </w:pPr>
            <w:r>
              <w:t xml:space="preserve">Trade Practices Act </w:t>
            </w:r>
          </w:p>
          <w:p w14:paraId="2DC3D882" w14:textId="77777777" w:rsidR="000578F9" w:rsidRDefault="000578F9" w:rsidP="00901754">
            <w:pPr>
              <w:pStyle w:val="Bullet2"/>
              <w:ind w:left="782" w:hanging="425"/>
            </w:pPr>
            <w:r>
              <w:t>Customs Act</w:t>
            </w:r>
          </w:p>
          <w:p w14:paraId="4D55B9F5" w14:textId="77777777" w:rsidR="000578F9" w:rsidRDefault="000578F9" w:rsidP="00901754">
            <w:pPr>
              <w:pStyle w:val="Bullet2"/>
              <w:ind w:left="782" w:hanging="425"/>
            </w:pPr>
            <w:r>
              <w:t xml:space="preserve">Contract Law </w:t>
            </w:r>
          </w:p>
          <w:p w14:paraId="6CCBD7D3" w14:textId="77777777" w:rsidR="000578F9" w:rsidRDefault="000578F9" w:rsidP="00901754">
            <w:pPr>
              <w:pStyle w:val="Bullet2"/>
              <w:ind w:left="782" w:hanging="425"/>
            </w:pPr>
            <w:r>
              <w:t>Convention on International Trade in Endangered Species (CITES)</w:t>
            </w:r>
          </w:p>
          <w:p w14:paraId="6323A21A" w14:textId="77777777" w:rsidR="000578F9" w:rsidRDefault="000578F9" w:rsidP="00901754">
            <w:pPr>
              <w:pStyle w:val="Bullet2"/>
              <w:ind w:left="782" w:hanging="425"/>
            </w:pPr>
            <w:r>
              <w:t xml:space="preserve">Sales of goods legislation </w:t>
            </w:r>
          </w:p>
          <w:p w14:paraId="690EA139" w14:textId="77777777" w:rsidR="000578F9" w:rsidRDefault="000578F9" w:rsidP="00901754">
            <w:pPr>
              <w:pStyle w:val="Bullet2"/>
              <w:ind w:left="782" w:hanging="425"/>
            </w:pPr>
            <w:r>
              <w:t>WHS legislation and that related to the import of goods and services, if relevant</w:t>
            </w:r>
          </w:p>
          <w:p w14:paraId="714C097B" w14:textId="77777777" w:rsidR="000578F9" w:rsidRDefault="000578F9" w:rsidP="000578F9">
            <w:pPr>
              <w:pStyle w:val="Bullet10"/>
              <w:numPr>
                <w:ilvl w:val="0"/>
                <w:numId w:val="22"/>
              </w:numPr>
            </w:pPr>
            <w:r>
              <w:t>product knowledge about goods and services being supplied, including expected WHS performance</w:t>
            </w:r>
          </w:p>
          <w:p w14:paraId="0D14A49B" w14:textId="77777777" w:rsidR="000578F9" w:rsidRDefault="000578F9" w:rsidP="000578F9">
            <w:pPr>
              <w:pStyle w:val="Bullet10"/>
              <w:numPr>
                <w:ilvl w:val="0"/>
                <w:numId w:val="22"/>
              </w:numPr>
            </w:pPr>
            <w:r>
              <w:t>Australian Customs Service requirements</w:t>
            </w:r>
          </w:p>
          <w:p w14:paraId="6BFB7797" w14:textId="77777777" w:rsidR="000578F9" w:rsidRDefault="000578F9" w:rsidP="000578F9">
            <w:pPr>
              <w:pStyle w:val="Bullet10"/>
              <w:numPr>
                <w:ilvl w:val="0"/>
                <w:numId w:val="22"/>
              </w:numPr>
            </w:pPr>
            <w:r>
              <w:t xml:space="preserve">regulations that may affect importation or exportation of the type of imported or exported goods  </w:t>
            </w:r>
          </w:p>
          <w:p w14:paraId="2927DF48" w14:textId="77777777" w:rsidR="000578F9" w:rsidRDefault="000578F9" w:rsidP="000578F9">
            <w:pPr>
              <w:pStyle w:val="Bullet10"/>
              <w:numPr>
                <w:ilvl w:val="0"/>
                <w:numId w:val="22"/>
              </w:numPr>
            </w:pPr>
            <w:r>
              <w:lastRenderedPageBreak/>
              <w:t xml:space="preserve">import permit or approvals, for e.g. </w:t>
            </w:r>
            <w:r w:rsidRPr="000578F9">
              <w:t xml:space="preserve">Dangerous Goods, Chemicals and Poisons, </w:t>
            </w:r>
          </w:p>
          <w:p w14:paraId="79AD978F" w14:textId="77777777" w:rsidR="000578F9" w:rsidRDefault="000578F9" w:rsidP="000578F9">
            <w:pPr>
              <w:pStyle w:val="Bullet10"/>
              <w:numPr>
                <w:ilvl w:val="0"/>
                <w:numId w:val="22"/>
              </w:numPr>
            </w:pPr>
            <w:r>
              <w:t xml:space="preserve">export control which includes permit, approvals or clearance to export certain goods and must be issued by the appropriate authority or agency. It also </w:t>
            </w:r>
            <w:r w:rsidRPr="000578F9">
              <w:t>prohibit</w:t>
            </w:r>
            <w:r>
              <w:t>s</w:t>
            </w:r>
            <w:r w:rsidRPr="000578F9">
              <w:t xml:space="preserve"> the export of certain goods either absolutely or conditionally; and adequately record </w:t>
            </w:r>
            <w:r>
              <w:t xml:space="preserve">country’s </w:t>
            </w:r>
            <w:r w:rsidRPr="000578F9">
              <w:t>international trade.</w:t>
            </w:r>
          </w:p>
          <w:p w14:paraId="728CD571" w14:textId="139C30F4" w:rsidR="000578F9" w:rsidRDefault="000578F9" w:rsidP="009664D9">
            <w:pPr>
              <w:pStyle w:val="Bullet10"/>
              <w:numPr>
                <w:ilvl w:val="0"/>
                <w:numId w:val="22"/>
              </w:numPr>
            </w:pPr>
            <w:r>
              <w:t>restrictions that may affect import, for e.g. special labelling requirements, special health requirements, quotas and fumigation, customs requirements, prohibited &amp; restricted goods and quarantine requirements</w:t>
            </w:r>
          </w:p>
        </w:tc>
      </w:tr>
      <w:tr w:rsidR="000578F9" w:rsidRPr="00BF0548" w14:paraId="4D7895A0" w14:textId="77777777" w:rsidTr="009664D9">
        <w:trPr>
          <w:jc w:val="center"/>
        </w:trPr>
        <w:tc>
          <w:tcPr>
            <w:tcW w:w="1394" w:type="pct"/>
            <w:gridSpan w:val="2"/>
            <w:tcBorders>
              <w:top w:val="nil"/>
              <w:left w:val="nil"/>
              <w:bottom w:val="nil"/>
              <w:right w:val="nil"/>
            </w:tcBorders>
          </w:tcPr>
          <w:p w14:paraId="38A6DD6B" w14:textId="09EB139C" w:rsidR="000578F9" w:rsidRDefault="000578F9" w:rsidP="009664D9">
            <w:r w:rsidRPr="00E66F9C">
              <w:rPr>
                <w:b/>
                <w:i/>
              </w:rPr>
              <w:lastRenderedPageBreak/>
              <w:t>Issues</w:t>
            </w:r>
            <w:r>
              <w:t xml:space="preserve"> may include:</w:t>
            </w:r>
          </w:p>
        </w:tc>
        <w:tc>
          <w:tcPr>
            <w:tcW w:w="3606" w:type="pct"/>
            <w:gridSpan w:val="2"/>
            <w:tcBorders>
              <w:top w:val="nil"/>
              <w:left w:val="nil"/>
              <w:bottom w:val="nil"/>
              <w:right w:val="nil"/>
            </w:tcBorders>
          </w:tcPr>
          <w:p w14:paraId="1A5C0E68" w14:textId="77777777" w:rsidR="000578F9" w:rsidRDefault="000578F9" w:rsidP="000578F9">
            <w:pPr>
              <w:pStyle w:val="Bullet10"/>
              <w:numPr>
                <w:ilvl w:val="0"/>
                <w:numId w:val="22"/>
              </w:numPr>
            </w:pPr>
            <w:r>
              <w:t xml:space="preserve">different </w:t>
            </w:r>
            <w:r w:rsidRPr="000578F9">
              <w:t xml:space="preserve">cultures </w:t>
            </w:r>
            <w:r>
              <w:t>may influence business decisions and processes in different ways</w:t>
            </w:r>
          </w:p>
          <w:p w14:paraId="58A1713D" w14:textId="77777777" w:rsidR="000578F9" w:rsidRDefault="000578F9" w:rsidP="000578F9">
            <w:pPr>
              <w:pStyle w:val="Bullet10"/>
              <w:numPr>
                <w:ilvl w:val="0"/>
                <w:numId w:val="22"/>
              </w:numPr>
            </w:pPr>
            <w:r w:rsidRPr="000578F9">
              <w:t xml:space="preserve">political </w:t>
            </w:r>
            <w:r>
              <w:t>instability in international markets may pose new challenges to business</w:t>
            </w:r>
          </w:p>
          <w:p w14:paraId="4482199C" w14:textId="77777777" w:rsidR="000578F9" w:rsidRDefault="000578F9" w:rsidP="000578F9">
            <w:pPr>
              <w:pStyle w:val="Bullet10"/>
              <w:numPr>
                <w:ilvl w:val="0"/>
                <w:numId w:val="22"/>
              </w:numPr>
            </w:pPr>
            <w:r w:rsidRPr="000578F9">
              <w:t>different legal systems and t</w:t>
            </w:r>
            <w:r>
              <w:t>he need to comply with legal requirements in all elements of the export and import process</w:t>
            </w:r>
          </w:p>
          <w:p w14:paraId="4E1D5774" w14:textId="77777777" w:rsidR="000578F9" w:rsidRDefault="000578F9" w:rsidP="000578F9">
            <w:pPr>
              <w:pStyle w:val="Bullet10"/>
              <w:numPr>
                <w:ilvl w:val="0"/>
                <w:numId w:val="22"/>
              </w:numPr>
            </w:pPr>
            <w:r w:rsidRPr="000578F9">
              <w:t xml:space="preserve">communication issues relating </w:t>
            </w:r>
            <w:r>
              <w:t>to the remoteness from export markets and customers</w:t>
            </w:r>
          </w:p>
          <w:p w14:paraId="56B0D88D" w14:textId="77777777" w:rsidR="000578F9" w:rsidRDefault="000578F9" w:rsidP="000578F9">
            <w:pPr>
              <w:pStyle w:val="Bullet10"/>
              <w:numPr>
                <w:ilvl w:val="0"/>
                <w:numId w:val="22"/>
              </w:numPr>
            </w:pPr>
            <w:r>
              <w:t xml:space="preserve">protecting </w:t>
            </w:r>
            <w:r w:rsidRPr="000578F9">
              <w:t xml:space="preserve">intellectual property </w:t>
            </w:r>
            <w:r>
              <w:t xml:space="preserve">in overseas markets </w:t>
            </w:r>
          </w:p>
          <w:p w14:paraId="59708A23" w14:textId="77777777" w:rsidR="000578F9" w:rsidRPr="000578F9" w:rsidRDefault="000578F9" w:rsidP="000578F9">
            <w:pPr>
              <w:pStyle w:val="Bullet10"/>
              <w:numPr>
                <w:ilvl w:val="0"/>
                <w:numId w:val="22"/>
              </w:numPr>
            </w:pPr>
            <w:r>
              <w:t xml:space="preserve">exporting places extra </w:t>
            </w:r>
            <w:r w:rsidRPr="000578F9">
              <w:t>pressure on business resources</w:t>
            </w:r>
          </w:p>
          <w:p w14:paraId="4D7056A7" w14:textId="77777777" w:rsidR="000578F9" w:rsidRDefault="000578F9" w:rsidP="000578F9">
            <w:pPr>
              <w:pStyle w:val="Bullet10"/>
              <w:numPr>
                <w:ilvl w:val="0"/>
                <w:numId w:val="22"/>
              </w:numPr>
            </w:pPr>
            <w:r>
              <w:t>additional funding required for export, trading terms and dealing in foreign currencies may place pressure on cash flow and financial situation.</w:t>
            </w:r>
          </w:p>
          <w:p w14:paraId="69B91AC2" w14:textId="77777777" w:rsidR="000578F9" w:rsidRDefault="000578F9" w:rsidP="000578F9">
            <w:pPr>
              <w:pStyle w:val="Bullet10"/>
              <w:numPr>
                <w:ilvl w:val="0"/>
                <w:numId w:val="22"/>
              </w:numPr>
            </w:pPr>
            <w:r>
              <w:t>contract implications and their legal enforceability</w:t>
            </w:r>
          </w:p>
          <w:p w14:paraId="7D44795C" w14:textId="77777777" w:rsidR="000578F9" w:rsidRDefault="000578F9" w:rsidP="000578F9">
            <w:pPr>
              <w:pStyle w:val="Bullet10"/>
              <w:numPr>
                <w:ilvl w:val="0"/>
                <w:numId w:val="22"/>
              </w:numPr>
            </w:pPr>
            <w:r>
              <w:t xml:space="preserve">restrictions that may affect import including: </w:t>
            </w:r>
          </w:p>
          <w:p w14:paraId="46F0CC69" w14:textId="77777777" w:rsidR="000578F9" w:rsidRDefault="000578F9" w:rsidP="00901754">
            <w:pPr>
              <w:pStyle w:val="Bullet2"/>
              <w:ind w:left="782" w:hanging="425"/>
            </w:pPr>
            <w:r>
              <w:t>special labelling requirements</w:t>
            </w:r>
          </w:p>
          <w:p w14:paraId="1EDEBA14" w14:textId="77777777" w:rsidR="000578F9" w:rsidRDefault="000578F9" w:rsidP="00901754">
            <w:pPr>
              <w:pStyle w:val="Bullet2"/>
              <w:ind w:left="782" w:hanging="425"/>
            </w:pPr>
            <w:r>
              <w:t>special health requirements</w:t>
            </w:r>
          </w:p>
          <w:p w14:paraId="61955440" w14:textId="77777777" w:rsidR="000578F9" w:rsidRDefault="000578F9" w:rsidP="00901754">
            <w:pPr>
              <w:pStyle w:val="Bullet2"/>
              <w:ind w:left="782" w:hanging="425"/>
            </w:pPr>
            <w:r>
              <w:t>quotas and fumigation</w:t>
            </w:r>
          </w:p>
          <w:p w14:paraId="38CE03ED" w14:textId="77777777" w:rsidR="000578F9" w:rsidRDefault="000578F9" w:rsidP="00901754">
            <w:pPr>
              <w:pStyle w:val="Bullet2"/>
              <w:ind w:left="782" w:hanging="425"/>
            </w:pPr>
            <w:r>
              <w:t>customs requirements</w:t>
            </w:r>
          </w:p>
          <w:p w14:paraId="52796B6C" w14:textId="77777777" w:rsidR="000578F9" w:rsidRDefault="000578F9" w:rsidP="00901754">
            <w:pPr>
              <w:pStyle w:val="Bullet2"/>
              <w:ind w:left="782" w:hanging="425"/>
            </w:pPr>
            <w:r>
              <w:t>prohibited &amp; restricted goods</w:t>
            </w:r>
          </w:p>
          <w:p w14:paraId="74892C62" w14:textId="171ADD49" w:rsidR="000578F9" w:rsidRDefault="000578F9" w:rsidP="009664D9">
            <w:pPr>
              <w:pStyle w:val="Bullet10"/>
              <w:numPr>
                <w:ilvl w:val="0"/>
                <w:numId w:val="22"/>
              </w:numPr>
            </w:pPr>
            <w:r>
              <w:t>quarantine requirements</w:t>
            </w:r>
          </w:p>
        </w:tc>
      </w:tr>
      <w:tr w:rsidR="000578F9" w:rsidRPr="00BF0548" w14:paraId="00953480" w14:textId="77777777" w:rsidTr="009664D9">
        <w:trPr>
          <w:jc w:val="center"/>
        </w:trPr>
        <w:tc>
          <w:tcPr>
            <w:tcW w:w="1394" w:type="pct"/>
            <w:gridSpan w:val="2"/>
            <w:tcBorders>
              <w:top w:val="nil"/>
              <w:left w:val="nil"/>
              <w:bottom w:val="nil"/>
              <w:right w:val="nil"/>
            </w:tcBorders>
          </w:tcPr>
          <w:p w14:paraId="2610F5DD" w14:textId="7CA80532" w:rsidR="000578F9" w:rsidRDefault="000578F9" w:rsidP="009664D9">
            <w:r w:rsidRPr="009F2F9F">
              <w:rPr>
                <w:b/>
                <w:i/>
              </w:rPr>
              <w:t>Risk management framework</w:t>
            </w:r>
            <w:r>
              <w:t xml:space="preserve"> may include:</w:t>
            </w:r>
          </w:p>
        </w:tc>
        <w:tc>
          <w:tcPr>
            <w:tcW w:w="3606" w:type="pct"/>
            <w:gridSpan w:val="2"/>
            <w:tcBorders>
              <w:top w:val="nil"/>
              <w:left w:val="nil"/>
              <w:bottom w:val="nil"/>
              <w:right w:val="nil"/>
            </w:tcBorders>
          </w:tcPr>
          <w:p w14:paraId="54DC3A89" w14:textId="77777777" w:rsidR="000578F9" w:rsidRDefault="000578F9" w:rsidP="000578F9">
            <w:pPr>
              <w:pStyle w:val="Bullet10"/>
              <w:numPr>
                <w:ilvl w:val="0"/>
                <w:numId w:val="22"/>
              </w:numPr>
            </w:pPr>
            <w:r>
              <w:t xml:space="preserve">the identification and objective assessment of a range of factors that pose a risk to the organisation’s viability and capacities to achieve its purpose and strategic objectives, including: </w:t>
            </w:r>
          </w:p>
          <w:p w14:paraId="1FBE7EDA" w14:textId="77777777" w:rsidR="000578F9" w:rsidRDefault="000578F9" w:rsidP="00901754">
            <w:pPr>
              <w:pStyle w:val="Bullet2"/>
              <w:ind w:left="782" w:hanging="425"/>
            </w:pPr>
            <w:r>
              <w:t>human resources</w:t>
            </w:r>
          </w:p>
          <w:p w14:paraId="6A1525F1" w14:textId="77777777" w:rsidR="000578F9" w:rsidRDefault="000578F9" w:rsidP="00901754">
            <w:pPr>
              <w:pStyle w:val="Bullet2"/>
              <w:ind w:left="782" w:hanging="425"/>
            </w:pPr>
            <w:r>
              <w:t>finances</w:t>
            </w:r>
          </w:p>
          <w:p w14:paraId="485D89F5" w14:textId="77777777" w:rsidR="000578F9" w:rsidRDefault="000578F9" w:rsidP="00901754">
            <w:pPr>
              <w:pStyle w:val="Bullet2"/>
              <w:ind w:left="782" w:hanging="425"/>
            </w:pPr>
            <w:r>
              <w:t>contracts</w:t>
            </w:r>
          </w:p>
          <w:p w14:paraId="47825C10" w14:textId="77777777" w:rsidR="000578F9" w:rsidRDefault="000578F9" w:rsidP="00901754">
            <w:pPr>
              <w:pStyle w:val="Bullet2"/>
              <w:ind w:left="782" w:hanging="425"/>
            </w:pPr>
            <w:r>
              <w:t>facilities and equipment</w:t>
            </w:r>
          </w:p>
          <w:p w14:paraId="6F12A667" w14:textId="77777777" w:rsidR="000578F9" w:rsidRDefault="000578F9" w:rsidP="00901754">
            <w:pPr>
              <w:pStyle w:val="Bullet2"/>
              <w:ind w:left="782" w:hanging="425"/>
            </w:pPr>
            <w:r>
              <w:lastRenderedPageBreak/>
              <w:t>client satisfaction</w:t>
            </w:r>
          </w:p>
          <w:p w14:paraId="3986C065" w14:textId="77777777" w:rsidR="000578F9" w:rsidRDefault="000578F9" w:rsidP="00901754">
            <w:pPr>
              <w:pStyle w:val="Bullet2"/>
              <w:ind w:left="782" w:hanging="425"/>
            </w:pPr>
            <w:r>
              <w:t>WHS and reputation.</w:t>
            </w:r>
          </w:p>
          <w:p w14:paraId="018FA9A7" w14:textId="77777777" w:rsidR="000578F9" w:rsidRPr="000578F9" w:rsidRDefault="000578F9" w:rsidP="000578F9">
            <w:pPr>
              <w:pStyle w:val="Bullet10"/>
              <w:numPr>
                <w:ilvl w:val="0"/>
                <w:numId w:val="22"/>
              </w:numPr>
            </w:pPr>
            <w:r w:rsidRPr="000578F9">
              <w:t>copyright and intellectual property rights are also worthy of consideration when considering as possible risks</w:t>
            </w:r>
          </w:p>
          <w:p w14:paraId="7F6C1FAA" w14:textId="77777777" w:rsidR="000578F9" w:rsidRPr="000578F9" w:rsidRDefault="000578F9" w:rsidP="000578F9">
            <w:pPr>
              <w:pStyle w:val="Bullet10"/>
              <w:numPr>
                <w:ilvl w:val="0"/>
                <w:numId w:val="22"/>
              </w:numPr>
            </w:pPr>
            <w:r w:rsidRPr="000578F9">
              <w:t>analysing risk factors to establish their likelihood and impact</w:t>
            </w:r>
          </w:p>
          <w:p w14:paraId="7207BF35" w14:textId="77777777" w:rsidR="000578F9" w:rsidRDefault="000578F9" w:rsidP="000578F9">
            <w:pPr>
              <w:pStyle w:val="Bullet10"/>
              <w:numPr>
                <w:ilvl w:val="0"/>
                <w:numId w:val="22"/>
              </w:numPr>
            </w:pPr>
            <w:r>
              <w:t>assign a relative rating to the risk factor</w:t>
            </w:r>
          </w:p>
          <w:p w14:paraId="73B4F7D9" w14:textId="2E3F42A0" w:rsidR="000578F9" w:rsidRDefault="000578F9" w:rsidP="009664D9">
            <w:pPr>
              <w:pStyle w:val="Bullet10"/>
              <w:numPr>
                <w:ilvl w:val="0"/>
                <w:numId w:val="22"/>
              </w:numPr>
            </w:pPr>
            <w:r>
              <w:t xml:space="preserve">developing and implementing mitigation strategies for managing the risk </w:t>
            </w:r>
          </w:p>
        </w:tc>
      </w:tr>
      <w:tr w:rsidR="000578F9" w:rsidRPr="00BF0548" w14:paraId="18E7B9FB" w14:textId="77777777" w:rsidTr="009664D9">
        <w:trPr>
          <w:jc w:val="center"/>
        </w:trPr>
        <w:tc>
          <w:tcPr>
            <w:tcW w:w="1394" w:type="pct"/>
            <w:gridSpan w:val="2"/>
            <w:tcBorders>
              <w:top w:val="nil"/>
              <w:left w:val="nil"/>
              <w:bottom w:val="nil"/>
              <w:right w:val="nil"/>
            </w:tcBorders>
          </w:tcPr>
          <w:p w14:paraId="770BBEEE" w14:textId="4BEBBD08" w:rsidR="000578F9" w:rsidRDefault="000578F9" w:rsidP="009664D9">
            <w:r w:rsidRPr="009F2F9F">
              <w:rPr>
                <w:b/>
                <w:i/>
              </w:rPr>
              <w:lastRenderedPageBreak/>
              <w:t>Risk mitigation strategies</w:t>
            </w:r>
            <w:r>
              <w:t xml:space="preserve"> must include:</w:t>
            </w:r>
          </w:p>
        </w:tc>
        <w:tc>
          <w:tcPr>
            <w:tcW w:w="3606" w:type="pct"/>
            <w:gridSpan w:val="2"/>
            <w:tcBorders>
              <w:top w:val="nil"/>
              <w:left w:val="nil"/>
              <w:bottom w:val="nil"/>
              <w:right w:val="nil"/>
            </w:tcBorders>
          </w:tcPr>
          <w:p w14:paraId="2DBFABA2" w14:textId="77777777" w:rsidR="000578F9" w:rsidRDefault="000578F9" w:rsidP="000578F9">
            <w:pPr>
              <w:pStyle w:val="Bullet10"/>
              <w:numPr>
                <w:ilvl w:val="0"/>
                <w:numId w:val="22"/>
              </w:numPr>
            </w:pPr>
            <w:r>
              <w:t xml:space="preserve">roles and responsibilities for developing, implementing and monitoring the strategy </w:t>
            </w:r>
          </w:p>
          <w:p w14:paraId="2D282385" w14:textId="77777777" w:rsidR="000578F9" w:rsidRDefault="000578F9" w:rsidP="000578F9">
            <w:pPr>
              <w:pStyle w:val="Bullet10"/>
              <w:numPr>
                <w:ilvl w:val="0"/>
                <w:numId w:val="22"/>
              </w:numPr>
            </w:pPr>
            <w:r>
              <w:t xml:space="preserve">timelines </w:t>
            </w:r>
          </w:p>
          <w:p w14:paraId="77E76B99" w14:textId="77777777" w:rsidR="000578F9" w:rsidRDefault="000578F9" w:rsidP="000578F9">
            <w:pPr>
              <w:pStyle w:val="Bullet10"/>
              <w:numPr>
                <w:ilvl w:val="0"/>
                <w:numId w:val="22"/>
              </w:numPr>
            </w:pPr>
            <w:r>
              <w:t xml:space="preserve">conditions present </w:t>
            </w:r>
            <w:proofErr w:type="gramStart"/>
            <w:r>
              <w:t>in order for</w:t>
            </w:r>
            <w:proofErr w:type="gramEnd"/>
            <w:r>
              <w:t xml:space="preserve"> risk level to be acceptable </w:t>
            </w:r>
          </w:p>
          <w:p w14:paraId="18A8A5A7" w14:textId="0417B4F6" w:rsidR="000578F9" w:rsidRDefault="000578F9" w:rsidP="009664D9">
            <w:pPr>
              <w:pStyle w:val="Bullet10"/>
              <w:numPr>
                <w:ilvl w:val="0"/>
                <w:numId w:val="22"/>
              </w:numPr>
            </w:pPr>
            <w:r>
              <w:t>resources required to carry out the planned actions</w:t>
            </w:r>
          </w:p>
        </w:tc>
      </w:tr>
      <w:tr w:rsidR="004554C3" w:rsidRPr="00BF0548" w14:paraId="62DB5AA9" w14:textId="77777777" w:rsidTr="009664D9">
        <w:trPr>
          <w:jc w:val="center"/>
        </w:trPr>
        <w:tc>
          <w:tcPr>
            <w:tcW w:w="5000" w:type="pct"/>
            <w:gridSpan w:val="4"/>
            <w:tcBorders>
              <w:top w:val="nil"/>
              <w:left w:val="nil"/>
              <w:bottom w:val="nil"/>
              <w:right w:val="nil"/>
            </w:tcBorders>
          </w:tcPr>
          <w:p w14:paraId="70616136" w14:textId="77777777" w:rsidR="004554C3" w:rsidRPr="00BF0548" w:rsidRDefault="004554C3" w:rsidP="009664D9">
            <w:pPr>
              <w:pStyle w:val="Bold"/>
              <w:rPr>
                <w:rFonts w:cs="Calibri"/>
                <w:szCs w:val="24"/>
              </w:rPr>
            </w:pPr>
            <w:r w:rsidRPr="00BF0548">
              <w:rPr>
                <w:rFonts w:cs="Calibri"/>
                <w:szCs w:val="24"/>
              </w:rPr>
              <w:t>EVIDENCE GUIDE</w:t>
            </w:r>
          </w:p>
        </w:tc>
      </w:tr>
      <w:tr w:rsidR="004554C3" w:rsidRPr="00BF0548" w14:paraId="5DCE5319" w14:textId="77777777" w:rsidTr="009664D9">
        <w:trPr>
          <w:jc w:val="center"/>
        </w:trPr>
        <w:tc>
          <w:tcPr>
            <w:tcW w:w="5000" w:type="pct"/>
            <w:gridSpan w:val="4"/>
            <w:tcBorders>
              <w:top w:val="nil"/>
              <w:left w:val="nil"/>
              <w:bottom w:val="nil"/>
              <w:right w:val="nil"/>
            </w:tcBorders>
          </w:tcPr>
          <w:p w14:paraId="143203F4" w14:textId="77777777" w:rsidR="004554C3" w:rsidRPr="00BF0548" w:rsidRDefault="004554C3" w:rsidP="009664D9">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943627" w:rsidRPr="00BF0548" w14:paraId="0338ED7E" w14:textId="77777777" w:rsidTr="009664D9">
        <w:trPr>
          <w:trHeight w:val="375"/>
          <w:jc w:val="center"/>
        </w:trPr>
        <w:tc>
          <w:tcPr>
            <w:tcW w:w="1394" w:type="pct"/>
            <w:gridSpan w:val="2"/>
            <w:tcBorders>
              <w:top w:val="nil"/>
              <w:left w:val="nil"/>
              <w:bottom w:val="nil"/>
              <w:right w:val="nil"/>
            </w:tcBorders>
          </w:tcPr>
          <w:p w14:paraId="4F56CD68" w14:textId="77777777" w:rsidR="00943627" w:rsidRPr="00260381" w:rsidRDefault="00943627" w:rsidP="009664D9">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303535A2" w14:textId="77777777" w:rsidR="00943627" w:rsidRPr="003360B9" w:rsidRDefault="00943627" w:rsidP="00943627">
            <w:r w:rsidRPr="003360B9">
              <w:t xml:space="preserve">The critical aspects should reflect what someone competent in the workplace is able to do and what is acceptable evidence to permit an assessor to make a professional judgment. Evidence gathered is to be related to: </w:t>
            </w:r>
          </w:p>
          <w:p w14:paraId="04575076" w14:textId="77777777" w:rsidR="00943627" w:rsidRDefault="00943627" w:rsidP="00943627">
            <w:pPr>
              <w:pStyle w:val="Bullet10"/>
              <w:numPr>
                <w:ilvl w:val="0"/>
                <w:numId w:val="22"/>
              </w:numPr>
            </w:pPr>
            <w:r>
              <w:t>undertaking market research to identify trends in the target market to inform decision-making within the organisation</w:t>
            </w:r>
          </w:p>
          <w:p w14:paraId="24B672B8" w14:textId="77777777" w:rsidR="00943627" w:rsidRDefault="00943627" w:rsidP="00943627">
            <w:pPr>
              <w:pStyle w:val="Bullet10"/>
              <w:numPr>
                <w:ilvl w:val="0"/>
                <w:numId w:val="22"/>
              </w:numPr>
            </w:pPr>
            <w:r>
              <w:t xml:space="preserve">developing risk mitigation strategies for a product/service </w:t>
            </w:r>
          </w:p>
          <w:p w14:paraId="065BCAFF" w14:textId="77777777" w:rsidR="00943627" w:rsidRDefault="00943627" w:rsidP="00943627">
            <w:pPr>
              <w:pStyle w:val="Bullet10"/>
              <w:numPr>
                <w:ilvl w:val="0"/>
                <w:numId w:val="22"/>
              </w:numPr>
            </w:pPr>
            <w:r>
              <w:t>developing a feasibility study for the target market that incorporates:</w:t>
            </w:r>
          </w:p>
          <w:p w14:paraId="0A875D6D" w14:textId="77777777" w:rsidR="00943627" w:rsidRPr="00F8434C" w:rsidRDefault="00943627" w:rsidP="00901754">
            <w:pPr>
              <w:pStyle w:val="Bullet2"/>
              <w:ind w:left="782" w:hanging="425"/>
            </w:pPr>
            <w:r>
              <w:t>r</w:t>
            </w:r>
            <w:r w:rsidRPr="00F8434C">
              <w:t>esearch techniques employed across the project</w:t>
            </w:r>
          </w:p>
          <w:p w14:paraId="0617C856" w14:textId="77777777" w:rsidR="00943627" w:rsidRPr="00F8434C" w:rsidRDefault="00943627" w:rsidP="00901754">
            <w:pPr>
              <w:pStyle w:val="Bullet2"/>
              <w:ind w:left="782" w:hanging="425"/>
            </w:pPr>
            <w:r>
              <w:t>d</w:t>
            </w:r>
            <w:r w:rsidRPr="00F8434C">
              <w:t>ata collation and analysis</w:t>
            </w:r>
          </w:p>
          <w:p w14:paraId="596D4563" w14:textId="77777777" w:rsidR="00943627" w:rsidRPr="00F8434C" w:rsidRDefault="00943627" w:rsidP="00901754">
            <w:pPr>
              <w:pStyle w:val="Bullet2"/>
              <w:ind w:left="782" w:hanging="425"/>
            </w:pPr>
            <w:r>
              <w:t>t</w:t>
            </w:r>
            <w:r w:rsidRPr="00F8434C">
              <w:t>he criteria on which product or service and country/region/sector was/were selected</w:t>
            </w:r>
          </w:p>
          <w:p w14:paraId="500BBF01" w14:textId="77777777" w:rsidR="00943627" w:rsidRPr="00F8434C" w:rsidRDefault="00943627" w:rsidP="00901754">
            <w:pPr>
              <w:pStyle w:val="Bullet2"/>
              <w:ind w:left="782" w:hanging="425"/>
            </w:pPr>
            <w:r>
              <w:t>s</w:t>
            </w:r>
            <w:r w:rsidRPr="00F8434C">
              <w:t>upportive market requirements for product or service</w:t>
            </w:r>
          </w:p>
          <w:p w14:paraId="6DAB739C" w14:textId="77777777" w:rsidR="00943627" w:rsidRPr="00F8434C" w:rsidRDefault="00943627" w:rsidP="00901754">
            <w:pPr>
              <w:pStyle w:val="Bullet2"/>
              <w:ind w:left="782" w:hanging="425"/>
            </w:pPr>
            <w:r>
              <w:t>the viability</w:t>
            </w:r>
            <w:r w:rsidRPr="00F8434C">
              <w:t xml:space="preserve"> of implementation of the product</w:t>
            </w:r>
            <w:r>
              <w:t>/</w:t>
            </w:r>
            <w:r w:rsidRPr="00F8434C">
              <w:t>service into the country/region/sector selected.</w:t>
            </w:r>
          </w:p>
          <w:p w14:paraId="5012FB20" w14:textId="657F173D" w:rsidR="00943627" w:rsidRPr="00BF0548" w:rsidRDefault="00943627" w:rsidP="009664D9">
            <w:pPr>
              <w:pStyle w:val="Bullet10"/>
              <w:numPr>
                <w:ilvl w:val="0"/>
                <w:numId w:val="22"/>
              </w:numPr>
            </w:pPr>
            <w:r w:rsidRPr="00943627">
              <w:t>current knowledge of relevant trade legislation and international marketing trends.</w:t>
            </w:r>
          </w:p>
        </w:tc>
      </w:tr>
      <w:tr w:rsidR="00943627" w:rsidRPr="00BF0548" w14:paraId="4BEC14A7" w14:textId="77777777" w:rsidTr="009664D9">
        <w:trPr>
          <w:trHeight w:val="375"/>
          <w:jc w:val="center"/>
        </w:trPr>
        <w:tc>
          <w:tcPr>
            <w:tcW w:w="1394" w:type="pct"/>
            <w:gridSpan w:val="2"/>
            <w:tcBorders>
              <w:top w:val="nil"/>
              <w:left w:val="nil"/>
              <w:bottom w:val="nil"/>
              <w:right w:val="nil"/>
            </w:tcBorders>
          </w:tcPr>
          <w:p w14:paraId="39FBBFB5" w14:textId="77777777" w:rsidR="00943627" w:rsidRPr="00260381" w:rsidRDefault="00943627" w:rsidP="009664D9">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57AB6AD5" w14:textId="77777777" w:rsidR="00943627" w:rsidRDefault="00943627" w:rsidP="00804E88">
            <w:r>
              <w:t xml:space="preserve">Assessment of performance requirements in this unit should be undertaken within the context of the international business framework. Competency is demonstrated by performance of all </w:t>
            </w:r>
            <w:r>
              <w:lastRenderedPageBreak/>
              <w:t xml:space="preserve">stated criteria, including the Range Statements applicable to the workplace environment. </w:t>
            </w:r>
          </w:p>
          <w:p w14:paraId="241A3B33" w14:textId="77777777" w:rsidR="00943627" w:rsidRDefault="00943627" w:rsidP="00943627">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1D5DE906" w14:textId="77777777" w:rsidR="00943627" w:rsidRDefault="00943627" w:rsidP="00943627">
            <w:r>
              <w:t>Assessors should consider the assessment of salient knowledge, skills and content understanding through specific or combined electronic media, workplace contact or mentoring.</w:t>
            </w:r>
          </w:p>
          <w:p w14:paraId="36C14852" w14:textId="77777777" w:rsidR="00943627" w:rsidRDefault="00943627" w:rsidP="00943627">
            <w:r>
              <w:t>The responsibility for valid workplace assessment lies with the training provider through its designated supervisor/mentor.</w:t>
            </w:r>
          </w:p>
          <w:p w14:paraId="30005405" w14:textId="77777777" w:rsidR="00943627" w:rsidRDefault="00943627" w:rsidP="00943627">
            <w:r>
              <w:t>Resources required for assessment include:</w:t>
            </w:r>
          </w:p>
          <w:p w14:paraId="17A422AE" w14:textId="77777777" w:rsidR="00943627" w:rsidRDefault="00943627" w:rsidP="00943627">
            <w:pPr>
              <w:pStyle w:val="Bullet10"/>
              <w:numPr>
                <w:ilvl w:val="0"/>
                <w:numId w:val="22"/>
              </w:numPr>
            </w:pPr>
            <w:r>
              <w:t>Access to a relevant workplace or closely simulated international business environment</w:t>
            </w:r>
          </w:p>
          <w:p w14:paraId="09F660CB" w14:textId="0ED31F0B" w:rsidR="00943627" w:rsidRPr="00BF0548" w:rsidRDefault="00943627" w:rsidP="00943627">
            <w:pPr>
              <w:pStyle w:val="Bullet10"/>
              <w:numPr>
                <w:ilvl w:val="0"/>
                <w:numId w:val="22"/>
              </w:numPr>
            </w:pPr>
            <w:r>
              <w:t>Accessibility to suitable computer hardware, software and/or other appropriate technology necessary to address the elements and satisfy the performance criteria of this unit.</w:t>
            </w:r>
          </w:p>
        </w:tc>
      </w:tr>
      <w:tr w:rsidR="004554C3" w:rsidRPr="00BF0548" w14:paraId="686A59B4" w14:textId="77777777" w:rsidTr="009664D9">
        <w:trPr>
          <w:trHeight w:val="375"/>
          <w:jc w:val="center"/>
        </w:trPr>
        <w:tc>
          <w:tcPr>
            <w:tcW w:w="1394" w:type="pct"/>
            <w:gridSpan w:val="2"/>
            <w:tcBorders>
              <w:top w:val="nil"/>
              <w:left w:val="nil"/>
              <w:bottom w:val="nil"/>
              <w:right w:val="nil"/>
            </w:tcBorders>
          </w:tcPr>
          <w:p w14:paraId="3AE11A64" w14:textId="77777777" w:rsidR="004554C3" w:rsidRPr="00260381" w:rsidRDefault="004554C3" w:rsidP="009664D9">
            <w:pPr>
              <w:rPr>
                <w:rFonts w:cs="Calibri"/>
                <w:b/>
              </w:rPr>
            </w:pPr>
            <w:r w:rsidRPr="00260381">
              <w:rPr>
                <w:rFonts w:cs="Calibri"/>
                <w:b/>
              </w:rPr>
              <w:lastRenderedPageBreak/>
              <w:t>Method of assessment</w:t>
            </w:r>
          </w:p>
        </w:tc>
        <w:tc>
          <w:tcPr>
            <w:tcW w:w="3606" w:type="pct"/>
            <w:gridSpan w:val="2"/>
            <w:tcBorders>
              <w:top w:val="nil"/>
              <w:left w:val="nil"/>
              <w:bottom w:val="nil"/>
              <w:right w:val="nil"/>
            </w:tcBorders>
          </w:tcPr>
          <w:p w14:paraId="77CDBFD5" w14:textId="77777777" w:rsidR="00943627" w:rsidRPr="00F8434C" w:rsidRDefault="00943627" w:rsidP="00943627">
            <w:pPr>
              <w:pStyle w:val="Bullet10"/>
              <w:numPr>
                <w:ilvl w:val="0"/>
                <w:numId w:val="22"/>
              </w:numPr>
            </w:pPr>
            <w:r>
              <w:t xml:space="preserve">Project work covering a </w:t>
            </w:r>
            <w:r w:rsidRPr="00F8434C">
              <w:t xml:space="preserve">product or service for import or export in the international environment. The project assessment items must be submitted in advance to the assessor (s) in a documented </w:t>
            </w:r>
            <w:proofErr w:type="gramStart"/>
            <w:r w:rsidRPr="00F8434C">
              <w:t>form, and</w:t>
            </w:r>
            <w:proofErr w:type="gramEnd"/>
            <w:r w:rsidRPr="00F8434C">
              <w:t xml:space="preserve"> be presented orally to the assessor (s) to expand and clarify the key findings. </w:t>
            </w:r>
          </w:p>
          <w:p w14:paraId="2B4535B5" w14:textId="77777777" w:rsidR="00943627" w:rsidRDefault="00943627" w:rsidP="00943627">
            <w:pPr>
              <w:pStyle w:val="Bullet10"/>
              <w:numPr>
                <w:ilvl w:val="0"/>
                <w:numId w:val="22"/>
              </w:numPr>
            </w:pPr>
            <w:r w:rsidRPr="00F8434C">
              <w:t>The presentation must make use of current technology and presentation skills.</w:t>
            </w:r>
          </w:p>
          <w:p w14:paraId="192A26D1" w14:textId="77777777" w:rsidR="00943627" w:rsidRDefault="00943627" w:rsidP="00943627">
            <w:pPr>
              <w:pStyle w:val="Bullet10"/>
              <w:numPr>
                <w:ilvl w:val="0"/>
                <w:numId w:val="22"/>
              </w:numPr>
            </w:pPr>
            <w:r>
              <w:t xml:space="preserve">Evidence should be gathered over </w:t>
            </w:r>
            <w:proofErr w:type="gramStart"/>
            <w:r>
              <w:t>a period of time</w:t>
            </w:r>
            <w:proofErr w:type="gramEnd"/>
            <w:r>
              <w:t xml:space="preserve"> in a range of actual or simulated international business environments.</w:t>
            </w:r>
          </w:p>
          <w:p w14:paraId="011FCD09" w14:textId="77777777" w:rsidR="00943627" w:rsidRDefault="00943627" w:rsidP="00943627">
            <w:pPr>
              <w:pStyle w:val="Bullet10"/>
              <w:numPr>
                <w:ilvl w:val="0"/>
                <w:numId w:val="22"/>
              </w:numPr>
            </w:pPr>
            <w:r>
              <w:t>Written reports supported by practical assignments or tasks for individual assessment</w:t>
            </w:r>
          </w:p>
          <w:p w14:paraId="3C099315" w14:textId="77777777" w:rsidR="00943627" w:rsidRDefault="00943627" w:rsidP="00943627">
            <w:pPr>
              <w:pStyle w:val="Bullet10"/>
              <w:numPr>
                <w:ilvl w:val="0"/>
                <w:numId w:val="22"/>
              </w:numPr>
            </w:pPr>
            <w:r>
              <w:t>Observation of workplace practice supported by personal interviews</w:t>
            </w:r>
          </w:p>
          <w:p w14:paraId="565C6B0A" w14:textId="77777777" w:rsidR="00943627" w:rsidRDefault="00943627" w:rsidP="00943627">
            <w:pPr>
              <w:pStyle w:val="Bullet10"/>
              <w:numPr>
                <w:ilvl w:val="0"/>
                <w:numId w:val="22"/>
              </w:numPr>
            </w:pPr>
            <w:r>
              <w:t>Practical display with personal interview, presentations or documentation</w:t>
            </w:r>
          </w:p>
          <w:p w14:paraId="68BE525B" w14:textId="32833ED8" w:rsidR="004554C3" w:rsidRPr="004B34B8" w:rsidRDefault="00943627" w:rsidP="00943627">
            <w:pPr>
              <w:pStyle w:val="Bullet10"/>
              <w:numPr>
                <w:ilvl w:val="0"/>
                <w:numId w:val="22"/>
              </w:numPr>
            </w:pPr>
            <w:r>
              <w:t>Case studies</w:t>
            </w:r>
          </w:p>
        </w:tc>
      </w:tr>
      <w:tr w:rsidR="004554C3" w:rsidRPr="00BF0548" w14:paraId="5B08F0FC" w14:textId="77777777" w:rsidTr="009664D9">
        <w:trPr>
          <w:trHeight w:val="375"/>
          <w:jc w:val="center"/>
        </w:trPr>
        <w:tc>
          <w:tcPr>
            <w:tcW w:w="1394" w:type="pct"/>
            <w:gridSpan w:val="2"/>
            <w:tcBorders>
              <w:top w:val="nil"/>
              <w:left w:val="nil"/>
              <w:bottom w:val="nil"/>
              <w:right w:val="nil"/>
            </w:tcBorders>
          </w:tcPr>
          <w:p w14:paraId="530036C4" w14:textId="77777777" w:rsidR="004554C3" w:rsidRPr="00260381" w:rsidRDefault="004554C3" w:rsidP="009664D9">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4A41D804" w14:textId="77777777" w:rsidR="004554C3" w:rsidRPr="00BF0548" w:rsidRDefault="004554C3" w:rsidP="009664D9">
            <w:pPr>
              <w:rPr>
                <w:rFonts w:cs="Calibri"/>
              </w:rPr>
            </w:pPr>
            <w:r w:rsidRPr="00BF0548">
              <w:rPr>
                <w:rFonts w:cs="Calibri"/>
              </w:rPr>
              <w:t>Holistic assessment with other units relevant to the industry sector, workpla</w:t>
            </w:r>
            <w:r>
              <w:rPr>
                <w:rFonts w:cs="Calibri"/>
              </w:rPr>
              <w:t>ce and job role is recommended.</w:t>
            </w:r>
          </w:p>
        </w:tc>
      </w:tr>
    </w:tbl>
    <w:p w14:paraId="0111E418" w14:textId="77777777" w:rsidR="009664D9" w:rsidRDefault="009664D9"/>
    <w:p w14:paraId="5F2B7039" w14:textId="77777777" w:rsidR="00D32CF9" w:rsidRDefault="00D32CF9" w:rsidP="00933000"/>
    <w:p w14:paraId="2F35B739" w14:textId="77777777" w:rsidR="00D32CF9" w:rsidRDefault="00D32CF9" w:rsidP="00933000"/>
    <w:p w14:paraId="07586ABB" w14:textId="77777777" w:rsidR="001548EE" w:rsidRDefault="001548EE" w:rsidP="00933000">
      <w:pPr>
        <w:sectPr w:rsidR="001548EE" w:rsidSect="006951E5">
          <w:headerReference w:type="even" r:id="rId66"/>
          <w:headerReference w:type="default" r:id="rId67"/>
          <w:headerReference w:type="first" r:id="rId68"/>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095251" w:rsidRPr="00BF0548" w14:paraId="305446D8" w14:textId="77777777" w:rsidTr="00095251">
        <w:trPr>
          <w:jc w:val="center"/>
        </w:trPr>
        <w:tc>
          <w:tcPr>
            <w:tcW w:w="5000" w:type="pct"/>
            <w:gridSpan w:val="4"/>
            <w:tcBorders>
              <w:top w:val="nil"/>
              <w:left w:val="nil"/>
              <w:bottom w:val="nil"/>
              <w:right w:val="nil"/>
            </w:tcBorders>
          </w:tcPr>
          <w:p w14:paraId="6F05106E" w14:textId="1CFF999B" w:rsidR="00095251" w:rsidRPr="00BF0548" w:rsidRDefault="006973B3" w:rsidP="00094F32">
            <w:pPr>
              <w:pStyle w:val="UnitTitle"/>
              <w:rPr>
                <w:rFonts w:ascii="Calibri" w:hAnsi="Calibri" w:cs="Calibri"/>
                <w:szCs w:val="24"/>
              </w:rPr>
            </w:pPr>
            <w:bookmarkStart w:id="54" w:name="_Toc436224675"/>
            <w:r>
              <w:rPr>
                <w:rFonts w:ascii="Calibri" w:hAnsi="Calibri" w:cs="Calibri"/>
                <w:szCs w:val="24"/>
              </w:rPr>
              <w:lastRenderedPageBreak/>
              <w:t>VU21671</w:t>
            </w:r>
            <w:r w:rsidR="00095251">
              <w:rPr>
                <w:rFonts w:ascii="Calibri" w:hAnsi="Calibri" w:cs="Calibri"/>
                <w:szCs w:val="24"/>
              </w:rPr>
              <w:t xml:space="preserve"> Apply contract law to international business activities</w:t>
            </w:r>
            <w:bookmarkEnd w:id="54"/>
          </w:p>
        </w:tc>
      </w:tr>
      <w:tr w:rsidR="00095251" w:rsidRPr="00BF0548" w14:paraId="336FA7CA" w14:textId="77777777" w:rsidTr="00095251">
        <w:trPr>
          <w:jc w:val="center"/>
        </w:trPr>
        <w:tc>
          <w:tcPr>
            <w:tcW w:w="5000" w:type="pct"/>
            <w:gridSpan w:val="4"/>
            <w:tcBorders>
              <w:top w:val="nil"/>
              <w:left w:val="nil"/>
              <w:bottom w:val="nil"/>
              <w:right w:val="nil"/>
            </w:tcBorders>
          </w:tcPr>
          <w:p w14:paraId="2C2EA21D" w14:textId="77777777" w:rsidR="00095251" w:rsidRPr="00095251" w:rsidRDefault="00095251" w:rsidP="00094F32">
            <w:pPr>
              <w:pStyle w:val="Bold"/>
            </w:pPr>
            <w:r w:rsidRPr="00095251">
              <w:t>Unit Descriptor</w:t>
            </w:r>
          </w:p>
          <w:p w14:paraId="140DFD9E" w14:textId="77777777" w:rsidR="00095251" w:rsidRPr="00095251" w:rsidRDefault="00095251" w:rsidP="004A1C95">
            <w:r w:rsidRPr="00095251">
              <w:t>This unit describes the skills and knowledge required to analyse contract law relevant to international business activities.</w:t>
            </w:r>
          </w:p>
          <w:p w14:paraId="77C74A05" w14:textId="77777777" w:rsidR="00095251" w:rsidRPr="00095251" w:rsidRDefault="00095251" w:rsidP="004A1C95">
            <w:pPr>
              <w:pStyle w:val="Licensing"/>
            </w:pPr>
            <w:r w:rsidRPr="00095251">
              <w:t>No licensing, legislative, regulatory or certification requirements apply to this unit at the time of publication.</w:t>
            </w:r>
          </w:p>
        </w:tc>
      </w:tr>
      <w:tr w:rsidR="00095251" w:rsidRPr="00BF0548" w14:paraId="52026D4F" w14:textId="77777777" w:rsidTr="00095251">
        <w:trPr>
          <w:jc w:val="center"/>
        </w:trPr>
        <w:tc>
          <w:tcPr>
            <w:tcW w:w="5000" w:type="pct"/>
            <w:gridSpan w:val="4"/>
            <w:tcBorders>
              <w:top w:val="nil"/>
              <w:left w:val="nil"/>
              <w:bottom w:val="nil"/>
              <w:right w:val="nil"/>
            </w:tcBorders>
          </w:tcPr>
          <w:p w14:paraId="5D84C187" w14:textId="77777777" w:rsidR="00095251" w:rsidRPr="00095251" w:rsidRDefault="00095251" w:rsidP="00094F32">
            <w:pPr>
              <w:pStyle w:val="Bold"/>
            </w:pPr>
            <w:r w:rsidRPr="00095251">
              <w:t>Employability Skills</w:t>
            </w:r>
          </w:p>
          <w:p w14:paraId="49014D61" w14:textId="77777777" w:rsidR="00095251" w:rsidRPr="00095251" w:rsidRDefault="00095251" w:rsidP="004A1C95">
            <w:pPr>
              <w:rPr>
                <w:rFonts w:cs="Calibri"/>
              </w:rPr>
            </w:pPr>
            <w:r w:rsidRPr="004A1C95">
              <w:t>This unit contains Employability Skills.</w:t>
            </w:r>
          </w:p>
        </w:tc>
      </w:tr>
      <w:tr w:rsidR="00095251" w:rsidRPr="00BF0548" w14:paraId="1334B6A1" w14:textId="77777777" w:rsidTr="00095251">
        <w:trPr>
          <w:jc w:val="center"/>
        </w:trPr>
        <w:tc>
          <w:tcPr>
            <w:tcW w:w="5000" w:type="pct"/>
            <w:gridSpan w:val="4"/>
            <w:tcBorders>
              <w:top w:val="nil"/>
              <w:left w:val="nil"/>
              <w:bottom w:val="nil"/>
              <w:right w:val="nil"/>
            </w:tcBorders>
          </w:tcPr>
          <w:p w14:paraId="42285F31" w14:textId="77777777" w:rsidR="00095251" w:rsidRPr="00095251" w:rsidRDefault="00095251" w:rsidP="00094F32">
            <w:pPr>
              <w:pStyle w:val="Bold"/>
            </w:pPr>
            <w:r w:rsidRPr="00095251">
              <w:t>Application of the Unit</w:t>
            </w:r>
          </w:p>
          <w:p w14:paraId="21D8BF6F" w14:textId="71D9E49D" w:rsidR="00095251" w:rsidRPr="00095251" w:rsidRDefault="00095251" w:rsidP="004A1C95">
            <w:pPr>
              <w:rPr>
                <w:rFonts w:cs="Calibri"/>
              </w:rPr>
            </w:pPr>
            <w:r w:rsidRPr="004A1C95">
              <w:t>This unit supports the work of those with responsibility for international business management and provide leadership in the application of contract law within international business activities.</w:t>
            </w:r>
          </w:p>
        </w:tc>
      </w:tr>
      <w:tr w:rsidR="00095251" w:rsidRPr="00BF0548" w14:paraId="73E6E9B9" w14:textId="77777777" w:rsidTr="00094F32">
        <w:trPr>
          <w:jc w:val="center"/>
        </w:trPr>
        <w:tc>
          <w:tcPr>
            <w:tcW w:w="1394" w:type="pct"/>
            <w:gridSpan w:val="2"/>
            <w:tcBorders>
              <w:top w:val="nil"/>
              <w:left w:val="nil"/>
              <w:bottom w:val="nil"/>
              <w:right w:val="nil"/>
            </w:tcBorders>
          </w:tcPr>
          <w:p w14:paraId="684F05E5" w14:textId="77777777" w:rsidR="00095251" w:rsidRPr="00BF0548" w:rsidRDefault="00095251" w:rsidP="00094F32">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AA20001" w14:textId="77777777" w:rsidR="00095251" w:rsidRPr="00BF0548" w:rsidRDefault="00095251" w:rsidP="00094F32">
            <w:pPr>
              <w:pStyle w:val="Bold"/>
              <w:spacing w:before="80" w:after="80"/>
              <w:rPr>
                <w:rFonts w:cs="Calibri"/>
                <w:szCs w:val="24"/>
              </w:rPr>
            </w:pPr>
            <w:r w:rsidRPr="00BF0548">
              <w:rPr>
                <w:rFonts w:cs="Calibri"/>
                <w:szCs w:val="24"/>
              </w:rPr>
              <w:t>PERFORMANCE CRITERIA</w:t>
            </w:r>
          </w:p>
        </w:tc>
      </w:tr>
      <w:tr w:rsidR="00095251" w:rsidRPr="00BF0548" w14:paraId="4F46DFDC" w14:textId="77777777" w:rsidTr="00094F32">
        <w:trPr>
          <w:jc w:val="center"/>
        </w:trPr>
        <w:tc>
          <w:tcPr>
            <w:tcW w:w="1394" w:type="pct"/>
            <w:gridSpan w:val="2"/>
            <w:tcBorders>
              <w:top w:val="nil"/>
              <w:left w:val="nil"/>
              <w:bottom w:val="nil"/>
              <w:right w:val="nil"/>
            </w:tcBorders>
          </w:tcPr>
          <w:p w14:paraId="7CA1435B" w14:textId="77777777" w:rsidR="00095251" w:rsidRPr="00BF0548" w:rsidRDefault="00095251" w:rsidP="00094F32">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51A20281" w14:textId="77777777" w:rsidR="00095251" w:rsidRPr="00BF0548" w:rsidRDefault="00095251" w:rsidP="00094F32">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095251" w:rsidRPr="00BF0548" w14:paraId="42612693" w14:textId="77777777" w:rsidTr="00094F32">
        <w:trPr>
          <w:jc w:val="center"/>
        </w:trPr>
        <w:tc>
          <w:tcPr>
            <w:tcW w:w="234" w:type="pct"/>
            <w:vMerge w:val="restart"/>
            <w:tcBorders>
              <w:top w:val="nil"/>
              <w:left w:val="nil"/>
              <w:bottom w:val="nil"/>
              <w:right w:val="nil"/>
            </w:tcBorders>
          </w:tcPr>
          <w:p w14:paraId="6D06E252" w14:textId="77777777" w:rsidR="00095251" w:rsidRPr="00BF0548" w:rsidRDefault="00095251" w:rsidP="00094F32">
            <w:pPr>
              <w:rPr>
                <w:rFonts w:cs="Calibri"/>
              </w:rPr>
            </w:pPr>
            <w:r w:rsidRPr="00BF0548">
              <w:rPr>
                <w:rFonts w:cs="Calibri"/>
              </w:rPr>
              <w:t>1.</w:t>
            </w:r>
          </w:p>
        </w:tc>
        <w:tc>
          <w:tcPr>
            <w:tcW w:w="1160" w:type="pct"/>
            <w:vMerge w:val="restart"/>
            <w:tcBorders>
              <w:top w:val="nil"/>
              <w:left w:val="nil"/>
              <w:bottom w:val="nil"/>
              <w:right w:val="nil"/>
            </w:tcBorders>
          </w:tcPr>
          <w:p w14:paraId="3C25571B" w14:textId="77777777" w:rsidR="00095251" w:rsidRPr="00BF0548" w:rsidRDefault="00095251" w:rsidP="00094F32">
            <w:pPr>
              <w:rPr>
                <w:rFonts w:cs="Calibri"/>
              </w:rPr>
            </w:pPr>
            <w:r>
              <w:t>Investigate the characteristics and legal responsibilities of business organisations.</w:t>
            </w:r>
          </w:p>
        </w:tc>
        <w:tc>
          <w:tcPr>
            <w:tcW w:w="341" w:type="pct"/>
            <w:tcBorders>
              <w:top w:val="nil"/>
              <w:left w:val="nil"/>
              <w:bottom w:val="nil"/>
              <w:right w:val="nil"/>
            </w:tcBorders>
          </w:tcPr>
          <w:p w14:paraId="7F8B6F43" w14:textId="77777777" w:rsidR="00095251" w:rsidRPr="00BF0548" w:rsidRDefault="00095251" w:rsidP="00094F32">
            <w:pPr>
              <w:rPr>
                <w:rFonts w:cs="Calibri"/>
              </w:rPr>
            </w:pPr>
            <w:r w:rsidRPr="00BF0548">
              <w:rPr>
                <w:rFonts w:cs="Calibri"/>
              </w:rPr>
              <w:t>1.1</w:t>
            </w:r>
          </w:p>
        </w:tc>
        <w:tc>
          <w:tcPr>
            <w:tcW w:w="3265" w:type="pct"/>
            <w:tcBorders>
              <w:top w:val="nil"/>
              <w:left w:val="nil"/>
              <w:bottom w:val="nil"/>
              <w:right w:val="nil"/>
            </w:tcBorders>
          </w:tcPr>
          <w:p w14:paraId="23384FFB" w14:textId="77777777" w:rsidR="00095251" w:rsidRPr="002A2EC2" w:rsidRDefault="00095251" w:rsidP="00094F32">
            <w:r>
              <w:rPr>
                <w:sz w:val="22"/>
              </w:rPr>
              <w:t xml:space="preserve">Identify </w:t>
            </w:r>
            <w:r w:rsidRPr="008415DA">
              <w:rPr>
                <w:b/>
                <w:bCs/>
                <w:i/>
                <w:sz w:val="22"/>
              </w:rPr>
              <w:t>characteristics</w:t>
            </w:r>
            <w:r>
              <w:rPr>
                <w:sz w:val="22"/>
              </w:rPr>
              <w:t xml:space="preserve"> </w:t>
            </w:r>
            <w:r w:rsidRPr="00EC7A6B">
              <w:rPr>
                <w:b/>
                <w:i/>
                <w:sz w:val="22"/>
              </w:rPr>
              <w:t>of business organisations</w:t>
            </w:r>
            <w:r>
              <w:rPr>
                <w:sz w:val="22"/>
              </w:rPr>
              <w:t>.</w:t>
            </w:r>
          </w:p>
        </w:tc>
      </w:tr>
      <w:tr w:rsidR="00095251" w:rsidRPr="00BF0548" w14:paraId="3FE03EDD" w14:textId="77777777" w:rsidTr="00094F32">
        <w:trPr>
          <w:jc w:val="center"/>
        </w:trPr>
        <w:tc>
          <w:tcPr>
            <w:tcW w:w="234" w:type="pct"/>
            <w:vMerge/>
            <w:tcBorders>
              <w:top w:val="nil"/>
              <w:left w:val="nil"/>
              <w:bottom w:val="nil"/>
              <w:right w:val="nil"/>
            </w:tcBorders>
          </w:tcPr>
          <w:p w14:paraId="2411BFCD" w14:textId="77777777" w:rsidR="00095251" w:rsidRPr="00BF0548" w:rsidRDefault="00095251" w:rsidP="00094F32">
            <w:pPr>
              <w:rPr>
                <w:rFonts w:cs="Calibri"/>
              </w:rPr>
            </w:pPr>
          </w:p>
        </w:tc>
        <w:tc>
          <w:tcPr>
            <w:tcW w:w="1160" w:type="pct"/>
            <w:vMerge/>
            <w:tcBorders>
              <w:top w:val="nil"/>
              <w:left w:val="nil"/>
              <w:bottom w:val="nil"/>
              <w:right w:val="nil"/>
            </w:tcBorders>
          </w:tcPr>
          <w:p w14:paraId="57F7F29D" w14:textId="77777777" w:rsidR="00095251" w:rsidRPr="00BF0548" w:rsidRDefault="00095251" w:rsidP="00094F32">
            <w:pPr>
              <w:rPr>
                <w:rFonts w:cs="Calibri"/>
              </w:rPr>
            </w:pPr>
          </w:p>
        </w:tc>
        <w:tc>
          <w:tcPr>
            <w:tcW w:w="341" w:type="pct"/>
            <w:tcBorders>
              <w:top w:val="nil"/>
              <w:left w:val="nil"/>
              <w:bottom w:val="nil"/>
              <w:right w:val="nil"/>
            </w:tcBorders>
          </w:tcPr>
          <w:p w14:paraId="5E235463" w14:textId="77777777" w:rsidR="00095251" w:rsidRPr="00BF0548" w:rsidRDefault="00095251" w:rsidP="00094F32">
            <w:pPr>
              <w:rPr>
                <w:rFonts w:cs="Calibri"/>
              </w:rPr>
            </w:pPr>
            <w:r w:rsidRPr="00BF0548">
              <w:rPr>
                <w:rFonts w:cs="Calibri"/>
              </w:rPr>
              <w:t>1.2</w:t>
            </w:r>
          </w:p>
        </w:tc>
        <w:tc>
          <w:tcPr>
            <w:tcW w:w="3265" w:type="pct"/>
            <w:tcBorders>
              <w:top w:val="nil"/>
              <w:left w:val="nil"/>
              <w:bottom w:val="nil"/>
              <w:right w:val="nil"/>
            </w:tcBorders>
          </w:tcPr>
          <w:p w14:paraId="0C6954A0" w14:textId="77777777" w:rsidR="00095251" w:rsidRPr="006A65D5" w:rsidRDefault="00095251" w:rsidP="00094F32">
            <w:r>
              <w:rPr>
                <w:sz w:val="22"/>
              </w:rPr>
              <w:t xml:space="preserve">Identify </w:t>
            </w:r>
            <w:r w:rsidRPr="008415DA">
              <w:rPr>
                <w:b/>
                <w:bCs/>
                <w:i/>
                <w:sz w:val="22"/>
              </w:rPr>
              <w:t>responsibilities and legal requirements</w:t>
            </w:r>
            <w:r>
              <w:rPr>
                <w:sz w:val="22"/>
              </w:rPr>
              <w:t xml:space="preserve"> for the establishment of a business.</w:t>
            </w:r>
          </w:p>
        </w:tc>
      </w:tr>
      <w:tr w:rsidR="00095251" w:rsidRPr="00BF0548" w14:paraId="03B73B05" w14:textId="77777777" w:rsidTr="00094F32">
        <w:trPr>
          <w:jc w:val="center"/>
        </w:trPr>
        <w:tc>
          <w:tcPr>
            <w:tcW w:w="234" w:type="pct"/>
            <w:vMerge/>
            <w:tcBorders>
              <w:top w:val="nil"/>
              <w:left w:val="nil"/>
              <w:bottom w:val="nil"/>
              <w:right w:val="nil"/>
            </w:tcBorders>
          </w:tcPr>
          <w:p w14:paraId="18D87BBB" w14:textId="77777777" w:rsidR="00095251" w:rsidRPr="00BF0548" w:rsidRDefault="00095251" w:rsidP="00094F32">
            <w:pPr>
              <w:rPr>
                <w:rFonts w:cs="Calibri"/>
              </w:rPr>
            </w:pPr>
          </w:p>
        </w:tc>
        <w:tc>
          <w:tcPr>
            <w:tcW w:w="1160" w:type="pct"/>
            <w:vMerge/>
            <w:tcBorders>
              <w:top w:val="nil"/>
              <w:left w:val="nil"/>
              <w:bottom w:val="nil"/>
              <w:right w:val="nil"/>
            </w:tcBorders>
          </w:tcPr>
          <w:p w14:paraId="440F676F" w14:textId="77777777" w:rsidR="00095251" w:rsidRPr="00BF0548" w:rsidRDefault="00095251" w:rsidP="00094F32">
            <w:pPr>
              <w:rPr>
                <w:rFonts w:cs="Calibri"/>
              </w:rPr>
            </w:pPr>
          </w:p>
        </w:tc>
        <w:tc>
          <w:tcPr>
            <w:tcW w:w="341" w:type="pct"/>
            <w:tcBorders>
              <w:top w:val="nil"/>
              <w:left w:val="nil"/>
              <w:bottom w:val="nil"/>
              <w:right w:val="nil"/>
            </w:tcBorders>
          </w:tcPr>
          <w:p w14:paraId="1DFFF780" w14:textId="77777777" w:rsidR="00095251" w:rsidRPr="00BF0548" w:rsidRDefault="00095251" w:rsidP="00094F32">
            <w:pPr>
              <w:rPr>
                <w:rFonts w:cs="Calibri"/>
              </w:rPr>
            </w:pPr>
            <w:r w:rsidRPr="00BF0548">
              <w:rPr>
                <w:rFonts w:cs="Calibri"/>
              </w:rPr>
              <w:t>1.3</w:t>
            </w:r>
          </w:p>
        </w:tc>
        <w:tc>
          <w:tcPr>
            <w:tcW w:w="3265" w:type="pct"/>
            <w:tcBorders>
              <w:top w:val="nil"/>
              <w:left w:val="nil"/>
              <w:bottom w:val="nil"/>
              <w:right w:val="nil"/>
            </w:tcBorders>
          </w:tcPr>
          <w:p w14:paraId="7FC6ABBC" w14:textId="77777777" w:rsidR="00095251" w:rsidRDefault="00095251" w:rsidP="00094F32">
            <w:r>
              <w:rPr>
                <w:sz w:val="22"/>
              </w:rPr>
              <w:t xml:space="preserve">Evaluate strengths and weaknesses of each business organisation related to domestic and international trade. </w:t>
            </w:r>
          </w:p>
        </w:tc>
      </w:tr>
      <w:tr w:rsidR="00095251" w:rsidRPr="00BF0548" w14:paraId="093E3276" w14:textId="77777777" w:rsidTr="00094F32">
        <w:trPr>
          <w:jc w:val="center"/>
        </w:trPr>
        <w:tc>
          <w:tcPr>
            <w:tcW w:w="234" w:type="pct"/>
            <w:vMerge/>
            <w:tcBorders>
              <w:top w:val="nil"/>
              <w:left w:val="nil"/>
              <w:bottom w:val="nil"/>
              <w:right w:val="nil"/>
            </w:tcBorders>
          </w:tcPr>
          <w:p w14:paraId="275FDBB3" w14:textId="77777777" w:rsidR="00095251" w:rsidRPr="00BF0548" w:rsidRDefault="00095251" w:rsidP="00094F32">
            <w:pPr>
              <w:rPr>
                <w:rFonts w:cs="Calibri"/>
              </w:rPr>
            </w:pPr>
          </w:p>
        </w:tc>
        <w:tc>
          <w:tcPr>
            <w:tcW w:w="1160" w:type="pct"/>
            <w:vMerge/>
            <w:tcBorders>
              <w:top w:val="nil"/>
              <w:left w:val="nil"/>
              <w:bottom w:val="nil"/>
              <w:right w:val="nil"/>
            </w:tcBorders>
          </w:tcPr>
          <w:p w14:paraId="237C344D" w14:textId="77777777" w:rsidR="00095251" w:rsidRPr="00BF0548" w:rsidRDefault="00095251" w:rsidP="00094F32">
            <w:pPr>
              <w:rPr>
                <w:rFonts w:cs="Calibri"/>
              </w:rPr>
            </w:pPr>
          </w:p>
        </w:tc>
        <w:tc>
          <w:tcPr>
            <w:tcW w:w="341" w:type="pct"/>
            <w:tcBorders>
              <w:top w:val="nil"/>
              <w:left w:val="nil"/>
              <w:bottom w:val="nil"/>
              <w:right w:val="nil"/>
            </w:tcBorders>
          </w:tcPr>
          <w:p w14:paraId="6EEF3261" w14:textId="77777777" w:rsidR="00095251" w:rsidRPr="00BF0548" w:rsidRDefault="00095251" w:rsidP="00094F32">
            <w:pPr>
              <w:rPr>
                <w:rFonts w:cs="Calibri"/>
              </w:rPr>
            </w:pPr>
            <w:r w:rsidRPr="00BF0548">
              <w:rPr>
                <w:rFonts w:cs="Calibri"/>
              </w:rPr>
              <w:t>1.4</w:t>
            </w:r>
          </w:p>
        </w:tc>
        <w:tc>
          <w:tcPr>
            <w:tcW w:w="3265" w:type="pct"/>
            <w:tcBorders>
              <w:top w:val="nil"/>
              <w:left w:val="nil"/>
              <w:bottom w:val="nil"/>
              <w:right w:val="nil"/>
            </w:tcBorders>
          </w:tcPr>
          <w:p w14:paraId="696CAD38" w14:textId="77777777" w:rsidR="00095251" w:rsidRDefault="00095251" w:rsidP="00094F32">
            <w:r>
              <w:rPr>
                <w:sz w:val="22"/>
              </w:rPr>
              <w:t>Review legal implications or relationships that impinge on business structures</w:t>
            </w:r>
            <w:r>
              <w:rPr>
                <w:b/>
                <w:bCs/>
                <w:sz w:val="22"/>
              </w:rPr>
              <w:t xml:space="preserve"> </w:t>
            </w:r>
            <w:r>
              <w:rPr>
                <w:sz w:val="22"/>
              </w:rPr>
              <w:t>and trading operations between and within organisations.</w:t>
            </w:r>
          </w:p>
        </w:tc>
      </w:tr>
      <w:tr w:rsidR="00095251" w:rsidRPr="00BF0548" w14:paraId="27371176" w14:textId="77777777" w:rsidTr="00094F32">
        <w:trPr>
          <w:jc w:val="center"/>
        </w:trPr>
        <w:tc>
          <w:tcPr>
            <w:tcW w:w="234" w:type="pct"/>
            <w:vMerge w:val="restart"/>
            <w:tcBorders>
              <w:top w:val="nil"/>
              <w:left w:val="nil"/>
              <w:bottom w:val="nil"/>
              <w:right w:val="nil"/>
            </w:tcBorders>
          </w:tcPr>
          <w:p w14:paraId="322288AC" w14:textId="77777777" w:rsidR="00095251" w:rsidRPr="00BF0548" w:rsidRDefault="00095251" w:rsidP="00094F32">
            <w:pPr>
              <w:rPr>
                <w:rFonts w:cs="Calibri"/>
              </w:rPr>
            </w:pPr>
            <w:r w:rsidRPr="00BF0548">
              <w:rPr>
                <w:rFonts w:cs="Calibri"/>
              </w:rPr>
              <w:t>2.</w:t>
            </w:r>
          </w:p>
        </w:tc>
        <w:tc>
          <w:tcPr>
            <w:tcW w:w="1160" w:type="pct"/>
            <w:vMerge w:val="restart"/>
            <w:tcBorders>
              <w:top w:val="nil"/>
              <w:left w:val="nil"/>
              <w:bottom w:val="nil"/>
              <w:right w:val="nil"/>
            </w:tcBorders>
          </w:tcPr>
          <w:p w14:paraId="71E203FA" w14:textId="77777777" w:rsidR="00095251" w:rsidRPr="00BF0548" w:rsidRDefault="00095251" w:rsidP="00094F32">
            <w:pPr>
              <w:rPr>
                <w:rFonts w:cs="Calibri"/>
              </w:rPr>
            </w:pPr>
            <w:r>
              <w:t>Review the processes and necessary considerations involved in preparing a contract.</w:t>
            </w:r>
          </w:p>
        </w:tc>
        <w:tc>
          <w:tcPr>
            <w:tcW w:w="341" w:type="pct"/>
            <w:tcBorders>
              <w:top w:val="nil"/>
              <w:left w:val="nil"/>
              <w:bottom w:val="nil"/>
              <w:right w:val="nil"/>
            </w:tcBorders>
          </w:tcPr>
          <w:p w14:paraId="06BF7154" w14:textId="77777777" w:rsidR="00095251" w:rsidRPr="00BF0548" w:rsidRDefault="00095251" w:rsidP="00094F32">
            <w:pPr>
              <w:rPr>
                <w:rFonts w:cs="Calibri"/>
              </w:rPr>
            </w:pPr>
            <w:r w:rsidRPr="00BF0548">
              <w:rPr>
                <w:rFonts w:cs="Calibri"/>
              </w:rPr>
              <w:t>2.1</w:t>
            </w:r>
          </w:p>
        </w:tc>
        <w:tc>
          <w:tcPr>
            <w:tcW w:w="3265" w:type="pct"/>
            <w:tcBorders>
              <w:top w:val="nil"/>
              <w:left w:val="nil"/>
              <w:bottom w:val="nil"/>
              <w:right w:val="nil"/>
            </w:tcBorders>
          </w:tcPr>
          <w:p w14:paraId="796B5F61" w14:textId="77777777" w:rsidR="00095251" w:rsidRDefault="00095251" w:rsidP="00094F32">
            <w:r>
              <w:rPr>
                <w:sz w:val="22"/>
              </w:rPr>
              <w:t>Identify and access</w:t>
            </w:r>
            <w:r>
              <w:rPr>
                <w:b/>
                <w:bCs/>
                <w:sz w:val="22"/>
              </w:rPr>
              <w:t xml:space="preserve"> </w:t>
            </w:r>
            <w:r w:rsidRPr="008415DA">
              <w:rPr>
                <w:b/>
                <w:bCs/>
                <w:i/>
                <w:sz w:val="22"/>
              </w:rPr>
              <w:t>contracts</w:t>
            </w:r>
            <w:r>
              <w:rPr>
                <w:sz w:val="22"/>
              </w:rPr>
              <w:t xml:space="preserve"> appropriate to domestic and international business.</w:t>
            </w:r>
          </w:p>
        </w:tc>
      </w:tr>
      <w:tr w:rsidR="00095251" w:rsidRPr="00BF0548" w14:paraId="3106F85A" w14:textId="77777777" w:rsidTr="00094F32">
        <w:trPr>
          <w:jc w:val="center"/>
        </w:trPr>
        <w:tc>
          <w:tcPr>
            <w:tcW w:w="234" w:type="pct"/>
            <w:vMerge/>
            <w:tcBorders>
              <w:top w:val="nil"/>
              <w:left w:val="nil"/>
              <w:bottom w:val="nil"/>
              <w:right w:val="nil"/>
            </w:tcBorders>
          </w:tcPr>
          <w:p w14:paraId="06A5B410" w14:textId="77777777" w:rsidR="00095251" w:rsidRPr="00BF0548" w:rsidRDefault="00095251" w:rsidP="00094F32">
            <w:pPr>
              <w:rPr>
                <w:rFonts w:cs="Calibri"/>
              </w:rPr>
            </w:pPr>
          </w:p>
        </w:tc>
        <w:tc>
          <w:tcPr>
            <w:tcW w:w="1160" w:type="pct"/>
            <w:vMerge/>
            <w:tcBorders>
              <w:top w:val="nil"/>
              <w:left w:val="nil"/>
              <w:bottom w:val="nil"/>
              <w:right w:val="nil"/>
            </w:tcBorders>
          </w:tcPr>
          <w:p w14:paraId="1DF97546" w14:textId="77777777" w:rsidR="00095251" w:rsidRPr="00BF0548" w:rsidRDefault="00095251" w:rsidP="00094F32">
            <w:pPr>
              <w:rPr>
                <w:rFonts w:cs="Calibri"/>
              </w:rPr>
            </w:pPr>
          </w:p>
        </w:tc>
        <w:tc>
          <w:tcPr>
            <w:tcW w:w="341" w:type="pct"/>
            <w:tcBorders>
              <w:top w:val="nil"/>
              <w:left w:val="nil"/>
              <w:bottom w:val="nil"/>
              <w:right w:val="nil"/>
            </w:tcBorders>
          </w:tcPr>
          <w:p w14:paraId="0614BF65" w14:textId="77777777" w:rsidR="00095251" w:rsidRPr="00BF0548" w:rsidRDefault="00095251" w:rsidP="00094F32">
            <w:pPr>
              <w:rPr>
                <w:rFonts w:cs="Calibri"/>
              </w:rPr>
            </w:pPr>
            <w:r w:rsidRPr="00BF0548">
              <w:rPr>
                <w:rFonts w:cs="Calibri"/>
              </w:rPr>
              <w:t>2.2</w:t>
            </w:r>
          </w:p>
        </w:tc>
        <w:tc>
          <w:tcPr>
            <w:tcW w:w="3265" w:type="pct"/>
            <w:tcBorders>
              <w:top w:val="nil"/>
              <w:left w:val="nil"/>
              <w:bottom w:val="nil"/>
              <w:right w:val="nil"/>
            </w:tcBorders>
          </w:tcPr>
          <w:p w14:paraId="64FF4BAC" w14:textId="77777777" w:rsidR="00095251" w:rsidRDefault="00095251" w:rsidP="00094F32">
            <w:r>
              <w:rPr>
                <w:sz w:val="22"/>
              </w:rPr>
              <w:t>Identify key elements of a contractual arrangement.</w:t>
            </w:r>
          </w:p>
        </w:tc>
      </w:tr>
      <w:tr w:rsidR="00095251" w:rsidRPr="00BF0548" w14:paraId="0DD55D7D" w14:textId="77777777" w:rsidTr="00094F32">
        <w:trPr>
          <w:jc w:val="center"/>
        </w:trPr>
        <w:tc>
          <w:tcPr>
            <w:tcW w:w="234" w:type="pct"/>
            <w:vMerge/>
            <w:tcBorders>
              <w:top w:val="nil"/>
              <w:left w:val="nil"/>
              <w:bottom w:val="nil"/>
              <w:right w:val="nil"/>
            </w:tcBorders>
          </w:tcPr>
          <w:p w14:paraId="737259A0" w14:textId="77777777" w:rsidR="00095251" w:rsidRPr="00BF0548" w:rsidRDefault="00095251" w:rsidP="00094F32">
            <w:pPr>
              <w:rPr>
                <w:rFonts w:cs="Calibri"/>
              </w:rPr>
            </w:pPr>
          </w:p>
        </w:tc>
        <w:tc>
          <w:tcPr>
            <w:tcW w:w="1160" w:type="pct"/>
            <w:vMerge/>
            <w:tcBorders>
              <w:top w:val="nil"/>
              <w:left w:val="nil"/>
              <w:bottom w:val="nil"/>
              <w:right w:val="nil"/>
            </w:tcBorders>
          </w:tcPr>
          <w:p w14:paraId="04E55387" w14:textId="77777777" w:rsidR="00095251" w:rsidRPr="00BF0548" w:rsidRDefault="00095251" w:rsidP="00094F32">
            <w:pPr>
              <w:rPr>
                <w:rFonts w:cs="Calibri"/>
              </w:rPr>
            </w:pPr>
          </w:p>
        </w:tc>
        <w:tc>
          <w:tcPr>
            <w:tcW w:w="341" w:type="pct"/>
            <w:tcBorders>
              <w:top w:val="nil"/>
              <w:left w:val="nil"/>
              <w:bottom w:val="nil"/>
              <w:right w:val="nil"/>
            </w:tcBorders>
          </w:tcPr>
          <w:p w14:paraId="6CC21405" w14:textId="77777777" w:rsidR="00095251" w:rsidRPr="00BF0548" w:rsidRDefault="00095251" w:rsidP="00094F32">
            <w:pPr>
              <w:rPr>
                <w:rFonts w:cs="Calibri"/>
              </w:rPr>
            </w:pPr>
            <w:r w:rsidRPr="00BF0548">
              <w:rPr>
                <w:rFonts w:cs="Calibri"/>
              </w:rPr>
              <w:t>2.3</w:t>
            </w:r>
          </w:p>
        </w:tc>
        <w:tc>
          <w:tcPr>
            <w:tcW w:w="3265" w:type="pct"/>
            <w:tcBorders>
              <w:top w:val="nil"/>
              <w:left w:val="nil"/>
              <w:bottom w:val="nil"/>
              <w:right w:val="nil"/>
            </w:tcBorders>
          </w:tcPr>
          <w:p w14:paraId="6C86E393" w14:textId="77777777" w:rsidR="00095251" w:rsidRDefault="00095251" w:rsidP="00094F32">
            <w:r>
              <w:rPr>
                <w:sz w:val="22"/>
              </w:rPr>
              <w:t>Analyse penalties and/or sanctions, which may be implied by contracts.</w:t>
            </w:r>
          </w:p>
        </w:tc>
      </w:tr>
      <w:tr w:rsidR="00095251" w:rsidRPr="00BF0548" w14:paraId="63675139" w14:textId="77777777" w:rsidTr="00094F32">
        <w:trPr>
          <w:jc w:val="center"/>
        </w:trPr>
        <w:tc>
          <w:tcPr>
            <w:tcW w:w="234" w:type="pct"/>
            <w:vMerge/>
            <w:tcBorders>
              <w:top w:val="nil"/>
              <w:left w:val="nil"/>
              <w:bottom w:val="nil"/>
              <w:right w:val="nil"/>
            </w:tcBorders>
          </w:tcPr>
          <w:p w14:paraId="4D704B38" w14:textId="77777777" w:rsidR="00095251" w:rsidRPr="00BF0548" w:rsidRDefault="00095251" w:rsidP="00094F32">
            <w:pPr>
              <w:rPr>
                <w:rFonts w:cs="Calibri"/>
              </w:rPr>
            </w:pPr>
          </w:p>
        </w:tc>
        <w:tc>
          <w:tcPr>
            <w:tcW w:w="1160" w:type="pct"/>
            <w:vMerge/>
            <w:tcBorders>
              <w:top w:val="nil"/>
              <w:left w:val="nil"/>
              <w:bottom w:val="nil"/>
              <w:right w:val="nil"/>
            </w:tcBorders>
          </w:tcPr>
          <w:p w14:paraId="68026FC5" w14:textId="77777777" w:rsidR="00095251" w:rsidRPr="00BF0548" w:rsidRDefault="00095251" w:rsidP="00094F32">
            <w:pPr>
              <w:rPr>
                <w:rFonts w:cs="Calibri"/>
              </w:rPr>
            </w:pPr>
          </w:p>
        </w:tc>
        <w:tc>
          <w:tcPr>
            <w:tcW w:w="341" w:type="pct"/>
            <w:tcBorders>
              <w:top w:val="nil"/>
              <w:left w:val="nil"/>
              <w:bottom w:val="nil"/>
              <w:right w:val="nil"/>
            </w:tcBorders>
          </w:tcPr>
          <w:p w14:paraId="4086BCE5" w14:textId="77777777" w:rsidR="00095251" w:rsidRPr="00BF0548" w:rsidRDefault="00095251" w:rsidP="00094F32">
            <w:pPr>
              <w:rPr>
                <w:rFonts w:cs="Calibri"/>
              </w:rPr>
            </w:pPr>
            <w:r w:rsidRPr="00BF0548">
              <w:rPr>
                <w:rFonts w:cs="Calibri"/>
              </w:rPr>
              <w:t>2.4</w:t>
            </w:r>
          </w:p>
        </w:tc>
        <w:tc>
          <w:tcPr>
            <w:tcW w:w="3265" w:type="pct"/>
            <w:tcBorders>
              <w:top w:val="nil"/>
              <w:left w:val="nil"/>
              <w:bottom w:val="nil"/>
              <w:right w:val="nil"/>
            </w:tcBorders>
          </w:tcPr>
          <w:p w14:paraId="0C097F5A" w14:textId="77777777" w:rsidR="00095251" w:rsidRDefault="00095251" w:rsidP="00094F32">
            <w:r>
              <w:rPr>
                <w:sz w:val="22"/>
              </w:rPr>
              <w:t xml:space="preserve">Identify and investigate potential </w:t>
            </w:r>
            <w:r w:rsidRPr="008415DA">
              <w:rPr>
                <w:b/>
                <w:bCs/>
                <w:i/>
                <w:sz w:val="22"/>
              </w:rPr>
              <w:t>breaches of contract</w:t>
            </w:r>
            <w:r>
              <w:rPr>
                <w:sz w:val="22"/>
              </w:rPr>
              <w:t>.</w:t>
            </w:r>
          </w:p>
        </w:tc>
      </w:tr>
      <w:tr w:rsidR="00095251" w:rsidRPr="00BF0548" w14:paraId="1E9D792D" w14:textId="77777777" w:rsidTr="00094F32">
        <w:trPr>
          <w:jc w:val="center"/>
        </w:trPr>
        <w:tc>
          <w:tcPr>
            <w:tcW w:w="234" w:type="pct"/>
            <w:vMerge/>
            <w:tcBorders>
              <w:top w:val="nil"/>
              <w:left w:val="nil"/>
              <w:bottom w:val="nil"/>
              <w:right w:val="nil"/>
            </w:tcBorders>
          </w:tcPr>
          <w:p w14:paraId="0DA3D406" w14:textId="77777777" w:rsidR="00095251" w:rsidRPr="00BF0548" w:rsidRDefault="00095251" w:rsidP="00094F32">
            <w:pPr>
              <w:rPr>
                <w:rFonts w:cs="Calibri"/>
              </w:rPr>
            </w:pPr>
          </w:p>
        </w:tc>
        <w:tc>
          <w:tcPr>
            <w:tcW w:w="1160" w:type="pct"/>
            <w:vMerge/>
            <w:tcBorders>
              <w:top w:val="nil"/>
              <w:left w:val="nil"/>
              <w:bottom w:val="nil"/>
              <w:right w:val="nil"/>
            </w:tcBorders>
          </w:tcPr>
          <w:p w14:paraId="61099543" w14:textId="77777777" w:rsidR="00095251" w:rsidRPr="00BF0548" w:rsidRDefault="00095251" w:rsidP="00094F32">
            <w:pPr>
              <w:rPr>
                <w:rFonts w:cs="Calibri"/>
              </w:rPr>
            </w:pPr>
          </w:p>
        </w:tc>
        <w:tc>
          <w:tcPr>
            <w:tcW w:w="341" w:type="pct"/>
            <w:tcBorders>
              <w:top w:val="nil"/>
              <w:left w:val="nil"/>
              <w:bottom w:val="nil"/>
              <w:right w:val="nil"/>
            </w:tcBorders>
          </w:tcPr>
          <w:p w14:paraId="47B01630" w14:textId="77777777" w:rsidR="00095251" w:rsidRPr="00BF0548" w:rsidRDefault="00095251" w:rsidP="00094F32">
            <w:pPr>
              <w:rPr>
                <w:rFonts w:cs="Calibri"/>
              </w:rPr>
            </w:pPr>
            <w:r w:rsidRPr="00BF0548">
              <w:rPr>
                <w:rFonts w:cs="Calibri"/>
              </w:rPr>
              <w:t>2.5</w:t>
            </w:r>
          </w:p>
        </w:tc>
        <w:tc>
          <w:tcPr>
            <w:tcW w:w="3265" w:type="pct"/>
            <w:tcBorders>
              <w:top w:val="nil"/>
              <w:left w:val="nil"/>
              <w:bottom w:val="nil"/>
              <w:right w:val="nil"/>
            </w:tcBorders>
          </w:tcPr>
          <w:p w14:paraId="49500A07" w14:textId="77777777" w:rsidR="00095251" w:rsidRPr="002A2EC2" w:rsidRDefault="00095251" w:rsidP="00094F32">
            <w:pPr>
              <w:pStyle w:val="Bullet10"/>
              <w:numPr>
                <w:ilvl w:val="0"/>
                <w:numId w:val="0"/>
              </w:numPr>
            </w:pPr>
            <w:r>
              <w:rPr>
                <w:sz w:val="22"/>
              </w:rPr>
              <w:t>Investigate legal grounds that enable contract termination.</w:t>
            </w:r>
          </w:p>
        </w:tc>
      </w:tr>
      <w:tr w:rsidR="00095251" w:rsidRPr="00BF0548" w14:paraId="10E021BA" w14:textId="77777777" w:rsidTr="00094F32">
        <w:trPr>
          <w:jc w:val="center"/>
        </w:trPr>
        <w:tc>
          <w:tcPr>
            <w:tcW w:w="234" w:type="pct"/>
            <w:vMerge w:val="restart"/>
            <w:tcBorders>
              <w:top w:val="nil"/>
              <w:left w:val="nil"/>
              <w:bottom w:val="nil"/>
              <w:right w:val="nil"/>
            </w:tcBorders>
          </w:tcPr>
          <w:p w14:paraId="1A3E6387" w14:textId="77777777" w:rsidR="00095251" w:rsidRPr="00BF0548" w:rsidRDefault="00095251" w:rsidP="00094F32">
            <w:pPr>
              <w:rPr>
                <w:rFonts w:cs="Calibri"/>
              </w:rPr>
            </w:pPr>
            <w:r w:rsidRPr="00BF0548">
              <w:rPr>
                <w:rFonts w:cs="Calibri"/>
              </w:rPr>
              <w:t>3.</w:t>
            </w:r>
          </w:p>
        </w:tc>
        <w:tc>
          <w:tcPr>
            <w:tcW w:w="1160" w:type="pct"/>
            <w:vMerge w:val="restart"/>
            <w:tcBorders>
              <w:top w:val="nil"/>
              <w:left w:val="nil"/>
              <w:bottom w:val="nil"/>
              <w:right w:val="nil"/>
            </w:tcBorders>
          </w:tcPr>
          <w:p w14:paraId="667D0403" w14:textId="77777777" w:rsidR="00095251" w:rsidRPr="00BF0548" w:rsidRDefault="00095251" w:rsidP="00094F32">
            <w:pPr>
              <w:rPr>
                <w:rFonts w:cs="Calibri"/>
              </w:rPr>
            </w:pPr>
            <w:r>
              <w:t>Examine the basic legal processes of Australia’s trading partners.</w:t>
            </w:r>
          </w:p>
        </w:tc>
        <w:tc>
          <w:tcPr>
            <w:tcW w:w="341" w:type="pct"/>
            <w:tcBorders>
              <w:top w:val="nil"/>
              <w:left w:val="nil"/>
              <w:bottom w:val="nil"/>
              <w:right w:val="nil"/>
            </w:tcBorders>
          </w:tcPr>
          <w:p w14:paraId="650FDC5A" w14:textId="77777777" w:rsidR="00095251" w:rsidRPr="00BF0548" w:rsidRDefault="00095251" w:rsidP="00094F32">
            <w:pPr>
              <w:rPr>
                <w:rFonts w:cs="Calibri"/>
              </w:rPr>
            </w:pPr>
            <w:r w:rsidRPr="00BF0548">
              <w:rPr>
                <w:rFonts w:cs="Calibri"/>
              </w:rPr>
              <w:t>3.1</w:t>
            </w:r>
          </w:p>
        </w:tc>
        <w:tc>
          <w:tcPr>
            <w:tcW w:w="3265" w:type="pct"/>
            <w:tcBorders>
              <w:top w:val="nil"/>
              <w:left w:val="nil"/>
              <w:bottom w:val="nil"/>
              <w:right w:val="nil"/>
            </w:tcBorders>
          </w:tcPr>
          <w:p w14:paraId="2C854CCD" w14:textId="77777777" w:rsidR="00095251" w:rsidRPr="002A2EC2" w:rsidRDefault="00095251" w:rsidP="00094F32">
            <w:r w:rsidRPr="00851406">
              <w:rPr>
                <w:bCs/>
                <w:sz w:val="22"/>
              </w:rPr>
              <w:t>Analyse</w:t>
            </w:r>
            <w:r>
              <w:rPr>
                <w:b/>
                <w:bCs/>
                <w:sz w:val="22"/>
              </w:rPr>
              <w:t xml:space="preserve"> </w:t>
            </w:r>
            <w:r w:rsidRPr="008415DA">
              <w:rPr>
                <w:b/>
                <w:bCs/>
                <w:i/>
                <w:sz w:val="22"/>
              </w:rPr>
              <w:t>sources of Law</w:t>
            </w:r>
            <w:r>
              <w:rPr>
                <w:sz w:val="22"/>
              </w:rPr>
              <w:t xml:space="preserve"> for </w:t>
            </w:r>
            <w:r w:rsidRPr="008415DA">
              <w:rPr>
                <w:b/>
                <w:bCs/>
                <w:i/>
                <w:sz w:val="22"/>
              </w:rPr>
              <w:t>Australia’s trading partners</w:t>
            </w:r>
            <w:r>
              <w:rPr>
                <w:sz w:val="22"/>
              </w:rPr>
              <w:t>.</w:t>
            </w:r>
          </w:p>
        </w:tc>
      </w:tr>
      <w:tr w:rsidR="00095251" w:rsidRPr="00BF0548" w14:paraId="67E578FF" w14:textId="77777777" w:rsidTr="00094F32">
        <w:trPr>
          <w:jc w:val="center"/>
        </w:trPr>
        <w:tc>
          <w:tcPr>
            <w:tcW w:w="234" w:type="pct"/>
            <w:vMerge/>
            <w:tcBorders>
              <w:top w:val="nil"/>
              <w:left w:val="nil"/>
              <w:bottom w:val="nil"/>
              <w:right w:val="nil"/>
            </w:tcBorders>
          </w:tcPr>
          <w:p w14:paraId="017A9A77" w14:textId="77777777" w:rsidR="00095251" w:rsidRPr="00BF0548" w:rsidRDefault="00095251" w:rsidP="00094F32">
            <w:pPr>
              <w:rPr>
                <w:rFonts w:cs="Calibri"/>
              </w:rPr>
            </w:pPr>
          </w:p>
        </w:tc>
        <w:tc>
          <w:tcPr>
            <w:tcW w:w="1160" w:type="pct"/>
            <w:vMerge/>
            <w:tcBorders>
              <w:top w:val="nil"/>
              <w:left w:val="nil"/>
              <w:bottom w:val="nil"/>
              <w:right w:val="nil"/>
            </w:tcBorders>
          </w:tcPr>
          <w:p w14:paraId="57847C0E" w14:textId="77777777" w:rsidR="00095251" w:rsidRPr="00BF0548" w:rsidRDefault="00095251" w:rsidP="00094F32">
            <w:pPr>
              <w:rPr>
                <w:rFonts w:cs="Calibri"/>
              </w:rPr>
            </w:pPr>
          </w:p>
        </w:tc>
        <w:tc>
          <w:tcPr>
            <w:tcW w:w="341" w:type="pct"/>
            <w:tcBorders>
              <w:top w:val="nil"/>
              <w:left w:val="nil"/>
              <w:bottom w:val="nil"/>
              <w:right w:val="nil"/>
            </w:tcBorders>
          </w:tcPr>
          <w:p w14:paraId="1098011A" w14:textId="77777777" w:rsidR="00095251" w:rsidRPr="00BF0548" w:rsidRDefault="00095251" w:rsidP="00094F32">
            <w:pPr>
              <w:rPr>
                <w:rFonts w:cs="Calibri"/>
              </w:rPr>
            </w:pPr>
            <w:r w:rsidRPr="00BF0548">
              <w:rPr>
                <w:rFonts w:cs="Calibri"/>
              </w:rPr>
              <w:t>3.2</w:t>
            </w:r>
          </w:p>
        </w:tc>
        <w:tc>
          <w:tcPr>
            <w:tcW w:w="3265" w:type="pct"/>
            <w:tcBorders>
              <w:top w:val="nil"/>
              <w:left w:val="nil"/>
              <w:bottom w:val="nil"/>
              <w:right w:val="nil"/>
            </w:tcBorders>
          </w:tcPr>
          <w:p w14:paraId="326F037C" w14:textId="77777777" w:rsidR="00095251" w:rsidRDefault="00095251" w:rsidP="00094F32">
            <w:r w:rsidRPr="00851406">
              <w:rPr>
                <w:bCs/>
                <w:sz w:val="22"/>
              </w:rPr>
              <w:t>Evaluate</w:t>
            </w:r>
            <w:r>
              <w:rPr>
                <w:b/>
                <w:bCs/>
                <w:sz w:val="22"/>
              </w:rPr>
              <w:t xml:space="preserve"> </w:t>
            </w:r>
            <w:r w:rsidRPr="008415DA">
              <w:rPr>
                <w:b/>
                <w:bCs/>
                <w:i/>
                <w:sz w:val="22"/>
              </w:rPr>
              <w:t>social and cultural factors</w:t>
            </w:r>
            <w:r>
              <w:rPr>
                <w:sz w:val="22"/>
              </w:rPr>
              <w:t xml:space="preserve"> of a selected country or region that affect trading relationships.</w:t>
            </w:r>
          </w:p>
        </w:tc>
      </w:tr>
      <w:tr w:rsidR="00095251" w:rsidRPr="00BF0548" w14:paraId="19C0A854" w14:textId="77777777" w:rsidTr="00094F32">
        <w:trPr>
          <w:jc w:val="center"/>
        </w:trPr>
        <w:tc>
          <w:tcPr>
            <w:tcW w:w="234" w:type="pct"/>
            <w:vMerge/>
            <w:tcBorders>
              <w:top w:val="nil"/>
              <w:left w:val="nil"/>
              <w:bottom w:val="nil"/>
              <w:right w:val="nil"/>
            </w:tcBorders>
          </w:tcPr>
          <w:p w14:paraId="695FBD61" w14:textId="77777777" w:rsidR="00095251" w:rsidRPr="00BF0548" w:rsidRDefault="00095251" w:rsidP="00094F32">
            <w:pPr>
              <w:rPr>
                <w:rFonts w:cs="Calibri"/>
              </w:rPr>
            </w:pPr>
          </w:p>
        </w:tc>
        <w:tc>
          <w:tcPr>
            <w:tcW w:w="1160" w:type="pct"/>
            <w:vMerge/>
            <w:tcBorders>
              <w:top w:val="nil"/>
              <w:left w:val="nil"/>
              <w:bottom w:val="nil"/>
              <w:right w:val="nil"/>
            </w:tcBorders>
          </w:tcPr>
          <w:p w14:paraId="18F11DEA" w14:textId="77777777" w:rsidR="00095251" w:rsidRPr="00BF0548" w:rsidRDefault="00095251" w:rsidP="00094F32">
            <w:pPr>
              <w:rPr>
                <w:rFonts w:cs="Calibri"/>
              </w:rPr>
            </w:pPr>
          </w:p>
        </w:tc>
        <w:tc>
          <w:tcPr>
            <w:tcW w:w="341" w:type="pct"/>
            <w:tcBorders>
              <w:top w:val="nil"/>
              <w:left w:val="nil"/>
              <w:bottom w:val="nil"/>
              <w:right w:val="nil"/>
            </w:tcBorders>
          </w:tcPr>
          <w:p w14:paraId="75154E28" w14:textId="77777777" w:rsidR="00095251" w:rsidRPr="00BF0548" w:rsidRDefault="00095251" w:rsidP="00094F32">
            <w:pPr>
              <w:rPr>
                <w:rFonts w:cs="Calibri"/>
              </w:rPr>
            </w:pPr>
            <w:r w:rsidRPr="00BF0548">
              <w:rPr>
                <w:rFonts w:cs="Calibri"/>
              </w:rPr>
              <w:t>3.3</w:t>
            </w:r>
          </w:p>
        </w:tc>
        <w:tc>
          <w:tcPr>
            <w:tcW w:w="3265" w:type="pct"/>
            <w:tcBorders>
              <w:top w:val="nil"/>
              <w:left w:val="nil"/>
              <w:bottom w:val="nil"/>
              <w:right w:val="nil"/>
            </w:tcBorders>
          </w:tcPr>
          <w:p w14:paraId="4D643E8E" w14:textId="77777777" w:rsidR="00095251" w:rsidRDefault="00095251" w:rsidP="00094F32">
            <w:r>
              <w:rPr>
                <w:sz w:val="22"/>
              </w:rPr>
              <w:t xml:space="preserve">Investigate the implications of </w:t>
            </w:r>
            <w:r w:rsidRPr="00E92306">
              <w:rPr>
                <w:bCs/>
                <w:sz w:val="22"/>
              </w:rPr>
              <w:t>current legal trading issues</w:t>
            </w:r>
            <w:r w:rsidRPr="00E92306">
              <w:rPr>
                <w:sz w:val="22"/>
              </w:rPr>
              <w:t>.</w:t>
            </w:r>
          </w:p>
        </w:tc>
      </w:tr>
    </w:tbl>
    <w:p w14:paraId="15341ACB" w14:textId="77777777" w:rsidR="000F48D0" w:rsidRDefault="000F48D0">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095251" w:rsidRPr="00BF0548" w14:paraId="0D8C322F" w14:textId="77777777" w:rsidTr="00094F32">
        <w:trPr>
          <w:jc w:val="center"/>
        </w:trPr>
        <w:tc>
          <w:tcPr>
            <w:tcW w:w="234" w:type="pct"/>
            <w:tcBorders>
              <w:top w:val="nil"/>
              <w:left w:val="nil"/>
              <w:bottom w:val="nil"/>
              <w:right w:val="nil"/>
            </w:tcBorders>
          </w:tcPr>
          <w:p w14:paraId="0F0650B9" w14:textId="65980CE8" w:rsidR="00095251" w:rsidRPr="00BF0548" w:rsidRDefault="00095251" w:rsidP="00094F32">
            <w:pPr>
              <w:rPr>
                <w:rFonts w:cs="Calibri"/>
              </w:rPr>
            </w:pPr>
          </w:p>
        </w:tc>
        <w:tc>
          <w:tcPr>
            <w:tcW w:w="1160" w:type="pct"/>
            <w:tcBorders>
              <w:top w:val="nil"/>
              <w:left w:val="nil"/>
              <w:bottom w:val="nil"/>
              <w:right w:val="nil"/>
            </w:tcBorders>
          </w:tcPr>
          <w:p w14:paraId="00537126" w14:textId="77777777" w:rsidR="00095251" w:rsidRPr="00BF0548" w:rsidRDefault="00095251" w:rsidP="00094F32">
            <w:pPr>
              <w:rPr>
                <w:rFonts w:cs="Calibri"/>
              </w:rPr>
            </w:pPr>
          </w:p>
        </w:tc>
        <w:tc>
          <w:tcPr>
            <w:tcW w:w="341" w:type="pct"/>
            <w:tcBorders>
              <w:top w:val="nil"/>
              <w:left w:val="nil"/>
              <w:bottom w:val="nil"/>
              <w:right w:val="nil"/>
            </w:tcBorders>
          </w:tcPr>
          <w:p w14:paraId="1C286B2A" w14:textId="77777777" w:rsidR="00095251" w:rsidRPr="00BF0548" w:rsidRDefault="00095251" w:rsidP="00094F32">
            <w:pPr>
              <w:rPr>
                <w:rFonts w:cs="Calibri"/>
              </w:rPr>
            </w:pPr>
            <w:r w:rsidRPr="00BF0548">
              <w:rPr>
                <w:rFonts w:cs="Calibri"/>
              </w:rPr>
              <w:t>3.4</w:t>
            </w:r>
          </w:p>
        </w:tc>
        <w:tc>
          <w:tcPr>
            <w:tcW w:w="3265" w:type="pct"/>
            <w:tcBorders>
              <w:top w:val="nil"/>
              <w:left w:val="nil"/>
              <w:bottom w:val="nil"/>
              <w:right w:val="nil"/>
            </w:tcBorders>
          </w:tcPr>
          <w:p w14:paraId="55A3F21D" w14:textId="77777777" w:rsidR="00095251" w:rsidRPr="001900CB" w:rsidRDefault="00095251" w:rsidP="00094F32">
            <w:r w:rsidRPr="00EC7A6B">
              <w:rPr>
                <w:bCs/>
                <w:sz w:val="22"/>
                <w:szCs w:val="22"/>
              </w:rPr>
              <w:t>Analyse</w:t>
            </w:r>
            <w:r w:rsidRPr="008415DA">
              <w:rPr>
                <w:b/>
                <w:bCs/>
                <w:i/>
                <w:sz w:val="22"/>
                <w:szCs w:val="22"/>
              </w:rPr>
              <w:t xml:space="preserve"> compliance requirements</w:t>
            </w:r>
            <w:r>
              <w:rPr>
                <w:sz w:val="22"/>
                <w:szCs w:val="22"/>
              </w:rPr>
              <w:t xml:space="preserve"> to confirm understanding and ensure consistency of interpretation and application.</w:t>
            </w:r>
          </w:p>
        </w:tc>
      </w:tr>
      <w:tr w:rsidR="00095251" w:rsidRPr="00BF0548" w14:paraId="4266C7A7" w14:textId="77777777" w:rsidTr="00094F32">
        <w:trPr>
          <w:jc w:val="center"/>
        </w:trPr>
        <w:tc>
          <w:tcPr>
            <w:tcW w:w="234" w:type="pct"/>
            <w:tcBorders>
              <w:top w:val="nil"/>
              <w:left w:val="nil"/>
              <w:bottom w:val="nil"/>
              <w:right w:val="nil"/>
            </w:tcBorders>
          </w:tcPr>
          <w:p w14:paraId="566DDAE9" w14:textId="77777777" w:rsidR="00095251" w:rsidRPr="00BF0548" w:rsidRDefault="00095251" w:rsidP="00094F32">
            <w:pPr>
              <w:rPr>
                <w:rFonts w:cs="Calibri"/>
              </w:rPr>
            </w:pPr>
          </w:p>
        </w:tc>
        <w:tc>
          <w:tcPr>
            <w:tcW w:w="1160" w:type="pct"/>
            <w:tcBorders>
              <w:top w:val="nil"/>
              <w:left w:val="nil"/>
              <w:bottom w:val="nil"/>
              <w:right w:val="nil"/>
            </w:tcBorders>
          </w:tcPr>
          <w:p w14:paraId="4F74126E" w14:textId="77777777" w:rsidR="00095251" w:rsidRPr="00BF0548" w:rsidRDefault="00095251" w:rsidP="00094F32">
            <w:pPr>
              <w:rPr>
                <w:rFonts w:cs="Calibri"/>
              </w:rPr>
            </w:pPr>
          </w:p>
        </w:tc>
        <w:tc>
          <w:tcPr>
            <w:tcW w:w="341" w:type="pct"/>
            <w:tcBorders>
              <w:top w:val="nil"/>
              <w:left w:val="nil"/>
              <w:bottom w:val="nil"/>
              <w:right w:val="nil"/>
            </w:tcBorders>
          </w:tcPr>
          <w:p w14:paraId="32F3F47B" w14:textId="77777777" w:rsidR="00095251" w:rsidRPr="00BF0548" w:rsidRDefault="00095251" w:rsidP="00094F32">
            <w:pPr>
              <w:rPr>
                <w:rFonts w:cs="Calibri"/>
              </w:rPr>
            </w:pPr>
            <w:r>
              <w:rPr>
                <w:rFonts w:cs="Calibri"/>
              </w:rPr>
              <w:t>3.5</w:t>
            </w:r>
          </w:p>
        </w:tc>
        <w:tc>
          <w:tcPr>
            <w:tcW w:w="3265" w:type="pct"/>
            <w:tcBorders>
              <w:top w:val="nil"/>
              <w:left w:val="nil"/>
              <w:bottom w:val="nil"/>
              <w:right w:val="nil"/>
            </w:tcBorders>
          </w:tcPr>
          <w:p w14:paraId="53F6E973" w14:textId="77777777" w:rsidR="00095251" w:rsidRPr="001900CB" w:rsidRDefault="00095251" w:rsidP="00094F32">
            <w:r>
              <w:rPr>
                <w:sz w:val="22"/>
                <w:szCs w:val="22"/>
              </w:rPr>
              <w:t xml:space="preserve">Evaluate compliance requirements using </w:t>
            </w:r>
            <w:r w:rsidRPr="00C75288">
              <w:rPr>
                <w:b/>
                <w:i/>
                <w:sz w:val="22"/>
                <w:szCs w:val="22"/>
              </w:rPr>
              <w:t>sources of review</w:t>
            </w:r>
            <w:r>
              <w:rPr>
                <w:sz w:val="22"/>
                <w:szCs w:val="22"/>
              </w:rPr>
              <w:t xml:space="preserve"> to monitor changes and amendments.</w:t>
            </w:r>
          </w:p>
        </w:tc>
      </w:tr>
      <w:tr w:rsidR="00095251" w:rsidRPr="00BF0548" w14:paraId="1601B1E8" w14:textId="77777777" w:rsidTr="00094F32">
        <w:trPr>
          <w:jc w:val="center"/>
        </w:trPr>
        <w:tc>
          <w:tcPr>
            <w:tcW w:w="5000" w:type="pct"/>
            <w:gridSpan w:val="4"/>
            <w:tcBorders>
              <w:top w:val="nil"/>
              <w:left w:val="nil"/>
              <w:bottom w:val="nil"/>
              <w:right w:val="nil"/>
            </w:tcBorders>
          </w:tcPr>
          <w:p w14:paraId="7C063A90" w14:textId="77777777" w:rsidR="00095251" w:rsidRPr="00BF0548" w:rsidRDefault="00095251" w:rsidP="00094F32">
            <w:pPr>
              <w:pStyle w:val="Bold"/>
              <w:rPr>
                <w:rFonts w:cs="Calibri"/>
                <w:szCs w:val="24"/>
              </w:rPr>
            </w:pPr>
            <w:r w:rsidRPr="00BF0548">
              <w:rPr>
                <w:rFonts w:cs="Calibri"/>
                <w:szCs w:val="24"/>
              </w:rPr>
              <w:t>REQUIRED SKILLS AND KNOWLEDGE</w:t>
            </w:r>
          </w:p>
        </w:tc>
      </w:tr>
      <w:tr w:rsidR="00095251" w:rsidRPr="00BF0548" w14:paraId="1F5D7DC5" w14:textId="77777777" w:rsidTr="00094F32">
        <w:trPr>
          <w:jc w:val="center"/>
        </w:trPr>
        <w:tc>
          <w:tcPr>
            <w:tcW w:w="5000" w:type="pct"/>
            <w:gridSpan w:val="4"/>
            <w:tcBorders>
              <w:top w:val="nil"/>
              <w:left w:val="nil"/>
              <w:bottom w:val="nil"/>
              <w:right w:val="nil"/>
            </w:tcBorders>
          </w:tcPr>
          <w:p w14:paraId="5A12D40B" w14:textId="77777777" w:rsidR="00095251" w:rsidRPr="00BF0548" w:rsidRDefault="00095251" w:rsidP="00094F32">
            <w:pPr>
              <w:pStyle w:val="Smalltext"/>
            </w:pPr>
            <w:r w:rsidRPr="00BF0548">
              <w:t>This describes the essential skills and knowledge, and their level, required for this unit.</w:t>
            </w:r>
          </w:p>
        </w:tc>
      </w:tr>
      <w:tr w:rsidR="00095251" w:rsidRPr="00BF0548" w14:paraId="26F88CC1" w14:textId="77777777" w:rsidTr="00094F32">
        <w:trPr>
          <w:jc w:val="center"/>
        </w:trPr>
        <w:tc>
          <w:tcPr>
            <w:tcW w:w="5000" w:type="pct"/>
            <w:gridSpan w:val="4"/>
            <w:tcBorders>
              <w:top w:val="nil"/>
              <w:left w:val="nil"/>
              <w:bottom w:val="nil"/>
              <w:right w:val="nil"/>
            </w:tcBorders>
          </w:tcPr>
          <w:p w14:paraId="60AEA4E3" w14:textId="77777777" w:rsidR="00095251" w:rsidRPr="00BF0548" w:rsidRDefault="00095251" w:rsidP="00094F32">
            <w:pPr>
              <w:pStyle w:val="Bold"/>
              <w:rPr>
                <w:rFonts w:cs="Calibri"/>
                <w:szCs w:val="24"/>
              </w:rPr>
            </w:pPr>
            <w:r w:rsidRPr="00BF0548">
              <w:rPr>
                <w:rFonts w:cs="Calibri"/>
                <w:szCs w:val="24"/>
              </w:rPr>
              <w:t>Required Skills</w:t>
            </w:r>
          </w:p>
        </w:tc>
      </w:tr>
      <w:tr w:rsidR="00095251" w:rsidRPr="00BF0548" w14:paraId="599EDE53" w14:textId="77777777" w:rsidTr="00094F32">
        <w:trPr>
          <w:jc w:val="center"/>
        </w:trPr>
        <w:tc>
          <w:tcPr>
            <w:tcW w:w="5000" w:type="pct"/>
            <w:gridSpan w:val="4"/>
            <w:tcBorders>
              <w:top w:val="nil"/>
              <w:left w:val="nil"/>
              <w:bottom w:val="nil"/>
              <w:right w:val="nil"/>
            </w:tcBorders>
          </w:tcPr>
          <w:p w14:paraId="283C9E5C" w14:textId="77777777" w:rsidR="00095251" w:rsidRDefault="00095251" w:rsidP="00094F32">
            <w:pPr>
              <w:pStyle w:val="Bullet10"/>
              <w:numPr>
                <w:ilvl w:val="0"/>
                <w:numId w:val="22"/>
              </w:numPr>
            </w:pPr>
            <w:r>
              <w:t>information gathering skills to research:</w:t>
            </w:r>
          </w:p>
          <w:p w14:paraId="3893E585" w14:textId="77777777" w:rsidR="00095251" w:rsidRDefault="00095251" w:rsidP="00094F32">
            <w:pPr>
              <w:pStyle w:val="Bullet2"/>
              <w:ind w:left="782" w:hanging="425"/>
            </w:pPr>
            <w:r>
              <w:t>sources of law</w:t>
            </w:r>
          </w:p>
          <w:p w14:paraId="1CD8FEB4" w14:textId="77777777" w:rsidR="00095251" w:rsidRDefault="00095251" w:rsidP="00094F32">
            <w:pPr>
              <w:pStyle w:val="Bullet2"/>
              <w:ind w:left="782" w:hanging="425"/>
            </w:pPr>
            <w:r>
              <w:t>social and cultural factors of selected countries or regions impacting of legal issues</w:t>
            </w:r>
          </w:p>
          <w:p w14:paraId="4BAFFBA2" w14:textId="77777777" w:rsidR="00095251" w:rsidRDefault="00095251" w:rsidP="00094F32">
            <w:pPr>
              <w:pStyle w:val="Bullet2"/>
              <w:ind w:left="782" w:hanging="425"/>
            </w:pPr>
            <w:r>
              <w:t>current legal trading issues</w:t>
            </w:r>
          </w:p>
          <w:p w14:paraId="39555131" w14:textId="77777777" w:rsidR="00095251" w:rsidRPr="00377661" w:rsidRDefault="00095251" w:rsidP="00094F32">
            <w:pPr>
              <w:pStyle w:val="Bullet10"/>
              <w:numPr>
                <w:ilvl w:val="0"/>
                <w:numId w:val="22"/>
              </w:numPr>
            </w:pPr>
            <w:r w:rsidRPr="00377661">
              <w:t>analytical skills to investigate organisational legal implications</w:t>
            </w:r>
          </w:p>
          <w:p w14:paraId="19188864" w14:textId="77777777" w:rsidR="00095251" w:rsidRPr="00377661" w:rsidRDefault="00095251" w:rsidP="00094F32">
            <w:pPr>
              <w:pStyle w:val="Bullet10"/>
              <w:numPr>
                <w:ilvl w:val="0"/>
                <w:numId w:val="22"/>
              </w:numPr>
            </w:pPr>
            <w:r w:rsidRPr="00377661">
              <w:t>attention to details and accuracy</w:t>
            </w:r>
          </w:p>
          <w:p w14:paraId="5D3511A9" w14:textId="77777777" w:rsidR="00095251" w:rsidRPr="00377661" w:rsidRDefault="00095251" w:rsidP="00094F32">
            <w:pPr>
              <w:pStyle w:val="Bullet10"/>
              <w:numPr>
                <w:ilvl w:val="0"/>
                <w:numId w:val="22"/>
              </w:numPr>
            </w:pPr>
            <w:r w:rsidRPr="00377661">
              <w:t>communication skills to:</w:t>
            </w:r>
          </w:p>
          <w:p w14:paraId="57F3561D" w14:textId="77777777" w:rsidR="00095251" w:rsidRDefault="00095251" w:rsidP="00094F32">
            <w:pPr>
              <w:pStyle w:val="Bullet2"/>
              <w:ind w:left="782" w:hanging="425"/>
            </w:pPr>
            <w:r>
              <w:t>convey information to colleagues</w:t>
            </w:r>
          </w:p>
          <w:p w14:paraId="2D3B6895" w14:textId="77777777" w:rsidR="00095251" w:rsidRDefault="00095251" w:rsidP="00094F32">
            <w:pPr>
              <w:pStyle w:val="Bullet2"/>
              <w:ind w:left="782" w:hanging="425"/>
            </w:pPr>
            <w:r>
              <w:t>complete documentation related to contract law</w:t>
            </w:r>
          </w:p>
          <w:p w14:paraId="5B27F1FF" w14:textId="77777777" w:rsidR="00095251" w:rsidRDefault="00095251" w:rsidP="00094F32">
            <w:pPr>
              <w:pStyle w:val="Bullet2"/>
              <w:ind w:left="782" w:hanging="425"/>
            </w:pPr>
            <w:r>
              <w:t xml:space="preserve">maintain workplace records and documentation </w:t>
            </w:r>
          </w:p>
          <w:p w14:paraId="267BA39F" w14:textId="77777777" w:rsidR="00095251" w:rsidRDefault="00095251" w:rsidP="00094F32">
            <w:pPr>
              <w:pStyle w:val="Bullet2"/>
              <w:ind w:left="782" w:hanging="425"/>
            </w:pPr>
            <w:r>
              <w:t xml:space="preserve">report on organisational compliance requirements </w:t>
            </w:r>
          </w:p>
          <w:p w14:paraId="7040D863" w14:textId="77777777" w:rsidR="00095251" w:rsidRDefault="00095251" w:rsidP="00094F32">
            <w:pPr>
              <w:pStyle w:val="Bullet10"/>
              <w:numPr>
                <w:ilvl w:val="0"/>
                <w:numId w:val="22"/>
              </w:numPr>
            </w:pPr>
            <w:r>
              <w:t xml:space="preserve">high level language and literacy skills to read and interpret legal documents </w:t>
            </w:r>
          </w:p>
          <w:p w14:paraId="02BA2EB4" w14:textId="77777777" w:rsidR="00095251" w:rsidRDefault="00095251" w:rsidP="00094F32">
            <w:pPr>
              <w:pStyle w:val="Bullet10"/>
              <w:numPr>
                <w:ilvl w:val="0"/>
                <w:numId w:val="22"/>
              </w:numPr>
            </w:pPr>
            <w:r>
              <w:t>problem solving skills to:</w:t>
            </w:r>
          </w:p>
          <w:p w14:paraId="3B9E4FAF" w14:textId="77777777" w:rsidR="00095251" w:rsidRDefault="00095251" w:rsidP="00094F32">
            <w:pPr>
              <w:pStyle w:val="Bullet2"/>
              <w:ind w:left="782" w:hanging="425"/>
            </w:pPr>
            <w:r>
              <w:t xml:space="preserve">manage resource requirements </w:t>
            </w:r>
          </w:p>
          <w:p w14:paraId="4363D16E" w14:textId="77777777" w:rsidR="00095251" w:rsidRDefault="00095251" w:rsidP="00094F32">
            <w:pPr>
              <w:pStyle w:val="Bullet2"/>
              <w:ind w:left="782" w:hanging="425"/>
            </w:pPr>
            <w:r>
              <w:t>rectify breaches of contract</w:t>
            </w:r>
          </w:p>
          <w:p w14:paraId="6766462B" w14:textId="77777777" w:rsidR="00095251" w:rsidRPr="00BF0548" w:rsidRDefault="00095251" w:rsidP="00094F32">
            <w:pPr>
              <w:pStyle w:val="Bullet10"/>
              <w:numPr>
                <w:ilvl w:val="0"/>
                <w:numId w:val="22"/>
              </w:numPr>
            </w:pPr>
            <w:r w:rsidRPr="00377661">
              <w:t>technological skills to select appropriate information systems and procedures for documentation</w:t>
            </w:r>
          </w:p>
        </w:tc>
      </w:tr>
      <w:tr w:rsidR="00095251" w:rsidRPr="00BF0548" w14:paraId="7EBDCABA" w14:textId="77777777" w:rsidTr="00094F32">
        <w:trPr>
          <w:jc w:val="center"/>
        </w:trPr>
        <w:tc>
          <w:tcPr>
            <w:tcW w:w="5000" w:type="pct"/>
            <w:gridSpan w:val="4"/>
            <w:tcBorders>
              <w:top w:val="nil"/>
              <w:left w:val="nil"/>
              <w:bottom w:val="nil"/>
              <w:right w:val="nil"/>
            </w:tcBorders>
          </w:tcPr>
          <w:p w14:paraId="3EC3F5E9" w14:textId="77777777" w:rsidR="00095251" w:rsidRPr="00D56637" w:rsidRDefault="00095251" w:rsidP="00094F32">
            <w:pPr>
              <w:rPr>
                <w:b/>
              </w:rPr>
            </w:pPr>
            <w:r w:rsidRPr="00D56637">
              <w:rPr>
                <w:rFonts w:cs="Calibri"/>
                <w:b/>
              </w:rPr>
              <w:t>Required Knowledge</w:t>
            </w:r>
          </w:p>
        </w:tc>
      </w:tr>
      <w:tr w:rsidR="00095251" w:rsidRPr="00BF0548" w14:paraId="003A334C" w14:textId="77777777" w:rsidTr="00094F32">
        <w:trPr>
          <w:jc w:val="center"/>
        </w:trPr>
        <w:tc>
          <w:tcPr>
            <w:tcW w:w="5000" w:type="pct"/>
            <w:gridSpan w:val="4"/>
            <w:tcBorders>
              <w:top w:val="nil"/>
              <w:left w:val="nil"/>
              <w:bottom w:val="nil"/>
              <w:right w:val="nil"/>
            </w:tcBorders>
          </w:tcPr>
          <w:p w14:paraId="52172EAA" w14:textId="77777777" w:rsidR="00095251" w:rsidRDefault="00095251" w:rsidP="00094F32">
            <w:pPr>
              <w:pStyle w:val="Bullet10"/>
              <w:numPr>
                <w:ilvl w:val="0"/>
                <w:numId w:val="22"/>
              </w:numPr>
            </w:pPr>
            <w:r>
              <w:t>traders:</w:t>
            </w:r>
          </w:p>
          <w:p w14:paraId="5E661B94" w14:textId="77777777" w:rsidR="00095251" w:rsidRDefault="00095251" w:rsidP="00094F32">
            <w:pPr>
              <w:pStyle w:val="Bullet2"/>
              <w:ind w:left="782" w:hanging="425"/>
            </w:pPr>
            <w:r>
              <w:t>sole traders</w:t>
            </w:r>
          </w:p>
          <w:p w14:paraId="0E3CE538" w14:textId="77777777" w:rsidR="00095251" w:rsidRDefault="00095251" w:rsidP="00094F32">
            <w:pPr>
              <w:pStyle w:val="Bullet2"/>
              <w:ind w:left="782" w:hanging="425"/>
            </w:pPr>
            <w:r>
              <w:t>partnerships</w:t>
            </w:r>
          </w:p>
          <w:p w14:paraId="513250C3" w14:textId="77777777" w:rsidR="00095251" w:rsidRDefault="00095251" w:rsidP="00094F32">
            <w:pPr>
              <w:pStyle w:val="Bullet2"/>
              <w:ind w:left="782" w:hanging="425"/>
            </w:pPr>
            <w:r>
              <w:t>trusts</w:t>
            </w:r>
          </w:p>
          <w:p w14:paraId="12512441" w14:textId="77777777" w:rsidR="00095251" w:rsidRDefault="00095251" w:rsidP="00094F32">
            <w:pPr>
              <w:pStyle w:val="Bullet2"/>
              <w:ind w:left="782" w:hanging="425"/>
            </w:pPr>
            <w:r>
              <w:t>companies</w:t>
            </w:r>
          </w:p>
          <w:p w14:paraId="4DE89C2B" w14:textId="77777777" w:rsidR="00095251" w:rsidRDefault="00095251" w:rsidP="00094F32">
            <w:pPr>
              <w:pStyle w:val="Bullet2"/>
              <w:ind w:left="782" w:hanging="425"/>
            </w:pPr>
            <w:r>
              <w:t>subsidiary companies</w:t>
            </w:r>
          </w:p>
          <w:p w14:paraId="6FBBED31" w14:textId="77777777" w:rsidR="00095251" w:rsidRDefault="00095251" w:rsidP="00094F32">
            <w:pPr>
              <w:pStyle w:val="Bullet2"/>
              <w:ind w:left="782" w:hanging="425"/>
            </w:pPr>
            <w:r>
              <w:t>agencies</w:t>
            </w:r>
          </w:p>
          <w:p w14:paraId="17876D42" w14:textId="77777777" w:rsidR="00095251" w:rsidRDefault="00095251" w:rsidP="00094F32">
            <w:pPr>
              <w:pStyle w:val="Bullet2"/>
              <w:ind w:left="782" w:hanging="425"/>
            </w:pPr>
            <w:r>
              <w:t>distributorships</w:t>
            </w:r>
          </w:p>
          <w:p w14:paraId="41774B94" w14:textId="77777777" w:rsidR="00095251" w:rsidRDefault="00095251" w:rsidP="00094F32">
            <w:pPr>
              <w:pStyle w:val="Bullet2"/>
              <w:ind w:left="782" w:hanging="425"/>
            </w:pPr>
            <w:proofErr w:type="spellStart"/>
            <w:r>
              <w:lastRenderedPageBreak/>
              <w:t>baileeships</w:t>
            </w:r>
            <w:proofErr w:type="spellEnd"/>
          </w:p>
          <w:p w14:paraId="189B3500" w14:textId="77777777" w:rsidR="00095251" w:rsidRDefault="00095251" w:rsidP="00094F32">
            <w:pPr>
              <w:pStyle w:val="Bullet2"/>
              <w:ind w:left="782" w:hanging="425"/>
            </w:pPr>
            <w:r>
              <w:t>confirming houses</w:t>
            </w:r>
          </w:p>
          <w:p w14:paraId="154CF860" w14:textId="77777777" w:rsidR="00095251" w:rsidRDefault="00095251" w:rsidP="00094F32">
            <w:pPr>
              <w:pStyle w:val="Bullet2"/>
              <w:ind w:left="782" w:hanging="425"/>
            </w:pPr>
            <w:r>
              <w:t>joint ventures</w:t>
            </w:r>
          </w:p>
          <w:p w14:paraId="44E13744" w14:textId="77777777" w:rsidR="00095251" w:rsidRDefault="00095251" w:rsidP="00094F32">
            <w:pPr>
              <w:pStyle w:val="Bullet10"/>
              <w:numPr>
                <w:ilvl w:val="0"/>
                <w:numId w:val="22"/>
              </w:numPr>
            </w:pPr>
            <w:r>
              <w:t>hire purchase agreements:</w:t>
            </w:r>
          </w:p>
          <w:p w14:paraId="0F1214FB" w14:textId="77777777" w:rsidR="00095251" w:rsidRDefault="00095251" w:rsidP="00094F32">
            <w:pPr>
              <w:pStyle w:val="Bullet2"/>
              <w:ind w:left="782" w:hanging="425"/>
            </w:pPr>
            <w:r>
              <w:t>relevant states/territories, national or international laws</w:t>
            </w:r>
          </w:p>
          <w:p w14:paraId="43BB9C87" w14:textId="77777777" w:rsidR="00095251" w:rsidRDefault="00095251" w:rsidP="00094F32">
            <w:pPr>
              <w:pStyle w:val="Bullet2"/>
              <w:ind w:left="782" w:hanging="425"/>
            </w:pPr>
            <w:r>
              <w:t>mortgages:</w:t>
            </w:r>
          </w:p>
          <w:p w14:paraId="0F70BB7E" w14:textId="77777777" w:rsidR="00095251" w:rsidRPr="005857AA" w:rsidRDefault="00095251" w:rsidP="00094F32">
            <w:pPr>
              <w:pStyle w:val="Bullet3"/>
              <w:ind w:left="1207" w:hanging="425"/>
            </w:pPr>
            <w:r w:rsidRPr="005857AA">
              <w:t>real and personal property</w:t>
            </w:r>
          </w:p>
          <w:p w14:paraId="72D57915" w14:textId="77777777" w:rsidR="00095251" w:rsidRPr="005857AA" w:rsidRDefault="00095251" w:rsidP="00094F32">
            <w:pPr>
              <w:pStyle w:val="Bullet3"/>
              <w:ind w:left="1207" w:hanging="425"/>
            </w:pPr>
            <w:r w:rsidRPr="005857AA">
              <w:t>leases</w:t>
            </w:r>
          </w:p>
          <w:p w14:paraId="02931032" w14:textId="77777777" w:rsidR="00095251" w:rsidRPr="005857AA" w:rsidRDefault="00095251" w:rsidP="00094F32">
            <w:pPr>
              <w:pStyle w:val="Bullet3"/>
              <w:ind w:left="1207" w:hanging="425"/>
            </w:pPr>
            <w:r w:rsidRPr="005857AA">
              <w:t>ownership</w:t>
            </w:r>
          </w:p>
          <w:p w14:paraId="5EE1017D" w14:textId="77777777" w:rsidR="00095251" w:rsidRDefault="00095251" w:rsidP="00094F32">
            <w:pPr>
              <w:pStyle w:val="Bullet3"/>
              <w:ind w:left="1207" w:hanging="425"/>
            </w:pPr>
            <w:r>
              <w:t>rights of mortgagor</w:t>
            </w:r>
          </w:p>
          <w:p w14:paraId="79030282" w14:textId="77777777" w:rsidR="00095251" w:rsidRDefault="00095251" w:rsidP="00094F32">
            <w:pPr>
              <w:pStyle w:val="Bullet3"/>
              <w:ind w:left="1207" w:hanging="425"/>
            </w:pPr>
            <w:r>
              <w:t>foreclosures</w:t>
            </w:r>
          </w:p>
          <w:p w14:paraId="03842DDD" w14:textId="77777777" w:rsidR="00095251" w:rsidRDefault="00095251" w:rsidP="00094F32">
            <w:pPr>
              <w:pStyle w:val="Bullet3"/>
              <w:ind w:left="1207" w:hanging="425"/>
            </w:pPr>
            <w:r>
              <w:t>sales</w:t>
            </w:r>
          </w:p>
          <w:p w14:paraId="00E03BB3" w14:textId="77777777" w:rsidR="00095251" w:rsidRDefault="00095251" w:rsidP="00094F32">
            <w:pPr>
              <w:pStyle w:val="Bullet2"/>
              <w:ind w:left="782" w:hanging="425"/>
            </w:pPr>
            <w:r>
              <w:t>franchises</w:t>
            </w:r>
          </w:p>
          <w:p w14:paraId="355EEF49" w14:textId="77777777" w:rsidR="00095251" w:rsidRDefault="00095251" w:rsidP="00094F32">
            <w:pPr>
              <w:pStyle w:val="Bullet2"/>
              <w:ind w:left="782" w:hanging="425"/>
            </w:pPr>
            <w:r>
              <w:t>consignees</w:t>
            </w:r>
          </w:p>
          <w:p w14:paraId="160E9246" w14:textId="77777777" w:rsidR="00095251" w:rsidRDefault="00095251" w:rsidP="00094F32">
            <w:pPr>
              <w:pStyle w:val="Bullet2"/>
              <w:ind w:left="782" w:hanging="425"/>
            </w:pPr>
            <w:r>
              <w:t>licence agreements including:</w:t>
            </w:r>
          </w:p>
          <w:p w14:paraId="480E42BC" w14:textId="77777777" w:rsidR="00095251" w:rsidRDefault="00095251" w:rsidP="00094F32">
            <w:pPr>
              <w:pStyle w:val="Bullet3"/>
              <w:ind w:left="1207" w:hanging="425"/>
            </w:pPr>
            <w:r>
              <w:t>protection of intellectual property</w:t>
            </w:r>
          </w:p>
          <w:p w14:paraId="66230A70" w14:textId="77777777" w:rsidR="00095251" w:rsidRDefault="00095251" w:rsidP="00094F32">
            <w:pPr>
              <w:pStyle w:val="Bullet3"/>
              <w:ind w:left="1207" w:hanging="425"/>
            </w:pPr>
            <w:r>
              <w:t>copyright</w:t>
            </w:r>
          </w:p>
          <w:p w14:paraId="69544EA4" w14:textId="77777777" w:rsidR="00095251" w:rsidRDefault="00095251" w:rsidP="00094F32">
            <w:pPr>
              <w:pStyle w:val="Bullet3"/>
              <w:ind w:left="1207" w:hanging="425"/>
            </w:pPr>
            <w:r>
              <w:t>patents and trademarks</w:t>
            </w:r>
          </w:p>
          <w:p w14:paraId="6259CF41" w14:textId="77777777" w:rsidR="00095251" w:rsidRDefault="00095251" w:rsidP="00094F32">
            <w:pPr>
              <w:pStyle w:val="Bullet10"/>
              <w:numPr>
                <w:ilvl w:val="0"/>
                <w:numId w:val="22"/>
              </w:numPr>
            </w:pPr>
            <w:r>
              <w:t>responsibilities, duties and liabilities of all key stakeholders</w:t>
            </w:r>
          </w:p>
          <w:p w14:paraId="2A70DD1C" w14:textId="77777777" w:rsidR="00095251" w:rsidRDefault="00095251" w:rsidP="00094F32">
            <w:pPr>
              <w:pStyle w:val="Bullet10"/>
              <w:numPr>
                <w:ilvl w:val="0"/>
                <w:numId w:val="22"/>
              </w:numPr>
            </w:pPr>
            <w:r>
              <w:t>International Chamber of Commerce, Incoterms 2000</w:t>
            </w:r>
          </w:p>
          <w:p w14:paraId="46DF559C" w14:textId="77777777" w:rsidR="00095251" w:rsidRDefault="00095251" w:rsidP="00094F32">
            <w:pPr>
              <w:pStyle w:val="Bullet10"/>
              <w:numPr>
                <w:ilvl w:val="0"/>
                <w:numId w:val="22"/>
              </w:numPr>
            </w:pPr>
            <w:r>
              <w:t>GATT articles and implications</w:t>
            </w:r>
          </w:p>
          <w:p w14:paraId="00E424BB" w14:textId="77777777" w:rsidR="00095251" w:rsidRDefault="00095251" w:rsidP="00094F32">
            <w:pPr>
              <w:pStyle w:val="Bullet10"/>
              <w:numPr>
                <w:ilvl w:val="0"/>
                <w:numId w:val="22"/>
              </w:numPr>
            </w:pPr>
            <w:r>
              <w:t>WTO responsibilities and roles</w:t>
            </w:r>
          </w:p>
          <w:p w14:paraId="4B61D25B" w14:textId="77777777" w:rsidR="00095251" w:rsidRDefault="00095251" w:rsidP="00094F32">
            <w:pPr>
              <w:pStyle w:val="Bullet10"/>
              <w:numPr>
                <w:ilvl w:val="0"/>
                <w:numId w:val="22"/>
              </w:numPr>
            </w:pPr>
            <w:r>
              <w:t>contracts for importing and exporting</w:t>
            </w:r>
          </w:p>
          <w:p w14:paraId="02CFBE49" w14:textId="77777777" w:rsidR="00095251" w:rsidRPr="00704A1D" w:rsidRDefault="00095251" w:rsidP="00094F32">
            <w:pPr>
              <w:pStyle w:val="Bullet10"/>
              <w:numPr>
                <w:ilvl w:val="0"/>
                <w:numId w:val="22"/>
              </w:numPr>
            </w:pPr>
            <w:r w:rsidRPr="00704A1D">
              <w:t>relevant aspects of contracts:</w:t>
            </w:r>
          </w:p>
          <w:p w14:paraId="76C3B18F" w14:textId="77777777" w:rsidR="00095251" w:rsidRPr="00704A1D" w:rsidRDefault="00095251" w:rsidP="00094F32">
            <w:pPr>
              <w:pStyle w:val="Bullet2"/>
              <w:ind w:left="782" w:hanging="425"/>
            </w:pPr>
            <w:proofErr w:type="gramStart"/>
            <w:r w:rsidRPr="00704A1D">
              <w:t>entering into</w:t>
            </w:r>
            <w:proofErr w:type="gramEnd"/>
            <w:r w:rsidRPr="00704A1D">
              <w:t xml:space="preserve"> legal relationship</w:t>
            </w:r>
          </w:p>
          <w:p w14:paraId="4C7FC040" w14:textId="77777777" w:rsidR="00095251" w:rsidRPr="00704A1D" w:rsidRDefault="00095251" w:rsidP="00094F32">
            <w:pPr>
              <w:pStyle w:val="Bullet2"/>
              <w:ind w:left="782" w:hanging="425"/>
            </w:pPr>
            <w:r w:rsidRPr="00704A1D">
              <w:t>legality of the purpose of the contract</w:t>
            </w:r>
          </w:p>
          <w:p w14:paraId="5BFF270C" w14:textId="77777777" w:rsidR="00095251" w:rsidRPr="00704A1D" w:rsidRDefault="00095251" w:rsidP="00094F32">
            <w:pPr>
              <w:pStyle w:val="Bullet2"/>
              <w:ind w:left="782" w:hanging="425"/>
            </w:pPr>
            <w:r w:rsidRPr="00704A1D">
              <w:t>consent by parties involved</w:t>
            </w:r>
          </w:p>
          <w:p w14:paraId="6689E25B" w14:textId="77777777" w:rsidR="00095251" w:rsidRPr="00704A1D" w:rsidRDefault="00095251" w:rsidP="00094F32">
            <w:pPr>
              <w:pStyle w:val="Bullet2"/>
              <w:ind w:left="782" w:hanging="425"/>
            </w:pPr>
            <w:r w:rsidRPr="00704A1D">
              <w:t>capacity for the contract to be adhered to</w:t>
            </w:r>
          </w:p>
          <w:p w14:paraId="52BDA595" w14:textId="77777777" w:rsidR="00095251" w:rsidRPr="00704A1D" w:rsidRDefault="00095251" w:rsidP="00094F32">
            <w:pPr>
              <w:pStyle w:val="Bullet2"/>
              <w:ind w:left="782" w:hanging="425"/>
            </w:pPr>
            <w:r w:rsidRPr="00704A1D">
              <w:t>form of the contract</w:t>
            </w:r>
          </w:p>
          <w:p w14:paraId="50862DE1" w14:textId="77777777" w:rsidR="00095251" w:rsidRPr="00704A1D" w:rsidRDefault="00095251" w:rsidP="00094F32">
            <w:pPr>
              <w:pStyle w:val="Bullet2"/>
              <w:ind w:left="782" w:hanging="425"/>
            </w:pPr>
            <w:r w:rsidRPr="00704A1D">
              <w:t>offer and acceptance of a contract</w:t>
            </w:r>
          </w:p>
          <w:p w14:paraId="469AE808" w14:textId="77777777" w:rsidR="00095251" w:rsidRPr="00704A1D" w:rsidRDefault="00095251" w:rsidP="00094F32">
            <w:pPr>
              <w:pStyle w:val="Bullet2"/>
              <w:ind w:left="782" w:hanging="425"/>
            </w:pPr>
            <w:r w:rsidRPr="00704A1D">
              <w:t>key clauses in International contracts</w:t>
            </w:r>
          </w:p>
          <w:p w14:paraId="3FC445D6" w14:textId="77777777" w:rsidR="00095251" w:rsidRPr="00704A1D" w:rsidRDefault="00095251" w:rsidP="00094F32">
            <w:pPr>
              <w:pStyle w:val="Bullet2"/>
              <w:ind w:left="782" w:hanging="425"/>
            </w:pPr>
            <w:r w:rsidRPr="00704A1D">
              <w:t>conventions associated with contracts</w:t>
            </w:r>
          </w:p>
          <w:p w14:paraId="67B7EECB" w14:textId="77777777" w:rsidR="00095251" w:rsidRPr="00704A1D" w:rsidRDefault="00095251" w:rsidP="00094F32">
            <w:pPr>
              <w:pStyle w:val="Bullet2"/>
              <w:ind w:left="782" w:hanging="425"/>
            </w:pPr>
            <w:r w:rsidRPr="00704A1D">
              <w:t>requirements and considerations related to formal and informal contracts</w:t>
            </w:r>
          </w:p>
          <w:p w14:paraId="1650C999" w14:textId="77777777" w:rsidR="00095251" w:rsidRPr="00704A1D" w:rsidRDefault="00095251" w:rsidP="00094F32">
            <w:pPr>
              <w:pStyle w:val="Bullet2"/>
              <w:ind w:left="782" w:hanging="425"/>
            </w:pPr>
            <w:r w:rsidRPr="00704A1D">
              <w:t xml:space="preserve">valid, illegal and unenforceable contract </w:t>
            </w:r>
          </w:p>
          <w:p w14:paraId="3452C2FB" w14:textId="77777777" w:rsidR="00095251" w:rsidRPr="00704A1D" w:rsidRDefault="00095251" w:rsidP="00094F32">
            <w:pPr>
              <w:pStyle w:val="Bullet2"/>
              <w:ind w:left="782" w:hanging="425"/>
            </w:pPr>
            <w:r w:rsidRPr="00704A1D">
              <w:lastRenderedPageBreak/>
              <w:t xml:space="preserve">methods of termination of contracts: </w:t>
            </w:r>
          </w:p>
          <w:p w14:paraId="660EED33" w14:textId="77777777" w:rsidR="00095251" w:rsidRDefault="00095251" w:rsidP="00094F32">
            <w:pPr>
              <w:pStyle w:val="Bullet3"/>
              <w:ind w:left="1207" w:hanging="425"/>
            </w:pPr>
            <w:r>
              <w:t>by agreement</w:t>
            </w:r>
          </w:p>
          <w:p w14:paraId="65AEAB72" w14:textId="77777777" w:rsidR="00095251" w:rsidRDefault="00095251" w:rsidP="00094F32">
            <w:pPr>
              <w:pStyle w:val="Bullet3"/>
              <w:ind w:left="1207" w:hanging="425"/>
            </w:pPr>
            <w:r>
              <w:t>breach of contract</w:t>
            </w:r>
          </w:p>
          <w:p w14:paraId="78F42028" w14:textId="77777777" w:rsidR="00095251" w:rsidRDefault="00095251" w:rsidP="00094F32">
            <w:pPr>
              <w:pStyle w:val="Bullet3"/>
              <w:ind w:left="1207" w:hanging="425"/>
            </w:pPr>
            <w:r>
              <w:t>unacceptable performance in relation to contract conditions</w:t>
            </w:r>
          </w:p>
          <w:p w14:paraId="4882A660" w14:textId="77777777" w:rsidR="00095251" w:rsidRDefault="00095251" w:rsidP="00094F32">
            <w:pPr>
              <w:pStyle w:val="Bullet3"/>
              <w:ind w:left="1207" w:hanging="425"/>
            </w:pPr>
            <w:r>
              <w:t>operation of contract within the law</w:t>
            </w:r>
          </w:p>
          <w:p w14:paraId="573596DA" w14:textId="77777777" w:rsidR="00095251" w:rsidRPr="00704A1D" w:rsidRDefault="00095251" w:rsidP="00094F32">
            <w:pPr>
              <w:pStyle w:val="Bullet2"/>
              <w:ind w:left="782" w:hanging="425"/>
            </w:pPr>
            <w:r w:rsidRPr="00704A1D">
              <w:t>remedies for breaches of contract including:</w:t>
            </w:r>
          </w:p>
          <w:p w14:paraId="3DE90B34" w14:textId="77777777" w:rsidR="00095251" w:rsidRDefault="00095251" w:rsidP="00094F32">
            <w:pPr>
              <w:pStyle w:val="Bullet3"/>
              <w:ind w:left="1207" w:hanging="425"/>
            </w:pPr>
            <w:r>
              <w:t>injunctions</w:t>
            </w:r>
          </w:p>
          <w:p w14:paraId="305F93D9" w14:textId="77777777" w:rsidR="00095251" w:rsidRDefault="00095251" w:rsidP="00094F32">
            <w:pPr>
              <w:pStyle w:val="Bullet3"/>
              <w:ind w:left="1207" w:hanging="425"/>
            </w:pPr>
            <w:r>
              <w:t>damages and rules for assessment of damage</w:t>
            </w:r>
          </w:p>
          <w:p w14:paraId="5DB7AA05" w14:textId="77777777" w:rsidR="00095251" w:rsidRDefault="00095251" w:rsidP="00094F32">
            <w:pPr>
              <w:pStyle w:val="Bullet3"/>
              <w:ind w:left="1207" w:hanging="425"/>
            </w:pPr>
            <w:r>
              <w:t>time/period limitations</w:t>
            </w:r>
          </w:p>
          <w:p w14:paraId="6A0278E0" w14:textId="77777777" w:rsidR="00095251" w:rsidRDefault="00095251" w:rsidP="00094F32">
            <w:pPr>
              <w:pStyle w:val="Bullet3"/>
              <w:ind w:left="1207" w:hanging="425"/>
            </w:pPr>
            <w:r>
              <w:t>quantum merit</w:t>
            </w:r>
          </w:p>
          <w:p w14:paraId="7BE41B43" w14:textId="77777777" w:rsidR="00095251" w:rsidRDefault="00095251" w:rsidP="00094F32">
            <w:pPr>
              <w:pStyle w:val="RangeBullet1"/>
              <w:ind w:left="360"/>
            </w:pPr>
            <w:r>
              <w:t>legislation, codes of practice and national standards, including:</w:t>
            </w:r>
          </w:p>
          <w:p w14:paraId="78F6DD23" w14:textId="77777777" w:rsidR="00095251" w:rsidRDefault="00095251" w:rsidP="00094F32">
            <w:pPr>
              <w:pStyle w:val="Bullet2"/>
              <w:ind w:left="782" w:hanging="425"/>
            </w:pPr>
            <w:r>
              <w:t xml:space="preserve">Trade Practices Act </w:t>
            </w:r>
          </w:p>
          <w:p w14:paraId="318E7509" w14:textId="77777777" w:rsidR="00095251" w:rsidRDefault="00095251" w:rsidP="00094F32">
            <w:pPr>
              <w:pStyle w:val="Bullet2"/>
              <w:ind w:left="782" w:hanging="425"/>
            </w:pPr>
            <w:r>
              <w:t xml:space="preserve">Contract Law </w:t>
            </w:r>
          </w:p>
          <w:p w14:paraId="412CB4B5" w14:textId="77777777" w:rsidR="00095251" w:rsidRDefault="00095251" w:rsidP="00094F32">
            <w:pPr>
              <w:pStyle w:val="Bullet2"/>
              <w:ind w:left="782" w:hanging="425"/>
            </w:pPr>
            <w:r>
              <w:t xml:space="preserve">WHS </w:t>
            </w:r>
          </w:p>
          <w:p w14:paraId="6B1D66CF" w14:textId="77777777" w:rsidR="00095251" w:rsidRDefault="00095251" w:rsidP="00094F32">
            <w:pPr>
              <w:pStyle w:val="Bullet2"/>
              <w:ind w:left="782" w:hanging="425"/>
            </w:pPr>
            <w:r>
              <w:t xml:space="preserve">consumer protection legislation </w:t>
            </w:r>
          </w:p>
          <w:p w14:paraId="61FDF1FB" w14:textId="77777777" w:rsidR="00095251" w:rsidRDefault="00095251" w:rsidP="00094F32">
            <w:pPr>
              <w:pStyle w:val="Bullet2"/>
              <w:ind w:left="782" w:hanging="425"/>
            </w:pPr>
            <w:r>
              <w:t>legislation related to the import of goods and services, where relevant.</w:t>
            </w:r>
          </w:p>
          <w:p w14:paraId="663921D8" w14:textId="77777777" w:rsidR="00095251" w:rsidRDefault="00095251" w:rsidP="00094F32">
            <w:pPr>
              <w:pStyle w:val="Bullet2"/>
              <w:ind w:left="782" w:hanging="425"/>
            </w:pPr>
            <w:r>
              <w:t>relevant international laws of trade and differences in the legal system both domestic and international</w:t>
            </w:r>
          </w:p>
          <w:p w14:paraId="38D43861" w14:textId="77777777" w:rsidR="00095251" w:rsidRPr="00377661" w:rsidRDefault="00095251" w:rsidP="00094F32">
            <w:pPr>
              <w:pStyle w:val="Bullet2"/>
              <w:ind w:left="782" w:hanging="425"/>
            </w:pPr>
            <w:r w:rsidRPr="00377661">
              <w:t>details of organisational purchasing strategies:</w:t>
            </w:r>
          </w:p>
          <w:p w14:paraId="4083C412" w14:textId="77777777" w:rsidR="00095251" w:rsidRDefault="00095251" w:rsidP="00094F32">
            <w:pPr>
              <w:pStyle w:val="Bullet2"/>
              <w:ind w:left="782" w:hanging="425"/>
            </w:pPr>
            <w:r>
              <w:t>organisational KPIs/goals</w:t>
            </w:r>
          </w:p>
          <w:p w14:paraId="1A05B06C" w14:textId="77777777" w:rsidR="00095251" w:rsidRDefault="00095251" w:rsidP="00094F32">
            <w:pPr>
              <w:pStyle w:val="Bullet2"/>
              <w:ind w:left="782" w:hanging="425"/>
            </w:pPr>
            <w:r>
              <w:t>product knowledge about the goods and services being supplied including:</w:t>
            </w:r>
          </w:p>
          <w:p w14:paraId="674DD674" w14:textId="77777777" w:rsidR="00095251" w:rsidRDefault="00095251" w:rsidP="00094F32">
            <w:pPr>
              <w:pStyle w:val="Bullet3"/>
              <w:ind w:left="1207" w:hanging="425"/>
            </w:pPr>
            <w:r>
              <w:t>required WHS</w:t>
            </w:r>
          </w:p>
          <w:p w14:paraId="30291B53" w14:textId="77777777" w:rsidR="00095251" w:rsidRDefault="00095251" w:rsidP="00094F32">
            <w:pPr>
              <w:pStyle w:val="Bullet3"/>
              <w:ind w:left="1207" w:hanging="425"/>
            </w:pPr>
            <w:r>
              <w:t xml:space="preserve">performance standards </w:t>
            </w:r>
          </w:p>
          <w:p w14:paraId="340A0A4E" w14:textId="77777777" w:rsidR="00095251" w:rsidRPr="00BF0548" w:rsidRDefault="00095251" w:rsidP="00094F32">
            <w:pPr>
              <w:pStyle w:val="Bullet3"/>
              <w:ind w:left="1207" w:hanging="425"/>
            </w:pPr>
            <w:r>
              <w:t>free trade agreements</w:t>
            </w:r>
          </w:p>
        </w:tc>
      </w:tr>
      <w:tr w:rsidR="00095251" w:rsidRPr="00BF0548" w14:paraId="38D2C0D2" w14:textId="77777777" w:rsidTr="00094F32">
        <w:trPr>
          <w:jc w:val="center"/>
        </w:trPr>
        <w:tc>
          <w:tcPr>
            <w:tcW w:w="5000" w:type="pct"/>
            <w:gridSpan w:val="4"/>
            <w:tcBorders>
              <w:top w:val="nil"/>
              <w:left w:val="nil"/>
              <w:bottom w:val="nil"/>
              <w:right w:val="nil"/>
            </w:tcBorders>
          </w:tcPr>
          <w:p w14:paraId="53CE9FBC" w14:textId="77777777" w:rsidR="00095251" w:rsidRPr="00BF0548" w:rsidRDefault="00095251" w:rsidP="00094F32">
            <w:pPr>
              <w:pStyle w:val="Bold"/>
              <w:rPr>
                <w:rFonts w:cs="Calibri"/>
                <w:szCs w:val="24"/>
              </w:rPr>
            </w:pPr>
            <w:r w:rsidRPr="00BF0548">
              <w:rPr>
                <w:rFonts w:cs="Calibri"/>
                <w:szCs w:val="24"/>
              </w:rPr>
              <w:lastRenderedPageBreak/>
              <w:t>RANGE STATEMENT</w:t>
            </w:r>
          </w:p>
        </w:tc>
      </w:tr>
      <w:tr w:rsidR="00095251" w:rsidRPr="00BF0548" w14:paraId="03904DAA" w14:textId="77777777" w:rsidTr="00094F32">
        <w:trPr>
          <w:jc w:val="center"/>
        </w:trPr>
        <w:tc>
          <w:tcPr>
            <w:tcW w:w="5000" w:type="pct"/>
            <w:gridSpan w:val="4"/>
            <w:tcBorders>
              <w:top w:val="nil"/>
              <w:left w:val="nil"/>
              <w:bottom w:val="nil"/>
              <w:right w:val="nil"/>
            </w:tcBorders>
          </w:tcPr>
          <w:p w14:paraId="083C1222" w14:textId="77777777" w:rsidR="00095251" w:rsidRPr="00BF0548" w:rsidRDefault="00095251" w:rsidP="00094F32">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095251" w:rsidRPr="00BF0548" w14:paraId="2A79A61F" w14:textId="77777777" w:rsidTr="00094F32">
        <w:trPr>
          <w:jc w:val="center"/>
        </w:trPr>
        <w:tc>
          <w:tcPr>
            <w:tcW w:w="1394" w:type="pct"/>
            <w:gridSpan w:val="2"/>
            <w:tcBorders>
              <w:top w:val="nil"/>
              <w:left w:val="nil"/>
              <w:bottom w:val="nil"/>
              <w:right w:val="nil"/>
            </w:tcBorders>
          </w:tcPr>
          <w:p w14:paraId="520025C9" w14:textId="77777777" w:rsidR="00095251" w:rsidRPr="002A2EC2" w:rsidRDefault="00095251" w:rsidP="00094F32">
            <w:r w:rsidRPr="002B1458">
              <w:rPr>
                <w:b/>
              </w:rPr>
              <w:t>Characteristics of business organisations</w:t>
            </w:r>
            <w:r w:rsidRPr="002B1458">
              <w:t xml:space="preserve"> may include</w:t>
            </w:r>
            <w:r>
              <w:rPr>
                <w:sz w:val="22"/>
              </w:rPr>
              <w:t>:</w:t>
            </w:r>
          </w:p>
        </w:tc>
        <w:tc>
          <w:tcPr>
            <w:tcW w:w="3606" w:type="pct"/>
            <w:gridSpan w:val="2"/>
            <w:tcBorders>
              <w:top w:val="nil"/>
              <w:left w:val="nil"/>
              <w:bottom w:val="nil"/>
              <w:right w:val="nil"/>
            </w:tcBorders>
          </w:tcPr>
          <w:p w14:paraId="6AB65E3E" w14:textId="77777777" w:rsidR="00095251" w:rsidRPr="00731D32" w:rsidRDefault="00095251" w:rsidP="00094F32">
            <w:pPr>
              <w:pStyle w:val="RangeBullet1"/>
              <w:ind w:left="360"/>
            </w:pPr>
            <w:r w:rsidRPr="00422B4C">
              <w:t>sole trad</w:t>
            </w:r>
            <w:r w:rsidRPr="00731D32">
              <w:t>ers</w:t>
            </w:r>
          </w:p>
          <w:p w14:paraId="714A62A3" w14:textId="77777777" w:rsidR="00095251" w:rsidRPr="00731D32" w:rsidRDefault="00095251" w:rsidP="00094F32">
            <w:pPr>
              <w:pStyle w:val="RangeBullet1"/>
              <w:ind w:left="360"/>
            </w:pPr>
            <w:r w:rsidRPr="00731D32">
              <w:t>partnerships</w:t>
            </w:r>
          </w:p>
          <w:p w14:paraId="4DB6F98E" w14:textId="77777777" w:rsidR="00095251" w:rsidRPr="00731D32" w:rsidRDefault="00095251" w:rsidP="00094F32">
            <w:pPr>
              <w:pStyle w:val="RangeBullet1"/>
              <w:ind w:left="360"/>
            </w:pPr>
            <w:r w:rsidRPr="00731D32">
              <w:t>trusts</w:t>
            </w:r>
          </w:p>
          <w:p w14:paraId="7F909D77" w14:textId="77777777" w:rsidR="00095251" w:rsidRPr="00731D32" w:rsidRDefault="00095251" w:rsidP="00094F32">
            <w:pPr>
              <w:pStyle w:val="RangeBullet1"/>
              <w:ind w:left="360"/>
            </w:pPr>
            <w:r w:rsidRPr="00731D32">
              <w:t>companies</w:t>
            </w:r>
          </w:p>
          <w:p w14:paraId="69F5D91C" w14:textId="77777777" w:rsidR="00095251" w:rsidRPr="00731D32" w:rsidRDefault="00095251" w:rsidP="00094F32">
            <w:pPr>
              <w:pStyle w:val="RangeBullet1"/>
              <w:ind w:left="360"/>
            </w:pPr>
            <w:r w:rsidRPr="00731D32">
              <w:t>subsidiary companies</w:t>
            </w:r>
          </w:p>
          <w:p w14:paraId="1797032E" w14:textId="77777777" w:rsidR="00095251" w:rsidRPr="00731D32" w:rsidRDefault="00095251" w:rsidP="00094F32">
            <w:pPr>
              <w:pStyle w:val="RangeBullet1"/>
              <w:ind w:left="360"/>
            </w:pPr>
            <w:r w:rsidRPr="00731D32">
              <w:t>agencies</w:t>
            </w:r>
          </w:p>
          <w:p w14:paraId="1761C6CB" w14:textId="77777777" w:rsidR="00095251" w:rsidRPr="00731D32" w:rsidRDefault="00095251" w:rsidP="00094F32">
            <w:pPr>
              <w:pStyle w:val="RangeBullet1"/>
              <w:ind w:left="360"/>
            </w:pPr>
            <w:r w:rsidRPr="00731D32">
              <w:t>distributorships</w:t>
            </w:r>
          </w:p>
          <w:p w14:paraId="1D140D60" w14:textId="77777777" w:rsidR="00095251" w:rsidRPr="00731D32" w:rsidRDefault="00095251" w:rsidP="00094F32">
            <w:pPr>
              <w:pStyle w:val="RangeBullet1"/>
              <w:ind w:left="360"/>
            </w:pPr>
            <w:proofErr w:type="spellStart"/>
            <w:r w:rsidRPr="00731D32">
              <w:lastRenderedPageBreak/>
              <w:t>baileeships</w:t>
            </w:r>
            <w:proofErr w:type="spellEnd"/>
          </w:p>
          <w:p w14:paraId="2551D51F" w14:textId="77777777" w:rsidR="00095251" w:rsidRPr="00731D32" w:rsidRDefault="00095251" w:rsidP="00094F32">
            <w:pPr>
              <w:pStyle w:val="RangeBullet1"/>
              <w:ind w:left="360"/>
            </w:pPr>
            <w:r w:rsidRPr="00731D32">
              <w:t>confirming houses</w:t>
            </w:r>
          </w:p>
          <w:p w14:paraId="4F69D769" w14:textId="77777777" w:rsidR="00095251" w:rsidRDefault="00095251" w:rsidP="00094F32">
            <w:pPr>
              <w:pStyle w:val="RangeBullet1"/>
              <w:ind w:left="360"/>
            </w:pPr>
            <w:r w:rsidRPr="00731D32">
              <w:t>joint ventures</w:t>
            </w:r>
          </w:p>
        </w:tc>
      </w:tr>
      <w:tr w:rsidR="00095251" w:rsidRPr="00BF0548" w14:paraId="36946CBC" w14:textId="77777777" w:rsidTr="00094F32">
        <w:trPr>
          <w:jc w:val="center"/>
        </w:trPr>
        <w:tc>
          <w:tcPr>
            <w:tcW w:w="1394" w:type="pct"/>
            <w:gridSpan w:val="2"/>
            <w:tcBorders>
              <w:top w:val="nil"/>
              <w:left w:val="nil"/>
              <w:bottom w:val="nil"/>
              <w:right w:val="nil"/>
            </w:tcBorders>
          </w:tcPr>
          <w:p w14:paraId="17E6B7F9" w14:textId="77777777" w:rsidR="00095251" w:rsidRPr="00790F03" w:rsidRDefault="00095251" w:rsidP="00094F32">
            <w:r w:rsidRPr="002B1458">
              <w:rPr>
                <w:b/>
              </w:rPr>
              <w:lastRenderedPageBreak/>
              <w:t>Responsibilities and legal requirements</w:t>
            </w:r>
            <w:r w:rsidRPr="002B1458">
              <w:t xml:space="preserve"> may include</w:t>
            </w:r>
            <w:r>
              <w:rPr>
                <w:sz w:val="22"/>
              </w:rPr>
              <w:t>:</w:t>
            </w:r>
          </w:p>
        </w:tc>
        <w:tc>
          <w:tcPr>
            <w:tcW w:w="3606" w:type="pct"/>
            <w:gridSpan w:val="2"/>
            <w:tcBorders>
              <w:top w:val="nil"/>
              <w:left w:val="nil"/>
              <w:bottom w:val="nil"/>
              <w:right w:val="nil"/>
            </w:tcBorders>
          </w:tcPr>
          <w:p w14:paraId="092C9497" w14:textId="77777777" w:rsidR="00095251" w:rsidRDefault="00095251" w:rsidP="00094F32">
            <w:pPr>
              <w:pStyle w:val="RangeBullet1"/>
              <w:ind w:left="360"/>
            </w:pPr>
            <w:r>
              <w:t>national and international legislation and regulations affecting business operations such as:</w:t>
            </w:r>
          </w:p>
          <w:p w14:paraId="0E4D2320" w14:textId="77777777" w:rsidR="00095251" w:rsidRPr="00731D32" w:rsidRDefault="00095251" w:rsidP="00094F32">
            <w:pPr>
              <w:pStyle w:val="Bullet2"/>
              <w:ind w:left="782" w:hanging="425"/>
            </w:pPr>
            <w:r w:rsidRPr="00731D32">
              <w:t>business registration</w:t>
            </w:r>
          </w:p>
          <w:p w14:paraId="404933EE" w14:textId="77777777" w:rsidR="00095251" w:rsidRPr="00731D32" w:rsidRDefault="00095251" w:rsidP="00094F32">
            <w:pPr>
              <w:pStyle w:val="Bullet2"/>
              <w:ind w:left="782" w:hanging="425"/>
            </w:pPr>
            <w:r w:rsidRPr="00731D32">
              <w:t>franchising and franchise agreements</w:t>
            </w:r>
          </w:p>
          <w:p w14:paraId="5359F8DE" w14:textId="77777777" w:rsidR="00095251" w:rsidRPr="00731D32" w:rsidRDefault="00095251" w:rsidP="00094F32">
            <w:pPr>
              <w:pStyle w:val="Bullet2"/>
              <w:ind w:left="782" w:hanging="425"/>
            </w:pPr>
            <w:r w:rsidRPr="00731D32">
              <w:t xml:space="preserve">agencies </w:t>
            </w:r>
          </w:p>
          <w:p w14:paraId="3DAD3A76" w14:textId="77777777" w:rsidR="00095251" w:rsidRPr="00731D32" w:rsidRDefault="00095251" w:rsidP="00094F32">
            <w:pPr>
              <w:pStyle w:val="Bullet2"/>
              <w:ind w:left="782" w:hanging="425"/>
            </w:pPr>
            <w:r w:rsidRPr="00731D32">
              <w:t xml:space="preserve">licensing, including: </w:t>
            </w:r>
          </w:p>
          <w:p w14:paraId="39A8843A" w14:textId="77777777" w:rsidR="00095251" w:rsidRDefault="00095251" w:rsidP="00094F32">
            <w:pPr>
              <w:pStyle w:val="Bullet3"/>
              <w:ind w:left="1207" w:hanging="425"/>
            </w:pPr>
            <w:r>
              <w:t>real estate agents</w:t>
            </w:r>
          </w:p>
          <w:p w14:paraId="10E58A3A" w14:textId="77777777" w:rsidR="00095251" w:rsidRDefault="00095251" w:rsidP="00094F32">
            <w:pPr>
              <w:pStyle w:val="Bullet3"/>
              <w:ind w:left="1207" w:hanging="425"/>
            </w:pPr>
            <w:r>
              <w:t>customs brokers</w:t>
            </w:r>
          </w:p>
          <w:p w14:paraId="50F48ECA" w14:textId="77777777" w:rsidR="00095251" w:rsidRPr="00731D32" w:rsidRDefault="00095251" w:rsidP="00094F32">
            <w:pPr>
              <w:pStyle w:val="Bullet2"/>
              <w:ind w:left="782" w:hanging="425"/>
            </w:pPr>
            <w:r w:rsidRPr="00731D32">
              <w:t>WHS and environmental legislation</w:t>
            </w:r>
          </w:p>
          <w:p w14:paraId="5116AC4E" w14:textId="77777777" w:rsidR="00095251" w:rsidRPr="00731D32" w:rsidRDefault="00095251" w:rsidP="00094F32">
            <w:pPr>
              <w:pStyle w:val="Bullet2"/>
              <w:ind w:left="782" w:hanging="425"/>
            </w:pPr>
            <w:r w:rsidRPr="00731D32">
              <w:t>copyright, patent trademark and design regulations</w:t>
            </w:r>
          </w:p>
          <w:p w14:paraId="6DDD0CC4" w14:textId="77777777" w:rsidR="00095251" w:rsidRPr="00731D32" w:rsidRDefault="00095251" w:rsidP="00094F32">
            <w:pPr>
              <w:pStyle w:val="Bullet2"/>
              <w:ind w:left="782" w:hanging="425"/>
            </w:pPr>
            <w:r w:rsidRPr="00731D32">
              <w:t>codes of practice</w:t>
            </w:r>
          </w:p>
          <w:p w14:paraId="543FB2A3" w14:textId="77777777" w:rsidR="00095251" w:rsidRPr="00731D32" w:rsidRDefault="00095251" w:rsidP="00094F32">
            <w:pPr>
              <w:pStyle w:val="Bullet2"/>
              <w:ind w:left="782" w:hanging="425"/>
            </w:pPr>
            <w:r w:rsidRPr="00731D32">
              <w:t xml:space="preserve">consumer legislation </w:t>
            </w:r>
          </w:p>
          <w:p w14:paraId="2AB50596" w14:textId="77777777" w:rsidR="00095251" w:rsidRPr="00731D32" w:rsidRDefault="00095251" w:rsidP="00094F32">
            <w:pPr>
              <w:pStyle w:val="Bullet2"/>
              <w:ind w:left="782" w:hanging="425"/>
            </w:pPr>
            <w:r w:rsidRPr="00731D32">
              <w:t>Law of Torts (duty of care)</w:t>
            </w:r>
          </w:p>
          <w:p w14:paraId="7DA41452" w14:textId="77777777" w:rsidR="00095251" w:rsidRPr="00731D32" w:rsidRDefault="00095251" w:rsidP="00094F32">
            <w:pPr>
              <w:pStyle w:val="Bullet2"/>
              <w:ind w:left="782" w:hanging="425"/>
            </w:pPr>
            <w:r w:rsidRPr="00731D32">
              <w:t>contract law</w:t>
            </w:r>
          </w:p>
          <w:p w14:paraId="1AAC7CE9" w14:textId="77777777" w:rsidR="00095251" w:rsidRPr="00731D32" w:rsidRDefault="00095251" w:rsidP="00094F32">
            <w:pPr>
              <w:pStyle w:val="Bullet2"/>
              <w:ind w:left="782" w:hanging="425"/>
            </w:pPr>
            <w:r w:rsidRPr="00731D32">
              <w:t>relevant taxation requirements/obligations for business</w:t>
            </w:r>
          </w:p>
          <w:p w14:paraId="6640B881" w14:textId="77777777" w:rsidR="00095251" w:rsidRPr="00731D32" w:rsidRDefault="00095251" w:rsidP="00094F32">
            <w:pPr>
              <w:pStyle w:val="Bullet2"/>
              <w:ind w:left="782" w:hanging="425"/>
            </w:pPr>
            <w:r w:rsidRPr="00731D32">
              <w:t>registration details, including:</w:t>
            </w:r>
          </w:p>
          <w:p w14:paraId="5BF3201A" w14:textId="77777777" w:rsidR="00095251" w:rsidRPr="00422B4C" w:rsidRDefault="00095251" w:rsidP="00094F32">
            <w:pPr>
              <w:pStyle w:val="Bullet3"/>
              <w:ind w:left="1207" w:hanging="425"/>
            </w:pPr>
            <w:r w:rsidRPr="00422B4C">
              <w:t>tax file number</w:t>
            </w:r>
          </w:p>
          <w:p w14:paraId="19236D39" w14:textId="77777777" w:rsidR="00095251" w:rsidRPr="00422B4C" w:rsidRDefault="00095251" w:rsidP="00094F32">
            <w:pPr>
              <w:pStyle w:val="Bullet3"/>
              <w:ind w:left="1207" w:hanging="425"/>
            </w:pPr>
            <w:r w:rsidRPr="00422B4C">
              <w:t>Australian Business number (ABS)</w:t>
            </w:r>
          </w:p>
          <w:p w14:paraId="7F21ED22" w14:textId="77777777" w:rsidR="00095251" w:rsidRPr="00422B4C" w:rsidRDefault="00095251" w:rsidP="00094F32">
            <w:pPr>
              <w:pStyle w:val="Bullet3"/>
              <w:ind w:left="1207" w:hanging="425"/>
            </w:pPr>
            <w:r w:rsidRPr="00422B4C">
              <w:t>GST registration</w:t>
            </w:r>
          </w:p>
          <w:p w14:paraId="539331DA" w14:textId="77777777" w:rsidR="00095251" w:rsidRPr="00422B4C" w:rsidRDefault="00095251" w:rsidP="00094F32">
            <w:pPr>
              <w:pStyle w:val="Bullet3"/>
              <w:ind w:left="1207" w:hanging="425"/>
            </w:pPr>
            <w:r w:rsidRPr="00422B4C">
              <w:t xml:space="preserve">PAYG </w:t>
            </w:r>
          </w:p>
          <w:p w14:paraId="50EC65D1" w14:textId="77777777" w:rsidR="00095251" w:rsidRPr="00422B4C" w:rsidRDefault="00095251" w:rsidP="00094F32">
            <w:pPr>
              <w:pStyle w:val="Bullet3"/>
              <w:ind w:left="1207" w:hanging="425"/>
            </w:pPr>
            <w:r w:rsidRPr="00422B4C">
              <w:t>withholding arrangements</w:t>
            </w:r>
          </w:p>
          <w:p w14:paraId="180AD2CD" w14:textId="77777777" w:rsidR="00095251" w:rsidRPr="00422B4C" w:rsidRDefault="00095251" w:rsidP="00094F32">
            <w:pPr>
              <w:pStyle w:val="RangeBullet3"/>
              <w:numPr>
                <w:ilvl w:val="0"/>
                <w:numId w:val="24"/>
              </w:numPr>
              <w:tabs>
                <w:tab w:val="clear" w:pos="1349"/>
                <w:tab w:val="left" w:pos="1680"/>
              </w:tabs>
              <w:ind w:left="1680" w:hanging="426"/>
            </w:pPr>
            <w:r w:rsidRPr="00422B4C">
              <w:t>partnership agreements</w:t>
            </w:r>
          </w:p>
          <w:p w14:paraId="7245CE13" w14:textId="77777777" w:rsidR="00095251" w:rsidRPr="00422B4C" w:rsidRDefault="00095251" w:rsidP="00094F32">
            <w:pPr>
              <w:pStyle w:val="RangeBullet3"/>
              <w:numPr>
                <w:ilvl w:val="0"/>
                <w:numId w:val="24"/>
              </w:numPr>
              <w:tabs>
                <w:tab w:val="clear" w:pos="1349"/>
                <w:tab w:val="left" w:pos="1680"/>
              </w:tabs>
              <w:ind w:left="1680" w:hanging="426"/>
            </w:pPr>
            <w:r w:rsidRPr="00422B4C">
              <w:t>company statutory books, including:</w:t>
            </w:r>
          </w:p>
          <w:p w14:paraId="7AFF934E" w14:textId="77777777" w:rsidR="00095251" w:rsidRPr="00422B4C" w:rsidRDefault="00095251" w:rsidP="00094F32">
            <w:pPr>
              <w:pStyle w:val="Bullet3"/>
              <w:ind w:left="1207" w:hanging="425"/>
            </w:pPr>
            <w:r w:rsidRPr="00422B4C">
              <w:t>Register of Members</w:t>
            </w:r>
          </w:p>
          <w:p w14:paraId="39C30076" w14:textId="77777777" w:rsidR="00095251" w:rsidRPr="00422B4C" w:rsidRDefault="00095251" w:rsidP="00094F32">
            <w:pPr>
              <w:pStyle w:val="Bullet3"/>
              <w:ind w:left="1207" w:hanging="425"/>
            </w:pPr>
            <w:r w:rsidRPr="00422B4C">
              <w:t>Register of Directors</w:t>
            </w:r>
          </w:p>
          <w:p w14:paraId="08F582B7" w14:textId="77777777" w:rsidR="00095251" w:rsidRPr="00422B4C" w:rsidRDefault="00095251" w:rsidP="00094F32">
            <w:pPr>
              <w:pStyle w:val="Bullet3"/>
              <w:ind w:left="1207" w:hanging="425"/>
            </w:pPr>
            <w:r w:rsidRPr="00422B4C">
              <w:t>Records of Minute Books</w:t>
            </w:r>
          </w:p>
          <w:p w14:paraId="4DA463C5" w14:textId="77777777" w:rsidR="00095251" w:rsidRDefault="00095251" w:rsidP="00094F32">
            <w:pPr>
              <w:pStyle w:val="RangeBullet1"/>
              <w:ind w:left="360"/>
            </w:pPr>
            <w:r w:rsidRPr="00422B4C">
              <w:t>Certificate of Incorporation</w:t>
            </w:r>
          </w:p>
        </w:tc>
      </w:tr>
      <w:tr w:rsidR="00095251" w:rsidRPr="00BF0548" w14:paraId="568696BA" w14:textId="77777777" w:rsidTr="00094F32">
        <w:trPr>
          <w:jc w:val="center"/>
        </w:trPr>
        <w:tc>
          <w:tcPr>
            <w:tcW w:w="1394" w:type="pct"/>
            <w:gridSpan w:val="2"/>
            <w:tcBorders>
              <w:top w:val="nil"/>
              <w:left w:val="nil"/>
              <w:bottom w:val="nil"/>
              <w:right w:val="nil"/>
            </w:tcBorders>
          </w:tcPr>
          <w:p w14:paraId="771C3EE9" w14:textId="77777777" w:rsidR="00095251" w:rsidRDefault="00095251" w:rsidP="00094F32">
            <w:r w:rsidRPr="002B1458">
              <w:rPr>
                <w:b/>
              </w:rPr>
              <w:t>Contracts</w:t>
            </w:r>
            <w:r w:rsidRPr="002B1458">
              <w:t xml:space="preserve"> may include</w:t>
            </w:r>
            <w:r>
              <w:rPr>
                <w:sz w:val="22"/>
              </w:rPr>
              <w:t>:</w:t>
            </w:r>
          </w:p>
        </w:tc>
        <w:tc>
          <w:tcPr>
            <w:tcW w:w="3606" w:type="pct"/>
            <w:gridSpan w:val="2"/>
            <w:tcBorders>
              <w:top w:val="nil"/>
              <w:left w:val="nil"/>
              <w:bottom w:val="nil"/>
              <w:right w:val="nil"/>
            </w:tcBorders>
          </w:tcPr>
          <w:p w14:paraId="11A66FF3" w14:textId="77777777" w:rsidR="00095251" w:rsidRPr="00422B4C" w:rsidRDefault="00095251" w:rsidP="00094F32">
            <w:pPr>
              <w:pStyle w:val="RangeBullet1"/>
              <w:ind w:left="360"/>
            </w:pPr>
            <w:r w:rsidRPr="00422B4C">
              <w:t>agreements for one-off or ongoing supply of goods or services</w:t>
            </w:r>
          </w:p>
          <w:p w14:paraId="39218822" w14:textId="77777777" w:rsidR="00095251" w:rsidRPr="00422B4C" w:rsidRDefault="00095251" w:rsidP="00094F32">
            <w:pPr>
              <w:pStyle w:val="RangeBullet1"/>
              <w:ind w:left="360"/>
            </w:pPr>
            <w:r w:rsidRPr="00422B4C">
              <w:t>electronic or paper-based agreements</w:t>
            </w:r>
          </w:p>
          <w:p w14:paraId="5670456F" w14:textId="77777777" w:rsidR="00095251" w:rsidRPr="00422B4C" w:rsidRDefault="00095251" w:rsidP="00094F32">
            <w:pPr>
              <w:pStyle w:val="RangeBullet1"/>
              <w:ind w:left="360"/>
            </w:pPr>
            <w:r w:rsidRPr="00422B4C">
              <w:t>agreements with:</w:t>
            </w:r>
          </w:p>
          <w:p w14:paraId="2C249F4C" w14:textId="77777777" w:rsidR="00095251" w:rsidRPr="00422B4C" w:rsidRDefault="00095251" w:rsidP="00094F32">
            <w:pPr>
              <w:pStyle w:val="Bullet2"/>
              <w:ind w:left="782" w:hanging="425"/>
            </w:pPr>
            <w:r w:rsidRPr="00422B4C">
              <w:t>Australian or overseas individuals or organisations</w:t>
            </w:r>
          </w:p>
          <w:p w14:paraId="13FFF6A3" w14:textId="77777777" w:rsidR="00095251" w:rsidRPr="00422B4C" w:rsidRDefault="00095251" w:rsidP="00094F32">
            <w:pPr>
              <w:pStyle w:val="Bullet2"/>
              <w:ind w:left="782" w:hanging="425"/>
            </w:pPr>
            <w:r w:rsidRPr="00422B4C">
              <w:lastRenderedPageBreak/>
              <w:t>contractors</w:t>
            </w:r>
          </w:p>
          <w:p w14:paraId="5DA57E64" w14:textId="77777777" w:rsidR="00095251" w:rsidRPr="00422B4C" w:rsidRDefault="00095251" w:rsidP="00094F32">
            <w:pPr>
              <w:pStyle w:val="Bullet2"/>
              <w:ind w:left="782" w:hanging="425"/>
            </w:pPr>
            <w:r w:rsidRPr="00422B4C">
              <w:t>corporations</w:t>
            </w:r>
          </w:p>
          <w:p w14:paraId="30EE9E7E" w14:textId="77777777" w:rsidR="00095251" w:rsidRPr="00422B4C" w:rsidRDefault="00095251" w:rsidP="00094F32">
            <w:pPr>
              <w:pStyle w:val="Bullet2"/>
              <w:ind w:left="782" w:hanging="425"/>
            </w:pPr>
            <w:r w:rsidRPr="00422B4C">
              <w:t>individuals</w:t>
            </w:r>
          </w:p>
          <w:p w14:paraId="4D430B49" w14:textId="77777777" w:rsidR="00095251" w:rsidRPr="00422B4C" w:rsidRDefault="00095251" w:rsidP="00094F32">
            <w:pPr>
              <w:pStyle w:val="Bullet2"/>
              <w:ind w:left="782" w:hanging="425"/>
            </w:pPr>
            <w:r w:rsidRPr="00422B4C">
              <w:t>government agencies</w:t>
            </w:r>
          </w:p>
          <w:p w14:paraId="2014BC40" w14:textId="77777777" w:rsidR="00095251" w:rsidRDefault="00095251" w:rsidP="00094F32">
            <w:pPr>
              <w:pStyle w:val="Bullet2"/>
              <w:ind w:left="782" w:hanging="425"/>
            </w:pPr>
            <w:r w:rsidRPr="00545FFC">
              <w:t>memoranda of understanding/agreement.</w:t>
            </w:r>
          </w:p>
        </w:tc>
      </w:tr>
      <w:tr w:rsidR="00095251" w:rsidRPr="00BF0548" w14:paraId="14B123CB" w14:textId="77777777" w:rsidTr="00094F32">
        <w:trPr>
          <w:jc w:val="center"/>
        </w:trPr>
        <w:tc>
          <w:tcPr>
            <w:tcW w:w="1394" w:type="pct"/>
            <w:gridSpan w:val="2"/>
            <w:tcBorders>
              <w:top w:val="nil"/>
              <w:left w:val="nil"/>
              <w:bottom w:val="nil"/>
              <w:right w:val="nil"/>
            </w:tcBorders>
          </w:tcPr>
          <w:p w14:paraId="04512F3F" w14:textId="77777777" w:rsidR="00095251" w:rsidRDefault="00095251" w:rsidP="00094F32">
            <w:r w:rsidRPr="002B1458">
              <w:rPr>
                <w:b/>
              </w:rPr>
              <w:lastRenderedPageBreak/>
              <w:t>Breaches of contract</w:t>
            </w:r>
            <w:r>
              <w:t xml:space="preserve"> may include:</w:t>
            </w:r>
          </w:p>
        </w:tc>
        <w:tc>
          <w:tcPr>
            <w:tcW w:w="3606" w:type="pct"/>
            <w:gridSpan w:val="2"/>
            <w:tcBorders>
              <w:top w:val="nil"/>
              <w:left w:val="nil"/>
              <w:bottom w:val="nil"/>
              <w:right w:val="nil"/>
            </w:tcBorders>
          </w:tcPr>
          <w:p w14:paraId="398E36EA" w14:textId="77777777" w:rsidR="00095251" w:rsidRPr="00422B4C" w:rsidRDefault="00095251" w:rsidP="00094F32">
            <w:pPr>
              <w:pStyle w:val="RangeBullet1"/>
              <w:ind w:left="360"/>
            </w:pPr>
            <w:r w:rsidRPr="00422B4C">
              <w:t>unacceptable performance in relation to contract conditions</w:t>
            </w:r>
          </w:p>
          <w:p w14:paraId="1FDD7D3C" w14:textId="77777777" w:rsidR="00095251" w:rsidRPr="00422B4C" w:rsidRDefault="00095251" w:rsidP="00094F32">
            <w:pPr>
              <w:pStyle w:val="RangeBullet1"/>
              <w:ind w:left="360"/>
            </w:pPr>
            <w:r w:rsidRPr="00422B4C">
              <w:t>lack of expertise to fulfil contract specifications</w:t>
            </w:r>
          </w:p>
          <w:p w14:paraId="0F1A328D" w14:textId="77777777" w:rsidR="00095251" w:rsidRPr="00422B4C" w:rsidRDefault="00095251" w:rsidP="00094F32">
            <w:pPr>
              <w:pStyle w:val="RangeBullet1"/>
              <w:ind w:left="360"/>
            </w:pPr>
            <w:r w:rsidRPr="00422B4C">
              <w:t>changes in circumstances resulting in inability to fulfil contract</w:t>
            </w:r>
          </w:p>
          <w:p w14:paraId="7B121732" w14:textId="77777777" w:rsidR="00095251" w:rsidRDefault="00095251" w:rsidP="00094F32">
            <w:pPr>
              <w:pStyle w:val="RangeBullet1"/>
              <w:ind w:left="360"/>
            </w:pPr>
            <w:r w:rsidRPr="00422B4C">
              <w:t>remedies for breaches, including:</w:t>
            </w:r>
          </w:p>
          <w:p w14:paraId="0010E06A" w14:textId="77777777" w:rsidR="00095251" w:rsidRDefault="00095251" w:rsidP="00094F32">
            <w:pPr>
              <w:pStyle w:val="Bullet2"/>
              <w:ind w:left="782" w:hanging="425"/>
            </w:pPr>
            <w:r>
              <w:t>injunctions</w:t>
            </w:r>
          </w:p>
          <w:p w14:paraId="227DF0BE" w14:textId="77777777" w:rsidR="00095251" w:rsidRDefault="00095251" w:rsidP="00094F32">
            <w:pPr>
              <w:pStyle w:val="Bullet2"/>
              <w:ind w:left="782" w:hanging="425"/>
            </w:pPr>
            <w:r>
              <w:t>damages and rules for assessment of damage</w:t>
            </w:r>
          </w:p>
          <w:p w14:paraId="54895F46" w14:textId="77777777" w:rsidR="00095251" w:rsidRDefault="00095251" w:rsidP="00094F32">
            <w:pPr>
              <w:pStyle w:val="Bullet2"/>
              <w:ind w:left="782" w:hanging="425"/>
            </w:pPr>
            <w:r>
              <w:t>time/period</w:t>
            </w:r>
          </w:p>
          <w:p w14:paraId="3518D506" w14:textId="77777777" w:rsidR="00095251" w:rsidRDefault="00095251" w:rsidP="00094F32">
            <w:pPr>
              <w:pStyle w:val="Bullet2"/>
              <w:ind w:left="782" w:hanging="425"/>
            </w:pPr>
            <w:r>
              <w:t>limitations and quantum merit</w:t>
            </w:r>
          </w:p>
        </w:tc>
      </w:tr>
      <w:tr w:rsidR="00095251" w:rsidRPr="00BF0548" w14:paraId="098C1774" w14:textId="77777777" w:rsidTr="00094F32">
        <w:trPr>
          <w:jc w:val="center"/>
        </w:trPr>
        <w:tc>
          <w:tcPr>
            <w:tcW w:w="1394" w:type="pct"/>
            <w:gridSpan w:val="2"/>
            <w:tcBorders>
              <w:top w:val="nil"/>
              <w:left w:val="nil"/>
              <w:bottom w:val="nil"/>
              <w:right w:val="nil"/>
            </w:tcBorders>
          </w:tcPr>
          <w:p w14:paraId="6AB6E9B3" w14:textId="77777777" w:rsidR="00095251" w:rsidRDefault="00095251" w:rsidP="00094F32">
            <w:r w:rsidRPr="002B1458">
              <w:rPr>
                <w:b/>
              </w:rPr>
              <w:t>Sources of law</w:t>
            </w:r>
            <w:r w:rsidRPr="002B1458">
              <w:t xml:space="preserve"> may include</w:t>
            </w:r>
            <w:r>
              <w:rPr>
                <w:sz w:val="22"/>
              </w:rPr>
              <w:t>:</w:t>
            </w:r>
          </w:p>
        </w:tc>
        <w:tc>
          <w:tcPr>
            <w:tcW w:w="3606" w:type="pct"/>
            <w:gridSpan w:val="2"/>
            <w:tcBorders>
              <w:top w:val="nil"/>
              <w:left w:val="nil"/>
              <w:bottom w:val="nil"/>
              <w:right w:val="nil"/>
            </w:tcBorders>
          </w:tcPr>
          <w:p w14:paraId="063078C2" w14:textId="77777777" w:rsidR="00095251" w:rsidRPr="001E3CF6" w:rsidRDefault="00095251" w:rsidP="00094F32">
            <w:pPr>
              <w:pStyle w:val="RangeBullet1"/>
              <w:ind w:left="360"/>
            </w:pPr>
            <w:r w:rsidRPr="001E3CF6">
              <w:t xml:space="preserve">judicial and legislative </w:t>
            </w:r>
          </w:p>
          <w:p w14:paraId="0C956034" w14:textId="77777777" w:rsidR="00095251" w:rsidRPr="001E3CF6" w:rsidRDefault="00095251" w:rsidP="00094F32">
            <w:pPr>
              <w:pStyle w:val="RangeBullet1"/>
              <w:ind w:left="360"/>
            </w:pPr>
            <w:r w:rsidRPr="001E3CF6">
              <w:t>international trade agreements and treaties</w:t>
            </w:r>
          </w:p>
          <w:p w14:paraId="5998676E" w14:textId="77777777" w:rsidR="00095251" w:rsidRPr="001E3CF6" w:rsidRDefault="00095251" w:rsidP="00094F32">
            <w:pPr>
              <w:pStyle w:val="RangeBullet1"/>
              <w:ind w:left="360"/>
            </w:pPr>
            <w:r w:rsidRPr="001E3CF6">
              <w:t>international law</w:t>
            </w:r>
          </w:p>
          <w:p w14:paraId="46C4DE2C" w14:textId="77777777" w:rsidR="00095251" w:rsidRDefault="00095251" w:rsidP="00094F32">
            <w:pPr>
              <w:pStyle w:val="RangeBullet1"/>
              <w:ind w:left="360"/>
            </w:pPr>
            <w:r w:rsidRPr="001E3CF6">
              <w:t>legislation applicable to supplier country.</w:t>
            </w:r>
          </w:p>
        </w:tc>
      </w:tr>
      <w:tr w:rsidR="00095251" w:rsidRPr="00BF0548" w14:paraId="61E25EEA" w14:textId="77777777" w:rsidTr="00094F32">
        <w:trPr>
          <w:jc w:val="center"/>
        </w:trPr>
        <w:tc>
          <w:tcPr>
            <w:tcW w:w="1394" w:type="pct"/>
            <w:gridSpan w:val="2"/>
            <w:tcBorders>
              <w:top w:val="nil"/>
              <w:left w:val="nil"/>
              <w:bottom w:val="nil"/>
              <w:right w:val="nil"/>
            </w:tcBorders>
          </w:tcPr>
          <w:p w14:paraId="5E6C6BF8" w14:textId="77777777" w:rsidR="00095251" w:rsidRPr="005A475C" w:rsidRDefault="00095251" w:rsidP="00094F32">
            <w:r w:rsidRPr="002B1458">
              <w:rPr>
                <w:b/>
              </w:rPr>
              <w:t>Australia’s trading partners</w:t>
            </w:r>
            <w:r>
              <w:t xml:space="preserve"> may include:</w:t>
            </w:r>
          </w:p>
        </w:tc>
        <w:tc>
          <w:tcPr>
            <w:tcW w:w="3606" w:type="pct"/>
            <w:gridSpan w:val="2"/>
            <w:tcBorders>
              <w:top w:val="nil"/>
              <w:left w:val="nil"/>
              <w:bottom w:val="nil"/>
              <w:right w:val="nil"/>
            </w:tcBorders>
          </w:tcPr>
          <w:p w14:paraId="0076F718" w14:textId="77777777" w:rsidR="00095251" w:rsidRPr="001E3CF6" w:rsidRDefault="00095251" w:rsidP="00094F32">
            <w:pPr>
              <w:pStyle w:val="RangeBullet1"/>
              <w:ind w:left="360"/>
            </w:pPr>
            <w:r w:rsidRPr="001E3CF6">
              <w:t>People’s Republic of China</w:t>
            </w:r>
          </w:p>
          <w:p w14:paraId="6EF1F9B4" w14:textId="77777777" w:rsidR="00095251" w:rsidRPr="001E3CF6" w:rsidRDefault="00095251" w:rsidP="00094F32">
            <w:pPr>
              <w:pStyle w:val="RangeBullet1"/>
              <w:ind w:left="360"/>
            </w:pPr>
            <w:r w:rsidRPr="001E3CF6">
              <w:t>Thailand</w:t>
            </w:r>
          </w:p>
          <w:p w14:paraId="5405721D" w14:textId="77777777" w:rsidR="00095251" w:rsidRPr="001E3CF6" w:rsidRDefault="00095251" w:rsidP="00094F32">
            <w:pPr>
              <w:pStyle w:val="RangeBullet1"/>
              <w:ind w:left="360"/>
            </w:pPr>
            <w:r w:rsidRPr="001E3CF6">
              <w:t>Indonesia</w:t>
            </w:r>
          </w:p>
          <w:p w14:paraId="6FF7B459" w14:textId="77777777" w:rsidR="00095251" w:rsidRPr="001E3CF6" w:rsidRDefault="00095251" w:rsidP="00094F32">
            <w:pPr>
              <w:pStyle w:val="RangeBullet1"/>
              <w:ind w:left="360"/>
            </w:pPr>
            <w:r w:rsidRPr="001E3CF6">
              <w:t>Singapore</w:t>
            </w:r>
          </w:p>
          <w:p w14:paraId="0CCEB72A" w14:textId="77777777" w:rsidR="00095251" w:rsidRPr="001E3CF6" w:rsidRDefault="00095251" w:rsidP="00094F32">
            <w:pPr>
              <w:pStyle w:val="RangeBullet1"/>
              <w:ind w:left="360"/>
            </w:pPr>
            <w:r w:rsidRPr="001E3CF6">
              <w:t>Japan</w:t>
            </w:r>
          </w:p>
          <w:p w14:paraId="71559142" w14:textId="77777777" w:rsidR="00095251" w:rsidRPr="001E3CF6" w:rsidRDefault="00095251" w:rsidP="00094F32">
            <w:pPr>
              <w:pStyle w:val="RangeBullet1"/>
              <w:ind w:left="360"/>
            </w:pPr>
            <w:r w:rsidRPr="001E3CF6">
              <w:t>Taiwan</w:t>
            </w:r>
          </w:p>
          <w:p w14:paraId="7AB28A5B" w14:textId="77777777" w:rsidR="00095251" w:rsidRPr="001E3CF6" w:rsidRDefault="00095251" w:rsidP="00094F32">
            <w:pPr>
              <w:pStyle w:val="RangeBullet1"/>
              <w:ind w:left="360"/>
            </w:pPr>
            <w:r w:rsidRPr="001E3CF6">
              <w:t>Korea</w:t>
            </w:r>
          </w:p>
          <w:p w14:paraId="2E72CF27" w14:textId="77777777" w:rsidR="00095251" w:rsidRPr="001E3CF6" w:rsidRDefault="00095251" w:rsidP="00094F32">
            <w:pPr>
              <w:pStyle w:val="RangeBullet1"/>
              <w:ind w:left="360"/>
            </w:pPr>
            <w:r w:rsidRPr="001E3CF6">
              <w:t>USA</w:t>
            </w:r>
          </w:p>
          <w:p w14:paraId="0581DC05" w14:textId="77777777" w:rsidR="00095251" w:rsidRDefault="00095251" w:rsidP="00094F32">
            <w:pPr>
              <w:pStyle w:val="RangeBullet1"/>
              <w:ind w:left="360"/>
            </w:pPr>
            <w:r w:rsidRPr="001E3CF6">
              <w:t>Europe</w:t>
            </w:r>
          </w:p>
        </w:tc>
      </w:tr>
      <w:tr w:rsidR="00095251" w:rsidRPr="00BF0548" w14:paraId="6E1BC2F1" w14:textId="77777777" w:rsidTr="00094F32">
        <w:trPr>
          <w:jc w:val="center"/>
        </w:trPr>
        <w:tc>
          <w:tcPr>
            <w:tcW w:w="1394" w:type="pct"/>
            <w:gridSpan w:val="2"/>
            <w:tcBorders>
              <w:top w:val="nil"/>
              <w:left w:val="nil"/>
              <w:bottom w:val="nil"/>
              <w:right w:val="nil"/>
            </w:tcBorders>
          </w:tcPr>
          <w:p w14:paraId="44603291" w14:textId="77777777" w:rsidR="00095251" w:rsidRPr="002B1458" w:rsidRDefault="00095251" w:rsidP="00094F32">
            <w:pPr>
              <w:rPr>
                <w:b/>
              </w:rPr>
            </w:pPr>
            <w:r w:rsidRPr="002B1458">
              <w:rPr>
                <w:b/>
              </w:rPr>
              <w:t xml:space="preserve">Social and cultural factors </w:t>
            </w:r>
            <w:r w:rsidRPr="002B1458">
              <w:t>may include:</w:t>
            </w:r>
          </w:p>
        </w:tc>
        <w:tc>
          <w:tcPr>
            <w:tcW w:w="3606" w:type="pct"/>
            <w:gridSpan w:val="2"/>
            <w:tcBorders>
              <w:top w:val="nil"/>
              <w:left w:val="nil"/>
              <w:bottom w:val="nil"/>
              <w:right w:val="nil"/>
            </w:tcBorders>
          </w:tcPr>
          <w:p w14:paraId="3980AC4F" w14:textId="77777777" w:rsidR="00095251" w:rsidRPr="001E3CF6" w:rsidRDefault="00095251" w:rsidP="00094F32">
            <w:pPr>
              <w:pStyle w:val="RangeBullet1"/>
              <w:ind w:left="360"/>
            </w:pPr>
            <w:r w:rsidRPr="001E3CF6">
              <w:t>religion</w:t>
            </w:r>
          </w:p>
          <w:p w14:paraId="185F1F0E" w14:textId="77777777" w:rsidR="00095251" w:rsidRPr="001E3CF6" w:rsidRDefault="00095251" w:rsidP="00094F32">
            <w:pPr>
              <w:pStyle w:val="RangeBullet1"/>
              <w:ind w:left="360"/>
            </w:pPr>
            <w:r w:rsidRPr="001E3CF6">
              <w:t>values, beliefs and attitudes</w:t>
            </w:r>
          </w:p>
          <w:p w14:paraId="14371316" w14:textId="77777777" w:rsidR="00095251" w:rsidRPr="001E3CF6" w:rsidRDefault="00095251" w:rsidP="00094F32">
            <w:pPr>
              <w:pStyle w:val="RangeBullet1"/>
              <w:ind w:left="360"/>
            </w:pPr>
            <w:r w:rsidRPr="001E3CF6">
              <w:t>perception of Australia</w:t>
            </w:r>
          </w:p>
          <w:p w14:paraId="1FE3F2E9" w14:textId="77777777" w:rsidR="00095251" w:rsidRPr="001E3CF6" w:rsidRDefault="00095251" w:rsidP="00094F32">
            <w:pPr>
              <w:pStyle w:val="RangeBullet1"/>
              <w:ind w:left="360"/>
            </w:pPr>
            <w:r w:rsidRPr="001E3CF6">
              <w:t>business processes and practices within supplier country</w:t>
            </w:r>
          </w:p>
          <w:p w14:paraId="06EA85CD" w14:textId="77777777" w:rsidR="00095251" w:rsidRDefault="00095251" w:rsidP="00094F32">
            <w:pPr>
              <w:pStyle w:val="RangeBullet1"/>
              <w:ind w:left="360"/>
            </w:pPr>
            <w:r w:rsidRPr="001E3CF6">
              <w:t>culturally appropriate communication styles</w:t>
            </w:r>
          </w:p>
        </w:tc>
      </w:tr>
      <w:tr w:rsidR="00095251" w:rsidRPr="00BF0548" w14:paraId="7B883C38" w14:textId="77777777" w:rsidTr="00094F32">
        <w:trPr>
          <w:jc w:val="center"/>
        </w:trPr>
        <w:tc>
          <w:tcPr>
            <w:tcW w:w="1394" w:type="pct"/>
            <w:gridSpan w:val="2"/>
            <w:tcBorders>
              <w:top w:val="nil"/>
              <w:left w:val="nil"/>
              <w:bottom w:val="nil"/>
              <w:right w:val="nil"/>
            </w:tcBorders>
          </w:tcPr>
          <w:p w14:paraId="3A127D9B" w14:textId="77777777" w:rsidR="00095251" w:rsidRDefault="00095251" w:rsidP="00094F32">
            <w:r w:rsidRPr="002B1458">
              <w:rPr>
                <w:b/>
              </w:rPr>
              <w:lastRenderedPageBreak/>
              <w:t xml:space="preserve">Compliance requirements </w:t>
            </w:r>
            <w:r>
              <w:t>may include:</w:t>
            </w:r>
          </w:p>
        </w:tc>
        <w:tc>
          <w:tcPr>
            <w:tcW w:w="3606" w:type="pct"/>
            <w:gridSpan w:val="2"/>
            <w:tcBorders>
              <w:top w:val="nil"/>
              <w:left w:val="nil"/>
              <w:bottom w:val="nil"/>
              <w:right w:val="nil"/>
            </w:tcBorders>
          </w:tcPr>
          <w:p w14:paraId="726965EB" w14:textId="77777777" w:rsidR="00095251" w:rsidRPr="001E3CF6" w:rsidRDefault="00095251" w:rsidP="00094F32">
            <w:pPr>
              <w:pStyle w:val="RangeBullet1"/>
              <w:ind w:left="360"/>
            </w:pPr>
            <w:r w:rsidRPr="001E3CF6">
              <w:t>international trade agreements and treaties</w:t>
            </w:r>
          </w:p>
          <w:p w14:paraId="5077D491" w14:textId="77777777" w:rsidR="00095251" w:rsidRPr="001E3CF6" w:rsidRDefault="00095251" w:rsidP="00094F32">
            <w:pPr>
              <w:pStyle w:val="RangeBullet1"/>
              <w:ind w:left="360"/>
            </w:pPr>
            <w:r w:rsidRPr="001E3CF6">
              <w:t>international law</w:t>
            </w:r>
          </w:p>
          <w:p w14:paraId="2022A39B" w14:textId="77777777" w:rsidR="00095251" w:rsidRPr="001E3CF6" w:rsidRDefault="00095251" w:rsidP="00094F32">
            <w:pPr>
              <w:pStyle w:val="RangeBullet1"/>
              <w:ind w:left="360"/>
            </w:pPr>
            <w:r w:rsidRPr="001E3CF6">
              <w:t>legislation applicable to supplier country</w:t>
            </w:r>
          </w:p>
          <w:p w14:paraId="6BEB3E7B" w14:textId="77777777" w:rsidR="00095251" w:rsidRPr="001E3CF6" w:rsidRDefault="00095251" w:rsidP="00094F32">
            <w:pPr>
              <w:pStyle w:val="RangeBullet1"/>
              <w:ind w:left="360"/>
            </w:pPr>
            <w:r w:rsidRPr="001E3CF6">
              <w:t>fumigation and quarantine regulations</w:t>
            </w:r>
          </w:p>
          <w:p w14:paraId="3AC8F855" w14:textId="77777777" w:rsidR="00095251" w:rsidRPr="001E3CF6" w:rsidRDefault="00095251" w:rsidP="00094F32">
            <w:pPr>
              <w:pStyle w:val="RangeBullet1"/>
              <w:ind w:left="360"/>
            </w:pPr>
            <w:r w:rsidRPr="001E3CF6">
              <w:t>labelling requirements</w:t>
            </w:r>
          </w:p>
          <w:p w14:paraId="4AEBB443" w14:textId="77777777" w:rsidR="00095251" w:rsidRPr="001E3CF6" w:rsidRDefault="00095251" w:rsidP="00094F32">
            <w:pPr>
              <w:pStyle w:val="RangeBullet1"/>
              <w:ind w:left="360"/>
            </w:pPr>
            <w:r w:rsidRPr="001E3CF6">
              <w:t>separation of goods to comply with Australian regulations such as Dangerous Goods Act</w:t>
            </w:r>
          </w:p>
          <w:p w14:paraId="4F6F50F2" w14:textId="77777777" w:rsidR="00095251" w:rsidRPr="001E3CF6" w:rsidRDefault="00095251" w:rsidP="00094F32">
            <w:pPr>
              <w:pStyle w:val="RangeBullet1"/>
              <w:ind w:left="360"/>
            </w:pPr>
            <w:r w:rsidRPr="001E3CF6">
              <w:t>legislation and regulations related to prohibited imports</w:t>
            </w:r>
          </w:p>
          <w:p w14:paraId="7C812F40" w14:textId="77777777" w:rsidR="00095251" w:rsidRPr="001E3CF6" w:rsidRDefault="00095251" w:rsidP="00094F32">
            <w:pPr>
              <w:pStyle w:val="RangeBullet1"/>
              <w:ind w:left="360"/>
            </w:pPr>
            <w:r w:rsidRPr="001E3CF6">
              <w:t>tariffs and quotas</w:t>
            </w:r>
          </w:p>
          <w:p w14:paraId="02FE9434" w14:textId="77777777" w:rsidR="00095251" w:rsidRDefault="00095251" w:rsidP="00094F32">
            <w:pPr>
              <w:pStyle w:val="RangeBullet1"/>
              <w:ind w:left="360"/>
            </w:pPr>
            <w:r w:rsidRPr="001E3CF6">
              <w:t>business processes and practices of supplier country</w:t>
            </w:r>
          </w:p>
        </w:tc>
      </w:tr>
      <w:tr w:rsidR="00095251" w:rsidRPr="00BF0548" w14:paraId="4B20259A" w14:textId="77777777" w:rsidTr="00094F32">
        <w:trPr>
          <w:jc w:val="center"/>
        </w:trPr>
        <w:tc>
          <w:tcPr>
            <w:tcW w:w="1394" w:type="pct"/>
            <w:gridSpan w:val="2"/>
            <w:tcBorders>
              <w:top w:val="nil"/>
              <w:left w:val="nil"/>
              <w:bottom w:val="nil"/>
              <w:right w:val="nil"/>
            </w:tcBorders>
          </w:tcPr>
          <w:p w14:paraId="347B2C6E" w14:textId="77777777" w:rsidR="00095251" w:rsidRDefault="00095251" w:rsidP="00094F32">
            <w:r w:rsidRPr="002B1458">
              <w:rPr>
                <w:b/>
              </w:rPr>
              <w:t>Sources of review</w:t>
            </w:r>
            <w:r>
              <w:t xml:space="preserve"> may include:</w:t>
            </w:r>
          </w:p>
        </w:tc>
        <w:tc>
          <w:tcPr>
            <w:tcW w:w="3606" w:type="pct"/>
            <w:gridSpan w:val="2"/>
            <w:tcBorders>
              <w:top w:val="nil"/>
              <w:left w:val="nil"/>
              <w:bottom w:val="nil"/>
              <w:right w:val="nil"/>
            </w:tcBorders>
          </w:tcPr>
          <w:p w14:paraId="74643A92" w14:textId="77777777" w:rsidR="00095251" w:rsidRPr="001E3CF6" w:rsidRDefault="00095251" w:rsidP="00094F32">
            <w:pPr>
              <w:pStyle w:val="RangeBullet1"/>
              <w:ind w:left="360"/>
            </w:pPr>
            <w:r w:rsidRPr="001E3CF6">
              <w:t>agencies and representatives</w:t>
            </w:r>
          </w:p>
          <w:p w14:paraId="4427DF3C" w14:textId="77777777" w:rsidR="00095251" w:rsidRPr="001E3CF6" w:rsidRDefault="00095251" w:rsidP="00094F32">
            <w:pPr>
              <w:pStyle w:val="RangeBullet1"/>
              <w:ind w:left="360"/>
            </w:pPr>
            <w:r w:rsidRPr="001E3CF6">
              <w:t>commercial sources of market intelligence provided by a specialists and consultants</w:t>
            </w:r>
          </w:p>
          <w:p w14:paraId="48ABE5BA" w14:textId="77777777" w:rsidR="00095251" w:rsidRPr="001E3CF6" w:rsidRDefault="00095251" w:rsidP="00094F32">
            <w:pPr>
              <w:pStyle w:val="RangeBullet1"/>
              <w:ind w:left="360"/>
            </w:pPr>
            <w:r w:rsidRPr="001E3CF6">
              <w:t>information from Austrade and state/territory government agencies, chambers of commerce</w:t>
            </w:r>
          </w:p>
          <w:p w14:paraId="0598DDC0" w14:textId="77777777" w:rsidR="00095251" w:rsidRPr="001E3CF6" w:rsidRDefault="00095251" w:rsidP="00094F32">
            <w:pPr>
              <w:pStyle w:val="RangeBullet1"/>
              <w:ind w:left="360"/>
            </w:pPr>
            <w:r w:rsidRPr="001E3CF6">
              <w:t xml:space="preserve">industry journals </w:t>
            </w:r>
          </w:p>
          <w:p w14:paraId="547FC5AC" w14:textId="77777777" w:rsidR="00095251" w:rsidRPr="001E3CF6" w:rsidRDefault="00095251" w:rsidP="00094F32">
            <w:pPr>
              <w:pStyle w:val="RangeBullet1"/>
              <w:ind w:left="360"/>
            </w:pPr>
            <w:r w:rsidRPr="001E3CF6">
              <w:t>industry networks</w:t>
            </w:r>
          </w:p>
          <w:p w14:paraId="44CF36CB" w14:textId="77777777" w:rsidR="00095251" w:rsidRPr="001E3CF6" w:rsidRDefault="00095251" w:rsidP="00094F32">
            <w:pPr>
              <w:pStyle w:val="RangeBullet1"/>
              <w:ind w:left="360"/>
            </w:pPr>
            <w:r w:rsidRPr="001E3CF6">
              <w:t>databases</w:t>
            </w:r>
          </w:p>
          <w:p w14:paraId="5C75E562" w14:textId="77777777" w:rsidR="00095251" w:rsidRPr="001E3CF6" w:rsidRDefault="00095251" w:rsidP="00094F32">
            <w:pPr>
              <w:pStyle w:val="RangeBullet1"/>
              <w:ind w:left="360"/>
            </w:pPr>
            <w:r w:rsidRPr="001E3CF6">
              <w:t>internet</w:t>
            </w:r>
          </w:p>
          <w:p w14:paraId="31EDC010" w14:textId="77777777" w:rsidR="00095251" w:rsidRPr="001E3CF6" w:rsidRDefault="00095251" w:rsidP="00094F32">
            <w:pPr>
              <w:pStyle w:val="RangeBullet1"/>
              <w:ind w:left="360"/>
            </w:pPr>
            <w:r w:rsidRPr="001E3CF6">
              <w:t>official statistics</w:t>
            </w:r>
          </w:p>
          <w:p w14:paraId="08EDE907" w14:textId="77777777" w:rsidR="00095251" w:rsidRPr="001E3CF6" w:rsidRDefault="00095251" w:rsidP="00094F32">
            <w:pPr>
              <w:pStyle w:val="RangeBullet1"/>
              <w:ind w:left="360"/>
            </w:pPr>
            <w:r w:rsidRPr="001E3CF6">
              <w:t>business advisory services</w:t>
            </w:r>
          </w:p>
          <w:p w14:paraId="2A116266" w14:textId="77777777" w:rsidR="00095251" w:rsidRPr="001E3CF6" w:rsidRDefault="00095251" w:rsidP="00094F32">
            <w:pPr>
              <w:pStyle w:val="RangeBullet1"/>
              <w:ind w:left="360"/>
            </w:pPr>
            <w:r w:rsidRPr="001E3CF6">
              <w:t>professional/trade associates and publications</w:t>
            </w:r>
          </w:p>
          <w:p w14:paraId="77F8A703" w14:textId="77777777" w:rsidR="00095251" w:rsidRPr="001E3CF6" w:rsidRDefault="00095251" w:rsidP="00094F32">
            <w:pPr>
              <w:pStyle w:val="RangeBullet1"/>
              <w:ind w:left="360"/>
            </w:pPr>
            <w:r w:rsidRPr="001E3CF6">
              <w:t>financial institutions</w:t>
            </w:r>
          </w:p>
          <w:p w14:paraId="192C14A1" w14:textId="77777777" w:rsidR="00095251" w:rsidRDefault="00095251" w:rsidP="00094F32">
            <w:pPr>
              <w:pStyle w:val="RangeBullet1"/>
              <w:ind w:left="360"/>
            </w:pPr>
            <w:r w:rsidRPr="001E3CF6">
              <w:t>Australian Customs Service</w:t>
            </w:r>
          </w:p>
        </w:tc>
      </w:tr>
      <w:tr w:rsidR="00095251" w:rsidRPr="00BF0548" w14:paraId="1E1100E9" w14:textId="77777777" w:rsidTr="00094F32">
        <w:trPr>
          <w:jc w:val="center"/>
        </w:trPr>
        <w:tc>
          <w:tcPr>
            <w:tcW w:w="5000" w:type="pct"/>
            <w:gridSpan w:val="4"/>
            <w:tcBorders>
              <w:top w:val="nil"/>
              <w:left w:val="nil"/>
              <w:bottom w:val="nil"/>
              <w:right w:val="nil"/>
            </w:tcBorders>
          </w:tcPr>
          <w:p w14:paraId="2B4F58DE" w14:textId="77777777" w:rsidR="00095251" w:rsidRPr="00BF0548" w:rsidRDefault="00095251" w:rsidP="00094F32">
            <w:pPr>
              <w:pStyle w:val="Bold"/>
              <w:rPr>
                <w:rFonts w:cs="Calibri"/>
                <w:szCs w:val="24"/>
              </w:rPr>
            </w:pPr>
            <w:r w:rsidRPr="00BF0548">
              <w:rPr>
                <w:rFonts w:cs="Calibri"/>
                <w:szCs w:val="24"/>
              </w:rPr>
              <w:t>EVIDENCE GUIDE</w:t>
            </w:r>
          </w:p>
        </w:tc>
      </w:tr>
      <w:tr w:rsidR="00095251" w:rsidRPr="00BF0548" w14:paraId="37E55D82" w14:textId="77777777" w:rsidTr="00094F32">
        <w:trPr>
          <w:jc w:val="center"/>
        </w:trPr>
        <w:tc>
          <w:tcPr>
            <w:tcW w:w="5000" w:type="pct"/>
            <w:gridSpan w:val="4"/>
            <w:tcBorders>
              <w:top w:val="nil"/>
              <w:left w:val="nil"/>
              <w:bottom w:val="nil"/>
              <w:right w:val="nil"/>
            </w:tcBorders>
          </w:tcPr>
          <w:p w14:paraId="0D5CB055" w14:textId="77777777" w:rsidR="00095251" w:rsidRPr="00BF0548" w:rsidRDefault="00095251" w:rsidP="00094F3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095251" w:rsidRPr="00BF0548" w14:paraId="4DD84C3E" w14:textId="77777777" w:rsidTr="00094F32">
        <w:trPr>
          <w:trHeight w:val="375"/>
          <w:jc w:val="center"/>
        </w:trPr>
        <w:tc>
          <w:tcPr>
            <w:tcW w:w="1394" w:type="pct"/>
            <w:gridSpan w:val="2"/>
            <w:tcBorders>
              <w:top w:val="nil"/>
              <w:left w:val="nil"/>
              <w:bottom w:val="nil"/>
              <w:right w:val="nil"/>
            </w:tcBorders>
          </w:tcPr>
          <w:p w14:paraId="754119A4" w14:textId="77777777" w:rsidR="00095251" w:rsidRPr="00260381" w:rsidRDefault="00095251" w:rsidP="00094F32">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5D81AB7A" w14:textId="77777777" w:rsidR="00095251" w:rsidRDefault="00095251" w:rsidP="00094F32">
            <w:r>
              <w:t xml:space="preserve">The critical aspects should reflect what someone competent in the workplace is able to do and what is acceptable evidence to permit an assessor to make a professional judgment. Evidence gathered is to be related to: </w:t>
            </w:r>
          </w:p>
          <w:p w14:paraId="529C4DBF" w14:textId="77777777" w:rsidR="00095251" w:rsidRPr="00F8434C" w:rsidRDefault="00095251" w:rsidP="00094F32">
            <w:pPr>
              <w:pStyle w:val="RangeBullet1"/>
              <w:ind w:left="360"/>
            </w:pPr>
            <w:r>
              <w:t>r</w:t>
            </w:r>
            <w:r w:rsidRPr="00F8434C">
              <w:t>esearch</w:t>
            </w:r>
            <w:r>
              <w:t xml:space="preserve">ing </w:t>
            </w:r>
            <w:r w:rsidRPr="00F8434C">
              <w:t>and analysi</w:t>
            </w:r>
            <w:r>
              <w:t>ng</w:t>
            </w:r>
            <w:r w:rsidRPr="00F8434C">
              <w:t xml:space="preserve"> characteristics and relevant legal requirements </w:t>
            </w:r>
            <w:r>
              <w:t>of</w:t>
            </w:r>
            <w:r w:rsidRPr="00F8434C">
              <w:t xml:space="preserve"> </w:t>
            </w:r>
            <w:r>
              <w:t>international</w:t>
            </w:r>
            <w:r w:rsidRPr="00F8434C">
              <w:t xml:space="preserve"> business</w:t>
            </w:r>
            <w:r>
              <w:t xml:space="preserve"> entities</w:t>
            </w:r>
          </w:p>
          <w:p w14:paraId="515F7DD7" w14:textId="77777777" w:rsidR="00095251" w:rsidRDefault="00095251" w:rsidP="00094F32">
            <w:pPr>
              <w:pStyle w:val="RangeBullet1"/>
              <w:ind w:left="360"/>
            </w:pPr>
            <w:r>
              <w:t xml:space="preserve">analysing contracts relevant to domestic and international business, </w:t>
            </w:r>
            <w:proofErr w:type="gramStart"/>
            <w:r>
              <w:t>including:</w:t>
            </w:r>
            <w:proofErr w:type="gramEnd"/>
            <w:r>
              <w:t xml:space="preserve"> breaches of contract, penalties for breaches of contract and termination of contracts </w:t>
            </w:r>
          </w:p>
          <w:p w14:paraId="576B78B2" w14:textId="77777777" w:rsidR="00095251" w:rsidRDefault="00095251" w:rsidP="00094F32">
            <w:pPr>
              <w:pStyle w:val="RangeBullet1"/>
              <w:ind w:left="360"/>
            </w:pPr>
            <w:r>
              <w:lastRenderedPageBreak/>
              <w:t>analysing aspects of international business organisations including the legal processes, the socio-cultural factors impacting on the trading relationships, and monitoring of changes to legal requirements</w:t>
            </w:r>
          </w:p>
          <w:p w14:paraId="51022B77" w14:textId="77777777" w:rsidR="00095251" w:rsidRDefault="00095251" w:rsidP="00094F32">
            <w:pPr>
              <w:pStyle w:val="RangeBullet1"/>
              <w:ind w:left="360"/>
            </w:pPr>
            <w:r>
              <w:t>knowledge of trading and contractual arrangements for international business.</w:t>
            </w:r>
          </w:p>
          <w:p w14:paraId="5B4A5629" w14:textId="77777777" w:rsidR="00095251" w:rsidRPr="00BF0548" w:rsidRDefault="00095251" w:rsidP="00094F32">
            <w:pPr>
              <w:pStyle w:val="RangeBullet1"/>
              <w:ind w:left="360"/>
            </w:pPr>
            <w:r w:rsidRPr="000F48D0">
              <w:t xml:space="preserve">Evidence should be gathered over </w:t>
            </w:r>
            <w:proofErr w:type="gramStart"/>
            <w:r w:rsidRPr="000F48D0">
              <w:t>a period of time</w:t>
            </w:r>
            <w:proofErr w:type="gramEnd"/>
            <w:r w:rsidRPr="000F48D0">
              <w:t xml:space="preserve"> in a range of actual or simulated international business environments.</w:t>
            </w:r>
          </w:p>
        </w:tc>
      </w:tr>
      <w:tr w:rsidR="00095251" w:rsidRPr="00BF0548" w14:paraId="1891F2E3" w14:textId="77777777" w:rsidTr="00094F32">
        <w:trPr>
          <w:trHeight w:val="375"/>
          <w:jc w:val="center"/>
        </w:trPr>
        <w:tc>
          <w:tcPr>
            <w:tcW w:w="1394" w:type="pct"/>
            <w:gridSpan w:val="2"/>
            <w:tcBorders>
              <w:top w:val="nil"/>
              <w:left w:val="nil"/>
              <w:bottom w:val="nil"/>
              <w:right w:val="nil"/>
            </w:tcBorders>
          </w:tcPr>
          <w:p w14:paraId="7DF1CF32" w14:textId="77777777" w:rsidR="00095251" w:rsidRPr="00260381" w:rsidRDefault="00095251" w:rsidP="00094F32">
            <w:pPr>
              <w:rPr>
                <w:rFonts w:cs="Calibri"/>
                <w:b/>
              </w:rPr>
            </w:pPr>
            <w:r w:rsidRPr="00260381">
              <w:rPr>
                <w:rFonts w:cs="Calibri"/>
                <w:b/>
              </w:rPr>
              <w:lastRenderedPageBreak/>
              <w:t>Context of and specific resources for assessment</w:t>
            </w:r>
          </w:p>
        </w:tc>
        <w:tc>
          <w:tcPr>
            <w:tcW w:w="3606" w:type="pct"/>
            <w:gridSpan w:val="2"/>
            <w:tcBorders>
              <w:top w:val="nil"/>
              <w:left w:val="nil"/>
              <w:bottom w:val="nil"/>
              <w:right w:val="nil"/>
            </w:tcBorders>
          </w:tcPr>
          <w:p w14:paraId="40A6A7DA" w14:textId="77777777" w:rsidR="00095251" w:rsidRPr="00EF0A6A" w:rsidRDefault="00095251" w:rsidP="00094F32">
            <w:r>
              <w:rPr>
                <w:sz w:val="22"/>
              </w:rPr>
              <w:t xml:space="preserve">Assessment of performance requirements in this unit should be undertaken within the context of the international business framework. </w:t>
            </w:r>
            <w:r w:rsidRPr="00EF0A6A">
              <w:t xml:space="preserve">Competency is demonstrated by performance of all stated criteria, including the Range Statements applicable to the workplace environment. </w:t>
            </w:r>
          </w:p>
          <w:p w14:paraId="5482253E" w14:textId="77777777" w:rsidR="00095251" w:rsidRPr="00EF0A6A" w:rsidRDefault="00095251" w:rsidP="00094F32">
            <w:r w:rsidRPr="00EF0A6A">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1FDBAD91" w14:textId="77777777" w:rsidR="00095251" w:rsidRPr="00EF0A6A" w:rsidRDefault="00095251" w:rsidP="00094F32">
            <w:r w:rsidRPr="00EF0A6A">
              <w:t>Assessors should consider the assessment of salient knowledge, skills and content understanding through specific or combined electronic media, workplace contact or mentoring.</w:t>
            </w:r>
          </w:p>
          <w:p w14:paraId="499E58AF" w14:textId="77777777" w:rsidR="00095251" w:rsidRPr="00EF0A6A" w:rsidRDefault="00095251" w:rsidP="00094F32">
            <w:r w:rsidRPr="00EF0A6A">
              <w:t>The responsibility for valid workplace assessment lies with the training provider through its designated supervisor/mentor.</w:t>
            </w:r>
          </w:p>
          <w:p w14:paraId="5ABD1694" w14:textId="77777777" w:rsidR="00095251" w:rsidRPr="00EF0A6A" w:rsidRDefault="00095251" w:rsidP="00094F32">
            <w:r w:rsidRPr="00EF0A6A">
              <w:t>Resources required for assessment include:</w:t>
            </w:r>
          </w:p>
          <w:p w14:paraId="2317FFEA" w14:textId="77777777" w:rsidR="00095251" w:rsidRDefault="00095251" w:rsidP="00094F32">
            <w:pPr>
              <w:pStyle w:val="Bullet10"/>
              <w:numPr>
                <w:ilvl w:val="0"/>
                <w:numId w:val="22"/>
              </w:numPr>
            </w:pPr>
            <w:r>
              <w:t>Access to a relevant workplace or closely simulated international business environment</w:t>
            </w:r>
          </w:p>
          <w:p w14:paraId="6AC166CF" w14:textId="77777777" w:rsidR="00095251" w:rsidRPr="00BF0548" w:rsidRDefault="00095251" w:rsidP="00094F32">
            <w:pPr>
              <w:pStyle w:val="Bullet10"/>
              <w:numPr>
                <w:ilvl w:val="0"/>
                <w:numId w:val="22"/>
              </w:numPr>
            </w:pPr>
            <w:r>
              <w:t>Accessibility to suitable books, journals and papers together with computer hardware, software and/or other appropriate technology necessary to address the elements and satisfy the performance criteria of this unit.</w:t>
            </w:r>
          </w:p>
        </w:tc>
      </w:tr>
      <w:tr w:rsidR="00095251" w:rsidRPr="00BF0548" w14:paraId="22466D34" w14:textId="77777777" w:rsidTr="00094F32">
        <w:trPr>
          <w:trHeight w:val="375"/>
          <w:jc w:val="center"/>
        </w:trPr>
        <w:tc>
          <w:tcPr>
            <w:tcW w:w="1394" w:type="pct"/>
            <w:gridSpan w:val="2"/>
            <w:tcBorders>
              <w:top w:val="nil"/>
              <w:left w:val="nil"/>
              <w:bottom w:val="nil"/>
              <w:right w:val="nil"/>
            </w:tcBorders>
          </w:tcPr>
          <w:p w14:paraId="321FA038" w14:textId="77777777" w:rsidR="00095251" w:rsidRPr="00260381" w:rsidRDefault="00095251" w:rsidP="00094F32">
            <w:pPr>
              <w:rPr>
                <w:rFonts w:cs="Calibri"/>
                <w:b/>
              </w:rPr>
            </w:pPr>
            <w:r w:rsidRPr="00260381">
              <w:rPr>
                <w:rFonts w:cs="Calibri"/>
                <w:b/>
              </w:rPr>
              <w:t>Method of assessment</w:t>
            </w:r>
          </w:p>
        </w:tc>
        <w:tc>
          <w:tcPr>
            <w:tcW w:w="3606" w:type="pct"/>
            <w:gridSpan w:val="2"/>
            <w:tcBorders>
              <w:top w:val="nil"/>
              <w:left w:val="nil"/>
              <w:bottom w:val="nil"/>
              <w:right w:val="nil"/>
            </w:tcBorders>
          </w:tcPr>
          <w:p w14:paraId="02524F34" w14:textId="77777777" w:rsidR="00095251" w:rsidRDefault="00095251" w:rsidP="00094F32">
            <w:pPr>
              <w:pStyle w:val="Bullet10"/>
              <w:numPr>
                <w:ilvl w:val="0"/>
                <w:numId w:val="22"/>
              </w:numPr>
            </w:pPr>
            <w:r>
              <w:t>Project work</w:t>
            </w:r>
          </w:p>
          <w:p w14:paraId="2AB51C9D" w14:textId="77777777" w:rsidR="00095251" w:rsidRDefault="00095251" w:rsidP="00094F32">
            <w:pPr>
              <w:pStyle w:val="Bullet10"/>
              <w:numPr>
                <w:ilvl w:val="0"/>
                <w:numId w:val="22"/>
              </w:numPr>
            </w:pPr>
            <w:r>
              <w:t>Written reports supported by practical assignments or tasks for individual assessment</w:t>
            </w:r>
          </w:p>
          <w:p w14:paraId="011778A6" w14:textId="77777777" w:rsidR="00095251" w:rsidRDefault="00095251" w:rsidP="00094F32">
            <w:pPr>
              <w:pStyle w:val="Bullet10"/>
              <w:numPr>
                <w:ilvl w:val="0"/>
                <w:numId w:val="22"/>
              </w:numPr>
            </w:pPr>
            <w:r>
              <w:t>Observation of workplace practice supported by personal interviews</w:t>
            </w:r>
          </w:p>
          <w:p w14:paraId="7C7C38F7" w14:textId="77777777" w:rsidR="00095251" w:rsidRDefault="00095251" w:rsidP="00094F32">
            <w:pPr>
              <w:pStyle w:val="Bullet10"/>
              <w:numPr>
                <w:ilvl w:val="0"/>
                <w:numId w:val="22"/>
              </w:numPr>
            </w:pPr>
            <w:r>
              <w:t>Practical display with personal interview, presentations or documentation</w:t>
            </w:r>
          </w:p>
          <w:p w14:paraId="44A25291" w14:textId="77777777" w:rsidR="00095251" w:rsidRPr="004B34B8" w:rsidRDefault="00095251" w:rsidP="00094F32">
            <w:pPr>
              <w:pStyle w:val="Bullet10"/>
              <w:numPr>
                <w:ilvl w:val="0"/>
                <w:numId w:val="22"/>
              </w:numPr>
            </w:pPr>
            <w:r>
              <w:t>Case studies</w:t>
            </w:r>
          </w:p>
        </w:tc>
      </w:tr>
      <w:tr w:rsidR="00095251" w:rsidRPr="00BF0548" w14:paraId="189D9BED" w14:textId="77777777" w:rsidTr="00094F32">
        <w:trPr>
          <w:trHeight w:val="375"/>
          <w:jc w:val="center"/>
        </w:trPr>
        <w:tc>
          <w:tcPr>
            <w:tcW w:w="1394" w:type="pct"/>
            <w:gridSpan w:val="2"/>
            <w:tcBorders>
              <w:top w:val="nil"/>
              <w:left w:val="nil"/>
              <w:bottom w:val="nil"/>
              <w:right w:val="nil"/>
            </w:tcBorders>
          </w:tcPr>
          <w:p w14:paraId="02D82648" w14:textId="77777777" w:rsidR="00095251" w:rsidRPr="00260381" w:rsidRDefault="00095251" w:rsidP="00094F32">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39414916" w14:textId="77777777" w:rsidR="00095251" w:rsidRPr="00BF0548" w:rsidRDefault="00095251" w:rsidP="00094F32">
            <w:pPr>
              <w:rPr>
                <w:rFonts w:cs="Calibri"/>
              </w:rPr>
            </w:pPr>
            <w:r w:rsidRPr="00BF0548">
              <w:rPr>
                <w:rFonts w:cs="Calibri"/>
              </w:rPr>
              <w:t>Holistic assessment with other units relevant to the industry sector, workpla</w:t>
            </w:r>
            <w:r>
              <w:rPr>
                <w:rFonts w:cs="Calibri"/>
              </w:rPr>
              <w:t>ce and job role is recommended.</w:t>
            </w:r>
          </w:p>
        </w:tc>
      </w:tr>
    </w:tbl>
    <w:p w14:paraId="41C53E8D" w14:textId="77777777" w:rsidR="00095251" w:rsidRPr="00095251" w:rsidRDefault="00095251" w:rsidP="00095251"/>
    <w:p w14:paraId="3C3B15EF" w14:textId="77777777" w:rsidR="00095251" w:rsidRDefault="00095251" w:rsidP="00804E88">
      <w:pPr>
        <w:pStyle w:val="UnitTitle"/>
        <w:rPr>
          <w:rFonts w:ascii="Calibri" w:hAnsi="Calibri" w:cs="Calibri"/>
          <w:szCs w:val="24"/>
        </w:rPr>
        <w:sectPr w:rsidR="00095251" w:rsidSect="00804E88">
          <w:headerReference w:type="even" r:id="rId69"/>
          <w:headerReference w:type="default" r:id="rId70"/>
          <w:footerReference w:type="even" r:id="rId71"/>
          <w:footerReference w:type="default" r:id="rId72"/>
          <w:headerReference w:type="first" r:id="rId73"/>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9729F5" w:rsidRPr="00BF0548" w14:paraId="621119E3" w14:textId="77777777" w:rsidTr="00804E88">
        <w:trPr>
          <w:jc w:val="center"/>
        </w:trPr>
        <w:tc>
          <w:tcPr>
            <w:tcW w:w="5000" w:type="pct"/>
            <w:gridSpan w:val="4"/>
            <w:tcBorders>
              <w:top w:val="nil"/>
              <w:left w:val="nil"/>
              <w:bottom w:val="nil"/>
              <w:right w:val="nil"/>
            </w:tcBorders>
          </w:tcPr>
          <w:p w14:paraId="5328DF73" w14:textId="5D891818" w:rsidR="009729F5" w:rsidRPr="00BF0548" w:rsidRDefault="006973B3" w:rsidP="00E92306">
            <w:pPr>
              <w:pStyle w:val="UnitTitle"/>
              <w:rPr>
                <w:rFonts w:ascii="Calibri" w:hAnsi="Calibri" w:cs="Calibri"/>
                <w:szCs w:val="24"/>
              </w:rPr>
            </w:pPr>
            <w:bookmarkStart w:id="55" w:name="_Toc436224676"/>
            <w:r>
              <w:rPr>
                <w:rFonts w:ascii="Calibri" w:hAnsi="Calibri" w:cs="Calibri"/>
                <w:szCs w:val="24"/>
              </w:rPr>
              <w:lastRenderedPageBreak/>
              <w:t>VU21672</w:t>
            </w:r>
            <w:r w:rsidR="00E92306">
              <w:rPr>
                <w:rFonts w:ascii="Calibri" w:hAnsi="Calibri" w:cs="Calibri"/>
                <w:szCs w:val="24"/>
              </w:rPr>
              <w:t xml:space="preserve"> Analyse and report on </w:t>
            </w:r>
            <w:r w:rsidR="00112C0F" w:rsidRPr="007E46B5">
              <w:t>economic trends in the global market</w:t>
            </w:r>
            <w:bookmarkEnd w:id="55"/>
          </w:p>
        </w:tc>
      </w:tr>
      <w:tr w:rsidR="009729F5" w:rsidRPr="00BF0548" w14:paraId="349F46F7" w14:textId="77777777" w:rsidTr="00804E88">
        <w:trPr>
          <w:jc w:val="center"/>
        </w:trPr>
        <w:tc>
          <w:tcPr>
            <w:tcW w:w="5000" w:type="pct"/>
            <w:gridSpan w:val="4"/>
            <w:tcBorders>
              <w:top w:val="nil"/>
              <w:left w:val="nil"/>
              <w:bottom w:val="nil"/>
              <w:right w:val="nil"/>
            </w:tcBorders>
          </w:tcPr>
          <w:p w14:paraId="451B14DF" w14:textId="77777777" w:rsidR="009729F5" w:rsidRPr="00BF0548" w:rsidRDefault="009729F5" w:rsidP="00804E88">
            <w:pPr>
              <w:pStyle w:val="Bold"/>
              <w:spacing w:before="80" w:after="80"/>
              <w:rPr>
                <w:rFonts w:cs="Calibri"/>
                <w:szCs w:val="24"/>
              </w:rPr>
            </w:pPr>
            <w:r w:rsidRPr="00BF0548">
              <w:rPr>
                <w:rFonts w:cs="Calibri"/>
                <w:szCs w:val="24"/>
              </w:rPr>
              <w:t>Unit Descriptor</w:t>
            </w:r>
          </w:p>
          <w:p w14:paraId="3AFC8F12" w14:textId="568DEDDF" w:rsidR="009729F5" w:rsidRPr="00BF0548" w:rsidRDefault="009729F5" w:rsidP="00804E88">
            <w:pPr>
              <w:spacing w:before="80" w:after="80"/>
              <w:rPr>
                <w:rFonts w:cs="Calibri"/>
              </w:rPr>
            </w:pPr>
            <w:r w:rsidRPr="00BF0548">
              <w:rPr>
                <w:rFonts w:cs="Calibri"/>
              </w:rPr>
              <w:t xml:space="preserve">This unit describes the </w:t>
            </w:r>
            <w:r w:rsidR="00112C0F">
              <w:rPr>
                <w:rFonts w:cs="Calibri"/>
              </w:rPr>
              <w:t xml:space="preserve">performance, </w:t>
            </w:r>
            <w:r w:rsidRPr="00BF0548">
              <w:rPr>
                <w:rFonts w:cs="Calibri"/>
              </w:rPr>
              <w:t>skills and knowledge required to</w:t>
            </w:r>
            <w:r w:rsidR="00112C0F">
              <w:rPr>
                <w:rFonts w:cs="Calibri"/>
              </w:rPr>
              <w:t xml:space="preserve"> </w:t>
            </w:r>
            <w:r w:rsidR="00112C0F">
              <w:t>manage economic trends by analysing data from global market</w:t>
            </w:r>
            <w:r>
              <w:rPr>
                <w:rFonts w:cs="Calibri"/>
              </w:rPr>
              <w:t>.</w:t>
            </w:r>
          </w:p>
          <w:p w14:paraId="06097A23" w14:textId="77777777" w:rsidR="009729F5" w:rsidRPr="00BF0548" w:rsidRDefault="009729F5" w:rsidP="00804E88">
            <w:pPr>
              <w:pStyle w:val="Licensing"/>
              <w:spacing w:before="80" w:after="80"/>
            </w:pPr>
            <w:r w:rsidRPr="00BF0548">
              <w:t>No licensing, legislative, regulatory or certification requirements apply to this unit at the time of publication.</w:t>
            </w:r>
          </w:p>
        </w:tc>
      </w:tr>
      <w:tr w:rsidR="009729F5" w:rsidRPr="00BF0548" w14:paraId="44FA700F" w14:textId="77777777" w:rsidTr="00804E88">
        <w:trPr>
          <w:jc w:val="center"/>
        </w:trPr>
        <w:tc>
          <w:tcPr>
            <w:tcW w:w="5000" w:type="pct"/>
            <w:gridSpan w:val="4"/>
            <w:tcBorders>
              <w:top w:val="nil"/>
              <w:left w:val="nil"/>
              <w:bottom w:val="nil"/>
              <w:right w:val="nil"/>
            </w:tcBorders>
          </w:tcPr>
          <w:p w14:paraId="5D7238B0" w14:textId="77777777" w:rsidR="009729F5" w:rsidRPr="00BF0548" w:rsidRDefault="009729F5" w:rsidP="00804E88">
            <w:pPr>
              <w:pStyle w:val="Bold"/>
              <w:spacing w:before="80" w:after="80"/>
              <w:rPr>
                <w:rFonts w:cs="Calibri"/>
                <w:szCs w:val="24"/>
              </w:rPr>
            </w:pPr>
            <w:r w:rsidRPr="00BF0548">
              <w:rPr>
                <w:rFonts w:cs="Calibri"/>
                <w:szCs w:val="24"/>
              </w:rPr>
              <w:t>Employability Skills</w:t>
            </w:r>
          </w:p>
          <w:p w14:paraId="01F5924E" w14:textId="77777777" w:rsidR="009729F5" w:rsidRPr="00BF0548" w:rsidRDefault="009729F5" w:rsidP="00804E88">
            <w:pPr>
              <w:spacing w:before="80" w:after="80"/>
              <w:rPr>
                <w:rFonts w:cs="Calibri"/>
              </w:rPr>
            </w:pPr>
            <w:r>
              <w:rPr>
                <w:rFonts w:cs="Calibri"/>
              </w:rPr>
              <w:t>This unit contains Employability Skills.</w:t>
            </w:r>
          </w:p>
        </w:tc>
      </w:tr>
      <w:tr w:rsidR="009729F5" w:rsidRPr="00BF0548" w14:paraId="7DAFBF0A" w14:textId="77777777" w:rsidTr="00804E88">
        <w:trPr>
          <w:jc w:val="center"/>
        </w:trPr>
        <w:tc>
          <w:tcPr>
            <w:tcW w:w="5000" w:type="pct"/>
            <w:gridSpan w:val="4"/>
            <w:tcBorders>
              <w:top w:val="nil"/>
              <w:left w:val="nil"/>
              <w:bottom w:val="nil"/>
              <w:right w:val="nil"/>
            </w:tcBorders>
          </w:tcPr>
          <w:p w14:paraId="56A9D25B" w14:textId="77777777" w:rsidR="009729F5" w:rsidRPr="00BF0548" w:rsidRDefault="009729F5" w:rsidP="00804E88">
            <w:pPr>
              <w:pStyle w:val="Bold"/>
              <w:spacing w:before="80" w:after="80"/>
              <w:rPr>
                <w:rFonts w:cs="Calibri"/>
                <w:szCs w:val="24"/>
              </w:rPr>
            </w:pPr>
            <w:r w:rsidRPr="00BF0548">
              <w:rPr>
                <w:rFonts w:cs="Calibri"/>
                <w:szCs w:val="24"/>
              </w:rPr>
              <w:t>Application of the Unit</w:t>
            </w:r>
          </w:p>
          <w:p w14:paraId="4BF7D4E9" w14:textId="27326C2A" w:rsidR="009729F5" w:rsidRPr="00BF0548" w:rsidRDefault="00112C0F" w:rsidP="00112C0F">
            <w:pPr>
              <w:spacing w:before="80" w:after="80"/>
              <w:rPr>
                <w:rFonts w:cs="Calibri"/>
              </w:rPr>
            </w:pPr>
            <w:r>
              <w:t>This unit applies to individuals with managerial responsibility for analysing and interpreting international economic trends, market and political changes. The purpose and the intention of reporting on these trends are to assist business to plan and make sound local and international transactions.</w:t>
            </w:r>
          </w:p>
        </w:tc>
      </w:tr>
      <w:tr w:rsidR="009729F5" w:rsidRPr="00BF0548" w14:paraId="0DE18C7A" w14:textId="77777777" w:rsidTr="00804E88">
        <w:trPr>
          <w:jc w:val="center"/>
        </w:trPr>
        <w:tc>
          <w:tcPr>
            <w:tcW w:w="1394" w:type="pct"/>
            <w:gridSpan w:val="2"/>
            <w:tcBorders>
              <w:top w:val="nil"/>
              <w:left w:val="nil"/>
              <w:bottom w:val="nil"/>
              <w:right w:val="nil"/>
            </w:tcBorders>
          </w:tcPr>
          <w:p w14:paraId="5A40DF03" w14:textId="77777777" w:rsidR="009729F5" w:rsidRPr="00BF0548" w:rsidRDefault="009729F5" w:rsidP="00804E88">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05B86403" w14:textId="77777777" w:rsidR="009729F5" w:rsidRPr="00BF0548" w:rsidRDefault="009729F5" w:rsidP="00804E88">
            <w:pPr>
              <w:pStyle w:val="Bold"/>
              <w:spacing w:before="80" w:after="80"/>
              <w:rPr>
                <w:rFonts w:cs="Calibri"/>
                <w:szCs w:val="24"/>
              </w:rPr>
            </w:pPr>
            <w:r w:rsidRPr="00BF0548">
              <w:rPr>
                <w:rFonts w:cs="Calibri"/>
                <w:szCs w:val="24"/>
              </w:rPr>
              <w:t>PERFORMANCE CRITERIA</w:t>
            </w:r>
          </w:p>
        </w:tc>
      </w:tr>
      <w:tr w:rsidR="009729F5" w:rsidRPr="00BF0548" w14:paraId="2917C8E5" w14:textId="77777777" w:rsidTr="00804E88">
        <w:trPr>
          <w:jc w:val="center"/>
        </w:trPr>
        <w:tc>
          <w:tcPr>
            <w:tcW w:w="1394" w:type="pct"/>
            <w:gridSpan w:val="2"/>
            <w:tcBorders>
              <w:top w:val="nil"/>
              <w:left w:val="nil"/>
              <w:bottom w:val="nil"/>
              <w:right w:val="nil"/>
            </w:tcBorders>
          </w:tcPr>
          <w:p w14:paraId="20D6DF71" w14:textId="77777777" w:rsidR="009729F5" w:rsidRPr="00BF0548" w:rsidRDefault="009729F5" w:rsidP="00804E88">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6E46B196" w14:textId="77777777" w:rsidR="009729F5" w:rsidRPr="00BF0548" w:rsidRDefault="009729F5" w:rsidP="00804E88">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112C0F" w:rsidRPr="00BF0548" w14:paraId="590792AA" w14:textId="77777777" w:rsidTr="00804E88">
        <w:trPr>
          <w:jc w:val="center"/>
        </w:trPr>
        <w:tc>
          <w:tcPr>
            <w:tcW w:w="234" w:type="pct"/>
            <w:vMerge w:val="restart"/>
            <w:tcBorders>
              <w:top w:val="nil"/>
              <w:left w:val="nil"/>
              <w:bottom w:val="nil"/>
              <w:right w:val="nil"/>
            </w:tcBorders>
          </w:tcPr>
          <w:p w14:paraId="1082C758" w14:textId="77777777" w:rsidR="00112C0F" w:rsidRPr="00BF0548" w:rsidRDefault="00112C0F" w:rsidP="00804E88">
            <w:pPr>
              <w:rPr>
                <w:rFonts w:cs="Calibri"/>
              </w:rPr>
            </w:pPr>
            <w:r w:rsidRPr="00BF0548">
              <w:rPr>
                <w:rFonts w:cs="Calibri"/>
              </w:rPr>
              <w:t>1.</w:t>
            </w:r>
          </w:p>
        </w:tc>
        <w:tc>
          <w:tcPr>
            <w:tcW w:w="1160" w:type="pct"/>
            <w:vMerge w:val="restart"/>
            <w:tcBorders>
              <w:top w:val="nil"/>
              <w:left w:val="nil"/>
              <w:bottom w:val="nil"/>
              <w:right w:val="nil"/>
            </w:tcBorders>
          </w:tcPr>
          <w:p w14:paraId="04263FC2" w14:textId="18755032" w:rsidR="00112C0F" w:rsidRPr="00BF0548" w:rsidRDefault="00112C0F" w:rsidP="00804E88">
            <w:pPr>
              <w:rPr>
                <w:rFonts w:cs="Calibri"/>
              </w:rPr>
            </w:pPr>
            <w:r>
              <w:t>Research local and international markets</w:t>
            </w:r>
          </w:p>
        </w:tc>
        <w:tc>
          <w:tcPr>
            <w:tcW w:w="341" w:type="pct"/>
            <w:tcBorders>
              <w:top w:val="nil"/>
              <w:left w:val="nil"/>
              <w:bottom w:val="nil"/>
              <w:right w:val="nil"/>
            </w:tcBorders>
          </w:tcPr>
          <w:p w14:paraId="4A689F36" w14:textId="77777777" w:rsidR="00112C0F" w:rsidRPr="00BF0548" w:rsidRDefault="00112C0F" w:rsidP="00804E88">
            <w:pPr>
              <w:rPr>
                <w:rFonts w:cs="Calibri"/>
              </w:rPr>
            </w:pPr>
            <w:r w:rsidRPr="00BF0548">
              <w:rPr>
                <w:rFonts w:cs="Calibri"/>
              </w:rPr>
              <w:t>1.1</w:t>
            </w:r>
          </w:p>
        </w:tc>
        <w:tc>
          <w:tcPr>
            <w:tcW w:w="3265" w:type="pct"/>
            <w:tcBorders>
              <w:top w:val="nil"/>
              <w:left w:val="nil"/>
              <w:bottom w:val="nil"/>
              <w:right w:val="nil"/>
            </w:tcBorders>
          </w:tcPr>
          <w:p w14:paraId="2AB0BB20" w14:textId="05AEED1B" w:rsidR="00112C0F" w:rsidRPr="002A2EC2" w:rsidRDefault="00112C0F" w:rsidP="00804E88">
            <w:r>
              <w:rPr>
                <w:b/>
                <w:i/>
              </w:rPr>
              <w:t>Research and explore</w:t>
            </w:r>
            <w:r>
              <w:t xml:space="preserve"> sources of data on global markets.</w:t>
            </w:r>
          </w:p>
        </w:tc>
      </w:tr>
      <w:tr w:rsidR="00112C0F" w:rsidRPr="00BF0548" w14:paraId="30B3856B" w14:textId="77777777" w:rsidTr="00804E88">
        <w:trPr>
          <w:jc w:val="center"/>
        </w:trPr>
        <w:tc>
          <w:tcPr>
            <w:tcW w:w="234" w:type="pct"/>
            <w:vMerge/>
            <w:tcBorders>
              <w:top w:val="nil"/>
              <w:left w:val="nil"/>
              <w:bottom w:val="nil"/>
              <w:right w:val="nil"/>
            </w:tcBorders>
          </w:tcPr>
          <w:p w14:paraId="12926E02" w14:textId="77777777" w:rsidR="00112C0F" w:rsidRPr="00BF0548" w:rsidRDefault="00112C0F" w:rsidP="00804E88">
            <w:pPr>
              <w:rPr>
                <w:rFonts w:cs="Calibri"/>
              </w:rPr>
            </w:pPr>
          </w:p>
        </w:tc>
        <w:tc>
          <w:tcPr>
            <w:tcW w:w="1160" w:type="pct"/>
            <w:vMerge/>
            <w:tcBorders>
              <w:top w:val="nil"/>
              <w:left w:val="nil"/>
              <w:bottom w:val="nil"/>
              <w:right w:val="nil"/>
            </w:tcBorders>
          </w:tcPr>
          <w:p w14:paraId="16930BEF" w14:textId="77777777" w:rsidR="00112C0F" w:rsidRPr="00BF0548" w:rsidRDefault="00112C0F" w:rsidP="00804E88">
            <w:pPr>
              <w:rPr>
                <w:rFonts w:cs="Calibri"/>
              </w:rPr>
            </w:pPr>
          </w:p>
        </w:tc>
        <w:tc>
          <w:tcPr>
            <w:tcW w:w="341" w:type="pct"/>
            <w:tcBorders>
              <w:top w:val="nil"/>
              <w:left w:val="nil"/>
              <w:bottom w:val="nil"/>
              <w:right w:val="nil"/>
            </w:tcBorders>
          </w:tcPr>
          <w:p w14:paraId="223D950F" w14:textId="77777777" w:rsidR="00112C0F" w:rsidRPr="00BF0548" w:rsidRDefault="00112C0F" w:rsidP="00804E88">
            <w:pPr>
              <w:rPr>
                <w:rFonts w:cs="Calibri"/>
              </w:rPr>
            </w:pPr>
            <w:r w:rsidRPr="00BF0548">
              <w:rPr>
                <w:rFonts w:cs="Calibri"/>
              </w:rPr>
              <w:t>1.2</w:t>
            </w:r>
          </w:p>
        </w:tc>
        <w:tc>
          <w:tcPr>
            <w:tcW w:w="3265" w:type="pct"/>
            <w:tcBorders>
              <w:top w:val="nil"/>
              <w:left w:val="nil"/>
              <w:bottom w:val="nil"/>
              <w:right w:val="nil"/>
            </w:tcBorders>
          </w:tcPr>
          <w:p w14:paraId="2F8C33FF" w14:textId="22CAD357" w:rsidR="00112C0F" w:rsidRPr="006A65D5" w:rsidRDefault="00112C0F" w:rsidP="00804E88">
            <w:r>
              <w:t xml:space="preserve">Evaluate the </w:t>
            </w:r>
            <w:r>
              <w:rPr>
                <w:b/>
                <w:i/>
              </w:rPr>
              <w:t>information gathered</w:t>
            </w:r>
            <w:r>
              <w:t xml:space="preserve"> to ensure that the scope of the international arena is sufficiently broad.</w:t>
            </w:r>
          </w:p>
        </w:tc>
      </w:tr>
      <w:tr w:rsidR="00112C0F" w:rsidRPr="00BF0548" w14:paraId="1D83CC80" w14:textId="77777777" w:rsidTr="00804E88">
        <w:trPr>
          <w:jc w:val="center"/>
        </w:trPr>
        <w:tc>
          <w:tcPr>
            <w:tcW w:w="234" w:type="pct"/>
            <w:vMerge/>
            <w:tcBorders>
              <w:top w:val="nil"/>
              <w:left w:val="nil"/>
              <w:bottom w:val="nil"/>
              <w:right w:val="nil"/>
            </w:tcBorders>
          </w:tcPr>
          <w:p w14:paraId="72123428" w14:textId="77777777" w:rsidR="00112C0F" w:rsidRPr="00BF0548" w:rsidRDefault="00112C0F" w:rsidP="00804E88">
            <w:pPr>
              <w:rPr>
                <w:rFonts w:cs="Calibri"/>
              </w:rPr>
            </w:pPr>
          </w:p>
        </w:tc>
        <w:tc>
          <w:tcPr>
            <w:tcW w:w="1160" w:type="pct"/>
            <w:vMerge/>
            <w:tcBorders>
              <w:top w:val="nil"/>
              <w:left w:val="nil"/>
              <w:bottom w:val="nil"/>
              <w:right w:val="nil"/>
            </w:tcBorders>
          </w:tcPr>
          <w:p w14:paraId="3F67DE03" w14:textId="77777777" w:rsidR="00112C0F" w:rsidRPr="00BF0548" w:rsidRDefault="00112C0F" w:rsidP="00804E88">
            <w:pPr>
              <w:rPr>
                <w:rFonts w:cs="Calibri"/>
              </w:rPr>
            </w:pPr>
          </w:p>
        </w:tc>
        <w:tc>
          <w:tcPr>
            <w:tcW w:w="341" w:type="pct"/>
            <w:tcBorders>
              <w:top w:val="nil"/>
              <w:left w:val="nil"/>
              <w:bottom w:val="nil"/>
              <w:right w:val="nil"/>
            </w:tcBorders>
          </w:tcPr>
          <w:p w14:paraId="0EBD001F" w14:textId="77777777" w:rsidR="00112C0F" w:rsidRPr="00BF0548" w:rsidRDefault="00112C0F" w:rsidP="00804E88">
            <w:pPr>
              <w:rPr>
                <w:rFonts w:cs="Calibri"/>
              </w:rPr>
            </w:pPr>
            <w:r w:rsidRPr="00BF0548">
              <w:rPr>
                <w:rFonts w:cs="Calibri"/>
              </w:rPr>
              <w:t>1.3</w:t>
            </w:r>
          </w:p>
        </w:tc>
        <w:tc>
          <w:tcPr>
            <w:tcW w:w="3265" w:type="pct"/>
            <w:tcBorders>
              <w:top w:val="nil"/>
              <w:left w:val="nil"/>
              <w:bottom w:val="nil"/>
              <w:right w:val="nil"/>
            </w:tcBorders>
          </w:tcPr>
          <w:p w14:paraId="03BA4F60" w14:textId="5A1A82BA" w:rsidR="00112C0F" w:rsidRDefault="00112C0F" w:rsidP="00804E88">
            <w:r>
              <w:t xml:space="preserve">Use </w:t>
            </w:r>
            <w:r>
              <w:rPr>
                <w:b/>
                <w:i/>
              </w:rPr>
              <w:t>statistical data</w:t>
            </w:r>
            <w:r>
              <w:t xml:space="preserve"> of Australia and international markets for trend interpretation.</w:t>
            </w:r>
          </w:p>
        </w:tc>
      </w:tr>
      <w:tr w:rsidR="00112C0F" w:rsidRPr="00BF0548" w14:paraId="0E2E6F66" w14:textId="77777777" w:rsidTr="00804E88">
        <w:trPr>
          <w:jc w:val="center"/>
        </w:trPr>
        <w:tc>
          <w:tcPr>
            <w:tcW w:w="234" w:type="pct"/>
            <w:vMerge/>
            <w:tcBorders>
              <w:top w:val="nil"/>
              <w:left w:val="nil"/>
              <w:bottom w:val="nil"/>
              <w:right w:val="nil"/>
            </w:tcBorders>
          </w:tcPr>
          <w:p w14:paraId="64490DEF" w14:textId="77777777" w:rsidR="00112C0F" w:rsidRPr="00BF0548" w:rsidRDefault="00112C0F" w:rsidP="00804E88">
            <w:pPr>
              <w:rPr>
                <w:rFonts w:cs="Calibri"/>
              </w:rPr>
            </w:pPr>
          </w:p>
        </w:tc>
        <w:tc>
          <w:tcPr>
            <w:tcW w:w="1160" w:type="pct"/>
            <w:vMerge/>
            <w:tcBorders>
              <w:top w:val="nil"/>
              <w:left w:val="nil"/>
              <w:bottom w:val="nil"/>
              <w:right w:val="nil"/>
            </w:tcBorders>
          </w:tcPr>
          <w:p w14:paraId="61A875F2" w14:textId="77777777" w:rsidR="00112C0F" w:rsidRPr="00BF0548" w:rsidRDefault="00112C0F" w:rsidP="00804E88">
            <w:pPr>
              <w:rPr>
                <w:rFonts w:cs="Calibri"/>
              </w:rPr>
            </w:pPr>
          </w:p>
        </w:tc>
        <w:tc>
          <w:tcPr>
            <w:tcW w:w="341" w:type="pct"/>
            <w:tcBorders>
              <w:top w:val="nil"/>
              <w:left w:val="nil"/>
              <w:bottom w:val="nil"/>
              <w:right w:val="nil"/>
            </w:tcBorders>
          </w:tcPr>
          <w:p w14:paraId="16C1A2E1" w14:textId="77777777" w:rsidR="00112C0F" w:rsidRPr="00BF0548" w:rsidRDefault="00112C0F" w:rsidP="00804E88">
            <w:pPr>
              <w:rPr>
                <w:rFonts w:cs="Calibri"/>
              </w:rPr>
            </w:pPr>
            <w:r w:rsidRPr="00BF0548">
              <w:rPr>
                <w:rFonts w:cs="Calibri"/>
              </w:rPr>
              <w:t>1.4</w:t>
            </w:r>
          </w:p>
        </w:tc>
        <w:tc>
          <w:tcPr>
            <w:tcW w:w="3265" w:type="pct"/>
            <w:tcBorders>
              <w:top w:val="nil"/>
              <w:left w:val="nil"/>
              <w:bottom w:val="nil"/>
              <w:right w:val="nil"/>
            </w:tcBorders>
          </w:tcPr>
          <w:p w14:paraId="1D923CAD" w14:textId="4615F668" w:rsidR="00112C0F" w:rsidRDefault="00112C0F" w:rsidP="00804E88">
            <w:r>
              <w:t>Review and evaluate commercial information for quality and value for money.</w:t>
            </w:r>
          </w:p>
        </w:tc>
      </w:tr>
      <w:tr w:rsidR="00112C0F" w:rsidRPr="00BF0548" w14:paraId="61ADE902" w14:textId="77777777" w:rsidTr="00804E88">
        <w:trPr>
          <w:jc w:val="center"/>
        </w:trPr>
        <w:tc>
          <w:tcPr>
            <w:tcW w:w="234" w:type="pct"/>
            <w:vMerge w:val="restart"/>
            <w:tcBorders>
              <w:top w:val="nil"/>
              <w:left w:val="nil"/>
              <w:bottom w:val="nil"/>
              <w:right w:val="nil"/>
            </w:tcBorders>
          </w:tcPr>
          <w:p w14:paraId="26745886" w14:textId="77777777" w:rsidR="00112C0F" w:rsidRPr="00BF0548" w:rsidRDefault="00112C0F" w:rsidP="00804E88">
            <w:pPr>
              <w:rPr>
                <w:rFonts w:cs="Calibri"/>
              </w:rPr>
            </w:pPr>
            <w:r w:rsidRPr="00BF0548">
              <w:rPr>
                <w:rFonts w:cs="Calibri"/>
              </w:rPr>
              <w:t>2.</w:t>
            </w:r>
          </w:p>
        </w:tc>
        <w:tc>
          <w:tcPr>
            <w:tcW w:w="1160" w:type="pct"/>
            <w:vMerge w:val="restart"/>
            <w:tcBorders>
              <w:top w:val="nil"/>
              <w:left w:val="nil"/>
              <w:bottom w:val="nil"/>
              <w:right w:val="nil"/>
            </w:tcBorders>
          </w:tcPr>
          <w:p w14:paraId="5874D68F" w14:textId="0AC049B6" w:rsidR="00112C0F" w:rsidRPr="00BF0548" w:rsidRDefault="00112C0F" w:rsidP="00112C0F">
            <w:pPr>
              <w:rPr>
                <w:rFonts w:cs="Calibri"/>
              </w:rPr>
            </w:pPr>
            <w:r>
              <w:t>Analyse economic trends in global markets</w:t>
            </w:r>
          </w:p>
        </w:tc>
        <w:tc>
          <w:tcPr>
            <w:tcW w:w="341" w:type="pct"/>
            <w:tcBorders>
              <w:top w:val="nil"/>
              <w:left w:val="nil"/>
              <w:bottom w:val="nil"/>
              <w:right w:val="nil"/>
            </w:tcBorders>
          </w:tcPr>
          <w:p w14:paraId="1558098A" w14:textId="77777777" w:rsidR="00112C0F" w:rsidRPr="00BF0548" w:rsidRDefault="00112C0F" w:rsidP="00804E88">
            <w:pPr>
              <w:rPr>
                <w:rFonts w:cs="Calibri"/>
              </w:rPr>
            </w:pPr>
            <w:r w:rsidRPr="00BF0548">
              <w:rPr>
                <w:rFonts w:cs="Calibri"/>
              </w:rPr>
              <w:t>2.1</w:t>
            </w:r>
          </w:p>
        </w:tc>
        <w:tc>
          <w:tcPr>
            <w:tcW w:w="3265" w:type="pct"/>
            <w:tcBorders>
              <w:top w:val="nil"/>
              <w:left w:val="nil"/>
              <w:bottom w:val="nil"/>
              <w:right w:val="nil"/>
            </w:tcBorders>
          </w:tcPr>
          <w:p w14:paraId="6D72A196" w14:textId="7ACBFF30" w:rsidR="00112C0F" w:rsidRDefault="00112C0F" w:rsidP="00804E88">
            <w:r>
              <w:t>Analyse economic trends within Australia and international environments.</w:t>
            </w:r>
          </w:p>
        </w:tc>
      </w:tr>
      <w:tr w:rsidR="00112C0F" w:rsidRPr="00BF0548" w14:paraId="32A29A80" w14:textId="77777777" w:rsidTr="00804E88">
        <w:trPr>
          <w:jc w:val="center"/>
        </w:trPr>
        <w:tc>
          <w:tcPr>
            <w:tcW w:w="234" w:type="pct"/>
            <w:vMerge/>
            <w:tcBorders>
              <w:top w:val="nil"/>
              <w:left w:val="nil"/>
              <w:bottom w:val="nil"/>
              <w:right w:val="nil"/>
            </w:tcBorders>
          </w:tcPr>
          <w:p w14:paraId="67D0D2C2" w14:textId="77777777" w:rsidR="00112C0F" w:rsidRPr="00BF0548" w:rsidRDefault="00112C0F" w:rsidP="00804E88">
            <w:pPr>
              <w:rPr>
                <w:rFonts w:cs="Calibri"/>
              </w:rPr>
            </w:pPr>
          </w:p>
        </w:tc>
        <w:tc>
          <w:tcPr>
            <w:tcW w:w="1160" w:type="pct"/>
            <w:vMerge/>
            <w:tcBorders>
              <w:top w:val="nil"/>
              <w:left w:val="nil"/>
              <w:bottom w:val="nil"/>
              <w:right w:val="nil"/>
            </w:tcBorders>
          </w:tcPr>
          <w:p w14:paraId="51323EEE" w14:textId="77777777" w:rsidR="00112C0F" w:rsidRPr="00BF0548" w:rsidRDefault="00112C0F" w:rsidP="00804E88">
            <w:pPr>
              <w:rPr>
                <w:rFonts w:cs="Calibri"/>
              </w:rPr>
            </w:pPr>
          </w:p>
        </w:tc>
        <w:tc>
          <w:tcPr>
            <w:tcW w:w="341" w:type="pct"/>
            <w:tcBorders>
              <w:top w:val="nil"/>
              <w:left w:val="nil"/>
              <w:bottom w:val="nil"/>
              <w:right w:val="nil"/>
            </w:tcBorders>
          </w:tcPr>
          <w:p w14:paraId="0FA5243A" w14:textId="77777777" w:rsidR="00112C0F" w:rsidRPr="00BF0548" w:rsidRDefault="00112C0F" w:rsidP="00804E88">
            <w:pPr>
              <w:rPr>
                <w:rFonts w:cs="Calibri"/>
              </w:rPr>
            </w:pPr>
            <w:r w:rsidRPr="00BF0548">
              <w:rPr>
                <w:rFonts w:cs="Calibri"/>
              </w:rPr>
              <w:t>2.2</w:t>
            </w:r>
          </w:p>
        </w:tc>
        <w:tc>
          <w:tcPr>
            <w:tcW w:w="3265" w:type="pct"/>
            <w:tcBorders>
              <w:top w:val="nil"/>
              <w:left w:val="nil"/>
              <w:bottom w:val="nil"/>
              <w:right w:val="nil"/>
            </w:tcBorders>
          </w:tcPr>
          <w:p w14:paraId="4D6B90E6" w14:textId="7F09CB7F" w:rsidR="00112C0F" w:rsidRDefault="00112C0F" w:rsidP="00804E88">
            <w:r>
              <w:t xml:space="preserve">Perform </w:t>
            </w:r>
            <w:r>
              <w:rPr>
                <w:b/>
                <w:i/>
              </w:rPr>
              <w:t>qualitative analysis</w:t>
            </w:r>
            <w:r>
              <w:t xml:space="preserve"> of global market information as a basis of economic trends.</w:t>
            </w:r>
          </w:p>
        </w:tc>
      </w:tr>
      <w:tr w:rsidR="00112C0F" w:rsidRPr="00BF0548" w14:paraId="7F578030" w14:textId="77777777" w:rsidTr="00804E88">
        <w:trPr>
          <w:jc w:val="center"/>
        </w:trPr>
        <w:tc>
          <w:tcPr>
            <w:tcW w:w="234" w:type="pct"/>
            <w:vMerge/>
            <w:tcBorders>
              <w:top w:val="nil"/>
              <w:left w:val="nil"/>
              <w:bottom w:val="nil"/>
              <w:right w:val="nil"/>
            </w:tcBorders>
          </w:tcPr>
          <w:p w14:paraId="230DFD43" w14:textId="77777777" w:rsidR="00112C0F" w:rsidRPr="00BF0548" w:rsidRDefault="00112C0F" w:rsidP="00804E88">
            <w:pPr>
              <w:rPr>
                <w:rFonts w:cs="Calibri"/>
              </w:rPr>
            </w:pPr>
          </w:p>
        </w:tc>
        <w:tc>
          <w:tcPr>
            <w:tcW w:w="1160" w:type="pct"/>
            <w:vMerge/>
            <w:tcBorders>
              <w:top w:val="nil"/>
              <w:left w:val="nil"/>
              <w:bottom w:val="nil"/>
              <w:right w:val="nil"/>
            </w:tcBorders>
          </w:tcPr>
          <w:p w14:paraId="6AB9C83B" w14:textId="77777777" w:rsidR="00112C0F" w:rsidRPr="00BF0548" w:rsidRDefault="00112C0F" w:rsidP="00804E88">
            <w:pPr>
              <w:rPr>
                <w:rFonts w:cs="Calibri"/>
              </w:rPr>
            </w:pPr>
          </w:p>
        </w:tc>
        <w:tc>
          <w:tcPr>
            <w:tcW w:w="341" w:type="pct"/>
            <w:tcBorders>
              <w:top w:val="nil"/>
              <w:left w:val="nil"/>
              <w:bottom w:val="nil"/>
              <w:right w:val="nil"/>
            </w:tcBorders>
          </w:tcPr>
          <w:p w14:paraId="744377EA" w14:textId="77777777" w:rsidR="00112C0F" w:rsidRPr="00BF0548" w:rsidRDefault="00112C0F" w:rsidP="00804E88">
            <w:pPr>
              <w:rPr>
                <w:rFonts w:cs="Calibri"/>
              </w:rPr>
            </w:pPr>
            <w:r w:rsidRPr="00BF0548">
              <w:rPr>
                <w:rFonts w:cs="Calibri"/>
              </w:rPr>
              <w:t>2.3</w:t>
            </w:r>
          </w:p>
        </w:tc>
        <w:tc>
          <w:tcPr>
            <w:tcW w:w="3265" w:type="pct"/>
            <w:tcBorders>
              <w:top w:val="nil"/>
              <w:left w:val="nil"/>
              <w:bottom w:val="nil"/>
              <w:right w:val="nil"/>
            </w:tcBorders>
          </w:tcPr>
          <w:p w14:paraId="5B5C4F35" w14:textId="35D0B91B" w:rsidR="00112C0F" w:rsidRDefault="00112C0F" w:rsidP="00804E88">
            <w:r>
              <w:t>Research and review all pending and in progress legislation relative to all activities in local and International markets.</w:t>
            </w:r>
          </w:p>
        </w:tc>
      </w:tr>
      <w:tr w:rsidR="00112C0F" w:rsidRPr="00BF0548" w14:paraId="3974A29B" w14:textId="77777777" w:rsidTr="00804E88">
        <w:trPr>
          <w:jc w:val="center"/>
        </w:trPr>
        <w:tc>
          <w:tcPr>
            <w:tcW w:w="234" w:type="pct"/>
            <w:vMerge/>
            <w:tcBorders>
              <w:top w:val="nil"/>
              <w:left w:val="nil"/>
              <w:bottom w:val="nil"/>
              <w:right w:val="nil"/>
            </w:tcBorders>
          </w:tcPr>
          <w:p w14:paraId="5ADDACC5" w14:textId="77777777" w:rsidR="00112C0F" w:rsidRPr="00BF0548" w:rsidRDefault="00112C0F" w:rsidP="00804E88">
            <w:pPr>
              <w:rPr>
                <w:rFonts w:cs="Calibri"/>
              </w:rPr>
            </w:pPr>
          </w:p>
        </w:tc>
        <w:tc>
          <w:tcPr>
            <w:tcW w:w="1160" w:type="pct"/>
            <w:vMerge/>
            <w:tcBorders>
              <w:top w:val="nil"/>
              <w:left w:val="nil"/>
              <w:bottom w:val="nil"/>
              <w:right w:val="nil"/>
            </w:tcBorders>
          </w:tcPr>
          <w:p w14:paraId="0539DAA9" w14:textId="77777777" w:rsidR="00112C0F" w:rsidRPr="00BF0548" w:rsidRDefault="00112C0F" w:rsidP="00804E88">
            <w:pPr>
              <w:rPr>
                <w:rFonts w:cs="Calibri"/>
              </w:rPr>
            </w:pPr>
          </w:p>
        </w:tc>
        <w:tc>
          <w:tcPr>
            <w:tcW w:w="341" w:type="pct"/>
            <w:tcBorders>
              <w:top w:val="nil"/>
              <w:left w:val="nil"/>
              <w:bottom w:val="nil"/>
              <w:right w:val="nil"/>
            </w:tcBorders>
          </w:tcPr>
          <w:p w14:paraId="178637C0" w14:textId="77777777" w:rsidR="00112C0F" w:rsidRPr="00BF0548" w:rsidRDefault="00112C0F" w:rsidP="00804E88">
            <w:pPr>
              <w:rPr>
                <w:rFonts w:cs="Calibri"/>
              </w:rPr>
            </w:pPr>
            <w:r w:rsidRPr="00BF0548">
              <w:rPr>
                <w:rFonts w:cs="Calibri"/>
              </w:rPr>
              <w:t>2.4</w:t>
            </w:r>
          </w:p>
        </w:tc>
        <w:tc>
          <w:tcPr>
            <w:tcW w:w="3265" w:type="pct"/>
            <w:tcBorders>
              <w:top w:val="nil"/>
              <w:left w:val="nil"/>
              <w:bottom w:val="nil"/>
              <w:right w:val="nil"/>
            </w:tcBorders>
          </w:tcPr>
          <w:p w14:paraId="131576A0" w14:textId="2359FEED" w:rsidR="00112C0F" w:rsidRDefault="00112C0F" w:rsidP="00804E88">
            <w:r>
              <w:t>Examine and assess the implications and consequences of impending legislation changes to both local and international economic positions.</w:t>
            </w:r>
          </w:p>
        </w:tc>
      </w:tr>
      <w:tr w:rsidR="00112C0F" w:rsidRPr="00BF0548" w14:paraId="09F78EE5" w14:textId="77777777" w:rsidTr="00804E88">
        <w:trPr>
          <w:jc w:val="center"/>
        </w:trPr>
        <w:tc>
          <w:tcPr>
            <w:tcW w:w="234" w:type="pct"/>
            <w:vMerge w:val="restart"/>
            <w:tcBorders>
              <w:top w:val="nil"/>
              <w:left w:val="nil"/>
              <w:bottom w:val="nil"/>
              <w:right w:val="nil"/>
            </w:tcBorders>
          </w:tcPr>
          <w:p w14:paraId="528639B4" w14:textId="77777777" w:rsidR="00112C0F" w:rsidRPr="00BF0548" w:rsidRDefault="00112C0F" w:rsidP="00804E88">
            <w:pPr>
              <w:rPr>
                <w:rFonts w:cs="Calibri"/>
              </w:rPr>
            </w:pPr>
            <w:r w:rsidRPr="00BF0548">
              <w:rPr>
                <w:rFonts w:cs="Calibri"/>
              </w:rPr>
              <w:t>3.</w:t>
            </w:r>
          </w:p>
        </w:tc>
        <w:tc>
          <w:tcPr>
            <w:tcW w:w="1160" w:type="pct"/>
            <w:vMerge w:val="restart"/>
            <w:tcBorders>
              <w:top w:val="nil"/>
              <w:left w:val="nil"/>
              <w:bottom w:val="nil"/>
              <w:right w:val="nil"/>
            </w:tcBorders>
          </w:tcPr>
          <w:p w14:paraId="0260866F" w14:textId="0D0503E1" w:rsidR="00112C0F" w:rsidRPr="00BF0548" w:rsidRDefault="00112C0F" w:rsidP="00804E88">
            <w:pPr>
              <w:rPr>
                <w:rFonts w:cs="Calibri"/>
              </w:rPr>
            </w:pPr>
            <w:r>
              <w:t>Report on all the data</w:t>
            </w:r>
          </w:p>
        </w:tc>
        <w:tc>
          <w:tcPr>
            <w:tcW w:w="341" w:type="pct"/>
            <w:tcBorders>
              <w:top w:val="nil"/>
              <w:left w:val="nil"/>
              <w:bottom w:val="nil"/>
              <w:right w:val="nil"/>
            </w:tcBorders>
          </w:tcPr>
          <w:p w14:paraId="4C121435" w14:textId="77777777" w:rsidR="00112C0F" w:rsidRPr="00BF0548" w:rsidRDefault="00112C0F" w:rsidP="00804E88">
            <w:pPr>
              <w:rPr>
                <w:rFonts w:cs="Calibri"/>
              </w:rPr>
            </w:pPr>
            <w:r w:rsidRPr="00BF0548">
              <w:rPr>
                <w:rFonts w:cs="Calibri"/>
              </w:rPr>
              <w:t>3.1</w:t>
            </w:r>
          </w:p>
        </w:tc>
        <w:tc>
          <w:tcPr>
            <w:tcW w:w="3265" w:type="pct"/>
            <w:tcBorders>
              <w:top w:val="nil"/>
              <w:left w:val="nil"/>
              <w:bottom w:val="nil"/>
              <w:right w:val="nil"/>
            </w:tcBorders>
          </w:tcPr>
          <w:p w14:paraId="6C9E24D2" w14:textId="0B4701D9" w:rsidR="00112C0F" w:rsidRPr="002A2EC2" w:rsidRDefault="00112C0F" w:rsidP="00804E88">
            <w:r>
              <w:t xml:space="preserve">Prepare a report and interpret data for </w:t>
            </w:r>
            <w:r>
              <w:rPr>
                <w:b/>
                <w:i/>
              </w:rPr>
              <w:t>written or visual presentation</w:t>
            </w:r>
          </w:p>
        </w:tc>
      </w:tr>
      <w:tr w:rsidR="00112C0F" w:rsidRPr="00BF0548" w14:paraId="71C5A1F9" w14:textId="77777777" w:rsidTr="00804E88">
        <w:trPr>
          <w:jc w:val="center"/>
        </w:trPr>
        <w:tc>
          <w:tcPr>
            <w:tcW w:w="234" w:type="pct"/>
            <w:vMerge/>
            <w:tcBorders>
              <w:top w:val="nil"/>
              <w:left w:val="nil"/>
              <w:bottom w:val="nil"/>
              <w:right w:val="nil"/>
            </w:tcBorders>
          </w:tcPr>
          <w:p w14:paraId="79318B61" w14:textId="77777777" w:rsidR="00112C0F" w:rsidRPr="00BF0548" w:rsidRDefault="00112C0F" w:rsidP="00804E88">
            <w:pPr>
              <w:rPr>
                <w:rFonts w:cs="Calibri"/>
              </w:rPr>
            </w:pPr>
          </w:p>
        </w:tc>
        <w:tc>
          <w:tcPr>
            <w:tcW w:w="1160" w:type="pct"/>
            <w:vMerge/>
            <w:tcBorders>
              <w:top w:val="nil"/>
              <w:left w:val="nil"/>
              <w:bottom w:val="nil"/>
              <w:right w:val="nil"/>
            </w:tcBorders>
          </w:tcPr>
          <w:p w14:paraId="7CBCFE2C" w14:textId="77777777" w:rsidR="00112C0F" w:rsidRPr="00BF0548" w:rsidRDefault="00112C0F" w:rsidP="00804E88">
            <w:pPr>
              <w:rPr>
                <w:rFonts w:cs="Calibri"/>
              </w:rPr>
            </w:pPr>
          </w:p>
        </w:tc>
        <w:tc>
          <w:tcPr>
            <w:tcW w:w="341" w:type="pct"/>
            <w:tcBorders>
              <w:top w:val="nil"/>
              <w:left w:val="nil"/>
              <w:bottom w:val="nil"/>
              <w:right w:val="nil"/>
            </w:tcBorders>
          </w:tcPr>
          <w:p w14:paraId="796FDA70" w14:textId="77777777" w:rsidR="00112C0F" w:rsidRPr="00BF0548" w:rsidRDefault="00112C0F" w:rsidP="00804E88">
            <w:pPr>
              <w:rPr>
                <w:rFonts w:cs="Calibri"/>
              </w:rPr>
            </w:pPr>
            <w:r w:rsidRPr="00BF0548">
              <w:rPr>
                <w:rFonts w:cs="Calibri"/>
              </w:rPr>
              <w:t>3.2</w:t>
            </w:r>
          </w:p>
        </w:tc>
        <w:tc>
          <w:tcPr>
            <w:tcW w:w="3265" w:type="pct"/>
            <w:tcBorders>
              <w:top w:val="nil"/>
              <w:left w:val="nil"/>
              <w:bottom w:val="nil"/>
              <w:right w:val="nil"/>
            </w:tcBorders>
          </w:tcPr>
          <w:p w14:paraId="531BEFA6" w14:textId="3E1E9A07" w:rsidR="00112C0F" w:rsidRDefault="00112C0F" w:rsidP="00804E88">
            <w:r>
              <w:t xml:space="preserve">Make the report accessible for </w:t>
            </w:r>
            <w:r w:rsidRPr="00F8434C">
              <w:t>businesses making local and international transactions.</w:t>
            </w:r>
            <w:r>
              <w:t xml:space="preserve"> </w:t>
            </w:r>
          </w:p>
        </w:tc>
      </w:tr>
      <w:tr w:rsidR="009729F5" w:rsidRPr="00BF0548" w14:paraId="4BDE1627" w14:textId="77777777" w:rsidTr="00804E88">
        <w:trPr>
          <w:jc w:val="center"/>
        </w:trPr>
        <w:tc>
          <w:tcPr>
            <w:tcW w:w="5000" w:type="pct"/>
            <w:gridSpan w:val="4"/>
            <w:tcBorders>
              <w:top w:val="nil"/>
              <w:left w:val="nil"/>
              <w:bottom w:val="nil"/>
              <w:right w:val="nil"/>
            </w:tcBorders>
          </w:tcPr>
          <w:p w14:paraId="6BB64E13" w14:textId="77777777" w:rsidR="009729F5" w:rsidRPr="00BF0548" w:rsidRDefault="009729F5" w:rsidP="00804E88">
            <w:pPr>
              <w:pStyle w:val="Bold"/>
              <w:rPr>
                <w:rFonts w:cs="Calibri"/>
                <w:szCs w:val="24"/>
              </w:rPr>
            </w:pPr>
            <w:r w:rsidRPr="00BF0548">
              <w:rPr>
                <w:rFonts w:cs="Calibri"/>
                <w:szCs w:val="24"/>
              </w:rPr>
              <w:t>REQUIRED SKILLS AND KNOWLEDGE</w:t>
            </w:r>
          </w:p>
        </w:tc>
      </w:tr>
      <w:tr w:rsidR="009729F5" w:rsidRPr="00BF0548" w14:paraId="2A9BBA7C" w14:textId="77777777" w:rsidTr="00804E88">
        <w:trPr>
          <w:jc w:val="center"/>
        </w:trPr>
        <w:tc>
          <w:tcPr>
            <w:tcW w:w="5000" w:type="pct"/>
            <w:gridSpan w:val="4"/>
            <w:tcBorders>
              <w:top w:val="nil"/>
              <w:left w:val="nil"/>
              <w:bottom w:val="nil"/>
              <w:right w:val="nil"/>
            </w:tcBorders>
          </w:tcPr>
          <w:p w14:paraId="2204BB8C" w14:textId="77777777" w:rsidR="009729F5" w:rsidRPr="00BF0548" w:rsidRDefault="009729F5" w:rsidP="00804E88">
            <w:pPr>
              <w:pStyle w:val="Smalltext"/>
            </w:pPr>
            <w:r w:rsidRPr="00BF0548">
              <w:t>This describes the essential skills and knowledge, and their level, required for this unit.</w:t>
            </w:r>
          </w:p>
        </w:tc>
      </w:tr>
      <w:tr w:rsidR="009729F5" w:rsidRPr="00BF0548" w14:paraId="4F547ADD" w14:textId="77777777" w:rsidTr="00804E88">
        <w:trPr>
          <w:jc w:val="center"/>
        </w:trPr>
        <w:tc>
          <w:tcPr>
            <w:tcW w:w="5000" w:type="pct"/>
            <w:gridSpan w:val="4"/>
            <w:tcBorders>
              <w:top w:val="nil"/>
              <w:left w:val="nil"/>
              <w:bottom w:val="nil"/>
              <w:right w:val="nil"/>
            </w:tcBorders>
          </w:tcPr>
          <w:p w14:paraId="334DEB9B" w14:textId="77777777" w:rsidR="009729F5" w:rsidRPr="00BF0548" w:rsidRDefault="009729F5" w:rsidP="00804E88">
            <w:pPr>
              <w:pStyle w:val="Bold"/>
              <w:rPr>
                <w:rFonts w:cs="Calibri"/>
                <w:szCs w:val="24"/>
              </w:rPr>
            </w:pPr>
            <w:r w:rsidRPr="00BF0548">
              <w:rPr>
                <w:rFonts w:cs="Calibri"/>
                <w:szCs w:val="24"/>
              </w:rPr>
              <w:t>Required Skills</w:t>
            </w:r>
          </w:p>
        </w:tc>
      </w:tr>
      <w:tr w:rsidR="009729F5" w:rsidRPr="00BF0548" w14:paraId="7DD49E72" w14:textId="77777777" w:rsidTr="00804E88">
        <w:trPr>
          <w:jc w:val="center"/>
        </w:trPr>
        <w:tc>
          <w:tcPr>
            <w:tcW w:w="5000" w:type="pct"/>
            <w:gridSpan w:val="4"/>
            <w:tcBorders>
              <w:top w:val="nil"/>
              <w:left w:val="nil"/>
              <w:bottom w:val="nil"/>
              <w:right w:val="nil"/>
            </w:tcBorders>
          </w:tcPr>
          <w:p w14:paraId="1B89BAE5" w14:textId="77777777" w:rsidR="00C7542E" w:rsidRDefault="009729F5" w:rsidP="00C7542E">
            <w:pPr>
              <w:pStyle w:val="Bullet10"/>
              <w:numPr>
                <w:ilvl w:val="0"/>
                <w:numId w:val="22"/>
              </w:numPr>
            </w:pPr>
            <w:r w:rsidRPr="00912BF3">
              <w:t xml:space="preserve"> </w:t>
            </w:r>
            <w:r w:rsidR="00C7542E">
              <w:t>technology skills to use a range of software to collect and analyse international data.</w:t>
            </w:r>
          </w:p>
          <w:p w14:paraId="0DD39A1E" w14:textId="77777777" w:rsidR="00C7542E" w:rsidRDefault="00C7542E" w:rsidP="00C7542E">
            <w:pPr>
              <w:pStyle w:val="Bullet10"/>
              <w:numPr>
                <w:ilvl w:val="0"/>
                <w:numId w:val="22"/>
              </w:numPr>
            </w:pPr>
            <w:r>
              <w:t>analytical skills to profile segments, local and other countries.</w:t>
            </w:r>
          </w:p>
          <w:p w14:paraId="09CC29D9" w14:textId="77777777" w:rsidR="00C7542E" w:rsidRDefault="00C7542E" w:rsidP="00C7542E">
            <w:pPr>
              <w:pStyle w:val="Bullet10"/>
              <w:numPr>
                <w:ilvl w:val="0"/>
                <w:numId w:val="22"/>
              </w:numPr>
            </w:pPr>
            <w:r>
              <w:t>evaluation and assessment skills to investigate data.</w:t>
            </w:r>
          </w:p>
          <w:p w14:paraId="786E1F1A" w14:textId="77777777" w:rsidR="00C7542E" w:rsidRDefault="00C7542E" w:rsidP="00C7542E">
            <w:pPr>
              <w:pStyle w:val="Bullet10"/>
              <w:numPr>
                <w:ilvl w:val="0"/>
                <w:numId w:val="22"/>
              </w:numPr>
            </w:pPr>
            <w:r>
              <w:t>planning and organisational skills to undertake the process of researching the relevant data</w:t>
            </w:r>
          </w:p>
          <w:p w14:paraId="33AC2E45" w14:textId="77777777" w:rsidR="00C7542E" w:rsidRDefault="00C7542E" w:rsidP="00C7542E">
            <w:pPr>
              <w:pStyle w:val="Bullet10"/>
              <w:numPr>
                <w:ilvl w:val="0"/>
                <w:numId w:val="22"/>
              </w:numPr>
            </w:pPr>
            <w:r>
              <w:t>numeracy skills to:</w:t>
            </w:r>
          </w:p>
          <w:p w14:paraId="6F77D046" w14:textId="77777777" w:rsidR="00C7542E" w:rsidRDefault="00C7542E" w:rsidP="0065405D">
            <w:pPr>
              <w:pStyle w:val="Bullet2"/>
              <w:ind w:left="782" w:hanging="425"/>
            </w:pPr>
            <w:r>
              <w:t>analyse statistical information</w:t>
            </w:r>
          </w:p>
          <w:p w14:paraId="627E0B02" w14:textId="77777777" w:rsidR="00C7542E" w:rsidRDefault="00C7542E" w:rsidP="0065405D">
            <w:pPr>
              <w:pStyle w:val="Bullet2"/>
              <w:ind w:left="782" w:hanging="425"/>
            </w:pPr>
            <w:r>
              <w:t>analyse economic trends</w:t>
            </w:r>
          </w:p>
          <w:p w14:paraId="1879360D" w14:textId="77777777" w:rsidR="00C7542E" w:rsidRDefault="00C7542E" w:rsidP="0065405D">
            <w:pPr>
              <w:pStyle w:val="Bullet2"/>
              <w:ind w:left="782" w:hanging="425"/>
            </w:pPr>
            <w:r>
              <w:t>make recommendations based on value for money</w:t>
            </w:r>
          </w:p>
          <w:p w14:paraId="7D1B60E4" w14:textId="77777777" w:rsidR="00C7542E" w:rsidRDefault="00C7542E" w:rsidP="00C7542E">
            <w:pPr>
              <w:pStyle w:val="Bullet10"/>
              <w:numPr>
                <w:ilvl w:val="0"/>
                <w:numId w:val="22"/>
              </w:numPr>
            </w:pPr>
            <w:r>
              <w:t>literacy skills to:</w:t>
            </w:r>
          </w:p>
          <w:p w14:paraId="1E6118AB" w14:textId="77777777" w:rsidR="00C7542E" w:rsidRDefault="00C7542E" w:rsidP="0065405D">
            <w:pPr>
              <w:pStyle w:val="Bullet2"/>
              <w:ind w:left="782" w:hanging="425"/>
            </w:pPr>
            <w:r>
              <w:t xml:space="preserve">write complex and varied reports and presentations </w:t>
            </w:r>
          </w:p>
          <w:p w14:paraId="76FA5D27" w14:textId="0DFC2C1E" w:rsidR="009729F5" w:rsidRPr="00BF0548" w:rsidRDefault="00C7542E" w:rsidP="00C7542E">
            <w:pPr>
              <w:pStyle w:val="Bullet10"/>
              <w:numPr>
                <w:ilvl w:val="0"/>
                <w:numId w:val="22"/>
              </w:numPr>
            </w:pPr>
            <w:r>
              <w:t>analyse and summarise information into specified formats, make recommendations based on information gathered.</w:t>
            </w:r>
          </w:p>
        </w:tc>
      </w:tr>
      <w:tr w:rsidR="009729F5" w:rsidRPr="00BF0548" w14:paraId="111141CE" w14:textId="77777777" w:rsidTr="00804E88">
        <w:trPr>
          <w:jc w:val="center"/>
        </w:trPr>
        <w:tc>
          <w:tcPr>
            <w:tcW w:w="5000" w:type="pct"/>
            <w:gridSpan w:val="4"/>
            <w:tcBorders>
              <w:top w:val="nil"/>
              <w:left w:val="nil"/>
              <w:bottom w:val="nil"/>
              <w:right w:val="nil"/>
            </w:tcBorders>
          </w:tcPr>
          <w:p w14:paraId="60CF703A" w14:textId="77777777" w:rsidR="009729F5" w:rsidRPr="00D56637" w:rsidRDefault="009729F5" w:rsidP="00804E88">
            <w:pPr>
              <w:rPr>
                <w:b/>
              </w:rPr>
            </w:pPr>
            <w:r w:rsidRPr="00D56637">
              <w:rPr>
                <w:rFonts w:cs="Calibri"/>
                <w:b/>
              </w:rPr>
              <w:t>Required Knowledge</w:t>
            </w:r>
          </w:p>
        </w:tc>
      </w:tr>
      <w:tr w:rsidR="009729F5" w:rsidRPr="00BF0548" w14:paraId="16FEE0C2" w14:textId="77777777" w:rsidTr="00804E88">
        <w:trPr>
          <w:jc w:val="center"/>
        </w:trPr>
        <w:tc>
          <w:tcPr>
            <w:tcW w:w="5000" w:type="pct"/>
            <w:gridSpan w:val="4"/>
            <w:tcBorders>
              <w:top w:val="nil"/>
              <w:left w:val="nil"/>
              <w:bottom w:val="nil"/>
              <w:right w:val="nil"/>
            </w:tcBorders>
          </w:tcPr>
          <w:p w14:paraId="1469AA39" w14:textId="77777777" w:rsidR="00112C0F" w:rsidRDefault="00112C0F" w:rsidP="00C7542E">
            <w:pPr>
              <w:pStyle w:val="Bullet10"/>
              <w:numPr>
                <w:ilvl w:val="0"/>
                <w:numId w:val="22"/>
              </w:numPr>
            </w:pPr>
            <w:r>
              <w:t>general and economic knowledge of international issues that may have an impact on economic trends effecting all global markets.</w:t>
            </w:r>
          </w:p>
          <w:p w14:paraId="34B4189C" w14:textId="77777777" w:rsidR="00112C0F" w:rsidRDefault="00112C0F" w:rsidP="00C7542E">
            <w:pPr>
              <w:pStyle w:val="Bullet10"/>
              <w:numPr>
                <w:ilvl w:val="0"/>
                <w:numId w:val="22"/>
              </w:numPr>
            </w:pPr>
            <w:r>
              <w:t>overview knowledge of relevant legislation from all levels of government that affects business transactions, including:</w:t>
            </w:r>
          </w:p>
          <w:p w14:paraId="7C20F295" w14:textId="77777777" w:rsidR="00112C0F" w:rsidRDefault="00112C0F" w:rsidP="0065405D">
            <w:pPr>
              <w:pStyle w:val="Bullet2"/>
              <w:ind w:left="782" w:hanging="425"/>
            </w:pPr>
            <w:r>
              <w:t>Customs Act 1901</w:t>
            </w:r>
          </w:p>
          <w:p w14:paraId="17073D23" w14:textId="77777777" w:rsidR="00112C0F" w:rsidRDefault="00112C0F" w:rsidP="0065405D">
            <w:pPr>
              <w:pStyle w:val="Bullet2"/>
              <w:ind w:left="782" w:hanging="425"/>
            </w:pPr>
            <w:r>
              <w:t>Customs Tariff Act 1995</w:t>
            </w:r>
          </w:p>
          <w:p w14:paraId="0BC116B3" w14:textId="77777777" w:rsidR="00112C0F" w:rsidRDefault="00112C0F" w:rsidP="0065405D">
            <w:pPr>
              <w:pStyle w:val="Bullet2"/>
              <w:ind w:left="782" w:hanging="425"/>
            </w:pPr>
            <w:r>
              <w:t>Tariff Concession Orders</w:t>
            </w:r>
          </w:p>
          <w:p w14:paraId="0990803C" w14:textId="77777777" w:rsidR="00112C0F" w:rsidRDefault="00112C0F" w:rsidP="0065405D">
            <w:pPr>
              <w:pStyle w:val="Bullet2"/>
              <w:ind w:left="782" w:hanging="425"/>
            </w:pPr>
            <w:r>
              <w:t>International Commercial Terms</w:t>
            </w:r>
          </w:p>
          <w:p w14:paraId="079441E9" w14:textId="77777777" w:rsidR="00112C0F" w:rsidRDefault="00112C0F" w:rsidP="0065405D">
            <w:pPr>
              <w:pStyle w:val="Bullet2"/>
              <w:ind w:left="782" w:hanging="425"/>
            </w:pPr>
            <w:r>
              <w:t>Customs Legislation Amendment and Repeal Act</w:t>
            </w:r>
          </w:p>
          <w:p w14:paraId="5DB13F64" w14:textId="77777777" w:rsidR="00112C0F" w:rsidRDefault="00112C0F" w:rsidP="0065405D">
            <w:pPr>
              <w:pStyle w:val="Bullet2"/>
              <w:ind w:left="782" w:hanging="425"/>
            </w:pPr>
            <w:r>
              <w:t>Importing Processing Charges Act</w:t>
            </w:r>
          </w:p>
          <w:p w14:paraId="73D9BE8F" w14:textId="77777777" w:rsidR="00112C0F" w:rsidRDefault="00112C0F" w:rsidP="0065405D">
            <w:pPr>
              <w:pStyle w:val="Bullet2"/>
              <w:ind w:left="782" w:hanging="425"/>
            </w:pPr>
            <w:r>
              <w:t>Customs Depot Licensing Charges Amendment Act</w:t>
            </w:r>
          </w:p>
          <w:p w14:paraId="03706EFC" w14:textId="77777777" w:rsidR="00112C0F" w:rsidRDefault="00112C0F" w:rsidP="0065405D">
            <w:pPr>
              <w:pStyle w:val="Bullet2"/>
              <w:ind w:left="782" w:hanging="425"/>
            </w:pPr>
            <w:r>
              <w:t>Trade Practices Act</w:t>
            </w:r>
          </w:p>
          <w:p w14:paraId="0B5E76C4" w14:textId="77777777" w:rsidR="00112C0F" w:rsidRDefault="00112C0F" w:rsidP="0065405D">
            <w:pPr>
              <w:pStyle w:val="Bullet2"/>
              <w:ind w:left="782" w:hanging="425"/>
            </w:pPr>
            <w:r>
              <w:t>Warsaw Convention</w:t>
            </w:r>
          </w:p>
          <w:p w14:paraId="41FF000A" w14:textId="77777777" w:rsidR="00112C0F" w:rsidRDefault="00112C0F" w:rsidP="0065405D">
            <w:pPr>
              <w:pStyle w:val="Bullet2"/>
              <w:ind w:left="782" w:hanging="425"/>
            </w:pPr>
            <w:r>
              <w:t xml:space="preserve">World Trade Organisation </w:t>
            </w:r>
          </w:p>
          <w:p w14:paraId="6EB15A5E" w14:textId="77777777" w:rsidR="00112C0F" w:rsidRDefault="00112C0F" w:rsidP="00C7542E">
            <w:pPr>
              <w:pStyle w:val="Bullet10"/>
              <w:numPr>
                <w:ilvl w:val="0"/>
                <w:numId w:val="22"/>
              </w:numPr>
            </w:pPr>
            <w:r>
              <w:t>sources of international market information.</w:t>
            </w:r>
          </w:p>
          <w:p w14:paraId="24E4C714" w14:textId="77777777" w:rsidR="00112C0F" w:rsidRDefault="00112C0F" w:rsidP="00C7542E">
            <w:pPr>
              <w:pStyle w:val="Bullet10"/>
              <w:numPr>
                <w:ilvl w:val="0"/>
                <w:numId w:val="22"/>
              </w:numPr>
            </w:pPr>
            <w:r>
              <w:t>techniques for researching, analysing relevant market data.</w:t>
            </w:r>
          </w:p>
          <w:p w14:paraId="5E16426B" w14:textId="288BA364" w:rsidR="009729F5" w:rsidRPr="00BF0548" w:rsidRDefault="00112C0F" w:rsidP="00C7542E">
            <w:pPr>
              <w:pStyle w:val="Bullet10"/>
              <w:numPr>
                <w:ilvl w:val="0"/>
                <w:numId w:val="22"/>
              </w:numPr>
            </w:pPr>
            <w:r>
              <w:lastRenderedPageBreak/>
              <w:t>variety of statistical techniques for use in analysing data.</w:t>
            </w:r>
          </w:p>
        </w:tc>
      </w:tr>
      <w:tr w:rsidR="009729F5" w:rsidRPr="00BF0548" w14:paraId="09868BDF" w14:textId="77777777" w:rsidTr="00804E88">
        <w:trPr>
          <w:jc w:val="center"/>
        </w:trPr>
        <w:tc>
          <w:tcPr>
            <w:tcW w:w="5000" w:type="pct"/>
            <w:gridSpan w:val="4"/>
            <w:tcBorders>
              <w:top w:val="nil"/>
              <w:left w:val="nil"/>
              <w:bottom w:val="nil"/>
              <w:right w:val="nil"/>
            </w:tcBorders>
          </w:tcPr>
          <w:p w14:paraId="4B013CCE" w14:textId="77777777" w:rsidR="009729F5" w:rsidRPr="00BF0548" w:rsidRDefault="009729F5" w:rsidP="00804E88">
            <w:pPr>
              <w:pStyle w:val="Bold"/>
              <w:rPr>
                <w:rFonts w:cs="Calibri"/>
                <w:szCs w:val="24"/>
              </w:rPr>
            </w:pPr>
            <w:r w:rsidRPr="00BF0548">
              <w:rPr>
                <w:rFonts w:cs="Calibri"/>
                <w:szCs w:val="24"/>
              </w:rPr>
              <w:lastRenderedPageBreak/>
              <w:t>RANGE STATEMENT</w:t>
            </w:r>
          </w:p>
        </w:tc>
      </w:tr>
      <w:tr w:rsidR="009729F5" w:rsidRPr="00BF0548" w14:paraId="58E12735" w14:textId="77777777" w:rsidTr="00804E88">
        <w:trPr>
          <w:jc w:val="center"/>
        </w:trPr>
        <w:tc>
          <w:tcPr>
            <w:tcW w:w="5000" w:type="pct"/>
            <w:gridSpan w:val="4"/>
            <w:tcBorders>
              <w:top w:val="nil"/>
              <w:left w:val="nil"/>
              <w:bottom w:val="nil"/>
              <w:right w:val="nil"/>
            </w:tcBorders>
          </w:tcPr>
          <w:p w14:paraId="09B0A61C" w14:textId="77777777" w:rsidR="009729F5" w:rsidRPr="00BF0548" w:rsidRDefault="009729F5" w:rsidP="00804E88">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C7542E" w:rsidRPr="00BF0548" w14:paraId="3942EC2F" w14:textId="77777777" w:rsidTr="00804E88">
        <w:trPr>
          <w:jc w:val="center"/>
        </w:trPr>
        <w:tc>
          <w:tcPr>
            <w:tcW w:w="1394" w:type="pct"/>
            <w:gridSpan w:val="2"/>
            <w:tcBorders>
              <w:top w:val="nil"/>
              <w:left w:val="nil"/>
              <w:bottom w:val="nil"/>
              <w:right w:val="nil"/>
            </w:tcBorders>
          </w:tcPr>
          <w:p w14:paraId="50AA0E72" w14:textId="1D83BB1C" w:rsidR="00C7542E" w:rsidRPr="002A2EC2" w:rsidRDefault="00C7542E" w:rsidP="00804E88">
            <w:r w:rsidRPr="009477A2">
              <w:rPr>
                <w:b/>
                <w:i/>
              </w:rPr>
              <w:t>Research and explore</w:t>
            </w:r>
            <w:r>
              <w:rPr>
                <w:b/>
              </w:rPr>
              <w:t xml:space="preserve"> </w:t>
            </w:r>
            <w:r>
              <w:t>may include:</w:t>
            </w:r>
          </w:p>
        </w:tc>
        <w:tc>
          <w:tcPr>
            <w:tcW w:w="3606" w:type="pct"/>
            <w:gridSpan w:val="2"/>
            <w:tcBorders>
              <w:top w:val="nil"/>
              <w:left w:val="nil"/>
              <w:bottom w:val="nil"/>
              <w:right w:val="nil"/>
            </w:tcBorders>
          </w:tcPr>
          <w:p w14:paraId="61ADF11E" w14:textId="77777777" w:rsidR="00C7542E" w:rsidRDefault="00C7542E" w:rsidP="00C7542E">
            <w:pPr>
              <w:pStyle w:val="Bullet10"/>
              <w:numPr>
                <w:ilvl w:val="0"/>
                <w:numId w:val="22"/>
              </w:numPr>
            </w:pPr>
            <w:r>
              <w:t>formal research studies</w:t>
            </w:r>
          </w:p>
          <w:p w14:paraId="690804D5" w14:textId="77777777" w:rsidR="00C7542E" w:rsidRDefault="00C7542E" w:rsidP="00C7542E">
            <w:pPr>
              <w:pStyle w:val="Bullet10"/>
              <w:numPr>
                <w:ilvl w:val="0"/>
                <w:numId w:val="22"/>
              </w:numPr>
            </w:pPr>
            <w:r>
              <w:t>participating in professional development and other learning opportunities</w:t>
            </w:r>
          </w:p>
          <w:p w14:paraId="73AE3FA9" w14:textId="77777777" w:rsidR="00C7542E" w:rsidRDefault="00C7542E" w:rsidP="00C7542E">
            <w:pPr>
              <w:pStyle w:val="Bullet10"/>
              <w:numPr>
                <w:ilvl w:val="0"/>
                <w:numId w:val="22"/>
              </w:numPr>
            </w:pPr>
            <w:r>
              <w:t>reading current literature, including newspapers, journals, industry magazines</w:t>
            </w:r>
          </w:p>
          <w:p w14:paraId="7ECD1FE4" w14:textId="77777777" w:rsidR="00C7542E" w:rsidRDefault="00C7542E" w:rsidP="00C7542E">
            <w:pPr>
              <w:pStyle w:val="Bullet10"/>
              <w:numPr>
                <w:ilvl w:val="0"/>
                <w:numId w:val="22"/>
              </w:numPr>
            </w:pPr>
            <w:r>
              <w:t>internet research</w:t>
            </w:r>
          </w:p>
          <w:p w14:paraId="26F8FE5D" w14:textId="1E4D6471" w:rsidR="00C7542E" w:rsidRDefault="00C7542E" w:rsidP="009729F5">
            <w:pPr>
              <w:pStyle w:val="Bullet10"/>
              <w:numPr>
                <w:ilvl w:val="0"/>
                <w:numId w:val="22"/>
              </w:numPr>
            </w:pPr>
            <w:r>
              <w:t>participating through conferences, seminars and relevant industry association</w:t>
            </w:r>
          </w:p>
        </w:tc>
      </w:tr>
      <w:tr w:rsidR="00C7542E" w:rsidRPr="00BF0548" w14:paraId="219159D2" w14:textId="77777777" w:rsidTr="00804E88">
        <w:trPr>
          <w:jc w:val="center"/>
        </w:trPr>
        <w:tc>
          <w:tcPr>
            <w:tcW w:w="1394" w:type="pct"/>
            <w:gridSpan w:val="2"/>
            <w:tcBorders>
              <w:top w:val="nil"/>
              <w:left w:val="nil"/>
              <w:bottom w:val="nil"/>
              <w:right w:val="nil"/>
            </w:tcBorders>
          </w:tcPr>
          <w:p w14:paraId="576B9BF8" w14:textId="1A130B36" w:rsidR="00C7542E" w:rsidRPr="00790F03" w:rsidRDefault="00C7542E" w:rsidP="00804E88">
            <w:r w:rsidRPr="009477A2">
              <w:rPr>
                <w:b/>
                <w:i/>
              </w:rPr>
              <w:t>Information gathered</w:t>
            </w:r>
            <w:r>
              <w:rPr>
                <w:b/>
              </w:rPr>
              <w:t xml:space="preserve"> </w:t>
            </w:r>
            <w:r>
              <w:t>may include:</w:t>
            </w:r>
          </w:p>
        </w:tc>
        <w:tc>
          <w:tcPr>
            <w:tcW w:w="3606" w:type="pct"/>
            <w:gridSpan w:val="2"/>
            <w:tcBorders>
              <w:top w:val="nil"/>
              <w:left w:val="nil"/>
              <w:bottom w:val="nil"/>
              <w:right w:val="nil"/>
            </w:tcBorders>
          </w:tcPr>
          <w:p w14:paraId="67A1C705" w14:textId="77777777" w:rsidR="00C7542E" w:rsidRDefault="00C7542E" w:rsidP="00C7542E">
            <w:pPr>
              <w:pStyle w:val="Bullet10"/>
              <w:numPr>
                <w:ilvl w:val="0"/>
                <w:numId w:val="22"/>
              </w:numPr>
            </w:pPr>
            <w:r>
              <w:t>information relating to all global markets, including:</w:t>
            </w:r>
          </w:p>
          <w:p w14:paraId="445CF1B1" w14:textId="77777777" w:rsidR="00C7542E" w:rsidRPr="00C7542E" w:rsidRDefault="00C7542E" w:rsidP="0065405D">
            <w:pPr>
              <w:pStyle w:val="Bullet2"/>
              <w:ind w:left="782" w:hanging="425"/>
            </w:pPr>
            <w:r w:rsidRPr="00C7542E">
              <w:t>capital markets</w:t>
            </w:r>
          </w:p>
          <w:p w14:paraId="3CB0FC33" w14:textId="77777777" w:rsidR="00C7542E" w:rsidRPr="00C7542E" w:rsidRDefault="00C7542E" w:rsidP="0065405D">
            <w:pPr>
              <w:pStyle w:val="Bullet2"/>
              <w:ind w:left="782" w:hanging="425"/>
            </w:pPr>
            <w:r w:rsidRPr="00C7542E">
              <w:t>credit ratings and rates</w:t>
            </w:r>
          </w:p>
          <w:p w14:paraId="6CC815C1" w14:textId="77777777" w:rsidR="00C7542E" w:rsidRPr="00C7542E" w:rsidRDefault="00C7542E" w:rsidP="0065405D">
            <w:pPr>
              <w:pStyle w:val="Bullet2"/>
              <w:ind w:left="782" w:hanging="425"/>
            </w:pPr>
            <w:r w:rsidRPr="00C7542E">
              <w:t>equities</w:t>
            </w:r>
          </w:p>
          <w:p w14:paraId="52F77629" w14:textId="77777777" w:rsidR="00C7542E" w:rsidRPr="00C7542E" w:rsidRDefault="00C7542E" w:rsidP="0065405D">
            <w:pPr>
              <w:pStyle w:val="Bullet2"/>
              <w:ind w:left="782" w:hanging="425"/>
            </w:pPr>
            <w:r w:rsidRPr="00C7542E">
              <w:t>foreign exchange</w:t>
            </w:r>
          </w:p>
          <w:p w14:paraId="7A7CF60E" w14:textId="77777777" w:rsidR="00C7542E" w:rsidRPr="00C7542E" w:rsidRDefault="00C7542E" w:rsidP="0065405D">
            <w:pPr>
              <w:pStyle w:val="Bullet2"/>
              <w:ind w:left="782" w:hanging="425"/>
            </w:pPr>
            <w:r w:rsidRPr="00C7542E">
              <w:t>futures and options</w:t>
            </w:r>
          </w:p>
          <w:p w14:paraId="26F87E42" w14:textId="77777777" w:rsidR="00C7542E" w:rsidRPr="00C7542E" w:rsidRDefault="00C7542E" w:rsidP="0065405D">
            <w:pPr>
              <w:pStyle w:val="Bullet2"/>
              <w:ind w:left="782" w:hanging="425"/>
            </w:pPr>
            <w:r w:rsidRPr="00C7542E">
              <w:t>money markets</w:t>
            </w:r>
          </w:p>
          <w:p w14:paraId="26107787" w14:textId="77777777" w:rsidR="00C7542E" w:rsidRDefault="00C7542E" w:rsidP="00C7542E">
            <w:pPr>
              <w:pStyle w:val="Bullet10"/>
              <w:numPr>
                <w:ilvl w:val="0"/>
                <w:numId w:val="22"/>
              </w:numPr>
            </w:pPr>
            <w:r>
              <w:t>political information, including:</w:t>
            </w:r>
          </w:p>
          <w:p w14:paraId="60C64FCE" w14:textId="77777777" w:rsidR="00C7542E" w:rsidRPr="00C7542E" w:rsidRDefault="00C7542E" w:rsidP="0065405D">
            <w:pPr>
              <w:pStyle w:val="Bullet2"/>
              <w:ind w:left="782" w:hanging="425"/>
            </w:pPr>
            <w:r w:rsidRPr="00C7542E">
              <w:t>wars</w:t>
            </w:r>
          </w:p>
          <w:p w14:paraId="32F082E7" w14:textId="77777777" w:rsidR="00C7542E" w:rsidRPr="00C7542E" w:rsidRDefault="00C7542E" w:rsidP="0065405D">
            <w:pPr>
              <w:pStyle w:val="Bullet2"/>
              <w:ind w:left="782" w:hanging="425"/>
            </w:pPr>
            <w:r w:rsidRPr="00C7542E">
              <w:t>internal conflicts</w:t>
            </w:r>
          </w:p>
          <w:p w14:paraId="4FDAB56E" w14:textId="77777777" w:rsidR="00C7542E" w:rsidRPr="00C7542E" w:rsidRDefault="00C7542E" w:rsidP="0065405D">
            <w:pPr>
              <w:pStyle w:val="Bullet2"/>
              <w:ind w:left="782" w:hanging="425"/>
            </w:pPr>
            <w:r w:rsidRPr="00C7542E">
              <w:t>elections</w:t>
            </w:r>
          </w:p>
          <w:p w14:paraId="564B4B37" w14:textId="146F0AD0" w:rsidR="00C7542E" w:rsidRDefault="00C7542E" w:rsidP="009729F5">
            <w:pPr>
              <w:pStyle w:val="Bullet10"/>
              <w:numPr>
                <w:ilvl w:val="0"/>
                <w:numId w:val="22"/>
              </w:numPr>
            </w:pPr>
            <w:r>
              <w:t>international embargos</w:t>
            </w:r>
          </w:p>
        </w:tc>
      </w:tr>
      <w:tr w:rsidR="003C0BD8" w:rsidRPr="00BF0548" w14:paraId="26B047D6" w14:textId="77777777" w:rsidTr="00804E88">
        <w:trPr>
          <w:jc w:val="center"/>
        </w:trPr>
        <w:tc>
          <w:tcPr>
            <w:tcW w:w="1394" w:type="pct"/>
            <w:gridSpan w:val="2"/>
            <w:tcBorders>
              <w:top w:val="nil"/>
              <w:left w:val="nil"/>
              <w:bottom w:val="nil"/>
              <w:right w:val="nil"/>
            </w:tcBorders>
          </w:tcPr>
          <w:p w14:paraId="3B40B515" w14:textId="2026E676" w:rsidR="003C0BD8" w:rsidRPr="009477A2" w:rsidRDefault="003C0BD8" w:rsidP="00804E88">
            <w:pPr>
              <w:rPr>
                <w:b/>
                <w:i/>
              </w:rPr>
            </w:pPr>
            <w:r w:rsidRPr="009477A2">
              <w:rPr>
                <w:b/>
                <w:i/>
              </w:rPr>
              <w:t>Statistical data</w:t>
            </w:r>
            <w:r>
              <w:rPr>
                <w:b/>
              </w:rPr>
              <w:t xml:space="preserve"> </w:t>
            </w:r>
            <w:r>
              <w:t>may include:</w:t>
            </w:r>
          </w:p>
        </w:tc>
        <w:tc>
          <w:tcPr>
            <w:tcW w:w="3606" w:type="pct"/>
            <w:gridSpan w:val="2"/>
            <w:tcBorders>
              <w:top w:val="nil"/>
              <w:left w:val="nil"/>
              <w:bottom w:val="nil"/>
              <w:right w:val="nil"/>
            </w:tcBorders>
          </w:tcPr>
          <w:p w14:paraId="0483F253" w14:textId="77777777" w:rsidR="003C0BD8" w:rsidRDefault="003C0BD8" w:rsidP="003C0BD8">
            <w:pPr>
              <w:pStyle w:val="Bullet10"/>
              <w:numPr>
                <w:ilvl w:val="0"/>
                <w:numId w:val="22"/>
              </w:numPr>
            </w:pPr>
            <w:r>
              <w:t>government publications re interest rates, deregulation, new legislation</w:t>
            </w:r>
          </w:p>
          <w:p w14:paraId="54F40FCD" w14:textId="77777777" w:rsidR="003C0BD8" w:rsidRDefault="003C0BD8" w:rsidP="003C0BD8">
            <w:pPr>
              <w:pStyle w:val="Bullet10"/>
              <w:numPr>
                <w:ilvl w:val="0"/>
                <w:numId w:val="22"/>
              </w:numPr>
            </w:pPr>
            <w:r>
              <w:t>CPI indexes</w:t>
            </w:r>
          </w:p>
          <w:p w14:paraId="320F0769" w14:textId="77777777" w:rsidR="003C0BD8" w:rsidRDefault="003C0BD8" w:rsidP="003C0BD8">
            <w:pPr>
              <w:pStyle w:val="Bullet10"/>
              <w:numPr>
                <w:ilvl w:val="0"/>
                <w:numId w:val="22"/>
              </w:numPr>
            </w:pPr>
            <w:r>
              <w:t>Capital Accounts Data</w:t>
            </w:r>
          </w:p>
          <w:p w14:paraId="059C1C1E" w14:textId="77777777" w:rsidR="003C0BD8" w:rsidRDefault="003C0BD8" w:rsidP="003C0BD8">
            <w:pPr>
              <w:pStyle w:val="Bullet10"/>
              <w:numPr>
                <w:ilvl w:val="0"/>
                <w:numId w:val="22"/>
              </w:numPr>
            </w:pPr>
            <w:r>
              <w:t>GDP figures for international countries</w:t>
            </w:r>
          </w:p>
          <w:p w14:paraId="50EF5DA0" w14:textId="77777777" w:rsidR="003C0BD8" w:rsidRDefault="003C0BD8" w:rsidP="003C0BD8">
            <w:pPr>
              <w:pStyle w:val="Bullet10"/>
              <w:numPr>
                <w:ilvl w:val="0"/>
                <w:numId w:val="22"/>
              </w:numPr>
            </w:pPr>
            <w:r>
              <w:t>OECD Data</w:t>
            </w:r>
          </w:p>
          <w:p w14:paraId="09E79BD8" w14:textId="77777777" w:rsidR="003C0BD8" w:rsidRDefault="003C0BD8" w:rsidP="003C0BD8">
            <w:pPr>
              <w:pStyle w:val="Bullet10"/>
              <w:numPr>
                <w:ilvl w:val="0"/>
                <w:numId w:val="22"/>
              </w:numPr>
            </w:pPr>
            <w:r>
              <w:t>G20 Summit data</w:t>
            </w:r>
          </w:p>
          <w:p w14:paraId="15526358" w14:textId="77777777" w:rsidR="003C0BD8" w:rsidRDefault="003C0BD8" w:rsidP="003C0BD8">
            <w:pPr>
              <w:pStyle w:val="Bullet10"/>
              <w:numPr>
                <w:ilvl w:val="0"/>
                <w:numId w:val="22"/>
              </w:numPr>
            </w:pPr>
            <w:r>
              <w:t>census Data</w:t>
            </w:r>
          </w:p>
          <w:p w14:paraId="14B9F173" w14:textId="77777777" w:rsidR="003C0BD8" w:rsidRDefault="003C0BD8" w:rsidP="003C0BD8">
            <w:pPr>
              <w:pStyle w:val="Bullet10"/>
              <w:numPr>
                <w:ilvl w:val="0"/>
                <w:numId w:val="22"/>
              </w:numPr>
            </w:pPr>
            <w:r>
              <w:t>international benchmarks</w:t>
            </w:r>
          </w:p>
          <w:p w14:paraId="3C709162" w14:textId="77777777" w:rsidR="003C0BD8" w:rsidRDefault="003C0BD8" w:rsidP="003C0BD8">
            <w:pPr>
              <w:pStyle w:val="Bullet10"/>
              <w:numPr>
                <w:ilvl w:val="0"/>
                <w:numId w:val="22"/>
              </w:numPr>
            </w:pPr>
            <w:r>
              <w:t>foreign exchange rates</w:t>
            </w:r>
          </w:p>
          <w:p w14:paraId="3C6FC39E" w14:textId="458636D1" w:rsidR="003C0BD8" w:rsidRDefault="003C0BD8" w:rsidP="00C7542E">
            <w:pPr>
              <w:pStyle w:val="Bullet10"/>
              <w:numPr>
                <w:ilvl w:val="0"/>
                <w:numId w:val="22"/>
              </w:numPr>
            </w:pPr>
            <w:r>
              <w:t>local and International exchanges (</w:t>
            </w:r>
            <w:proofErr w:type="spellStart"/>
            <w:proofErr w:type="gramStart"/>
            <w:r>
              <w:t>Nasdaq,Ftse</w:t>
            </w:r>
            <w:proofErr w:type="spellEnd"/>
            <w:proofErr w:type="gramEnd"/>
            <w:r>
              <w:t xml:space="preserve">, </w:t>
            </w:r>
            <w:proofErr w:type="spellStart"/>
            <w:r>
              <w:t>Asx</w:t>
            </w:r>
            <w:proofErr w:type="spellEnd"/>
            <w:r>
              <w:t>)</w:t>
            </w:r>
          </w:p>
        </w:tc>
      </w:tr>
      <w:tr w:rsidR="003C0BD8" w:rsidRPr="00BF0548" w14:paraId="74DA85CF" w14:textId="77777777" w:rsidTr="00804E88">
        <w:trPr>
          <w:jc w:val="center"/>
        </w:trPr>
        <w:tc>
          <w:tcPr>
            <w:tcW w:w="1394" w:type="pct"/>
            <w:gridSpan w:val="2"/>
            <w:tcBorders>
              <w:top w:val="nil"/>
              <w:left w:val="nil"/>
              <w:bottom w:val="nil"/>
              <w:right w:val="nil"/>
            </w:tcBorders>
          </w:tcPr>
          <w:p w14:paraId="602F82C9" w14:textId="7A67D9D0" w:rsidR="003C0BD8" w:rsidRDefault="003C0BD8" w:rsidP="00804E88">
            <w:r w:rsidRPr="009477A2">
              <w:rPr>
                <w:b/>
                <w:i/>
              </w:rPr>
              <w:lastRenderedPageBreak/>
              <w:t>Qualitative analysis</w:t>
            </w:r>
            <w:r>
              <w:rPr>
                <w:b/>
              </w:rPr>
              <w:t xml:space="preserve"> </w:t>
            </w:r>
            <w:r>
              <w:t>may include:</w:t>
            </w:r>
          </w:p>
        </w:tc>
        <w:tc>
          <w:tcPr>
            <w:tcW w:w="3606" w:type="pct"/>
            <w:gridSpan w:val="2"/>
            <w:tcBorders>
              <w:top w:val="nil"/>
              <w:left w:val="nil"/>
              <w:bottom w:val="nil"/>
              <w:right w:val="nil"/>
            </w:tcBorders>
          </w:tcPr>
          <w:p w14:paraId="7D1C0555" w14:textId="77777777" w:rsidR="003C0BD8" w:rsidRDefault="003C0BD8" w:rsidP="00C7542E">
            <w:pPr>
              <w:pStyle w:val="Bullet10"/>
              <w:numPr>
                <w:ilvl w:val="0"/>
                <w:numId w:val="22"/>
              </w:numPr>
            </w:pPr>
            <w:r>
              <w:t>time series analysis</w:t>
            </w:r>
          </w:p>
          <w:p w14:paraId="370588FD" w14:textId="77777777" w:rsidR="003C0BD8" w:rsidRDefault="003C0BD8" w:rsidP="00C7542E">
            <w:pPr>
              <w:pStyle w:val="Bullet10"/>
              <w:numPr>
                <w:ilvl w:val="0"/>
                <w:numId w:val="22"/>
              </w:numPr>
            </w:pPr>
            <w:r>
              <w:t>changes in technology</w:t>
            </w:r>
          </w:p>
          <w:p w14:paraId="6A65162B" w14:textId="77777777" w:rsidR="003C0BD8" w:rsidRDefault="003C0BD8" w:rsidP="00C7542E">
            <w:pPr>
              <w:pStyle w:val="Bullet10"/>
              <w:numPr>
                <w:ilvl w:val="0"/>
                <w:numId w:val="22"/>
              </w:numPr>
            </w:pPr>
            <w:r>
              <w:t>demographic trends</w:t>
            </w:r>
          </w:p>
          <w:p w14:paraId="43105BAB" w14:textId="77777777" w:rsidR="003C0BD8" w:rsidRDefault="003C0BD8" w:rsidP="00C7542E">
            <w:pPr>
              <w:pStyle w:val="Bullet10"/>
              <w:numPr>
                <w:ilvl w:val="0"/>
                <w:numId w:val="22"/>
              </w:numPr>
            </w:pPr>
            <w:r>
              <w:t>ecological/environment trends</w:t>
            </w:r>
          </w:p>
          <w:p w14:paraId="6599861C" w14:textId="77777777" w:rsidR="003C0BD8" w:rsidRDefault="003C0BD8" w:rsidP="00C7542E">
            <w:pPr>
              <w:pStyle w:val="Bullet10"/>
              <w:numPr>
                <w:ilvl w:val="0"/>
                <w:numId w:val="22"/>
              </w:numPr>
            </w:pPr>
            <w:r>
              <w:t>economic trends (local, regional, national, international)</w:t>
            </w:r>
          </w:p>
          <w:p w14:paraId="4DBADBF4" w14:textId="77777777" w:rsidR="003C0BD8" w:rsidRDefault="003C0BD8" w:rsidP="00C7542E">
            <w:pPr>
              <w:pStyle w:val="Bullet10"/>
              <w:numPr>
                <w:ilvl w:val="0"/>
                <w:numId w:val="22"/>
              </w:numPr>
            </w:pPr>
            <w:r>
              <w:t>industrial trends</w:t>
            </w:r>
          </w:p>
          <w:p w14:paraId="1494FC2E" w14:textId="77777777" w:rsidR="003C0BD8" w:rsidRDefault="003C0BD8" w:rsidP="00C7542E">
            <w:pPr>
              <w:pStyle w:val="Bullet10"/>
              <w:numPr>
                <w:ilvl w:val="0"/>
                <w:numId w:val="22"/>
              </w:numPr>
            </w:pPr>
            <w:r>
              <w:t>analysing and evaluating actions and policies</w:t>
            </w:r>
          </w:p>
          <w:p w14:paraId="19B94D63" w14:textId="329B30B3" w:rsidR="003C0BD8" w:rsidRDefault="003C0BD8" w:rsidP="009729F5">
            <w:pPr>
              <w:pStyle w:val="Bullet10"/>
              <w:numPr>
                <w:ilvl w:val="0"/>
                <w:numId w:val="22"/>
              </w:numPr>
            </w:pPr>
            <w:r>
              <w:t>exploring implications and consequences</w:t>
            </w:r>
          </w:p>
        </w:tc>
      </w:tr>
      <w:tr w:rsidR="003C0BD8" w:rsidRPr="00BF0548" w14:paraId="37EA08E1" w14:textId="77777777" w:rsidTr="00804E88">
        <w:trPr>
          <w:jc w:val="center"/>
        </w:trPr>
        <w:tc>
          <w:tcPr>
            <w:tcW w:w="1394" w:type="pct"/>
            <w:gridSpan w:val="2"/>
            <w:tcBorders>
              <w:top w:val="nil"/>
              <w:left w:val="nil"/>
              <w:bottom w:val="nil"/>
              <w:right w:val="nil"/>
            </w:tcBorders>
          </w:tcPr>
          <w:p w14:paraId="7E4C54E6" w14:textId="06A82184" w:rsidR="003C0BD8" w:rsidRDefault="003C0BD8" w:rsidP="00804E88">
            <w:r w:rsidRPr="009477A2">
              <w:rPr>
                <w:b/>
                <w:i/>
              </w:rPr>
              <w:t>Written or visual presentation</w:t>
            </w:r>
            <w:r>
              <w:rPr>
                <w:b/>
              </w:rPr>
              <w:t xml:space="preserve"> </w:t>
            </w:r>
            <w:r>
              <w:t>may include:</w:t>
            </w:r>
          </w:p>
        </w:tc>
        <w:tc>
          <w:tcPr>
            <w:tcW w:w="3606" w:type="pct"/>
            <w:gridSpan w:val="2"/>
            <w:tcBorders>
              <w:top w:val="nil"/>
              <w:left w:val="nil"/>
              <w:bottom w:val="nil"/>
              <w:right w:val="nil"/>
            </w:tcBorders>
          </w:tcPr>
          <w:p w14:paraId="7B1A7A4C" w14:textId="77777777" w:rsidR="003C0BD8" w:rsidRDefault="003C0BD8" w:rsidP="00C7542E">
            <w:pPr>
              <w:pStyle w:val="Bullet10"/>
              <w:numPr>
                <w:ilvl w:val="0"/>
                <w:numId w:val="22"/>
              </w:numPr>
            </w:pPr>
            <w:r>
              <w:t>graphical data including pie/bar/column graphs.</w:t>
            </w:r>
          </w:p>
          <w:p w14:paraId="41D2C266" w14:textId="77777777" w:rsidR="003C0BD8" w:rsidRDefault="003C0BD8" w:rsidP="00C7542E">
            <w:pPr>
              <w:pStyle w:val="Bullet10"/>
              <w:numPr>
                <w:ilvl w:val="0"/>
                <w:numId w:val="22"/>
              </w:numPr>
            </w:pPr>
            <w:r>
              <w:t>desktop published reports of data</w:t>
            </w:r>
          </w:p>
          <w:p w14:paraId="4D78A895" w14:textId="77777777" w:rsidR="003C0BD8" w:rsidRDefault="003C0BD8" w:rsidP="00C7542E">
            <w:pPr>
              <w:pStyle w:val="Bullet10"/>
              <w:numPr>
                <w:ilvl w:val="0"/>
                <w:numId w:val="22"/>
              </w:numPr>
            </w:pPr>
            <w:r>
              <w:t>material using various media including:</w:t>
            </w:r>
          </w:p>
          <w:p w14:paraId="28E83AB1" w14:textId="77777777" w:rsidR="003C0BD8" w:rsidRDefault="003C0BD8" w:rsidP="0065405D">
            <w:pPr>
              <w:pStyle w:val="Bullet2"/>
              <w:ind w:left="782" w:hanging="425"/>
            </w:pPr>
            <w:r>
              <w:t>video</w:t>
            </w:r>
          </w:p>
          <w:p w14:paraId="7020549E" w14:textId="77777777" w:rsidR="003C0BD8" w:rsidRDefault="003C0BD8" w:rsidP="0065405D">
            <w:pPr>
              <w:pStyle w:val="Bullet2"/>
              <w:ind w:left="782" w:hanging="425"/>
            </w:pPr>
            <w:r>
              <w:t>audio</w:t>
            </w:r>
          </w:p>
          <w:p w14:paraId="235B13B5" w14:textId="77777777" w:rsidR="003C0BD8" w:rsidRDefault="003C0BD8" w:rsidP="0065405D">
            <w:pPr>
              <w:pStyle w:val="Bullet2"/>
              <w:ind w:left="782" w:hanging="425"/>
            </w:pPr>
            <w:r>
              <w:t>DVD</w:t>
            </w:r>
          </w:p>
          <w:p w14:paraId="780FC637" w14:textId="77777777" w:rsidR="003C0BD8" w:rsidRDefault="003C0BD8" w:rsidP="0065405D">
            <w:pPr>
              <w:pStyle w:val="Bullet2"/>
              <w:ind w:left="782" w:hanging="425"/>
            </w:pPr>
            <w:r>
              <w:t>CD Rom</w:t>
            </w:r>
          </w:p>
          <w:p w14:paraId="1034266B" w14:textId="77777777" w:rsidR="003C0BD8" w:rsidRDefault="003C0BD8" w:rsidP="0065405D">
            <w:pPr>
              <w:pStyle w:val="Bullet2"/>
              <w:ind w:left="782" w:hanging="425"/>
            </w:pPr>
            <w:r>
              <w:t>Photos</w:t>
            </w:r>
          </w:p>
          <w:p w14:paraId="3BB282B4" w14:textId="77777777" w:rsidR="003C0BD8" w:rsidRDefault="003C0BD8" w:rsidP="0065405D">
            <w:pPr>
              <w:pStyle w:val="Bullet2"/>
              <w:ind w:left="782" w:hanging="425"/>
            </w:pPr>
            <w:r>
              <w:t>Slides</w:t>
            </w:r>
          </w:p>
          <w:p w14:paraId="516201C0" w14:textId="4A4D1732" w:rsidR="003C0BD8" w:rsidRDefault="003C0BD8" w:rsidP="009729F5">
            <w:pPr>
              <w:pStyle w:val="Bullet10"/>
              <w:numPr>
                <w:ilvl w:val="0"/>
                <w:numId w:val="22"/>
              </w:numPr>
            </w:pPr>
            <w:r>
              <w:t>PowerPoint presentations.</w:t>
            </w:r>
          </w:p>
        </w:tc>
      </w:tr>
      <w:tr w:rsidR="003C0BD8" w:rsidRPr="00BF0548" w14:paraId="46BA1C2E" w14:textId="77777777" w:rsidTr="00804E88">
        <w:trPr>
          <w:jc w:val="center"/>
        </w:trPr>
        <w:tc>
          <w:tcPr>
            <w:tcW w:w="5000" w:type="pct"/>
            <w:gridSpan w:val="4"/>
            <w:tcBorders>
              <w:top w:val="nil"/>
              <w:left w:val="nil"/>
              <w:bottom w:val="nil"/>
              <w:right w:val="nil"/>
            </w:tcBorders>
          </w:tcPr>
          <w:p w14:paraId="435C4B1B" w14:textId="77777777" w:rsidR="003C0BD8" w:rsidRPr="00BF0548" w:rsidRDefault="003C0BD8" w:rsidP="00804E88">
            <w:pPr>
              <w:pStyle w:val="Bold"/>
              <w:rPr>
                <w:rFonts w:cs="Calibri"/>
                <w:szCs w:val="24"/>
              </w:rPr>
            </w:pPr>
            <w:r w:rsidRPr="00BF0548">
              <w:rPr>
                <w:rFonts w:cs="Calibri"/>
                <w:szCs w:val="24"/>
              </w:rPr>
              <w:t>EVIDENCE GUIDE</w:t>
            </w:r>
          </w:p>
        </w:tc>
      </w:tr>
      <w:tr w:rsidR="003C0BD8" w:rsidRPr="00BF0548" w14:paraId="33CF2391" w14:textId="77777777" w:rsidTr="00804E88">
        <w:trPr>
          <w:jc w:val="center"/>
        </w:trPr>
        <w:tc>
          <w:tcPr>
            <w:tcW w:w="5000" w:type="pct"/>
            <w:gridSpan w:val="4"/>
            <w:tcBorders>
              <w:top w:val="nil"/>
              <w:left w:val="nil"/>
              <w:bottom w:val="nil"/>
              <w:right w:val="nil"/>
            </w:tcBorders>
          </w:tcPr>
          <w:p w14:paraId="6CD7F497" w14:textId="77777777" w:rsidR="003C0BD8" w:rsidRPr="00BF0548" w:rsidRDefault="003C0BD8" w:rsidP="00804E88">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3C0BD8" w:rsidRPr="00BF0548" w14:paraId="244A4242" w14:textId="77777777" w:rsidTr="00804E88">
        <w:trPr>
          <w:trHeight w:val="375"/>
          <w:jc w:val="center"/>
        </w:trPr>
        <w:tc>
          <w:tcPr>
            <w:tcW w:w="1394" w:type="pct"/>
            <w:gridSpan w:val="2"/>
            <w:tcBorders>
              <w:top w:val="nil"/>
              <w:left w:val="nil"/>
              <w:bottom w:val="nil"/>
              <w:right w:val="nil"/>
            </w:tcBorders>
          </w:tcPr>
          <w:p w14:paraId="2C943BEE" w14:textId="77777777" w:rsidR="003C0BD8" w:rsidRPr="00260381" w:rsidRDefault="003C0BD8" w:rsidP="00804E88">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5F3331BB" w14:textId="31D18E2E" w:rsidR="003C0BD8" w:rsidRPr="003360B9" w:rsidRDefault="003C0BD8" w:rsidP="00C7542E">
            <w:r w:rsidRPr="003360B9">
              <w:t xml:space="preserve">The critical aspects should reflect what someone competent in the workplace is able to do and what is acceptable evidence to permit an assessor to make a professional judgment. Evidence gathered is to be related to: </w:t>
            </w:r>
          </w:p>
          <w:p w14:paraId="4A07CE0A" w14:textId="77777777" w:rsidR="003C0BD8" w:rsidRDefault="003C0BD8" w:rsidP="00C7542E">
            <w:pPr>
              <w:pStyle w:val="Bullet10"/>
              <w:numPr>
                <w:ilvl w:val="0"/>
                <w:numId w:val="22"/>
              </w:numPr>
            </w:pPr>
            <w:r>
              <w:t>conducting research on a range of global markets</w:t>
            </w:r>
          </w:p>
          <w:p w14:paraId="2878402F" w14:textId="77777777" w:rsidR="003C0BD8" w:rsidRDefault="003C0BD8" w:rsidP="00C7542E">
            <w:pPr>
              <w:pStyle w:val="Bullet10"/>
              <w:numPr>
                <w:ilvl w:val="0"/>
                <w:numId w:val="22"/>
              </w:numPr>
            </w:pPr>
            <w:proofErr w:type="gramStart"/>
            <w:r>
              <w:t>analysing ,</w:t>
            </w:r>
            <w:proofErr w:type="gramEnd"/>
            <w:r>
              <w:t xml:space="preserve"> interpreting and reporting on sourced data</w:t>
            </w:r>
          </w:p>
          <w:p w14:paraId="284309CA" w14:textId="77777777" w:rsidR="003C0BD8" w:rsidRDefault="003C0BD8" w:rsidP="00C7542E">
            <w:pPr>
              <w:pStyle w:val="Bullet10"/>
              <w:numPr>
                <w:ilvl w:val="0"/>
                <w:numId w:val="22"/>
              </w:numPr>
            </w:pPr>
            <w:r>
              <w:t>designing presentations on the relevant data</w:t>
            </w:r>
          </w:p>
          <w:p w14:paraId="4DCBF386" w14:textId="2F9CE0FE" w:rsidR="003C0BD8" w:rsidRPr="00BF0548" w:rsidRDefault="003C0BD8" w:rsidP="00E92306">
            <w:pPr>
              <w:pStyle w:val="Bullet10"/>
              <w:numPr>
                <w:ilvl w:val="0"/>
                <w:numId w:val="22"/>
              </w:numPr>
            </w:pPr>
            <w:r>
              <w:t>knowledge of</w:t>
            </w:r>
            <w:r w:rsidR="00E92306">
              <w:t xml:space="preserve"> </w:t>
            </w:r>
            <w:r w:rsidR="00E92306" w:rsidRPr="003A2C7B">
              <w:t>research techniques and statistical analysis methods.</w:t>
            </w:r>
          </w:p>
        </w:tc>
      </w:tr>
      <w:tr w:rsidR="003C0BD8" w:rsidRPr="00BF0548" w14:paraId="0EBC71AC" w14:textId="77777777" w:rsidTr="00804E88">
        <w:trPr>
          <w:trHeight w:val="375"/>
          <w:jc w:val="center"/>
        </w:trPr>
        <w:tc>
          <w:tcPr>
            <w:tcW w:w="1394" w:type="pct"/>
            <w:gridSpan w:val="2"/>
            <w:tcBorders>
              <w:top w:val="nil"/>
              <w:left w:val="nil"/>
              <w:bottom w:val="nil"/>
              <w:right w:val="nil"/>
            </w:tcBorders>
          </w:tcPr>
          <w:p w14:paraId="4FDCAB01" w14:textId="77777777" w:rsidR="003C0BD8" w:rsidRPr="00260381" w:rsidRDefault="003C0BD8" w:rsidP="00804E88">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5F9914B6" w14:textId="3DEDAB2E" w:rsidR="003C0BD8" w:rsidRPr="00BF0548" w:rsidRDefault="003C0BD8" w:rsidP="00C7542E">
            <w:pPr>
              <w:pStyle w:val="Bullet10"/>
              <w:numPr>
                <w:ilvl w:val="0"/>
                <w:numId w:val="0"/>
              </w:numPr>
            </w:pPr>
            <w:r>
              <w:t>Assessment must ensure use of current data and information in all areas.</w:t>
            </w:r>
          </w:p>
        </w:tc>
      </w:tr>
    </w:tbl>
    <w:p w14:paraId="6B170DC4" w14:textId="77777777" w:rsidR="00D726F5" w:rsidRDefault="00D726F5">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C0BD8" w:rsidRPr="00BF0548" w14:paraId="086EEC7F" w14:textId="77777777" w:rsidTr="00804E88">
        <w:trPr>
          <w:trHeight w:val="375"/>
          <w:jc w:val="center"/>
        </w:trPr>
        <w:tc>
          <w:tcPr>
            <w:tcW w:w="1394" w:type="pct"/>
            <w:tcBorders>
              <w:top w:val="nil"/>
              <w:left w:val="nil"/>
              <w:bottom w:val="nil"/>
              <w:right w:val="nil"/>
            </w:tcBorders>
          </w:tcPr>
          <w:p w14:paraId="6E618802" w14:textId="73E31E87" w:rsidR="003C0BD8" w:rsidRPr="00260381" w:rsidRDefault="003C0BD8" w:rsidP="00804E88">
            <w:pPr>
              <w:rPr>
                <w:rFonts w:cs="Calibri"/>
                <w:b/>
              </w:rPr>
            </w:pPr>
            <w:r w:rsidRPr="00260381">
              <w:rPr>
                <w:rFonts w:cs="Calibri"/>
                <w:b/>
              </w:rPr>
              <w:lastRenderedPageBreak/>
              <w:t>Method of assessment</w:t>
            </w:r>
          </w:p>
        </w:tc>
        <w:tc>
          <w:tcPr>
            <w:tcW w:w="3606" w:type="pct"/>
            <w:tcBorders>
              <w:top w:val="nil"/>
              <w:left w:val="nil"/>
              <w:bottom w:val="nil"/>
              <w:right w:val="nil"/>
            </w:tcBorders>
          </w:tcPr>
          <w:p w14:paraId="76EF52B1" w14:textId="77777777" w:rsidR="003C0BD8" w:rsidRDefault="003C0BD8" w:rsidP="00804E88">
            <w:r>
              <w:t>A range of assessment methods should be used to assess practical skills and knowledge.  The following examples are appropriate for this unit:</w:t>
            </w:r>
          </w:p>
          <w:p w14:paraId="56445945" w14:textId="77777777" w:rsidR="003C0BD8" w:rsidRDefault="003C0BD8" w:rsidP="00C7542E">
            <w:pPr>
              <w:pStyle w:val="Bullet10"/>
              <w:numPr>
                <w:ilvl w:val="0"/>
                <w:numId w:val="22"/>
              </w:numPr>
            </w:pPr>
            <w:r>
              <w:t>evaluation of research undertaken by the candidate in terms of scope, depth and the level of critical thinking applied.</w:t>
            </w:r>
          </w:p>
          <w:p w14:paraId="17218768" w14:textId="77777777" w:rsidR="003C0BD8" w:rsidRDefault="003C0BD8" w:rsidP="00C7542E">
            <w:pPr>
              <w:pStyle w:val="Bullet10"/>
              <w:numPr>
                <w:ilvl w:val="0"/>
                <w:numId w:val="22"/>
              </w:numPr>
            </w:pPr>
            <w:r>
              <w:t>Direct observation of candidate debating issues arising from the research into economic trends in the global market arena.</w:t>
            </w:r>
          </w:p>
          <w:p w14:paraId="2EAB9B3B" w14:textId="7C54645D" w:rsidR="003C0BD8" w:rsidRPr="004B34B8" w:rsidRDefault="003C0BD8" w:rsidP="009729F5">
            <w:pPr>
              <w:pStyle w:val="Bullet10"/>
              <w:numPr>
                <w:ilvl w:val="0"/>
                <w:numId w:val="22"/>
              </w:numPr>
            </w:pPr>
            <w:r>
              <w:t>Oral or written questioning to assess knowledge of economic trends.</w:t>
            </w:r>
          </w:p>
        </w:tc>
      </w:tr>
      <w:tr w:rsidR="003C0BD8" w:rsidRPr="00BF0548" w14:paraId="538E3770" w14:textId="77777777" w:rsidTr="00804E88">
        <w:trPr>
          <w:trHeight w:val="375"/>
          <w:jc w:val="center"/>
        </w:trPr>
        <w:tc>
          <w:tcPr>
            <w:tcW w:w="1394" w:type="pct"/>
            <w:tcBorders>
              <w:top w:val="nil"/>
              <w:left w:val="nil"/>
              <w:bottom w:val="nil"/>
              <w:right w:val="nil"/>
            </w:tcBorders>
          </w:tcPr>
          <w:p w14:paraId="2273713F" w14:textId="77777777" w:rsidR="003C0BD8" w:rsidRPr="00260381" w:rsidRDefault="003C0BD8" w:rsidP="00804E88">
            <w:pPr>
              <w:rPr>
                <w:rFonts w:cs="Calibri"/>
                <w:b/>
              </w:rPr>
            </w:pPr>
            <w:r w:rsidRPr="00260381">
              <w:rPr>
                <w:rFonts w:cs="Calibri"/>
                <w:b/>
              </w:rPr>
              <w:t>Guidance information for assessment</w:t>
            </w:r>
          </w:p>
        </w:tc>
        <w:tc>
          <w:tcPr>
            <w:tcW w:w="3606" w:type="pct"/>
            <w:tcBorders>
              <w:top w:val="nil"/>
              <w:left w:val="nil"/>
              <w:bottom w:val="nil"/>
              <w:right w:val="nil"/>
            </w:tcBorders>
          </w:tcPr>
          <w:p w14:paraId="41CC3EB3" w14:textId="77777777" w:rsidR="003C0BD8" w:rsidRPr="00BF0548" w:rsidRDefault="003C0BD8" w:rsidP="00804E88">
            <w:pPr>
              <w:rPr>
                <w:rFonts w:cs="Calibri"/>
              </w:rPr>
            </w:pPr>
            <w:r w:rsidRPr="00BF0548">
              <w:rPr>
                <w:rFonts w:cs="Calibri"/>
              </w:rPr>
              <w:t>Holistic assessment with other units relevant to the industry sector, workpla</w:t>
            </w:r>
            <w:r>
              <w:rPr>
                <w:rFonts w:cs="Calibri"/>
              </w:rPr>
              <w:t>ce and job role is recommended.</w:t>
            </w:r>
          </w:p>
        </w:tc>
      </w:tr>
    </w:tbl>
    <w:p w14:paraId="11F1986F" w14:textId="694768EE" w:rsidR="00C7542E" w:rsidRDefault="00C7542E">
      <w:r>
        <w:br w:type="page"/>
      </w:r>
    </w:p>
    <w:p w14:paraId="73915EBB" w14:textId="77777777" w:rsidR="009729F5" w:rsidRDefault="009729F5"/>
    <w:p w14:paraId="3E5B0F6F" w14:textId="77777777" w:rsidR="00C7542E" w:rsidRDefault="00C7542E" w:rsidP="00933000">
      <w:pPr>
        <w:sectPr w:rsidR="00C7542E" w:rsidSect="00804E88">
          <w:headerReference w:type="even" r:id="rId74"/>
          <w:headerReference w:type="default" r:id="rId75"/>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C7542E" w:rsidRPr="00BF0548" w14:paraId="0AB5BE42" w14:textId="77777777" w:rsidTr="00804E88">
        <w:trPr>
          <w:jc w:val="center"/>
        </w:trPr>
        <w:tc>
          <w:tcPr>
            <w:tcW w:w="5000" w:type="pct"/>
            <w:gridSpan w:val="4"/>
            <w:tcBorders>
              <w:top w:val="nil"/>
              <w:left w:val="nil"/>
              <w:bottom w:val="nil"/>
              <w:right w:val="nil"/>
            </w:tcBorders>
          </w:tcPr>
          <w:p w14:paraId="175A9FEB" w14:textId="35195B34" w:rsidR="00C7542E" w:rsidRPr="00BF0548" w:rsidRDefault="006973B3" w:rsidP="00804E88">
            <w:pPr>
              <w:pStyle w:val="UnitTitle"/>
              <w:rPr>
                <w:rFonts w:ascii="Calibri" w:hAnsi="Calibri" w:cs="Calibri"/>
                <w:szCs w:val="24"/>
              </w:rPr>
            </w:pPr>
            <w:bookmarkStart w:id="56" w:name="_Toc436224677"/>
            <w:r>
              <w:rPr>
                <w:rFonts w:ascii="Calibri" w:hAnsi="Calibri" w:cs="Calibri"/>
                <w:szCs w:val="24"/>
              </w:rPr>
              <w:lastRenderedPageBreak/>
              <w:t>VU21673</w:t>
            </w:r>
            <w:r w:rsidR="003C0BD8">
              <w:rPr>
                <w:rFonts w:ascii="Calibri" w:hAnsi="Calibri" w:cs="Calibri"/>
                <w:szCs w:val="24"/>
              </w:rPr>
              <w:t xml:space="preserve"> </w:t>
            </w:r>
            <w:r w:rsidR="003C0BD8" w:rsidRPr="007E46B5">
              <w:t>Manage cultural communications</w:t>
            </w:r>
            <w:bookmarkEnd w:id="56"/>
          </w:p>
        </w:tc>
      </w:tr>
      <w:tr w:rsidR="00C7542E" w:rsidRPr="00BF0548" w14:paraId="22D1C9AC" w14:textId="77777777" w:rsidTr="00804E88">
        <w:trPr>
          <w:jc w:val="center"/>
        </w:trPr>
        <w:tc>
          <w:tcPr>
            <w:tcW w:w="5000" w:type="pct"/>
            <w:gridSpan w:val="4"/>
            <w:tcBorders>
              <w:top w:val="nil"/>
              <w:left w:val="nil"/>
              <w:bottom w:val="nil"/>
              <w:right w:val="nil"/>
            </w:tcBorders>
          </w:tcPr>
          <w:p w14:paraId="7950B32E" w14:textId="77777777" w:rsidR="00C7542E" w:rsidRPr="00BF0548" w:rsidRDefault="00C7542E" w:rsidP="00804E88">
            <w:pPr>
              <w:pStyle w:val="Bold"/>
              <w:spacing w:before="80" w:after="80"/>
              <w:rPr>
                <w:rFonts w:cs="Calibri"/>
                <w:szCs w:val="24"/>
              </w:rPr>
            </w:pPr>
            <w:r w:rsidRPr="00BF0548">
              <w:rPr>
                <w:rFonts w:cs="Calibri"/>
                <w:szCs w:val="24"/>
              </w:rPr>
              <w:t>Unit Descriptor</w:t>
            </w:r>
          </w:p>
          <w:p w14:paraId="27F6D74F" w14:textId="69CF1A59" w:rsidR="00C7542E" w:rsidRPr="00BF0548" w:rsidRDefault="00C7542E" w:rsidP="00804E88">
            <w:pPr>
              <w:spacing w:before="80" w:after="80"/>
              <w:rPr>
                <w:rFonts w:cs="Calibri"/>
              </w:rPr>
            </w:pPr>
            <w:r w:rsidRPr="00BF0548">
              <w:rPr>
                <w:rFonts w:cs="Calibri"/>
              </w:rPr>
              <w:t>This unit describes the skills and knowledge required to</w:t>
            </w:r>
            <w:r w:rsidR="003C0BD8">
              <w:rPr>
                <w:rFonts w:cs="Calibri"/>
              </w:rPr>
              <w:t xml:space="preserve"> </w:t>
            </w:r>
            <w:r w:rsidR="003C0BD8">
              <w:t xml:space="preserve">investigate culture, challenges and negotiations in international trade.  It includes investigating the socio-economic and cultural factors of a selected country or region, and analysing their impact on international business infrastructure, trading characteristics and investment opportunities. This unit also covers the knowledge and skills required to apply culturally appropriate communication styles to an international business </w:t>
            </w:r>
            <w:proofErr w:type="gramStart"/>
            <w:r w:rsidR="003C0BD8">
              <w:t>relationship.</w:t>
            </w:r>
            <w:r>
              <w:rPr>
                <w:rFonts w:cs="Calibri"/>
              </w:rPr>
              <w:t>.</w:t>
            </w:r>
            <w:proofErr w:type="gramEnd"/>
          </w:p>
          <w:p w14:paraId="43AEC53F" w14:textId="77777777" w:rsidR="00C7542E" w:rsidRPr="00BF0548" w:rsidRDefault="00C7542E" w:rsidP="00804E88">
            <w:pPr>
              <w:pStyle w:val="Licensing"/>
              <w:spacing w:before="80" w:after="80"/>
            </w:pPr>
            <w:r w:rsidRPr="00BF0548">
              <w:t>No licensing, legislative, regulatory or certification requirements apply to this unit at the time of publication.</w:t>
            </w:r>
          </w:p>
        </w:tc>
      </w:tr>
      <w:tr w:rsidR="00C7542E" w:rsidRPr="00BF0548" w14:paraId="2F66555E" w14:textId="77777777" w:rsidTr="00804E88">
        <w:trPr>
          <w:jc w:val="center"/>
        </w:trPr>
        <w:tc>
          <w:tcPr>
            <w:tcW w:w="5000" w:type="pct"/>
            <w:gridSpan w:val="4"/>
            <w:tcBorders>
              <w:top w:val="nil"/>
              <w:left w:val="nil"/>
              <w:bottom w:val="nil"/>
              <w:right w:val="nil"/>
            </w:tcBorders>
          </w:tcPr>
          <w:p w14:paraId="65327F68" w14:textId="77777777" w:rsidR="00C7542E" w:rsidRPr="00BF0548" w:rsidRDefault="00C7542E" w:rsidP="00804E88">
            <w:pPr>
              <w:pStyle w:val="Bold"/>
              <w:spacing w:before="80" w:after="80"/>
              <w:rPr>
                <w:rFonts w:cs="Calibri"/>
                <w:szCs w:val="24"/>
              </w:rPr>
            </w:pPr>
            <w:r w:rsidRPr="00BF0548">
              <w:rPr>
                <w:rFonts w:cs="Calibri"/>
                <w:szCs w:val="24"/>
              </w:rPr>
              <w:t>Employability Skills</w:t>
            </w:r>
          </w:p>
          <w:p w14:paraId="5D4EB443" w14:textId="77777777" w:rsidR="00C7542E" w:rsidRPr="00BF0548" w:rsidRDefault="00C7542E" w:rsidP="00804E88">
            <w:pPr>
              <w:spacing w:before="80" w:after="80"/>
              <w:rPr>
                <w:rFonts w:cs="Calibri"/>
              </w:rPr>
            </w:pPr>
            <w:r>
              <w:rPr>
                <w:rFonts w:cs="Calibri"/>
              </w:rPr>
              <w:t>This unit contains Employability Skills.</w:t>
            </w:r>
          </w:p>
        </w:tc>
      </w:tr>
      <w:tr w:rsidR="00C7542E" w:rsidRPr="00BF0548" w14:paraId="15F1B830" w14:textId="77777777" w:rsidTr="00804E88">
        <w:trPr>
          <w:jc w:val="center"/>
        </w:trPr>
        <w:tc>
          <w:tcPr>
            <w:tcW w:w="5000" w:type="pct"/>
            <w:gridSpan w:val="4"/>
            <w:tcBorders>
              <w:top w:val="nil"/>
              <w:left w:val="nil"/>
              <w:bottom w:val="nil"/>
              <w:right w:val="nil"/>
            </w:tcBorders>
          </w:tcPr>
          <w:p w14:paraId="03E5C7A0" w14:textId="77777777" w:rsidR="00C7542E" w:rsidRPr="00BF0548" w:rsidRDefault="00C7542E" w:rsidP="00804E88">
            <w:pPr>
              <w:pStyle w:val="Bold"/>
              <w:spacing w:before="80" w:after="80"/>
              <w:rPr>
                <w:rFonts w:cs="Calibri"/>
                <w:szCs w:val="24"/>
              </w:rPr>
            </w:pPr>
            <w:r w:rsidRPr="00BF0548">
              <w:rPr>
                <w:rFonts w:cs="Calibri"/>
                <w:szCs w:val="24"/>
              </w:rPr>
              <w:t>Application of the Unit</w:t>
            </w:r>
          </w:p>
          <w:p w14:paraId="2127FBC0" w14:textId="327D6FD8" w:rsidR="00C7542E" w:rsidRPr="00BF0548" w:rsidRDefault="003C0BD8" w:rsidP="00804E88">
            <w:pPr>
              <w:spacing w:before="80" w:after="80"/>
              <w:rPr>
                <w:rFonts w:cs="Calibri"/>
              </w:rPr>
            </w:pPr>
            <w:r>
              <w:t>This unit generally applies to those with responsibility for international business management and provide leadership in the management of cultural communications within international business relationships</w:t>
            </w:r>
          </w:p>
        </w:tc>
      </w:tr>
      <w:tr w:rsidR="00C7542E" w:rsidRPr="00BF0548" w14:paraId="2D9F8FEC" w14:textId="77777777" w:rsidTr="00804E88">
        <w:trPr>
          <w:jc w:val="center"/>
        </w:trPr>
        <w:tc>
          <w:tcPr>
            <w:tcW w:w="1394" w:type="pct"/>
            <w:gridSpan w:val="2"/>
            <w:tcBorders>
              <w:top w:val="nil"/>
              <w:left w:val="nil"/>
              <w:bottom w:val="nil"/>
              <w:right w:val="nil"/>
            </w:tcBorders>
          </w:tcPr>
          <w:p w14:paraId="7533CF31" w14:textId="77777777" w:rsidR="00C7542E" w:rsidRPr="00BF0548" w:rsidRDefault="00C7542E" w:rsidP="00804E88">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5FA08F1F" w14:textId="77777777" w:rsidR="00C7542E" w:rsidRPr="00BF0548" w:rsidRDefault="00C7542E" w:rsidP="00804E88">
            <w:pPr>
              <w:pStyle w:val="Bold"/>
              <w:spacing w:before="80" w:after="80"/>
              <w:rPr>
                <w:rFonts w:cs="Calibri"/>
                <w:szCs w:val="24"/>
              </w:rPr>
            </w:pPr>
            <w:r w:rsidRPr="00BF0548">
              <w:rPr>
                <w:rFonts w:cs="Calibri"/>
                <w:szCs w:val="24"/>
              </w:rPr>
              <w:t>PERFORMANCE CRITERIA</w:t>
            </w:r>
          </w:p>
        </w:tc>
      </w:tr>
      <w:tr w:rsidR="00C7542E" w:rsidRPr="00BF0548" w14:paraId="2F8176CF" w14:textId="77777777" w:rsidTr="00804E88">
        <w:trPr>
          <w:jc w:val="center"/>
        </w:trPr>
        <w:tc>
          <w:tcPr>
            <w:tcW w:w="1394" w:type="pct"/>
            <w:gridSpan w:val="2"/>
            <w:tcBorders>
              <w:top w:val="nil"/>
              <w:left w:val="nil"/>
              <w:bottom w:val="nil"/>
              <w:right w:val="nil"/>
            </w:tcBorders>
          </w:tcPr>
          <w:p w14:paraId="5D612DA5" w14:textId="77777777" w:rsidR="00C7542E" w:rsidRPr="00BF0548" w:rsidRDefault="00C7542E" w:rsidP="00804E88">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7420F5C5" w14:textId="77777777" w:rsidR="00C7542E" w:rsidRPr="00BF0548" w:rsidRDefault="00C7542E" w:rsidP="00804E88">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9A1AC3" w:rsidRPr="00BF0548" w14:paraId="590EBA4F" w14:textId="77777777" w:rsidTr="00804E88">
        <w:trPr>
          <w:jc w:val="center"/>
        </w:trPr>
        <w:tc>
          <w:tcPr>
            <w:tcW w:w="234" w:type="pct"/>
            <w:vMerge w:val="restart"/>
            <w:tcBorders>
              <w:top w:val="nil"/>
              <w:left w:val="nil"/>
              <w:bottom w:val="nil"/>
              <w:right w:val="nil"/>
            </w:tcBorders>
          </w:tcPr>
          <w:p w14:paraId="14B7C0CA" w14:textId="77777777" w:rsidR="009A1AC3" w:rsidRPr="00BF0548" w:rsidRDefault="009A1AC3" w:rsidP="00804E88">
            <w:pPr>
              <w:rPr>
                <w:rFonts w:cs="Calibri"/>
              </w:rPr>
            </w:pPr>
            <w:r w:rsidRPr="00BF0548">
              <w:rPr>
                <w:rFonts w:cs="Calibri"/>
              </w:rPr>
              <w:t>1.</w:t>
            </w:r>
          </w:p>
        </w:tc>
        <w:tc>
          <w:tcPr>
            <w:tcW w:w="1160" w:type="pct"/>
            <w:vMerge w:val="restart"/>
            <w:tcBorders>
              <w:top w:val="nil"/>
              <w:left w:val="nil"/>
              <w:bottom w:val="nil"/>
              <w:right w:val="nil"/>
            </w:tcBorders>
          </w:tcPr>
          <w:p w14:paraId="686BB3D6" w14:textId="0F73892F" w:rsidR="009A1AC3" w:rsidRPr="00BF0548" w:rsidRDefault="009A1AC3" w:rsidP="00804E88">
            <w:pPr>
              <w:rPr>
                <w:rFonts w:cs="Calibri"/>
              </w:rPr>
            </w:pPr>
            <w:r>
              <w:t xml:space="preserve">Establish communication protocols for international business relationships. </w:t>
            </w:r>
          </w:p>
        </w:tc>
        <w:tc>
          <w:tcPr>
            <w:tcW w:w="341" w:type="pct"/>
            <w:tcBorders>
              <w:top w:val="nil"/>
              <w:left w:val="nil"/>
              <w:bottom w:val="nil"/>
              <w:right w:val="nil"/>
            </w:tcBorders>
          </w:tcPr>
          <w:p w14:paraId="06DF0A43" w14:textId="073A88EC" w:rsidR="009A1AC3" w:rsidRPr="00BF0548" w:rsidRDefault="009A1AC3" w:rsidP="00804E88">
            <w:pPr>
              <w:rPr>
                <w:rFonts w:cs="Calibri"/>
              </w:rPr>
            </w:pPr>
            <w:r>
              <w:t>1.1</w:t>
            </w:r>
          </w:p>
        </w:tc>
        <w:tc>
          <w:tcPr>
            <w:tcW w:w="3265" w:type="pct"/>
            <w:tcBorders>
              <w:top w:val="nil"/>
              <w:left w:val="nil"/>
              <w:bottom w:val="nil"/>
              <w:right w:val="nil"/>
            </w:tcBorders>
          </w:tcPr>
          <w:p w14:paraId="359966EF" w14:textId="6BA369B3" w:rsidR="009A1AC3" w:rsidRPr="002A2EC2" w:rsidRDefault="009A1AC3" w:rsidP="00804E88">
            <w:r>
              <w:t xml:space="preserve">Determine relevant language proficiency thresholds and </w:t>
            </w:r>
            <w:r w:rsidRPr="00B96AC8">
              <w:rPr>
                <w:b/>
                <w:i/>
              </w:rPr>
              <w:t>culturally appropriate communication skills</w:t>
            </w:r>
            <w:r>
              <w:t xml:space="preserve"> for the business relationship with the selected country or region.</w:t>
            </w:r>
          </w:p>
        </w:tc>
      </w:tr>
      <w:tr w:rsidR="009A1AC3" w:rsidRPr="00BF0548" w14:paraId="05EF8255" w14:textId="77777777" w:rsidTr="00804E88">
        <w:trPr>
          <w:jc w:val="center"/>
        </w:trPr>
        <w:tc>
          <w:tcPr>
            <w:tcW w:w="234" w:type="pct"/>
            <w:vMerge/>
            <w:tcBorders>
              <w:top w:val="nil"/>
              <w:left w:val="nil"/>
              <w:bottom w:val="nil"/>
              <w:right w:val="nil"/>
            </w:tcBorders>
          </w:tcPr>
          <w:p w14:paraId="250E6096" w14:textId="77777777" w:rsidR="009A1AC3" w:rsidRPr="00BF0548" w:rsidRDefault="009A1AC3" w:rsidP="00804E88">
            <w:pPr>
              <w:rPr>
                <w:rFonts w:cs="Calibri"/>
              </w:rPr>
            </w:pPr>
          </w:p>
        </w:tc>
        <w:tc>
          <w:tcPr>
            <w:tcW w:w="1160" w:type="pct"/>
            <w:vMerge/>
            <w:tcBorders>
              <w:top w:val="nil"/>
              <w:left w:val="nil"/>
              <w:bottom w:val="nil"/>
              <w:right w:val="nil"/>
            </w:tcBorders>
          </w:tcPr>
          <w:p w14:paraId="339C25F2" w14:textId="77777777" w:rsidR="009A1AC3" w:rsidRPr="00BF0548" w:rsidRDefault="009A1AC3" w:rsidP="00804E88">
            <w:pPr>
              <w:rPr>
                <w:rFonts w:cs="Calibri"/>
              </w:rPr>
            </w:pPr>
          </w:p>
        </w:tc>
        <w:tc>
          <w:tcPr>
            <w:tcW w:w="341" w:type="pct"/>
            <w:tcBorders>
              <w:top w:val="nil"/>
              <w:left w:val="nil"/>
              <w:bottom w:val="nil"/>
              <w:right w:val="nil"/>
            </w:tcBorders>
          </w:tcPr>
          <w:p w14:paraId="08688B63" w14:textId="5C05F6FB" w:rsidR="009A1AC3" w:rsidRPr="00BF0548" w:rsidRDefault="009A1AC3" w:rsidP="00804E88">
            <w:pPr>
              <w:rPr>
                <w:rFonts w:cs="Calibri"/>
              </w:rPr>
            </w:pPr>
            <w:r>
              <w:t>1.2</w:t>
            </w:r>
          </w:p>
        </w:tc>
        <w:tc>
          <w:tcPr>
            <w:tcW w:w="3265" w:type="pct"/>
            <w:tcBorders>
              <w:top w:val="nil"/>
              <w:left w:val="nil"/>
              <w:bottom w:val="nil"/>
              <w:right w:val="nil"/>
            </w:tcBorders>
          </w:tcPr>
          <w:p w14:paraId="2DB7F99B" w14:textId="6BE0CFA0" w:rsidR="009A1AC3" w:rsidRPr="006A65D5" w:rsidRDefault="009A1AC3" w:rsidP="00804E88">
            <w:r>
              <w:t xml:space="preserve">Verify and apply salutatory and accepted </w:t>
            </w:r>
            <w:r w:rsidRPr="007D1C8F">
              <w:rPr>
                <w:b/>
                <w:bCs/>
                <w:i/>
              </w:rPr>
              <w:t>non-verbal behaviours</w:t>
            </w:r>
            <w:r>
              <w:t xml:space="preserve"> within a social and/or business context for a selected country or region.</w:t>
            </w:r>
          </w:p>
        </w:tc>
      </w:tr>
      <w:tr w:rsidR="009A1AC3" w:rsidRPr="00BF0548" w14:paraId="66500CB2" w14:textId="77777777" w:rsidTr="00804E88">
        <w:trPr>
          <w:jc w:val="center"/>
        </w:trPr>
        <w:tc>
          <w:tcPr>
            <w:tcW w:w="234" w:type="pct"/>
            <w:vMerge/>
            <w:tcBorders>
              <w:top w:val="nil"/>
              <w:left w:val="nil"/>
              <w:bottom w:val="nil"/>
              <w:right w:val="nil"/>
            </w:tcBorders>
          </w:tcPr>
          <w:p w14:paraId="5067B43F" w14:textId="77777777" w:rsidR="009A1AC3" w:rsidRPr="00BF0548" w:rsidRDefault="009A1AC3" w:rsidP="00804E88">
            <w:pPr>
              <w:rPr>
                <w:rFonts w:cs="Calibri"/>
              </w:rPr>
            </w:pPr>
          </w:p>
        </w:tc>
        <w:tc>
          <w:tcPr>
            <w:tcW w:w="1160" w:type="pct"/>
            <w:vMerge/>
            <w:tcBorders>
              <w:top w:val="nil"/>
              <w:left w:val="nil"/>
              <w:bottom w:val="nil"/>
              <w:right w:val="nil"/>
            </w:tcBorders>
          </w:tcPr>
          <w:p w14:paraId="357AA5A9" w14:textId="77777777" w:rsidR="009A1AC3" w:rsidRPr="00BF0548" w:rsidRDefault="009A1AC3" w:rsidP="00804E88">
            <w:pPr>
              <w:rPr>
                <w:rFonts w:cs="Calibri"/>
              </w:rPr>
            </w:pPr>
          </w:p>
        </w:tc>
        <w:tc>
          <w:tcPr>
            <w:tcW w:w="341" w:type="pct"/>
            <w:tcBorders>
              <w:top w:val="nil"/>
              <w:left w:val="nil"/>
              <w:bottom w:val="nil"/>
              <w:right w:val="nil"/>
            </w:tcBorders>
          </w:tcPr>
          <w:p w14:paraId="3D3216E4" w14:textId="104D7476" w:rsidR="009A1AC3" w:rsidRPr="00BF0548" w:rsidRDefault="009A1AC3" w:rsidP="00804E88">
            <w:pPr>
              <w:rPr>
                <w:rFonts w:cs="Calibri"/>
              </w:rPr>
            </w:pPr>
            <w:r>
              <w:t>1.3</w:t>
            </w:r>
          </w:p>
        </w:tc>
        <w:tc>
          <w:tcPr>
            <w:tcW w:w="3265" w:type="pct"/>
            <w:tcBorders>
              <w:top w:val="nil"/>
              <w:left w:val="nil"/>
              <w:bottom w:val="nil"/>
              <w:right w:val="nil"/>
            </w:tcBorders>
          </w:tcPr>
          <w:p w14:paraId="45A50225" w14:textId="0679861F" w:rsidR="009A1AC3" w:rsidRDefault="009A1AC3" w:rsidP="00804E88">
            <w:r>
              <w:t>Identify and establish appropriate roles of interpreters in the context of business and social activities.</w:t>
            </w:r>
          </w:p>
        </w:tc>
      </w:tr>
      <w:tr w:rsidR="009A1AC3" w:rsidRPr="00BF0548" w14:paraId="72361DB6" w14:textId="77777777" w:rsidTr="00804E88">
        <w:trPr>
          <w:jc w:val="center"/>
        </w:trPr>
        <w:tc>
          <w:tcPr>
            <w:tcW w:w="234" w:type="pct"/>
            <w:vMerge w:val="restart"/>
            <w:tcBorders>
              <w:top w:val="nil"/>
              <w:left w:val="nil"/>
              <w:bottom w:val="nil"/>
              <w:right w:val="nil"/>
            </w:tcBorders>
          </w:tcPr>
          <w:p w14:paraId="275E6FF9" w14:textId="77777777" w:rsidR="009A1AC3" w:rsidRPr="00BF0548" w:rsidRDefault="009A1AC3" w:rsidP="00804E88">
            <w:pPr>
              <w:rPr>
                <w:rFonts w:cs="Calibri"/>
              </w:rPr>
            </w:pPr>
            <w:r w:rsidRPr="00BF0548">
              <w:rPr>
                <w:rFonts w:cs="Calibri"/>
              </w:rPr>
              <w:t>2.</w:t>
            </w:r>
          </w:p>
        </w:tc>
        <w:tc>
          <w:tcPr>
            <w:tcW w:w="1160" w:type="pct"/>
            <w:vMerge w:val="restart"/>
            <w:tcBorders>
              <w:top w:val="nil"/>
              <w:left w:val="nil"/>
              <w:bottom w:val="nil"/>
              <w:right w:val="nil"/>
            </w:tcBorders>
          </w:tcPr>
          <w:p w14:paraId="6CFA7161" w14:textId="5DC25BFD" w:rsidR="009A1AC3" w:rsidRPr="00BF0548" w:rsidRDefault="009A1AC3" w:rsidP="00804E88">
            <w:pPr>
              <w:rPr>
                <w:rFonts w:cs="Calibri"/>
              </w:rPr>
            </w:pPr>
            <w:r>
              <w:t xml:space="preserve">Analyse culturally appropriate social norms. </w:t>
            </w:r>
          </w:p>
        </w:tc>
        <w:tc>
          <w:tcPr>
            <w:tcW w:w="341" w:type="pct"/>
            <w:tcBorders>
              <w:top w:val="nil"/>
              <w:left w:val="nil"/>
              <w:bottom w:val="nil"/>
              <w:right w:val="nil"/>
            </w:tcBorders>
          </w:tcPr>
          <w:p w14:paraId="5EDC92D8" w14:textId="08FB1765" w:rsidR="009A1AC3" w:rsidRPr="00BF0548" w:rsidRDefault="009A1AC3" w:rsidP="00804E88">
            <w:pPr>
              <w:rPr>
                <w:rFonts w:cs="Calibri"/>
              </w:rPr>
            </w:pPr>
            <w:r>
              <w:t>2.1</w:t>
            </w:r>
          </w:p>
        </w:tc>
        <w:tc>
          <w:tcPr>
            <w:tcW w:w="3265" w:type="pct"/>
            <w:tcBorders>
              <w:top w:val="nil"/>
              <w:left w:val="nil"/>
              <w:bottom w:val="nil"/>
              <w:right w:val="nil"/>
            </w:tcBorders>
          </w:tcPr>
          <w:p w14:paraId="4EFA4501" w14:textId="23BD3417" w:rsidR="009A1AC3" w:rsidRDefault="009A1AC3" w:rsidP="00804E88">
            <w:r>
              <w:t>Analyse acceptable social and cultural behaviours for a selected country or region, using available information sources.</w:t>
            </w:r>
          </w:p>
        </w:tc>
      </w:tr>
      <w:tr w:rsidR="009A1AC3" w:rsidRPr="00BF0548" w14:paraId="716607B9" w14:textId="77777777" w:rsidTr="00804E88">
        <w:trPr>
          <w:jc w:val="center"/>
        </w:trPr>
        <w:tc>
          <w:tcPr>
            <w:tcW w:w="234" w:type="pct"/>
            <w:vMerge/>
            <w:tcBorders>
              <w:top w:val="nil"/>
              <w:left w:val="nil"/>
              <w:bottom w:val="nil"/>
              <w:right w:val="nil"/>
            </w:tcBorders>
          </w:tcPr>
          <w:p w14:paraId="211ED3F8" w14:textId="77777777" w:rsidR="009A1AC3" w:rsidRPr="00BF0548" w:rsidRDefault="009A1AC3" w:rsidP="00804E88">
            <w:pPr>
              <w:rPr>
                <w:rFonts w:cs="Calibri"/>
              </w:rPr>
            </w:pPr>
          </w:p>
        </w:tc>
        <w:tc>
          <w:tcPr>
            <w:tcW w:w="1160" w:type="pct"/>
            <w:vMerge/>
            <w:tcBorders>
              <w:top w:val="nil"/>
              <w:left w:val="nil"/>
              <w:bottom w:val="nil"/>
              <w:right w:val="nil"/>
            </w:tcBorders>
          </w:tcPr>
          <w:p w14:paraId="36B68685" w14:textId="77777777" w:rsidR="009A1AC3" w:rsidRPr="00BF0548" w:rsidRDefault="009A1AC3" w:rsidP="00804E88">
            <w:pPr>
              <w:rPr>
                <w:rFonts w:cs="Calibri"/>
              </w:rPr>
            </w:pPr>
          </w:p>
        </w:tc>
        <w:tc>
          <w:tcPr>
            <w:tcW w:w="341" w:type="pct"/>
            <w:tcBorders>
              <w:top w:val="nil"/>
              <w:left w:val="nil"/>
              <w:bottom w:val="nil"/>
              <w:right w:val="nil"/>
            </w:tcBorders>
          </w:tcPr>
          <w:p w14:paraId="1353635A" w14:textId="657C085F" w:rsidR="009A1AC3" w:rsidRPr="00BF0548" w:rsidRDefault="009A1AC3" w:rsidP="00804E88">
            <w:pPr>
              <w:rPr>
                <w:rFonts w:cs="Calibri"/>
              </w:rPr>
            </w:pPr>
            <w:r>
              <w:t>2.2</w:t>
            </w:r>
          </w:p>
        </w:tc>
        <w:tc>
          <w:tcPr>
            <w:tcW w:w="3265" w:type="pct"/>
            <w:tcBorders>
              <w:top w:val="nil"/>
              <w:left w:val="nil"/>
              <w:bottom w:val="nil"/>
              <w:right w:val="nil"/>
            </w:tcBorders>
          </w:tcPr>
          <w:p w14:paraId="01172EAB" w14:textId="04728256" w:rsidR="009A1AC3" w:rsidRDefault="009A1AC3" w:rsidP="00804E88">
            <w:r>
              <w:t>Analyse culturally appropriate non-verbal behaviours for a selected country or region, using available information source</w:t>
            </w:r>
            <w:r w:rsidR="00D24C6C">
              <w:t xml:space="preserve"> </w:t>
            </w:r>
            <w:r>
              <w:t>s.</w:t>
            </w:r>
          </w:p>
        </w:tc>
      </w:tr>
      <w:tr w:rsidR="009A1AC3" w:rsidRPr="00BF0548" w14:paraId="7BC303E6" w14:textId="77777777" w:rsidTr="009A1AC3">
        <w:trPr>
          <w:jc w:val="center"/>
        </w:trPr>
        <w:tc>
          <w:tcPr>
            <w:tcW w:w="234" w:type="pct"/>
            <w:vMerge/>
            <w:tcBorders>
              <w:top w:val="nil"/>
              <w:left w:val="nil"/>
              <w:bottom w:val="nil"/>
              <w:right w:val="nil"/>
            </w:tcBorders>
          </w:tcPr>
          <w:p w14:paraId="7243277C" w14:textId="77777777" w:rsidR="009A1AC3" w:rsidRPr="00BF0548" w:rsidRDefault="009A1AC3" w:rsidP="00804E88">
            <w:pPr>
              <w:rPr>
                <w:rFonts w:cs="Calibri"/>
              </w:rPr>
            </w:pPr>
          </w:p>
        </w:tc>
        <w:tc>
          <w:tcPr>
            <w:tcW w:w="1160" w:type="pct"/>
            <w:vMerge/>
            <w:tcBorders>
              <w:top w:val="nil"/>
              <w:left w:val="nil"/>
              <w:bottom w:val="nil"/>
              <w:right w:val="nil"/>
            </w:tcBorders>
          </w:tcPr>
          <w:p w14:paraId="154EBF34" w14:textId="77777777" w:rsidR="009A1AC3" w:rsidRPr="00BF0548" w:rsidRDefault="009A1AC3" w:rsidP="00804E88">
            <w:pPr>
              <w:rPr>
                <w:rFonts w:cs="Calibri"/>
              </w:rPr>
            </w:pPr>
          </w:p>
        </w:tc>
        <w:tc>
          <w:tcPr>
            <w:tcW w:w="341" w:type="pct"/>
            <w:tcBorders>
              <w:top w:val="nil"/>
              <w:left w:val="nil"/>
              <w:bottom w:val="nil"/>
              <w:right w:val="nil"/>
            </w:tcBorders>
          </w:tcPr>
          <w:p w14:paraId="0909EAD0" w14:textId="416C3F2A" w:rsidR="009A1AC3" w:rsidRPr="00BF0548" w:rsidRDefault="009A1AC3" w:rsidP="00804E88">
            <w:pPr>
              <w:rPr>
                <w:rFonts w:cs="Calibri"/>
              </w:rPr>
            </w:pPr>
            <w:r>
              <w:t>2.3</w:t>
            </w:r>
          </w:p>
        </w:tc>
        <w:tc>
          <w:tcPr>
            <w:tcW w:w="3265" w:type="pct"/>
            <w:tcBorders>
              <w:top w:val="nil"/>
              <w:left w:val="nil"/>
              <w:bottom w:val="nil"/>
              <w:right w:val="nil"/>
            </w:tcBorders>
          </w:tcPr>
          <w:p w14:paraId="5C81D486" w14:textId="70C00B77" w:rsidR="009A1AC3" w:rsidRDefault="009A1AC3" w:rsidP="00804E88">
            <w:r>
              <w:t xml:space="preserve">Develop relevant and appropriate </w:t>
            </w:r>
            <w:r w:rsidRPr="00DD1ED5">
              <w:rPr>
                <w:b/>
                <w:i/>
              </w:rPr>
              <w:t xml:space="preserve">strategies to minimise </w:t>
            </w:r>
            <w:r w:rsidRPr="00DD1ED5">
              <w:rPr>
                <w:b/>
                <w:bCs/>
                <w:i/>
              </w:rPr>
              <w:t>ethnocentrism</w:t>
            </w:r>
            <w:r>
              <w:t xml:space="preserve"> in social and </w:t>
            </w:r>
            <w:proofErr w:type="gramStart"/>
            <w:r>
              <w:t>cross cultural</w:t>
            </w:r>
            <w:proofErr w:type="gramEnd"/>
            <w:r>
              <w:t xml:space="preserve"> contexts.</w:t>
            </w:r>
          </w:p>
        </w:tc>
      </w:tr>
      <w:tr w:rsidR="009A1AC3" w:rsidRPr="00BF0548" w14:paraId="5E8EB4CF" w14:textId="77777777" w:rsidTr="009A1AC3">
        <w:trPr>
          <w:jc w:val="center"/>
        </w:trPr>
        <w:tc>
          <w:tcPr>
            <w:tcW w:w="234" w:type="pct"/>
            <w:vMerge w:val="restart"/>
            <w:tcBorders>
              <w:top w:val="nil"/>
              <w:left w:val="nil"/>
              <w:bottom w:val="nil"/>
              <w:right w:val="nil"/>
            </w:tcBorders>
          </w:tcPr>
          <w:p w14:paraId="72C5212D" w14:textId="77777777" w:rsidR="009A1AC3" w:rsidRPr="00BF0548" w:rsidRDefault="009A1AC3" w:rsidP="00804E88">
            <w:pPr>
              <w:rPr>
                <w:rFonts w:cs="Calibri"/>
              </w:rPr>
            </w:pPr>
            <w:r w:rsidRPr="00BF0548">
              <w:rPr>
                <w:rFonts w:cs="Calibri"/>
              </w:rPr>
              <w:t>3.</w:t>
            </w:r>
          </w:p>
        </w:tc>
        <w:tc>
          <w:tcPr>
            <w:tcW w:w="1160" w:type="pct"/>
            <w:vMerge w:val="restart"/>
            <w:tcBorders>
              <w:top w:val="nil"/>
              <w:left w:val="nil"/>
              <w:bottom w:val="nil"/>
              <w:right w:val="nil"/>
            </w:tcBorders>
          </w:tcPr>
          <w:p w14:paraId="0F96BAA7" w14:textId="3483F20F" w:rsidR="009A1AC3" w:rsidRPr="00BF0548" w:rsidRDefault="009A1AC3" w:rsidP="00804E88">
            <w:pPr>
              <w:rPr>
                <w:rFonts w:cs="Calibri"/>
              </w:rPr>
            </w:pPr>
            <w:r>
              <w:t xml:space="preserve">Analyse the impact of social and </w:t>
            </w:r>
            <w:r>
              <w:lastRenderedPageBreak/>
              <w:t>behaviour norms and practices on international business activities.</w:t>
            </w:r>
          </w:p>
        </w:tc>
        <w:tc>
          <w:tcPr>
            <w:tcW w:w="341" w:type="pct"/>
            <w:tcBorders>
              <w:top w:val="nil"/>
              <w:left w:val="nil"/>
              <w:bottom w:val="nil"/>
              <w:right w:val="nil"/>
            </w:tcBorders>
          </w:tcPr>
          <w:p w14:paraId="24836386" w14:textId="5F2B6F76" w:rsidR="009A1AC3" w:rsidRPr="00BF0548" w:rsidRDefault="009A1AC3" w:rsidP="00804E88">
            <w:pPr>
              <w:rPr>
                <w:rFonts w:cs="Calibri"/>
              </w:rPr>
            </w:pPr>
            <w:r>
              <w:lastRenderedPageBreak/>
              <w:t>3.1</w:t>
            </w:r>
          </w:p>
        </w:tc>
        <w:tc>
          <w:tcPr>
            <w:tcW w:w="3265" w:type="pct"/>
            <w:tcBorders>
              <w:top w:val="nil"/>
              <w:left w:val="nil"/>
              <w:bottom w:val="nil"/>
              <w:right w:val="nil"/>
            </w:tcBorders>
          </w:tcPr>
          <w:p w14:paraId="5F8DD0C3" w14:textId="205FE36D" w:rsidR="009A1AC3" w:rsidRPr="002A2EC2" w:rsidRDefault="009A1AC3" w:rsidP="00804E88">
            <w:r>
              <w:t xml:space="preserve">Identify major </w:t>
            </w:r>
            <w:r w:rsidRPr="00FB33DA">
              <w:rPr>
                <w:b/>
                <w:bCs/>
                <w:i/>
              </w:rPr>
              <w:t xml:space="preserve">negotiation </w:t>
            </w:r>
            <w:r w:rsidRPr="00A1321B">
              <w:rPr>
                <w:bCs/>
              </w:rPr>
              <w:t>styles</w:t>
            </w:r>
            <w:r w:rsidRPr="00A1321B">
              <w:t xml:space="preserve"> </w:t>
            </w:r>
            <w:r>
              <w:t>within the international forum.</w:t>
            </w:r>
          </w:p>
        </w:tc>
      </w:tr>
      <w:tr w:rsidR="009A1AC3" w:rsidRPr="00BF0548" w14:paraId="57CF9786" w14:textId="77777777" w:rsidTr="009A1AC3">
        <w:trPr>
          <w:jc w:val="center"/>
        </w:trPr>
        <w:tc>
          <w:tcPr>
            <w:tcW w:w="234" w:type="pct"/>
            <w:vMerge/>
            <w:tcBorders>
              <w:top w:val="nil"/>
              <w:left w:val="nil"/>
              <w:bottom w:val="nil"/>
              <w:right w:val="nil"/>
            </w:tcBorders>
          </w:tcPr>
          <w:p w14:paraId="23BB5F97" w14:textId="77777777" w:rsidR="009A1AC3" w:rsidRPr="00BF0548" w:rsidRDefault="009A1AC3" w:rsidP="00804E88">
            <w:pPr>
              <w:rPr>
                <w:rFonts w:cs="Calibri"/>
              </w:rPr>
            </w:pPr>
          </w:p>
        </w:tc>
        <w:tc>
          <w:tcPr>
            <w:tcW w:w="1160" w:type="pct"/>
            <w:vMerge/>
            <w:tcBorders>
              <w:top w:val="nil"/>
              <w:left w:val="nil"/>
              <w:bottom w:val="nil"/>
              <w:right w:val="nil"/>
            </w:tcBorders>
          </w:tcPr>
          <w:p w14:paraId="664ED708" w14:textId="77777777" w:rsidR="009A1AC3" w:rsidRPr="00BF0548" w:rsidRDefault="009A1AC3" w:rsidP="00804E88">
            <w:pPr>
              <w:rPr>
                <w:rFonts w:cs="Calibri"/>
              </w:rPr>
            </w:pPr>
          </w:p>
        </w:tc>
        <w:tc>
          <w:tcPr>
            <w:tcW w:w="341" w:type="pct"/>
            <w:tcBorders>
              <w:top w:val="nil"/>
              <w:left w:val="nil"/>
              <w:bottom w:val="nil"/>
              <w:right w:val="nil"/>
            </w:tcBorders>
          </w:tcPr>
          <w:p w14:paraId="799C2A11" w14:textId="59AC49B9" w:rsidR="009A1AC3" w:rsidRPr="00BF0548" w:rsidRDefault="009A1AC3" w:rsidP="00804E88">
            <w:pPr>
              <w:rPr>
                <w:rFonts w:cs="Calibri"/>
              </w:rPr>
            </w:pPr>
            <w:r>
              <w:t>3.2</w:t>
            </w:r>
          </w:p>
        </w:tc>
        <w:tc>
          <w:tcPr>
            <w:tcW w:w="3265" w:type="pct"/>
            <w:tcBorders>
              <w:top w:val="nil"/>
              <w:left w:val="nil"/>
              <w:bottom w:val="nil"/>
              <w:right w:val="nil"/>
            </w:tcBorders>
          </w:tcPr>
          <w:p w14:paraId="7706B80C" w14:textId="41953305" w:rsidR="009A1AC3" w:rsidRDefault="009A1AC3" w:rsidP="00804E88">
            <w:r>
              <w:t xml:space="preserve">Establish and apply appropriate cultural and </w:t>
            </w:r>
            <w:proofErr w:type="gramStart"/>
            <w:r>
              <w:t>cross cultural</w:t>
            </w:r>
            <w:proofErr w:type="gramEnd"/>
            <w:r>
              <w:t xml:space="preserve"> norms and values in communication with international clients.</w:t>
            </w:r>
          </w:p>
        </w:tc>
      </w:tr>
      <w:tr w:rsidR="009A1AC3" w:rsidRPr="00BF0548" w14:paraId="60706BF7" w14:textId="77777777" w:rsidTr="009A1AC3">
        <w:trPr>
          <w:jc w:val="center"/>
        </w:trPr>
        <w:tc>
          <w:tcPr>
            <w:tcW w:w="234" w:type="pct"/>
            <w:vMerge/>
            <w:tcBorders>
              <w:top w:val="nil"/>
              <w:left w:val="nil"/>
              <w:bottom w:val="nil"/>
              <w:right w:val="nil"/>
            </w:tcBorders>
          </w:tcPr>
          <w:p w14:paraId="51F4D090" w14:textId="77777777" w:rsidR="009A1AC3" w:rsidRPr="00BF0548" w:rsidRDefault="009A1AC3" w:rsidP="00804E88">
            <w:pPr>
              <w:rPr>
                <w:rFonts w:cs="Calibri"/>
              </w:rPr>
            </w:pPr>
          </w:p>
        </w:tc>
        <w:tc>
          <w:tcPr>
            <w:tcW w:w="1160" w:type="pct"/>
            <w:vMerge/>
            <w:tcBorders>
              <w:top w:val="nil"/>
              <w:left w:val="nil"/>
              <w:bottom w:val="nil"/>
              <w:right w:val="nil"/>
            </w:tcBorders>
          </w:tcPr>
          <w:p w14:paraId="37F1F8D5" w14:textId="77777777" w:rsidR="009A1AC3" w:rsidRPr="00BF0548" w:rsidRDefault="009A1AC3" w:rsidP="00804E88">
            <w:pPr>
              <w:rPr>
                <w:rFonts w:cs="Calibri"/>
              </w:rPr>
            </w:pPr>
          </w:p>
        </w:tc>
        <w:tc>
          <w:tcPr>
            <w:tcW w:w="341" w:type="pct"/>
            <w:tcBorders>
              <w:top w:val="nil"/>
              <w:left w:val="nil"/>
              <w:bottom w:val="nil"/>
              <w:right w:val="nil"/>
            </w:tcBorders>
          </w:tcPr>
          <w:p w14:paraId="58E3D905" w14:textId="269E32F0" w:rsidR="009A1AC3" w:rsidRPr="00BF0548" w:rsidRDefault="009A1AC3" w:rsidP="00804E88">
            <w:pPr>
              <w:rPr>
                <w:rFonts w:cs="Calibri"/>
              </w:rPr>
            </w:pPr>
            <w:r>
              <w:t>3.3</w:t>
            </w:r>
          </w:p>
        </w:tc>
        <w:tc>
          <w:tcPr>
            <w:tcW w:w="3265" w:type="pct"/>
            <w:tcBorders>
              <w:top w:val="nil"/>
              <w:left w:val="nil"/>
              <w:bottom w:val="nil"/>
              <w:right w:val="nil"/>
            </w:tcBorders>
          </w:tcPr>
          <w:p w14:paraId="38098642" w14:textId="1E14DCD5" w:rsidR="009A1AC3" w:rsidRDefault="009A1AC3" w:rsidP="00804E88">
            <w:r>
              <w:t>Identify examples of ethnocentric behaviour.</w:t>
            </w:r>
          </w:p>
        </w:tc>
      </w:tr>
      <w:tr w:rsidR="009A1AC3" w:rsidRPr="00BF0548" w14:paraId="1E77C74F" w14:textId="77777777" w:rsidTr="009A1AC3">
        <w:trPr>
          <w:jc w:val="center"/>
        </w:trPr>
        <w:tc>
          <w:tcPr>
            <w:tcW w:w="234" w:type="pct"/>
            <w:vMerge/>
            <w:tcBorders>
              <w:top w:val="nil"/>
              <w:left w:val="nil"/>
              <w:bottom w:val="nil"/>
              <w:right w:val="nil"/>
            </w:tcBorders>
          </w:tcPr>
          <w:p w14:paraId="53EAC257" w14:textId="77777777" w:rsidR="009A1AC3" w:rsidRPr="00BF0548" w:rsidRDefault="009A1AC3" w:rsidP="00804E88">
            <w:pPr>
              <w:rPr>
                <w:rFonts w:cs="Calibri"/>
              </w:rPr>
            </w:pPr>
          </w:p>
        </w:tc>
        <w:tc>
          <w:tcPr>
            <w:tcW w:w="1160" w:type="pct"/>
            <w:vMerge/>
            <w:tcBorders>
              <w:top w:val="nil"/>
              <w:left w:val="nil"/>
              <w:bottom w:val="nil"/>
              <w:right w:val="nil"/>
            </w:tcBorders>
          </w:tcPr>
          <w:p w14:paraId="702E54C0" w14:textId="77777777" w:rsidR="009A1AC3" w:rsidRPr="00BF0548" w:rsidRDefault="009A1AC3" w:rsidP="00804E88">
            <w:pPr>
              <w:rPr>
                <w:rFonts w:cs="Calibri"/>
              </w:rPr>
            </w:pPr>
          </w:p>
        </w:tc>
        <w:tc>
          <w:tcPr>
            <w:tcW w:w="341" w:type="pct"/>
            <w:tcBorders>
              <w:top w:val="nil"/>
              <w:left w:val="nil"/>
              <w:bottom w:val="nil"/>
              <w:right w:val="nil"/>
            </w:tcBorders>
          </w:tcPr>
          <w:p w14:paraId="3C763F17" w14:textId="3F370A53" w:rsidR="009A1AC3" w:rsidRPr="00BF0548" w:rsidRDefault="009A1AC3" w:rsidP="00804E88">
            <w:pPr>
              <w:rPr>
                <w:rFonts w:cs="Calibri"/>
              </w:rPr>
            </w:pPr>
            <w:r>
              <w:t>3.4</w:t>
            </w:r>
          </w:p>
        </w:tc>
        <w:tc>
          <w:tcPr>
            <w:tcW w:w="3265" w:type="pct"/>
            <w:tcBorders>
              <w:top w:val="nil"/>
              <w:left w:val="nil"/>
              <w:bottom w:val="nil"/>
              <w:right w:val="nil"/>
            </w:tcBorders>
          </w:tcPr>
          <w:p w14:paraId="1F5F1A11" w14:textId="3D93DFB4" w:rsidR="009A1AC3" w:rsidRPr="001900CB" w:rsidRDefault="009A1AC3" w:rsidP="00804E88">
            <w:r>
              <w:rPr>
                <w:bCs/>
              </w:rPr>
              <w:t>Analyse concepts of “face” and “harmony</w:t>
            </w:r>
            <w:r>
              <w:t>” to identify implications for international business activities.</w:t>
            </w:r>
          </w:p>
        </w:tc>
      </w:tr>
      <w:tr w:rsidR="009A1AC3" w:rsidRPr="00BF0548" w14:paraId="6023E6C5" w14:textId="77777777" w:rsidTr="009A1AC3">
        <w:trPr>
          <w:jc w:val="center"/>
        </w:trPr>
        <w:tc>
          <w:tcPr>
            <w:tcW w:w="234" w:type="pct"/>
            <w:vMerge/>
            <w:tcBorders>
              <w:top w:val="nil"/>
              <w:left w:val="nil"/>
              <w:bottom w:val="nil"/>
              <w:right w:val="nil"/>
            </w:tcBorders>
          </w:tcPr>
          <w:p w14:paraId="5C59E337" w14:textId="77777777" w:rsidR="009A1AC3" w:rsidRPr="00BF0548" w:rsidRDefault="009A1AC3" w:rsidP="00804E88">
            <w:pPr>
              <w:rPr>
                <w:rFonts w:cs="Calibri"/>
              </w:rPr>
            </w:pPr>
          </w:p>
        </w:tc>
        <w:tc>
          <w:tcPr>
            <w:tcW w:w="1160" w:type="pct"/>
            <w:vMerge/>
            <w:tcBorders>
              <w:top w:val="nil"/>
              <w:left w:val="nil"/>
              <w:bottom w:val="nil"/>
              <w:right w:val="nil"/>
            </w:tcBorders>
          </w:tcPr>
          <w:p w14:paraId="7F6EA0F3" w14:textId="77777777" w:rsidR="009A1AC3" w:rsidRPr="00BF0548" w:rsidRDefault="009A1AC3" w:rsidP="00804E88">
            <w:pPr>
              <w:rPr>
                <w:rFonts w:cs="Calibri"/>
              </w:rPr>
            </w:pPr>
          </w:p>
        </w:tc>
        <w:tc>
          <w:tcPr>
            <w:tcW w:w="341" w:type="pct"/>
            <w:tcBorders>
              <w:top w:val="nil"/>
              <w:left w:val="nil"/>
              <w:bottom w:val="nil"/>
              <w:right w:val="nil"/>
            </w:tcBorders>
          </w:tcPr>
          <w:p w14:paraId="522180AA" w14:textId="6CF9D627" w:rsidR="009A1AC3" w:rsidRPr="00BF0548" w:rsidRDefault="009A1AC3" w:rsidP="00804E88">
            <w:pPr>
              <w:rPr>
                <w:rFonts w:cs="Calibri"/>
              </w:rPr>
            </w:pPr>
            <w:r>
              <w:t>3.5</w:t>
            </w:r>
          </w:p>
        </w:tc>
        <w:tc>
          <w:tcPr>
            <w:tcW w:w="3265" w:type="pct"/>
            <w:tcBorders>
              <w:top w:val="nil"/>
              <w:left w:val="nil"/>
              <w:bottom w:val="nil"/>
              <w:right w:val="nil"/>
            </w:tcBorders>
          </w:tcPr>
          <w:p w14:paraId="6A51D34B" w14:textId="4799873C" w:rsidR="009A1AC3" w:rsidRPr="001900CB" w:rsidRDefault="009A1AC3" w:rsidP="00804E88">
            <w:r>
              <w:t>Investigate key religious or social sensitivities for strict observance.</w:t>
            </w:r>
          </w:p>
        </w:tc>
      </w:tr>
      <w:tr w:rsidR="009A1AC3" w:rsidRPr="00BF0548" w14:paraId="7AAD8587" w14:textId="77777777" w:rsidTr="009A1AC3">
        <w:trPr>
          <w:jc w:val="center"/>
        </w:trPr>
        <w:tc>
          <w:tcPr>
            <w:tcW w:w="234" w:type="pct"/>
            <w:vMerge/>
            <w:tcBorders>
              <w:top w:val="nil"/>
              <w:left w:val="nil"/>
              <w:bottom w:val="nil"/>
              <w:right w:val="nil"/>
            </w:tcBorders>
          </w:tcPr>
          <w:p w14:paraId="77E70191" w14:textId="77777777" w:rsidR="009A1AC3" w:rsidRPr="00BF0548" w:rsidRDefault="009A1AC3" w:rsidP="00804E88">
            <w:pPr>
              <w:rPr>
                <w:rFonts w:cs="Calibri"/>
              </w:rPr>
            </w:pPr>
          </w:p>
        </w:tc>
        <w:tc>
          <w:tcPr>
            <w:tcW w:w="1160" w:type="pct"/>
            <w:vMerge/>
            <w:tcBorders>
              <w:top w:val="nil"/>
              <w:left w:val="nil"/>
              <w:bottom w:val="nil"/>
              <w:right w:val="nil"/>
            </w:tcBorders>
          </w:tcPr>
          <w:p w14:paraId="74340C56" w14:textId="77777777" w:rsidR="009A1AC3" w:rsidRPr="00BF0548" w:rsidRDefault="009A1AC3" w:rsidP="00804E88">
            <w:pPr>
              <w:rPr>
                <w:rFonts w:cs="Calibri"/>
              </w:rPr>
            </w:pPr>
          </w:p>
        </w:tc>
        <w:tc>
          <w:tcPr>
            <w:tcW w:w="341" w:type="pct"/>
            <w:tcBorders>
              <w:top w:val="nil"/>
              <w:left w:val="nil"/>
              <w:bottom w:val="nil"/>
              <w:right w:val="nil"/>
            </w:tcBorders>
          </w:tcPr>
          <w:p w14:paraId="0BCA3868" w14:textId="67E5E661" w:rsidR="009A1AC3" w:rsidRPr="00BF0548" w:rsidRDefault="009A1AC3" w:rsidP="00804E88">
            <w:pPr>
              <w:rPr>
                <w:rFonts w:cs="Calibri"/>
              </w:rPr>
            </w:pPr>
            <w:r>
              <w:t>3.6</w:t>
            </w:r>
          </w:p>
        </w:tc>
        <w:tc>
          <w:tcPr>
            <w:tcW w:w="3265" w:type="pct"/>
            <w:tcBorders>
              <w:top w:val="nil"/>
              <w:left w:val="nil"/>
              <w:bottom w:val="nil"/>
              <w:right w:val="nil"/>
            </w:tcBorders>
          </w:tcPr>
          <w:p w14:paraId="67E29651" w14:textId="79C4126B" w:rsidR="009A1AC3" w:rsidRPr="001900CB" w:rsidRDefault="009A1AC3" w:rsidP="00804E88">
            <w:r>
              <w:t xml:space="preserve">Investigate and apply relevant </w:t>
            </w:r>
            <w:r w:rsidRPr="00FB33DA">
              <w:rPr>
                <w:b/>
                <w:bCs/>
                <w:i/>
              </w:rPr>
              <w:t>esoteric regional customs and laws</w:t>
            </w:r>
            <w:r>
              <w:t xml:space="preserve"> within an international business context.</w:t>
            </w:r>
          </w:p>
        </w:tc>
      </w:tr>
      <w:tr w:rsidR="009A1AC3" w:rsidRPr="00BF0548" w14:paraId="5A987884" w14:textId="77777777" w:rsidTr="009A1AC3">
        <w:trPr>
          <w:jc w:val="center"/>
        </w:trPr>
        <w:tc>
          <w:tcPr>
            <w:tcW w:w="234" w:type="pct"/>
            <w:vMerge w:val="restart"/>
            <w:tcBorders>
              <w:top w:val="nil"/>
              <w:left w:val="nil"/>
              <w:bottom w:val="nil"/>
              <w:right w:val="nil"/>
            </w:tcBorders>
          </w:tcPr>
          <w:p w14:paraId="7425DFF6" w14:textId="77777777" w:rsidR="009A1AC3" w:rsidRPr="00BF0548" w:rsidRDefault="009A1AC3" w:rsidP="00804E88">
            <w:pPr>
              <w:rPr>
                <w:rFonts w:cs="Calibri"/>
              </w:rPr>
            </w:pPr>
            <w:r w:rsidRPr="00BF0548">
              <w:rPr>
                <w:rFonts w:cs="Calibri"/>
              </w:rPr>
              <w:t>4.</w:t>
            </w:r>
          </w:p>
        </w:tc>
        <w:tc>
          <w:tcPr>
            <w:tcW w:w="1160" w:type="pct"/>
            <w:vMerge w:val="restart"/>
            <w:tcBorders>
              <w:top w:val="nil"/>
              <w:left w:val="nil"/>
              <w:bottom w:val="nil"/>
              <w:right w:val="nil"/>
            </w:tcBorders>
          </w:tcPr>
          <w:p w14:paraId="6C0DDE65" w14:textId="13CCEC9C" w:rsidR="009A1AC3" w:rsidRPr="00BF0548" w:rsidRDefault="009A1AC3" w:rsidP="00804E88">
            <w:pPr>
              <w:rPr>
                <w:rFonts w:cs="Calibri"/>
              </w:rPr>
            </w:pPr>
            <w:r>
              <w:t>Establish strategies and procedures for travel and subsistence in a selected country or region.</w:t>
            </w:r>
          </w:p>
        </w:tc>
        <w:tc>
          <w:tcPr>
            <w:tcW w:w="341" w:type="pct"/>
            <w:tcBorders>
              <w:top w:val="nil"/>
              <w:left w:val="nil"/>
              <w:bottom w:val="nil"/>
              <w:right w:val="nil"/>
            </w:tcBorders>
          </w:tcPr>
          <w:p w14:paraId="6B19B676" w14:textId="3CC2ADEB" w:rsidR="009A1AC3" w:rsidRPr="00BF0548" w:rsidRDefault="009A1AC3" w:rsidP="00804E88">
            <w:pPr>
              <w:rPr>
                <w:rFonts w:cs="Calibri"/>
              </w:rPr>
            </w:pPr>
            <w:r>
              <w:t>4.1</w:t>
            </w:r>
          </w:p>
        </w:tc>
        <w:tc>
          <w:tcPr>
            <w:tcW w:w="3265" w:type="pct"/>
            <w:tcBorders>
              <w:top w:val="nil"/>
              <w:left w:val="nil"/>
              <w:bottom w:val="nil"/>
              <w:right w:val="nil"/>
            </w:tcBorders>
          </w:tcPr>
          <w:p w14:paraId="5479AAC0" w14:textId="1396D203" w:rsidR="009A1AC3" w:rsidRPr="002A2EC2" w:rsidRDefault="009A1AC3" w:rsidP="0065405D">
            <w:pPr>
              <w:pStyle w:val="Bullet10"/>
              <w:numPr>
                <w:ilvl w:val="0"/>
                <w:numId w:val="0"/>
              </w:numPr>
            </w:pPr>
            <w:r w:rsidRPr="00FB33DA">
              <w:rPr>
                <w:bCs/>
              </w:rPr>
              <w:t xml:space="preserve">Identify </w:t>
            </w:r>
            <w:r w:rsidRPr="00FB33DA">
              <w:rPr>
                <w:b/>
                <w:bCs/>
                <w:i/>
              </w:rPr>
              <w:t>sources of information</w:t>
            </w:r>
            <w:r>
              <w:t xml:space="preserve"> and support for in country visitors related to international business activity.</w:t>
            </w:r>
          </w:p>
        </w:tc>
      </w:tr>
      <w:tr w:rsidR="009A1AC3" w:rsidRPr="00BF0548" w14:paraId="59F72B2B" w14:textId="77777777" w:rsidTr="00804E88">
        <w:trPr>
          <w:jc w:val="center"/>
        </w:trPr>
        <w:tc>
          <w:tcPr>
            <w:tcW w:w="234" w:type="pct"/>
            <w:vMerge/>
            <w:tcBorders>
              <w:top w:val="nil"/>
              <w:left w:val="nil"/>
              <w:bottom w:val="nil"/>
              <w:right w:val="nil"/>
            </w:tcBorders>
          </w:tcPr>
          <w:p w14:paraId="265447F5" w14:textId="77777777" w:rsidR="009A1AC3" w:rsidRPr="00BF0548" w:rsidRDefault="009A1AC3" w:rsidP="00804E88">
            <w:pPr>
              <w:rPr>
                <w:rFonts w:cs="Calibri"/>
              </w:rPr>
            </w:pPr>
          </w:p>
        </w:tc>
        <w:tc>
          <w:tcPr>
            <w:tcW w:w="1160" w:type="pct"/>
            <w:vMerge/>
            <w:tcBorders>
              <w:top w:val="nil"/>
              <w:left w:val="nil"/>
              <w:bottom w:val="nil"/>
              <w:right w:val="nil"/>
            </w:tcBorders>
          </w:tcPr>
          <w:p w14:paraId="0A5939FB" w14:textId="77777777" w:rsidR="009A1AC3" w:rsidRPr="00BF0548" w:rsidRDefault="009A1AC3" w:rsidP="00804E88">
            <w:pPr>
              <w:rPr>
                <w:rFonts w:cs="Calibri"/>
              </w:rPr>
            </w:pPr>
          </w:p>
        </w:tc>
        <w:tc>
          <w:tcPr>
            <w:tcW w:w="341" w:type="pct"/>
            <w:tcBorders>
              <w:top w:val="nil"/>
              <w:left w:val="nil"/>
              <w:bottom w:val="nil"/>
              <w:right w:val="nil"/>
            </w:tcBorders>
          </w:tcPr>
          <w:p w14:paraId="1C11F999" w14:textId="4BAEB496" w:rsidR="009A1AC3" w:rsidRPr="00BF0548" w:rsidRDefault="009A1AC3" w:rsidP="00804E88">
            <w:pPr>
              <w:rPr>
                <w:rFonts w:cs="Calibri"/>
              </w:rPr>
            </w:pPr>
            <w:r>
              <w:t>42</w:t>
            </w:r>
          </w:p>
        </w:tc>
        <w:tc>
          <w:tcPr>
            <w:tcW w:w="3265" w:type="pct"/>
            <w:tcBorders>
              <w:top w:val="nil"/>
              <w:left w:val="nil"/>
              <w:bottom w:val="nil"/>
              <w:right w:val="nil"/>
            </w:tcBorders>
          </w:tcPr>
          <w:p w14:paraId="78A12AE2" w14:textId="0852CD2A" w:rsidR="009A1AC3" w:rsidRDefault="009A1AC3" w:rsidP="00804E88">
            <w:r>
              <w:t>Identify relevant health, safety and security implications related to international business activity for in country visitors.</w:t>
            </w:r>
          </w:p>
        </w:tc>
      </w:tr>
      <w:tr w:rsidR="009A1AC3" w:rsidRPr="00BF0548" w14:paraId="67CE21A6" w14:textId="77777777" w:rsidTr="00804E88">
        <w:trPr>
          <w:jc w:val="center"/>
        </w:trPr>
        <w:tc>
          <w:tcPr>
            <w:tcW w:w="234" w:type="pct"/>
            <w:vMerge/>
            <w:tcBorders>
              <w:top w:val="nil"/>
              <w:left w:val="nil"/>
              <w:bottom w:val="nil"/>
              <w:right w:val="nil"/>
            </w:tcBorders>
          </w:tcPr>
          <w:p w14:paraId="7A3FEF41" w14:textId="77777777" w:rsidR="009A1AC3" w:rsidRPr="00BF0548" w:rsidRDefault="009A1AC3" w:rsidP="00804E88">
            <w:pPr>
              <w:rPr>
                <w:rFonts w:cs="Calibri"/>
              </w:rPr>
            </w:pPr>
          </w:p>
        </w:tc>
        <w:tc>
          <w:tcPr>
            <w:tcW w:w="1160" w:type="pct"/>
            <w:vMerge/>
            <w:tcBorders>
              <w:top w:val="nil"/>
              <w:left w:val="nil"/>
              <w:bottom w:val="nil"/>
              <w:right w:val="nil"/>
            </w:tcBorders>
          </w:tcPr>
          <w:p w14:paraId="01CA7A44" w14:textId="77777777" w:rsidR="009A1AC3" w:rsidRPr="00BF0548" w:rsidRDefault="009A1AC3" w:rsidP="00804E88">
            <w:pPr>
              <w:rPr>
                <w:rFonts w:cs="Calibri"/>
              </w:rPr>
            </w:pPr>
          </w:p>
        </w:tc>
        <w:tc>
          <w:tcPr>
            <w:tcW w:w="341" w:type="pct"/>
            <w:tcBorders>
              <w:top w:val="nil"/>
              <w:left w:val="nil"/>
              <w:bottom w:val="nil"/>
              <w:right w:val="nil"/>
            </w:tcBorders>
          </w:tcPr>
          <w:p w14:paraId="4FC13A86" w14:textId="61C00637" w:rsidR="009A1AC3" w:rsidRPr="00BF0548" w:rsidRDefault="009A1AC3" w:rsidP="00804E88">
            <w:pPr>
              <w:rPr>
                <w:rFonts w:cs="Calibri"/>
              </w:rPr>
            </w:pPr>
            <w:r>
              <w:t>4.3</w:t>
            </w:r>
          </w:p>
        </w:tc>
        <w:tc>
          <w:tcPr>
            <w:tcW w:w="3265" w:type="pct"/>
            <w:tcBorders>
              <w:top w:val="nil"/>
              <w:left w:val="nil"/>
              <w:bottom w:val="nil"/>
              <w:right w:val="nil"/>
            </w:tcBorders>
          </w:tcPr>
          <w:p w14:paraId="42EF0CE2" w14:textId="1EBB55B5" w:rsidR="009A1AC3" w:rsidRDefault="009A1AC3" w:rsidP="00804E88">
            <w:r>
              <w:t xml:space="preserve">Source diplomatic, consular and communication procedures for in country visitors related to international business activity. </w:t>
            </w:r>
          </w:p>
        </w:tc>
      </w:tr>
      <w:tr w:rsidR="009A1AC3" w:rsidRPr="00BF0548" w14:paraId="328F7101" w14:textId="77777777" w:rsidTr="00804E88">
        <w:trPr>
          <w:jc w:val="center"/>
        </w:trPr>
        <w:tc>
          <w:tcPr>
            <w:tcW w:w="234" w:type="pct"/>
            <w:vMerge w:val="restart"/>
            <w:tcBorders>
              <w:top w:val="nil"/>
              <w:left w:val="nil"/>
              <w:right w:val="nil"/>
            </w:tcBorders>
          </w:tcPr>
          <w:p w14:paraId="136D3896" w14:textId="419C688F" w:rsidR="009A1AC3" w:rsidRPr="00BF0548" w:rsidRDefault="009A1AC3" w:rsidP="00804E88">
            <w:pPr>
              <w:rPr>
                <w:rFonts w:cs="Calibri"/>
              </w:rPr>
            </w:pPr>
            <w:r>
              <w:t>5.</w:t>
            </w:r>
          </w:p>
        </w:tc>
        <w:tc>
          <w:tcPr>
            <w:tcW w:w="1160" w:type="pct"/>
            <w:vMerge w:val="restart"/>
            <w:tcBorders>
              <w:top w:val="nil"/>
              <w:left w:val="nil"/>
              <w:right w:val="nil"/>
            </w:tcBorders>
          </w:tcPr>
          <w:p w14:paraId="60209A7F" w14:textId="286406CC" w:rsidR="009A1AC3" w:rsidRPr="00BF0548" w:rsidRDefault="009A1AC3" w:rsidP="00804E88">
            <w:pPr>
              <w:rPr>
                <w:rFonts w:cs="Calibri"/>
              </w:rPr>
            </w:pPr>
            <w:r>
              <w:t>Analyse a business or trading relationship in a selected country or region.</w:t>
            </w:r>
          </w:p>
        </w:tc>
        <w:tc>
          <w:tcPr>
            <w:tcW w:w="341" w:type="pct"/>
            <w:tcBorders>
              <w:top w:val="nil"/>
              <w:left w:val="nil"/>
              <w:bottom w:val="nil"/>
              <w:right w:val="nil"/>
            </w:tcBorders>
          </w:tcPr>
          <w:p w14:paraId="5DD3E954" w14:textId="20659993" w:rsidR="009A1AC3" w:rsidRPr="00BF0548" w:rsidRDefault="009A1AC3" w:rsidP="00804E88">
            <w:pPr>
              <w:rPr>
                <w:rFonts w:cs="Calibri"/>
              </w:rPr>
            </w:pPr>
            <w:r>
              <w:t>5.1</w:t>
            </w:r>
          </w:p>
        </w:tc>
        <w:tc>
          <w:tcPr>
            <w:tcW w:w="3265" w:type="pct"/>
            <w:tcBorders>
              <w:top w:val="nil"/>
              <w:left w:val="nil"/>
              <w:bottom w:val="nil"/>
              <w:right w:val="nil"/>
            </w:tcBorders>
          </w:tcPr>
          <w:p w14:paraId="25AB2AA3" w14:textId="74C17198" w:rsidR="009A1AC3" w:rsidRDefault="009A1AC3" w:rsidP="00804E88">
            <w:r>
              <w:t>Identify major business or trading in a selected country or region.</w:t>
            </w:r>
          </w:p>
        </w:tc>
      </w:tr>
      <w:tr w:rsidR="009A1AC3" w:rsidRPr="00BF0548" w14:paraId="022E3A01" w14:textId="77777777" w:rsidTr="00804E88">
        <w:trPr>
          <w:jc w:val="center"/>
        </w:trPr>
        <w:tc>
          <w:tcPr>
            <w:tcW w:w="234" w:type="pct"/>
            <w:vMerge/>
            <w:tcBorders>
              <w:left w:val="nil"/>
              <w:right w:val="nil"/>
            </w:tcBorders>
          </w:tcPr>
          <w:p w14:paraId="43EEF945" w14:textId="77777777" w:rsidR="009A1AC3" w:rsidRPr="00BF0548" w:rsidRDefault="009A1AC3" w:rsidP="00804E88">
            <w:pPr>
              <w:rPr>
                <w:rFonts w:cs="Calibri"/>
              </w:rPr>
            </w:pPr>
          </w:p>
        </w:tc>
        <w:tc>
          <w:tcPr>
            <w:tcW w:w="1160" w:type="pct"/>
            <w:vMerge/>
            <w:tcBorders>
              <w:left w:val="nil"/>
              <w:right w:val="nil"/>
            </w:tcBorders>
          </w:tcPr>
          <w:p w14:paraId="41DDB7F7" w14:textId="77777777" w:rsidR="009A1AC3" w:rsidRPr="00BF0548" w:rsidRDefault="009A1AC3" w:rsidP="00804E88">
            <w:pPr>
              <w:rPr>
                <w:rFonts w:cs="Calibri"/>
              </w:rPr>
            </w:pPr>
          </w:p>
        </w:tc>
        <w:tc>
          <w:tcPr>
            <w:tcW w:w="341" w:type="pct"/>
            <w:tcBorders>
              <w:top w:val="nil"/>
              <w:left w:val="nil"/>
              <w:bottom w:val="nil"/>
              <w:right w:val="nil"/>
            </w:tcBorders>
          </w:tcPr>
          <w:p w14:paraId="71E747C8" w14:textId="3C2FC237" w:rsidR="009A1AC3" w:rsidRPr="00BF0548" w:rsidRDefault="009A1AC3" w:rsidP="00804E88">
            <w:pPr>
              <w:rPr>
                <w:rFonts w:cs="Calibri"/>
              </w:rPr>
            </w:pPr>
            <w:r>
              <w:t>5.2</w:t>
            </w:r>
          </w:p>
        </w:tc>
        <w:tc>
          <w:tcPr>
            <w:tcW w:w="3265" w:type="pct"/>
            <w:tcBorders>
              <w:top w:val="nil"/>
              <w:left w:val="nil"/>
              <w:bottom w:val="nil"/>
              <w:right w:val="nil"/>
            </w:tcBorders>
          </w:tcPr>
          <w:p w14:paraId="50B9C7AE" w14:textId="0F3A8456" w:rsidR="009A1AC3" w:rsidRDefault="009A1AC3" w:rsidP="00804E88">
            <w:r>
              <w:t xml:space="preserve">Identify </w:t>
            </w:r>
            <w:r w:rsidRPr="00FB33DA">
              <w:rPr>
                <w:b/>
                <w:bCs/>
                <w:i/>
              </w:rPr>
              <w:t>trade agreements or preferences</w:t>
            </w:r>
            <w:r>
              <w:t xml:space="preserve"> of a selected country or region.</w:t>
            </w:r>
          </w:p>
        </w:tc>
      </w:tr>
      <w:tr w:rsidR="009A1AC3" w:rsidRPr="00BF0548" w14:paraId="51FC0CE9" w14:textId="77777777" w:rsidTr="00804E88">
        <w:trPr>
          <w:jc w:val="center"/>
        </w:trPr>
        <w:tc>
          <w:tcPr>
            <w:tcW w:w="234" w:type="pct"/>
            <w:vMerge/>
            <w:tcBorders>
              <w:left w:val="nil"/>
              <w:right w:val="nil"/>
            </w:tcBorders>
          </w:tcPr>
          <w:p w14:paraId="4273D908" w14:textId="77777777" w:rsidR="009A1AC3" w:rsidRPr="00BF0548" w:rsidRDefault="009A1AC3" w:rsidP="00804E88">
            <w:pPr>
              <w:rPr>
                <w:rFonts w:cs="Calibri"/>
              </w:rPr>
            </w:pPr>
          </w:p>
        </w:tc>
        <w:tc>
          <w:tcPr>
            <w:tcW w:w="1160" w:type="pct"/>
            <w:vMerge/>
            <w:tcBorders>
              <w:left w:val="nil"/>
              <w:right w:val="nil"/>
            </w:tcBorders>
          </w:tcPr>
          <w:p w14:paraId="7159E93D" w14:textId="77777777" w:rsidR="009A1AC3" w:rsidRPr="00BF0548" w:rsidRDefault="009A1AC3" w:rsidP="00804E88">
            <w:pPr>
              <w:rPr>
                <w:rFonts w:cs="Calibri"/>
              </w:rPr>
            </w:pPr>
          </w:p>
        </w:tc>
        <w:tc>
          <w:tcPr>
            <w:tcW w:w="341" w:type="pct"/>
            <w:tcBorders>
              <w:top w:val="nil"/>
              <w:left w:val="nil"/>
              <w:bottom w:val="nil"/>
              <w:right w:val="nil"/>
            </w:tcBorders>
          </w:tcPr>
          <w:p w14:paraId="2155B822" w14:textId="52F38E3D" w:rsidR="009A1AC3" w:rsidRPr="00BF0548" w:rsidRDefault="009A1AC3" w:rsidP="00804E88">
            <w:pPr>
              <w:rPr>
                <w:rFonts w:cs="Calibri"/>
              </w:rPr>
            </w:pPr>
            <w:r>
              <w:t>5.3</w:t>
            </w:r>
          </w:p>
        </w:tc>
        <w:tc>
          <w:tcPr>
            <w:tcW w:w="3265" w:type="pct"/>
            <w:tcBorders>
              <w:top w:val="nil"/>
              <w:left w:val="nil"/>
              <w:bottom w:val="nil"/>
              <w:right w:val="nil"/>
            </w:tcBorders>
          </w:tcPr>
          <w:p w14:paraId="7085A446" w14:textId="64A4A06F" w:rsidR="009A1AC3" w:rsidRDefault="009A1AC3" w:rsidP="00804E88">
            <w:r>
              <w:t xml:space="preserve">Analyse business and trading venture of a selected country or region to identify its positive and negative elements, which impact on international business activity. </w:t>
            </w:r>
          </w:p>
        </w:tc>
      </w:tr>
      <w:tr w:rsidR="00C7542E" w:rsidRPr="00BF0548" w14:paraId="2FB3CC1B" w14:textId="77777777" w:rsidTr="00804E88">
        <w:trPr>
          <w:jc w:val="center"/>
        </w:trPr>
        <w:tc>
          <w:tcPr>
            <w:tcW w:w="5000" w:type="pct"/>
            <w:gridSpan w:val="4"/>
            <w:tcBorders>
              <w:top w:val="nil"/>
              <w:left w:val="nil"/>
              <w:bottom w:val="nil"/>
              <w:right w:val="nil"/>
            </w:tcBorders>
          </w:tcPr>
          <w:p w14:paraId="2331270C" w14:textId="77777777" w:rsidR="00C7542E" w:rsidRPr="00BF0548" w:rsidRDefault="00C7542E" w:rsidP="00804E88">
            <w:pPr>
              <w:pStyle w:val="Bold"/>
              <w:rPr>
                <w:rFonts w:cs="Calibri"/>
                <w:szCs w:val="24"/>
              </w:rPr>
            </w:pPr>
            <w:r w:rsidRPr="00BF0548">
              <w:rPr>
                <w:rFonts w:cs="Calibri"/>
                <w:szCs w:val="24"/>
              </w:rPr>
              <w:t>REQUIRED SKILLS AND KNOWLEDGE</w:t>
            </w:r>
          </w:p>
        </w:tc>
      </w:tr>
      <w:tr w:rsidR="00C7542E" w:rsidRPr="00BF0548" w14:paraId="54CF545A" w14:textId="77777777" w:rsidTr="00804E88">
        <w:trPr>
          <w:jc w:val="center"/>
        </w:trPr>
        <w:tc>
          <w:tcPr>
            <w:tcW w:w="5000" w:type="pct"/>
            <w:gridSpan w:val="4"/>
            <w:tcBorders>
              <w:top w:val="nil"/>
              <w:left w:val="nil"/>
              <w:bottom w:val="nil"/>
              <w:right w:val="nil"/>
            </w:tcBorders>
          </w:tcPr>
          <w:p w14:paraId="1FA9EBFF" w14:textId="77777777" w:rsidR="00C7542E" w:rsidRPr="00BF0548" w:rsidRDefault="00C7542E" w:rsidP="00804E88">
            <w:pPr>
              <w:pStyle w:val="Smalltext"/>
            </w:pPr>
            <w:r w:rsidRPr="00BF0548">
              <w:t>This describes the essential skills and knowledge, and their level, required for this unit.</w:t>
            </w:r>
          </w:p>
        </w:tc>
      </w:tr>
      <w:tr w:rsidR="00C7542E" w:rsidRPr="00BF0548" w14:paraId="3074693E" w14:textId="77777777" w:rsidTr="00804E88">
        <w:trPr>
          <w:jc w:val="center"/>
        </w:trPr>
        <w:tc>
          <w:tcPr>
            <w:tcW w:w="5000" w:type="pct"/>
            <w:gridSpan w:val="4"/>
            <w:tcBorders>
              <w:top w:val="nil"/>
              <w:left w:val="nil"/>
              <w:bottom w:val="nil"/>
              <w:right w:val="nil"/>
            </w:tcBorders>
          </w:tcPr>
          <w:p w14:paraId="30E3DBCF" w14:textId="77777777" w:rsidR="00C7542E" w:rsidRPr="00BF0548" w:rsidRDefault="00C7542E" w:rsidP="00804E88">
            <w:pPr>
              <w:pStyle w:val="Bold"/>
              <w:rPr>
                <w:rFonts w:cs="Calibri"/>
                <w:szCs w:val="24"/>
              </w:rPr>
            </w:pPr>
            <w:r w:rsidRPr="00BF0548">
              <w:rPr>
                <w:rFonts w:cs="Calibri"/>
                <w:szCs w:val="24"/>
              </w:rPr>
              <w:t>Required Skills</w:t>
            </w:r>
          </w:p>
        </w:tc>
      </w:tr>
      <w:tr w:rsidR="00C7542E" w:rsidRPr="00BF0548" w14:paraId="1057DBBA" w14:textId="77777777" w:rsidTr="00804E88">
        <w:trPr>
          <w:jc w:val="center"/>
        </w:trPr>
        <w:tc>
          <w:tcPr>
            <w:tcW w:w="5000" w:type="pct"/>
            <w:gridSpan w:val="4"/>
            <w:tcBorders>
              <w:top w:val="nil"/>
              <w:left w:val="nil"/>
              <w:bottom w:val="nil"/>
              <w:right w:val="nil"/>
            </w:tcBorders>
          </w:tcPr>
          <w:p w14:paraId="488D4F3E" w14:textId="0FBB5D68" w:rsidR="00804E88" w:rsidRDefault="00804E88" w:rsidP="00804E88">
            <w:pPr>
              <w:pStyle w:val="Bullet10"/>
              <w:numPr>
                <w:ilvl w:val="0"/>
                <w:numId w:val="22"/>
              </w:numPr>
            </w:pPr>
            <w:r>
              <w:t>cross-cultural communication skills for international business practices including:</w:t>
            </w:r>
          </w:p>
          <w:p w14:paraId="7025DA22" w14:textId="77777777" w:rsidR="00804E88" w:rsidRDefault="00804E88" w:rsidP="0065405D">
            <w:pPr>
              <w:pStyle w:val="Bullet2"/>
              <w:ind w:left="782" w:hanging="425"/>
            </w:pPr>
            <w:r>
              <w:t>questioning, clarifying, reporting</w:t>
            </w:r>
          </w:p>
          <w:p w14:paraId="772E37AB" w14:textId="481E448F" w:rsidR="00804E88" w:rsidRDefault="00804E88" w:rsidP="0065405D">
            <w:pPr>
              <w:pStyle w:val="Bullet2"/>
              <w:ind w:left="782" w:hanging="425"/>
            </w:pPr>
            <w:r>
              <w:t>non</w:t>
            </w:r>
            <w:r w:rsidR="00E92306">
              <w:t>-</w:t>
            </w:r>
            <w:r>
              <w:t xml:space="preserve"> verbal, physical contact and restrictions</w:t>
            </w:r>
          </w:p>
          <w:p w14:paraId="431A9BEC" w14:textId="77777777" w:rsidR="00804E88" w:rsidRDefault="00804E88" w:rsidP="0065405D">
            <w:pPr>
              <w:pStyle w:val="Bullet2"/>
              <w:ind w:left="782" w:hanging="425"/>
            </w:pPr>
            <w:r>
              <w:t>interpersonal skills</w:t>
            </w:r>
          </w:p>
          <w:p w14:paraId="6EDC8FDD" w14:textId="77777777" w:rsidR="00804E88" w:rsidRDefault="00804E88" w:rsidP="00804E88">
            <w:pPr>
              <w:pStyle w:val="Bullet10"/>
              <w:numPr>
                <w:ilvl w:val="0"/>
                <w:numId w:val="22"/>
              </w:numPr>
            </w:pPr>
            <w:r>
              <w:t>negotiation skills to secure an agreement between parties with different needs and goals</w:t>
            </w:r>
          </w:p>
          <w:p w14:paraId="1E87F70A" w14:textId="77777777" w:rsidR="00804E88" w:rsidRDefault="00804E88" w:rsidP="00804E88">
            <w:pPr>
              <w:pStyle w:val="Bullet10"/>
              <w:numPr>
                <w:ilvl w:val="0"/>
                <w:numId w:val="22"/>
              </w:numPr>
            </w:pPr>
            <w:r>
              <w:t xml:space="preserve">conflict resolution </w:t>
            </w:r>
          </w:p>
          <w:p w14:paraId="611D07BB" w14:textId="77777777" w:rsidR="00804E88" w:rsidRDefault="00804E88" w:rsidP="00804E88">
            <w:pPr>
              <w:pStyle w:val="Bullet10"/>
              <w:numPr>
                <w:ilvl w:val="0"/>
                <w:numId w:val="22"/>
              </w:numPr>
            </w:pPr>
            <w:r>
              <w:t>numeracy skills for statistical data analysis</w:t>
            </w:r>
          </w:p>
          <w:p w14:paraId="7CF64F94" w14:textId="31BE8D9E" w:rsidR="00C7542E" w:rsidRPr="00BF0548" w:rsidRDefault="00804E88" w:rsidP="00804E88">
            <w:pPr>
              <w:pStyle w:val="Bullet10"/>
              <w:numPr>
                <w:ilvl w:val="0"/>
                <w:numId w:val="22"/>
              </w:numPr>
            </w:pPr>
            <w:r>
              <w:lastRenderedPageBreak/>
              <w:t>ability to relate to people from a range of social, cultural and ethnic backgrounds, and physical and mental abilities.</w:t>
            </w:r>
          </w:p>
        </w:tc>
      </w:tr>
    </w:tbl>
    <w:p w14:paraId="2B9D6EC2" w14:textId="77777777" w:rsidR="00804E88" w:rsidRDefault="00804E88">
      <w:r>
        <w:lastRenderedPageBreak/>
        <w:br w:type="page"/>
      </w:r>
    </w:p>
    <w:tbl>
      <w:tblPr>
        <w:tblW w:w="51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2741"/>
        <w:gridCol w:w="69"/>
        <w:gridCol w:w="6972"/>
        <w:gridCol w:w="30"/>
      </w:tblGrid>
      <w:tr w:rsidR="00C7542E" w:rsidRPr="00BF0548" w14:paraId="15B5331F" w14:textId="77777777" w:rsidTr="00AA5534">
        <w:trPr>
          <w:gridBefore w:val="1"/>
          <w:gridAfter w:val="1"/>
          <w:wBefore w:w="17" w:type="pct"/>
          <w:wAfter w:w="15" w:type="pct"/>
          <w:jc w:val="center"/>
        </w:trPr>
        <w:tc>
          <w:tcPr>
            <w:tcW w:w="4968" w:type="pct"/>
            <w:gridSpan w:val="3"/>
            <w:tcBorders>
              <w:top w:val="nil"/>
              <w:left w:val="nil"/>
              <w:bottom w:val="nil"/>
              <w:right w:val="nil"/>
            </w:tcBorders>
          </w:tcPr>
          <w:p w14:paraId="159524E5" w14:textId="3371B0EE" w:rsidR="00C7542E" w:rsidRPr="00D56637" w:rsidRDefault="00C7542E" w:rsidP="00804E88">
            <w:pPr>
              <w:pStyle w:val="Bullet10"/>
              <w:numPr>
                <w:ilvl w:val="0"/>
                <w:numId w:val="22"/>
              </w:numPr>
              <w:rPr>
                <w:b/>
              </w:rPr>
            </w:pPr>
            <w:r w:rsidRPr="00D56637">
              <w:rPr>
                <w:rFonts w:cs="Calibri"/>
                <w:b/>
              </w:rPr>
              <w:lastRenderedPageBreak/>
              <w:t>Required Knowledge</w:t>
            </w:r>
          </w:p>
        </w:tc>
      </w:tr>
      <w:tr w:rsidR="00C7542E" w:rsidRPr="00BF0548" w14:paraId="61E82D8A" w14:textId="77777777" w:rsidTr="00AA5534">
        <w:trPr>
          <w:gridBefore w:val="1"/>
          <w:gridAfter w:val="1"/>
          <w:wBefore w:w="17" w:type="pct"/>
          <w:wAfter w:w="15" w:type="pct"/>
          <w:jc w:val="center"/>
        </w:trPr>
        <w:tc>
          <w:tcPr>
            <w:tcW w:w="4968" w:type="pct"/>
            <w:gridSpan w:val="3"/>
            <w:tcBorders>
              <w:top w:val="nil"/>
              <w:left w:val="nil"/>
              <w:bottom w:val="nil"/>
              <w:right w:val="nil"/>
            </w:tcBorders>
          </w:tcPr>
          <w:p w14:paraId="1826FB5B" w14:textId="77777777" w:rsidR="00804E88" w:rsidRPr="00F8434C" w:rsidRDefault="00804E88" w:rsidP="00804E88">
            <w:pPr>
              <w:pStyle w:val="Bullet10"/>
              <w:numPr>
                <w:ilvl w:val="0"/>
                <w:numId w:val="22"/>
              </w:numPr>
            </w:pPr>
            <w:r>
              <w:t>g</w:t>
            </w:r>
            <w:r w:rsidRPr="00F8434C">
              <w:t xml:space="preserve">overnment structures and other organisations available for advice and direction, </w:t>
            </w:r>
            <w:r>
              <w:t>g</w:t>
            </w:r>
            <w:r w:rsidRPr="00F8434C">
              <w:t xml:space="preserve">overnment policies </w:t>
            </w:r>
          </w:p>
          <w:p w14:paraId="2A8586E2" w14:textId="77777777" w:rsidR="00804E88" w:rsidRPr="00F8434C" w:rsidRDefault="00804E88" w:rsidP="00804E88">
            <w:pPr>
              <w:pStyle w:val="Bullet10"/>
              <w:numPr>
                <w:ilvl w:val="0"/>
                <w:numId w:val="22"/>
              </w:numPr>
            </w:pPr>
            <w:r>
              <w:t>f</w:t>
            </w:r>
            <w:r w:rsidRPr="00F8434C">
              <w:t>orms of business venture (joint, foreign owned enterprises, partners) including:</w:t>
            </w:r>
          </w:p>
          <w:p w14:paraId="5F94681D" w14:textId="77777777" w:rsidR="00804E88" w:rsidRPr="00F8434C" w:rsidRDefault="00804E88" w:rsidP="0065405D">
            <w:pPr>
              <w:pStyle w:val="Bullet2"/>
              <w:ind w:left="782" w:hanging="425"/>
            </w:pPr>
            <w:r>
              <w:t>l</w:t>
            </w:r>
            <w:r w:rsidRPr="00F8434C">
              <w:t xml:space="preserve">egal requirements, registration of business, taxation, business and trading documents </w:t>
            </w:r>
          </w:p>
          <w:p w14:paraId="5B6AFC79" w14:textId="77777777" w:rsidR="00804E88" w:rsidRPr="00F8434C" w:rsidRDefault="00804E88" w:rsidP="0065405D">
            <w:pPr>
              <w:pStyle w:val="Bullet2"/>
              <w:ind w:left="782" w:hanging="425"/>
            </w:pPr>
            <w:r>
              <w:t>b</w:t>
            </w:r>
            <w:r w:rsidRPr="00F8434C">
              <w:t xml:space="preserve">usiness networking </w:t>
            </w:r>
          </w:p>
          <w:p w14:paraId="326482ED" w14:textId="77777777" w:rsidR="00804E88" w:rsidRPr="00F8434C" w:rsidRDefault="00804E88" w:rsidP="0065405D">
            <w:pPr>
              <w:pStyle w:val="Bullet2"/>
              <w:ind w:left="782" w:hanging="425"/>
            </w:pPr>
            <w:r>
              <w:t>m</w:t>
            </w:r>
            <w:r w:rsidRPr="00F8434C">
              <w:t xml:space="preserve">arketing strategies </w:t>
            </w:r>
          </w:p>
          <w:p w14:paraId="54FF9730" w14:textId="77777777" w:rsidR="00804E88" w:rsidRPr="00F8434C" w:rsidRDefault="00804E88" w:rsidP="0065405D">
            <w:pPr>
              <w:pStyle w:val="Bullet2"/>
              <w:ind w:left="782" w:hanging="425"/>
            </w:pPr>
            <w:r>
              <w:t>r</w:t>
            </w:r>
            <w:r w:rsidRPr="00F8434C">
              <w:t xml:space="preserve">esourcing and material use, role of consultants, entrepreneurial ventures </w:t>
            </w:r>
          </w:p>
          <w:p w14:paraId="6C57E526" w14:textId="77777777" w:rsidR="00804E88" w:rsidRPr="00F8434C" w:rsidRDefault="00804E88" w:rsidP="0065405D">
            <w:pPr>
              <w:pStyle w:val="Bullet2"/>
              <w:ind w:left="782" w:hanging="425"/>
            </w:pPr>
            <w:r>
              <w:t>k</w:t>
            </w:r>
            <w:r w:rsidRPr="00F8434C">
              <w:t>ey milestones in the regional and international environment</w:t>
            </w:r>
          </w:p>
          <w:p w14:paraId="02FEE569" w14:textId="77777777" w:rsidR="00804E88" w:rsidRPr="007D1C8F" w:rsidRDefault="00804E88" w:rsidP="00804E88">
            <w:pPr>
              <w:pStyle w:val="Bullet1"/>
              <w:numPr>
                <w:ilvl w:val="0"/>
                <w:numId w:val="22"/>
              </w:numPr>
              <w:spacing w:before="60" w:after="60"/>
              <w:rPr>
                <w:rFonts w:ascii="Calibri" w:hAnsi="Calibri"/>
                <w:sz w:val="24"/>
                <w:szCs w:val="24"/>
              </w:rPr>
            </w:pPr>
            <w:r w:rsidRPr="007D1C8F">
              <w:rPr>
                <w:rFonts w:ascii="Calibri" w:hAnsi="Calibri"/>
                <w:sz w:val="24"/>
                <w:szCs w:val="24"/>
              </w:rPr>
              <w:t>investment and trade including:</w:t>
            </w:r>
          </w:p>
          <w:p w14:paraId="07B39157" w14:textId="77777777" w:rsidR="00804E88" w:rsidRPr="00F8434C" w:rsidRDefault="00804E88" w:rsidP="0065405D">
            <w:pPr>
              <w:pStyle w:val="Bullet2"/>
              <w:ind w:left="782" w:hanging="425"/>
            </w:pPr>
            <w:r>
              <w:t>i</w:t>
            </w:r>
            <w:r w:rsidRPr="00F8434C">
              <w:t>nvestment opportunities and policies, laws for governing foreign investments, capital investments, currency policies and trends, investment returns</w:t>
            </w:r>
          </w:p>
          <w:p w14:paraId="0EDB5FD2" w14:textId="77777777" w:rsidR="00804E88" w:rsidRPr="00F8434C" w:rsidRDefault="00804E88" w:rsidP="0065405D">
            <w:pPr>
              <w:pStyle w:val="Bullet2"/>
              <w:ind w:left="782" w:hanging="425"/>
            </w:pPr>
            <w:r>
              <w:t>i</w:t>
            </w:r>
            <w:r w:rsidRPr="00F8434C">
              <w:t xml:space="preserve">mport and export patterns </w:t>
            </w:r>
          </w:p>
          <w:p w14:paraId="10F7C204" w14:textId="77777777" w:rsidR="00804E88" w:rsidRPr="00F8434C" w:rsidRDefault="00804E88" w:rsidP="0065405D">
            <w:pPr>
              <w:pStyle w:val="Bullet2"/>
              <w:ind w:left="782" w:hanging="425"/>
            </w:pPr>
            <w:r>
              <w:t>e</w:t>
            </w:r>
            <w:r w:rsidRPr="00F8434C">
              <w:t>conomic performance and trends, forecasting and key indicators</w:t>
            </w:r>
          </w:p>
          <w:p w14:paraId="0BDAC9AB" w14:textId="77777777" w:rsidR="00804E88" w:rsidRPr="00F8434C" w:rsidRDefault="00804E88" w:rsidP="0065405D">
            <w:pPr>
              <w:pStyle w:val="Bullet2"/>
              <w:ind w:left="782" w:hanging="425"/>
            </w:pPr>
            <w:r>
              <w:t>t</w:t>
            </w:r>
            <w:r w:rsidRPr="00F8434C">
              <w:t xml:space="preserve">rading relationships and agreements </w:t>
            </w:r>
          </w:p>
          <w:p w14:paraId="63775569" w14:textId="77777777" w:rsidR="00804E88" w:rsidRPr="00F8434C" w:rsidRDefault="00804E88" w:rsidP="0065405D">
            <w:pPr>
              <w:pStyle w:val="Bullet2"/>
              <w:ind w:left="782" w:hanging="425"/>
            </w:pPr>
            <w:r>
              <w:t>f</w:t>
            </w:r>
            <w:r w:rsidRPr="00F8434C">
              <w:t xml:space="preserve">oreign trade patterns between other regions/countries </w:t>
            </w:r>
          </w:p>
          <w:p w14:paraId="74148CBF" w14:textId="77777777" w:rsidR="00804E88" w:rsidRPr="00F8434C" w:rsidRDefault="00804E88" w:rsidP="0065405D">
            <w:pPr>
              <w:pStyle w:val="Bullet2"/>
              <w:ind w:left="782" w:hanging="425"/>
            </w:pPr>
            <w:r>
              <w:t>i</w:t>
            </w:r>
            <w:r w:rsidRPr="00F8434C">
              <w:t>nteraction with financial markets</w:t>
            </w:r>
          </w:p>
          <w:p w14:paraId="53687DB0" w14:textId="77777777" w:rsidR="00804E88" w:rsidRPr="00F8434C" w:rsidRDefault="00804E88" w:rsidP="0065405D">
            <w:pPr>
              <w:pStyle w:val="Bullet2"/>
              <w:ind w:left="782" w:hanging="425"/>
            </w:pPr>
            <w:r>
              <w:t>e</w:t>
            </w:r>
            <w:r w:rsidRPr="00F8434C">
              <w:t>conomic leadership in the international environment</w:t>
            </w:r>
          </w:p>
          <w:p w14:paraId="6AAA9DFB" w14:textId="77777777" w:rsidR="00804E88" w:rsidRPr="00F8434C" w:rsidRDefault="00804E88" w:rsidP="00804E88">
            <w:pPr>
              <w:pStyle w:val="Bullet1"/>
              <w:numPr>
                <w:ilvl w:val="0"/>
                <w:numId w:val="22"/>
              </w:numPr>
              <w:spacing w:before="60" w:after="60"/>
            </w:pPr>
            <w:r>
              <w:t>c</w:t>
            </w:r>
            <w:r w:rsidRPr="00F8434C">
              <w:t>ommunication lines of communication including:</w:t>
            </w:r>
          </w:p>
          <w:p w14:paraId="2E7B863E" w14:textId="77777777" w:rsidR="00804E88" w:rsidRPr="00F8434C" w:rsidRDefault="00804E88" w:rsidP="0065405D">
            <w:pPr>
              <w:pStyle w:val="Bullet2"/>
              <w:ind w:left="782" w:hanging="425"/>
            </w:pPr>
            <w:r>
              <w:t>c</w:t>
            </w:r>
            <w:r w:rsidRPr="00F8434C">
              <w:t xml:space="preserve">ross cultural business protocols and ethnics </w:t>
            </w:r>
          </w:p>
          <w:p w14:paraId="53D9CD1E" w14:textId="77777777" w:rsidR="00804E88" w:rsidRPr="00F8434C" w:rsidRDefault="00804E88" w:rsidP="0065405D">
            <w:pPr>
              <w:pStyle w:val="Bullet2"/>
              <w:ind w:left="782" w:hanging="425"/>
            </w:pPr>
            <w:r>
              <w:t>v</w:t>
            </w:r>
            <w:r w:rsidRPr="00F8434C">
              <w:t xml:space="preserve">erbal and </w:t>
            </w:r>
            <w:proofErr w:type="spellStart"/>
            <w:proofErr w:type="gramStart"/>
            <w:r w:rsidRPr="00F8434C">
              <w:t>non verbal</w:t>
            </w:r>
            <w:proofErr w:type="spellEnd"/>
            <w:proofErr w:type="gramEnd"/>
            <w:r w:rsidRPr="00F8434C">
              <w:t xml:space="preserve"> communications</w:t>
            </w:r>
          </w:p>
          <w:p w14:paraId="659ED482" w14:textId="77777777" w:rsidR="00804E88" w:rsidRPr="00F8434C" w:rsidRDefault="00804E88" w:rsidP="0065405D">
            <w:pPr>
              <w:pStyle w:val="Bullet2"/>
              <w:ind w:left="782" w:hanging="425"/>
            </w:pPr>
            <w:r>
              <w:t>i</w:t>
            </w:r>
            <w:r w:rsidRPr="00F8434C">
              <w:t>nterpreters – roles, sourcing and availability, situations in which interpreters are appropriate</w:t>
            </w:r>
          </w:p>
          <w:p w14:paraId="194B6C8D" w14:textId="77777777" w:rsidR="00804E88" w:rsidRPr="00F8434C" w:rsidRDefault="00804E88" w:rsidP="00804E88">
            <w:pPr>
              <w:pStyle w:val="Bullet1"/>
              <w:numPr>
                <w:ilvl w:val="0"/>
                <w:numId w:val="22"/>
              </w:numPr>
              <w:spacing w:before="60" w:after="60"/>
            </w:pPr>
            <w:r>
              <w:t>h</w:t>
            </w:r>
            <w:r w:rsidRPr="00F8434C">
              <w:t>istorical evolution – social and cultural norms including:</w:t>
            </w:r>
          </w:p>
          <w:p w14:paraId="7D901138" w14:textId="77777777" w:rsidR="00804E88" w:rsidRPr="00F8434C" w:rsidRDefault="00804E88" w:rsidP="0065405D">
            <w:pPr>
              <w:pStyle w:val="Bullet2"/>
              <w:ind w:left="782" w:hanging="425"/>
            </w:pPr>
            <w:r>
              <w:t>c</w:t>
            </w:r>
            <w:r w:rsidRPr="00F8434C">
              <w:t>haracteristics of society and culture</w:t>
            </w:r>
          </w:p>
          <w:p w14:paraId="1AF193CC" w14:textId="77777777" w:rsidR="00804E88" w:rsidRPr="00F8434C" w:rsidRDefault="00804E88" w:rsidP="0065405D">
            <w:pPr>
              <w:pStyle w:val="Bullet2"/>
              <w:ind w:left="782" w:hanging="425"/>
            </w:pPr>
            <w:r>
              <w:t>s</w:t>
            </w:r>
            <w:r w:rsidRPr="00F8434C">
              <w:t xml:space="preserve">ocial hierarchies, social relationships, gender issues </w:t>
            </w:r>
          </w:p>
          <w:p w14:paraId="40BFB5BA" w14:textId="77777777" w:rsidR="00804E88" w:rsidRPr="00F8434C" w:rsidRDefault="00804E88" w:rsidP="0065405D">
            <w:pPr>
              <w:pStyle w:val="Bullet2"/>
              <w:ind w:left="782" w:hanging="425"/>
            </w:pPr>
            <w:r>
              <w:t>w</w:t>
            </w:r>
            <w:r w:rsidRPr="00F8434C">
              <w:t>ork units, hours, public holidays and festivals, religious observances</w:t>
            </w:r>
          </w:p>
          <w:p w14:paraId="6376DC24" w14:textId="15AB7864" w:rsidR="00C7542E" w:rsidRPr="00BF0548" w:rsidRDefault="00804E88" w:rsidP="00804E88">
            <w:pPr>
              <w:pStyle w:val="Bullet10"/>
              <w:numPr>
                <w:ilvl w:val="0"/>
                <w:numId w:val="22"/>
              </w:numPr>
            </w:pPr>
            <w:r>
              <w:t>t</w:t>
            </w:r>
            <w:r w:rsidRPr="00F8434C">
              <w:t>raditional and contemporary values and heritage issues</w:t>
            </w:r>
          </w:p>
        </w:tc>
      </w:tr>
      <w:tr w:rsidR="00C7542E" w:rsidRPr="00BF0548" w14:paraId="4CC3388F" w14:textId="77777777" w:rsidTr="00AA5534">
        <w:trPr>
          <w:gridBefore w:val="1"/>
          <w:gridAfter w:val="1"/>
          <w:wBefore w:w="17" w:type="pct"/>
          <w:wAfter w:w="15" w:type="pct"/>
          <w:jc w:val="center"/>
        </w:trPr>
        <w:tc>
          <w:tcPr>
            <w:tcW w:w="4968" w:type="pct"/>
            <w:gridSpan w:val="3"/>
            <w:tcBorders>
              <w:top w:val="nil"/>
              <w:left w:val="nil"/>
              <w:bottom w:val="nil"/>
              <w:right w:val="nil"/>
            </w:tcBorders>
          </w:tcPr>
          <w:p w14:paraId="2327E685" w14:textId="77777777" w:rsidR="00C7542E" w:rsidRPr="00BF0548" w:rsidRDefault="00C7542E" w:rsidP="00804E88">
            <w:pPr>
              <w:pStyle w:val="Bold"/>
              <w:rPr>
                <w:rFonts w:cs="Calibri"/>
                <w:szCs w:val="24"/>
              </w:rPr>
            </w:pPr>
            <w:r w:rsidRPr="00BF0548">
              <w:rPr>
                <w:rFonts w:cs="Calibri"/>
                <w:szCs w:val="24"/>
              </w:rPr>
              <w:t>RANGE STATEMENT</w:t>
            </w:r>
          </w:p>
        </w:tc>
      </w:tr>
      <w:tr w:rsidR="00C7542E" w:rsidRPr="00BF0548" w14:paraId="3B015778" w14:textId="77777777" w:rsidTr="00AA5534">
        <w:trPr>
          <w:gridBefore w:val="1"/>
          <w:gridAfter w:val="1"/>
          <w:wBefore w:w="17" w:type="pct"/>
          <w:wAfter w:w="15" w:type="pct"/>
          <w:jc w:val="center"/>
        </w:trPr>
        <w:tc>
          <w:tcPr>
            <w:tcW w:w="4968" w:type="pct"/>
            <w:gridSpan w:val="3"/>
            <w:tcBorders>
              <w:top w:val="nil"/>
              <w:left w:val="nil"/>
              <w:bottom w:val="nil"/>
              <w:right w:val="nil"/>
            </w:tcBorders>
          </w:tcPr>
          <w:p w14:paraId="418D533E" w14:textId="77777777" w:rsidR="00C7542E" w:rsidRDefault="00C7542E" w:rsidP="00804E88">
            <w:pPr>
              <w:pStyle w:val="Smalltext"/>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p w14:paraId="785DA149" w14:textId="77777777" w:rsidR="007D1C8F" w:rsidRPr="00BF0548" w:rsidRDefault="007D1C8F" w:rsidP="00804E88">
            <w:pPr>
              <w:pStyle w:val="Smalltext"/>
              <w:rPr>
                <w:rFonts w:cs="Calibri"/>
                <w:sz w:val="24"/>
                <w:szCs w:val="24"/>
              </w:rPr>
            </w:pPr>
          </w:p>
        </w:tc>
      </w:tr>
      <w:tr w:rsidR="007D1C8F" w:rsidRPr="00634C5E" w14:paraId="43575D47" w14:textId="77777777" w:rsidTr="00AA55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09" w:type="pct"/>
            <w:gridSpan w:val="2"/>
          </w:tcPr>
          <w:p w14:paraId="4FF2A314" w14:textId="77777777" w:rsidR="007D1C8F" w:rsidRPr="00634C5E" w:rsidRDefault="007D1C8F" w:rsidP="00C65294">
            <w:pPr>
              <w:rPr>
                <w:rFonts w:asciiTheme="minorHAnsi" w:hAnsiTheme="minorHAnsi"/>
                <w:highlight w:val="yellow"/>
              </w:rPr>
            </w:pPr>
            <w:r w:rsidRPr="003A2C7B">
              <w:rPr>
                <w:rFonts w:asciiTheme="minorHAnsi" w:hAnsiTheme="minorHAnsi"/>
                <w:b/>
                <w:i/>
              </w:rPr>
              <w:t>Culturally appropriate communication skills</w:t>
            </w:r>
            <w:r w:rsidRPr="003A2C7B">
              <w:rPr>
                <w:rFonts w:asciiTheme="minorHAnsi" w:hAnsiTheme="minorHAnsi"/>
              </w:rPr>
              <w:t xml:space="preserve"> may include:</w:t>
            </w:r>
          </w:p>
        </w:tc>
        <w:tc>
          <w:tcPr>
            <w:tcW w:w="3591" w:type="pct"/>
            <w:gridSpan w:val="3"/>
          </w:tcPr>
          <w:p w14:paraId="2A670B76"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forms of address used for names</w:t>
            </w:r>
          </w:p>
          <w:p w14:paraId="4E2F7580"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eye contact</w:t>
            </w:r>
          </w:p>
          <w:p w14:paraId="0DBB7BDB"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distance between communicating parties</w:t>
            </w:r>
          </w:p>
          <w:p w14:paraId="6C8B378E"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lastRenderedPageBreak/>
              <w:t>differences in assertiveness across cultures and individuals</w:t>
            </w:r>
          </w:p>
          <w:p w14:paraId="33DF28DD"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voice tone</w:t>
            </w:r>
          </w:p>
          <w:p w14:paraId="132F7DE1"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choice of medium for communication</w:t>
            </w:r>
          </w:p>
          <w:p w14:paraId="1FFCE12E" w14:textId="3BC92628" w:rsidR="003A2C7B"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culturally determined notions of polite behaviour</w:t>
            </w:r>
          </w:p>
        </w:tc>
      </w:tr>
      <w:tr w:rsidR="007D1C8F" w:rsidRPr="00634C5E" w14:paraId="36681A59" w14:textId="77777777" w:rsidTr="00AA55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09" w:type="pct"/>
            <w:gridSpan w:val="2"/>
          </w:tcPr>
          <w:p w14:paraId="09A25625" w14:textId="77777777" w:rsidR="007D1C8F" w:rsidRPr="003A2C7B" w:rsidRDefault="007D1C8F" w:rsidP="00C65294">
            <w:pPr>
              <w:rPr>
                <w:rFonts w:asciiTheme="minorHAnsi" w:hAnsiTheme="minorHAnsi"/>
              </w:rPr>
            </w:pPr>
            <w:r w:rsidRPr="003A2C7B">
              <w:rPr>
                <w:rFonts w:asciiTheme="minorHAnsi" w:hAnsiTheme="minorHAnsi"/>
                <w:b/>
                <w:i/>
              </w:rPr>
              <w:lastRenderedPageBreak/>
              <w:t>Non-verbal behaviours</w:t>
            </w:r>
            <w:r w:rsidRPr="003A2C7B">
              <w:rPr>
                <w:rFonts w:asciiTheme="minorHAnsi" w:hAnsiTheme="minorHAnsi"/>
              </w:rPr>
              <w:t xml:space="preserve"> may include:</w:t>
            </w:r>
          </w:p>
        </w:tc>
        <w:tc>
          <w:tcPr>
            <w:tcW w:w="3591" w:type="pct"/>
            <w:gridSpan w:val="3"/>
          </w:tcPr>
          <w:p w14:paraId="33CF8BC1"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unspoken behaviour</w:t>
            </w:r>
          </w:p>
          <w:p w14:paraId="3C313B70"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kinesics or body language</w:t>
            </w:r>
          </w:p>
          <w:p w14:paraId="47C206BD"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facial expression</w:t>
            </w:r>
          </w:p>
          <w:p w14:paraId="79894C56"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hand gesture</w:t>
            </w:r>
          </w:p>
          <w:p w14:paraId="23426A9E"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body posture</w:t>
            </w:r>
          </w:p>
          <w:p w14:paraId="4600EE1D"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eye contact</w:t>
            </w:r>
          </w:p>
          <w:p w14:paraId="2CBBA9A6"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 xml:space="preserve">distance between communicating parties </w:t>
            </w:r>
          </w:p>
        </w:tc>
      </w:tr>
      <w:tr w:rsidR="007D1C8F" w14:paraId="36C7C74A" w14:textId="77777777" w:rsidTr="00AA55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09" w:type="pct"/>
            <w:gridSpan w:val="2"/>
          </w:tcPr>
          <w:p w14:paraId="52C7A864" w14:textId="26B02303" w:rsidR="007D1C8F" w:rsidRPr="00634C5E" w:rsidRDefault="007D1C8F" w:rsidP="00FF0538">
            <w:pPr>
              <w:rPr>
                <w:rFonts w:asciiTheme="minorHAnsi" w:hAnsiTheme="minorHAnsi"/>
                <w:highlight w:val="yellow"/>
              </w:rPr>
            </w:pPr>
            <w:r w:rsidRPr="003A2C7B">
              <w:rPr>
                <w:rFonts w:asciiTheme="minorHAnsi" w:hAnsiTheme="minorHAnsi"/>
                <w:b/>
                <w:i/>
              </w:rPr>
              <w:t>Strategies to minimise ethnocen</w:t>
            </w:r>
            <w:r w:rsidRPr="0015252A">
              <w:rPr>
                <w:rFonts w:asciiTheme="minorHAnsi" w:hAnsiTheme="minorHAnsi"/>
                <w:b/>
                <w:i/>
              </w:rPr>
              <w:t>t</w:t>
            </w:r>
            <w:r w:rsidR="00FF0538" w:rsidRPr="0015252A">
              <w:rPr>
                <w:rFonts w:asciiTheme="minorHAnsi" w:hAnsiTheme="minorHAnsi"/>
                <w:b/>
                <w:i/>
              </w:rPr>
              <w:t xml:space="preserve">rism </w:t>
            </w:r>
            <w:r w:rsidRPr="003A2C7B">
              <w:rPr>
                <w:rFonts w:asciiTheme="minorHAnsi" w:hAnsiTheme="minorHAnsi"/>
              </w:rPr>
              <w:t>may include:</w:t>
            </w:r>
          </w:p>
        </w:tc>
        <w:tc>
          <w:tcPr>
            <w:tcW w:w="3591" w:type="pct"/>
            <w:gridSpan w:val="3"/>
          </w:tcPr>
          <w:p w14:paraId="5093D8EC"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 xml:space="preserve">informing work colleagues about relevant cultures </w:t>
            </w:r>
          </w:p>
          <w:p w14:paraId="52F5B258" w14:textId="503487A8" w:rsidR="003A2C7B"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encouraging work colleagues to interpret and evaluate behaviour and objects of reference from a different cultural point of view</w:t>
            </w:r>
          </w:p>
        </w:tc>
      </w:tr>
      <w:tr w:rsidR="00804E88" w:rsidRPr="00BF0548" w14:paraId="62DEDBFD" w14:textId="77777777" w:rsidTr="00AA5534">
        <w:trPr>
          <w:gridBefore w:val="1"/>
          <w:gridAfter w:val="1"/>
          <w:wBefore w:w="17" w:type="pct"/>
          <w:wAfter w:w="15" w:type="pct"/>
          <w:jc w:val="center"/>
        </w:trPr>
        <w:tc>
          <w:tcPr>
            <w:tcW w:w="1427" w:type="pct"/>
            <w:gridSpan w:val="2"/>
            <w:tcBorders>
              <w:top w:val="nil"/>
              <w:left w:val="nil"/>
              <w:bottom w:val="nil"/>
              <w:right w:val="nil"/>
            </w:tcBorders>
          </w:tcPr>
          <w:p w14:paraId="3D856A4A" w14:textId="30320C90" w:rsidR="00804E88" w:rsidRPr="002A2EC2" w:rsidRDefault="00804E88" w:rsidP="00804E88">
            <w:r w:rsidRPr="00B96AC8">
              <w:rPr>
                <w:b/>
                <w:i/>
              </w:rPr>
              <w:t>Negotiation</w:t>
            </w:r>
            <w:r>
              <w:t xml:space="preserve"> may include:</w:t>
            </w:r>
          </w:p>
        </w:tc>
        <w:tc>
          <w:tcPr>
            <w:tcW w:w="3541" w:type="pct"/>
            <w:tcBorders>
              <w:top w:val="nil"/>
              <w:left w:val="nil"/>
              <w:bottom w:val="nil"/>
              <w:right w:val="nil"/>
            </w:tcBorders>
          </w:tcPr>
          <w:p w14:paraId="0B18B8EC" w14:textId="77777777" w:rsidR="00804E88" w:rsidRDefault="00804E88" w:rsidP="00804E88">
            <w:pPr>
              <w:pStyle w:val="Bullet10"/>
              <w:numPr>
                <w:ilvl w:val="0"/>
                <w:numId w:val="22"/>
              </w:numPr>
            </w:pPr>
            <w:r>
              <w:t>recognising the value of a relationship and have a mutual desire to continue it</w:t>
            </w:r>
          </w:p>
          <w:p w14:paraId="4E7AE996" w14:textId="77777777" w:rsidR="00804E88" w:rsidRDefault="00804E88" w:rsidP="00804E88">
            <w:pPr>
              <w:pStyle w:val="Bullet10"/>
              <w:numPr>
                <w:ilvl w:val="0"/>
                <w:numId w:val="22"/>
              </w:numPr>
            </w:pPr>
            <w:r>
              <w:t xml:space="preserve">preparing effectively for the negotiation encounter by researching all relevant facts and cultural issues </w:t>
            </w:r>
          </w:p>
          <w:p w14:paraId="5C5FEDA4" w14:textId="77777777" w:rsidR="00804E88" w:rsidRDefault="00804E88" w:rsidP="00804E88">
            <w:pPr>
              <w:pStyle w:val="Bullet10"/>
              <w:numPr>
                <w:ilvl w:val="0"/>
                <w:numId w:val="22"/>
              </w:numPr>
            </w:pPr>
            <w:r>
              <w:t xml:space="preserve">participating actively in the process </w:t>
            </w:r>
          </w:p>
          <w:p w14:paraId="672C97B9" w14:textId="77777777" w:rsidR="00804E88" w:rsidRDefault="00804E88" w:rsidP="00804E88">
            <w:pPr>
              <w:pStyle w:val="Bullet10"/>
              <w:numPr>
                <w:ilvl w:val="0"/>
                <w:numId w:val="22"/>
              </w:numPr>
            </w:pPr>
            <w:r>
              <w:t xml:space="preserve">showing consideration and acceptance of each other's perspectives, values, beliefs and goals </w:t>
            </w:r>
          </w:p>
          <w:p w14:paraId="34C58AAB" w14:textId="77777777" w:rsidR="00804E88" w:rsidRDefault="00804E88" w:rsidP="00804E88">
            <w:pPr>
              <w:pStyle w:val="Bullet10"/>
              <w:numPr>
                <w:ilvl w:val="0"/>
                <w:numId w:val="22"/>
              </w:numPr>
            </w:pPr>
            <w:r>
              <w:t xml:space="preserve">Separating personality from the issue involved </w:t>
            </w:r>
          </w:p>
          <w:p w14:paraId="1965A2A2" w14:textId="77777777" w:rsidR="00804E88" w:rsidRDefault="00804E88" w:rsidP="00804E88">
            <w:pPr>
              <w:pStyle w:val="Bullet10"/>
              <w:numPr>
                <w:ilvl w:val="0"/>
                <w:numId w:val="22"/>
              </w:numPr>
            </w:pPr>
            <w:r>
              <w:t>focussing on interests rather than positions</w:t>
            </w:r>
          </w:p>
          <w:p w14:paraId="6B1CD287" w14:textId="77777777" w:rsidR="00804E88" w:rsidRDefault="00804E88" w:rsidP="00804E88">
            <w:pPr>
              <w:pStyle w:val="Bullet10"/>
              <w:numPr>
                <w:ilvl w:val="0"/>
                <w:numId w:val="22"/>
              </w:numPr>
            </w:pPr>
            <w:r>
              <w:t xml:space="preserve">generating a variety of possibilities before choosing </w:t>
            </w:r>
            <w:proofErr w:type="spellStart"/>
            <w:proofErr w:type="gramStart"/>
            <w:r>
              <w:t>a</w:t>
            </w:r>
            <w:proofErr w:type="spellEnd"/>
            <w:proofErr w:type="gramEnd"/>
            <w:r>
              <w:t xml:space="preserve"> option.</w:t>
            </w:r>
          </w:p>
          <w:p w14:paraId="4BC56F4A" w14:textId="77777777" w:rsidR="00804E88" w:rsidRDefault="00804E88" w:rsidP="00804E88">
            <w:pPr>
              <w:pStyle w:val="Bullet10"/>
              <w:numPr>
                <w:ilvl w:val="0"/>
                <w:numId w:val="22"/>
              </w:numPr>
            </w:pPr>
            <w:r>
              <w:t>ensuring results are based on some objective standard</w:t>
            </w:r>
          </w:p>
          <w:p w14:paraId="424B6E9A" w14:textId="704B5973" w:rsidR="00804E88" w:rsidRDefault="00804E88" w:rsidP="00C7542E">
            <w:pPr>
              <w:pStyle w:val="Bullet10"/>
              <w:numPr>
                <w:ilvl w:val="0"/>
                <w:numId w:val="22"/>
              </w:numPr>
            </w:pPr>
            <w:r>
              <w:t>working together to develop a solution everyone can accept</w:t>
            </w:r>
          </w:p>
        </w:tc>
      </w:tr>
      <w:tr w:rsidR="00804E88" w:rsidRPr="00BF0548" w14:paraId="3A272170" w14:textId="77777777" w:rsidTr="00AA5534">
        <w:trPr>
          <w:gridBefore w:val="1"/>
          <w:gridAfter w:val="1"/>
          <w:wBefore w:w="17" w:type="pct"/>
          <w:wAfter w:w="15" w:type="pct"/>
          <w:jc w:val="center"/>
        </w:trPr>
        <w:tc>
          <w:tcPr>
            <w:tcW w:w="1427" w:type="pct"/>
            <w:gridSpan w:val="2"/>
            <w:tcBorders>
              <w:top w:val="nil"/>
              <w:left w:val="nil"/>
              <w:bottom w:val="nil"/>
              <w:right w:val="nil"/>
            </w:tcBorders>
          </w:tcPr>
          <w:p w14:paraId="1AAA7525" w14:textId="15B37C61" w:rsidR="00804E88" w:rsidRPr="00790F03" w:rsidRDefault="00804E88" w:rsidP="00804E88">
            <w:r w:rsidRPr="00B96AC8">
              <w:rPr>
                <w:b/>
                <w:i/>
              </w:rPr>
              <w:t>Esoteric regional customs and laws</w:t>
            </w:r>
            <w:r>
              <w:t xml:space="preserve"> may include:</w:t>
            </w:r>
          </w:p>
        </w:tc>
        <w:tc>
          <w:tcPr>
            <w:tcW w:w="3541" w:type="pct"/>
            <w:tcBorders>
              <w:top w:val="nil"/>
              <w:left w:val="nil"/>
              <w:bottom w:val="nil"/>
              <w:right w:val="nil"/>
            </w:tcBorders>
          </w:tcPr>
          <w:p w14:paraId="185CC610" w14:textId="5C888DAE" w:rsidR="00804E88" w:rsidRDefault="00804E88" w:rsidP="00804E88">
            <w:pPr>
              <w:pStyle w:val="Bullet10"/>
              <w:numPr>
                <w:ilvl w:val="0"/>
                <w:numId w:val="22"/>
              </w:numPr>
            </w:pPr>
            <w:r>
              <w:t xml:space="preserve">customs and laws confined to </w:t>
            </w:r>
            <w:proofErr w:type="gramStart"/>
            <w:r>
              <w:t>particular persons</w:t>
            </w:r>
            <w:proofErr w:type="gramEnd"/>
            <w:r>
              <w:t>, group or culture</w:t>
            </w:r>
          </w:p>
        </w:tc>
      </w:tr>
      <w:tr w:rsidR="00804E88" w:rsidRPr="00BF0548" w14:paraId="6FA986CF" w14:textId="77777777" w:rsidTr="00AA5534">
        <w:trPr>
          <w:gridBefore w:val="1"/>
          <w:gridAfter w:val="1"/>
          <w:wBefore w:w="17" w:type="pct"/>
          <w:wAfter w:w="15" w:type="pct"/>
          <w:jc w:val="center"/>
        </w:trPr>
        <w:tc>
          <w:tcPr>
            <w:tcW w:w="1427" w:type="pct"/>
            <w:gridSpan w:val="2"/>
            <w:tcBorders>
              <w:top w:val="nil"/>
              <w:left w:val="nil"/>
              <w:bottom w:val="nil"/>
              <w:right w:val="nil"/>
            </w:tcBorders>
          </w:tcPr>
          <w:p w14:paraId="0E7BF105" w14:textId="77777777" w:rsidR="00804E88" w:rsidRDefault="00804E88" w:rsidP="00804E88">
            <w:r w:rsidRPr="00B96AC8">
              <w:rPr>
                <w:b/>
                <w:i/>
              </w:rPr>
              <w:t>Sources of information</w:t>
            </w:r>
            <w:r>
              <w:t xml:space="preserve"> may include:</w:t>
            </w:r>
          </w:p>
          <w:p w14:paraId="43DA00BE" w14:textId="77777777" w:rsidR="00804E88" w:rsidRDefault="00804E88" w:rsidP="00804E88"/>
          <w:p w14:paraId="1D5B4E25" w14:textId="77777777" w:rsidR="00804E88" w:rsidRDefault="00804E88" w:rsidP="00804E88"/>
          <w:p w14:paraId="52D1A21B" w14:textId="77777777" w:rsidR="00804E88" w:rsidRDefault="00804E88" w:rsidP="00804E88"/>
          <w:p w14:paraId="4F44B648" w14:textId="77777777" w:rsidR="00804E88" w:rsidRDefault="00804E88" w:rsidP="00804E88">
            <w:r w:rsidRPr="00B96AC8">
              <w:rPr>
                <w:b/>
                <w:i/>
              </w:rPr>
              <w:t xml:space="preserve">Trade agreement or preferences </w:t>
            </w:r>
            <w:r>
              <w:t>may include:</w:t>
            </w:r>
          </w:p>
          <w:p w14:paraId="0A3AA66C" w14:textId="77777777" w:rsidR="00804E88" w:rsidRDefault="00804E88" w:rsidP="00804E88"/>
        </w:tc>
        <w:tc>
          <w:tcPr>
            <w:tcW w:w="3541" w:type="pct"/>
            <w:tcBorders>
              <w:top w:val="nil"/>
              <w:left w:val="nil"/>
              <w:bottom w:val="nil"/>
              <w:right w:val="nil"/>
            </w:tcBorders>
          </w:tcPr>
          <w:p w14:paraId="1A11C525" w14:textId="77777777" w:rsidR="00804E88" w:rsidRDefault="00804E88" w:rsidP="00804E88">
            <w:pPr>
              <w:pStyle w:val="Bullet10"/>
              <w:numPr>
                <w:ilvl w:val="0"/>
                <w:numId w:val="22"/>
              </w:numPr>
            </w:pPr>
            <w:r>
              <w:t>advice provided by Austrade and state/territory government agencies, chambers of commerce</w:t>
            </w:r>
          </w:p>
          <w:p w14:paraId="36C4DFE1" w14:textId="77777777" w:rsidR="00804E88" w:rsidRDefault="00804E88" w:rsidP="00804E88">
            <w:pPr>
              <w:pStyle w:val="Bullet10"/>
              <w:numPr>
                <w:ilvl w:val="0"/>
                <w:numId w:val="22"/>
              </w:numPr>
            </w:pPr>
            <w:r>
              <w:t>trade and business publications</w:t>
            </w:r>
          </w:p>
          <w:p w14:paraId="39CD807F" w14:textId="77777777" w:rsidR="00804E88" w:rsidRDefault="00804E88" w:rsidP="00804E88">
            <w:pPr>
              <w:pStyle w:val="Bullet10"/>
              <w:numPr>
                <w:ilvl w:val="0"/>
                <w:numId w:val="22"/>
              </w:numPr>
            </w:pPr>
            <w:r>
              <w:t>staff within own organisation from same cultural group as international clients</w:t>
            </w:r>
          </w:p>
          <w:p w14:paraId="1BC76619" w14:textId="77777777" w:rsidR="00804E88" w:rsidRDefault="00804E88" w:rsidP="00804E88">
            <w:pPr>
              <w:pStyle w:val="Bullet10"/>
              <w:numPr>
                <w:ilvl w:val="0"/>
                <w:numId w:val="22"/>
              </w:numPr>
            </w:pPr>
            <w:r>
              <w:t>academic publications and personnel</w:t>
            </w:r>
          </w:p>
          <w:p w14:paraId="4BA49E61" w14:textId="77777777" w:rsidR="00804E88" w:rsidRDefault="00804E88" w:rsidP="00804E88">
            <w:pPr>
              <w:pStyle w:val="Bullet10"/>
              <w:numPr>
                <w:ilvl w:val="0"/>
                <w:numId w:val="22"/>
              </w:numPr>
            </w:pPr>
            <w:r>
              <w:t>bilateral or multilateral treaty or other enforceable compact committing two or more nations to specified terms of commerce, usually involving mutually beneficial concessions</w:t>
            </w:r>
          </w:p>
          <w:p w14:paraId="070F43D2" w14:textId="055CCC27" w:rsidR="00804E88" w:rsidRDefault="00804E88" w:rsidP="00C7542E">
            <w:pPr>
              <w:pStyle w:val="Bullet10"/>
              <w:numPr>
                <w:ilvl w:val="0"/>
                <w:numId w:val="22"/>
              </w:numPr>
            </w:pPr>
            <w:r>
              <w:lastRenderedPageBreak/>
              <w:t xml:space="preserve">general agreement </w:t>
            </w:r>
            <w:proofErr w:type="spellStart"/>
            <w:r>
              <w:t>of</w:t>
            </w:r>
            <w:proofErr w:type="spellEnd"/>
            <w:r>
              <w:t xml:space="preserve"> Tariffs and Trade (GATT) – a multilateral trade treaty among governments, embodying rights and obligations that constitute codes that are intended to help reduce trade barriers between signatories to promote trade through tariff concessions.</w:t>
            </w:r>
          </w:p>
        </w:tc>
      </w:tr>
      <w:tr w:rsidR="00C7542E" w:rsidRPr="00BF0548" w14:paraId="53C12ED5" w14:textId="77777777" w:rsidTr="00AA5534">
        <w:trPr>
          <w:gridBefore w:val="1"/>
          <w:gridAfter w:val="1"/>
          <w:wBefore w:w="17" w:type="pct"/>
          <w:wAfter w:w="15" w:type="pct"/>
          <w:jc w:val="center"/>
        </w:trPr>
        <w:tc>
          <w:tcPr>
            <w:tcW w:w="4968" w:type="pct"/>
            <w:gridSpan w:val="3"/>
            <w:tcBorders>
              <w:top w:val="nil"/>
              <w:left w:val="nil"/>
              <w:bottom w:val="nil"/>
              <w:right w:val="nil"/>
            </w:tcBorders>
          </w:tcPr>
          <w:p w14:paraId="689914D5" w14:textId="77777777" w:rsidR="00C7542E" w:rsidRPr="00BF0548" w:rsidRDefault="00C7542E" w:rsidP="00804E88">
            <w:pPr>
              <w:pStyle w:val="Bold"/>
              <w:rPr>
                <w:rFonts w:cs="Calibri"/>
                <w:szCs w:val="24"/>
              </w:rPr>
            </w:pPr>
            <w:r w:rsidRPr="00BF0548">
              <w:rPr>
                <w:rFonts w:cs="Calibri"/>
                <w:szCs w:val="24"/>
              </w:rPr>
              <w:lastRenderedPageBreak/>
              <w:t>EVIDENCE GUIDE</w:t>
            </w:r>
          </w:p>
        </w:tc>
      </w:tr>
      <w:tr w:rsidR="00C7542E" w:rsidRPr="00BF0548" w14:paraId="530EC6F4" w14:textId="77777777" w:rsidTr="00AA5534">
        <w:trPr>
          <w:gridBefore w:val="1"/>
          <w:gridAfter w:val="1"/>
          <w:wBefore w:w="17" w:type="pct"/>
          <w:wAfter w:w="15" w:type="pct"/>
          <w:jc w:val="center"/>
        </w:trPr>
        <w:tc>
          <w:tcPr>
            <w:tcW w:w="4968" w:type="pct"/>
            <w:gridSpan w:val="3"/>
            <w:tcBorders>
              <w:top w:val="nil"/>
              <w:left w:val="nil"/>
              <w:bottom w:val="nil"/>
              <w:right w:val="nil"/>
            </w:tcBorders>
          </w:tcPr>
          <w:p w14:paraId="352E7A18" w14:textId="77777777" w:rsidR="00C7542E" w:rsidRPr="00BF0548" w:rsidRDefault="00C7542E" w:rsidP="00804E88">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804E88" w:rsidRPr="00BF0548" w14:paraId="1E6DD0F5" w14:textId="77777777" w:rsidTr="00AA5534">
        <w:trPr>
          <w:gridBefore w:val="1"/>
          <w:gridAfter w:val="1"/>
          <w:wBefore w:w="17" w:type="pct"/>
          <w:wAfter w:w="15" w:type="pct"/>
          <w:trHeight w:val="375"/>
          <w:jc w:val="center"/>
        </w:trPr>
        <w:tc>
          <w:tcPr>
            <w:tcW w:w="1427" w:type="pct"/>
            <w:gridSpan w:val="2"/>
            <w:tcBorders>
              <w:top w:val="nil"/>
              <w:left w:val="nil"/>
              <w:bottom w:val="nil"/>
              <w:right w:val="nil"/>
            </w:tcBorders>
          </w:tcPr>
          <w:p w14:paraId="78F36F7B" w14:textId="77777777" w:rsidR="00804E88" w:rsidRPr="00260381" w:rsidRDefault="00804E88" w:rsidP="00804E88">
            <w:pPr>
              <w:rPr>
                <w:rFonts w:cs="Calibri"/>
                <w:b/>
              </w:rPr>
            </w:pPr>
            <w:r w:rsidRPr="00260381">
              <w:rPr>
                <w:rFonts w:cs="Calibri"/>
                <w:b/>
              </w:rPr>
              <w:t>Critical aspects for assessment and evidence required to demonstrate competency in this unit</w:t>
            </w:r>
          </w:p>
        </w:tc>
        <w:tc>
          <w:tcPr>
            <w:tcW w:w="3541" w:type="pct"/>
            <w:tcBorders>
              <w:top w:val="nil"/>
              <w:left w:val="nil"/>
              <w:bottom w:val="nil"/>
              <w:right w:val="nil"/>
            </w:tcBorders>
          </w:tcPr>
          <w:p w14:paraId="42949AB8" w14:textId="77777777" w:rsidR="00804E88" w:rsidRPr="009750E2" w:rsidRDefault="00804E88" w:rsidP="00804E88">
            <w:r w:rsidRPr="009750E2">
              <w:t xml:space="preserve">The critical aspects should reflect what someone competent in the workplace is able to do and what is acceptable evidence to permit an assessor to make a professional judgment. Evidence gathered is to be related to: </w:t>
            </w:r>
          </w:p>
          <w:p w14:paraId="5A0063B4" w14:textId="77777777" w:rsidR="00804E88" w:rsidRDefault="00804E88" w:rsidP="00804E88">
            <w:pPr>
              <w:pStyle w:val="Bullet10"/>
              <w:numPr>
                <w:ilvl w:val="0"/>
                <w:numId w:val="22"/>
              </w:numPr>
            </w:pPr>
            <w:r>
              <w:t>applications of the socio economic and cultural practices of a selected country or region</w:t>
            </w:r>
          </w:p>
          <w:p w14:paraId="5BFDC894" w14:textId="77777777" w:rsidR="00804E88" w:rsidRDefault="00804E88" w:rsidP="00804E88">
            <w:pPr>
              <w:pStyle w:val="Bullet10"/>
              <w:numPr>
                <w:ilvl w:val="0"/>
                <w:numId w:val="22"/>
              </w:numPr>
            </w:pPr>
            <w:r>
              <w:t>analysis of the impact of social and behaviour practices on international business activities including the business infrastructure, trading characteristics and investment opportunities</w:t>
            </w:r>
          </w:p>
          <w:p w14:paraId="3204CDF4" w14:textId="77777777" w:rsidR="00804E88" w:rsidRDefault="00804E88" w:rsidP="00804E88">
            <w:pPr>
              <w:pStyle w:val="Bullet10"/>
              <w:numPr>
                <w:ilvl w:val="0"/>
                <w:numId w:val="22"/>
              </w:numPr>
            </w:pPr>
            <w:r>
              <w:t>analysis, identification, establishment and application of culturally appropriate social and behaviour norms and practices to an international business relationship</w:t>
            </w:r>
          </w:p>
          <w:p w14:paraId="7D5DCA9A" w14:textId="77777777" w:rsidR="00804E88" w:rsidRDefault="00804E88" w:rsidP="00804E88">
            <w:pPr>
              <w:pStyle w:val="Bullet10"/>
              <w:numPr>
                <w:ilvl w:val="0"/>
                <w:numId w:val="22"/>
              </w:numPr>
            </w:pPr>
            <w:r>
              <w:t>developing strategies and procedures for travel and subsistence in a selected country or region</w:t>
            </w:r>
          </w:p>
          <w:p w14:paraId="1232624B" w14:textId="77777777" w:rsidR="00804E88" w:rsidRDefault="00804E88" w:rsidP="00804E88">
            <w:pPr>
              <w:pStyle w:val="Bullet10"/>
              <w:numPr>
                <w:ilvl w:val="0"/>
                <w:numId w:val="22"/>
              </w:numPr>
            </w:pPr>
            <w:r>
              <w:t>analysis of an international trading relationship in a selected country or region including its trade agreements or preferences and strength and weaknesses</w:t>
            </w:r>
          </w:p>
          <w:p w14:paraId="31F1A3C0" w14:textId="77777777" w:rsidR="00804E88" w:rsidRDefault="00804E88" w:rsidP="00804E88">
            <w:pPr>
              <w:pStyle w:val="Bullet10"/>
              <w:numPr>
                <w:ilvl w:val="0"/>
                <w:numId w:val="22"/>
              </w:numPr>
            </w:pPr>
            <w:r>
              <w:t>knowledge of cross-cultural business communication techniques.</w:t>
            </w:r>
          </w:p>
          <w:p w14:paraId="2E08B0A7" w14:textId="1E23C1B0" w:rsidR="00804E88" w:rsidRPr="00BF0548" w:rsidRDefault="00804E88" w:rsidP="00C7542E">
            <w:pPr>
              <w:pStyle w:val="Bullet10"/>
              <w:numPr>
                <w:ilvl w:val="0"/>
                <w:numId w:val="22"/>
              </w:numPr>
            </w:pPr>
            <w:r>
              <w:t xml:space="preserve">Evidence should be gathered over </w:t>
            </w:r>
            <w:proofErr w:type="gramStart"/>
            <w:r>
              <w:t>a period of time</w:t>
            </w:r>
            <w:proofErr w:type="gramEnd"/>
            <w:r>
              <w:t xml:space="preserve"> in a range of actual or simulated international business environments.</w:t>
            </w:r>
          </w:p>
        </w:tc>
      </w:tr>
      <w:tr w:rsidR="00804E88" w:rsidRPr="00BF0548" w14:paraId="4027BF6E" w14:textId="77777777" w:rsidTr="00AA5534">
        <w:trPr>
          <w:gridBefore w:val="1"/>
          <w:gridAfter w:val="1"/>
          <w:wBefore w:w="17" w:type="pct"/>
          <w:wAfter w:w="15" w:type="pct"/>
          <w:trHeight w:val="375"/>
          <w:jc w:val="center"/>
        </w:trPr>
        <w:tc>
          <w:tcPr>
            <w:tcW w:w="1427" w:type="pct"/>
            <w:gridSpan w:val="2"/>
            <w:tcBorders>
              <w:top w:val="nil"/>
              <w:left w:val="nil"/>
              <w:bottom w:val="nil"/>
              <w:right w:val="nil"/>
            </w:tcBorders>
          </w:tcPr>
          <w:p w14:paraId="75F61C1F" w14:textId="77777777" w:rsidR="00804E88" w:rsidRPr="00260381" w:rsidRDefault="00804E88" w:rsidP="00804E88">
            <w:pPr>
              <w:rPr>
                <w:rFonts w:cs="Calibri"/>
                <w:b/>
              </w:rPr>
            </w:pPr>
            <w:r w:rsidRPr="00260381">
              <w:rPr>
                <w:rFonts w:cs="Calibri"/>
                <w:b/>
              </w:rPr>
              <w:t>Context of and specific resources for assessment</w:t>
            </w:r>
          </w:p>
        </w:tc>
        <w:tc>
          <w:tcPr>
            <w:tcW w:w="3541" w:type="pct"/>
            <w:tcBorders>
              <w:top w:val="nil"/>
              <w:left w:val="nil"/>
              <w:bottom w:val="nil"/>
              <w:right w:val="nil"/>
            </w:tcBorders>
          </w:tcPr>
          <w:p w14:paraId="26D73D3E" w14:textId="77777777" w:rsidR="00804E88" w:rsidRDefault="00804E88" w:rsidP="00804E88">
            <w:r>
              <w:t xml:space="preserve">Assessment of performance requirements in this unit should be undertaken within the context of the international business framework. Competency is demonstrated by performance of all stated criteria, including the Range Statements applicable to the workplace environment. </w:t>
            </w:r>
          </w:p>
          <w:p w14:paraId="2A5543C6" w14:textId="77777777" w:rsidR="00804E88" w:rsidRDefault="00804E88" w:rsidP="00804E88">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2415CB03" w14:textId="77777777" w:rsidR="00804E88" w:rsidRDefault="00804E88" w:rsidP="00804E88">
            <w:r>
              <w:t>Assessors should consider the assessment of salient knowledge, skills and content understanding through specific or combined electronic media, workplace contact or mentoring.</w:t>
            </w:r>
          </w:p>
          <w:p w14:paraId="731A01E3" w14:textId="77777777" w:rsidR="00804E88" w:rsidRDefault="00804E88" w:rsidP="00804E88">
            <w:r>
              <w:lastRenderedPageBreak/>
              <w:t>The responsibility for valid workplace assessment lies with the training provider through its designated supervisor/mentor.</w:t>
            </w:r>
          </w:p>
          <w:p w14:paraId="47C74C76" w14:textId="77777777" w:rsidR="00804E88" w:rsidRDefault="00804E88" w:rsidP="00804E88">
            <w:r>
              <w:t>Resources required for assessment include:</w:t>
            </w:r>
          </w:p>
          <w:p w14:paraId="43CD3364" w14:textId="77777777" w:rsidR="00804E88" w:rsidRDefault="00804E88" w:rsidP="00F33178">
            <w:pPr>
              <w:pStyle w:val="Bullet10"/>
              <w:numPr>
                <w:ilvl w:val="0"/>
                <w:numId w:val="22"/>
              </w:numPr>
            </w:pPr>
            <w:r>
              <w:t>Access to a relevant workplace or closely simulated international business environment</w:t>
            </w:r>
          </w:p>
          <w:p w14:paraId="7DA1B849" w14:textId="32396C14" w:rsidR="00804E88" w:rsidRPr="00BF0548" w:rsidRDefault="00804E88" w:rsidP="00C7542E">
            <w:pPr>
              <w:pStyle w:val="Bullet10"/>
              <w:numPr>
                <w:ilvl w:val="0"/>
                <w:numId w:val="22"/>
              </w:numPr>
            </w:pPr>
            <w:r>
              <w:t>Accessibility to suitable computer hardware, software and/or other appropriate technology necessary to address the elements and satisfy the performance criteria of this unit.</w:t>
            </w:r>
          </w:p>
        </w:tc>
      </w:tr>
      <w:tr w:rsidR="00804E88" w:rsidRPr="00BF0548" w14:paraId="1D8F3FF7" w14:textId="77777777" w:rsidTr="00AA5534">
        <w:trPr>
          <w:gridBefore w:val="1"/>
          <w:gridAfter w:val="1"/>
          <w:wBefore w:w="17" w:type="pct"/>
          <w:wAfter w:w="15" w:type="pct"/>
          <w:trHeight w:val="375"/>
          <w:jc w:val="center"/>
        </w:trPr>
        <w:tc>
          <w:tcPr>
            <w:tcW w:w="1427" w:type="pct"/>
            <w:gridSpan w:val="2"/>
            <w:tcBorders>
              <w:top w:val="nil"/>
              <w:left w:val="nil"/>
              <w:bottom w:val="nil"/>
              <w:right w:val="nil"/>
            </w:tcBorders>
          </w:tcPr>
          <w:p w14:paraId="4FE7C2FD" w14:textId="77777777" w:rsidR="00804E88" w:rsidRPr="00260381" w:rsidRDefault="00804E88" w:rsidP="00804E88">
            <w:pPr>
              <w:rPr>
                <w:rFonts w:cs="Calibri"/>
                <w:b/>
              </w:rPr>
            </w:pPr>
            <w:r w:rsidRPr="00260381">
              <w:rPr>
                <w:rFonts w:cs="Calibri"/>
                <w:b/>
              </w:rPr>
              <w:lastRenderedPageBreak/>
              <w:t>Method of assessment</w:t>
            </w:r>
          </w:p>
        </w:tc>
        <w:tc>
          <w:tcPr>
            <w:tcW w:w="3541" w:type="pct"/>
            <w:tcBorders>
              <w:top w:val="nil"/>
              <w:left w:val="nil"/>
              <w:bottom w:val="nil"/>
              <w:right w:val="nil"/>
            </w:tcBorders>
          </w:tcPr>
          <w:p w14:paraId="1B235126" w14:textId="77777777" w:rsidR="00F33178" w:rsidRDefault="00F33178" w:rsidP="00F33178">
            <w:pPr>
              <w:pStyle w:val="Bullet10"/>
              <w:numPr>
                <w:ilvl w:val="0"/>
                <w:numId w:val="22"/>
              </w:numPr>
            </w:pPr>
            <w:r>
              <w:t>Project work</w:t>
            </w:r>
          </w:p>
          <w:p w14:paraId="34ECE769" w14:textId="77777777" w:rsidR="00F33178" w:rsidRDefault="00F33178" w:rsidP="00F33178">
            <w:pPr>
              <w:pStyle w:val="Bullet10"/>
              <w:numPr>
                <w:ilvl w:val="0"/>
                <w:numId w:val="22"/>
              </w:numPr>
            </w:pPr>
            <w:r>
              <w:t>Written reports supported by practical assignments or tasks for individual assessment</w:t>
            </w:r>
          </w:p>
          <w:p w14:paraId="7F76815B" w14:textId="77777777" w:rsidR="00F33178" w:rsidRDefault="00F33178" w:rsidP="00F33178">
            <w:pPr>
              <w:pStyle w:val="Bullet10"/>
              <w:numPr>
                <w:ilvl w:val="0"/>
                <w:numId w:val="22"/>
              </w:numPr>
            </w:pPr>
            <w:r>
              <w:t>Observation of workplace practice supported by personal interviews</w:t>
            </w:r>
          </w:p>
          <w:p w14:paraId="004D7494" w14:textId="77777777" w:rsidR="00F33178" w:rsidRDefault="00F33178" w:rsidP="00F33178">
            <w:pPr>
              <w:pStyle w:val="Bullet10"/>
              <w:numPr>
                <w:ilvl w:val="0"/>
                <w:numId w:val="22"/>
              </w:numPr>
            </w:pPr>
            <w:r>
              <w:t>Practical display with personal interview, presentations or documentation</w:t>
            </w:r>
          </w:p>
          <w:p w14:paraId="0930508F" w14:textId="367DF043" w:rsidR="00804E88" w:rsidRPr="004B34B8" w:rsidRDefault="00F33178" w:rsidP="00F33178">
            <w:pPr>
              <w:pStyle w:val="Bullet10"/>
              <w:numPr>
                <w:ilvl w:val="0"/>
                <w:numId w:val="22"/>
              </w:numPr>
            </w:pPr>
            <w:r>
              <w:t>Case studies</w:t>
            </w:r>
          </w:p>
        </w:tc>
      </w:tr>
      <w:tr w:rsidR="00804E88" w:rsidRPr="00BF0548" w14:paraId="21422211" w14:textId="77777777" w:rsidTr="00AA5534">
        <w:trPr>
          <w:gridBefore w:val="1"/>
          <w:gridAfter w:val="1"/>
          <w:wBefore w:w="17" w:type="pct"/>
          <w:wAfter w:w="15" w:type="pct"/>
          <w:trHeight w:val="375"/>
          <w:jc w:val="center"/>
        </w:trPr>
        <w:tc>
          <w:tcPr>
            <w:tcW w:w="1427" w:type="pct"/>
            <w:gridSpan w:val="2"/>
            <w:tcBorders>
              <w:top w:val="nil"/>
              <w:left w:val="nil"/>
              <w:bottom w:val="nil"/>
              <w:right w:val="nil"/>
            </w:tcBorders>
          </w:tcPr>
          <w:p w14:paraId="1B959B2F" w14:textId="77777777" w:rsidR="00804E88" w:rsidRPr="00260381" w:rsidRDefault="00804E88" w:rsidP="00804E88">
            <w:pPr>
              <w:rPr>
                <w:rFonts w:cs="Calibri"/>
                <w:b/>
              </w:rPr>
            </w:pPr>
            <w:r w:rsidRPr="00260381">
              <w:rPr>
                <w:rFonts w:cs="Calibri"/>
                <w:b/>
              </w:rPr>
              <w:t>Guidance information for assessment</w:t>
            </w:r>
          </w:p>
        </w:tc>
        <w:tc>
          <w:tcPr>
            <w:tcW w:w="3541" w:type="pct"/>
            <w:tcBorders>
              <w:top w:val="nil"/>
              <w:left w:val="nil"/>
              <w:bottom w:val="nil"/>
              <w:right w:val="nil"/>
            </w:tcBorders>
          </w:tcPr>
          <w:p w14:paraId="556F133E" w14:textId="77777777" w:rsidR="00804E88" w:rsidRPr="00BF0548" w:rsidRDefault="00804E88" w:rsidP="00804E88">
            <w:pPr>
              <w:rPr>
                <w:rFonts w:cs="Calibri"/>
              </w:rPr>
            </w:pPr>
            <w:r w:rsidRPr="00BF0548">
              <w:rPr>
                <w:rFonts w:cs="Calibri"/>
              </w:rPr>
              <w:t>Holistic assessment with other units relevant to the industry sector, workpla</w:t>
            </w:r>
            <w:r>
              <w:rPr>
                <w:rFonts w:cs="Calibri"/>
              </w:rPr>
              <w:t>ce and job role is recommended.</w:t>
            </w:r>
          </w:p>
        </w:tc>
      </w:tr>
    </w:tbl>
    <w:p w14:paraId="0121B947" w14:textId="77777777" w:rsidR="00C7542E" w:rsidRDefault="00C7542E"/>
    <w:p w14:paraId="6E77F82F" w14:textId="77777777" w:rsidR="00D726F5" w:rsidRDefault="00D726F5" w:rsidP="00933000"/>
    <w:p w14:paraId="0F75B571" w14:textId="77777777" w:rsidR="00665D8B" w:rsidRDefault="00665D8B" w:rsidP="00933000">
      <w:pPr>
        <w:sectPr w:rsidR="00665D8B" w:rsidSect="00804E88">
          <w:headerReference w:type="even" r:id="rId76"/>
          <w:headerReference w:type="default" r:id="rId77"/>
          <w:footerReference w:type="even" r:id="rId78"/>
          <w:footerReference w:type="default" r:id="rId79"/>
          <w:headerReference w:type="first" r:id="rId80"/>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665D8B" w:rsidRPr="00BF0548" w14:paraId="7F54C0ED" w14:textId="77777777" w:rsidTr="00CD14BD">
        <w:trPr>
          <w:jc w:val="center"/>
        </w:trPr>
        <w:tc>
          <w:tcPr>
            <w:tcW w:w="5000" w:type="pct"/>
            <w:gridSpan w:val="4"/>
            <w:tcBorders>
              <w:top w:val="nil"/>
              <w:left w:val="nil"/>
              <w:bottom w:val="nil"/>
              <w:right w:val="nil"/>
            </w:tcBorders>
          </w:tcPr>
          <w:p w14:paraId="1E0D4D22" w14:textId="4C84A43A" w:rsidR="00665D8B" w:rsidRPr="00BF0548" w:rsidRDefault="006973B3" w:rsidP="00CD14BD">
            <w:pPr>
              <w:pStyle w:val="UnitTitle"/>
              <w:rPr>
                <w:rFonts w:ascii="Calibri" w:hAnsi="Calibri" w:cs="Calibri"/>
                <w:szCs w:val="24"/>
              </w:rPr>
            </w:pPr>
            <w:bookmarkStart w:id="57" w:name="_Toc436224678"/>
            <w:r>
              <w:rPr>
                <w:rFonts w:ascii="Calibri" w:hAnsi="Calibri" w:cs="Calibri"/>
                <w:szCs w:val="24"/>
              </w:rPr>
              <w:lastRenderedPageBreak/>
              <w:t>VU21674</w:t>
            </w:r>
            <w:r w:rsidR="00665D8B">
              <w:rPr>
                <w:rFonts w:ascii="Calibri" w:hAnsi="Calibri" w:cs="Calibri"/>
                <w:szCs w:val="24"/>
              </w:rPr>
              <w:t xml:space="preserve"> Plan and manage international freight transfer</w:t>
            </w:r>
            <w:bookmarkEnd w:id="57"/>
          </w:p>
        </w:tc>
      </w:tr>
      <w:tr w:rsidR="00665D8B" w:rsidRPr="00BF0548" w14:paraId="3B916C89" w14:textId="77777777" w:rsidTr="00CD14BD">
        <w:trPr>
          <w:jc w:val="center"/>
        </w:trPr>
        <w:tc>
          <w:tcPr>
            <w:tcW w:w="5000" w:type="pct"/>
            <w:gridSpan w:val="4"/>
            <w:tcBorders>
              <w:top w:val="nil"/>
              <w:left w:val="nil"/>
              <w:bottom w:val="nil"/>
              <w:right w:val="nil"/>
            </w:tcBorders>
          </w:tcPr>
          <w:p w14:paraId="717A5169" w14:textId="77777777" w:rsidR="00665D8B" w:rsidRPr="00BF0548" w:rsidRDefault="00665D8B" w:rsidP="00CD14BD">
            <w:pPr>
              <w:pStyle w:val="Bold"/>
              <w:spacing w:before="80" w:after="80"/>
              <w:rPr>
                <w:rFonts w:cs="Calibri"/>
                <w:szCs w:val="24"/>
              </w:rPr>
            </w:pPr>
            <w:r w:rsidRPr="00BF0548">
              <w:rPr>
                <w:rFonts w:cs="Calibri"/>
                <w:szCs w:val="24"/>
              </w:rPr>
              <w:t>Unit Descriptor</w:t>
            </w:r>
          </w:p>
          <w:p w14:paraId="7C921902" w14:textId="22D1B64B" w:rsidR="00665D8B" w:rsidRPr="00BF0548" w:rsidRDefault="00665D8B" w:rsidP="00CD14BD">
            <w:pPr>
              <w:spacing w:before="80" w:after="80"/>
              <w:rPr>
                <w:rFonts w:cs="Calibri"/>
              </w:rPr>
            </w:pPr>
            <w:r w:rsidRPr="00BF0548">
              <w:rPr>
                <w:rFonts w:cs="Calibri"/>
              </w:rPr>
              <w:t>This unit describes the skills and knowledge required to</w:t>
            </w:r>
            <w:r w:rsidR="00AB51B0">
              <w:rPr>
                <w:rFonts w:cs="Calibri"/>
              </w:rPr>
              <w:t xml:space="preserve"> </w:t>
            </w:r>
            <w:r w:rsidR="00AB51B0">
              <w:t>plan, develop and manage international freight transfer in accordance with relevant regulatory requirements and workplace procedures, including the ADG and IDG codes. This includes analysing freight transfer requirements, planning and establishing systems and processes for international freight transfer, monitoring and managing systems and processes for international freight transfer</w:t>
            </w:r>
            <w:r>
              <w:rPr>
                <w:rFonts w:cs="Calibri"/>
              </w:rPr>
              <w:t>.</w:t>
            </w:r>
          </w:p>
          <w:p w14:paraId="0BD66946" w14:textId="77777777" w:rsidR="00665D8B" w:rsidRPr="00BF0548" w:rsidRDefault="00665D8B" w:rsidP="00CD14BD">
            <w:pPr>
              <w:pStyle w:val="Licensing"/>
              <w:spacing w:before="80" w:after="80"/>
            </w:pPr>
            <w:r w:rsidRPr="00BF0548">
              <w:t>No licensing, legislative, regulatory or certification requirements apply to this unit at the time of publication.</w:t>
            </w:r>
          </w:p>
        </w:tc>
      </w:tr>
      <w:tr w:rsidR="00665D8B" w:rsidRPr="00BF0548" w14:paraId="1D5FC65F" w14:textId="77777777" w:rsidTr="00CD14BD">
        <w:trPr>
          <w:jc w:val="center"/>
        </w:trPr>
        <w:tc>
          <w:tcPr>
            <w:tcW w:w="5000" w:type="pct"/>
            <w:gridSpan w:val="4"/>
            <w:tcBorders>
              <w:top w:val="nil"/>
              <w:left w:val="nil"/>
              <w:bottom w:val="nil"/>
              <w:right w:val="nil"/>
            </w:tcBorders>
          </w:tcPr>
          <w:p w14:paraId="54FD8FE5" w14:textId="77777777" w:rsidR="00665D8B" w:rsidRPr="00BF0548" w:rsidRDefault="00665D8B" w:rsidP="00CD14BD">
            <w:pPr>
              <w:pStyle w:val="Bold"/>
              <w:spacing w:before="80" w:after="80"/>
              <w:rPr>
                <w:rFonts w:cs="Calibri"/>
                <w:szCs w:val="24"/>
              </w:rPr>
            </w:pPr>
            <w:r w:rsidRPr="00BF0548">
              <w:rPr>
                <w:rFonts w:cs="Calibri"/>
                <w:szCs w:val="24"/>
              </w:rPr>
              <w:t>Employability Skills</w:t>
            </w:r>
          </w:p>
          <w:p w14:paraId="1E863303" w14:textId="77777777" w:rsidR="00665D8B" w:rsidRPr="00BF0548" w:rsidRDefault="00665D8B" w:rsidP="00CD14BD">
            <w:pPr>
              <w:spacing w:before="80" w:after="80"/>
              <w:rPr>
                <w:rFonts w:cs="Calibri"/>
              </w:rPr>
            </w:pPr>
            <w:r>
              <w:rPr>
                <w:rFonts w:cs="Calibri"/>
              </w:rPr>
              <w:t>This unit contains Employability Skills.</w:t>
            </w:r>
          </w:p>
        </w:tc>
      </w:tr>
      <w:tr w:rsidR="00665D8B" w:rsidRPr="00BF0548" w14:paraId="46D39A8C" w14:textId="77777777" w:rsidTr="00CD14BD">
        <w:trPr>
          <w:jc w:val="center"/>
        </w:trPr>
        <w:tc>
          <w:tcPr>
            <w:tcW w:w="5000" w:type="pct"/>
            <w:gridSpan w:val="4"/>
            <w:tcBorders>
              <w:top w:val="nil"/>
              <w:left w:val="nil"/>
              <w:bottom w:val="nil"/>
              <w:right w:val="nil"/>
            </w:tcBorders>
          </w:tcPr>
          <w:p w14:paraId="7E49DA8A" w14:textId="77777777" w:rsidR="00665D8B" w:rsidRPr="00BF0548" w:rsidRDefault="00665D8B" w:rsidP="00CD14BD">
            <w:pPr>
              <w:pStyle w:val="Bold"/>
              <w:spacing w:before="80" w:after="80"/>
              <w:rPr>
                <w:rFonts w:cs="Calibri"/>
                <w:szCs w:val="24"/>
              </w:rPr>
            </w:pPr>
            <w:r w:rsidRPr="00BF0548">
              <w:rPr>
                <w:rFonts w:cs="Calibri"/>
                <w:szCs w:val="24"/>
              </w:rPr>
              <w:t>Application of the Unit</w:t>
            </w:r>
          </w:p>
          <w:p w14:paraId="553B6726" w14:textId="77777777" w:rsidR="00AB51B0" w:rsidRDefault="00AB51B0" w:rsidP="00AB51B0">
            <w:r>
              <w:t>Work must be carried out in compliance with the relevant Australian and international regulations, standards and codes of practice, including the ADG and IDG Code.</w:t>
            </w:r>
          </w:p>
          <w:p w14:paraId="7251CA87" w14:textId="4D285ED6" w:rsidR="00665D8B" w:rsidRPr="00BF0548" w:rsidRDefault="00AB51B0" w:rsidP="00CD14BD">
            <w:pPr>
              <w:spacing w:before="80" w:after="80"/>
              <w:rPr>
                <w:rFonts w:cs="Calibri"/>
              </w:rPr>
            </w:pPr>
            <w:r>
              <w:t>This unit generally applies to those with responsibility for resource management and allocation and provides leadership within international freight transfer organisations</w:t>
            </w:r>
            <w:r w:rsidR="00665D8B" w:rsidRPr="00BF0548">
              <w:rPr>
                <w:rFonts w:cs="Calibri"/>
              </w:rPr>
              <w:t>.</w:t>
            </w:r>
          </w:p>
        </w:tc>
      </w:tr>
      <w:tr w:rsidR="00665D8B" w:rsidRPr="00BF0548" w14:paraId="11A0A86D" w14:textId="77777777" w:rsidTr="00CD14BD">
        <w:trPr>
          <w:jc w:val="center"/>
        </w:trPr>
        <w:tc>
          <w:tcPr>
            <w:tcW w:w="1394" w:type="pct"/>
            <w:gridSpan w:val="2"/>
            <w:tcBorders>
              <w:top w:val="nil"/>
              <w:left w:val="nil"/>
              <w:bottom w:val="nil"/>
              <w:right w:val="nil"/>
            </w:tcBorders>
          </w:tcPr>
          <w:p w14:paraId="3EDCD04A" w14:textId="77777777" w:rsidR="00665D8B" w:rsidRPr="00BF0548" w:rsidRDefault="00665D8B" w:rsidP="00CD14BD">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82F8225" w14:textId="77777777" w:rsidR="00665D8B" w:rsidRPr="00BF0548" w:rsidRDefault="00665D8B" w:rsidP="00CD14BD">
            <w:pPr>
              <w:pStyle w:val="Bold"/>
              <w:spacing w:before="80" w:after="80"/>
              <w:rPr>
                <w:rFonts w:cs="Calibri"/>
                <w:szCs w:val="24"/>
              </w:rPr>
            </w:pPr>
            <w:r w:rsidRPr="00BF0548">
              <w:rPr>
                <w:rFonts w:cs="Calibri"/>
                <w:szCs w:val="24"/>
              </w:rPr>
              <w:t>PERFORMANCE CRITERIA</w:t>
            </w:r>
          </w:p>
        </w:tc>
      </w:tr>
      <w:tr w:rsidR="00665D8B" w:rsidRPr="00BF0548" w14:paraId="6576D0BE" w14:textId="77777777" w:rsidTr="00CD14BD">
        <w:trPr>
          <w:jc w:val="center"/>
        </w:trPr>
        <w:tc>
          <w:tcPr>
            <w:tcW w:w="1394" w:type="pct"/>
            <w:gridSpan w:val="2"/>
            <w:tcBorders>
              <w:top w:val="nil"/>
              <w:left w:val="nil"/>
              <w:bottom w:val="nil"/>
              <w:right w:val="nil"/>
            </w:tcBorders>
          </w:tcPr>
          <w:p w14:paraId="5B6A0F0D" w14:textId="77777777" w:rsidR="00665D8B" w:rsidRPr="00BF0548" w:rsidRDefault="00665D8B" w:rsidP="00CD14BD">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0ED03B12" w14:textId="77777777" w:rsidR="00665D8B" w:rsidRPr="00BF0548" w:rsidRDefault="00665D8B" w:rsidP="00CD14BD">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AB51B0" w:rsidRPr="00BF0548" w14:paraId="3EC1340B" w14:textId="77777777" w:rsidTr="00CD14BD">
        <w:trPr>
          <w:jc w:val="center"/>
        </w:trPr>
        <w:tc>
          <w:tcPr>
            <w:tcW w:w="234" w:type="pct"/>
            <w:vMerge w:val="restart"/>
            <w:tcBorders>
              <w:top w:val="nil"/>
              <w:left w:val="nil"/>
              <w:right w:val="nil"/>
            </w:tcBorders>
          </w:tcPr>
          <w:p w14:paraId="1A32F380" w14:textId="77777777" w:rsidR="00AB51B0" w:rsidRPr="00BF0548" w:rsidRDefault="00AB51B0" w:rsidP="00CD14BD">
            <w:pPr>
              <w:rPr>
                <w:rFonts w:cs="Calibri"/>
              </w:rPr>
            </w:pPr>
            <w:r w:rsidRPr="00BF0548">
              <w:rPr>
                <w:rFonts w:cs="Calibri"/>
              </w:rPr>
              <w:t>1.</w:t>
            </w:r>
          </w:p>
        </w:tc>
        <w:tc>
          <w:tcPr>
            <w:tcW w:w="1160" w:type="pct"/>
            <w:vMerge w:val="restart"/>
            <w:tcBorders>
              <w:top w:val="nil"/>
              <w:left w:val="nil"/>
              <w:right w:val="nil"/>
            </w:tcBorders>
          </w:tcPr>
          <w:p w14:paraId="2FB42D3F" w14:textId="5E82F62B" w:rsidR="00AB51B0" w:rsidRPr="00BF0548" w:rsidRDefault="00AB51B0" w:rsidP="00CD14BD">
            <w:pPr>
              <w:rPr>
                <w:rFonts w:cs="Calibri"/>
              </w:rPr>
            </w:pPr>
            <w:r>
              <w:t>Analyse freight transfer requirements.</w:t>
            </w:r>
          </w:p>
        </w:tc>
        <w:tc>
          <w:tcPr>
            <w:tcW w:w="341" w:type="pct"/>
            <w:tcBorders>
              <w:top w:val="nil"/>
              <w:left w:val="nil"/>
              <w:bottom w:val="nil"/>
              <w:right w:val="nil"/>
            </w:tcBorders>
          </w:tcPr>
          <w:p w14:paraId="2E38A91F" w14:textId="401DBE39" w:rsidR="00AB51B0" w:rsidRPr="00BF0548" w:rsidRDefault="00AB51B0" w:rsidP="00CD14BD">
            <w:pPr>
              <w:rPr>
                <w:rFonts w:cs="Calibri"/>
              </w:rPr>
            </w:pPr>
            <w:r>
              <w:t>1.1</w:t>
            </w:r>
          </w:p>
        </w:tc>
        <w:tc>
          <w:tcPr>
            <w:tcW w:w="3265" w:type="pct"/>
            <w:tcBorders>
              <w:top w:val="nil"/>
              <w:left w:val="nil"/>
              <w:bottom w:val="nil"/>
              <w:right w:val="nil"/>
            </w:tcBorders>
          </w:tcPr>
          <w:p w14:paraId="4EBCDEEE" w14:textId="50177749" w:rsidR="00AB51B0" w:rsidRPr="002A2EC2" w:rsidRDefault="00AB51B0" w:rsidP="00CD14BD">
            <w:r>
              <w:t xml:space="preserve">Determine Australian and international codes and regulations and workplace policies for </w:t>
            </w:r>
            <w:r w:rsidRPr="00583FC7">
              <w:rPr>
                <w:b/>
                <w:i/>
              </w:rPr>
              <w:t>international freight transfer.</w:t>
            </w:r>
          </w:p>
        </w:tc>
      </w:tr>
      <w:tr w:rsidR="00AB51B0" w:rsidRPr="00BF0548" w14:paraId="6284A420" w14:textId="77777777" w:rsidTr="00CD14BD">
        <w:trPr>
          <w:jc w:val="center"/>
        </w:trPr>
        <w:tc>
          <w:tcPr>
            <w:tcW w:w="234" w:type="pct"/>
            <w:vMerge/>
            <w:tcBorders>
              <w:left w:val="nil"/>
              <w:right w:val="nil"/>
            </w:tcBorders>
          </w:tcPr>
          <w:p w14:paraId="14F64CD6" w14:textId="77777777" w:rsidR="00AB51B0" w:rsidRPr="00BF0548" w:rsidRDefault="00AB51B0" w:rsidP="00CD14BD">
            <w:pPr>
              <w:rPr>
                <w:rFonts w:cs="Calibri"/>
              </w:rPr>
            </w:pPr>
          </w:p>
        </w:tc>
        <w:tc>
          <w:tcPr>
            <w:tcW w:w="1160" w:type="pct"/>
            <w:vMerge/>
            <w:tcBorders>
              <w:left w:val="nil"/>
              <w:right w:val="nil"/>
            </w:tcBorders>
          </w:tcPr>
          <w:p w14:paraId="47EE621E" w14:textId="77777777" w:rsidR="00AB51B0" w:rsidRPr="00BF0548" w:rsidRDefault="00AB51B0" w:rsidP="00CD14BD">
            <w:pPr>
              <w:rPr>
                <w:rFonts w:cs="Calibri"/>
              </w:rPr>
            </w:pPr>
          </w:p>
        </w:tc>
        <w:tc>
          <w:tcPr>
            <w:tcW w:w="341" w:type="pct"/>
            <w:tcBorders>
              <w:top w:val="nil"/>
              <w:left w:val="nil"/>
              <w:bottom w:val="nil"/>
              <w:right w:val="nil"/>
            </w:tcBorders>
          </w:tcPr>
          <w:p w14:paraId="1F36F177" w14:textId="7716E235" w:rsidR="00AB51B0" w:rsidRPr="00BF0548" w:rsidRDefault="00AB51B0" w:rsidP="00CD14BD">
            <w:pPr>
              <w:rPr>
                <w:rFonts w:cs="Calibri"/>
              </w:rPr>
            </w:pPr>
            <w:r>
              <w:t>1.2</w:t>
            </w:r>
          </w:p>
        </w:tc>
        <w:tc>
          <w:tcPr>
            <w:tcW w:w="3265" w:type="pct"/>
            <w:tcBorders>
              <w:top w:val="nil"/>
              <w:left w:val="nil"/>
              <w:bottom w:val="nil"/>
              <w:right w:val="nil"/>
            </w:tcBorders>
          </w:tcPr>
          <w:p w14:paraId="19DA3088" w14:textId="43F0F2CE" w:rsidR="00AB51B0" w:rsidRPr="006A65D5" w:rsidRDefault="00AB51B0" w:rsidP="00CD14BD">
            <w:r>
              <w:t xml:space="preserve">Obtain and analyse </w:t>
            </w:r>
            <w:r>
              <w:rPr>
                <w:b/>
                <w:i/>
              </w:rPr>
              <w:t>information</w:t>
            </w:r>
            <w:r>
              <w:t xml:space="preserve"> on current and potential </w:t>
            </w:r>
            <w:r w:rsidRPr="00583FC7">
              <w:t>customers</w:t>
            </w:r>
            <w:r>
              <w:rPr>
                <w:b/>
                <w:i/>
              </w:rPr>
              <w:t xml:space="preserve"> </w:t>
            </w:r>
            <w:r>
              <w:t xml:space="preserve">and their international freight requirements in accordance with </w:t>
            </w:r>
            <w:r>
              <w:rPr>
                <w:b/>
                <w:i/>
              </w:rPr>
              <w:t>workplace procedures</w:t>
            </w:r>
            <w:r>
              <w:t>.</w:t>
            </w:r>
          </w:p>
        </w:tc>
      </w:tr>
      <w:tr w:rsidR="00AB51B0" w:rsidRPr="00BF0548" w14:paraId="05CFEE39" w14:textId="77777777" w:rsidTr="00CD14BD">
        <w:trPr>
          <w:jc w:val="center"/>
        </w:trPr>
        <w:tc>
          <w:tcPr>
            <w:tcW w:w="234" w:type="pct"/>
            <w:vMerge/>
            <w:tcBorders>
              <w:left w:val="nil"/>
              <w:right w:val="nil"/>
            </w:tcBorders>
          </w:tcPr>
          <w:p w14:paraId="15994DD9" w14:textId="77777777" w:rsidR="00AB51B0" w:rsidRPr="00BF0548" w:rsidRDefault="00AB51B0" w:rsidP="00CD14BD">
            <w:pPr>
              <w:rPr>
                <w:rFonts w:cs="Calibri"/>
              </w:rPr>
            </w:pPr>
          </w:p>
        </w:tc>
        <w:tc>
          <w:tcPr>
            <w:tcW w:w="1160" w:type="pct"/>
            <w:vMerge/>
            <w:tcBorders>
              <w:left w:val="nil"/>
              <w:right w:val="nil"/>
            </w:tcBorders>
          </w:tcPr>
          <w:p w14:paraId="354C38BA" w14:textId="77777777" w:rsidR="00AB51B0" w:rsidRPr="00BF0548" w:rsidRDefault="00AB51B0" w:rsidP="00CD14BD">
            <w:pPr>
              <w:rPr>
                <w:rFonts w:cs="Calibri"/>
              </w:rPr>
            </w:pPr>
          </w:p>
        </w:tc>
        <w:tc>
          <w:tcPr>
            <w:tcW w:w="341" w:type="pct"/>
            <w:tcBorders>
              <w:top w:val="nil"/>
              <w:left w:val="nil"/>
              <w:bottom w:val="nil"/>
              <w:right w:val="nil"/>
            </w:tcBorders>
          </w:tcPr>
          <w:p w14:paraId="48290891" w14:textId="4058D6B6" w:rsidR="00AB51B0" w:rsidRPr="00BF0548" w:rsidRDefault="00AB51B0" w:rsidP="00CD14BD">
            <w:pPr>
              <w:rPr>
                <w:rFonts w:cs="Calibri"/>
              </w:rPr>
            </w:pPr>
            <w:r>
              <w:t>1.3</w:t>
            </w:r>
          </w:p>
        </w:tc>
        <w:tc>
          <w:tcPr>
            <w:tcW w:w="3265" w:type="pct"/>
            <w:tcBorders>
              <w:top w:val="nil"/>
              <w:left w:val="nil"/>
              <w:bottom w:val="nil"/>
              <w:right w:val="nil"/>
            </w:tcBorders>
          </w:tcPr>
          <w:p w14:paraId="693A8A13" w14:textId="2B31CA2D" w:rsidR="00AB51B0" w:rsidRDefault="00AB51B0" w:rsidP="00CD14BD">
            <w:r>
              <w:t>Identify and interpret special characteristics and customer requirements for the types of freight to be transferred and established in accordance with workplace procedures.</w:t>
            </w:r>
          </w:p>
        </w:tc>
      </w:tr>
      <w:tr w:rsidR="00AB51B0" w:rsidRPr="00BF0548" w14:paraId="5DF44D2B" w14:textId="77777777" w:rsidTr="00CD14BD">
        <w:trPr>
          <w:jc w:val="center"/>
        </w:trPr>
        <w:tc>
          <w:tcPr>
            <w:tcW w:w="234" w:type="pct"/>
            <w:vMerge/>
            <w:tcBorders>
              <w:left w:val="nil"/>
              <w:right w:val="nil"/>
            </w:tcBorders>
          </w:tcPr>
          <w:p w14:paraId="14F2A2BA" w14:textId="77777777" w:rsidR="00AB51B0" w:rsidRPr="00BF0548" w:rsidRDefault="00AB51B0" w:rsidP="00CD14BD">
            <w:pPr>
              <w:rPr>
                <w:rFonts w:cs="Calibri"/>
              </w:rPr>
            </w:pPr>
          </w:p>
        </w:tc>
        <w:tc>
          <w:tcPr>
            <w:tcW w:w="1160" w:type="pct"/>
            <w:vMerge/>
            <w:tcBorders>
              <w:left w:val="nil"/>
              <w:right w:val="nil"/>
            </w:tcBorders>
          </w:tcPr>
          <w:p w14:paraId="3B597EE1" w14:textId="77777777" w:rsidR="00AB51B0" w:rsidRPr="00BF0548" w:rsidRDefault="00AB51B0" w:rsidP="00CD14BD">
            <w:pPr>
              <w:rPr>
                <w:rFonts w:cs="Calibri"/>
              </w:rPr>
            </w:pPr>
          </w:p>
        </w:tc>
        <w:tc>
          <w:tcPr>
            <w:tcW w:w="341" w:type="pct"/>
            <w:tcBorders>
              <w:top w:val="nil"/>
              <w:left w:val="nil"/>
              <w:bottom w:val="nil"/>
              <w:right w:val="nil"/>
            </w:tcBorders>
          </w:tcPr>
          <w:p w14:paraId="73655840" w14:textId="3B07801A" w:rsidR="00AB51B0" w:rsidRPr="00BF0548" w:rsidRDefault="00AB51B0" w:rsidP="00CD14BD">
            <w:pPr>
              <w:rPr>
                <w:rFonts w:cs="Calibri"/>
              </w:rPr>
            </w:pPr>
            <w:r>
              <w:t>1.4</w:t>
            </w:r>
          </w:p>
        </w:tc>
        <w:tc>
          <w:tcPr>
            <w:tcW w:w="3265" w:type="pct"/>
            <w:tcBorders>
              <w:top w:val="nil"/>
              <w:left w:val="nil"/>
              <w:bottom w:val="nil"/>
              <w:right w:val="nil"/>
            </w:tcBorders>
          </w:tcPr>
          <w:p w14:paraId="11F77947" w14:textId="29CA43DB" w:rsidR="00AB51B0" w:rsidRDefault="00AB51B0" w:rsidP="00CD14BD">
            <w:r>
              <w:t>Evaluate appropriate options for international freight transfer in terms of identified special requirements, customer needs and relevant regulatory requirements including Australian and international codes for the transfer of dangerous goods and hazardous materials.</w:t>
            </w:r>
          </w:p>
        </w:tc>
      </w:tr>
      <w:tr w:rsidR="00AB51B0" w:rsidRPr="00BF0548" w14:paraId="0D849307" w14:textId="77777777" w:rsidTr="00CD14BD">
        <w:trPr>
          <w:jc w:val="center"/>
        </w:trPr>
        <w:tc>
          <w:tcPr>
            <w:tcW w:w="234" w:type="pct"/>
            <w:vMerge/>
            <w:tcBorders>
              <w:left w:val="nil"/>
              <w:bottom w:val="nil"/>
              <w:right w:val="nil"/>
            </w:tcBorders>
          </w:tcPr>
          <w:p w14:paraId="216610F0" w14:textId="77777777" w:rsidR="00AB51B0" w:rsidRPr="00BF0548" w:rsidRDefault="00AB51B0" w:rsidP="00CD14BD">
            <w:pPr>
              <w:rPr>
                <w:rFonts w:cs="Calibri"/>
              </w:rPr>
            </w:pPr>
          </w:p>
        </w:tc>
        <w:tc>
          <w:tcPr>
            <w:tcW w:w="1160" w:type="pct"/>
            <w:vMerge/>
            <w:tcBorders>
              <w:left w:val="nil"/>
              <w:bottom w:val="nil"/>
              <w:right w:val="nil"/>
            </w:tcBorders>
          </w:tcPr>
          <w:p w14:paraId="63A49317" w14:textId="77777777" w:rsidR="00AB51B0" w:rsidRPr="00BF0548" w:rsidRDefault="00AB51B0" w:rsidP="00CD14BD">
            <w:pPr>
              <w:rPr>
                <w:rFonts w:cs="Calibri"/>
              </w:rPr>
            </w:pPr>
          </w:p>
        </w:tc>
        <w:tc>
          <w:tcPr>
            <w:tcW w:w="341" w:type="pct"/>
            <w:tcBorders>
              <w:top w:val="nil"/>
              <w:left w:val="nil"/>
              <w:bottom w:val="nil"/>
              <w:right w:val="nil"/>
            </w:tcBorders>
          </w:tcPr>
          <w:p w14:paraId="3BABB345" w14:textId="61975D85" w:rsidR="00AB51B0" w:rsidRPr="00BF0548" w:rsidRDefault="00AB51B0" w:rsidP="00CD14BD">
            <w:pPr>
              <w:rPr>
                <w:rFonts w:cs="Calibri"/>
              </w:rPr>
            </w:pPr>
            <w:r>
              <w:t>1.5</w:t>
            </w:r>
          </w:p>
        </w:tc>
        <w:tc>
          <w:tcPr>
            <w:tcW w:w="3265" w:type="pct"/>
            <w:tcBorders>
              <w:top w:val="nil"/>
              <w:left w:val="nil"/>
              <w:bottom w:val="nil"/>
              <w:right w:val="nil"/>
            </w:tcBorders>
          </w:tcPr>
          <w:p w14:paraId="450936B5" w14:textId="06EB9C66" w:rsidR="00AB51B0" w:rsidRDefault="00AB51B0" w:rsidP="00CD14BD">
            <w:r>
              <w:t xml:space="preserve">Document selected options for freight transfer arrangements in accordance with workplace policy and related regulations. </w:t>
            </w:r>
          </w:p>
        </w:tc>
      </w:tr>
      <w:tr w:rsidR="00AB51B0" w:rsidRPr="00BF0548" w14:paraId="036246EF" w14:textId="77777777" w:rsidTr="00CD14BD">
        <w:trPr>
          <w:jc w:val="center"/>
        </w:trPr>
        <w:tc>
          <w:tcPr>
            <w:tcW w:w="234" w:type="pct"/>
            <w:vMerge w:val="restart"/>
            <w:tcBorders>
              <w:top w:val="nil"/>
              <w:left w:val="nil"/>
              <w:bottom w:val="nil"/>
              <w:right w:val="nil"/>
            </w:tcBorders>
          </w:tcPr>
          <w:p w14:paraId="00414331" w14:textId="77777777" w:rsidR="00AB51B0" w:rsidRPr="00BF0548" w:rsidRDefault="00AB51B0" w:rsidP="00CD14BD">
            <w:pPr>
              <w:rPr>
                <w:rFonts w:cs="Calibri"/>
              </w:rPr>
            </w:pPr>
            <w:r w:rsidRPr="00BF0548">
              <w:rPr>
                <w:rFonts w:cs="Calibri"/>
              </w:rPr>
              <w:t>2.</w:t>
            </w:r>
          </w:p>
        </w:tc>
        <w:tc>
          <w:tcPr>
            <w:tcW w:w="1160" w:type="pct"/>
            <w:vMerge w:val="restart"/>
            <w:tcBorders>
              <w:top w:val="nil"/>
              <w:left w:val="nil"/>
              <w:bottom w:val="nil"/>
              <w:right w:val="nil"/>
            </w:tcBorders>
          </w:tcPr>
          <w:p w14:paraId="62BB56BC" w14:textId="71CFC42D" w:rsidR="00AB51B0" w:rsidRPr="00BF0548" w:rsidRDefault="00AB51B0" w:rsidP="00CD14BD">
            <w:pPr>
              <w:rPr>
                <w:rFonts w:cs="Calibri"/>
              </w:rPr>
            </w:pPr>
            <w:r>
              <w:t xml:space="preserve">Plan and develop systems and </w:t>
            </w:r>
            <w:r>
              <w:lastRenderedPageBreak/>
              <w:t>processes for international freight transfer.</w:t>
            </w:r>
          </w:p>
        </w:tc>
        <w:tc>
          <w:tcPr>
            <w:tcW w:w="341" w:type="pct"/>
            <w:tcBorders>
              <w:top w:val="nil"/>
              <w:left w:val="nil"/>
              <w:bottom w:val="nil"/>
              <w:right w:val="nil"/>
            </w:tcBorders>
          </w:tcPr>
          <w:p w14:paraId="47FB6362" w14:textId="5A48A920" w:rsidR="00AB51B0" w:rsidRPr="00BF0548" w:rsidRDefault="00AB51B0" w:rsidP="00CD14BD">
            <w:pPr>
              <w:rPr>
                <w:rFonts w:cs="Calibri"/>
              </w:rPr>
            </w:pPr>
            <w:r>
              <w:lastRenderedPageBreak/>
              <w:t>2.1</w:t>
            </w:r>
          </w:p>
        </w:tc>
        <w:tc>
          <w:tcPr>
            <w:tcW w:w="3265" w:type="pct"/>
            <w:tcBorders>
              <w:top w:val="nil"/>
              <w:left w:val="nil"/>
              <w:bottom w:val="nil"/>
              <w:right w:val="nil"/>
            </w:tcBorders>
          </w:tcPr>
          <w:p w14:paraId="12207CD9" w14:textId="308D14BB" w:rsidR="00AB51B0" w:rsidRDefault="00AB51B0" w:rsidP="00CD14BD">
            <w:r>
              <w:t>Analyse workplace policies and mission statements to establish the process requirements for international freight transfer.</w:t>
            </w:r>
          </w:p>
        </w:tc>
      </w:tr>
      <w:tr w:rsidR="00AB51B0" w:rsidRPr="00BF0548" w14:paraId="0C2C5BDF" w14:textId="77777777" w:rsidTr="00CD14BD">
        <w:trPr>
          <w:jc w:val="center"/>
        </w:trPr>
        <w:tc>
          <w:tcPr>
            <w:tcW w:w="234" w:type="pct"/>
            <w:vMerge/>
            <w:tcBorders>
              <w:top w:val="nil"/>
              <w:left w:val="nil"/>
              <w:bottom w:val="nil"/>
              <w:right w:val="nil"/>
            </w:tcBorders>
          </w:tcPr>
          <w:p w14:paraId="6C47F7D8" w14:textId="77777777" w:rsidR="00AB51B0" w:rsidRPr="00BF0548" w:rsidRDefault="00AB51B0" w:rsidP="00CD14BD">
            <w:pPr>
              <w:rPr>
                <w:rFonts w:cs="Calibri"/>
              </w:rPr>
            </w:pPr>
          </w:p>
        </w:tc>
        <w:tc>
          <w:tcPr>
            <w:tcW w:w="1160" w:type="pct"/>
            <w:vMerge/>
            <w:tcBorders>
              <w:top w:val="nil"/>
              <w:left w:val="nil"/>
              <w:bottom w:val="nil"/>
              <w:right w:val="nil"/>
            </w:tcBorders>
          </w:tcPr>
          <w:p w14:paraId="1FFBFC14" w14:textId="77777777" w:rsidR="00AB51B0" w:rsidRPr="00BF0548" w:rsidRDefault="00AB51B0" w:rsidP="00CD14BD">
            <w:pPr>
              <w:rPr>
                <w:rFonts w:cs="Calibri"/>
              </w:rPr>
            </w:pPr>
          </w:p>
        </w:tc>
        <w:tc>
          <w:tcPr>
            <w:tcW w:w="341" w:type="pct"/>
            <w:tcBorders>
              <w:top w:val="nil"/>
              <w:left w:val="nil"/>
              <w:bottom w:val="nil"/>
              <w:right w:val="nil"/>
            </w:tcBorders>
          </w:tcPr>
          <w:p w14:paraId="2102403E" w14:textId="3AC34A54" w:rsidR="00AB51B0" w:rsidRPr="00BF0548" w:rsidRDefault="00AB51B0" w:rsidP="00CD14BD">
            <w:pPr>
              <w:rPr>
                <w:rFonts w:cs="Calibri"/>
              </w:rPr>
            </w:pPr>
            <w:r>
              <w:t>2.2</w:t>
            </w:r>
          </w:p>
        </w:tc>
        <w:tc>
          <w:tcPr>
            <w:tcW w:w="3265" w:type="pct"/>
            <w:tcBorders>
              <w:top w:val="nil"/>
              <w:left w:val="nil"/>
              <w:bottom w:val="nil"/>
              <w:right w:val="nil"/>
            </w:tcBorders>
          </w:tcPr>
          <w:p w14:paraId="6E674E1B" w14:textId="710753B3" w:rsidR="00AB51B0" w:rsidRDefault="00AB51B0" w:rsidP="00CD14BD">
            <w:r>
              <w:t xml:space="preserve">Evaluate and establish appropriate </w:t>
            </w:r>
            <w:r>
              <w:rPr>
                <w:b/>
                <w:i/>
              </w:rPr>
              <w:t>systems and processes</w:t>
            </w:r>
            <w:r>
              <w:t xml:space="preserve"> for the management of the international freight transfer including suitable risk analysis.</w:t>
            </w:r>
          </w:p>
        </w:tc>
      </w:tr>
      <w:tr w:rsidR="00AB51B0" w:rsidRPr="00BF0548" w14:paraId="71564ED2" w14:textId="77777777" w:rsidTr="00CD14BD">
        <w:trPr>
          <w:jc w:val="center"/>
        </w:trPr>
        <w:tc>
          <w:tcPr>
            <w:tcW w:w="234" w:type="pct"/>
            <w:vMerge/>
            <w:tcBorders>
              <w:top w:val="nil"/>
              <w:left w:val="nil"/>
              <w:bottom w:val="nil"/>
              <w:right w:val="nil"/>
            </w:tcBorders>
          </w:tcPr>
          <w:p w14:paraId="1CCD2972" w14:textId="77777777" w:rsidR="00AB51B0" w:rsidRPr="00BF0548" w:rsidRDefault="00AB51B0" w:rsidP="00CD14BD">
            <w:pPr>
              <w:rPr>
                <w:rFonts w:cs="Calibri"/>
              </w:rPr>
            </w:pPr>
          </w:p>
        </w:tc>
        <w:tc>
          <w:tcPr>
            <w:tcW w:w="1160" w:type="pct"/>
            <w:vMerge/>
            <w:tcBorders>
              <w:top w:val="nil"/>
              <w:left w:val="nil"/>
              <w:bottom w:val="nil"/>
              <w:right w:val="nil"/>
            </w:tcBorders>
          </w:tcPr>
          <w:p w14:paraId="05BBAD12" w14:textId="77777777" w:rsidR="00AB51B0" w:rsidRPr="00BF0548" w:rsidRDefault="00AB51B0" w:rsidP="00CD14BD">
            <w:pPr>
              <w:rPr>
                <w:rFonts w:cs="Calibri"/>
              </w:rPr>
            </w:pPr>
          </w:p>
        </w:tc>
        <w:tc>
          <w:tcPr>
            <w:tcW w:w="341" w:type="pct"/>
            <w:tcBorders>
              <w:top w:val="nil"/>
              <w:left w:val="nil"/>
              <w:bottom w:val="nil"/>
              <w:right w:val="nil"/>
            </w:tcBorders>
          </w:tcPr>
          <w:p w14:paraId="0BEB36ED" w14:textId="7639D75A" w:rsidR="00AB51B0" w:rsidRPr="00BF0548" w:rsidRDefault="00AB51B0" w:rsidP="00CD14BD">
            <w:pPr>
              <w:rPr>
                <w:rFonts w:cs="Calibri"/>
              </w:rPr>
            </w:pPr>
            <w:r>
              <w:t>2.3</w:t>
            </w:r>
          </w:p>
        </w:tc>
        <w:tc>
          <w:tcPr>
            <w:tcW w:w="3265" w:type="pct"/>
            <w:tcBorders>
              <w:top w:val="nil"/>
              <w:left w:val="nil"/>
              <w:bottom w:val="nil"/>
              <w:right w:val="nil"/>
            </w:tcBorders>
          </w:tcPr>
          <w:p w14:paraId="59A6DC17" w14:textId="24079308" w:rsidR="00AB51B0" w:rsidRDefault="00AB51B0" w:rsidP="00CD14BD">
            <w:r>
              <w:t xml:space="preserve">Determine </w:t>
            </w:r>
            <w:r>
              <w:rPr>
                <w:b/>
                <w:i/>
              </w:rPr>
              <w:t>resource requirements</w:t>
            </w:r>
            <w:r>
              <w:t xml:space="preserve"> for the international freight transfer.</w:t>
            </w:r>
          </w:p>
        </w:tc>
      </w:tr>
      <w:tr w:rsidR="00AB51B0" w:rsidRPr="00BF0548" w14:paraId="6811A11D" w14:textId="77777777" w:rsidTr="00CD14BD">
        <w:trPr>
          <w:jc w:val="center"/>
        </w:trPr>
        <w:tc>
          <w:tcPr>
            <w:tcW w:w="234" w:type="pct"/>
            <w:vMerge/>
            <w:tcBorders>
              <w:top w:val="nil"/>
              <w:left w:val="nil"/>
              <w:bottom w:val="nil"/>
              <w:right w:val="nil"/>
            </w:tcBorders>
          </w:tcPr>
          <w:p w14:paraId="171AC0C8" w14:textId="77777777" w:rsidR="00AB51B0" w:rsidRPr="00BF0548" w:rsidRDefault="00AB51B0" w:rsidP="00CD14BD">
            <w:pPr>
              <w:rPr>
                <w:rFonts w:cs="Calibri"/>
              </w:rPr>
            </w:pPr>
          </w:p>
        </w:tc>
        <w:tc>
          <w:tcPr>
            <w:tcW w:w="1160" w:type="pct"/>
            <w:vMerge/>
            <w:tcBorders>
              <w:top w:val="nil"/>
              <w:left w:val="nil"/>
              <w:bottom w:val="nil"/>
              <w:right w:val="nil"/>
            </w:tcBorders>
          </w:tcPr>
          <w:p w14:paraId="7862811C" w14:textId="77777777" w:rsidR="00AB51B0" w:rsidRPr="00BF0548" w:rsidRDefault="00AB51B0" w:rsidP="00CD14BD">
            <w:pPr>
              <w:rPr>
                <w:rFonts w:cs="Calibri"/>
              </w:rPr>
            </w:pPr>
          </w:p>
        </w:tc>
        <w:tc>
          <w:tcPr>
            <w:tcW w:w="341" w:type="pct"/>
            <w:tcBorders>
              <w:top w:val="nil"/>
              <w:left w:val="nil"/>
              <w:bottom w:val="nil"/>
              <w:right w:val="nil"/>
            </w:tcBorders>
          </w:tcPr>
          <w:p w14:paraId="760001CF" w14:textId="0DA8BB92" w:rsidR="00AB51B0" w:rsidRPr="00BF0548" w:rsidRDefault="00AB51B0" w:rsidP="00CD14BD">
            <w:pPr>
              <w:rPr>
                <w:rFonts w:cs="Calibri"/>
              </w:rPr>
            </w:pPr>
            <w:r>
              <w:t>2.4</w:t>
            </w:r>
          </w:p>
        </w:tc>
        <w:tc>
          <w:tcPr>
            <w:tcW w:w="3265" w:type="pct"/>
            <w:tcBorders>
              <w:top w:val="nil"/>
              <w:left w:val="nil"/>
              <w:bottom w:val="nil"/>
              <w:right w:val="nil"/>
            </w:tcBorders>
          </w:tcPr>
          <w:p w14:paraId="79525EF4" w14:textId="1D3085EA" w:rsidR="00AB51B0" w:rsidRDefault="00AB51B0" w:rsidP="00CD14BD">
            <w:r>
              <w:t>Establish quality standards and procedures for proposed international freight transfer processes in accordance with workplace procedures.</w:t>
            </w:r>
          </w:p>
        </w:tc>
      </w:tr>
      <w:tr w:rsidR="00AB51B0" w:rsidRPr="00BF0548" w14:paraId="59A1E779" w14:textId="77777777" w:rsidTr="00AB51B0">
        <w:trPr>
          <w:jc w:val="center"/>
        </w:trPr>
        <w:tc>
          <w:tcPr>
            <w:tcW w:w="234" w:type="pct"/>
            <w:vMerge/>
            <w:tcBorders>
              <w:top w:val="nil"/>
              <w:left w:val="nil"/>
              <w:bottom w:val="nil"/>
              <w:right w:val="nil"/>
            </w:tcBorders>
          </w:tcPr>
          <w:p w14:paraId="075EB3B9" w14:textId="77777777" w:rsidR="00AB51B0" w:rsidRPr="00BF0548" w:rsidRDefault="00AB51B0" w:rsidP="00CD14BD">
            <w:pPr>
              <w:rPr>
                <w:rFonts w:cs="Calibri"/>
              </w:rPr>
            </w:pPr>
          </w:p>
        </w:tc>
        <w:tc>
          <w:tcPr>
            <w:tcW w:w="1160" w:type="pct"/>
            <w:vMerge/>
            <w:tcBorders>
              <w:top w:val="nil"/>
              <w:left w:val="nil"/>
              <w:bottom w:val="nil"/>
              <w:right w:val="nil"/>
            </w:tcBorders>
          </w:tcPr>
          <w:p w14:paraId="5721800B" w14:textId="77777777" w:rsidR="00AB51B0" w:rsidRPr="00BF0548" w:rsidRDefault="00AB51B0" w:rsidP="00CD14BD">
            <w:pPr>
              <w:rPr>
                <w:rFonts w:cs="Calibri"/>
              </w:rPr>
            </w:pPr>
          </w:p>
        </w:tc>
        <w:tc>
          <w:tcPr>
            <w:tcW w:w="341" w:type="pct"/>
            <w:tcBorders>
              <w:top w:val="nil"/>
              <w:left w:val="nil"/>
              <w:bottom w:val="nil"/>
              <w:right w:val="nil"/>
            </w:tcBorders>
          </w:tcPr>
          <w:p w14:paraId="3B3A1CE8" w14:textId="0E4D8005" w:rsidR="00AB51B0" w:rsidRPr="00BF0548" w:rsidRDefault="00AB51B0" w:rsidP="00CD14BD">
            <w:pPr>
              <w:rPr>
                <w:rFonts w:cs="Calibri"/>
              </w:rPr>
            </w:pPr>
            <w:r>
              <w:t>2.5</w:t>
            </w:r>
          </w:p>
        </w:tc>
        <w:tc>
          <w:tcPr>
            <w:tcW w:w="3265" w:type="pct"/>
            <w:tcBorders>
              <w:top w:val="nil"/>
              <w:left w:val="nil"/>
              <w:bottom w:val="nil"/>
              <w:right w:val="nil"/>
            </w:tcBorders>
          </w:tcPr>
          <w:p w14:paraId="3F73D43C" w14:textId="4E34F3AB" w:rsidR="00AB51B0" w:rsidRPr="002A2EC2" w:rsidRDefault="00AB51B0" w:rsidP="0065405D">
            <w:pPr>
              <w:pStyle w:val="Bullet10"/>
              <w:numPr>
                <w:ilvl w:val="0"/>
                <w:numId w:val="0"/>
              </w:numPr>
            </w:pPr>
            <w:r>
              <w:t>Develop implementation plan for the management of international freight transfer in accordance with relevant regulatory and organisational requirements.</w:t>
            </w:r>
          </w:p>
        </w:tc>
      </w:tr>
      <w:tr w:rsidR="00AB51B0" w:rsidRPr="00BF0548" w14:paraId="10674A21" w14:textId="77777777" w:rsidTr="00AB51B0">
        <w:trPr>
          <w:jc w:val="center"/>
        </w:trPr>
        <w:tc>
          <w:tcPr>
            <w:tcW w:w="234" w:type="pct"/>
            <w:vMerge w:val="restart"/>
            <w:tcBorders>
              <w:top w:val="nil"/>
              <w:left w:val="nil"/>
              <w:bottom w:val="nil"/>
              <w:right w:val="nil"/>
            </w:tcBorders>
          </w:tcPr>
          <w:p w14:paraId="3339F974" w14:textId="35D8A711" w:rsidR="00AB51B0" w:rsidRPr="00BF0548" w:rsidRDefault="00AB51B0" w:rsidP="00CD14BD">
            <w:pPr>
              <w:rPr>
                <w:rFonts w:cs="Calibri"/>
              </w:rPr>
            </w:pPr>
            <w:r w:rsidRPr="00BF0548">
              <w:rPr>
                <w:rFonts w:cs="Calibri"/>
              </w:rPr>
              <w:t>3.</w:t>
            </w:r>
          </w:p>
        </w:tc>
        <w:tc>
          <w:tcPr>
            <w:tcW w:w="1160" w:type="pct"/>
            <w:vMerge w:val="restart"/>
            <w:tcBorders>
              <w:top w:val="nil"/>
              <w:left w:val="nil"/>
              <w:bottom w:val="nil"/>
              <w:right w:val="nil"/>
            </w:tcBorders>
          </w:tcPr>
          <w:p w14:paraId="5223B194" w14:textId="52724466" w:rsidR="00AB51B0" w:rsidRPr="00BF0548" w:rsidRDefault="00AB51B0" w:rsidP="00CD14BD">
            <w:pPr>
              <w:rPr>
                <w:rFonts w:cs="Calibri"/>
              </w:rPr>
            </w:pPr>
            <w:r>
              <w:t>Monitor and manage systems and processes for international freight transfer.</w:t>
            </w:r>
          </w:p>
        </w:tc>
        <w:tc>
          <w:tcPr>
            <w:tcW w:w="341" w:type="pct"/>
            <w:tcBorders>
              <w:top w:val="nil"/>
              <w:left w:val="nil"/>
              <w:bottom w:val="nil"/>
              <w:right w:val="nil"/>
            </w:tcBorders>
          </w:tcPr>
          <w:p w14:paraId="3E605DD2" w14:textId="74D20733" w:rsidR="00AB51B0" w:rsidRPr="00BF0548" w:rsidRDefault="00AB51B0" w:rsidP="00CD14BD">
            <w:pPr>
              <w:rPr>
                <w:rFonts w:cs="Calibri"/>
              </w:rPr>
            </w:pPr>
            <w:r>
              <w:t>3.1</w:t>
            </w:r>
          </w:p>
        </w:tc>
        <w:tc>
          <w:tcPr>
            <w:tcW w:w="3265" w:type="pct"/>
            <w:tcBorders>
              <w:top w:val="nil"/>
              <w:left w:val="nil"/>
              <w:bottom w:val="nil"/>
              <w:right w:val="nil"/>
            </w:tcBorders>
          </w:tcPr>
          <w:p w14:paraId="11FC2014" w14:textId="386B1308" w:rsidR="00AB51B0" w:rsidRPr="002A2EC2" w:rsidRDefault="00AB51B0" w:rsidP="00CD14BD">
            <w:r>
              <w:t>Monitor international freight forwarding operations against identified quality standards and compliance with Australian and international regulatory requirements.</w:t>
            </w:r>
          </w:p>
        </w:tc>
      </w:tr>
      <w:tr w:rsidR="00AB51B0" w:rsidRPr="00BF0548" w14:paraId="62FB08A9" w14:textId="77777777" w:rsidTr="00AB51B0">
        <w:trPr>
          <w:jc w:val="center"/>
        </w:trPr>
        <w:tc>
          <w:tcPr>
            <w:tcW w:w="234" w:type="pct"/>
            <w:vMerge/>
            <w:tcBorders>
              <w:left w:val="nil"/>
              <w:bottom w:val="nil"/>
              <w:right w:val="nil"/>
            </w:tcBorders>
          </w:tcPr>
          <w:p w14:paraId="65938391" w14:textId="77777777" w:rsidR="00AB51B0" w:rsidRPr="00BF0548" w:rsidRDefault="00AB51B0" w:rsidP="00CD14BD">
            <w:pPr>
              <w:rPr>
                <w:rFonts w:cs="Calibri"/>
              </w:rPr>
            </w:pPr>
          </w:p>
        </w:tc>
        <w:tc>
          <w:tcPr>
            <w:tcW w:w="1160" w:type="pct"/>
            <w:vMerge/>
            <w:tcBorders>
              <w:left w:val="nil"/>
              <w:bottom w:val="nil"/>
              <w:right w:val="nil"/>
            </w:tcBorders>
          </w:tcPr>
          <w:p w14:paraId="672B38A0" w14:textId="77777777" w:rsidR="00AB51B0" w:rsidRPr="00BF0548" w:rsidRDefault="00AB51B0" w:rsidP="00CD14BD">
            <w:pPr>
              <w:rPr>
                <w:rFonts w:cs="Calibri"/>
              </w:rPr>
            </w:pPr>
          </w:p>
        </w:tc>
        <w:tc>
          <w:tcPr>
            <w:tcW w:w="341" w:type="pct"/>
            <w:tcBorders>
              <w:top w:val="nil"/>
              <w:left w:val="nil"/>
              <w:bottom w:val="nil"/>
              <w:right w:val="nil"/>
            </w:tcBorders>
          </w:tcPr>
          <w:p w14:paraId="002841FF" w14:textId="0C66A994" w:rsidR="00AB51B0" w:rsidRPr="00BF0548" w:rsidRDefault="00AB51B0" w:rsidP="00CD14BD">
            <w:pPr>
              <w:rPr>
                <w:rFonts w:cs="Calibri"/>
              </w:rPr>
            </w:pPr>
            <w:r>
              <w:t>3.2</w:t>
            </w:r>
          </w:p>
        </w:tc>
        <w:tc>
          <w:tcPr>
            <w:tcW w:w="3265" w:type="pct"/>
            <w:tcBorders>
              <w:top w:val="nil"/>
              <w:left w:val="nil"/>
              <w:bottom w:val="nil"/>
              <w:right w:val="nil"/>
            </w:tcBorders>
          </w:tcPr>
          <w:p w14:paraId="23788E62" w14:textId="59844497" w:rsidR="00AB51B0" w:rsidRDefault="00AB51B0" w:rsidP="00CD14BD">
            <w:r>
              <w:t>Identify non-compliance with quality standards or regulatory requirements and rectify any identified problems.</w:t>
            </w:r>
          </w:p>
        </w:tc>
      </w:tr>
      <w:tr w:rsidR="00AB51B0" w:rsidRPr="00BF0548" w14:paraId="44201BF4" w14:textId="77777777" w:rsidTr="00AB51B0">
        <w:trPr>
          <w:jc w:val="center"/>
        </w:trPr>
        <w:tc>
          <w:tcPr>
            <w:tcW w:w="234" w:type="pct"/>
            <w:vMerge/>
            <w:tcBorders>
              <w:left w:val="nil"/>
              <w:bottom w:val="nil"/>
              <w:right w:val="nil"/>
            </w:tcBorders>
          </w:tcPr>
          <w:p w14:paraId="7C7E67EB" w14:textId="77777777" w:rsidR="00AB51B0" w:rsidRPr="00BF0548" w:rsidRDefault="00AB51B0" w:rsidP="00CD14BD">
            <w:pPr>
              <w:rPr>
                <w:rFonts w:cs="Calibri"/>
              </w:rPr>
            </w:pPr>
          </w:p>
        </w:tc>
        <w:tc>
          <w:tcPr>
            <w:tcW w:w="1160" w:type="pct"/>
            <w:vMerge/>
            <w:tcBorders>
              <w:left w:val="nil"/>
              <w:bottom w:val="nil"/>
              <w:right w:val="nil"/>
            </w:tcBorders>
          </w:tcPr>
          <w:p w14:paraId="18658F2B" w14:textId="77777777" w:rsidR="00AB51B0" w:rsidRPr="00BF0548" w:rsidRDefault="00AB51B0" w:rsidP="00CD14BD">
            <w:pPr>
              <w:rPr>
                <w:rFonts w:cs="Calibri"/>
              </w:rPr>
            </w:pPr>
          </w:p>
        </w:tc>
        <w:tc>
          <w:tcPr>
            <w:tcW w:w="341" w:type="pct"/>
            <w:tcBorders>
              <w:top w:val="nil"/>
              <w:left w:val="nil"/>
              <w:bottom w:val="nil"/>
              <w:right w:val="nil"/>
            </w:tcBorders>
          </w:tcPr>
          <w:p w14:paraId="0B323493" w14:textId="6AC05FF5" w:rsidR="00AB51B0" w:rsidRPr="00BF0548" w:rsidRDefault="00AB51B0" w:rsidP="00CD14BD">
            <w:pPr>
              <w:rPr>
                <w:rFonts w:cs="Calibri"/>
              </w:rPr>
            </w:pPr>
            <w:r>
              <w:t>3.3</w:t>
            </w:r>
          </w:p>
        </w:tc>
        <w:tc>
          <w:tcPr>
            <w:tcW w:w="3265" w:type="pct"/>
            <w:tcBorders>
              <w:top w:val="nil"/>
              <w:left w:val="nil"/>
              <w:bottom w:val="nil"/>
              <w:right w:val="nil"/>
            </w:tcBorders>
          </w:tcPr>
          <w:p w14:paraId="2017979D" w14:textId="7E051787" w:rsidR="00AB51B0" w:rsidRDefault="00AB51B0" w:rsidP="00D24C6C">
            <w:r>
              <w:t xml:space="preserve">Design and </w:t>
            </w:r>
            <w:r w:rsidR="00634C5E" w:rsidRPr="003A2C7B">
              <w:t>impleme</w:t>
            </w:r>
            <w:r w:rsidR="00D24C6C" w:rsidRPr="003A2C7B">
              <w:t>nt processes</w:t>
            </w:r>
            <w:r w:rsidR="00634C5E" w:rsidRPr="003A2C7B">
              <w:t xml:space="preserve"> </w:t>
            </w:r>
            <w:r w:rsidRPr="003A2C7B">
              <w:t>to</w:t>
            </w:r>
            <w:r>
              <w:t xml:space="preserve"> track customer satisfaction with international freight.</w:t>
            </w:r>
          </w:p>
        </w:tc>
      </w:tr>
      <w:tr w:rsidR="00AB51B0" w:rsidRPr="00BF0548" w14:paraId="79EF1FFB" w14:textId="77777777" w:rsidTr="00AB51B0">
        <w:trPr>
          <w:jc w:val="center"/>
        </w:trPr>
        <w:tc>
          <w:tcPr>
            <w:tcW w:w="234" w:type="pct"/>
            <w:vMerge/>
            <w:tcBorders>
              <w:left w:val="nil"/>
              <w:bottom w:val="nil"/>
              <w:right w:val="nil"/>
            </w:tcBorders>
          </w:tcPr>
          <w:p w14:paraId="5388396C" w14:textId="77777777" w:rsidR="00AB51B0" w:rsidRPr="00BF0548" w:rsidRDefault="00AB51B0" w:rsidP="00CD14BD">
            <w:pPr>
              <w:rPr>
                <w:rFonts w:cs="Calibri"/>
              </w:rPr>
            </w:pPr>
          </w:p>
        </w:tc>
        <w:tc>
          <w:tcPr>
            <w:tcW w:w="1160" w:type="pct"/>
            <w:vMerge/>
            <w:tcBorders>
              <w:left w:val="nil"/>
              <w:bottom w:val="nil"/>
              <w:right w:val="nil"/>
            </w:tcBorders>
          </w:tcPr>
          <w:p w14:paraId="2C0FD202" w14:textId="77777777" w:rsidR="00AB51B0" w:rsidRPr="00BF0548" w:rsidRDefault="00AB51B0" w:rsidP="00CD14BD">
            <w:pPr>
              <w:rPr>
                <w:rFonts w:cs="Calibri"/>
              </w:rPr>
            </w:pPr>
          </w:p>
        </w:tc>
        <w:tc>
          <w:tcPr>
            <w:tcW w:w="341" w:type="pct"/>
            <w:tcBorders>
              <w:top w:val="nil"/>
              <w:left w:val="nil"/>
              <w:bottom w:val="nil"/>
              <w:right w:val="nil"/>
            </w:tcBorders>
          </w:tcPr>
          <w:p w14:paraId="75F84E2C" w14:textId="23C0C48A" w:rsidR="00AB51B0" w:rsidRPr="00BF0548" w:rsidRDefault="00AB51B0" w:rsidP="00CD14BD">
            <w:pPr>
              <w:rPr>
                <w:rFonts w:cs="Calibri"/>
              </w:rPr>
            </w:pPr>
            <w:r>
              <w:t>3.4</w:t>
            </w:r>
          </w:p>
        </w:tc>
        <w:tc>
          <w:tcPr>
            <w:tcW w:w="3265" w:type="pct"/>
            <w:tcBorders>
              <w:top w:val="nil"/>
              <w:left w:val="nil"/>
              <w:bottom w:val="nil"/>
              <w:right w:val="nil"/>
            </w:tcBorders>
          </w:tcPr>
          <w:p w14:paraId="51DBD7B5" w14:textId="3540A0C6" w:rsidR="00AB51B0" w:rsidRDefault="00AB51B0" w:rsidP="00CD14BD">
            <w:r>
              <w:t>Act upon customer concerns and feedbacks for service improvements in accordance with workplace procedures.</w:t>
            </w:r>
          </w:p>
        </w:tc>
      </w:tr>
      <w:tr w:rsidR="00AB51B0" w:rsidRPr="00BF0548" w14:paraId="66D95F80" w14:textId="77777777" w:rsidTr="00AB51B0">
        <w:trPr>
          <w:jc w:val="center"/>
        </w:trPr>
        <w:tc>
          <w:tcPr>
            <w:tcW w:w="234" w:type="pct"/>
            <w:vMerge/>
            <w:tcBorders>
              <w:left w:val="nil"/>
              <w:bottom w:val="nil"/>
              <w:right w:val="nil"/>
            </w:tcBorders>
          </w:tcPr>
          <w:p w14:paraId="65AAC93B" w14:textId="77777777" w:rsidR="00AB51B0" w:rsidRPr="00BF0548" w:rsidRDefault="00AB51B0" w:rsidP="00CD14BD">
            <w:pPr>
              <w:rPr>
                <w:rFonts w:cs="Calibri"/>
              </w:rPr>
            </w:pPr>
          </w:p>
        </w:tc>
        <w:tc>
          <w:tcPr>
            <w:tcW w:w="1160" w:type="pct"/>
            <w:vMerge/>
            <w:tcBorders>
              <w:left w:val="nil"/>
              <w:bottom w:val="nil"/>
              <w:right w:val="nil"/>
            </w:tcBorders>
          </w:tcPr>
          <w:p w14:paraId="63F6CF99" w14:textId="77777777" w:rsidR="00AB51B0" w:rsidRPr="00BF0548" w:rsidRDefault="00AB51B0" w:rsidP="00CD14BD">
            <w:pPr>
              <w:rPr>
                <w:rFonts w:cs="Calibri"/>
              </w:rPr>
            </w:pPr>
          </w:p>
        </w:tc>
        <w:tc>
          <w:tcPr>
            <w:tcW w:w="341" w:type="pct"/>
            <w:tcBorders>
              <w:top w:val="nil"/>
              <w:left w:val="nil"/>
              <w:bottom w:val="nil"/>
              <w:right w:val="nil"/>
            </w:tcBorders>
          </w:tcPr>
          <w:p w14:paraId="0E870165" w14:textId="2E5DD212" w:rsidR="00AB51B0" w:rsidRPr="00BF0548" w:rsidRDefault="00AB51B0" w:rsidP="00CD14BD">
            <w:pPr>
              <w:rPr>
                <w:rFonts w:cs="Calibri"/>
              </w:rPr>
            </w:pPr>
            <w:r>
              <w:t>3.5</w:t>
            </w:r>
          </w:p>
        </w:tc>
        <w:tc>
          <w:tcPr>
            <w:tcW w:w="3265" w:type="pct"/>
            <w:tcBorders>
              <w:top w:val="nil"/>
              <w:left w:val="nil"/>
              <w:bottom w:val="nil"/>
              <w:right w:val="nil"/>
            </w:tcBorders>
          </w:tcPr>
          <w:p w14:paraId="6C4D26E0" w14:textId="6050B5DC" w:rsidR="00AB51B0" w:rsidRPr="001900CB" w:rsidRDefault="00AB51B0" w:rsidP="00CD14BD">
            <w:r>
              <w:t>Complete reports and other required documentation related to international freight transfer operations in accordance with workplace procedures.</w:t>
            </w:r>
          </w:p>
        </w:tc>
      </w:tr>
      <w:tr w:rsidR="00AB51B0" w:rsidRPr="00BF0548" w14:paraId="1BCA2524" w14:textId="77777777" w:rsidTr="00AB51B0">
        <w:trPr>
          <w:jc w:val="center"/>
        </w:trPr>
        <w:tc>
          <w:tcPr>
            <w:tcW w:w="234" w:type="pct"/>
            <w:vMerge/>
            <w:tcBorders>
              <w:left w:val="nil"/>
              <w:bottom w:val="nil"/>
              <w:right w:val="nil"/>
            </w:tcBorders>
          </w:tcPr>
          <w:p w14:paraId="69F15C22" w14:textId="77777777" w:rsidR="00AB51B0" w:rsidRPr="00BF0548" w:rsidRDefault="00AB51B0" w:rsidP="00CD14BD">
            <w:pPr>
              <w:rPr>
                <w:rFonts w:cs="Calibri"/>
              </w:rPr>
            </w:pPr>
          </w:p>
        </w:tc>
        <w:tc>
          <w:tcPr>
            <w:tcW w:w="1160" w:type="pct"/>
            <w:vMerge/>
            <w:tcBorders>
              <w:left w:val="nil"/>
              <w:bottom w:val="nil"/>
              <w:right w:val="nil"/>
            </w:tcBorders>
          </w:tcPr>
          <w:p w14:paraId="6B686DEC" w14:textId="77777777" w:rsidR="00AB51B0" w:rsidRPr="00BF0548" w:rsidRDefault="00AB51B0" w:rsidP="00CD14BD">
            <w:pPr>
              <w:rPr>
                <w:rFonts w:cs="Calibri"/>
              </w:rPr>
            </w:pPr>
          </w:p>
        </w:tc>
        <w:tc>
          <w:tcPr>
            <w:tcW w:w="341" w:type="pct"/>
            <w:tcBorders>
              <w:top w:val="nil"/>
              <w:left w:val="nil"/>
              <w:bottom w:val="nil"/>
              <w:right w:val="nil"/>
            </w:tcBorders>
          </w:tcPr>
          <w:p w14:paraId="204DF451" w14:textId="0791F77D" w:rsidR="00AB51B0" w:rsidRPr="00BF0548" w:rsidRDefault="00AB51B0" w:rsidP="00CD14BD">
            <w:pPr>
              <w:rPr>
                <w:rFonts w:cs="Calibri"/>
              </w:rPr>
            </w:pPr>
            <w:r>
              <w:t>3.6</w:t>
            </w:r>
          </w:p>
        </w:tc>
        <w:tc>
          <w:tcPr>
            <w:tcW w:w="3265" w:type="pct"/>
            <w:tcBorders>
              <w:top w:val="nil"/>
              <w:left w:val="nil"/>
              <w:bottom w:val="nil"/>
              <w:right w:val="nil"/>
            </w:tcBorders>
          </w:tcPr>
          <w:p w14:paraId="69A28B62" w14:textId="39A4CB83" w:rsidR="00AB51B0" w:rsidRPr="001900CB" w:rsidRDefault="00AB51B0" w:rsidP="00D24C6C">
            <w:r>
              <w:t xml:space="preserve">Monitor and </w:t>
            </w:r>
            <w:r w:rsidR="00D24C6C" w:rsidRPr="003A2C7B">
              <w:t>apply</w:t>
            </w:r>
            <w:r>
              <w:t xml:space="preserve"> any changes in Australian and international </w:t>
            </w:r>
            <w:r>
              <w:rPr>
                <w:b/>
                <w:i/>
              </w:rPr>
              <w:t>regulations and codes of practice</w:t>
            </w:r>
            <w:r>
              <w:t xml:space="preserve"> relevant to international freight transfer to ensure ongoing compliance of workplace processes and systems.</w:t>
            </w:r>
          </w:p>
        </w:tc>
      </w:tr>
      <w:tr w:rsidR="00AB51B0" w:rsidRPr="00BF0548" w14:paraId="0D50E013" w14:textId="77777777" w:rsidTr="00CD14BD">
        <w:trPr>
          <w:jc w:val="center"/>
        </w:trPr>
        <w:tc>
          <w:tcPr>
            <w:tcW w:w="5000" w:type="pct"/>
            <w:gridSpan w:val="4"/>
            <w:tcBorders>
              <w:top w:val="nil"/>
              <w:left w:val="nil"/>
              <w:bottom w:val="nil"/>
              <w:right w:val="nil"/>
            </w:tcBorders>
          </w:tcPr>
          <w:p w14:paraId="56A83046" w14:textId="77777777" w:rsidR="00AB51B0" w:rsidRPr="00BF0548" w:rsidRDefault="00AB51B0" w:rsidP="00CD14BD">
            <w:pPr>
              <w:pStyle w:val="Bold"/>
              <w:rPr>
                <w:rFonts w:cs="Calibri"/>
                <w:szCs w:val="24"/>
              </w:rPr>
            </w:pPr>
            <w:r w:rsidRPr="00BF0548">
              <w:rPr>
                <w:rFonts w:cs="Calibri"/>
                <w:szCs w:val="24"/>
              </w:rPr>
              <w:t>REQUIRED SKILLS AND KNOWLEDGE</w:t>
            </w:r>
          </w:p>
        </w:tc>
      </w:tr>
      <w:tr w:rsidR="00AB51B0" w:rsidRPr="00BF0548" w14:paraId="07E4DCDD" w14:textId="77777777" w:rsidTr="00CD14BD">
        <w:trPr>
          <w:jc w:val="center"/>
        </w:trPr>
        <w:tc>
          <w:tcPr>
            <w:tcW w:w="5000" w:type="pct"/>
            <w:gridSpan w:val="4"/>
            <w:tcBorders>
              <w:top w:val="nil"/>
              <w:left w:val="nil"/>
              <w:bottom w:val="nil"/>
              <w:right w:val="nil"/>
            </w:tcBorders>
          </w:tcPr>
          <w:p w14:paraId="72B0E8EE" w14:textId="77777777" w:rsidR="00AB51B0" w:rsidRPr="00BF0548" w:rsidRDefault="00AB51B0" w:rsidP="00CD14BD">
            <w:pPr>
              <w:pStyle w:val="Smalltext"/>
            </w:pPr>
            <w:r w:rsidRPr="00BF0548">
              <w:t>This describes the essential skills and knowledge, and their level, required for this unit.</w:t>
            </w:r>
          </w:p>
        </w:tc>
      </w:tr>
      <w:tr w:rsidR="00AB51B0" w:rsidRPr="00BF0548" w14:paraId="148A382C" w14:textId="77777777" w:rsidTr="00CD14BD">
        <w:trPr>
          <w:jc w:val="center"/>
        </w:trPr>
        <w:tc>
          <w:tcPr>
            <w:tcW w:w="5000" w:type="pct"/>
            <w:gridSpan w:val="4"/>
            <w:tcBorders>
              <w:top w:val="nil"/>
              <w:left w:val="nil"/>
              <w:bottom w:val="nil"/>
              <w:right w:val="nil"/>
            </w:tcBorders>
          </w:tcPr>
          <w:p w14:paraId="71F9BB10" w14:textId="77777777" w:rsidR="00AB51B0" w:rsidRPr="00BF0548" w:rsidRDefault="00AB51B0" w:rsidP="00CD14BD">
            <w:pPr>
              <w:pStyle w:val="Bold"/>
              <w:rPr>
                <w:rFonts w:cs="Calibri"/>
                <w:szCs w:val="24"/>
              </w:rPr>
            </w:pPr>
            <w:r w:rsidRPr="00BF0548">
              <w:rPr>
                <w:rFonts w:cs="Calibri"/>
                <w:szCs w:val="24"/>
              </w:rPr>
              <w:t>Required Skills</w:t>
            </w:r>
          </w:p>
        </w:tc>
      </w:tr>
      <w:tr w:rsidR="00AB51B0" w:rsidRPr="00BF0548" w14:paraId="414C011C" w14:textId="77777777" w:rsidTr="00CD14BD">
        <w:trPr>
          <w:jc w:val="center"/>
        </w:trPr>
        <w:tc>
          <w:tcPr>
            <w:tcW w:w="5000" w:type="pct"/>
            <w:gridSpan w:val="4"/>
            <w:tcBorders>
              <w:top w:val="nil"/>
              <w:left w:val="nil"/>
              <w:bottom w:val="nil"/>
              <w:right w:val="nil"/>
            </w:tcBorders>
          </w:tcPr>
          <w:p w14:paraId="0EE2E2AC" w14:textId="77777777" w:rsidR="00271E4B" w:rsidRDefault="00271E4B" w:rsidP="00271E4B">
            <w:pPr>
              <w:pStyle w:val="Bullet10"/>
              <w:numPr>
                <w:ilvl w:val="0"/>
                <w:numId w:val="22"/>
              </w:numPr>
            </w:pPr>
            <w:r>
              <w:t>communication skills to:</w:t>
            </w:r>
          </w:p>
          <w:p w14:paraId="311E8A38" w14:textId="77777777" w:rsidR="00271E4B" w:rsidRDefault="00271E4B" w:rsidP="0065405D">
            <w:pPr>
              <w:pStyle w:val="Bullet2"/>
              <w:ind w:left="782" w:hanging="425"/>
            </w:pPr>
            <w:r>
              <w:t>convey information in order to manage international freight transfer operations</w:t>
            </w:r>
          </w:p>
          <w:p w14:paraId="7BA966D9" w14:textId="77777777" w:rsidR="00271E4B" w:rsidRDefault="00271E4B" w:rsidP="0065405D">
            <w:pPr>
              <w:pStyle w:val="Bullet2"/>
              <w:ind w:left="782" w:hanging="425"/>
            </w:pPr>
            <w:r>
              <w:t xml:space="preserve">complete documentation related to the management of international freight transfer operations </w:t>
            </w:r>
          </w:p>
          <w:p w14:paraId="2CDB913D" w14:textId="77777777" w:rsidR="00271E4B" w:rsidRDefault="00271E4B" w:rsidP="0065405D">
            <w:pPr>
              <w:pStyle w:val="Bullet2"/>
              <w:ind w:left="782" w:hanging="425"/>
            </w:pPr>
            <w:r>
              <w:t>maintain workplace records and documentation when managing international freight transfer operations</w:t>
            </w:r>
          </w:p>
          <w:p w14:paraId="7E5F951E" w14:textId="77777777" w:rsidR="00271E4B" w:rsidRDefault="00271E4B" w:rsidP="00271E4B">
            <w:pPr>
              <w:pStyle w:val="Bullet1"/>
              <w:tabs>
                <w:tab w:val="num" w:pos="360"/>
              </w:tabs>
              <w:ind w:left="360"/>
              <w:outlineLvl w:val="0"/>
            </w:pPr>
            <w:r>
              <w:lastRenderedPageBreak/>
              <w:t xml:space="preserve">language and literacy skills to read and interpret instructions, procedures, information and labels </w:t>
            </w:r>
          </w:p>
          <w:p w14:paraId="33E89670" w14:textId="77777777" w:rsidR="00271E4B" w:rsidRDefault="00271E4B" w:rsidP="00271E4B">
            <w:pPr>
              <w:pStyle w:val="Bullet10"/>
              <w:numPr>
                <w:ilvl w:val="0"/>
                <w:numId w:val="22"/>
              </w:numPr>
            </w:pPr>
            <w:r>
              <w:t>leadership skills to provide guidance to others when managing international freight transfer operations</w:t>
            </w:r>
          </w:p>
          <w:p w14:paraId="7CE007CC" w14:textId="77777777" w:rsidR="00271E4B" w:rsidRDefault="00271E4B" w:rsidP="00271E4B">
            <w:pPr>
              <w:pStyle w:val="Bullet10"/>
              <w:numPr>
                <w:ilvl w:val="0"/>
                <w:numId w:val="22"/>
              </w:numPr>
            </w:pPr>
            <w:r>
              <w:t>cultural awareness to adapt appropriately to cultural differences in the workplace, including:</w:t>
            </w:r>
          </w:p>
          <w:p w14:paraId="39981765" w14:textId="77777777" w:rsidR="00271E4B" w:rsidRDefault="00271E4B" w:rsidP="0065405D">
            <w:pPr>
              <w:pStyle w:val="Bullet2"/>
              <w:ind w:left="782" w:hanging="425"/>
            </w:pPr>
            <w:r>
              <w:t>modes of behaviour</w:t>
            </w:r>
          </w:p>
          <w:p w14:paraId="1AC641F4" w14:textId="77777777" w:rsidR="00271E4B" w:rsidRDefault="00271E4B" w:rsidP="0065405D">
            <w:pPr>
              <w:pStyle w:val="Bullet2"/>
              <w:ind w:left="782" w:hanging="425"/>
            </w:pPr>
            <w:r>
              <w:t>interactions with others</w:t>
            </w:r>
          </w:p>
          <w:p w14:paraId="42DCF353" w14:textId="77777777" w:rsidR="00271E4B" w:rsidRDefault="00271E4B" w:rsidP="00271E4B">
            <w:pPr>
              <w:pStyle w:val="Bullet10"/>
              <w:numPr>
                <w:ilvl w:val="0"/>
                <w:numId w:val="22"/>
              </w:numPr>
            </w:pPr>
            <w:r>
              <w:t>planning skills to:</w:t>
            </w:r>
          </w:p>
          <w:p w14:paraId="316F8E25" w14:textId="77777777" w:rsidR="00271E4B" w:rsidRDefault="00271E4B" w:rsidP="0065405D">
            <w:pPr>
              <w:pStyle w:val="Bullet2"/>
              <w:ind w:left="782" w:hanging="425"/>
            </w:pPr>
            <w:r>
              <w:t>develop systems and activities when managing international freight transfer operations</w:t>
            </w:r>
          </w:p>
          <w:p w14:paraId="1FACF6DD" w14:textId="77777777" w:rsidR="00271E4B" w:rsidRDefault="00271E4B" w:rsidP="0065405D">
            <w:pPr>
              <w:pStyle w:val="Bullet2"/>
              <w:ind w:left="782" w:hanging="425"/>
            </w:pPr>
            <w:r>
              <w:t>monitor work activities in terms of planned schedule</w:t>
            </w:r>
          </w:p>
          <w:p w14:paraId="49873275" w14:textId="77777777" w:rsidR="00271E4B" w:rsidRDefault="00271E4B" w:rsidP="0065405D">
            <w:pPr>
              <w:pStyle w:val="Bullet2"/>
              <w:ind w:left="782" w:hanging="425"/>
            </w:pPr>
            <w:r>
              <w:t>modify activities depending on differing operational contingencies, risk situations and environments</w:t>
            </w:r>
          </w:p>
          <w:p w14:paraId="62A798DB" w14:textId="77777777" w:rsidR="00271E4B" w:rsidRDefault="00271E4B" w:rsidP="00271E4B">
            <w:pPr>
              <w:pStyle w:val="Bullet10"/>
              <w:numPr>
                <w:ilvl w:val="0"/>
                <w:numId w:val="22"/>
              </w:numPr>
            </w:pPr>
            <w:r>
              <w:t>problem solving skills to:</w:t>
            </w:r>
          </w:p>
          <w:p w14:paraId="529FE80B" w14:textId="77777777" w:rsidR="00271E4B" w:rsidRDefault="00271E4B" w:rsidP="0065405D">
            <w:pPr>
              <w:pStyle w:val="Bullet2"/>
              <w:ind w:left="782" w:hanging="425"/>
            </w:pPr>
            <w:r>
              <w:t>apply precautions and required action to minimise, control or eliminate hazards that may exist during work activities</w:t>
            </w:r>
          </w:p>
          <w:p w14:paraId="5B95C9B5" w14:textId="77777777" w:rsidR="00271E4B" w:rsidRDefault="00271E4B" w:rsidP="0065405D">
            <w:pPr>
              <w:pStyle w:val="Bullet2"/>
              <w:ind w:left="782" w:hanging="425"/>
            </w:pPr>
            <w:r>
              <w:t>rectify problems, faults or malfunctions in accordance with regulatory requirements and workplace procedures</w:t>
            </w:r>
          </w:p>
          <w:p w14:paraId="1C680B2F" w14:textId="77777777" w:rsidR="00271E4B" w:rsidRDefault="00271E4B" w:rsidP="0065405D">
            <w:pPr>
              <w:pStyle w:val="Bullet2"/>
              <w:ind w:left="782" w:hanging="425"/>
            </w:pPr>
            <w:r>
              <w:t>manage differences in freight and systems in accordance with standard operating procedures</w:t>
            </w:r>
          </w:p>
          <w:p w14:paraId="15999DEB" w14:textId="5E81C92A" w:rsidR="00AB51B0" w:rsidRPr="00BF0548" w:rsidRDefault="00271E4B" w:rsidP="00271E4B">
            <w:pPr>
              <w:pStyle w:val="Bullet10"/>
              <w:numPr>
                <w:ilvl w:val="0"/>
                <w:numId w:val="22"/>
              </w:numPr>
            </w:pPr>
            <w:r>
              <w:t>technological skills to select appropriate information systems and procedures when managing international freight transfer operations.</w:t>
            </w:r>
          </w:p>
        </w:tc>
      </w:tr>
      <w:tr w:rsidR="00AB51B0" w:rsidRPr="00BF0548" w14:paraId="18146DE7" w14:textId="77777777" w:rsidTr="00CD14BD">
        <w:trPr>
          <w:jc w:val="center"/>
        </w:trPr>
        <w:tc>
          <w:tcPr>
            <w:tcW w:w="5000" w:type="pct"/>
            <w:gridSpan w:val="4"/>
            <w:tcBorders>
              <w:top w:val="nil"/>
              <w:left w:val="nil"/>
              <w:bottom w:val="nil"/>
              <w:right w:val="nil"/>
            </w:tcBorders>
          </w:tcPr>
          <w:p w14:paraId="1BD3669E" w14:textId="77777777" w:rsidR="00AB51B0" w:rsidRPr="00D56637" w:rsidRDefault="00AB51B0" w:rsidP="00CD14BD">
            <w:pPr>
              <w:rPr>
                <w:b/>
              </w:rPr>
            </w:pPr>
            <w:r w:rsidRPr="00D56637">
              <w:rPr>
                <w:rFonts w:cs="Calibri"/>
                <w:b/>
              </w:rPr>
              <w:lastRenderedPageBreak/>
              <w:t>Required Knowledge</w:t>
            </w:r>
          </w:p>
        </w:tc>
      </w:tr>
      <w:tr w:rsidR="00AB51B0" w:rsidRPr="00BF0548" w14:paraId="53479A2B" w14:textId="77777777" w:rsidTr="00CD14BD">
        <w:trPr>
          <w:jc w:val="center"/>
        </w:trPr>
        <w:tc>
          <w:tcPr>
            <w:tcW w:w="5000" w:type="pct"/>
            <w:gridSpan w:val="4"/>
            <w:tcBorders>
              <w:top w:val="nil"/>
              <w:left w:val="nil"/>
              <w:bottom w:val="nil"/>
              <w:right w:val="nil"/>
            </w:tcBorders>
          </w:tcPr>
          <w:p w14:paraId="38C29AF1" w14:textId="77777777" w:rsidR="00271E4B" w:rsidRDefault="00271E4B" w:rsidP="00271E4B">
            <w:pPr>
              <w:pStyle w:val="Bullet10"/>
              <w:numPr>
                <w:ilvl w:val="0"/>
                <w:numId w:val="22"/>
              </w:numPr>
            </w:pPr>
            <w:r>
              <w:t>relevant Australian and international regulations, codes of practice and legislative requirements including local and international freight regulations</w:t>
            </w:r>
          </w:p>
          <w:p w14:paraId="1CBEE8A5" w14:textId="77777777" w:rsidR="00271E4B" w:rsidRDefault="00271E4B" w:rsidP="00271E4B">
            <w:pPr>
              <w:pStyle w:val="Bullet10"/>
              <w:numPr>
                <w:ilvl w:val="0"/>
                <w:numId w:val="22"/>
              </w:numPr>
            </w:pPr>
            <w:r>
              <w:t>relevant WH&amp;S and environmental procedures and regulations</w:t>
            </w:r>
          </w:p>
          <w:p w14:paraId="62EFB44B" w14:textId="77777777" w:rsidR="00271E4B" w:rsidRDefault="00271E4B" w:rsidP="00271E4B">
            <w:pPr>
              <w:pStyle w:val="Bullet10"/>
              <w:numPr>
                <w:ilvl w:val="0"/>
                <w:numId w:val="22"/>
              </w:numPr>
            </w:pPr>
            <w:r>
              <w:t>procedures for the identification and interpretation of requirements of current and potential clients</w:t>
            </w:r>
          </w:p>
          <w:p w14:paraId="20E47D7C" w14:textId="77777777" w:rsidR="00271E4B" w:rsidRDefault="00271E4B" w:rsidP="00271E4B">
            <w:pPr>
              <w:pStyle w:val="Bullet10"/>
              <w:numPr>
                <w:ilvl w:val="0"/>
                <w:numId w:val="22"/>
              </w:numPr>
            </w:pPr>
            <w:r>
              <w:t>procedures for the identification and evaluation of information needed to manage the international transfer of freight</w:t>
            </w:r>
          </w:p>
          <w:p w14:paraId="78AEC886" w14:textId="77777777" w:rsidR="00271E4B" w:rsidRDefault="00271E4B" w:rsidP="00271E4B">
            <w:pPr>
              <w:pStyle w:val="Bullet10"/>
              <w:numPr>
                <w:ilvl w:val="0"/>
                <w:numId w:val="22"/>
              </w:numPr>
            </w:pPr>
            <w:r>
              <w:t>procedures for reviewing options for international freight transfer systems</w:t>
            </w:r>
          </w:p>
          <w:p w14:paraId="644FABA6" w14:textId="77777777" w:rsidR="00271E4B" w:rsidRDefault="00271E4B" w:rsidP="00271E4B">
            <w:pPr>
              <w:pStyle w:val="Bullet10"/>
              <w:numPr>
                <w:ilvl w:val="0"/>
                <w:numId w:val="22"/>
              </w:numPr>
            </w:pPr>
            <w:r>
              <w:t>procedures for liaising with relevant Australian and international contacts using appropriate technology</w:t>
            </w:r>
          </w:p>
          <w:p w14:paraId="5F78D997" w14:textId="77777777" w:rsidR="00271E4B" w:rsidRDefault="00271E4B" w:rsidP="00271E4B">
            <w:pPr>
              <w:pStyle w:val="Bullet10"/>
              <w:numPr>
                <w:ilvl w:val="0"/>
                <w:numId w:val="22"/>
              </w:numPr>
            </w:pPr>
            <w:r>
              <w:t>procedures for establishing and monitoring suitable international freight transfer operations</w:t>
            </w:r>
          </w:p>
          <w:p w14:paraId="3A407157" w14:textId="77777777" w:rsidR="00271E4B" w:rsidRDefault="00271E4B" w:rsidP="00271E4B">
            <w:pPr>
              <w:pStyle w:val="Bullet10"/>
              <w:numPr>
                <w:ilvl w:val="0"/>
                <w:numId w:val="22"/>
              </w:numPr>
            </w:pPr>
            <w:r>
              <w:t>operational processes impacting on relevant work systems, resources, management and workplace operating systems</w:t>
            </w:r>
          </w:p>
          <w:p w14:paraId="5548D745" w14:textId="77777777" w:rsidR="00271E4B" w:rsidRDefault="00271E4B" w:rsidP="00271E4B">
            <w:pPr>
              <w:pStyle w:val="Bullet10"/>
              <w:numPr>
                <w:ilvl w:val="0"/>
                <w:numId w:val="22"/>
              </w:numPr>
            </w:pPr>
            <w:r>
              <w:t>contacts and sources of information/documentation needed when managing systems for the international transfer of freight</w:t>
            </w:r>
          </w:p>
          <w:p w14:paraId="6677428A" w14:textId="77777777" w:rsidR="00271E4B" w:rsidRDefault="00271E4B" w:rsidP="00271E4B">
            <w:pPr>
              <w:pStyle w:val="Bullet10"/>
              <w:numPr>
                <w:ilvl w:val="0"/>
                <w:numId w:val="22"/>
              </w:numPr>
            </w:pPr>
            <w:r>
              <w:t>quality and customer service policies and procedures</w:t>
            </w:r>
          </w:p>
          <w:p w14:paraId="0840851F" w14:textId="77777777" w:rsidR="00271E4B" w:rsidRDefault="00271E4B" w:rsidP="00271E4B">
            <w:pPr>
              <w:pStyle w:val="Bullet10"/>
              <w:numPr>
                <w:ilvl w:val="0"/>
                <w:numId w:val="22"/>
              </w:numPr>
            </w:pPr>
            <w:r>
              <w:lastRenderedPageBreak/>
              <w:t>relevant permit and licence requirements</w:t>
            </w:r>
          </w:p>
          <w:p w14:paraId="2E3FB9B3" w14:textId="77777777" w:rsidR="00271E4B" w:rsidRDefault="00271E4B" w:rsidP="00271E4B">
            <w:pPr>
              <w:pStyle w:val="Bullet10"/>
              <w:numPr>
                <w:ilvl w:val="0"/>
                <w:numId w:val="22"/>
              </w:numPr>
            </w:pPr>
            <w:r>
              <w:t>application of relevant Australian standards and associated certification requirements</w:t>
            </w:r>
          </w:p>
          <w:p w14:paraId="5DC3CDC9" w14:textId="77777777" w:rsidR="00271E4B" w:rsidRDefault="00271E4B" w:rsidP="00271E4B">
            <w:pPr>
              <w:pStyle w:val="Bullet10"/>
              <w:numPr>
                <w:ilvl w:val="0"/>
                <w:numId w:val="22"/>
              </w:numPr>
            </w:pPr>
            <w:r>
              <w:t>operational requirements for the safe transfer and storage of dangerous goods and hazardous materials</w:t>
            </w:r>
          </w:p>
          <w:p w14:paraId="62C8FABA" w14:textId="3BBA75FB" w:rsidR="00AB51B0" w:rsidRPr="00BF0548" w:rsidRDefault="00271E4B" w:rsidP="00271E4B">
            <w:pPr>
              <w:pStyle w:val="Bullet10"/>
              <w:numPr>
                <w:ilvl w:val="0"/>
                <w:numId w:val="22"/>
              </w:numPr>
            </w:pPr>
            <w:r>
              <w:t>relevant workplace documentation procedures applicable to the international transfer of freight</w:t>
            </w:r>
          </w:p>
        </w:tc>
      </w:tr>
      <w:tr w:rsidR="00AB51B0" w:rsidRPr="00BF0548" w14:paraId="777403C6" w14:textId="77777777" w:rsidTr="00CD14BD">
        <w:trPr>
          <w:jc w:val="center"/>
        </w:trPr>
        <w:tc>
          <w:tcPr>
            <w:tcW w:w="5000" w:type="pct"/>
            <w:gridSpan w:val="4"/>
            <w:tcBorders>
              <w:top w:val="nil"/>
              <w:left w:val="nil"/>
              <w:bottom w:val="nil"/>
              <w:right w:val="nil"/>
            </w:tcBorders>
          </w:tcPr>
          <w:p w14:paraId="7CF25356" w14:textId="77777777" w:rsidR="00AB51B0" w:rsidRPr="00BF0548" w:rsidRDefault="00AB51B0" w:rsidP="00CD14BD">
            <w:pPr>
              <w:pStyle w:val="Bold"/>
              <w:rPr>
                <w:rFonts w:cs="Calibri"/>
                <w:szCs w:val="24"/>
              </w:rPr>
            </w:pPr>
            <w:r w:rsidRPr="00BF0548">
              <w:rPr>
                <w:rFonts w:cs="Calibri"/>
                <w:szCs w:val="24"/>
              </w:rPr>
              <w:lastRenderedPageBreak/>
              <w:t>RANGE STATEMENT</w:t>
            </w:r>
          </w:p>
        </w:tc>
      </w:tr>
      <w:tr w:rsidR="00AB51B0" w:rsidRPr="00BF0548" w14:paraId="7A3A1A2F" w14:textId="77777777" w:rsidTr="00CD14BD">
        <w:trPr>
          <w:jc w:val="center"/>
        </w:trPr>
        <w:tc>
          <w:tcPr>
            <w:tcW w:w="5000" w:type="pct"/>
            <w:gridSpan w:val="4"/>
            <w:tcBorders>
              <w:top w:val="nil"/>
              <w:left w:val="nil"/>
              <w:bottom w:val="nil"/>
              <w:right w:val="nil"/>
            </w:tcBorders>
          </w:tcPr>
          <w:p w14:paraId="38C1B499" w14:textId="77777777" w:rsidR="00AB51B0" w:rsidRPr="00BF0548" w:rsidRDefault="00AB51B0" w:rsidP="00CD14BD">
            <w:pPr>
              <w:pStyle w:val="Smalltext"/>
              <w:rPr>
                <w:rFonts w:cs="Calibri"/>
                <w:sz w:val="24"/>
                <w:szCs w:val="24"/>
              </w:rPr>
            </w:pPr>
            <w:r w:rsidRPr="00BF0548">
              <w:t xml:space="preserve">The Range Statement relates to the unit of </w:t>
            </w:r>
            <w:proofErr w:type="gramStart"/>
            <w:r w:rsidRPr="00BF0548">
              <w:t>competency as a whole</w:t>
            </w:r>
            <w:proofErr w:type="gramEnd"/>
            <w:r w:rsidRPr="00BF0548">
              <w:t xml:space="preserve">. It allows for different work environments and situations that may affect performance. </w:t>
            </w:r>
            <w:r w:rsidRPr="00BF0548">
              <w:rPr>
                <w:b/>
                <w:i/>
              </w:rPr>
              <w:t>Bold italicised</w:t>
            </w:r>
            <w:r w:rsidRPr="00BF0548">
              <w:t xml:space="preserve"> wording in the performance criteria is detailed below.</w:t>
            </w:r>
          </w:p>
        </w:tc>
      </w:tr>
      <w:tr w:rsidR="00271E4B" w:rsidRPr="00BF0548" w14:paraId="0EB06614" w14:textId="77777777" w:rsidTr="00CD14BD">
        <w:trPr>
          <w:jc w:val="center"/>
        </w:trPr>
        <w:tc>
          <w:tcPr>
            <w:tcW w:w="1394" w:type="pct"/>
            <w:gridSpan w:val="2"/>
            <w:tcBorders>
              <w:top w:val="nil"/>
              <w:left w:val="nil"/>
              <w:bottom w:val="nil"/>
              <w:right w:val="nil"/>
            </w:tcBorders>
          </w:tcPr>
          <w:p w14:paraId="220B7DA7" w14:textId="17A323F1" w:rsidR="00271E4B" w:rsidRPr="002A2EC2" w:rsidRDefault="00271E4B" w:rsidP="00CD14BD">
            <w:r>
              <w:rPr>
                <w:b/>
                <w:i/>
              </w:rPr>
              <w:t>I</w:t>
            </w:r>
            <w:r w:rsidRPr="00583FC7">
              <w:rPr>
                <w:b/>
                <w:i/>
              </w:rPr>
              <w:t>nternational freight transfer</w:t>
            </w:r>
            <w:r>
              <w:t xml:space="preserve"> may include:</w:t>
            </w:r>
          </w:p>
        </w:tc>
        <w:tc>
          <w:tcPr>
            <w:tcW w:w="3606" w:type="pct"/>
            <w:gridSpan w:val="2"/>
            <w:tcBorders>
              <w:top w:val="nil"/>
              <w:left w:val="nil"/>
              <w:bottom w:val="nil"/>
              <w:right w:val="nil"/>
            </w:tcBorders>
          </w:tcPr>
          <w:p w14:paraId="16D0E24E" w14:textId="77777777" w:rsidR="00271E4B" w:rsidRPr="00271E4B" w:rsidRDefault="00271E4B" w:rsidP="00271E4B">
            <w:pPr>
              <w:pStyle w:val="ListParagraph"/>
              <w:numPr>
                <w:ilvl w:val="0"/>
                <w:numId w:val="22"/>
              </w:numPr>
              <w:rPr>
                <w:rFonts w:cs="Times New Roman"/>
                <w:lang w:eastAsia="en-AU"/>
              </w:rPr>
            </w:pPr>
            <w:r w:rsidRPr="00271E4B">
              <w:rPr>
                <w:rFonts w:cs="Times New Roman"/>
                <w:lang w:eastAsia="en-AU"/>
              </w:rPr>
              <w:t>warehousing, storage, transport or distribution industry work environments including:</w:t>
            </w:r>
          </w:p>
          <w:p w14:paraId="5BB6FDB6" w14:textId="77777777" w:rsidR="00271E4B" w:rsidRDefault="00271E4B" w:rsidP="0065405D">
            <w:pPr>
              <w:pStyle w:val="Bullet2"/>
              <w:ind w:left="782" w:hanging="425"/>
            </w:pPr>
            <w:r>
              <w:t>bulk handling</w:t>
            </w:r>
          </w:p>
          <w:p w14:paraId="16301C37" w14:textId="77777777" w:rsidR="00271E4B" w:rsidRDefault="00271E4B" w:rsidP="0065405D">
            <w:pPr>
              <w:pStyle w:val="Bullet2"/>
              <w:ind w:left="782" w:hanging="425"/>
            </w:pPr>
            <w:r>
              <w:t>dangerous goods</w:t>
            </w:r>
          </w:p>
          <w:p w14:paraId="2DE03DD2" w14:textId="4EB72F70" w:rsidR="00271E4B" w:rsidRDefault="00271E4B" w:rsidP="0065405D">
            <w:pPr>
              <w:pStyle w:val="Bullet2"/>
              <w:ind w:left="782" w:hanging="425"/>
            </w:pPr>
            <w:r>
              <w:t>freight forwarding sections</w:t>
            </w:r>
          </w:p>
        </w:tc>
      </w:tr>
      <w:tr w:rsidR="00271E4B" w:rsidRPr="00BF0548" w14:paraId="69406244" w14:textId="77777777" w:rsidTr="00CD14BD">
        <w:trPr>
          <w:jc w:val="center"/>
        </w:trPr>
        <w:tc>
          <w:tcPr>
            <w:tcW w:w="1394" w:type="pct"/>
            <w:gridSpan w:val="2"/>
            <w:tcBorders>
              <w:top w:val="nil"/>
              <w:left w:val="nil"/>
              <w:bottom w:val="nil"/>
              <w:right w:val="nil"/>
            </w:tcBorders>
          </w:tcPr>
          <w:p w14:paraId="2048B701" w14:textId="5D406E3E" w:rsidR="00271E4B" w:rsidRPr="00790F03" w:rsidRDefault="00271E4B" w:rsidP="00CD14BD">
            <w:r w:rsidRPr="00583FC7">
              <w:rPr>
                <w:b/>
                <w:i/>
              </w:rPr>
              <w:t xml:space="preserve">Information </w:t>
            </w:r>
            <w:r>
              <w:t>may include:</w:t>
            </w:r>
          </w:p>
        </w:tc>
        <w:tc>
          <w:tcPr>
            <w:tcW w:w="3606" w:type="pct"/>
            <w:gridSpan w:val="2"/>
            <w:tcBorders>
              <w:top w:val="nil"/>
              <w:left w:val="nil"/>
              <w:bottom w:val="nil"/>
              <w:right w:val="nil"/>
            </w:tcBorders>
          </w:tcPr>
          <w:p w14:paraId="2E5CB068" w14:textId="77777777" w:rsidR="00271E4B" w:rsidRDefault="00271E4B" w:rsidP="00271E4B">
            <w:pPr>
              <w:pStyle w:val="Bullet1"/>
              <w:numPr>
                <w:ilvl w:val="0"/>
                <w:numId w:val="22"/>
              </w:numPr>
              <w:spacing w:before="60" w:after="60"/>
            </w:pPr>
            <w:r>
              <w:t>type, capacity and compatibility of cargo</w:t>
            </w:r>
          </w:p>
          <w:p w14:paraId="34E855BB" w14:textId="77777777" w:rsidR="00271E4B" w:rsidRDefault="00271E4B" w:rsidP="00271E4B">
            <w:pPr>
              <w:pStyle w:val="Bullet1"/>
              <w:numPr>
                <w:ilvl w:val="0"/>
                <w:numId w:val="22"/>
              </w:numPr>
              <w:spacing w:before="60" w:after="60"/>
            </w:pPr>
            <w:r>
              <w:t>agreed delivery times and routing schedules</w:t>
            </w:r>
          </w:p>
          <w:p w14:paraId="502DB981" w14:textId="77777777" w:rsidR="00271E4B" w:rsidRDefault="00271E4B" w:rsidP="00271E4B">
            <w:pPr>
              <w:pStyle w:val="Bullet1"/>
              <w:numPr>
                <w:ilvl w:val="0"/>
                <w:numId w:val="22"/>
              </w:numPr>
              <w:spacing w:before="60" w:after="60"/>
            </w:pPr>
            <w:r>
              <w:t>pick-up and drop-off points</w:t>
            </w:r>
          </w:p>
          <w:p w14:paraId="05326A26" w14:textId="77777777" w:rsidR="00271E4B" w:rsidRDefault="00271E4B" w:rsidP="00271E4B">
            <w:pPr>
              <w:pStyle w:val="Bullet1"/>
              <w:numPr>
                <w:ilvl w:val="0"/>
                <w:numId w:val="22"/>
              </w:numPr>
              <w:spacing w:before="60" w:after="60"/>
            </w:pPr>
            <w:r>
              <w:t>specified carrier/mode of transport</w:t>
            </w:r>
          </w:p>
          <w:p w14:paraId="10F44BCD" w14:textId="77777777" w:rsidR="00271E4B" w:rsidRDefault="00271E4B" w:rsidP="00271E4B">
            <w:pPr>
              <w:pStyle w:val="Bullet10"/>
              <w:numPr>
                <w:ilvl w:val="0"/>
                <w:numId w:val="22"/>
              </w:numPr>
            </w:pPr>
            <w:r>
              <w:t>agreed cost structure</w:t>
            </w:r>
          </w:p>
          <w:p w14:paraId="20A15B83" w14:textId="6733567D" w:rsidR="00271E4B" w:rsidRDefault="00271E4B" w:rsidP="00271E4B">
            <w:pPr>
              <w:pStyle w:val="Bullet10"/>
              <w:numPr>
                <w:ilvl w:val="0"/>
                <w:numId w:val="22"/>
              </w:numPr>
            </w:pPr>
            <w:r>
              <w:t>internal or external</w:t>
            </w:r>
          </w:p>
        </w:tc>
      </w:tr>
      <w:tr w:rsidR="00271E4B" w:rsidRPr="00BF0548" w14:paraId="2977F311" w14:textId="77777777" w:rsidTr="00CD14BD">
        <w:trPr>
          <w:jc w:val="center"/>
        </w:trPr>
        <w:tc>
          <w:tcPr>
            <w:tcW w:w="1394" w:type="pct"/>
            <w:gridSpan w:val="2"/>
            <w:tcBorders>
              <w:top w:val="nil"/>
              <w:left w:val="nil"/>
              <w:bottom w:val="nil"/>
              <w:right w:val="nil"/>
            </w:tcBorders>
          </w:tcPr>
          <w:p w14:paraId="6606B4F3" w14:textId="69D95E95" w:rsidR="00271E4B" w:rsidRDefault="00271E4B" w:rsidP="00CD14BD">
            <w:r w:rsidRPr="00583FC7">
              <w:rPr>
                <w:b/>
                <w:i/>
              </w:rPr>
              <w:t>Workplace procedures</w:t>
            </w:r>
            <w:r>
              <w:t xml:space="preserve"> may include:</w:t>
            </w:r>
          </w:p>
        </w:tc>
        <w:tc>
          <w:tcPr>
            <w:tcW w:w="3606" w:type="pct"/>
            <w:gridSpan w:val="2"/>
            <w:tcBorders>
              <w:top w:val="nil"/>
              <w:left w:val="nil"/>
              <w:bottom w:val="nil"/>
              <w:right w:val="nil"/>
            </w:tcBorders>
          </w:tcPr>
          <w:p w14:paraId="0875E30C" w14:textId="77777777" w:rsidR="00271E4B" w:rsidRDefault="00271E4B" w:rsidP="00271E4B">
            <w:pPr>
              <w:pStyle w:val="Bullet10"/>
              <w:numPr>
                <w:ilvl w:val="0"/>
                <w:numId w:val="22"/>
              </w:numPr>
            </w:pPr>
            <w:r>
              <w:t>company procedures</w:t>
            </w:r>
          </w:p>
          <w:p w14:paraId="2D94012D" w14:textId="77777777" w:rsidR="00271E4B" w:rsidRDefault="00271E4B" w:rsidP="00271E4B">
            <w:pPr>
              <w:pStyle w:val="Bullet10"/>
              <w:numPr>
                <w:ilvl w:val="0"/>
                <w:numId w:val="22"/>
              </w:numPr>
            </w:pPr>
            <w:r>
              <w:t>enterprise procedures</w:t>
            </w:r>
          </w:p>
          <w:p w14:paraId="21FDEF92" w14:textId="77777777" w:rsidR="00271E4B" w:rsidRDefault="00271E4B" w:rsidP="00271E4B">
            <w:pPr>
              <w:pStyle w:val="Bullet10"/>
              <w:numPr>
                <w:ilvl w:val="0"/>
                <w:numId w:val="22"/>
              </w:numPr>
            </w:pPr>
            <w:r>
              <w:t>organisational procedures</w:t>
            </w:r>
          </w:p>
          <w:p w14:paraId="2A58BDD9" w14:textId="25DC6DD0" w:rsidR="00271E4B" w:rsidRDefault="00271E4B" w:rsidP="00665D8B">
            <w:pPr>
              <w:pStyle w:val="Bullet10"/>
              <w:numPr>
                <w:ilvl w:val="0"/>
                <w:numId w:val="22"/>
              </w:numPr>
            </w:pPr>
            <w:r>
              <w:t>established procedures</w:t>
            </w:r>
          </w:p>
        </w:tc>
      </w:tr>
      <w:tr w:rsidR="00271E4B" w:rsidRPr="00BF0548" w14:paraId="434D9A33" w14:textId="77777777" w:rsidTr="00CD14BD">
        <w:trPr>
          <w:jc w:val="center"/>
        </w:trPr>
        <w:tc>
          <w:tcPr>
            <w:tcW w:w="1394" w:type="pct"/>
            <w:gridSpan w:val="2"/>
            <w:tcBorders>
              <w:top w:val="nil"/>
              <w:left w:val="nil"/>
              <w:bottom w:val="nil"/>
              <w:right w:val="nil"/>
            </w:tcBorders>
          </w:tcPr>
          <w:p w14:paraId="79B4A6B8" w14:textId="530E6B7F" w:rsidR="00271E4B" w:rsidRDefault="00271E4B" w:rsidP="00CD14BD">
            <w:r w:rsidRPr="00FD3201">
              <w:rPr>
                <w:b/>
                <w:i/>
              </w:rPr>
              <w:t>Systems and processes</w:t>
            </w:r>
            <w:r>
              <w:t xml:space="preserve"> may include:</w:t>
            </w:r>
          </w:p>
        </w:tc>
        <w:tc>
          <w:tcPr>
            <w:tcW w:w="3606" w:type="pct"/>
            <w:gridSpan w:val="2"/>
            <w:tcBorders>
              <w:top w:val="nil"/>
              <w:left w:val="nil"/>
              <w:bottom w:val="nil"/>
              <w:right w:val="nil"/>
            </w:tcBorders>
          </w:tcPr>
          <w:p w14:paraId="146D79C4" w14:textId="77777777" w:rsidR="00271E4B" w:rsidRDefault="00271E4B" w:rsidP="00271E4B">
            <w:pPr>
              <w:pStyle w:val="Bullet10"/>
              <w:numPr>
                <w:ilvl w:val="0"/>
                <w:numId w:val="22"/>
              </w:numPr>
            </w:pPr>
            <w:r>
              <w:t>international freight forwarding protocols and procedures</w:t>
            </w:r>
          </w:p>
          <w:p w14:paraId="46E50654" w14:textId="77777777" w:rsidR="00271E4B" w:rsidRDefault="00271E4B" w:rsidP="00271E4B">
            <w:pPr>
              <w:pStyle w:val="Bullet10"/>
              <w:numPr>
                <w:ilvl w:val="0"/>
                <w:numId w:val="22"/>
              </w:numPr>
            </w:pPr>
            <w:r>
              <w:t>workplace operations</w:t>
            </w:r>
          </w:p>
          <w:p w14:paraId="5B30B236" w14:textId="77777777" w:rsidR="00271E4B" w:rsidRDefault="00271E4B" w:rsidP="00271E4B">
            <w:pPr>
              <w:pStyle w:val="Bullet10"/>
              <w:numPr>
                <w:ilvl w:val="0"/>
                <w:numId w:val="22"/>
              </w:numPr>
            </w:pPr>
            <w:r>
              <w:t>authorities and permits</w:t>
            </w:r>
          </w:p>
          <w:p w14:paraId="76319875" w14:textId="77777777" w:rsidR="00271E4B" w:rsidRDefault="00271E4B" w:rsidP="00271E4B">
            <w:pPr>
              <w:pStyle w:val="Bullet10"/>
              <w:numPr>
                <w:ilvl w:val="0"/>
                <w:numId w:val="22"/>
              </w:numPr>
            </w:pPr>
            <w:r>
              <w:t>hours of operation</w:t>
            </w:r>
          </w:p>
          <w:p w14:paraId="226CCEFE" w14:textId="67B2AE59" w:rsidR="00271E4B" w:rsidRDefault="00271E4B" w:rsidP="00665D8B">
            <w:pPr>
              <w:pStyle w:val="Bullet10"/>
              <w:numPr>
                <w:ilvl w:val="0"/>
                <w:numId w:val="22"/>
              </w:numPr>
            </w:pPr>
            <w:r>
              <w:t>relevant regulations</w:t>
            </w:r>
          </w:p>
        </w:tc>
      </w:tr>
      <w:tr w:rsidR="00271E4B" w:rsidRPr="00BF0548" w14:paraId="13D91D92" w14:textId="77777777" w:rsidTr="00CD14BD">
        <w:trPr>
          <w:jc w:val="center"/>
        </w:trPr>
        <w:tc>
          <w:tcPr>
            <w:tcW w:w="1394" w:type="pct"/>
            <w:gridSpan w:val="2"/>
            <w:tcBorders>
              <w:top w:val="nil"/>
              <w:left w:val="nil"/>
              <w:bottom w:val="nil"/>
              <w:right w:val="nil"/>
            </w:tcBorders>
          </w:tcPr>
          <w:p w14:paraId="13216BA6" w14:textId="6B3EBA28" w:rsidR="00271E4B" w:rsidRDefault="00271E4B" w:rsidP="00CD14BD">
            <w:r w:rsidRPr="00FD3201">
              <w:rPr>
                <w:b/>
                <w:i/>
              </w:rPr>
              <w:t>Resource requirements</w:t>
            </w:r>
            <w:r>
              <w:t xml:space="preserve"> may include:</w:t>
            </w:r>
          </w:p>
        </w:tc>
        <w:tc>
          <w:tcPr>
            <w:tcW w:w="3606" w:type="pct"/>
            <w:gridSpan w:val="2"/>
            <w:tcBorders>
              <w:top w:val="nil"/>
              <w:left w:val="nil"/>
              <w:bottom w:val="nil"/>
              <w:right w:val="nil"/>
            </w:tcBorders>
          </w:tcPr>
          <w:p w14:paraId="4CD7711C" w14:textId="77777777" w:rsidR="00271E4B" w:rsidRDefault="00271E4B" w:rsidP="00271E4B">
            <w:pPr>
              <w:pStyle w:val="Bullet10"/>
              <w:numPr>
                <w:ilvl w:val="0"/>
                <w:numId w:val="22"/>
              </w:numPr>
            </w:pPr>
            <w:r>
              <w:t xml:space="preserve">human resources required to organise international freight transfer including </w:t>
            </w:r>
          </w:p>
          <w:p w14:paraId="001B24C7" w14:textId="77777777" w:rsidR="00271E4B" w:rsidRDefault="00271E4B" w:rsidP="0065405D">
            <w:pPr>
              <w:pStyle w:val="Bullet2"/>
              <w:ind w:left="782" w:hanging="425"/>
            </w:pPr>
            <w:r>
              <w:t>assigning</w:t>
            </w:r>
          </w:p>
          <w:p w14:paraId="2C5EA576" w14:textId="77777777" w:rsidR="00271E4B" w:rsidRDefault="00271E4B" w:rsidP="0065405D">
            <w:pPr>
              <w:pStyle w:val="Bullet2"/>
              <w:ind w:left="782" w:hanging="425"/>
            </w:pPr>
            <w:r>
              <w:t>recruiting</w:t>
            </w:r>
          </w:p>
          <w:p w14:paraId="45FE5811" w14:textId="77777777" w:rsidR="00271E4B" w:rsidRDefault="00271E4B" w:rsidP="0065405D">
            <w:pPr>
              <w:pStyle w:val="Bullet2"/>
              <w:ind w:left="782" w:hanging="425"/>
            </w:pPr>
            <w:r>
              <w:t>training of staff</w:t>
            </w:r>
          </w:p>
          <w:p w14:paraId="042B7FF9" w14:textId="49854EE1" w:rsidR="00271E4B" w:rsidRDefault="00271E4B" w:rsidP="00665D8B">
            <w:pPr>
              <w:pStyle w:val="Bullet10"/>
              <w:numPr>
                <w:ilvl w:val="0"/>
                <w:numId w:val="22"/>
              </w:numPr>
            </w:pPr>
            <w:r>
              <w:t xml:space="preserve">office, computer and communications equipment </w:t>
            </w:r>
          </w:p>
        </w:tc>
      </w:tr>
    </w:tbl>
    <w:p w14:paraId="4F47A1D2" w14:textId="77777777" w:rsidR="007806E8" w:rsidRDefault="007806E8">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271E4B" w:rsidRPr="00BF0548" w14:paraId="0E8F8CED" w14:textId="77777777" w:rsidTr="00CD14BD">
        <w:trPr>
          <w:jc w:val="center"/>
        </w:trPr>
        <w:tc>
          <w:tcPr>
            <w:tcW w:w="1394" w:type="pct"/>
            <w:tcBorders>
              <w:top w:val="nil"/>
              <w:left w:val="nil"/>
              <w:bottom w:val="nil"/>
              <w:right w:val="nil"/>
            </w:tcBorders>
          </w:tcPr>
          <w:p w14:paraId="0B5020AA" w14:textId="5F801237" w:rsidR="00271E4B" w:rsidRPr="005A475C" w:rsidRDefault="00271E4B" w:rsidP="00CD14BD">
            <w:r w:rsidRPr="00FD3201">
              <w:rPr>
                <w:b/>
                <w:i/>
              </w:rPr>
              <w:lastRenderedPageBreak/>
              <w:t xml:space="preserve">Regulations and codes of practice </w:t>
            </w:r>
            <w:r>
              <w:t>may include:</w:t>
            </w:r>
          </w:p>
        </w:tc>
        <w:tc>
          <w:tcPr>
            <w:tcW w:w="3606" w:type="pct"/>
            <w:tcBorders>
              <w:top w:val="nil"/>
              <w:left w:val="nil"/>
              <w:bottom w:val="nil"/>
              <w:right w:val="nil"/>
            </w:tcBorders>
          </w:tcPr>
          <w:p w14:paraId="1A2FEB40" w14:textId="77777777" w:rsidR="00271E4B" w:rsidRDefault="00271E4B" w:rsidP="00271E4B">
            <w:pPr>
              <w:pStyle w:val="Bullet10"/>
              <w:numPr>
                <w:ilvl w:val="0"/>
                <w:numId w:val="22"/>
              </w:numPr>
            </w:pPr>
            <w:r>
              <w:t xml:space="preserve">regulations and codes of practice for the international freight transfer </w:t>
            </w:r>
          </w:p>
          <w:p w14:paraId="3B60C41A" w14:textId="77777777" w:rsidR="00271E4B" w:rsidRDefault="00271E4B" w:rsidP="00271E4B">
            <w:pPr>
              <w:pStyle w:val="Bullet10"/>
              <w:numPr>
                <w:ilvl w:val="0"/>
                <w:numId w:val="22"/>
              </w:numPr>
            </w:pPr>
            <w:r>
              <w:t>Australian and international regulations and codes of practice for the handling and transfer of dangerous goods and hazardous substances including:</w:t>
            </w:r>
          </w:p>
          <w:p w14:paraId="0A4FE8B9" w14:textId="77777777" w:rsidR="00271E4B" w:rsidRDefault="00271E4B" w:rsidP="00271E4B">
            <w:pPr>
              <w:pStyle w:val="Bullet10"/>
              <w:numPr>
                <w:ilvl w:val="0"/>
                <w:numId w:val="22"/>
              </w:numPr>
            </w:pPr>
            <w:r>
              <w:t>Australian and International Dangerous Goods codes (ADG and IDG)</w:t>
            </w:r>
          </w:p>
          <w:p w14:paraId="369FBB6D" w14:textId="77777777" w:rsidR="00271E4B" w:rsidRDefault="00271E4B" w:rsidP="00271E4B">
            <w:pPr>
              <w:pStyle w:val="Bullet10"/>
              <w:numPr>
                <w:ilvl w:val="0"/>
                <w:numId w:val="22"/>
              </w:numPr>
            </w:pPr>
            <w:r>
              <w:t>Australian Marine Orders and the International maritime Dangerous Goods Code</w:t>
            </w:r>
          </w:p>
          <w:p w14:paraId="28E6239C" w14:textId="77777777" w:rsidR="00271E4B" w:rsidRDefault="00271E4B" w:rsidP="00271E4B">
            <w:pPr>
              <w:pStyle w:val="Bullet10"/>
              <w:numPr>
                <w:ilvl w:val="0"/>
                <w:numId w:val="22"/>
              </w:numPr>
            </w:pPr>
            <w:r>
              <w:t>IATA Dangerous Goods by Air Regulations</w:t>
            </w:r>
          </w:p>
          <w:p w14:paraId="1FF0D770" w14:textId="77777777" w:rsidR="00271E4B" w:rsidRDefault="00271E4B" w:rsidP="00271E4B">
            <w:pPr>
              <w:pStyle w:val="Bullet10"/>
              <w:numPr>
                <w:ilvl w:val="0"/>
                <w:numId w:val="22"/>
              </w:numPr>
            </w:pPr>
            <w:r>
              <w:t>Australian and International Explosives Codes</w:t>
            </w:r>
          </w:p>
          <w:p w14:paraId="7585AD44" w14:textId="77777777" w:rsidR="00271E4B" w:rsidRDefault="00271E4B" w:rsidP="00271E4B">
            <w:pPr>
              <w:pStyle w:val="Bullet10"/>
              <w:numPr>
                <w:ilvl w:val="0"/>
                <w:numId w:val="22"/>
              </w:numPr>
            </w:pPr>
            <w:r>
              <w:t>relevant regulations for the import and export of cargo</w:t>
            </w:r>
          </w:p>
          <w:p w14:paraId="2454F1C8" w14:textId="77777777" w:rsidR="00271E4B" w:rsidRDefault="00271E4B" w:rsidP="00271E4B">
            <w:pPr>
              <w:pStyle w:val="Bullet10"/>
              <w:numPr>
                <w:ilvl w:val="0"/>
                <w:numId w:val="22"/>
              </w:numPr>
            </w:pPr>
            <w:r>
              <w:t>Australian and international standards and certification requirements</w:t>
            </w:r>
          </w:p>
          <w:p w14:paraId="69CC44AB" w14:textId="77777777" w:rsidR="00271E4B" w:rsidRDefault="00271E4B" w:rsidP="00271E4B">
            <w:pPr>
              <w:pStyle w:val="Bullet10"/>
              <w:numPr>
                <w:ilvl w:val="0"/>
                <w:numId w:val="22"/>
              </w:numPr>
            </w:pPr>
            <w:r>
              <w:t>relevant State/Territory WH&amp;S legislation</w:t>
            </w:r>
          </w:p>
          <w:p w14:paraId="1C01DD32" w14:textId="5C734B1B" w:rsidR="00271E4B" w:rsidRDefault="00271E4B" w:rsidP="00665D8B">
            <w:pPr>
              <w:pStyle w:val="Bullet10"/>
              <w:numPr>
                <w:ilvl w:val="0"/>
                <w:numId w:val="22"/>
              </w:numPr>
            </w:pPr>
            <w:r>
              <w:t>relevant State/Territory environmental protection legislation</w:t>
            </w:r>
          </w:p>
        </w:tc>
      </w:tr>
      <w:tr w:rsidR="00AB51B0" w:rsidRPr="00BF0548" w14:paraId="724C8642" w14:textId="77777777" w:rsidTr="00CD14BD">
        <w:trPr>
          <w:jc w:val="center"/>
        </w:trPr>
        <w:tc>
          <w:tcPr>
            <w:tcW w:w="5000" w:type="pct"/>
            <w:gridSpan w:val="2"/>
            <w:tcBorders>
              <w:top w:val="nil"/>
              <w:left w:val="nil"/>
              <w:bottom w:val="nil"/>
              <w:right w:val="nil"/>
            </w:tcBorders>
          </w:tcPr>
          <w:p w14:paraId="33FFAAE9" w14:textId="77777777" w:rsidR="00AB51B0" w:rsidRPr="00BF0548" w:rsidRDefault="00AB51B0" w:rsidP="00CD14BD">
            <w:pPr>
              <w:pStyle w:val="Bold"/>
              <w:rPr>
                <w:rFonts w:cs="Calibri"/>
                <w:szCs w:val="24"/>
              </w:rPr>
            </w:pPr>
            <w:r w:rsidRPr="00BF0548">
              <w:rPr>
                <w:rFonts w:cs="Calibri"/>
                <w:szCs w:val="24"/>
              </w:rPr>
              <w:t>EVIDENCE GUIDE</w:t>
            </w:r>
          </w:p>
        </w:tc>
      </w:tr>
      <w:tr w:rsidR="00AB51B0" w:rsidRPr="00BF0548" w14:paraId="0AE472A4" w14:textId="77777777" w:rsidTr="00CD14BD">
        <w:trPr>
          <w:jc w:val="center"/>
        </w:trPr>
        <w:tc>
          <w:tcPr>
            <w:tcW w:w="5000" w:type="pct"/>
            <w:gridSpan w:val="2"/>
            <w:tcBorders>
              <w:top w:val="nil"/>
              <w:left w:val="nil"/>
              <w:bottom w:val="nil"/>
              <w:right w:val="nil"/>
            </w:tcBorders>
          </w:tcPr>
          <w:p w14:paraId="7CC7751A" w14:textId="77777777" w:rsidR="00AB51B0" w:rsidRPr="00BF0548" w:rsidRDefault="00AB51B0" w:rsidP="00CD14BD">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AB51B0" w:rsidRPr="00BF0548" w14:paraId="5D9F772D" w14:textId="77777777" w:rsidTr="00CD14BD">
        <w:trPr>
          <w:trHeight w:val="375"/>
          <w:jc w:val="center"/>
        </w:trPr>
        <w:tc>
          <w:tcPr>
            <w:tcW w:w="1394" w:type="pct"/>
            <w:tcBorders>
              <w:top w:val="nil"/>
              <w:left w:val="nil"/>
              <w:bottom w:val="nil"/>
              <w:right w:val="nil"/>
            </w:tcBorders>
          </w:tcPr>
          <w:p w14:paraId="790EAB5B" w14:textId="77777777" w:rsidR="00AB51B0" w:rsidRPr="00260381" w:rsidRDefault="00AB51B0" w:rsidP="00CD14BD">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5B7A5743" w14:textId="77777777" w:rsidR="00271E4B" w:rsidRDefault="00271E4B" w:rsidP="00271E4B">
            <w:pPr>
              <w:rPr>
                <w:szCs w:val="22"/>
              </w:rPr>
            </w:pPr>
            <w:r w:rsidRPr="009750E2">
              <w:rPr>
                <w:szCs w:val="22"/>
              </w:rPr>
              <w:t xml:space="preserve">The critical aspects should reflect what someone competent in the workplace is able to do and what is acceptable evidence to permit an assessor to make a professional judgment. Evidence gathered is to be related to: </w:t>
            </w:r>
          </w:p>
          <w:p w14:paraId="7F72932E" w14:textId="77777777" w:rsidR="00271E4B" w:rsidRPr="00F8434C" w:rsidRDefault="00271E4B" w:rsidP="00271E4B">
            <w:pPr>
              <w:pStyle w:val="Bullet10"/>
              <w:numPr>
                <w:ilvl w:val="0"/>
                <w:numId w:val="22"/>
              </w:numPr>
            </w:pPr>
            <w:r w:rsidRPr="00F8434C">
              <w:t>research</w:t>
            </w:r>
            <w:r>
              <w:t>ing</w:t>
            </w:r>
            <w:r w:rsidRPr="00F8434C">
              <w:t xml:space="preserve"> to determine freight transfer requirements</w:t>
            </w:r>
          </w:p>
          <w:p w14:paraId="698556DA" w14:textId="77777777" w:rsidR="00271E4B" w:rsidRPr="00F8434C" w:rsidRDefault="00271E4B" w:rsidP="00271E4B">
            <w:pPr>
              <w:pStyle w:val="Bullet10"/>
              <w:numPr>
                <w:ilvl w:val="0"/>
                <w:numId w:val="22"/>
              </w:numPr>
            </w:pPr>
            <w:r w:rsidRPr="00F8434C">
              <w:t>develop</w:t>
            </w:r>
            <w:r>
              <w:t>ing</w:t>
            </w:r>
            <w:r w:rsidRPr="00F8434C">
              <w:t xml:space="preserve"> systems and process for a targeted international freight transfer</w:t>
            </w:r>
          </w:p>
          <w:p w14:paraId="3B61CEE0" w14:textId="77777777" w:rsidR="00271E4B" w:rsidRDefault="00271E4B" w:rsidP="00271E4B">
            <w:pPr>
              <w:pStyle w:val="Bullet10"/>
              <w:numPr>
                <w:ilvl w:val="0"/>
                <w:numId w:val="22"/>
              </w:numPr>
            </w:pPr>
            <w:r w:rsidRPr="00F8434C">
              <w:t>monitor</w:t>
            </w:r>
            <w:r>
              <w:t>ing</w:t>
            </w:r>
            <w:r w:rsidRPr="00F8434C">
              <w:t xml:space="preserve"> and manag</w:t>
            </w:r>
            <w:r>
              <w:t>ing</w:t>
            </w:r>
            <w:r w:rsidRPr="00F8434C">
              <w:t xml:space="preserve"> the international freight transfer systems and processes</w:t>
            </w:r>
          </w:p>
          <w:p w14:paraId="324A2D82" w14:textId="77777777" w:rsidR="00271E4B" w:rsidRPr="00F8434C" w:rsidRDefault="00271E4B" w:rsidP="00271E4B">
            <w:pPr>
              <w:pStyle w:val="Bullet10"/>
              <w:numPr>
                <w:ilvl w:val="0"/>
                <w:numId w:val="22"/>
              </w:numPr>
            </w:pPr>
            <w:r>
              <w:t>knowledge of relevant legislation, operational procedures and processes for international freight</w:t>
            </w:r>
            <w:r w:rsidRPr="00F8434C">
              <w:t xml:space="preserve">. </w:t>
            </w:r>
          </w:p>
          <w:p w14:paraId="42D0C196" w14:textId="62C0AEAA" w:rsidR="00AB51B0" w:rsidRPr="00BF0548" w:rsidRDefault="00271E4B" w:rsidP="00271E4B">
            <w:pPr>
              <w:pStyle w:val="Bullet10"/>
              <w:numPr>
                <w:ilvl w:val="0"/>
                <w:numId w:val="0"/>
              </w:numPr>
            </w:pPr>
            <w:r>
              <w:t xml:space="preserve">Evidence should be gathered over </w:t>
            </w:r>
            <w:proofErr w:type="gramStart"/>
            <w:r>
              <w:t>a period of time</w:t>
            </w:r>
            <w:proofErr w:type="gramEnd"/>
            <w:r>
              <w:t xml:space="preserve"> in a range of actual or simulated international business environments</w:t>
            </w:r>
          </w:p>
        </w:tc>
      </w:tr>
      <w:tr w:rsidR="00AB51B0" w:rsidRPr="00BF0548" w14:paraId="21244A14" w14:textId="77777777" w:rsidTr="00CD14BD">
        <w:trPr>
          <w:trHeight w:val="375"/>
          <w:jc w:val="center"/>
        </w:trPr>
        <w:tc>
          <w:tcPr>
            <w:tcW w:w="1394" w:type="pct"/>
            <w:tcBorders>
              <w:top w:val="nil"/>
              <w:left w:val="nil"/>
              <w:bottom w:val="nil"/>
              <w:right w:val="nil"/>
            </w:tcBorders>
          </w:tcPr>
          <w:p w14:paraId="49ABD177" w14:textId="77777777" w:rsidR="00AB51B0" w:rsidRPr="00260381" w:rsidRDefault="00AB51B0" w:rsidP="00CD14BD">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34FF537D" w14:textId="77777777" w:rsidR="0051318C" w:rsidRPr="0051318C" w:rsidRDefault="0051318C" w:rsidP="0051318C">
            <w:pPr>
              <w:rPr>
                <w:szCs w:val="22"/>
              </w:rPr>
            </w:pPr>
            <w:r w:rsidRPr="0051318C">
              <w:rPr>
                <w:szCs w:val="22"/>
              </w:rPr>
              <w:t xml:space="preserve">Assessment of performance requirements in this unit should be undertaken within the context of the international business framework. Competency is demonstrated by performance of all stated criteria, including the Range Statements applicable to the workplace environment. </w:t>
            </w:r>
          </w:p>
          <w:p w14:paraId="4232B92D" w14:textId="77777777" w:rsidR="0051318C" w:rsidRDefault="0051318C" w:rsidP="0051318C">
            <w:r>
              <w:t>Resources required for assessment include:</w:t>
            </w:r>
          </w:p>
          <w:p w14:paraId="2EF6DA3A" w14:textId="77777777" w:rsidR="0051318C" w:rsidRDefault="0051318C" w:rsidP="0051318C">
            <w:pPr>
              <w:pStyle w:val="Bullet10"/>
              <w:numPr>
                <w:ilvl w:val="0"/>
                <w:numId w:val="22"/>
              </w:numPr>
            </w:pPr>
            <w:r>
              <w:lastRenderedPageBreak/>
              <w:t>Access to a relevant workplace or closely simulated international business environment</w:t>
            </w:r>
          </w:p>
          <w:p w14:paraId="5F8F8D15" w14:textId="4F1EA59B" w:rsidR="00AB51B0" w:rsidRPr="00BF0548" w:rsidRDefault="0051318C" w:rsidP="0051318C">
            <w:pPr>
              <w:pStyle w:val="Bullet10"/>
              <w:numPr>
                <w:ilvl w:val="0"/>
                <w:numId w:val="22"/>
              </w:numPr>
            </w:pPr>
            <w:r>
              <w:t>Accessibility to suitable computer hardware, software and/or other appropriate technology necessary to address the elements and satisfy the performance criteria of this unit.</w:t>
            </w:r>
          </w:p>
        </w:tc>
      </w:tr>
      <w:tr w:rsidR="00AB51B0" w:rsidRPr="00BF0548" w14:paraId="79F5B597" w14:textId="77777777" w:rsidTr="00CD14BD">
        <w:trPr>
          <w:trHeight w:val="375"/>
          <w:jc w:val="center"/>
        </w:trPr>
        <w:tc>
          <w:tcPr>
            <w:tcW w:w="1394" w:type="pct"/>
            <w:tcBorders>
              <w:top w:val="nil"/>
              <w:left w:val="nil"/>
              <w:bottom w:val="nil"/>
              <w:right w:val="nil"/>
            </w:tcBorders>
          </w:tcPr>
          <w:p w14:paraId="083AA6E1" w14:textId="77777777" w:rsidR="00AB51B0" w:rsidRPr="00260381" w:rsidRDefault="00AB51B0" w:rsidP="00CD14BD">
            <w:pPr>
              <w:rPr>
                <w:rFonts w:cs="Calibri"/>
                <w:b/>
              </w:rPr>
            </w:pPr>
            <w:r w:rsidRPr="00260381">
              <w:rPr>
                <w:rFonts w:cs="Calibri"/>
                <w:b/>
              </w:rPr>
              <w:lastRenderedPageBreak/>
              <w:t>Method of assessment</w:t>
            </w:r>
          </w:p>
        </w:tc>
        <w:tc>
          <w:tcPr>
            <w:tcW w:w="3606" w:type="pct"/>
            <w:tcBorders>
              <w:top w:val="nil"/>
              <w:left w:val="nil"/>
              <w:bottom w:val="nil"/>
              <w:right w:val="nil"/>
            </w:tcBorders>
          </w:tcPr>
          <w:p w14:paraId="57EE0C39" w14:textId="77777777" w:rsidR="0051318C" w:rsidRDefault="0051318C" w:rsidP="0051318C">
            <w:r w:rsidRPr="00B546C9">
              <w:t>Assessment methods may include:</w:t>
            </w:r>
            <w:r>
              <w:t xml:space="preserve"> </w:t>
            </w:r>
          </w:p>
          <w:p w14:paraId="6257BB4D" w14:textId="77777777" w:rsidR="0051318C" w:rsidRPr="00F8434C" w:rsidRDefault="0051318C" w:rsidP="0051318C">
            <w:pPr>
              <w:pStyle w:val="Bullet10"/>
              <w:numPr>
                <w:ilvl w:val="0"/>
                <w:numId w:val="22"/>
              </w:numPr>
            </w:pPr>
            <w:r w:rsidRPr="00F8434C">
              <w:t>Project work</w:t>
            </w:r>
          </w:p>
          <w:p w14:paraId="5AB95595" w14:textId="77777777" w:rsidR="0051318C" w:rsidRDefault="0051318C" w:rsidP="0051318C">
            <w:pPr>
              <w:pStyle w:val="Bullet10"/>
              <w:numPr>
                <w:ilvl w:val="0"/>
                <w:numId w:val="22"/>
              </w:numPr>
            </w:pPr>
            <w:r>
              <w:t>Written reports supported by practical assignments or tasks for individual assessment</w:t>
            </w:r>
          </w:p>
          <w:p w14:paraId="13152274" w14:textId="77777777" w:rsidR="0051318C" w:rsidRDefault="0051318C" w:rsidP="0051318C">
            <w:pPr>
              <w:pStyle w:val="Bullet10"/>
              <w:numPr>
                <w:ilvl w:val="0"/>
                <w:numId w:val="22"/>
              </w:numPr>
            </w:pPr>
            <w:r>
              <w:t>Observation of workplace practice supported by personal interviews</w:t>
            </w:r>
          </w:p>
          <w:p w14:paraId="2CD77024" w14:textId="77777777" w:rsidR="0051318C" w:rsidRDefault="0051318C" w:rsidP="0051318C">
            <w:pPr>
              <w:pStyle w:val="Bullet10"/>
              <w:numPr>
                <w:ilvl w:val="0"/>
                <w:numId w:val="22"/>
              </w:numPr>
            </w:pPr>
            <w:r>
              <w:t>Practical display with personal interview, presentations or documentation</w:t>
            </w:r>
          </w:p>
          <w:p w14:paraId="4D20AF66" w14:textId="5FF5F12A" w:rsidR="00AB51B0" w:rsidRPr="004B34B8" w:rsidRDefault="0051318C" w:rsidP="0051318C">
            <w:pPr>
              <w:pStyle w:val="Bullet10"/>
              <w:numPr>
                <w:ilvl w:val="0"/>
                <w:numId w:val="22"/>
              </w:numPr>
            </w:pPr>
            <w:r>
              <w:t>Case studies</w:t>
            </w:r>
          </w:p>
        </w:tc>
      </w:tr>
      <w:tr w:rsidR="00AB51B0" w:rsidRPr="00BF0548" w14:paraId="48A27043" w14:textId="77777777" w:rsidTr="00CD14BD">
        <w:trPr>
          <w:trHeight w:val="375"/>
          <w:jc w:val="center"/>
        </w:trPr>
        <w:tc>
          <w:tcPr>
            <w:tcW w:w="1394" w:type="pct"/>
            <w:tcBorders>
              <w:top w:val="nil"/>
              <w:left w:val="nil"/>
              <w:bottom w:val="nil"/>
              <w:right w:val="nil"/>
            </w:tcBorders>
          </w:tcPr>
          <w:p w14:paraId="62446461" w14:textId="77777777" w:rsidR="00AB51B0" w:rsidRPr="00260381" w:rsidRDefault="00AB51B0" w:rsidP="00CD14BD">
            <w:pPr>
              <w:rPr>
                <w:rFonts w:cs="Calibri"/>
                <w:b/>
              </w:rPr>
            </w:pPr>
            <w:r w:rsidRPr="00260381">
              <w:rPr>
                <w:rFonts w:cs="Calibri"/>
                <w:b/>
              </w:rPr>
              <w:t>Guidance information for assessment</w:t>
            </w:r>
          </w:p>
        </w:tc>
        <w:tc>
          <w:tcPr>
            <w:tcW w:w="3606" w:type="pct"/>
            <w:tcBorders>
              <w:top w:val="nil"/>
              <w:left w:val="nil"/>
              <w:bottom w:val="nil"/>
              <w:right w:val="nil"/>
            </w:tcBorders>
          </w:tcPr>
          <w:p w14:paraId="74CBC71C" w14:textId="77777777" w:rsidR="00AB51B0" w:rsidRPr="00BF0548" w:rsidRDefault="00AB51B0" w:rsidP="00CD14BD">
            <w:pPr>
              <w:rPr>
                <w:rFonts w:cs="Calibri"/>
              </w:rPr>
            </w:pPr>
            <w:r w:rsidRPr="00BF0548">
              <w:rPr>
                <w:rFonts w:cs="Calibri"/>
              </w:rPr>
              <w:t>Holistic assessment with other units relevant to the industry sector, workpla</w:t>
            </w:r>
            <w:r>
              <w:rPr>
                <w:rFonts w:cs="Calibri"/>
              </w:rPr>
              <w:t>ce and job role is recommended.</w:t>
            </w:r>
          </w:p>
        </w:tc>
      </w:tr>
    </w:tbl>
    <w:p w14:paraId="1AB9942E" w14:textId="77777777" w:rsidR="00665D8B" w:rsidRDefault="00665D8B"/>
    <w:p w14:paraId="23A9DBEA" w14:textId="77777777" w:rsidR="009A414F" w:rsidRDefault="009A414F" w:rsidP="00933000">
      <w:pPr>
        <w:sectPr w:rsidR="009A414F" w:rsidSect="00CD14BD">
          <w:headerReference w:type="even" r:id="rId81"/>
          <w:headerReference w:type="default" r:id="rId82"/>
          <w:footerReference w:type="even" r:id="rId83"/>
          <w:footerReference w:type="default" r:id="rId84"/>
          <w:headerReference w:type="first" r:id="rId85"/>
          <w:pgSz w:w="11907" w:h="16840" w:code="9"/>
          <w:pgMar w:top="851" w:right="1134" w:bottom="851" w:left="1134" w:header="454" w:footer="454" w:gutter="0"/>
          <w:cols w:space="708"/>
          <w:docGrid w:linePitch="360"/>
        </w:sectPr>
      </w:pPr>
    </w:p>
    <w:tbl>
      <w:tblPr>
        <w:tblW w:w="5074" w:type="pct"/>
        <w:jc w:val="center"/>
        <w:tblLayout w:type="fixed"/>
        <w:tblLook w:val="00A0" w:firstRow="1" w:lastRow="0" w:firstColumn="1" w:lastColumn="0" w:noHBand="0" w:noVBand="0"/>
      </w:tblPr>
      <w:tblGrid>
        <w:gridCol w:w="458"/>
        <w:gridCol w:w="2269"/>
        <w:gridCol w:w="667"/>
        <w:gridCol w:w="6388"/>
      </w:tblGrid>
      <w:tr w:rsidR="002758E8" w:rsidRPr="00E44527" w14:paraId="31CF2FBF" w14:textId="77777777" w:rsidTr="008F17F8">
        <w:trPr>
          <w:jc w:val="center"/>
        </w:trPr>
        <w:tc>
          <w:tcPr>
            <w:tcW w:w="5000" w:type="pct"/>
            <w:gridSpan w:val="4"/>
          </w:tcPr>
          <w:p w14:paraId="6AED6F2E" w14:textId="77777777" w:rsidR="002758E8" w:rsidRPr="00E44527" w:rsidRDefault="002758E8" w:rsidP="002758E8">
            <w:pPr>
              <w:pStyle w:val="UnitTitle"/>
              <w:rPr>
                <w:sz w:val="21"/>
                <w:szCs w:val="21"/>
              </w:rPr>
            </w:pPr>
            <w:bookmarkStart w:id="58" w:name="_Toc422166120"/>
            <w:bookmarkStart w:id="59" w:name="_Toc425155144"/>
            <w:bookmarkStart w:id="60" w:name="_Toc436224679"/>
            <w:r>
              <w:rPr>
                <w:sz w:val="21"/>
                <w:szCs w:val="21"/>
              </w:rPr>
              <w:lastRenderedPageBreak/>
              <w:t>VU21765</w:t>
            </w:r>
            <w:r w:rsidRPr="00E44527">
              <w:rPr>
                <w:sz w:val="21"/>
                <w:szCs w:val="21"/>
              </w:rPr>
              <w:t xml:space="preserve"> Build cross cultural capability for business in Asia</w:t>
            </w:r>
            <w:bookmarkEnd w:id="58"/>
            <w:bookmarkEnd w:id="59"/>
            <w:bookmarkEnd w:id="60"/>
            <w:r w:rsidRPr="00E44527">
              <w:rPr>
                <w:sz w:val="21"/>
                <w:szCs w:val="21"/>
              </w:rPr>
              <w:t xml:space="preserve"> </w:t>
            </w:r>
          </w:p>
        </w:tc>
      </w:tr>
      <w:tr w:rsidR="002758E8" w:rsidRPr="00E44527" w14:paraId="4062C7AA" w14:textId="77777777" w:rsidTr="008F17F8">
        <w:trPr>
          <w:jc w:val="center"/>
        </w:trPr>
        <w:tc>
          <w:tcPr>
            <w:tcW w:w="5000" w:type="pct"/>
            <w:gridSpan w:val="4"/>
          </w:tcPr>
          <w:p w14:paraId="74678BEC" w14:textId="77777777" w:rsidR="002758E8" w:rsidRPr="00E44527" w:rsidRDefault="002758E8" w:rsidP="002758E8">
            <w:pPr>
              <w:pStyle w:val="Bold"/>
              <w:spacing w:before="80" w:after="80"/>
              <w:rPr>
                <w:rFonts w:cs="Calibri"/>
                <w:sz w:val="21"/>
                <w:szCs w:val="21"/>
              </w:rPr>
            </w:pPr>
            <w:r w:rsidRPr="00E44527">
              <w:rPr>
                <w:rFonts w:cs="Calibri"/>
                <w:sz w:val="21"/>
                <w:szCs w:val="21"/>
              </w:rPr>
              <w:t>Unit Descriptor</w:t>
            </w:r>
          </w:p>
          <w:p w14:paraId="436FDF42"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describes the performance outcomes, skills and knowledge required to build culturally appropriate planning and work practices that facilitate the development of Asian business capability. </w:t>
            </w:r>
          </w:p>
          <w:p w14:paraId="35D4D100" w14:textId="77777777" w:rsidR="002758E8" w:rsidRPr="00E44527" w:rsidRDefault="002758E8" w:rsidP="002758E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2758E8" w:rsidRPr="00E44527" w14:paraId="5EEF8807" w14:textId="77777777" w:rsidTr="008F17F8">
        <w:trPr>
          <w:jc w:val="center"/>
        </w:trPr>
        <w:tc>
          <w:tcPr>
            <w:tcW w:w="5000" w:type="pct"/>
            <w:gridSpan w:val="4"/>
          </w:tcPr>
          <w:p w14:paraId="2892965B" w14:textId="77777777" w:rsidR="002758E8" w:rsidRPr="00E44527" w:rsidRDefault="002758E8" w:rsidP="002758E8">
            <w:pPr>
              <w:pStyle w:val="Bold"/>
              <w:spacing w:before="80" w:after="80"/>
              <w:rPr>
                <w:rFonts w:cs="Calibri"/>
                <w:sz w:val="21"/>
                <w:szCs w:val="21"/>
              </w:rPr>
            </w:pPr>
            <w:r w:rsidRPr="00E44527">
              <w:rPr>
                <w:rFonts w:cs="Calibri"/>
                <w:sz w:val="21"/>
                <w:szCs w:val="21"/>
              </w:rPr>
              <w:t>Employability Skills</w:t>
            </w:r>
          </w:p>
          <w:p w14:paraId="1A9EF37B" w14:textId="77777777" w:rsidR="002758E8" w:rsidRPr="00E44527" w:rsidRDefault="002758E8" w:rsidP="002758E8">
            <w:pPr>
              <w:spacing w:before="80" w:after="80"/>
              <w:rPr>
                <w:rFonts w:cs="Calibri"/>
                <w:sz w:val="21"/>
                <w:szCs w:val="21"/>
              </w:rPr>
            </w:pPr>
            <w:r w:rsidRPr="00E44527">
              <w:rPr>
                <w:rFonts w:cs="Calibri"/>
                <w:sz w:val="21"/>
                <w:szCs w:val="21"/>
              </w:rPr>
              <w:t>This unit contains Employability Skills.</w:t>
            </w:r>
          </w:p>
        </w:tc>
      </w:tr>
      <w:tr w:rsidR="002758E8" w:rsidRPr="00E44527" w14:paraId="31934433" w14:textId="77777777" w:rsidTr="008F17F8">
        <w:trPr>
          <w:jc w:val="center"/>
        </w:trPr>
        <w:tc>
          <w:tcPr>
            <w:tcW w:w="5000" w:type="pct"/>
            <w:gridSpan w:val="4"/>
          </w:tcPr>
          <w:p w14:paraId="26426649" w14:textId="77777777" w:rsidR="002758E8" w:rsidRPr="00E44527" w:rsidRDefault="002758E8" w:rsidP="002758E8">
            <w:pPr>
              <w:pStyle w:val="Bold"/>
              <w:spacing w:before="80" w:after="80"/>
              <w:rPr>
                <w:rFonts w:cs="Calibri"/>
                <w:sz w:val="21"/>
                <w:szCs w:val="21"/>
              </w:rPr>
            </w:pPr>
            <w:r w:rsidRPr="00E44527">
              <w:rPr>
                <w:rFonts w:cs="Calibri"/>
                <w:sz w:val="21"/>
                <w:szCs w:val="21"/>
              </w:rPr>
              <w:t>Application of the Unit</w:t>
            </w:r>
          </w:p>
          <w:p w14:paraId="5C5ACE04" w14:textId="77777777" w:rsidR="002758E8" w:rsidRPr="00E44527" w:rsidRDefault="002758E8" w:rsidP="002758E8">
            <w:pPr>
              <w:spacing w:before="80" w:after="80"/>
              <w:rPr>
                <w:rFonts w:cs="Calibri"/>
                <w:sz w:val="21"/>
                <w:szCs w:val="21"/>
              </w:rPr>
            </w:pPr>
            <w:r w:rsidRPr="00E44527">
              <w:rPr>
                <w:rFonts w:cs="Calibri"/>
                <w:sz w:val="21"/>
                <w:szCs w:val="21"/>
              </w:rPr>
              <w:t>This unit applies to personnel who conduct or plan to conduct business activity in Asia. An understanding of the product or service integral to the proposed business is required.</w:t>
            </w:r>
          </w:p>
          <w:p w14:paraId="229E64F1" w14:textId="77777777" w:rsidR="002758E8" w:rsidRPr="00E44527" w:rsidRDefault="002758E8" w:rsidP="002758E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2758E8" w:rsidRPr="00E44527" w14:paraId="77C1C129" w14:textId="77777777" w:rsidTr="008F17F8">
        <w:trPr>
          <w:jc w:val="center"/>
        </w:trPr>
        <w:tc>
          <w:tcPr>
            <w:tcW w:w="1394" w:type="pct"/>
            <w:gridSpan w:val="2"/>
          </w:tcPr>
          <w:p w14:paraId="79AC1969" w14:textId="77777777" w:rsidR="002758E8" w:rsidRPr="00E44527" w:rsidRDefault="002758E8" w:rsidP="002758E8">
            <w:pPr>
              <w:pStyle w:val="Bold"/>
              <w:spacing w:before="80" w:after="80"/>
              <w:rPr>
                <w:rFonts w:cs="Calibri"/>
                <w:sz w:val="21"/>
                <w:szCs w:val="21"/>
              </w:rPr>
            </w:pPr>
            <w:r w:rsidRPr="00E44527">
              <w:rPr>
                <w:rFonts w:cs="Calibri"/>
                <w:sz w:val="21"/>
                <w:szCs w:val="21"/>
              </w:rPr>
              <w:t>ELEMENT</w:t>
            </w:r>
          </w:p>
        </w:tc>
        <w:tc>
          <w:tcPr>
            <w:tcW w:w="3606" w:type="pct"/>
            <w:gridSpan w:val="2"/>
          </w:tcPr>
          <w:p w14:paraId="5A57DCE2" w14:textId="77777777" w:rsidR="002758E8" w:rsidRPr="00E44527" w:rsidRDefault="002758E8" w:rsidP="002758E8">
            <w:pPr>
              <w:pStyle w:val="Bold"/>
              <w:spacing w:before="80" w:after="80"/>
              <w:rPr>
                <w:rFonts w:cs="Calibri"/>
                <w:sz w:val="21"/>
                <w:szCs w:val="21"/>
              </w:rPr>
            </w:pPr>
            <w:r w:rsidRPr="00E44527">
              <w:rPr>
                <w:rFonts w:cs="Calibri"/>
                <w:sz w:val="21"/>
                <w:szCs w:val="21"/>
              </w:rPr>
              <w:t>PERFORMANCE CRITERIA</w:t>
            </w:r>
          </w:p>
        </w:tc>
      </w:tr>
      <w:tr w:rsidR="002758E8" w:rsidRPr="00E44527" w14:paraId="66EEE662" w14:textId="77777777" w:rsidTr="008F17F8">
        <w:trPr>
          <w:jc w:val="center"/>
        </w:trPr>
        <w:tc>
          <w:tcPr>
            <w:tcW w:w="1394" w:type="pct"/>
            <w:gridSpan w:val="2"/>
          </w:tcPr>
          <w:p w14:paraId="5F1C33C9" w14:textId="77777777" w:rsidR="002758E8" w:rsidRPr="00E44527" w:rsidRDefault="002758E8" w:rsidP="002758E8">
            <w:pPr>
              <w:pStyle w:val="Smalltext"/>
              <w:spacing w:before="80" w:after="80"/>
              <w:rPr>
                <w:sz w:val="16"/>
                <w:szCs w:val="16"/>
              </w:rPr>
            </w:pPr>
            <w:r w:rsidRPr="00E44527">
              <w:rPr>
                <w:sz w:val="16"/>
                <w:szCs w:val="16"/>
              </w:rPr>
              <w:t>Elements describe the essential outcomes of a unit of competency.</w:t>
            </w:r>
          </w:p>
        </w:tc>
        <w:tc>
          <w:tcPr>
            <w:tcW w:w="3606" w:type="pct"/>
            <w:gridSpan w:val="2"/>
          </w:tcPr>
          <w:p w14:paraId="57FB8374" w14:textId="77777777" w:rsidR="002758E8" w:rsidRPr="00E44527" w:rsidRDefault="002758E8" w:rsidP="002758E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758E8" w:rsidRPr="00E44527" w14:paraId="6C754C4B" w14:textId="77777777" w:rsidTr="008F17F8">
        <w:trPr>
          <w:jc w:val="center"/>
        </w:trPr>
        <w:tc>
          <w:tcPr>
            <w:tcW w:w="234" w:type="pct"/>
            <w:vMerge w:val="restart"/>
          </w:tcPr>
          <w:p w14:paraId="7609375B" w14:textId="77777777" w:rsidR="002758E8" w:rsidRPr="00E44527" w:rsidRDefault="002758E8" w:rsidP="002758E8">
            <w:pPr>
              <w:rPr>
                <w:rFonts w:cs="Calibri"/>
                <w:sz w:val="21"/>
                <w:szCs w:val="21"/>
              </w:rPr>
            </w:pPr>
            <w:r w:rsidRPr="00E44527">
              <w:rPr>
                <w:rFonts w:cs="Calibri"/>
                <w:sz w:val="21"/>
                <w:szCs w:val="21"/>
              </w:rPr>
              <w:t>1.</w:t>
            </w:r>
          </w:p>
        </w:tc>
        <w:tc>
          <w:tcPr>
            <w:tcW w:w="1160" w:type="pct"/>
            <w:vMerge w:val="restart"/>
          </w:tcPr>
          <w:p w14:paraId="5A9DA4A1" w14:textId="77777777" w:rsidR="002758E8" w:rsidRPr="00E44527" w:rsidRDefault="002758E8" w:rsidP="002758E8">
            <w:pPr>
              <w:rPr>
                <w:rFonts w:cs="Calibri"/>
                <w:sz w:val="21"/>
                <w:szCs w:val="21"/>
              </w:rPr>
            </w:pPr>
            <w:r w:rsidRPr="00E44527">
              <w:rPr>
                <w:rFonts w:cs="Calibri"/>
                <w:sz w:val="21"/>
                <w:szCs w:val="21"/>
              </w:rPr>
              <w:t xml:space="preserve">Analyse essential features of Asian country-specific culture </w:t>
            </w:r>
          </w:p>
        </w:tc>
        <w:tc>
          <w:tcPr>
            <w:tcW w:w="341" w:type="pct"/>
          </w:tcPr>
          <w:p w14:paraId="6CC19704" w14:textId="77777777" w:rsidR="002758E8" w:rsidRPr="00E44527" w:rsidRDefault="002758E8" w:rsidP="002758E8">
            <w:pPr>
              <w:rPr>
                <w:rFonts w:cs="Calibri"/>
                <w:sz w:val="21"/>
                <w:szCs w:val="21"/>
              </w:rPr>
            </w:pPr>
            <w:r w:rsidRPr="00E44527">
              <w:rPr>
                <w:rFonts w:cs="Calibri"/>
                <w:sz w:val="21"/>
                <w:szCs w:val="21"/>
              </w:rPr>
              <w:t>1.1</w:t>
            </w:r>
          </w:p>
        </w:tc>
        <w:tc>
          <w:tcPr>
            <w:tcW w:w="3265" w:type="pct"/>
          </w:tcPr>
          <w:p w14:paraId="59CB6F2F" w14:textId="77777777" w:rsidR="002758E8" w:rsidRPr="00E44527" w:rsidRDefault="002758E8" w:rsidP="002758E8">
            <w:pPr>
              <w:rPr>
                <w:sz w:val="21"/>
                <w:szCs w:val="21"/>
              </w:rPr>
            </w:pPr>
            <w:r w:rsidRPr="00E44527">
              <w:rPr>
                <w:sz w:val="21"/>
                <w:szCs w:val="21"/>
              </w:rPr>
              <w:t xml:space="preserve">Assess and review </w:t>
            </w:r>
            <w:r w:rsidRPr="00E44527">
              <w:rPr>
                <w:b/>
                <w:i/>
                <w:sz w:val="21"/>
                <w:szCs w:val="21"/>
              </w:rPr>
              <w:t>relevant historical and geopolitical information</w:t>
            </w:r>
            <w:r w:rsidRPr="00E44527">
              <w:rPr>
                <w:sz w:val="21"/>
                <w:szCs w:val="21"/>
              </w:rPr>
              <w:t xml:space="preserve"> about Asian country or countries of proposed business activity. </w:t>
            </w:r>
          </w:p>
        </w:tc>
      </w:tr>
      <w:tr w:rsidR="002758E8" w:rsidRPr="00E44527" w14:paraId="2785915C" w14:textId="77777777" w:rsidTr="008F17F8">
        <w:trPr>
          <w:jc w:val="center"/>
        </w:trPr>
        <w:tc>
          <w:tcPr>
            <w:tcW w:w="234" w:type="pct"/>
            <w:vMerge/>
          </w:tcPr>
          <w:p w14:paraId="6AFCBA80" w14:textId="77777777" w:rsidR="002758E8" w:rsidRPr="00E44527" w:rsidRDefault="002758E8" w:rsidP="002758E8">
            <w:pPr>
              <w:rPr>
                <w:rFonts w:cs="Calibri"/>
                <w:sz w:val="21"/>
                <w:szCs w:val="21"/>
              </w:rPr>
            </w:pPr>
          </w:p>
        </w:tc>
        <w:tc>
          <w:tcPr>
            <w:tcW w:w="1160" w:type="pct"/>
            <w:vMerge/>
          </w:tcPr>
          <w:p w14:paraId="7C8BB802" w14:textId="77777777" w:rsidR="002758E8" w:rsidRPr="00E44527" w:rsidRDefault="002758E8" w:rsidP="002758E8">
            <w:pPr>
              <w:rPr>
                <w:rFonts w:cs="Calibri"/>
                <w:sz w:val="21"/>
                <w:szCs w:val="21"/>
              </w:rPr>
            </w:pPr>
          </w:p>
        </w:tc>
        <w:tc>
          <w:tcPr>
            <w:tcW w:w="341" w:type="pct"/>
          </w:tcPr>
          <w:p w14:paraId="171F1A24" w14:textId="77777777" w:rsidR="002758E8" w:rsidRPr="00E44527" w:rsidRDefault="002758E8" w:rsidP="002758E8">
            <w:pPr>
              <w:rPr>
                <w:rFonts w:cs="Calibri"/>
                <w:sz w:val="21"/>
                <w:szCs w:val="21"/>
              </w:rPr>
            </w:pPr>
            <w:r w:rsidRPr="00E44527">
              <w:rPr>
                <w:rFonts w:cs="Calibri"/>
                <w:sz w:val="21"/>
                <w:szCs w:val="21"/>
              </w:rPr>
              <w:t>1.2</w:t>
            </w:r>
          </w:p>
        </w:tc>
        <w:tc>
          <w:tcPr>
            <w:tcW w:w="3265" w:type="pct"/>
          </w:tcPr>
          <w:p w14:paraId="1F3AA2D5" w14:textId="77777777" w:rsidR="002758E8" w:rsidRPr="00E44527" w:rsidRDefault="002758E8" w:rsidP="002758E8">
            <w:pPr>
              <w:rPr>
                <w:sz w:val="21"/>
                <w:szCs w:val="21"/>
              </w:rPr>
            </w:pPr>
            <w:r w:rsidRPr="00E44527">
              <w:rPr>
                <w:sz w:val="21"/>
                <w:szCs w:val="21"/>
              </w:rPr>
              <w:t>Assess and review traditional and contemporary social structures of the Asian country or countries of proposed business activity.</w:t>
            </w:r>
          </w:p>
        </w:tc>
      </w:tr>
      <w:tr w:rsidR="002758E8" w:rsidRPr="00E44527" w14:paraId="3327224F" w14:textId="77777777" w:rsidTr="008F17F8">
        <w:trPr>
          <w:jc w:val="center"/>
        </w:trPr>
        <w:tc>
          <w:tcPr>
            <w:tcW w:w="234" w:type="pct"/>
            <w:vMerge/>
          </w:tcPr>
          <w:p w14:paraId="4A2630F1" w14:textId="77777777" w:rsidR="002758E8" w:rsidRPr="00E44527" w:rsidRDefault="002758E8" w:rsidP="002758E8">
            <w:pPr>
              <w:rPr>
                <w:rFonts w:cs="Calibri"/>
                <w:sz w:val="21"/>
                <w:szCs w:val="21"/>
              </w:rPr>
            </w:pPr>
          </w:p>
        </w:tc>
        <w:tc>
          <w:tcPr>
            <w:tcW w:w="1160" w:type="pct"/>
            <w:vMerge/>
          </w:tcPr>
          <w:p w14:paraId="36306212" w14:textId="77777777" w:rsidR="002758E8" w:rsidRPr="00E44527" w:rsidRDefault="002758E8" w:rsidP="002758E8">
            <w:pPr>
              <w:rPr>
                <w:rFonts w:cs="Calibri"/>
                <w:sz w:val="21"/>
                <w:szCs w:val="21"/>
              </w:rPr>
            </w:pPr>
          </w:p>
        </w:tc>
        <w:tc>
          <w:tcPr>
            <w:tcW w:w="341" w:type="pct"/>
          </w:tcPr>
          <w:p w14:paraId="792F222E" w14:textId="77777777" w:rsidR="002758E8" w:rsidRPr="00E44527" w:rsidRDefault="002758E8" w:rsidP="002758E8">
            <w:pPr>
              <w:rPr>
                <w:rFonts w:cs="Calibri"/>
                <w:sz w:val="21"/>
                <w:szCs w:val="21"/>
              </w:rPr>
            </w:pPr>
            <w:r w:rsidRPr="00E44527">
              <w:rPr>
                <w:rFonts w:cs="Calibri"/>
                <w:sz w:val="21"/>
                <w:szCs w:val="21"/>
              </w:rPr>
              <w:t>1.3</w:t>
            </w:r>
          </w:p>
        </w:tc>
        <w:tc>
          <w:tcPr>
            <w:tcW w:w="3265" w:type="pct"/>
          </w:tcPr>
          <w:p w14:paraId="203F3028" w14:textId="77777777" w:rsidR="002758E8" w:rsidRPr="00E44527" w:rsidRDefault="002758E8" w:rsidP="002758E8">
            <w:pPr>
              <w:rPr>
                <w:sz w:val="21"/>
                <w:szCs w:val="21"/>
              </w:rPr>
            </w:pPr>
            <w:r w:rsidRPr="00E44527">
              <w:rPr>
                <w:sz w:val="21"/>
                <w:szCs w:val="21"/>
              </w:rPr>
              <w:t>Assess relevant business, product or service information in the Asian country or count</w:t>
            </w:r>
            <w:r>
              <w:rPr>
                <w:sz w:val="21"/>
                <w:szCs w:val="21"/>
              </w:rPr>
              <w:t>ri</w:t>
            </w:r>
            <w:r w:rsidRPr="00E44527">
              <w:rPr>
                <w:sz w:val="21"/>
                <w:szCs w:val="21"/>
              </w:rPr>
              <w:t>es of choice.</w:t>
            </w:r>
          </w:p>
        </w:tc>
      </w:tr>
      <w:tr w:rsidR="002758E8" w:rsidRPr="00E44527" w14:paraId="24CB5E60" w14:textId="77777777" w:rsidTr="008F17F8">
        <w:trPr>
          <w:jc w:val="center"/>
        </w:trPr>
        <w:tc>
          <w:tcPr>
            <w:tcW w:w="234" w:type="pct"/>
            <w:vMerge/>
          </w:tcPr>
          <w:p w14:paraId="7F5BF7E1" w14:textId="77777777" w:rsidR="002758E8" w:rsidRPr="00E44527" w:rsidRDefault="002758E8" w:rsidP="002758E8">
            <w:pPr>
              <w:rPr>
                <w:rFonts w:cs="Calibri"/>
                <w:sz w:val="21"/>
                <w:szCs w:val="21"/>
              </w:rPr>
            </w:pPr>
          </w:p>
        </w:tc>
        <w:tc>
          <w:tcPr>
            <w:tcW w:w="1160" w:type="pct"/>
            <w:vMerge/>
          </w:tcPr>
          <w:p w14:paraId="06416203" w14:textId="77777777" w:rsidR="002758E8" w:rsidRPr="00E44527" w:rsidRDefault="002758E8" w:rsidP="002758E8">
            <w:pPr>
              <w:rPr>
                <w:rFonts w:cs="Calibri"/>
                <w:sz w:val="21"/>
                <w:szCs w:val="21"/>
              </w:rPr>
            </w:pPr>
          </w:p>
        </w:tc>
        <w:tc>
          <w:tcPr>
            <w:tcW w:w="341" w:type="pct"/>
          </w:tcPr>
          <w:p w14:paraId="1559B687" w14:textId="77777777" w:rsidR="002758E8" w:rsidRPr="00E44527" w:rsidRDefault="002758E8" w:rsidP="002758E8">
            <w:pPr>
              <w:rPr>
                <w:rFonts w:cs="Calibri"/>
                <w:sz w:val="21"/>
                <w:szCs w:val="21"/>
              </w:rPr>
            </w:pPr>
            <w:r w:rsidRPr="00E44527">
              <w:rPr>
                <w:rFonts w:cs="Calibri"/>
                <w:sz w:val="21"/>
                <w:szCs w:val="21"/>
              </w:rPr>
              <w:t>1.4</w:t>
            </w:r>
          </w:p>
        </w:tc>
        <w:tc>
          <w:tcPr>
            <w:tcW w:w="3265" w:type="pct"/>
          </w:tcPr>
          <w:p w14:paraId="2DBC1DAE" w14:textId="77777777" w:rsidR="002758E8" w:rsidRPr="00E44527" w:rsidRDefault="002758E8" w:rsidP="002758E8">
            <w:pPr>
              <w:rPr>
                <w:sz w:val="21"/>
                <w:szCs w:val="21"/>
              </w:rPr>
            </w:pPr>
            <w:r w:rsidRPr="00E44527">
              <w:rPr>
                <w:sz w:val="21"/>
                <w:szCs w:val="21"/>
              </w:rPr>
              <w:t xml:space="preserve">Research and present documentation on international business </w:t>
            </w:r>
            <w:r w:rsidRPr="00E44527">
              <w:rPr>
                <w:rStyle w:val="BolditalicsChar"/>
                <w:sz w:val="21"/>
                <w:szCs w:val="21"/>
              </w:rPr>
              <w:t xml:space="preserve">legislation </w:t>
            </w:r>
            <w:r w:rsidRPr="00E44527">
              <w:rPr>
                <w:rStyle w:val="BolditalicsChar"/>
                <w:b w:val="0"/>
                <w:i w:val="0"/>
                <w:sz w:val="21"/>
                <w:szCs w:val="21"/>
              </w:rPr>
              <w:t>and</w:t>
            </w:r>
            <w:r w:rsidRPr="00E44527">
              <w:rPr>
                <w:rStyle w:val="BolditalicsChar"/>
                <w:sz w:val="21"/>
                <w:szCs w:val="21"/>
              </w:rPr>
              <w:t xml:space="preserve"> controls </w:t>
            </w:r>
            <w:r w:rsidRPr="00E44527">
              <w:rPr>
                <w:sz w:val="21"/>
                <w:szCs w:val="21"/>
              </w:rPr>
              <w:t>that impact upon business activity with the proposed Asian country or countries.</w:t>
            </w:r>
          </w:p>
        </w:tc>
      </w:tr>
      <w:tr w:rsidR="002758E8" w:rsidRPr="00E44527" w14:paraId="0405349C" w14:textId="77777777" w:rsidTr="008F17F8">
        <w:trPr>
          <w:jc w:val="center"/>
        </w:trPr>
        <w:tc>
          <w:tcPr>
            <w:tcW w:w="234" w:type="pct"/>
            <w:vMerge w:val="restart"/>
          </w:tcPr>
          <w:p w14:paraId="28F04B43" w14:textId="77777777" w:rsidR="002758E8" w:rsidRPr="00E44527" w:rsidRDefault="002758E8" w:rsidP="002758E8">
            <w:pPr>
              <w:rPr>
                <w:rFonts w:cs="Calibri"/>
                <w:sz w:val="21"/>
                <w:szCs w:val="21"/>
              </w:rPr>
            </w:pPr>
            <w:r w:rsidRPr="00E44527">
              <w:rPr>
                <w:rFonts w:cs="Calibri"/>
                <w:sz w:val="21"/>
                <w:szCs w:val="21"/>
              </w:rPr>
              <w:t>2.</w:t>
            </w:r>
          </w:p>
        </w:tc>
        <w:tc>
          <w:tcPr>
            <w:tcW w:w="1160" w:type="pct"/>
            <w:vMerge w:val="restart"/>
          </w:tcPr>
          <w:p w14:paraId="258420A2" w14:textId="77777777" w:rsidR="002758E8" w:rsidRPr="00E44527" w:rsidRDefault="002758E8" w:rsidP="002758E8">
            <w:pPr>
              <w:rPr>
                <w:rFonts w:cs="Calibri"/>
                <w:sz w:val="21"/>
                <w:szCs w:val="21"/>
              </w:rPr>
            </w:pPr>
            <w:r w:rsidRPr="00E44527">
              <w:rPr>
                <w:rFonts w:cs="Calibri"/>
                <w:sz w:val="21"/>
                <w:szCs w:val="21"/>
              </w:rPr>
              <w:t>Apply understanding of Asian country-specific culture for business practices</w:t>
            </w:r>
          </w:p>
        </w:tc>
        <w:tc>
          <w:tcPr>
            <w:tcW w:w="341" w:type="pct"/>
          </w:tcPr>
          <w:p w14:paraId="58E4B1C7" w14:textId="77777777" w:rsidR="002758E8" w:rsidRPr="00E44527" w:rsidRDefault="002758E8" w:rsidP="002758E8">
            <w:pPr>
              <w:rPr>
                <w:rFonts w:cs="Calibri"/>
                <w:sz w:val="21"/>
                <w:szCs w:val="21"/>
              </w:rPr>
            </w:pPr>
            <w:r w:rsidRPr="00E44527">
              <w:rPr>
                <w:rFonts w:cs="Calibri"/>
                <w:sz w:val="21"/>
                <w:szCs w:val="21"/>
              </w:rPr>
              <w:t>2.1</w:t>
            </w:r>
          </w:p>
        </w:tc>
        <w:tc>
          <w:tcPr>
            <w:tcW w:w="3265" w:type="pct"/>
          </w:tcPr>
          <w:p w14:paraId="588511B5" w14:textId="77777777" w:rsidR="002758E8" w:rsidRPr="00E44527" w:rsidRDefault="002758E8" w:rsidP="002758E8">
            <w:pPr>
              <w:rPr>
                <w:sz w:val="21"/>
                <w:szCs w:val="21"/>
              </w:rPr>
            </w:pPr>
            <w:r w:rsidRPr="00E44527">
              <w:rPr>
                <w:sz w:val="21"/>
                <w:szCs w:val="21"/>
              </w:rPr>
              <w:t>Confirm understanding of proposed business activity in Asia to ensure consistency of interpretation and application.</w:t>
            </w:r>
          </w:p>
        </w:tc>
      </w:tr>
      <w:tr w:rsidR="002758E8" w:rsidRPr="00E44527" w14:paraId="147B2F3B" w14:textId="77777777" w:rsidTr="008F17F8">
        <w:trPr>
          <w:jc w:val="center"/>
        </w:trPr>
        <w:tc>
          <w:tcPr>
            <w:tcW w:w="234" w:type="pct"/>
            <w:vMerge/>
          </w:tcPr>
          <w:p w14:paraId="56BFEEB5" w14:textId="77777777" w:rsidR="002758E8" w:rsidRPr="00E44527" w:rsidRDefault="002758E8" w:rsidP="002758E8">
            <w:pPr>
              <w:rPr>
                <w:rFonts w:cs="Calibri"/>
                <w:sz w:val="21"/>
                <w:szCs w:val="21"/>
              </w:rPr>
            </w:pPr>
          </w:p>
        </w:tc>
        <w:tc>
          <w:tcPr>
            <w:tcW w:w="1160" w:type="pct"/>
            <w:vMerge/>
          </w:tcPr>
          <w:p w14:paraId="1C356BC6" w14:textId="77777777" w:rsidR="002758E8" w:rsidRPr="00E44527" w:rsidRDefault="002758E8" w:rsidP="002758E8">
            <w:pPr>
              <w:rPr>
                <w:rFonts w:cs="Calibri"/>
                <w:sz w:val="21"/>
                <w:szCs w:val="21"/>
              </w:rPr>
            </w:pPr>
          </w:p>
        </w:tc>
        <w:tc>
          <w:tcPr>
            <w:tcW w:w="341" w:type="pct"/>
          </w:tcPr>
          <w:p w14:paraId="4874527C" w14:textId="77777777" w:rsidR="002758E8" w:rsidRPr="00E44527" w:rsidRDefault="002758E8" w:rsidP="002758E8">
            <w:pPr>
              <w:rPr>
                <w:rFonts w:cs="Calibri"/>
                <w:sz w:val="21"/>
                <w:szCs w:val="21"/>
              </w:rPr>
            </w:pPr>
            <w:r w:rsidRPr="00E44527">
              <w:rPr>
                <w:rFonts w:cs="Calibri"/>
                <w:sz w:val="21"/>
                <w:szCs w:val="21"/>
              </w:rPr>
              <w:t>2.2</w:t>
            </w:r>
          </w:p>
        </w:tc>
        <w:tc>
          <w:tcPr>
            <w:tcW w:w="3265" w:type="pct"/>
          </w:tcPr>
          <w:p w14:paraId="318D4ACC" w14:textId="77777777" w:rsidR="002758E8" w:rsidRPr="00E44527" w:rsidRDefault="002758E8" w:rsidP="002758E8">
            <w:pPr>
              <w:rPr>
                <w:sz w:val="21"/>
                <w:szCs w:val="21"/>
              </w:rPr>
            </w:pPr>
            <w:r w:rsidRPr="00E44527">
              <w:rPr>
                <w:sz w:val="21"/>
                <w:szCs w:val="21"/>
              </w:rPr>
              <w:t>Arrange for information to be communicated to relevant personnel in appropriate business practices to build Asian business capability.</w:t>
            </w:r>
          </w:p>
        </w:tc>
      </w:tr>
      <w:tr w:rsidR="002758E8" w:rsidRPr="00E44527" w14:paraId="1B246B68" w14:textId="77777777" w:rsidTr="008F17F8">
        <w:trPr>
          <w:jc w:val="center"/>
        </w:trPr>
        <w:tc>
          <w:tcPr>
            <w:tcW w:w="234" w:type="pct"/>
            <w:vMerge/>
          </w:tcPr>
          <w:p w14:paraId="54CFA9F9" w14:textId="77777777" w:rsidR="002758E8" w:rsidRPr="00E44527" w:rsidRDefault="002758E8" w:rsidP="002758E8">
            <w:pPr>
              <w:rPr>
                <w:rFonts w:cs="Calibri"/>
                <w:sz w:val="21"/>
                <w:szCs w:val="21"/>
              </w:rPr>
            </w:pPr>
          </w:p>
        </w:tc>
        <w:tc>
          <w:tcPr>
            <w:tcW w:w="1160" w:type="pct"/>
            <w:vMerge/>
          </w:tcPr>
          <w:p w14:paraId="3DB8907F" w14:textId="77777777" w:rsidR="002758E8" w:rsidRPr="00E44527" w:rsidRDefault="002758E8" w:rsidP="002758E8">
            <w:pPr>
              <w:rPr>
                <w:rFonts w:cs="Calibri"/>
                <w:sz w:val="21"/>
                <w:szCs w:val="21"/>
              </w:rPr>
            </w:pPr>
          </w:p>
        </w:tc>
        <w:tc>
          <w:tcPr>
            <w:tcW w:w="341" w:type="pct"/>
          </w:tcPr>
          <w:p w14:paraId="6C8C2636" w14:textId="77777777" w:rsidR="002758E8" w:rsidRPr="00E44527" w:rsidRDefault="002758E8" w:rsidP="002758E8">
            <w:pPr>
              <w:rPr>
                <w:rFonts w:cs="Calibri"/>
                <w:sz w:val="21"/>
                <w:szCs w:val="21"/>
              </w:rPr>
            </w:pPr>
            <w:r w:rsidRPr="00E44527">
              <w:rPr>
                <w:rFonts w:cs="Calibri"/>
                <w:sz w:val="21"/>
                <w:szCs w:val="21"/>
              </w:rPr>
              <w:t>2.3</w:t>
            </w:r>
          </w:p>
        </w:tc>
        <w:tc>
          <w:tcPr>
            <w:tcW w:w="3265" w:type="pct"/>
          </w:tcPr>
          <w:p w14:paraId="57A2C9CC" w14:textId="77777777" w:rsidR="002758E8" w:rsidRPr="00E44527" w:rsidRDefault="002758E8" w:rsidP="002758E8">
            <w:pPr>
              <w:rPr>
                <w:sz w:val="21"/>
                <w:szCs w:val="21"/>
              </w:rPr>
            </w:pPr>
            <w:r w:rsidRPr="00E44527">
              <w:rPr>
                <w:sz w:val="21"/>
                <w:szCs w:val="21"/>
              </w:rPr>
              <w:t>Establish evaluation criteria to ascertain understanding, by relevant personnel, of Asian country-specific business culture and how it impacts upon practices.</w:t>
            </w:r>
          </w:p>
        </w:tc>
      </w:tr>
      <w:tr w:rsidR="002758E8" w:rsidRPr="00E44527" w14:paraId="4BA5A2E4" w14:textId="77777777" w:rsidTr="008F17F8">
        <w:trPr>
          <w:jc w:val="center"/>
        </w:trPr>
        <w:tc>
          <w:tcPr>
            <w:tcW w:w="234" w:type="pct"/>
            <w:vMerge/>
          </w:tcPr>
          <w:p w14:paraId="5F393585" w14:textId="77777777" w:rsidR="002758E8" w:rsidRPr="00E44527" w:rsidRDefault="002758E8" w:rsidP="002758E8">
            <w:pPr>
              <w:rPr>
                <w:rFonts w:cs="Calibri"/>
                <w:sz w:val="21"/>
                <w:szCs w:val="21"/>
              </w:rPr>
            </w:pPr>
          </w:p>
        </w:tc>
        <w:tc>
          <w:tcPr>
            <w:tcW w:w="1160" w:type="pct"/>
            <w:vMerge/>
          </w:tcPr>
          <w:p w14:paraId="30C706C2" w14:textId="77777777" w:rsidR="002758E8" w:rsidRPr="00E44527" w:rsidRDefault="002758E8" w:rsidP="002758E8">
            <w:pPr>
              <w:rPr>
                <w:rFonts w:cs="Calibri"/>
                <w:sz w:val="21"/>
                <w:szCs w:val="21"/>
              </w:rPr>
            </w:pPr>
          </w:p>
        </w:tc>
        <w:tc>
          <w:tcPr>
            <w:tcW w:w="341" w:type="pct"/>
          </w:tcPr>
          <w:p w14:paraId="5E5B1957" w14:textId="77777777" w:rsidR="002758E8" w:rsidRPr="00E44527" w:rsidRDefault="002758E8" w:rsidP="002758E8">
            <w:pPr>
              <w:rPr>
                <w:rFonts w:cs="Calibri"/>
                <w:sz w:val="21"/>
                <w:szCs w:val="21"/>
              </w:rPr>
            </w:pPr>
            <w:r w:rsidRPr="00E44527">
              <w:rPr>
                <w:rFonts w:cs="Calibri"/>
                <w:sz w:val="21"/>
                <w:szCs w:val="21"/>
              </w:rPr>
              <w:t>2.4</w:t>
            </w:r>
          </w:p>
        </w:tc>
        <w:tc>
          <w:tcPr>
            <w:tcW w:w="3265" w:type="pct"/>
          </w:tcPr>
          <w:p w14:paraId="67E808C7" w14:textId="77777777" w:rsidR="002758E8" w:rsidRPr="00E44527" w:rsidRDefault="002758E8" w:rsidP="002758E8">
            <w:pPr>
              <w:rPr>
                <w:sz w:val="21"/>
                <w:szCs w:val="21"/>
              </w:rPr>
            </w:pPr>
            <w:r w:rsidRPr="00E44527">
              <w:rPr>
                <w:sz w:val="21"/>
                <w:szCs w:val="21"/>
              </w:rPr>
              <w:t xml:space="preserve">Explain </w:t>
            </w:r>
            <w:r w:rsidRPr="00E44527">
              <w:rPr>
                <w:b/>
                <w:i/>
                <w:sz w:val="21"/>
                <w:szCs w:val="21"/>
              </w:rPr>
              <w:t>key business cultural elements</w:t>
            </w:r>
            <w:r w:rsidRPr="00E44527">
              <w:rPr>
                <w:sz w:val="21"/>
                <w:szCs w:val="21"/>
              </w:rPr>
              <w:t xml:space="preserve"> of Asian country or countries of proposed business activity.</w:t>
            </w:r>
          </w:p>
        </w:tc>
      </w:tr>
      <w:tr w:rsidR="002758E8" w:rsidRPr="00E44527" w14:paraId="063C8D0E" w14:textId="77777777" w:rsidTr="008F17F8">
        <w:trPr>
          <w:jc w:val="center"/>
        </w:trPr>
        <w:tc>
          <w:tcPr>
            <w:tcW w:w="234" w:type="pct"/>
            <w:vMerge/>
          </w:tcPr>
          <w:p w14:paraId="2C66F48C" w14:textId="77777777" w:rsidR="002758E8" w:rsidRPr="00E44527" w:rsidRDefault="002758E8" w:rsidP="002758E8">
            <w:pPr>
              <w:rPr>
                <w:rFonts w:cs="Calibri"/>
                <w:sz w:val="21"/>
                <w:szCs w:val="21"/>
              </w:rPr>
            </w:pPr>
          </w:p>
        </w:tc>
        <w:tc>
          <w:tcPr>
            <w:tcW w:w="1160" w:type="pct"/>
            <w:vMerge/>
          </w:tcPr>
          <w:p w14:paraId="04C07209" w14:textId="77777777" w:rsidR="002758E8" w:rsidRPr="00E44527" w:rsidRDefault="002758E8" w:rsidP="002758E8">
            <w:pPr>
              <w:rPr>
                <w:rFonts w:cs="Calibri"/>
                <w:sz w:val="21"/>
                <w:szCs w:val="21"/>
              </w:rPr>
            </w:pPr>
          </w:p>
        </w:tc>
        <w:tc>
          <w:tcPr>
            <w:tcW w:w="341" w:type="pct"/>
          </w:tcPr>
          <w:p w14:paraId="65E36835" w14:textId="77777777" w:rsidR="002758E8" w:rsidRPr="00E44527" w:rsidRDefault="002758E8" w:rsidP="002758E8">
            <w:pPr>
              <w:rPr>
                <w:rFonts w:cs="Calibri"/>
                <w:sz w:val="21"/>
                <w:szCs w:val="21"/>
              </w:rPr>
            </w:pPr>
            <w:r w:rsidRPr="00E44527">
              <w:rPr>
                <w:rFonts w:cs="Calibri"/>
                <w:sz w:val="21"/>
                <w:szCs w:val="21"/>
              </w:rPr>
              <w:t>2.5</w:t>
            </w:r>
          </w:p>
        </w:tc>
        <w:tc>
          <w:tcPr>
            <w:tcW w:w="3265" w:type="pct"/>
          </w:tcPr>
          <w:p w14:paraId="6021A825" w14:textId="77777777" w:rsidR="002758E8" w:rsidRPr="00E44527" w:rsidRDefault="002758E8" w:rsidP="002758E8">
            <w:pPr>
              <w:rPr>
                <w:sz w:val="21"/>
                <w:szCs w:val="21"/>
              </w:rPr>
            </w:pPr>
            <w:r w:rsidRPr="00E44527">
              <w:rPr>
                <w:sz w:val="21"/>
                <w:szCs w:val="21"/>
              </w:rPr>
              <w:t>Workshop real or potential cultural workplace conflict with relevant personnel.</w:t>
            </w:r>
          </w:p>
        </w:tc>
      </w:tr>
      <w:tr w:rsidR="002758E8" w:rsidRPr="00E44527" w14:paraId="7BDCD0FD" w14:textId="77777777" w:rsidTr="008F17F8">
        <w:trPr>
          <w:jc w:val="center"/>
        </w:trPr>
        <w:tc>
          <w:tcPr>
            <w:tcW w:w="234" w:type="pct"/>
            <w:vMerge/>
          </w:tcPr>
          <w:p w14:paraId="5BFBFDFE" w14:textId="77777777" w:rsidR="002758E8" w:rsidRPr="00E44527" w:rsidRDefault="002758E8" w:rsidP="002758E8">
            <w:pPr>
              <w:rPr>
                <w:rFonts w:cs="Calibri"/>
                <w:sz w:val="21"/>
                <w:szCs w:val="21"/>
              </w:rPr>
            </w:pPr>
          </w:p>
        </w:tc>
        <w:tc>
          <w:tcPr>
            <w:tcW w:w="1160" w:type="pct"/>
            <w:vMerge/>
          </w:tcPr>
          <w:p w14:paraId="6D4BE40B" w14:textId="77777777" w:rsidR="002758E8" w:rsidRPr="00E44527" w:rsidRDefault="002758E8" w:rsidP="002758E8">
            <w:pPr>
              <w:rPr>
                <w:rFonts w:cs="Calibri"/>
                <w:sz w:val="21"/>
                <w:szCs w:val="21"/>
              </w:rPr>
            </w:pPr>
          </w:p>
        </w:tc>
        <w:tc>
          <w:tcPr>
            <w:tcW w:w="341" w:type="pct"/>
          </w:tcPr>
          <w:p w14:paraId="137873FB" w14:textId="77777777" w:rsidR="002758E8" w:rsidRPr="00E44527" w:rsidRDefault="002758E8" w:rsidP="002758E8">
            <w:pPr>
              <w:rPr>
                <w:rFonts w:cs="Calibri"/>
                <w:sz w:val="21"/>
                <w:szCs w:val="21"/>
              </w:rPr>
            </w:pPr>
            <w:r w:rsidRPr="00E44527">
              <w:rPr>
                <w:rFonts w:cs="Calibri"/>
                <w:sz w:val="21"/>
                <w:szCs w:val="21"/>
              </w:rPr>
              <w:t>2.6</w:t>
            </w:r>
          </w:p>
        </w:tc>
        <w:tc>
          <w:tcPr>
            <w:tcW w:w="3265" w:type="pct"/>
          </w:tcPr>
          <w:p w14:paraId="0F0632F0" w14:textId="77777777" w:rsidR="002758E8" w:rsidRPr="00E44527" w:rsidRDefault="002758E8" w:rsidP="002758E8">
            <w:pPr>
              <w:rPr>
                <w:sz w:val="21"/>
                <w:szCs w:val="21"/>
              </w:rPr>
            </w:pPr>
            <w:r w:rsidRPr="00E44527">
              <w:rPr>
                <w:sz w:val="21"/>
                <w:szCs w:val="21"/>
              </w:rPr>
              <w:t>Establish possible strategies for cultural maintenance of business practice refinement with Asian country or countries of proposed business.</w:t>
            </w:r>
          </w:p>
        </w:tc>
      </w:tr>
      <w:tr w:rsidR="002758E8" w:rsidRPr="00E44527" w14:paraId="123F3BA4" w14:textId="77777777" w:rsidTr="008F17F8">
        <w:trPr>
          <w:trHeight w:val="1154"/>
          <w:jc w:val="center"/>
        </w:trPr>
        <w:tc>
          <w:tcPr>
            <w:tcW w:w="234" w:type="pct"/>
            <w:vMerge w:val="restart"/>
          </w:tcPr>
          <w:p w14:paraId="614A75C4" w14:textId="77777777" w:rsidR="002758E8" w:rsidRPr="00E44527" w:rsidRDefault="002758E8" w:rsidP="002758E8">
            <w:pPr>
              <w:rPr>
                <w:rFonts w:cs="Calibri"/>
                <w:sz w:val="21"/>
                <w:szCs w:val="21"/>
              </w:rPr>
            </w:pPr>
            <w:r w:rsidRPr="00E44527">
              <w:rPr>
                <w:rFonts w:cs="Calibri"/>
                <w:sz w:val="21"/>
                <w:szCs w:val="21"/>
              </w:rPr>
              <w:lastRenderedPageBreak/>
              <w:t>3.</w:t>
            </w:r>
          </w:p>
        </w:tc>
        <w:tc>
          <w:tcPr>
            <w:tcW w:w="1160" w:type="pct"/>
            <w:vMerge w:val="restart"/>
          </w:tcPr>
          <w:p w14:paraId="0094C3C9" w14:textId="77777777" w:rsidR="002758E8" w:rsidRPr="00E44527" w:rsidRDefault="002758E8" w:rsidP="002758E8">
            <w:pPr>
              <w:rPr>
                <w:rFonts w:cs="Calibri"/>
                <w:sz w:val="21"/>
                <w:szCs w:val="21"/>
              </w:rPr>
            </w:pPr>
            <w:r w:rsidRPr="00E44527">
              <w:rPr>
                <w:rFonts w:cs="Calibri"/>
                <w:sz w:val="21"/>
                <w:szCs w:val="21"/>
              </w:rPr>
              <w:t>Plan culturally appropriate work practices</w:t>
            </w:r>
          </w:p>
        </w:tc>
        <w:tc>
          <w:tcPr>
            <w:tcW w:w="341" w:type="pct"/>
          </w:tcPr>
          <w:p w14:paraId="6627B8DB" w14:textId="77777777" w:rsidR="002758E8" w:rsidRPr="00E44527" w:rsidRDefault="002758E8" w:rsidP="002758E8">
            <w:pPr>
              <w:rPr>
                <w:rFonts w:cs="Calibri"/>
                <w:sz w:val="21"/>
                <w:szCs w:val="21"/>
              </w:rPr>
            </w:pPr>
            <w:r w:rsidRPr="00E44527">
              <w:rPr>
                <w:rFonts w:cs="Calibri"/>
                <w:sz w:val="21"/>
                <w:szCs w:val="21"/>
              </w:rPr>
              <w:t>3.1</w:t>
            </w:r>
          </w:p>
        </w:tc>
        <w:tc>
          <w:tcPr>
            <w:tcW w:w="3265" w:type="pct"/>
          </w:tcPr>
          <w:p w14:paraId="1CEB844D" w14:textId="77777777" w:rsidR="002758E8" w:rsidRPr="00E44527" w:rsidRDefault="002758E8" w:rsidP="002758E8">
            <w:pPr>
              <w:rPr>
                <w:sz w:val="21"/>
                <w:szCs w:val="21"/>
              </w:rPr>
            </w:pPr>
            <w:r w:rsidRPr="00E44527">
              <w:rPr>
                <w:sz w:val="21"/>
                <w:szCs w:val="21"/>
              </w:rPr>
              <w:t xml:space="preserve">Develop a vision statement or a business model for business activity with the intended Asian country or countries, incorporating the product or service that is integral to the business. </w:t>
            </w:r>
          </w:p>
        </w:tc>
      </w:tr>
      <w:tr w:rsidR="002758E8" w:rsidRPr="00E44527" w14:paraId="6FAABBD1" w14:textId="77777777" w:rsidTr="008F17F8">
        <w:trPr>
          <w:jc w:val="center"/>
        </w:trPr>
        <w:tc>
          <w:tcPr>
            <w:tcW w:w="234" w:type="pct"/>
            <w:vMerge/>
          </w:tcPr>
          <w:p w14:paraId="1EDFC8DD" w14:textId="77777777" w:rsidR="002758E8" w:rsidRPr="00E44527" w:rsidRDefault="002758E8" w:rsidP="002758E8">
            <w:pPr>
              <w:rPr>
                <w:rFonts w:cs="Calibri"/>
                <w:sz w:val="21"/>
                <w:szCs w:val="21"/>
              </w:rPr>
            </w:pPr>
          </w:p>
        </w:tc>
        <w:tc>
          <w:tcPr>
            <w:tcW w:w="1160" w:type="pct"/>
            <w:vMerge/>
          </w:tcPr>
          <w:p w14:paraId="0A29884D" w14:textId="77777777" w:rsidR="002758E8" w:rsidRPr="00E44527" w:rsidRDefault="002758E8" w:rsidP="002758E8">
            <w:pPr>
              <w:rPr>
                <w:rFonts w:cs="Calibri"/>
                <w:sz w:val="21"/>
                <w:szCs w:val="21"/>
              </w:rPr>
            </w:pPr>
          </w:p>
        </w:tc>
        <w:tc>
          <w:tcPr>
            <w:tcW w:w="341" w:type="pct"/>
          </w:tcPr>
          <w:p w14:paraId="765EA66B" w14:textId="77777777" w:rsidR="002758E8" w:rsidRPr="00E44527" w:rsidRDefault="002758E8" w:rsidP="002758E8">
            <w:pPr>
              <w:rPr>
                <w:rFonts w:cs="Calibri"/>
                <w:sz w:val="21"/>
                <w:szCs w:val="21"/>
              </w:rPr>
            </w:pPr>
            <w:r w:rsidRPr="00E44527">
              <w:rPr>
                <w:rFonts w:cs="Calibri"/>
                <w:sz w:val="21"/>
                <w:szCs w:val="21"/>
              </w:rPr>
              <w:t>3.2</w:t>
            </w:r>
          </w:p>
        </w:tc>
        <w:tc>
          <w:tcPr>
            <w:tcW w:w="3265" w:type="pct"/>
          </w:tcPr>
          <w:p w14:paraId="28235CC5" w14:textId="77777777" w:rsidR="002758E8" w:rsidRPr="00E44527" w:rsidRDefault="002758E8" w:rsidP="002758E8">
            <w:pPr>
              <w:rPr>
                <w:sz w:val="21"/>
                <w:szCs w:val="21"/>
              </w:rPr>
            </w:pPr>
            <w:r w:rsidRPr="00E44527">
              <w:rPr>
                <w:sz w:val="21"/>
                <w:szCs w:val="21"/>
              </w:rPr>
              <w:t>Document business practices that will enhance Asian business culture capability.</w:t>
            </w:r>
          </w:p>
        </w:tc>
      </w:tr>
      <w:tr w:rsidR="002758E8" w:rsidRPr="00E44527" w14:paraId="4C7C006C" w14:textId="77777777" w:rsidTr="008F17F8">
        <w:trPr>
          <w:jc w:val="center"/>
        </w:trPr>
        <w:tc>
          <w:tcPr>
            <w:tcW w:w="5000" w:type="pct"/>
            <w:gridSpan w:val="4"/>
          </w:tcPr>
          <w:p w14:paraId="03F4415B" w14:textId="77777777" w:rsidR="002758E8" w:rsidRPr="00E44527" w:rsidRDefault="002758E8" w:rsidP="002758E8">
            <w:pPr>
              <w:pStyle w:val="Bold"/>
              <w:rPr>
                <w:rFonts w:cs="Calibri"/>
                <w:sz w:val="21"/>
                <w:szCs w:val="21"/>
              </w:rPr>
            </w:pPr>
            <w:r w:rsidRPr="00E44527">
              <w:rPr>
                <w:rFonts w:cs="Calibri"/>
                <w:sz w:val="21"/>
                <w:szCs w:val="21"/>
              </w:rPr>
              <w:t>REQUIRED SKILLS AND KNOWLEDGE</w:t>
            </w:r>
          </w:p>
        </w:tc>
      </w:tr>
      <w:tr w:rsidR="002758E8" w:rsidRPr="00E44527" w14:paraId="5D790DA2" w14:textId="77777777" w:rsidTr="008F17F8">
        <w:trPr>
          <w:jc w:val="center"/>
        </w:trPr>
        <w:tc>
          <w:tcPr>
            <w:tcW w:w="5000" w:type="pct"/>
            <w:gridSpan w:val="4"/>
          </w:tcPr>
          <w:p w14:paraId="4C290A32" w14:textId="77777777" w:rsidR="002758E8" w:rsidRPr="00E44527" w:rsidRDefault="002758E8" w:rsidP="002758E8">
            <w:pPr>
              <w:pStyle w:val="Smalltext"/>
              <w:rPr>
                <w:sz w:val="16"/>
                <w:szCs w:val="16"/>
              </w:rPr>
            </w:pPr>
            <w:r w:rsidRPr="00E44527">
              <w:rPr>
                <w:sz w:val="16"/>
                <w:szCs w:val="16"/>
              </w:rPr>
              <w:t>This describes the essential skills and knowledge, and their level, required for this unit.</w:t>
            </w:r>
          </w:p>
        </w:tc>
      </w:tr>
      <w:tr w:rsidR="002758E8" w:rsidRPr="00E44527" w14:paraId="7232F403" w14:textId="77777777" w:rsidTr="008F17F8">
        <w:trPr>
          <w:jc w:val="center"/>
        </w:trPr>
        <w:tc>
          <w:tcPr>
            <w:tcW w:w="5000" w:type="pct"/>
            <w:gridSpan w:val="4"/>
          </w:tcPr>
          <w:p w14:paraId="080CE828" w14:textId="77777777" w:rsidR="002758E8" w:rsidRPr="00E44527" w:rsidRDefault="002758E8" w:rsidP="002758E8">
            <w:pPr>
              <w:pStyle w:val="Bold"/>
              <w:rPr>
                <w:rFonts w:cs="Calibri"/>
                <w:sz w:val="21"/>
                <w:szCs w:val="21"/>
              </w:rPr>
            </w:pPr>
            <w:r w:rsidRPr="00E44527">
              <w:rPr>
                <w:rFonts w:cs="Calibri"/>
                <w:sz w:val="21"/>
                <w:szCs w:val="21"/>
              </w:rPr>
              <w:t>Required Skills</w:t>
            </w:r>
          </w:p>
        </w:tc>
      </w:tr>
      <w:tr w:rsidR="002758E8" w:rsidRPr="00E44527" w14:paraId="71F00EB4" w14:textId="77777777" w:rsidTr="008F17F8">
        <w:trPr>
          <w:jc w:val="center"/>
        </w:trPr>
        <w:tc>
          <w:tcPr>
            <w:tcW w:w="5000" w:type="pct"/>
            <w:gridSpan w:val="4"/>
          </w:tcPr>
          <w:p w14:paraId="27C7FABF" w14:textId="77777777" w:rsidR="002758E8" w:rsidRPr="00E44527" w:rsidRDefault="002758E8" w:rsidP="00C047AC">
            <w:pPr>
              <w:pStyle w:val="Bullet2"/>
              <w:numPr>
                <w:ilvl w:val="0"/>
                <w:numId w:val="26"/>
              </w:numPr>
              <w:ind w:left="360" w:right="113"/>
              <w:rPr>
                <w:sz w:val="21"/>
                <w:szCs w:val="21"/>
              </w:rPr>
            </w:pPr>
            <w:r w:rsidRPr="00E44527">
              <w:rPr>
                <w:rStyle w:val="Bullet1Char1"/>
                <w:sz w:val="21"/>
                <w:szCs w:val="21"/>
              </w:rPr>
              <w:t>research</w:t>
            </w:r>
            <w:r w:rsidRPr="00E44527">
              <w:rPr>
                <w:sz w:val="21"/>
                <w:szCs w:val="21"/>
              </w:rPr>
              <w:t xml:space="preserve"> skills to: </w:t>
            </w:r>
          </w:p>
          <w:p w14:paraId="3DEB3B57" w14:textId="77777777" w:rsidR="002758E8" w:rsidRPr="00E44527" w:rsidRDefault="002758E8" w:rsidP="002758E8">
            <w:pPr>
              <w:pStyle w:val="Bullet2"/>
              <w:ind w:left="714" w:hanging="357"/>
              <w:rPr>
                <w:sz w:val="21"/>
                <w:szCs w:val="21"/>
              </w:rPr>
            </w:pPr>
            <w:r w:rsidRPr="00E44527">
              <w:rPr>
                <w:sz w:val="21"/>
                <w:szCs w:val="21"/>
              </w:rPr>
              <w:t>analyse essential features of culture in question</w:t>
            </w:r>
          </w:p>
          <w:p w14:paraId="04505D2A" w14:textId="77777777" w:rsidR="002758E8" w:rsidRPr="00E44527" w:rsidRDefault="002758E8" w:rsidP="002758E8">
            <w:pPr>
              <w:pStyle w:val="Bullet2"/>
              <w:ind w:left="714" w:hanging="357"/>
              <w:rPr>
                <w:sz w:val="21"/>
                <w:szCs w:val="21"/>
              </w:rPr>
            </w:pPr>
            <w:r w:rsidRPr="00E44527">
              <w:rPr>
                <w:sz w:val="21"/>
                <w:szCs w:val="21"/>
              </w:rPr>
              <w:t xml:space="preserve">how culture impacts upon business practices </w:t>
            </w:r>
          </w:p>
          <w:p w14:paraId="1A12BE98" w14:textId="77777777" w:rsidR="002758E8" w:rsidRPr="00E44527" w:rsidRDefault="002758E8" w:rsidP="002758E8">
            <w:pPr>
              <w:pStyle w:val="Bullet10"/>
              <w:numPr>
                <w:ilvl w:val="0"/>
                <w:numId w:val="22"/>
              </w:numPr>
              <w:rPr>
                <w:sz w:val="21"/>
                <w:szCs w:val="21"/>
              </w:rPr>
            </w:pPr>
            <w:r w:rsidRPr="00E44527">
              <w:rPr>
                <w:sz w:val="21"/>
                <w:szCs w:val="21"/>
              </w:rPr>
              <w:t>English language and literacy skills to:</w:t>
            </w:r>
          </w:p>
          <w:p w14:paraId="5C2698BF" w14:textId="77777777" w:rsidR="002758E8" w:rsidRPr="00E44527" w:rsidRDefault="002758E8" w:rsidP="002758E8">
            <w:pPr>
              <w:pStyle w:val="Bullet2"/>
              <w:ind w:left="714" w:hanging="357"/>
              <w:rPr>
                <w:sz w:val="21"/>
                <w:szCs w:val="21"/>
              </w:rPr>
            </w:pPr>
            <w:r w:rsidRPr="00E44527">
              <w:rPr>
                <w:sz w:val="21"/>
                <w:szCs w:val="21"/>
              </w:rPr>
              <w:t>read, interpret and communicate legislation, regulations, policies, procedures and guidelines relating to country-specific Asian business practices</w:t>
            </w:r>
          </w:p>
          <w:p w14:paraId="4FBEB4D2" w14:textId="77777777" w:rsidR="002758E8" w:rsidRPr="00E44527" w:rsidRDefault="002758E8" w:rsidP="002758E8">
            <w:pPr>
              <w:pStyle w:val="Bullet2"/>
              <w:ind w:left="714" w:hanging="357"/>
              <w:rPr>
                <w:sz w:val="21"/>
                <w:szCs w:val="21"/>
              </w:rPr>
            </w:pPr>
            <w:r w:rsidRPr="00E44527">
              <w:rPr>
                <w:sz w:val="21"/>
                <w:szCs w:val="21"/>
              </w:rPr>
              <w:t>communicate impartially and diplomatically with diverse stakeholders, including conducting open discussions</w:t>
            </w:r>
          </w:p>
          <w:p w14:paraId="622BC988" w14:textId="77777777" w:rsidR="002758E8" w:rsidRPr="00E44527" w:rsidRDefault="002758E8" w:rsidP="002758E8">
            <w:pPr>
              <w:pStyle w:val="Bullet2"/>
              <w:ind w:left="714" w:hanging="357"/>
              <w:rPr>
                <w:sz w:val="21"/>
                <w:szCs w:val="21"/>
              </w:rPr>
            </w:pPr>
            <w:r w:rsidRPr="00E44527">
              <w:rPr>
                <w:sz w:val="21"/>
                <w:szCs w:val="21"/>
              </w:rPr>
              <w:t xml:space="preserve">document country-specific cultural practices and how they impact upon business practices </w:t>
            </w:r>
          </w:p>
          <w:p w14:paraId="44DF602A" w14:textId="77777777" w:rsidR="002758E8" w:rsidRPr="00E44527" w:rsidRDefault="002758E8" w:rsidP="002758E8">
            <w:pPr>
              <w:pStyle w:val="Bullet10"/>
              <w:numPr>
                <w:ilvl w:val="0"/>
                <w:numId w:val="22"/>
              </w:numPr>
              <w:rPr>
                <w:sz w:val="21"/>
                <w:szCs w:val="21"/>
              </w:rPr>
            </w:pPr>
            <w:r w:rsidRPr="00E44527">
              <w:rPr>
                <w:sz w:val="21"/>
                <w:szCs w:val="21"/>
              </w:rPr>
              <w:t>interpersonal skills to:</w:t>
            </w:r>
          </w:p>
          <w:p w14:paraId="48790B77" w14:textId="77777777" w:rsidR="002758E8" w:rsidRPr="00E44527" w:rsidRDefault="002758E8" w:rsidP="002758E8">
            <w:pPr>
              <w:pStyle w:val="Bullet2"/>
              <w:ind w:left="714" w:hanging="357"/>
              <w:rPr>
                <w:sz w:val="21"/>
                <w:szCs w:val="21"/>
              </w:rPr>
            </w:pPr>
            <w:r w:rsidRPr="00E44527">
              <w:rPr>
                <w:sz w:val="21"/>
                <w:szCs w:val="21"/>
              </w:rPr>
              <w:t xml:space="preserve">relate to overseas politicians and government representatives, and understand their influence in the commercial environment in Asia </w:t>
            </w:r>
          </w:p>
          <w:p w14:paraId="66B9B6C2" w14:textId="77777777" w:rsidR="002758E8" w:rsidRPr="00E44527" w:rsidRDefault="002758E8" w:rsidP="002758E8">
            <w:pPr>
              <w:pStyle w:val="Bullet2"/>
              <w:ind w:left="714" w:hanging="357"/>
              <w:rPr>
                <w:sz w:val="21"/>
                <w:szCs w:val="21"/>
              </w:rPr>
            </w:pPr>
            <w:r w:rsidRPr="00E44527">
              <w:rPr>
                <w:sz w:val="21"/>
                <w:szCs w:val="21"/>
              </w:rPr>
              <w:t>consult and provide advice on Asian cultural issues</w:t>
            </w:r>
          </w:p>
          <w:p w14:paraId="7DA52B35" w14:textId="77777777" w:rsidR="002758E8" w:rsidRPr="00E44527" w:rsidRDefault="002758E8" w:rsidP="002758E8">
            <w:pPr>
              <w:pStyle w:val="Bullet2"/>
              <w:ind w:left="714" w:hanging="357"/>
              <w:rPr>
                <w:sz w:val="21"/>
                <w:szCs w:val="21"/>
              </w:rPr>
            </w:pPr>
            <w:r w:rsidRPr="00E44527">
              <w:rPr>
                <w:sz w:val="21"/>
                <w:szCs w:val="21"/>
              </w:rPr>
              <w:t xml:space="preserve">work with others and relate to people from a range of cultural, social and religious backgrounds </w:t>
            </w:r>
          </w:p>
          <w:p w14:paraId="44777E53" w14:textId="77777777" w:rsidR="002758E8" w:rsidRPr="00E44527" w:rsidRDefault="002758E8" w:rsidP="002758E8">
            <w:pPr>
              <w:pStyle w:val="Bullet10"/>
              <w:numPr>
                <w:ilvl w:val="0"/>
                <w:numId w:val="22"/>
              </w:numPr>
              <w:rPr>
                <w:sz w:val="21"/>
                <w:szCs w:val="21"/>
              </w:rPr>
            </w:pPr>
            <w:r w:rsidRPr="00E44527">
              <w:rPr>
                <w:sz w:val="21"/>
                <w:szCs w:val="21"/>
              </w:rPr>
              <w:t>planning skills to:</w:t>
            </w:r>
          </w:p>
          <w:p w14:paraId="3736098C" w14:textId="77777777" w:rsidR="002758E8" w:rsidRPr="00E44527" w:rsidRDefault="002758E8" w:rsidP="002758E8">
            <w:pPr>
              <w:pStyle w:val="Bullet2"/>
              <w:ind w:left="714" w:hanging="357"/>
              <w:rPr>
                <w:sz w:val="21"/>
                <w:szCs w:val="21"/>
              </w:rPr>
            </w:pPr>
            <w:r w:rsidRPr="00E44527">
              <w:rPr>
                <w:sz w:val="21"/>
                <w:szCs w:val="21"/>
              </w:rPr>
              <w:t>plan culturally appropriate Asian business practices</w:t>
            </w:r>
          </w:p>
          <w:p w14:paraId="2F192012" w14:textId="77777777" w:rsidR="002758E8" w:rsidRPr="00E44527" w:rsidRDefault="002758E8" w:rsidP="002758E8">
            <w:pPr>
              <w:pStyle w:val="Bullet2"/>
              <w:ind w:left="714" w:hanging="357"/>
              <w:rPr>
                <w:sz w:val="21"/>
                <w:szCs w:val="21"/>
              </w:rPr>
            </w:pPr>
            <w:r w:rsidRPr="00E44527">
              <w:rPr>
                <w:sz w:val="21"/>
                <w:szCs w:val="21"/>
              </w:rPr>
              <w:t>arrange for cultural information to be communicated to appropriate personnel.</w:t>
            </w:r>
          </w:p>
        </w:tc>
      </w:tr>
      <w:tr w:rsidR="002758E8" w:rsidRPr="00E44527" w14:paraId="089E357C" w14:textId="77777777" w:rsidTr="008F17F8">
        <w:trPr>
          <w:jc w:val="center"/>
        </w:trPr>
        <w:tc>
          <w:tcPr>
            <w:tcW w:w="5000" w:type="pct"/>
            <w:gridSpan w:val="4"/>
          </w:tcPr>
          <w:p w14:paraId="21710A20" w14:textId="77777777" w:rsidR="002758E8" w:rsidRPr="00E44527" w:rsidRDefault="002758E8" w:rsidP="002758E8">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2758E8" w:rsidRPr="00E44527" w14:paraId="6F105752" w14:textId="77777777" w:rsidTr="008F17F8">
        <w:trPr>
          <w:jc w:val="center"/>
        </w:trPr>
        <w:tc>
          <w:tcPr>
            <w:tcW w:w="5000" w:type="pct"/>
            <w:gridSpan w:val="4"/>
          </w:tcPr>
          <w:p w14:paraId="387690F1" w14:textId="77777777" w:rsidR="002758E8" w:rsidRPr="00E44527" w:rsidRDefault="002758E8" w:rsidP="002758E8">
            <w:pPr>
              <w:pStyle w:val="Bullet10"/>
              <w:numPr>
                <w:ilvl w:val="0"/>
                <w:numId w:val="22"/>
              </w:numPr>
              <w:rPr>
                <w:sz w:val="21"/>
                <w:szCs w:val="21"/>
              </w:rPr>
            </w:pPr>
            <w:r w:rsidRPr="00E44527">
              <w:rPr>
                <w:sz w:val="21"/>
                <w:szCs w:val="21"/>
              </w:rPr>
              <w:t>research methods</w:t>
            </w:r>
            <w:r>
              <w:rPr>
                <w:sz w:val="21"/>
                <w:szCs w:val="21"/>
              </w:rPr>
              <w:t xml:space="preserve"> to:</w:t>
            </w:r>
          </w:p>
          <w:p w14:paraId="37A33E8D" w14:textId="77777777" w:rsidR="002758E8" w:rsidRDefault="002758E8" w:rsidP="002758E8">
            <w:pPr>
              <w:pStyle w:val="Bullet2"/>
              <w:rPr>
                <w:sz w:val="21"/>
                <w:szCs w:val="21"/>
              </w:rPr>
            </w:pPr>
            <w:r>
              <w:rPr>
                <w:sz w:val="21"/>
                <w:szCs w:val="21"/>
              </w:rPr>
              <w:t>access material that is relevant to Asian business culture</w:t>
            </w:r>
          </w:p>
          <w:p w14:paraId="0CA36844" w14:textId="77777777" w:rsidR="002758E8" w:rsidRDefault="002758E8" w:rsidP="002758E8">
            <w:pPr>
              <w:pStyle w:val="Bullet2"/>
              <w:rPr>
                <w:sz w:val="21"/>
                <w:szCs w:val="21"/>
              </w:rPr>
            </w:pPr>
            <w:r w:rsidRPr="00C360A1">
              <w:rPr>
                <w:sz w:val="21"/>
                <w:szCs w:val="21"/>
              </w:rPr>
              <w:t>conduct desktop research</w:t>
            </w:r>
            <w:r>
              <w:rPr>
                <w:sz w:val="21"/>
                <w:szCs w:val="21"/>
              </w:rPr>
              <w:t xml:space="preserve"> on:</w:t>
            </w:r>
          </w:p>
          <w:p w14:paraId="73E39F4A" w14:textId="77777777" w:rsidR="002758E8" w:rsidRPr="00C360A1" w:rsidRDefault="002758E8" w:rsidP="002758E8">
            <w:pPr>
              <w:pStyle w:val="Bullet3"/>
              <w:rPr>
                <w:sz w:val="21"/>
                <w:szCs w:val="21"/>
              </w:rPr>
            </w:pPr>
            <w:r w:rsidRPr="00C360A1">
              <w:rPr>
                <w:sz w:val="21"/>
                <w:szCs w:val="21"/>
              </w:rPr>
              <w:t xml:space="preserve">Asian business culture </w:t>
            </w:r>
          </w:p>
          <w:p w14:paraId="7E62C8A0" w14:textId="77777777" w:rsidR="002758E8" w:rsidRPr="00C360A1" w:rsidRDefault="002758E8" w:rsidP="002758E8">
            <w:pPr>
              <w:pStyle w:val="Bullet3"/>
              <w:rPr>
                <w:sz w:val="21"/>
                <w:szCs w:val="21"/>
              </w:rPr>
            </w:pPr>
            <w:r w:rsidRPr="00C360A1">
              <w:rPr>
                <w:sz w:val="21"/>
                <w:szCs w:val="21"/>
              </w:rPr>
              <w:t>the product</w:t>
            </w:r>
            <w:r>
              <w:rPr>
                <w:sz w:val="21"/>
                <w:szCs w:val="21"/>
              </w:rPr>
              <w:t>(s)</w:t>
            </w:r>
            <w:r w:rsidRPr="00C360A1">
              <w:rPr>
                <w:sz w:val="21"/>
                <w:szCs w:val="21"/>
              </w:rPr>
              <w:t xml:space="preserve"> or service</w:t>
            </w:r>
            <w:r>
              <w:rPr>
                <w:sz w:val="21"/>
                <w:szCs w:val="21"/>
              </w:rPr>
              <w:t>(s)</w:t>
            </w:r>
            <w:r w:rsidRPr="00C360A1">
              <w:rPr>
                <w:sz w:val="21"/>
                <w:szCs w:val="21"/>
              </w:rPr>
              <w:t xml:space="preserve"> integral to the proposed business</w:t>
            </w:r>
          </w:p>
          <w:p w14:paraId="2EB78DF3" w14:textId="77777777" w:rsidR="002758E8" w:rsidRDefault="002758E8" w:rsidP="002758E8">
            <w:pPr>
              <w:pStyle w:val="Bullet10"/>
              <w:numPr>
                <w:ilvl w:val="0"/>
                <w:numId w:val="22"/>
              </w:numPr>
              <w:rPr>
                <w:sz w:val="21"/>
                <w:szCs w:val="21"/>
              </w:rPr>
            </w:pPr>
            <w:r w:rsidRPr="00E44527">
              <w:rPr>
                <w:sz w:val="21"/>
                <w:szCs w:val="21"/>
              </w:rPr>
              <w:t>planning methods</w:t>
            </w:r>
            <w:r>
              <w:rPr>
                <w:sz w:val="21"/>
                <w:szCs w:val="21"/>
              </w:rPr>
              <w:t xml:space="preserve"> to:</w:t>
            </w:r>
          </w:p>
          <w:p w14:paraId="52CD6570" w14:textId="77777777" w:rsidR="002758E8" w:rsidRDefault="002758E8" w:rsidP="002758E8">
            <w:pPr>
              <w:pStyle w:val="Bullet2"/>
              <w:rPr>
                <w:sz w:val="21"/>
                <w:szCs w:val="21"/>
              </w:rPr>
            </w:pPr>
            <w:r w:rsidRPr="00EA188B">
              <w:rPr>
                <w:sz w:val="21"/>
                <w:szCs w:val="21"/>
              </w:rPr>
              <w:t>plan activity related to the product or service integral to the proposed business</w:t>
            </w:r>
          </w:p>
          <w:p w14:paraId="2CB96270" w14:textId="77777777" w:rsidR="002758E8" w:rsidRPr="00EA188B" w:rsidRDefault="002758E8" w:rsidP="002758E8">
            <w:pPr>
              <w:pStyle w:val="Bullet2"/>
              <w:rPr>
                <w:sz w:val="21"/>
                <w:szCs w:val="21"/>
              </w:rPr>
            </w:pPr>
            <w:r>
              <w:rPr>
                <w:sz w:val="21"/>
                <w:szCs w:val="21"/>
              </w:rPr>
              <w:t>plan business activity in Asia</w:t>
            </w:r>
          </w:p>
          <w:p w14:paraId="5F0239FA" w14:textId="77777777" w:rsidR="002758E8" w:rsidRPr="00E44527" w:rsidRDefault="002758E8" w:rsidP="002758E8">
            <w:pPr>
              <w:pStyle w:val="Bullet10"/>
              <w:numPr>
                <w:ilvl w:val="0"/>
                <w:numId w:val="22"/>
              </w:numPr>
              <w:rPr>
                <w:sz w:val="21"/>
                <w:szCs w:val="21"/>
              </w:rPr>
            </w:pPr>
            <w:r w:rsidRPr="00E44527">
              <w:rPr>
                <w:sz w:val="21"/>
                <w:szCs w:val="21"/>
              </w:rPr>
              <w:t>relevant Asian country-specific history</w:t>
            </w:r>
          </w:p>
          <w:p w14:paraId="73771D1C" w14:textId="77777777" w:rsidR="002758E8" w:rsidRPr="00E44527" w:rsidRDefault="002758E8" w:rsidP="002758E8">
            <w:pPr>
              <w:pStyle w:val="Bullet10"/>
              <w:numPr>
                <w:ilvl w:val="0"/>
                <w:numId w:val="22"/>
              </w:numPr>
              <w:rPr>
                <w:sz w:val="21"/>
                <w:szCs w:val="21"/>
              </w:rPr>
            </w:pPr>
            <w:r w:rsidRPr="00E44527">
              <w:rPr>
                <w:sz w:val="21"/>
                <w:szCs w:val="21"/>
              </w:rPr>
              <w:t>relevant Asian country-specific culture and how it relates to business practices</w:t>
            </w:r>
          </w:p>
          <w:p w14:paraId="3BA4AD97" w14:textId="77777777" w:rsidR="002758E8" w:rsidRDefault="002758E8" w:rsidP="002758E8">
            <w:pPr>
              <w:pStyle w:val="Bullet10"/>
              <w:numPr>
                <w:ilvl w:val="0"/>
                <w:numId w:val="22"/>
              </w:numPr>
              <w:rPr>
                <w:sz w:val="21"/>
                <w:szCs w:val="21"/>
              </w:rPr>
            </w:pPr>
            <w:r w:rsidRPr="00E44527">
              <w:rPr>
                <w:sz w:val="21"/>
                <w:szCs w:val="21"/>
              </w:rPr>
              <w:t>relevant international trade related legislation</w:t>
            </w:r>
            <w:r>
              <w:rPr>
                <w:sz w:val="21"/>
                <w:szCs w:val="21"/>
              </w:rPr>
              <w:t>, including:</w:t>
            </w:r>
          </w:p>
          <w:p w14:paraId="37A43B6B" w14:textId="77777777" w:rsidR="002758E8" w:rsidRPr="00857D32" w:rsidRDefault="002758E8" w:rsidP="002758E8">
            <w:pPr>
              <w:pStyle w:val="Bullet2"/>
              <w:rPr>
                <w:sz w:val="21"/>
                <w:szCs w:val="21"/>
              </w:rPr>
            </w:pPr>
            <w:r w:rsidRPr="00857D32">
              <w:rPr>
                <w:sz w:val="21"/>
                <w:szCs w:val="21"/>
              </w:rPr>
              <w:lastRenderedPageBreak/>
              <w:t>company law</w:t>
            </w:r>
          </w:p>
          <w:p w14:paraId="32884F3D" w14:textId="77777777" w:rsidR="002758E8" w:rsidRPr="00857D32" w:rsidRDefault="002758E8" w:rsidP="002758E8">
            <w:pPr>
              <w:pStyle w:val="Bullet2"/>
              <w:rPr>
                <w:sz w:val="21"/>
                <w:szCs w:val="21"/>
              </w:rPr>
            </w:pPr>
            <w:r w:rsidRPr="00857D32">
              <w:rPr>
                <w:sz w:val="21"/>
                <w:szCs w:val="21"/>
              </w:rPr>
              <w:t xml:space="preserve">legal framework for foreign </w:t>
            </w:r>
            <w:proofErr w:type="gramStart"/>
            <w:r w:rsidRPr="00857D32">
              <w:rPr>
                <w:sz w:val="21"/>
                <w:szCs w:val="21"/>
              </w:rPr>
              <w:t>companies</w:t>
            </w:r>
            <w:proofErr w:type="gramEnd"/>
            <w:r w:rsidRPr="00857D32">
              <w:rPr>
                <w:sz w:val="21"/>
                <w:szCs w:val="21"/>
              </w:rPr>
              <w:t xml:space="preserve"> operation including:</w:t>
            </w:r>
          </w:p>
          <w:p w14:paraId="3254A90F" w14:textId="77777777" w:rsidR="002758E8" w:rsidRPr="00857D32" w:rsidRDefault="002758E8" w:rsidP="002758E8">
            <w:pPr>
              <w:pStyle w:val="Bullet3"/>
              <w:rPr>
                <w:sz w:val="21"/>
                <w:szCs w:val="21"/>
              </w:rPr>
            </w:pPr>
            <w:r w:rsidRPr="00857D32">
              <w:rPr>
                <w:sz w:val="21"/>
                <w:szCs w:val="21"/>
              </w:rPr>
              <w:t>registration requirements</w:t>
            </w:r>
          </w:p>
          <w:p w14:paraId="74E66C61" w14:textId="77777777" w:rsidR="002758E8" w:rsidRPr="00857D32" w:rsidRDefault="002758E8" w:rsidP="002758E8">
            <w:pPr>
              <w:pStyle w:val="Bullet3"/>
              <w:rPr>
                <w:sz w:val="21"/>
                <w:szCs w:val="21"/>
              </w:rPr>
            </w:pPr>
            <w:r w:rsidRPr="00857D32">
              <w:rPr>
                <w:sz w:val="21"/>
                <w:szCs w:val="21"/>
              </w:rPr>
              <w:t>tax regimes</w:t>
            </w:r>
          </w:p>
          <w:p w14:paraId="46D8AD77" w14:textId="77777777" w:rsidR="002758E8" w:rsidRPr="00857D32" w:rsidRDefault="002758E8" w:rsidP="002758E8">
            <w:pPr>
              <w:pStyle w:val="Bullet3"/>
              <w:rPr>
                <w:sz w:val="21"/>
                <w:szCs w:val="21"/>
              </w:rPr>
            </w:pPr>
            <w:r w:rsidRPr="00857D32">
              <w:rPr>
                <w:sz w:val="21"/>
                <w:szCs w:val="21"/>
              </w:rPr>
              <w:t>setting up companies</w:t>
            </w:r>
          </w:p>
          <w:p w14:paraId="01837B30" w14:textId="77777777" w:rsidR="002758E8" w:rsidRPr="00857D32" w:rsidRDefault="002758E8" w:rsidP="002758E8">
            <w:pPr>
              <w:pStyle w:val="Bullet3"/>
              <w:rPr>
                <w:sz w:val="21"/>
                <w:szCs w:val="21"/>
              </w:rPr>
            </w:pPr>
            <w:r w:rsidRPr="00857D32">
              <w:rPr>
                <w:sz w:val="21"/>
                <w:szCs w:val="21"/>
              </w:rPr>
              <w:t>interviews</w:t>
            </w:r>
          </w:p>
          <w:p w14:paraId="2C198275" w14:textId="77777777" w:rsidR="002758E8" w:rsidRPr="00857D32" w:rsidRDefault="002758E8" w:rsidP="002758E8">
            <w:pPr>
              <w:pStyle w:val="Bullet3"/>
              <w:rPr>
                <w:sz w:val="21"/>
                <w:szCs w:val="21"/>
              </w:rPr>
            </w:pPr>
            <w:r w:rsidRPr="00857D32">
              <w:rPr>
                <w:sz w:val="21"/>
                <w:szCs w:val="21"/>
              </w:rPr>
              <w:t>representative offices</w:t>
            </w:r>
          </w:p>
          <w:p w14:paraId="69AE87D0" w14:textId="77777777" w:rsidR="002758E8" w:rsidRPr="00857D32" w:rsidRDefault="002758E8" w:rsidP="002758E8">
            <w:pPr>
              <w:pStyle w:val="Bullet2"/>
              <w:rPr>
                <w:sz w:val="21"/>
                <w:szCs w:val="21"/>
              </w:rPr>
            </w:pPr>
            <w:r w:rsidRPr="00857D32">
              <w:rPr>
                <w:sz w:val="21"/>
                <w:szCs w:val="21"/>
              </w:rPr>
              <w:t xml:space="preserve">relevant international trade agreements and treaties </w:t>
            </w:r>
          </w:p>
          <w:p w14:paraId="679D1C93" w14:textId="77777777" w:rsidR="002758E8" w:rsidRPr="00131512" w:rsidRDefault="002758E8" w:rsidP="002758E8">
            <w:pPr>
              <w:pStyle w:val="Bullet10"/>
              <w:ind w:left="454" w:hanging="454"/>
              <w:rPr>
                <w:sz w:val="21"/>
                <w:szCs w:val="21"/>
              </w:rPr>
            </w:pPr>
            <w:r w:rsidRPr="00131512">
              <w:rPr>
                <w:sz w:val="21"/>
                <w:szCs w:val="21"/>
              </w:rPr>
              <w:t>Asian world view, including religion and the dimension of holistic notion of culture</w:t>
            </w:r>
          </w:p>
          <w:p w14:paraId="115E2C0A" w14:textId="77777777" w:rsidR="002758E8" w:rsidRPr="00131512" w:rsidRDefault="002758E8" w:rsidP="002758E8">
            <w:pPr>
              <w:pStyle w:val="Bullet10"/>
              <w:ind w:left="454" w:hanging="454"/>
              <w:rPr>
                <w:sz w:val="21"/>
                <w:szCs w:val="21"/>
              </w:rPr>
            </w:pPr>
            <w:r w:rsidRPr="00131512">
              <w:rPr>
                <w:sz w:val="21"/>
                <w:szCs w:val="21"/>
              </w:rPr>
              <w:t xml:space="preserve">product or service that is integral to the business </w:t>
            </w:r>
          </w:p>
          <w:p w14:paraId="64CC400A" w14:textId="77777777" w:rsidR="002758E8" w:rsidRPr="00131512" w:rsidRDefault="002758E8" w:rsidP="002758E8">
            <w:pPr>
              <w:pStyle w:val="Bullet10"/>
              <w:ind w:left="454" w:hanging="454"/>
              <w:rPr>
                <w:sz w:val="21"/>
                <w:szCs w:val="21"/>
              </w:rPr>
            </w:pPr>
            <w:r w:rsidRPr="00131512">
              <w:rPr>
                <w:sz w:val="21"/>
                <w:szCs w:val="21"/>
              </w:rPr>
              <w:t>Asian business ethics</w:t>
            </w:r>
            <w:r>
              <w:rPr>
                <w:sz w:val="21"/>
                <w:szCs w:val="21"/>
              </w:rPr>
              <w:t>, including</w:t>
            </w:r>
            <w:r w:rsidRPr="00131512">
              <w:rPr>
                <w:sz w:val="21"/>
                <w:szCs w:val="21"/>
              </w:rPr>
              <w:t>:</w:t>
            </w:r>
          </w:p>
          <w:p w14:paraId="0AC1B99F" w14:textId="77777777" w:rsidR="002758E8" w:rsidRPr="00131512" w:rsidRDefault="002758E8" w:rsidP="002758E8">
            <w:pPr>
              <w:pStyle w:val="Bullet2"/>
              <w:rPr>
                <w:sz w:val="21"/>
                <w:szCs w:val="21"/>
              </w:rPr>
            </w:pPr>
            <w:r w:rsidRPr="00131512">
              <w:rPr>
                <w:sz w:val="21"/>
                <w:szCs w:val="21"/>
              </w:rPr>
              <w:t>discretion</w:t>
            </w:r>
          </w:p>
          <w:p w14:paraId="44FAB126" w14:textId="77777777" w:rsidR="002758E8" w:rsidRPr="00131512" w:rsidRDefault="002758E8" w:rsidP="002758E8">
            <w:pPr>
              <w:pStyle w:val="Bullet2"/>
              <w:rPr>
                <w:sz w:val="21"/>
                <w:szCs w:val="21"/>
              </w:rPr>
            </w:pPr>
            <w:r w:rsidRPr="00131512">
              <w:rPr>
                <w:sz w:val="21"/>
                <w:szCs w:val="21"/>
              </w:rPr>
              <w:t>the importance of public perception</w:t>
            </w:r>
          </w:p>
          <w:p w14:paraId="606AD4F8" w14:textId="77777777" w:rsidR="002758E8" w:rsidRPr="00131512" w:rsidRDefault="002758E8" w:rsidP="002758E8">
            <w:pPr>
              <w:pStyle w:val="Bullet2"/>
              <w:rPr>
                <w:sz w:val="21"/>
                <w:szCs w:val="21"/>
              </w:rPr>
            </w:pPr>
            <w:r w:rsidRPr="00131512">
              <w:rPr>
                <w:sz w:val="21"/>
                <w:szCs w:val="21"/>
              </w:rPr>
              <w:t>business card rituals</w:t>
            </w:r>
          </w:p>
          <w:p w14:paraId="7D7929F2" w14:textId="77777777" w:rsidR="002758E8" w:rsidRPr="00131512" w:rsidRDefault="002758E8" w:rsidP="002758E8">
            <w:pPr>
              <w:pStyle w:val="Bullet2"/>
              <w:rPr>
                <w:sz w:val="21"/>
                <w:szCs w:val="21"/>
              </w:rPr>
            </w:pPr>
            <w:r w:rsidRPr="00131512">
              <w:rPr>
                <w:sz w:val="21"/>
                <w:szCs w:val="21"/>
              </w:rPr>
              <w:t>developing a trusting relationship</w:t>
            </w:r>
          </w:p>
          <w:p w14:paraId="2C4B32C9" w14:textId="77777777" w:rsidR="002758E8" w:rsidRPr="00131512" w:rsidRDefault="002758E8" w:rsidP="002758E8">
            <w:pPr>
              <w:pStyle w:val="Bullet2"/>
            </w:pPr>
            <w:r>
              <w:rPr>
                <w:sz w:val="21"/>
                <w:szCs w:val="21"/>
              </w:rPr>
              <w:t xml:space="preserve">providing relevant information to the </w:t>
            </w:r>
            <w:r w:rsidRPr="00131512">
              <w:rPr>
                <w:sz w:val="21"/>
                <w:szCs w:val="21"/>
              </w:rPr>
              <w:t xml:space="preserve">decision maker </w:t>
            </w:r>
          </w:p>
          <w:p w14:paraId="5BE804E3" w14:textId="77777777" w:rsidR="002758E8" w:rsidRPr="00E44527" w:rsidRDefault="002758E8" w:rsidP="002758E8">
            <w:pPr>
              <w:pStyle w:val="Bullet2"/>
            </w:pPr>
            <w:r w:rsidRPr="00131512">
              <w:rPr>
                <w:sz w:val="21"/>
                <w:szCs w:val="21"/>
              </w:rPr>
              <w:t xml:space="preserve">the importance of discussing the </w:t>
            </w:r>
            <w:r>
              <w:rPr>
                <w:sz w:val="21"/>
                <w:szCs w:val="21"/>
              </w:rPr>
              <w:t xml:space="preserve">technical </w:t>
            </w:r>
            <w:r w:rsidRPr="00131512">
              <w:rPr>
                <w:sz w:val="21"/>
                <w:szCs w:val="21"/>
              </w:rPr>
              <w:t>details about product or service features.</w:t>
            </w:r>
          </w:p>
        </w:tc>
      </w:tr>
      <w:tr w:rsidR="002758E8" w:rsidRPr="00E44527" w14:paraId="610878DD" w14:textId="77777777" w:rsidTr="008F17F8">
        <w:trPr>
          <w:jc w:val="center"/>
        </w:trPr>
        <w:tc>
          <w:tcPr>
            <w:tcW w:w="5000" w:type="pct"/>
            <w:gridSpan w:val="4"/>
          </w:tcPr>
          <w:p w14:paraId="60F2E357" w14:textId="77777777" w:rsidR="002758E8" w:rsidRPr="00E44527" w:rsidRDefault="002758E8" w:rsidP="002758E8">
            <w:pPr>
              <w:pStyle w:val="Bold"/>
              <w:rPr>
                <w:rFonts w:cs="Calibri"/>
                <w:sz w:val="21"/>
                <w:szCs w:val="21"/>
              </w:rPr>
            </w:pPr>
            <w:r w:rsidRPr="00E44527">
              <w:rPr>
                <w:rFonts w:cs="Calibri"/>
                <w:sz w:val="21"/>
                <w:szCs w:val="21"/>
              </w:rPr>
              <w:lastRenderedPageBreak/>
              <w:t>RANGE STATEMENT</w:t>
            </w:r>
          </w:p>
        </w:tc>
      </w:tr>
      <w:tr w:rsidR="002758E8" w:rsidRPr="00E44527" w14:paraId="48E3A9FE" w14:textId="77777777" w:rsidTr="008F17F8">
        <w:trPr>
          <w:jc w:val="center"/>
        </w:trPr>
        <w:tc>
          <w:tcPr>
            <w:tcW w:w="5000" w:type="pct"/>
            <w:gridSpan w:val="4"/>
          </w:tcPr>
          <w:p w14:paraId="1D11A495" w14:textId="77777777" w:rsidR="002758E8" w:rsidRPr="00E44527" w:rsidRDefault="002758E8" w:rsidP="002758E8">
            <w:pPr>
              <w:pStyle w:val="Smalltext"/>
              <w:rPr>
                <w:rFonts w:cs="Calibri"/>
                <w:sz w:val="21"/>
                <w:szCs w:val="21"/>
              </w:rPr>
            </w:pPr>
            <w:r w:rsidRPr="00E44527">
              <w:rPr>
                <w:sz w:val="16"/>
                <w:szCs w:val="16"/>
              </w:rPr>
              <w:t xml:space="preserve">The Range Statement relates to the unit of </w:t>
            </w:r>
            <w:proofErr w:type="gramStart"/>
            <w:r w:rsidRPr="00E44527">
              <w:rPr>
                <w:sz w:val="16"/>
                <w:szCs w:val="16"/>
              </w:rPr>
              <w:t>competency as a whole</w:t>
            </w:r>
            <w:proofErr w:type="gramEnd"/>
            <w:r w:rsidRPr="00E44527">
              <w:rPr>
                <w:sz w:val="16"/>
                <w:szCs w:val="16"/>
              </w:rPr>
              <w:t xml:space="preserv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758E8" w:rsidRPr="00E44527" w14:paraId="4DE8C41F" w14:textId="77777777" w:rsidTr="008F17F8">
        <w:trPr>
          <w:jc w:val="center"/>
        </w:trPr>
        <w:tc>
          <w:tcPr>
            <w:tcW w:w="1394" w:type="pct"/>
            <w:gridSpan w:val="2"/>
          </w:tcPr>
          <w:p w14:paraId="60FD4226" w14:textId="77777777" w:rsidR="002758E8" w:rsidRPr="00E44527" w:rsidRDefault="002758E8" w:rsidP="002758E8">
            <w:pPr>
              <w:rPr>
                <w:rStyle w:val="BolditalicsChar"/>
                <w:sz w:val="21"/>
                <w:szCs w:val="21"/>
              </w:rPr>
            </w:pPr>
            <w:r w:rsidRPr="00E44527">
              <w:rPr>
                <w:b/>
                <w:i/>
                <w:sz w:val="21"/>
                <w:szCs w:val="21"/>
              </w:rPr>
              <w:t>Relevant historical and geopolitical information</w:t>
            </w:r>
            <w:r w:rsidRPr="00E44527">
              <w:rPr>
                <w:sz w:val="21"/>
                <w:szCs w:val="21"/>
              </w:rPr>
              <w:t xml:space="preserve"> may include:</w:t>
            </w:r>
          </w:p>
        </w:tc>
        <w:tc>
          <w:tcPr>
            <w:tcW w:w="3606" w:type="pct"/>
            <w:gridSpan w:val="2"/>
          </w:tcPr>
          <w:p w14:paraId="6EDF9394" w14:textId="77777777" w:rsidR="002758E8" w:rsidRPr="00E44527" w:rsidRDefault="002758E8" w:rsidP="002758E8">
            <w:pPr>
              <w:pStyle w:val="Bullet10"/>
              <w:numPr>
                <w:ilvl w:val="0"/>
                <w:numId w:val="22"/>
              </w:numPr>
              <w:rPr>
                <w:sz w:val="21"/>
                <w:szCs w:val="21"/>
              </w:rPr>
            </w:pPr>
            <w:r w:rsidRPr="00E44527">
              <w:rPr>
                <w:sz w:val="21"/>
                <w:szCs w:val="21"/>
              </w:rPr>
              <w:t>overview of political and social history</w:t>
            </w:r>
          </w:p>
          <w:p w14:paraId="122D8490" w14:textId="77777777" w:rsidR="002758E8" w:rsidRPr="00E44527" w:rsidRDefault="002758E8" w:rsidP="002758E8">
            <w:pPr>
              <w:pStyle w:val="Bullet10"/>
              <w:numPr>
                <w:ilvl w:val="0"/>
                <w:numId w:val="22"/>
              </w:numPr>
              <w:rPr>
                <w:sz w:val="21"/>
                <w:szCs w:val="21"/>
              </w:rPr>
            </w:pPr>
            <w:r w:rsidRPr="00E44527">
              <w:rPr>
                <w:sz w:val="21"/>
                <w:szCs w:val="21"/>
              </w:rPr>
              <w:t>GDP composition, general economic circumstances and economic trends</w:t>
            </w:r>
          </w:p>
          <w:p w14:paraId="77433C16" w14:textId="77777777" w:rsidR="002758E8" w:rsidRPr="00E44527" w:rsidRDefault="002758E8" w:rsidP="002758E8">
            <w:pPr>
              <w:pStyle w:val="Bullet10"/>
              <w:numPr>
                <w:ilvl w:val="0"/>
                <w:numId w:val="22"/>
              </w:numPr>
              <w:rPr>
                <w:sz w:val="21"/>
                <w:szCs w:val="21"/>
              </w:rPr>
            </w:pPr>
            <w:r w:rsidRPr="00E44527">
              <w:rPr>
                <w:sz w:val="21"/>
                <w:szCs w:val="21"/>
              </w:rPr>
              <w:t xml:space="preserve">economic stability </w:t>
            </w:r>
          </w:p>
          <w:p w14:paraId="69650589" w14:textId="77777777" w:rsidR="002758E8" w:rsidRPr="00E44527" w:rsidRDefault="002758E8" w:rsidP="002758E8">
            <w:pPr>
              <w:pStyle w:val="Bullet10"/>
              <w:numPr>
                <w:ilvl w:val="0"/>
                <w:numId w:val="22"/>
              </w:numPr>
              <w:rPr>
                <w:sz w:val="21"/>
                <w:szCs w:val="21"/>
              </w:rPr>
            </w:pPr>
            <w:r w:rsidRPr="00E44527">
              <w:rPr>
                <w:sz w:val="21"/>
                <w:szCs w:val="21"/>
              </w:rPr>
              <w:t>religion</w:t>
            </w:r>
          </w:p>
          <w:p w14:paraId="63924830" w14:textId="77777777" w:rsidR="002758E8" w:rsidRPr="00E44527" w:rsidRDefault="002758E8" w:rsidP="002758E8">
            <w:pPr>
              <w:pStyle w:val="Bullet10"/>
              <w:numPr>
                <w:ilvl w:val="0"/>
                <w:numId w:val="22"/>
              </w:numPr>
              <w:rPr>
                <w:sz w:val="21"/>
                <w:szCs w:val="21"/>
              </w:rPr>
            </w:pPr>
            <w:r w:rsidRPr="00E44527">
              <w:rPr>
                <w:sz w:val="21"/>
                <w:szCs w:val="21"/>
              </w:rPr>
              <w:t>ethnic composition</w:t>
            </w:r>
          </w:p>
          <w:p w14:paraId="7DE83718" w14:textId="77777777" w:rsidR="002758E8" w:rsidRPr="00E44527" w:rsidRDefault="002758E8" w:rsidP="002758E8">
            <w:pPr>
              <w:pStyle w:val="Bullet10"/>
              <w:numPr>
                <w:ilvl w:val="0"/>
                <w:numId w:val="22"/>
              </w:numPr>
              <w:rPr>
                <w:sz w:val="21"/>
                <w:szCs w:val="21"/>
              </w:rPr>
            </w:pPr>
            <w:r w:rsidRPr="00E44527">
              <w:rPr>
                <w:sz w:val="21"/>
                <w:szCs w:val="21"/>
              </w:rPr>
              <w:t>language</w:t>
            </w:r>
          </w:p>
          <w:p w14:paraId="509695DE" w14:textId="77777777" w:rsidR="002758E8" w:rsidRPr="00E44527" w:rsidRDefault="002758E8" w:rsidP="002758E8">
            <w:pPr>
              <w:pStyle w:val="Bullet10"/>
              <w:numPr>
                <w:ilvl w:val="0"/>
                <w:numId w:val="22"/>
              </w:numPr>
              <w:rPr>
                <w:sz w:val="21"/>
                <w:szCs w:val="21"/>
              </w:rPr>
            </w:pPr>
            <w:r w:rsidRPr="00E44527">
              <w:rPr>
                <w:sz w:val="21"/>
                <w:szCs w:val="21"/>
              </w:rPr>
              <w:t xml:space="preserve">business culture  </w:t>
            </w:r>
          </w:p>
          <w:p w14:paraId="3C00531F" w14:textId="77777777" w:rsidR="002758E8" w:rsidRPr="00E44527" w:rsidRDefault="002758E8" w:rsidP="002758E8">
            <w:pPr>
              <w:pStyle w:val="Bullet10"/>
              <w:numPr>
                <w:ilvl w:val="0"/>
                <w:numId w:val="22"/>
              </w:numPr>
              <w:rPr>
                <w:sz w:val="21"/>
                <w:szCs w:val="21"/>
              </w:rPr>
            </w:pPr>
            <w:r w:rsidRPr="00E44527">
              <w:rPr>
                <w:sz w:val="21"/>
                <w:szCs w:val="21"/>
              </w:rPr>
              <w:t>political system</w:t>
            </w:r>
          </w:p>
          <w:p w14:paraId="73818E32" w14:textId="77777777" w:rsidR="002758E8" w:rsidRPr="00E44527" w:rsidRDefault="002758E8" w:rsidP="002758E8">
            <w:pPr>
              <w:pStyle w:val="Bullet10"/>
              <w:numPr>
                <w:ilvl w:val="0"/>
                <w:numId w:val="22"/>
              </w:numPr>
              <w:rPr>
                <w:sz w:val="21"/>
                <w:szCs w:val="21"/>
              </w:rPr>
            </w:pPr>
            <w:r w:rsidRPr="00E44527">
              <w:rPr>
                <w:sz w:val="21"/>
                <w:szCs w:val="21"/>
              </w:rPr>
              <w:t>political stability</w:t>
            </w:r>
          </w:p>
          <w:p w14:paraId="4C390E5F" w14:textId="77777777" w:rsidR="002758E8" w:rsidRPr="00E44527" w:rsidRDefault="002758E8" w:rsidP="002758E8">
            <w:pPr>
              <w:pStyle w:val="Bullet10"/>
              <w:numPr>
                <w:ilvl w:val="0"/>
                <w:numId w:val="22"/>
              </w:numPr>
              <w:rPr>
                <w:sz w:val="21"/>
                <w:szCs w:val="21"/>
              </w:rPr>
            </w:pPr>
            <w:r w:rsidRPr="00E44527">
              <w:rPr>
                <w:sz w:val="21"/>
                <w:szCs w:val="21"/>
              </w:rPr>
              <w:t xml:space="preserve">allies </w:t>
            </w:r>
          </w:p>
          <w:p w14:paraId="43E9363E" w14:textId="77777777" w:rsidR="002758E8" w:rsidRPr="00E44527" w:rsidRDefault="002758E8" w:rsidP="002758E8">
            <w:pPr>
              <w:pStyle w:val="Bullet10"/>
              <w:numPr>
                <w:ilvl w:val="0"/>
                <w:numId w:val="22"/>
              </w:numPr>
              <w:rPr>
                <w:sz w:val="21"/>
                <w:szCs w:val="21"/>
              </w:rPr>
            </w:pPr>
            <w:r w:rsidRPr="00E44527">
              <w:rPr>
                <w:sz w:val="21"/>
                <w:szCs w:val="21"/>
              </w:rPr>
              <w:t>population</w:t>
            </w:r>
          </w:p>
          <w:p w14:paraId="64D2B94B" w14:textId="77777777" w:rsidR="002758E8" w:rsidRPr="00E44527" w:rsidRDefault="002758E8" w:rsidP="002758E8">
            <w:pPr>
              <w:pStyle w:val="Bullet10"/>
              <w:numPr>
                <w:ilvl w:val="0"/>
                <w:numId w:val="22"/>
              </w:numPr>
              <w:rPr>
                <w:sz w:val="21"/>
                <w:szCs w:val="21"/>
              </w:rPr>
            </w:pPr>
            <w:r w:rsidRPr="00E44527">
              <w:rPr>
                <w:sz w:val="21"/>
                <w:szCs w:val="21"/>
              </w:rPr>
              <w:t xml:space="preserve">government controls </w:t>
            </w:r>
          </w:p>
          <w:p w14:paraId="031B6B1C" w14:textId="77777777" w:rsidR="002758E8" w:rsidRPr="00E44527" w:rsidRDefault="002758E8" w:rsidP="002758E8">
            <w:pPr>
              <w:pStyle w:val="Bullet10"/>
              <w:numPr>
                <w:ilvl w:val="0"/>
                <w:numId w:val="22"/>
              </w:numPr>
              <w:rPr>
                <w:sz w:val="21"/>
                <w:szCs w:val="21"/>
              </w:rPr>
            </w:pPr>
            <w:r w:rsidRPr="00E44527">
              <w:rPr>
                <w:sz w:val="21"/>
                <w:szCs w:val="21"/>
              </w:rPr>
              <w:t>alliances such as: ASEAN</w:t>
            </w:r>
          </w:p>
        </w:tc>
      </w:tr>
      <w:tr w:rsidR="002758E8" w:rsidRPr="00E44527" w14:paraId="0AB22C86" w14:textId="77777777" w:rsidTr="008F17F8">
        <w:trPr>
          <w:jc w:val="center"/>
        </w:trPr>
        <w:tc>
          <w:tcPr>
            <w:tcW w:w="1394" w:type="pct"/>
            <w:gridSpan w:val="2"/>
          </w:tcPr>
          <w:p w14:paraId="75B8C6E2" w14:textId="77777777" w:rsidR="002758E8" w:rsidRPr="00E44527" w:rsidRDefault="002758E8" w:rsidP="002758E8">
            <w:pPr>
              <w:rPr>
                <w:sz w:val="21"/>
                <w:szCs w:val="21"/>
              </w:rPr>
            </w:pPr>
            <w:r w:rsidRPr="00E44527">
              <w:rPr>
                <w:rStyle w:val="BolditalicsChar"/>
                <w:sz w:val="21"/>
                <w:szCs w:val="21"/>
              </w:rPr>
              <w:t>Legislation</w:t>
            </w:r>
            <w:r w:rsidRPr="00E44527">
              <w:rPr>
                <w:sz w:val="21"/>
                <w:szCs w:val="21"/>
              </w:rPr>
              <w:t xml:space="preserve"> may include:</w:t>
            </w:r>
          </w:p>
        </w:tc>
        <w:tc>
          <w:tcPr>
            <w:tcW w:w="3606" w:type="pct"/>
            <w:gridSpan w:val="2"/>
          </w:tcPr>
          <w:p w14:paraId="4CB2B2FA" w14:textId="77777777" w:rsidR="002758E8" w:rsidRPr="00E44527" w:rsidRDefault="002758E8" w:rsidP="002758E8">
            <w:pPr>
              <w:pStyle w:val="Bullet10"/>
              <w:numPr>
                <w:ilvl w:val="0"/>
                <w:numId w:val="22"/>
              </w:numPr>
              <w:rPr>
                <w:sz w:val="21"/>
                <w:szCs w:val="21"/>
              </w:rPr>
            </w:pPr>
            <w:r w:rsidRPr="00E44527">
              <w:rPr>
                <w:sz w:val="21"/>
                <w:szCs w:val="21"/>
              </w:rPr>
              <w:t xml:space="preserve">broad legal framework including: </w:t>
            </w:r>
          </w:p>
          <w:p w14:paraId="7E8909CB" w14:textId="77777777" w:rsidR="002758E8" w:rsidRPr="00E44527" w:rsidRDefault="002758E8" w:rsidP="002758E8">
            <w:pPr>
              <w:pStyle w:val="Bullet2"/>
              <w:rPr>
                <w:sz w:val="21"/>
                <w:szCs w:val="21"/>
              </w:rPr>
            </w:pPr>
            <w:r w:rsidRPr="00E44527">
              <w:rPr>
                <w:sz w:val="21"/>
                <w:szCs w:val="21"/>
              </w:rPr>
              <w:t xml:space="preserve">parliamentary system </w:t>
            </w:r>
          </w:p>
          <w:p w14:paraId="6A499CF1" w14:textId="77777777" w:rsidR="002758E8" w:rsidRPr="00E44527" w:rsidRDefault="002758E8" w:rsidP="002758E8">
            <w:pPr>
              <w:pStyle w:val="Bullet2"/>
              <w:rPr>
                <w:sz w:val="21"/>
                <w:szCs w:val="21"/>
              </w:rPr>
            </w:pPr>
            <w:r w:rsidRPr="00E44527">
              <w:rPr>
                <w:sz w:val="21"/>
                <w:szCs w:val="21"/>
              </w:rPr>
              <w:t>decree</w:t>
            </w:r>
          </w:p>
          <w:p w14:paraId="2516AE7B" w14:textId="77777777" w:rsidR="002758E8" w:rsidRPr="00E44527" w:rsidRDefault="002758E8" w:rsidP="002758E8">
            <w:pPr>
              <w:pStyle w:val="Bullet2"/>
              <w:rPr>
                <w:sz w:val="21"/>
                <w:szCs w:val="21"/>
              </w:rPr>
            </w:pPr>
            <w:r w:rsidRPr="00E44527">
              <w:rPr>
                <w:sz w:val="21"/>
                <w:szCs w:val="21"/>
              </w:rPr>
              <w:t>law</w:t>
            </w:r>
          </w:p>
          <w:p w14:paraId="723071DB" w14:textId="77777777" w:rsidR="002758E8" w:rsidRPr="00E44527" w:rsidRDefault="002758E8" w:rsidP="002758E8">
            <w:pPr>
              <w:pStyle w:val="Bullet2"/>
              <w:rPr>
                <w:sz w:val="21"/>
                <w:szCs w:val="21"/>
              </w:rPr>
            </w:pPr>
            <w:r w:rsidRPr="00E44527">
              <w:rPr>
                <w:sz w:val="21"/>
                <w:szCs w:val="21"/>
              </w:rPr>
              <w:lastRenderedPageBreak/>
              <w:t>common law</w:t>
            </w:r>
          </w:p>
          <w:p w14:paraId="478CE235" w14:textId="77777777" w:rsidR="002758E8" w:rsidRPr="00E44527" w:rsidRDefault="002758E8" w:rsidP="002758E8">
            <w:pPr>
              <w:pStyle w:val="Bullet10"/>
              <w:numPr>
                <w:ilvl w:val="0"/>
                <w:numId w:val="22"/>
              </w:numPr>
              <w:rPr>
                <w:sz w:val="21"/>
                <w:szCs w:val="21"/>
              </w:rPr>
            </w:pPr>
            <w:r w:rsidRPr="00E44527">
              <w:rPr>
                <w:sz w:val="21"/>
                <w:szCs w:val="21"/>
              </w:rPr>
              <w:t>company law</w:t>
            </w:r>
          </w:p>
          <w:p w14:paraId="02CEEAA4" w14:textId="77777777" w:rsidR="002758E8" w:rsidRPr="00E44527" w:rsidRDefault="002758E8" w:rsidP="002758E8">
            <w:pPr>
              <w:pStyle w:val="Bullet10"/>
              <w:numPr>
                <w:ilvl w:val="0"/>
                <w:numId w:val="22"/>
              </w:numPr>
              <w:rPr>
                <w:sz w:val="21"/>
                <w:szCs w:val="21"/>
              </w:rPr>
            </w:pPr>
            <w:r w:rsidRPr="00E44527">
              <w:rPr>
                <w:sz w:val="21"/>
                <w:szCs w:val="21"/>
              </w:rPr>
              <w:t xml:space="preserve">legal framework for foreign </w:t>
            </w:r>
            <w:proofErr w:type="gramStart"/>
            <w:r w:rsidRPr="00E44527">
              <w:rPr>
                <w:sz w:val="21"/>
                <w:szCs w:val="21"/>
              </w:rPr>
              <w:t>companies</w:t>
            </w:r>
            <w:proofErr w:type="gramEnd"/>
            <w:r w:rsidRPr="00E44527">
              <w:rPr>
                <w:sz w:val="21"/>
                <w:szCs w:val="21"/>
              </w:rPr>
              <w:t xml:space="preserve"> operation including:</w:t>
            </w:r>
          </w:p>
          <w:p w14:paraId="570C51D2" w14:textId="77777777" w:rsidR="002758E8" w:rsidRPr="00E44527" w:rsidRDefault="002758E8" w:rsidP="002758E8">
            <w:pPr>
              <w:pStyle w:val="Bullet2"/>
              <w:rPr>
                <w:sz w:val="21"/>
                <w:szCs w:val="21"/>
              </w:rPr>
            </w:pPr>
            <w:r w:rsidRPr="00E44527">
              <w:rPr>
                <w:sz w:val="21"/>
                <w:szCs w:val="21"/>
              </w:rPr>
              <w:t>registration requirements</w:t>
            </w:r>
          </w:p>
          <w:p w14:paraId="0EABC0A2" w14:textId="77777777" w:rsidR="002758E8" w:rsidRPr="00E44527" w:rsidRDefault="002758E8" w:rsidP="002758E8">
            <w:pPr>
              <w:pStyle w:val="Bullet2"/>
              <w:rPr>
                <w:sz w:val="21"/>
                <w:szCs w:val="21"/>
              </w:rPr>
            </w:pPr>
            <w:r w:rsidRPr="00E44527">
              <w:rPr>
                <w:sz w:val="21"/>
                <w:szCs w:val="21"/>
              </w:rPr>
              <w:t>tax regimes</w:t>
            </w:r>
          </w:p>
          <w:p w14:paraId="6E09BB13" w14:textId="77777777" w:rsidR="002758E8" w:rsidRPr="00E44527" w:rsidRDefault="002758E8" w:rsidP="002758E8">
            <w:pPr>
              <w:pStyle w:val="Bullet2"/>
              <w:rPr>
                <w:sz w:val="21"/>
                <w:szCs w:val="21"/>
              </w:rPr>
            </w:pPr>
            <w:r w:rsidRPr="00E44527">
              <w:rPr>
                <w:sz w:val="21"/>
                <w:szCs w:val="21"/>
              </w:rPr>
              <w:t>setting up companies</w:t>
            </w:r>
          </w:p>
          <w:p w14:paraId="065AB8E6" w14:textId="77777777" w:rsidR="002758E8" w:rsidRPr="00E44527" w:rsidRDefault="002758E8" w:rsidP="002758E8">
            <w:pPr>
              <w:pStyle w:val="Bullet2"/>
              <w:rPr>
                <w:sz w:val="21"/>
                <w:szCs w:val="21"/>
              </w:rPr>
            </w:pPr>
            <w:r w:rsidRPr="00E44527">
              <w:rPr>
                <w:sz w:val="21"/>
                <w:szCs w:val="21"/>
              </w:rPr>
              <w:t>interviews</w:t>
            </w:r>
          </w:p>
          <w:p w14:paraId="6173FFBB" w14:textId="77777777" w:rsidR="002758E8" w:rsidRPr="00E44527" w:rsidRDefault="002758E8" w:rsidP="002758E8">
            <w:pPr>
              <w:pStyle w:val="Bullet2"/>
              <w:rPr>
                <w:sz w:val="21"/>
                <w:szCs w:val="21"/>
              </w:rPr>
            </w:pPr>
            <w:r w:rsidRPr="00E44527">
              <w:rPr>
                <w:sz w:val="21"/>
                <w:szCs w:val="21"/>
              </w:rPr>
              <w:t>representative offices</w:t>
            </w:r>
          </w:p>
          <w:p w14:paraId="3A26A145" w14:textId="77777777" w:rsidR="002758E8" w:rsidRPr="00E44527" w:rsidRDefault="002758E8" w:rsidP="002758E8">
            <w:pPr>
              <w:pStyle w:val="Bullet10"/>
              <w:numPr>
                <w:ilvl w:val="0"/>
                <w:numId w:val="22"/>
              </w:numPr>
              <w:rPr>
                <w:sz w:val="21"/>
                <w:szCs w:val="21"/>
              </w:rPr>
            </w:pPr>
            <w:r w:rsidRPr="00E44527">
              <w:rPr>
                <w:sz w:val="21"/>
                <w:szCs w:val="21"/>
              </w:rPr>
              <w:t>international law</w:t>
            </w:r>
          </w:p>
          <w:p w14:paraId="7705A2F6" w14:textId="77777777" w:rsidR="002758E8" w:rsidRPr="00E44527" w:rsidRDefault="002758E8" w:rsidP="002758E8">
            <w:pPr>
              <w:pStyle w:val="Bullet10"/>
              <w:numPr>
                <w:ilvl w:val="0"/>
                <w:numId w:val="22"/>
              </w:numPr>
              <w:rPr>
                <w:sz w:val="21"/>
                <w:szCs w:val="21"/>
              </w:rPr>
            </w:pPr>
            <w:r w:rsidRPr="00E44527">
              <w:rPr>
                <w:sz w:val="21"/>
                <w:szCs w:val="21"/>
              </w:rPr>
              <w:t>international trade agreements and treaties, including:</w:t>
            </w:r>
          </w:p>
          <w:p w14:paraId="2E49C1D6" w14:textId="77777777" w:rsidR="002758E8" w:rsidRPr="00E44527" w:rsidRDefault="002758E8" w:rsidP="002758E8">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5E9DFBFE" w14:textId="77777777" w:rsidR="002758E8" w:rsidRPr="00E44527" w:rsidRDefault="002758E8" w:rsidP="002758E8">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6DD92386" w14:textId="77777777" w:rsidR="002758E8" w:rsidRPr="00E44527" w:rsidRDefault="002758E8" w:rsidP="002758E8">
            <w:pPr>
              <w:pStyle w:val="Bullet2"/>
              <w:ind w:left="714" w:hanging="357"/>
              <w:rPr>
                <w:sz w:val="21"/>
                <w:szCs w:val="21"/>
              </w:rPr>
            </w:pPr>
            <w:r w:rsidRPr="00E44527">
              <w:rPr>
                <w:sz w:val="21"/>
                <w:szCs w:val="21"/>
              </w:rPr>
              <w:t>Trade in Services (GATT TIS)</w:t>
            </w:r>
          </w:p>
          <w:p w14:paraId="3E34CD3B" w14:textId="77777777" w:rsidR="002758E8" w:rsidRPr="00E44527" w:rsidRDefault="002758E8" w:rsidP="002758E8">
            <w:pPr>
              <w:pStyle w:val="Bullet2"/>
              <w:ind w:left="714" w:hanging="357"/>
              <w:rPr>
                <w:sz w:val="21"/>
                <w:szCs w:val="21"/>
              </w:rPr>
            </w:pPr>
            <w:r w:rsidRPr="00E44527">
              <w:rPr>
                <w:sz w:val="21"/>
                <w:szCs w:val="21"/>
              </w:rPr>
              <w:t>Free Trade Agreements</w:t>
            </w:r>
          </w:p>
        </w:tc>
      </w:tr>
      <w:tr w:rsidR="002758E8" w:rsidRPr="00E44527" w14:paraId="1D1E3DD7" w14:textId="77777777" w:rsidTr="008F17F8">
        <w:trPr>
          <w:jc w:val="center"/>
        </w:trPr>
        <w:tc>
          <w:tcPr>
            <w:tcW w:w="1394" w:type="pct"/>
            <w:gridSpan w:val="2"/>
          </w:tcPr>
          <w:p w14:paraId="7062CD38" w14:textId="77777777" w:rsidR="002758E8" w:rsidRPr="00E44527" w:rsidRDefault="002758E8" w:rsidP="002758E8">
            <w:pPr>
              <w:rPr>
                <w:sz w:val="21"/>
                <w:szCs w:val="21"/>
              </w:rPr>
            </w:pPr>
            <w:r w:rsidRPr="00E44527">
              <w:rPr>
                <w:rStyle w:val="BolditalicsChar"/>
                <w:sz w:val="21"/>
                <w:szCs w:val="21"/>
              </w:rPr>
              <w:lastRenderedPageBreak/>
              <w:t>Controls</w:t>
            </w:r>
            <w:r w:rsidRPr="00E44527">
              <w:rPr>
                <w:sz w:val="21"/>
                <w:szCs w:val="21"/>
              </w:rPr>
              <w:t xml:space="preserve"> may include:</w:t>
            </w:r>
          </w:p>
        </w:tc>
        <w:tc>
          <w:tcPr>
            <w:tcW w:w="3606" w:type="pct"/>
            <w:gridSpan w:val="2"/>
          </w:tcPr>
          <w:p w14:paraId="1967D48F" w14:textId="77777777" w:rsidR="002758E8" w:rsidRPr="00E44527" w:rsidRDefault="002758E8" w:rsidP="002758E8">
            <w:pPr>
              <w:pStyle w:val="Bullet10"/>
              <w:numPr>
                <w:ilvl w:val="0"/>
                <w:numId w:val="22"/>
              </w:numPr>
              <w:rPr>
                <w:sz w:val="21"/>
                <w:szCs w:val="21"/>
              </w:rPr>
            </w:pPr>
            <w:r w:rsidRPr="00E44527">
              <w:rPr>
                <w:sz w:val="21"/>
                <w:szCs w:val="21"/>
              </w:rPr>
              <w:t>guarantees</w:t>
            </w:r>
          </w:p>
          <w:p w14:paraId="3F522520" w14:textId="77777777" w:rsidR="002758E8" w:rsidRPr="00E44527" w:rsidRDefault="002758E8" w:rsidP="002758E8">
            <w:pPr>
              <w:pStyle w:val="Bullet10"/>
              <w:numPr>
                <w:ilvl w:val="0"/>
                <w:numId w:val="22"/>
              </w:numPr>
              <w:rPr>
                <w:sz w:val="21"/>
                <w:szCs w:val="21"/>
              </w:rPr>
            </w:pPr>
            <w:r w:rsidRPr="00E44527">
              <w:rPr>
                <w:sz w:val="21"/>
                <w:szCs w:val="21"/>
              </w:rPr>
              <w:t>insurance</w:t>
            </w:r>
          </w:p>
          <w:p w14:paraId="4D6718C9" w14:textId="77777777" w:rsidR="002758E8" w:rsidRPr="00E44527" w:rsidRDefault="002758E8" w:rsidP="002758E8">
            <w:pPr>
              <w:pStyle w:val="Bullet10"/>
              <w:numPr>
                <w:ilvl w:val="0"/>
                <w:numId w:val="22"/>
              </w:numPr>
              <w:rPr>
                <w:sz w:val="21"/>
                <w:szCs w:val="21"/>
              </w:rPr>
            </w:pPr>
            <w:r w:rsidRPr="00E44527">
              <w:rPr>
                <w:sz w:val="21"/>
                <w:szCs w:val="21"/>
              </w:rPr>
              <w:t>codes of practice</w:t>
            </w:r>
          </w:p>
          <w:p w14:paraId="072EC0E6" w14:textId="77777777" w:rsidR="002758E8" w:rsidRPr="00E44527" w:rsidRDefault="002758E8" w:rsidP="002758E8">
            <w:pPr>
              <w:pStyle w:val="Bullet10"/>
              <w:numPr>
                <w:ilvl w:val="0"/>
                <w:numId w:val="22"/>
              </w:numPr>
              <w:rPr>
                <w:sz w:val="21"/>
                <w:szCs w:val="21"/>
              </w:rPr>
            </w:pPr>
            <w:r w:rsidRPr="00E44527">
              <w:rPr>
                <w:sz w:val="21"/>
                <w:szCs w:val="21"/>
              </w:rPr>
              <w:t>ethical principles</w:t>
            </w:r>
          </w:p>
          <w:p w14:paraId="27AADDEB" w14:textId="77777777" w:rsidR="002758E8" w:rsidRPr="00E44527" w:rsidRDefault="002758E8" w:rsidP="002758E8">
            <w:pPr>
              <w:pStyle w:val="Bullet10"/>
              <w:numPr>
                <w:ilvl w:val="0"/>
                <w:numId w:val="22"/>
              </w:numPr>
              <w:rPr>
                <w:sz w:val="21"/>
                <w:szCs w:val="21"/>
              </w:rPr>
            </w:pPr>
            <w:r w:rsidRPr="00E44527">
              <w:rPr>
                <w:sz w:val="21"/>
                <w:szCs w:val="21"/>
              </w:rPr>
              <w:t>copyright</w:t>
            </w:r>
          </w:p>
          <w:p w14:paraId="61105A35" w14:textId="77777777" w:rsidR="002758E8" w:rsidRPr="00E44527" w:rsidRDefault="002758E8" w:rsidP="002758E8">
            <w:pPr>
              <w:pStyle w:val="Bullet10"/>
              <w:numPr>
                <w:ilvl w:val="0"/>
                <w:numId w:val="22"/>
              </w:numPr>
              <w:rPr>
                <w:sz w:val="21"/>
                <w:szCs w:val="21"/>
              </w:rPr>
            </w:pPr>
            <w:r w:rsidRPr="00E44527">
              <w:rPr>
                <w:sz w:val="21"/>
                <w:szCs w:val="21"/>
              </w:rPr>
              <w:t xml:space="preserve">social responsibilities </w:t>
            </w:r>
          </w:p>
          <w:p w14:paraId="4B619B4A" w14:textId="77777777" w:rsidR="002758E8" w:rsidRPr="00E44527" w:rsidRDefault="002758E8" w:rsidP="002758E8">
            <w:pPr>
              <w:pStyle w:val="Bullet10"/>
              <w:numPr>
                <w:ilvl w:val="0"/>
                <w:numId w:val="22"/>
              </w:numPr>
              <w:rPr>
                <w:sz w:val="21"/>
                <w:szCs w:val="21"/>
              </w:rPr>
            </w:pPr>
            <w:r w:rsidRPr="00E44527">
              <w:rPr>
                <w:sz w:val="21"/>
                <w:szCs w:val="21"/>
              </w:rPr>
              <w:t>safety issues</w:t>
            </w:r>
          </w:p>
          <w:p w14:paraId="7A8F3F45" w14:textId="77777777" w:rsidR="002758E8" w:rsidRPr="00E44527" w:rsidRDefault="002758E8" w:rsidP="002758E8">
            <w:pPr>
              <w:pStyle w:val="Bullet10"/>
              <w:numPr>
                <w:ilvl w:val="0"/>
                <w:numId w:val="22"/>
              </w:numPr>
              <w:rPr>
                <w:sz w:val="21"/>
                <w:szCs w:val="21"/>
              </w:rPr>
            </w:pPr>
            <w:r w:rsidRPr="00E44527">
              <w:rPr>
                <w:sz w:val="21"/>
                <w:szCs w:val="21"/>
              </w:rPr>
              <w:t>security breaches</w:t>
            </w:r>
          </w:p>
          <w:p w14:paraId="647B2EA7" w14:textId="77777777" w:rsidR="002758E8" w:rsidRPr="00E44527" w:rsidRDefault="002758E8" w:rsidP="002758E8">
            <w:pPr>
              <w:pStyle w:val="Bullet10"/>
              <w:numPr>
                <w:ilvl w:val="0"/>
                <w:numId w:val="22"/>
              </w:numPr>
              <w:rPr>
                <w:sz w:val="21"/>
                <w:szCs w:val="21"/>
              </w:rPr>
            </w:pPr>
            <w:r w:rsidRPr="00E44527">
              <w:rPr>
                <w:sz w:val="21"/>
                <w:szCs w:val="21"/>
              </w:rPr>
              <w:t>privacy breaches</w:t>
            </w:r>
          </w:p>
          <w:p w14:paraId="64B9AEC8" w14:textId="77777777" w:rsidR="002758E8" w:rsidRPr="00E44527" w:rsidRDefault="002758E8" w:rsidP="002758E8">
            <w:pPr>
              <w:pStyle w:val="Bullet10"/>
              <w:numPr>
                <w:ilvl w:val="0"/>
                <w:numId w:val="22"/>
              </w:numPr>
              <w:rPr>
                <w:sz w:val="21"/>
                <w:szCs w:val="21"/>
              </w:rPr>
            </w:pPr>
            <w:r w:rsidRPr="00E44527">
              <w:rPr>
                <w:sz w:val="21"/>
                <w:szCs w:val="21"/>
              </w:rPr>
              <w:t>other strategies to minimise or transfer risk</w:t>
            </w:r>
          </w:p>
          <w:p w14:paraId="427320FF" w14:textId="77777777" w:rsidR="002758E8" w:rsidRPr="00E44527" w:rsidRDefault="002758E8" w:rsidP="002758E8">
            <w:pPr>
              <w:pStyle w:val="Bullet10"/>
              <w:numPr>
                <w:ilvl w:val="0"/>
                <w:numId w:val="22"/>
              </w:numPr>
              <w:rPr>
                <w:sz w:val="21"/>
                <w:szCs w:val="21"/>
              </w:rPr>
            </w:pPr>
            <w:r w:rsidRPr="00E44527">
              <w:rPr>
                <w:sz w:val="21"/>
                <w:szCs w:val="21"/>
              </w:rPr>
              <w:t xml:space="preserve">selection or rejection of </w:t>
            </w:r>
            <w:proofErr w:type="gramStart"/>
            <w:r w:rsidRPr="00E44527">
              <w:rPr>
                <w:sz w:val="21"/>
                <w:szCs w:val="21"/>
              </w:rPr>
              <w:t>particular payment</w:t>
            </w:r>
            <w:proofErr w:type="gramEnd"/>
            <w:r w:rsidRPr="00E44527">
              <w:rPr>
                <w:sz w:val="21"/>
                <w:szCs w:val="21"/>
              </w:rPr>
              <w:t xml:space="preserve"> methods</w:t>
            </w:r>
          </w:p>
          <w:p w14:paraId="55C5B785" w14:textId="77777777" w:rsidR="002758E8" w:rsidRPr="00E44527" w:rsidRDefault="002758E8" w:rsidP="002758E8">
            <w:pPr>
              <w:pStyle w:val="Bullet10"/>
              <w:numPr>
                <w:ilvl w:val="0"/>
                <w:numId w:val="22"/>
              </w:numPr>
              <w:rPr>
                <w:sz w:val="21"/>
                <w:szCs w:val="21"/>
              </w:rPr>
            </w:pPr>
            <w:r w:rsidRPr="00E44527">
              <w:rPr>
                <w:sz w:val="21"/>
                <w:szCs w:val="21"/>
              </w:rPr>
              <w:t xml:space="preserve">specifying a </w:t>
            </w:r>
            <w:proofErr w:type="gramStart"/>
            <w:r w:rsidRPr="00E44527">
              <w:rPr>
                <w:sz w:val="21"/>
                <w:szCs w:val="21"/>
              </w:rPr>
              <w:t>particular currency</w:t>
            </w:r>
            <w:proofErr w:type="gramEnd"/>
            <w:r w:rsidRPr="00E44527">
              <w:rPr>
                <w:sz w:val="21"/>
                <w:szCs w:val="21"/>
              </w:rPr>
              <w:t xml:space="preserve"> for payment.</w:t>
            </w:r>
          </w:p>
        </w:tc>
      </w:tr>
      <w:tr w:rsidR="002758E8" w:rsidRPr="00E44527" w14:paraId="6B38B9D7" w14:textId="77777777" w:rsidTr="008F17F8">
        <w:trPr>
          <w:jc w:val="center"/>
        </w:trPr>
        <w:tc>
          <w:tcPr>
            <w:tcW w:w="1394" w:type="pct"/>
            <w:gridSpan w:val="2"/>
          </w:tcPr>
          <w:p w14:paraId="2C371063" w14:textId="77777777" w:rsidR="002758E8" w:rsidRPr="00E44527" w:rsidRDefault="002758E8" w:rsidP="002758E8">
            <w:pPr>
              <w:rPr>
                <w:sz w:val="21"/>
                <w:szCs w:val="21"/>
              </w:rPr>
            </w:pPr>
            <w:r w:rsidRPr="00E44527">
              <w:rPr>
                <w:b/>
                <w:i/>
                <w:sz w:val="21"/>
                <w:szCs w:val="21"/>
              </w:rPr>
              <w:t>Key business cultural elements</w:t>
            </w:r>
            <w:r w:rsidRPr="00E44527">
              <w:rPr>
                <w:sz w:val="21"/>
                <w:szCs w:val="21"/>
              </w:rPr>
              <w:t xml:space="preserve"> may include:</w:t>
            </w:r>
          </w:p>
        </w:tc>
        <w:tc>
          <w:tcPr>
            <w:tcW w:w="3606" w:type="pct"/>
            <w:gridSpan w:val="2"/>
          </w:tcPr>
          <w:p w14:paraId="577C710B" w14:textId="77777777" w:rsidR="002758E8" w:rsidRPr="00E44527" w:rsidRDefault="002758E8" w:rsidP="002758E8">
            <w:pPr>
              <w:pStyle w:val="Bullet10"/>
              <w:numPr>
                <w:ilvl w:val="0"/>
                <w:numId w:val="22"/>
              </w:numPr>
              <w:rPr>
                <w:sz w:val="21"/>
                <w:szCs w:val="21"/>
              </w:rPr>
            </w:pPr>
            <w:r w:rsidRPr="00E44527">
              <w:rPr>
                <w:sz w:val="21"/>
                <w:szCs w:val="21"/>
              </w:rPr>
              <w:t>discretion</w:t>
            </w:r>
          </w:p>
          <w:p w14:paraId="5C098CFC" w14:textId="77777777" w:rsidR="002758E8" w:rsidRPr="00E44527" w:rsidRDefault="002758E8" w:rsidP="002758E8">
            <w:pPr>
              <w:pStyle w:val="Bullet10"/>
              <w:numPr>
                <w:ilvl w:val="0"/>
                <w:numId w:val="22"/>
              </w:numPr>
              <w:rPr>
                <w:sz w:val="21"/>
                <w:szCs w:val="21"/>
              </w:rPr>
            </w:pPr>
            <w:r w:rsidRPr="00E44527">
              <w:rPr>
                <w:sz w:val="21"/>
                <w:szCs w:val="21"/>
              </w:rPr>
              <w:t>the importance of public perception</w:t>
            </w:r>
          </w:p>
          <w:p w14:paraId="75727F27" w14:textId="77777777" w:rsidR="002758E8" w:rsidRPr="00E44527" w:rsidRDefault="002758E8" w:rsidP="002758E8">
            <w:pPr>
              <w:pStyle w:val="Bullet10"/>
              <w:numPr>
                <w:ilvl w:val="0"/>
                <w:numId w:val="22"/>
              </w:numPr>
              <w:rPr>
                <w:sz w:val="21"/>
                <w:szCs w:val="21"/>
              </w:rPr>
            </w:pPr>
            <w:r w:rsidRPr="00E44527">
              <w:rPr>
                <w:sz w:val="21"/>
                <w:szCs w:val="21"/>
              </w:rPr>
              <w:t>business card rituals</w:t>
            </w:r>
          </w:p>
          <w:p w14:paraId="4484F2AE" w14:textId="77777777" w:rsidR="002758E8" w:rsidRPr="00E44527" w:rsidRDefault="002758E8" w:rsidP="002758E8">
            <w:pPr>
              <w:pStyle w:val="Bullet10"/>
              <w:numPr>
                <w:ilvl w:val="0"/>
                <w:numId w:val="22"/>
              </w:numPr>
              <w:rPr>
                <w:sz w:val="21"/>
                <w:szCs w:val="21"/>
              </w:rPr>
            </w:pPr>
            <w:r w:rsidRPr="00E44527">
              <w:rPr>
                <w:sz w:val="21"/>
                <w:szCs w:val="21"/>
              </w:rPr>
              <w:t>developing a trusting relationship</w:t>
            </w:r>
          </w:p>
          <w:p w14:paraId="3B5ECC43" w14:textId="77777777" w:rsidR="002758E8" w:rsidRPr="00E44527" w:rsidRDefault="002758E8" w:rsidP="002758E8">
            <w:pPr>
              <w:pStyle w:val="Bullet10"/>
              <w:numPr>
                <w:ilvl w:val="0"/>
                <w:numId w:val="22"/>
              </w:numPr>
              <w:rPr>
                <w:sz w:val="21"/>
                <w:szCs w:val="21"/>
              </w:rPr>
            </w:pPr>
            <w:r w:rsidRPr="00E44527">
              <w:rPr>
                <w:sz w:val="21"/>
                <w:szCs w:val="21"/>
              </w:rPr>
              <w:t>not being too outspoken</w:t>
            </w:r>
          </w:p>
          <w:p w14:paraId="3ECEF205" w14:textId="77777777" w:rsidR="002758E8" w:rsidRPr="00E44527" w:rsidRDefault="002758E8" w:rsidP="002758E8">
            <w:pPr>
              <w:pStyle w:val="Bullet10"/>
              <w:numPr>
                <w:ilvl w:val="0"/>
                <w:numId w:val="22"/>
              </w:numPr>
              <w:rPr>
                <w:sz w:val="21"/>
                <w:szCs w:val="21"/>
              </w:rPr>
            </w:pPr>
            <w:r w:rsidRPr="00E44527">
              <w:rPr>
                <w:sz w:val="21"/>
                <w:szCs w:val="21"/>
              </w:rPr>
              <w:t>being perceptive about who the decision maker is (often in Asian cultures, in meetings the quiet people are the decision makers)</w:t>
            </w:r>
          </w:p>
          <w:p w14:paraId="24276ED4" w14:textId="77777777" w:rsidR="002758E8" w:rsidRPr="00E44527" w:rsidRDefault="002758E8" w:rsidP="002758E8">
            <w:pPr>
              <w:pStyle w:val="Bullet10"/>
              <w:numPr>
                <w:ilvl w:val="0"/>
                <w:numId w:val="22"/>
              </w:numPr>
              <w:rPr>
                <w:sz w:val="21"/>
                <w:szCs w:val="21"/>
              </w:rPr>
            </w:pPr>
            <w:r w:rsidRPr="00E44527">
              <w:rPr>
                <w:sz w:val="21"/>
                <w:szCs w:val="21"/>
              </w:rPr>
              <w:lastRenderedPageBreak/>
              <w:t>the importance of discussing the details about product or service features (often Asian culture is technology centric whereas Western culture is often experience-centric)</w:t>
            </w:r>
          </w:p>
          <w:p w14:paraId="17D379A9" w14:textId="77777777" w:rsidR="002758E8" w:rsidRPr="00E44527" w:rsidRDefault="002758E8" w:rsidP="002758E8">
            <w:pPr>
              <w:pStyle w:val="Bullet10"/>
              <w:numPr>
                <w:ilvl w:val="0"/>
                <w:numId w:val="22"/>
              </w:numPr>
              <w:rPr>
                <w:sz w:val="21"/>
                <w:szCs w:val="21"/>
              </w:rPr>
            </w:pPr>
            <w:r w:rsidRPr="00E44527">
              <w:rPr>
                <w:sz w:val="21"/>
                <w:szCs w:val="21"/>
              </w:rPr>
              <w:t>use of case studies to aid decision making</w:t>
            </w:r>
          </w:p>
          <w:p w14:paraId="26EEF62D" w14:textId="77777777" w:rsidR="002758E8" w:rsidRPr="00E44527" w:rsidRDefault="002758E8" w:rsidP="002758E8">
            <w:pPr>
              <w:pStyle w:val="Bullet10"/>
              <w:numPr>
                <w:ilvl w:val="0"/>
                <w:numId w:val="22"/>
              </w:numPr>
              <w:rPr>
                <w:sz w:val="21"/>
                <w:szCs w:val="21"/>
              </w:rPr>
            </w:pPr>
            <w:r w:rsidRPr="00E44527">
              <w:rPr>
                <w:sz w:val="21"/>
                <w:szCs w:val="21"/>
              </w:rPr>
              <w:t>business nuisances in Asian regions, including:</w:t>
            </w:r>
          </w:p>
          <w:p w14:paraId="3866F583" w14:textId="77777777" w:rsidR="002758E8" w:rsidRPr="00E44527" w:rsidRDefault="002758E8" w:rsidP="002758E8">
            <w:pPr>
              <w:pStyle w:val="Bullet2"/>
              <w:rPr>
                <w:sz w:val="21"/>
                <w:szCs w:val="21"/>
              </w:rPr>
            </w:pPr>
            <w:r w:rsidRPr="00E44527">
              <w:rPr>
                <w:sz w:val="21"/>
                <w:szCs w:val="21"/>
              </w:rPr>
              <w:t>how meetings are run</w:t>
            </w:r>
          </w:p>
          <w:p w14:paraId="60E58246" w14:textId="77777777" w:rsidR="002758E8" w:rsidRPr="00E44527" w:rsidRDefault="002758E8" w:rsidP="002758E8">
            <w:pPr>
              <w:pStyle w:val="Bullet2"/>
              <w:rPr>
                <w:sz w:val="21"/>
                <w:szCs w:val="21"/>
              </w:rPr>
            </w:pPr>
            <w:r w:rsidRPr="00E44527">
              <w:rPr>
                <w:sz w:val="21"/>
                <w:szCs w:val="21"/>
              </w:rPr>
              <w:t xml:space="preserve">how people relate to each other   </w:t>
            </w:r>
          </w:p>
          <w:p w14:paraId="5FC38F8B" w14:textId="77777777" w:rsidR="002758E8" w:rsidRPr="00E44527" w:rsidRDefault="002758E8" w:rsidP="002758E8">
            <w:pPr>
              <w:pStyle w:val="Bullet10"/>
              <w:numPr>
                <w:ilvl w:val="0"/>
                <w:numId w:val="22"/>
              </w:numPr>
              <w:rPr>
                <w:sz w:val="21"/>
                <w:szCs w:val="21"/>
              </w:rPr>
            </w:pPr>
            <w:r w:rsidRPr="00E44527">
              <w:rPr>
                <w:sz w:val="21"/>
                <w:szCs w:val="21"/>
              </w:rPr>
              <w:t>ethnic considerations, such as:</w:t>
            </w:r>
          </w:p>
          <w:p w14:paraId="6C66B8B6" w14:textId="77777777" w:rsidR="002758E8" w:rsidRPr="00E44527" w:rsidRDefault="002758E8" w:rsidP="002758E8">
            <w:pPr>
              <w:pStyle w:val="Bullet2"/>
              <w:rPr>
                <w:sz w:val="21"/>
                <w:szCs w:val="21"/>
              </w:rPr>
            </w:pPr>
            <w:r w:rsidRPr="00E44527">
              <w:rPr>
                <w:sz w:val="21"/>
                <w:szCs w:val="21"/>
              </w:rPr>
              <w:t>ethnic composition of workforces and issues relating to this</w:t>
            </w:r>
          </w:p>
          <w:p w14:paraId="3BC90991" w14:textId="77777777" w:rsidR="002758E8" w:rsidRPr="00E44527" w:rsidRDefault="002758E8" w:rsidP="002758E8">
            <w:pPr>
              <w:pStyle w:val="Bullet2"/>
              <w:rPr>
                <w:sz w:val="21"/>
                <w:szCs w:val="21"/>
              </w:rPr>
            </w:pPr>
            <w:r w:rsidRPr="00E44527">
              <w:rPr>
                <w:sz w:val="21"/>
                <w:szCs w:val="21"/>
              </w:rPr>
              <w:t>affirmative action programs</w:t>
            </w:r>
          </w:p>
          <w:p w14:paraId="2A80C570" w14:textId="77777777" w:rsidR="002758E8" w:rsidRPr="00E44527" w:rsidRDefault="002758E8" w:rsidP="002758E8">
            <w:pPr>
              <w:pStyle w:val="Bullet2"/>
              <w:rPr>
                <w:sz w:val="21"/>
                <w:szCs w:val="21"/>
              </w:rPr>
            </w:pPr>
            <w:r w:rsidRPr="00E44527">
              <w:rPr>
                <w:sz w:val="21"/>
                <w:szCs w:val="21"/>
              </w:rPr>
              <w:t>the role of the overseas Chinese in many Asian business cultures</w:t>
            </w:r>
          </w:p>
          <w:p w14:paraId="29231149" w14:textId="77777777" w:rsidR="002758E8" w:rsidRPr="00E44527" w:rsidRDefault="002758E8" w:rsidP="002758E8">
            <w:pPr>
              <w:pStyle w:val="Bullet10"/>
              <w:numPr>
                <w:ilvl w:val="0"/>
                <w:numId w:val="22"/>
              </w:numPr>
              <w:rPr>
                <w:sz w:val="21"/>
                <w:szCs w:val="21"/>
              </w:rPr>
            </w:pPr>
            <w:r w:rsidRPr="00E44527">
              <w:rPr>
                <w:sz w:val="21"/>
                <w:szCs w:val="21"/>
              </w:rPr>
              <w:t xml:space="preserve">HR characteristics of the various Asian workforces </w:t>
            </w:r>
          </w:p>
          <w:p w14:paraId="415AEED1" w14:textId="77777777" w:rsidR="002758E8" w:rsidRPr="00E44527" w:rsidRDefault="002758E8" w:rsidP="002758E8">
            <w:pPr>
              <w:pStyle w:val="Bullet10"/>
              <w:numPr>
                <w:ilvl w:val="0"/>
                <w:numId w:val="22"/>
              </w:numPr>
              <w:rPr>
                <w:sz w:val="21"/>
                <w:szCs w:val="21"/>
              </w:rPr>
            </w:pPr>
            <w:r w:rsidRPr="00E44527">
              <w:rPr>
                <w:sz w:val="21"/>
                <w:szCs w:val="21"/>
              </w:rPr>
              <w:t>sensitivity to religious norms:</w:t>
            </w:r>
          </w:p>
          <w:p w14:paraId="5888A4D6" w14:textId="77777777" w:rsidR="002758E8" w:rsidRPr="00E44527" w:rsidRDefault="002758E8" w:rsidP="002758E8">
            <w:pPr>
              <w:pStyle w:val="Bullet2"/>
              <w:rPr>
                <w:sz w:val="21"/>
                <w:szCs w:val="21"/>
              </w:rPr>
            </w:pPr>
            <w:r w:rsidRPr="00E44527">
              <w:rPr>
                <w:sz w:val="21"/>
                <w:szCs w:val="21"/>
              </w:rPr>
              <w:t>expected business behaviours around religious traditions:</w:t>
            </w:r>
          </w:p>
          <w:p w14:paraId="0D288893" w14:textId="77777777" w:rsidR="002758E8" w:rsidRPr="00E44527" w:rsidRDefault="002758E8" w:rsidP="002758E8">
            <w:pPr>
              <w:pStyle w:val="Bullet3"/>
              <w:rPr>
                <w:sz w:val="21"/>
                <w:szCs w:val="21"/>
              </w:rPr>
            </w:pPr>
            <w:r w:rsidRPr="00E44527">
              <w:rPr>
                <w:sz w:val="21"/>
                <w:szCs w:val="21"/>
              </w:rPr>
              <w:t xml:space="preserve">there are many considerations amongst Confucian, Islamic, Hindu, Christian and other religious observances that </w:t>
            </w:r>
            <w:proofErr w:type="gramStart"/>
            <w:r w:rsidRPr="00E44527">
              <w:rPr>
                <w:sz w:val="21"/>
                <w:szCs w:val="21"/>
              </w:rPr>
              <w:t>have an effect on</w:t>
            </w:r>
            <w:proofErr w:type="gramEnd"/>
            <w:r w:rsidRPr="00E44527">
              <w:rPr>
                <w:sz w:val="21"/>
                <w:szCs w:val="21"/>
              </w:rPr>
              <w:t xml:space="preserve"> business behaviour </w:t>
            </w:r>
          </w:p>
          <w:p w14:paraId="670C3948" w14:textId="77777777" w:rsidR="002758E8" w:rsidRPr="00E44527" w:rsidRDefault="002758E8" w:rsidP="002758E8">
            <w:pPr>
              <w:pStyle w:val="Bullet10"/>
              <w:numPr>
                <w:ilvl w:val="0"/>
                <w:numId w:val="22"/>
              </w:numPr>
              <w:rPr>
                <w:sz w:val="21"/>
                <w:szCs w:val="21"/>
              </w:rPr>
            </w:pPr>
            <w:r w:rsidRPr="00E44527">
              <w:rPr>
                <w:sz w:val="21"/>
                <w:szCs w:val="21"/>
              </w:rPr>
              <w:t>business power and authority and decision making in Asian business culture such as:</w:t>
            </w:r>
          </w:p>
          <w:p w14:paraId="5AFE5CBE" w14:textId="77777777" w:rsidR="002758E8" w:rsidRPr="00E44527" w:rsidRDefault="002758E8" w:rsidP="002758E8">
            <w:pPr>
              <w:pStyle w:val="Bullet2"/>
              <w:rPr>
                <w:sz w:val="21"/>
                <w:szCs w:val="23"/>
              </w:rPr>
            </w:pPr>
            <w:r w:rsidRPr="00E44527">
              <w:rPr>
                <w:sz w:val="21"/>
                <w:szCs w:val="21"/>
              </w:rPr>
              <w:t>centralised business culture</w:t>
            </w:r>
          </w:p>
        </w:tc>
      </w:tr>
    </w:tbl>
    <w:p w14:paraId="7A3E5E9E" w14:textId="77777777" w:rsidR="002758E8" w:rsidRDefault="002758E8" w:rsidP="002758E8">
      <w:r>
        <w:rPr>
          <w:b/>
          <w:iCs/>
        </w:rPr>
        <w:lastRenderedPageBreak/>
        <w:br w:type="page"/>
      </w:r>
    </w:p>
    <w:tbl>
      <w:tblPr>
        <w:tblW w:w="5074" w:type="pct"/>
        <w:jc w:val="center"/>
        <w:tblLayout w:type="fixed"/>
        <w:tblLook w:val="00A0" w:firstRow="1" w:lastRow="0" w:firstColumn="1" w:lastColumn="0" w:noHBand="0" w:noVBand="0"/>
      </w:tblPr>
      <w:tblGrid>
        <w:gridCol w:w="2727"/>
        <w:gridCol w:w="7055"/>
      </w:tblGrid>
      <w:tr w:rsidR="002758E8" w:rsidRPr="00E44527" w14:paraId="12968048" w14:textId="77777777" w:rsidTr="008F17F8">
        <w:trPr>
          <w:jc w:val="center"/>
        </w:trPr>
        <w:tc>
          <w:tcPr>
            <w:tcW w:w="5000" w:type="pct"/>
            <w:gridSpan w:val="2"/>
          </w:tcPr>
          <w:p w14:paraId="45C0DACB" w14:textId="77777777" w:rsidR="002758E8" w:rsidRPr="00E44527" w:rsidRDefault="002758E8" w:rsidP="002758E8">
            <w:pPr>
              <w:pStyle w:val="Bold"/>
              <w:rPr>
                <w:rFonts w:cs="Calibri"/>
                <w:sz w:val="21"/>
                <w:szCs w:val="21"/>
              </w:rPr>
            </w:pPr>
            <w:r w:rsidRPr="00E44527">
              <w:rPr>
                <w:rFonts w:cs="Calibri"/>
                <w:sz w:val="21"/>
                <w:szCs w:val="21"/>
              </w:rPr>
              <w:lastRenderedPageBreak/>
              <w:t>EVIDENCE GUIDE</w:t>
            </w:r>
          </w:p>
        </w:tc>
      </w:tr>
      <w:tr w:rsidR="002758E8" w:rsidRPr="00E44527" w14:paraId="23142AF7" w14:textId="77777777" w:rsidTr="008F17F8">
        <w:trPr>
          <w:jc w:val="center"/>
        </w:trPr>
        <w:tc>
          <w:tcPr>
            <w:tcW w:w="5000" w:type="pct"/>
            <w:gridSpan w:val="2"/>
          </w:tcPr>
          <w:p w14:paraId="32C3F82A" w14:textId="77777777" w:rsidR="002758E8" w:rsidRPr="00E44527" w:rsidRDefault="002758E8" w:rsidP="002758E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758E8" w:rsidRPr="00E44527" w14:paraId="5AD0AA4F" w14:textId="77777777" w:rsidTr="008F17F8">
        <w:trPr>
          <w:trHeight w:val="375"/>
          <w:jc w:val="center"/>
        </w:trPr>
        <w:tc>
          <w:tcPr>
            <w:tcW w:w="1394" w:type="pct"/>
          </w:tcPr>
          <w:p w14:paraId="57C1190D" w14:textId="77777777" w:rsidR="002758E8" w:rsidRPr="00E44527" w:rsidRDefault="002758E8" w:rsidP="002758E8">
            <w:pPr>
              <w:rPr>
                <w:rFonts w:cs="Calibri"/>
                <w:b/>
                <w:sz w:val="21"/>
                <w:szCs w:val="21"/>
              </w:rPr>
            </w:pPr>
            <w:r w:rsidRPr="00E44527">
              <w:rPr>
                <w:rFonts w:cs="Calibri"/>
                <w:b/>
                <w:sz w:val="21"/>
                <w:szCs w:val="21"/>
              </w:rPr>
              <w:t>Critical aspects for assessment and evidence required to demonstrate competency in this unit</w:t>
            </w:r>
          </w:p>
        </w:tc>
        <w:tc>
          <w:tcPr>
            <w:tcW w:w="3606" w:type="pct"/>
          </w:tcPr>
          <w:p w14:paraId="25EAE0F7" w14:textId="77777777" w:rsidR="002758E8" w:rsidRPr="00E44527" w:rsidRDefault="002758E8" w:rsidP="002758E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Evidence </w:t>
            </w:r>
            <w:r>
              <w:rPr>
                <w:sz w:val="21"/>
                <w:szCs w:val="21"/>
              </w:rPr>
              <w:t>must be provided of the following:</w:t>
            </w:r>
            <w:r w:rsidRPr="00E44527">
              <w:rPr>
                <w:sz w:val="21"/>
                <w:szCs w:val="21"/>
              </w:rPr>
              <w:t xml:space="preserve"> </w:t>
            </w:r>
          </w:p>
          <w:p w14:paraId="3EC52405" w14:textId="77777777" w:rsidR="002758E8" w:rsidRPr="00E44527" w:rsidRDefault="002758E8" w:rsidP="002758E8">
            <w:pPr>
              <w:pStyle w:val="Bullet10"/>
              <w:numPr>
                <w:ilvl w:val="0"/>
                <w:numId w:val="22"/>
              </w:numPr>
              <w:rPr>
                <w:sz w:val="21"/>
                <w:szCs w:val="21"/>
              </w:rPr>
            </w:pPr>
            <w:r w:rsidRPr="00E44527">
              <w:rPr>
                <w:sz w:val="21"/>
                <w:szCs w:val="21"/>
              </w:rPr>
              <w:t>communicating with relevant personnel to facilitate information sharing about Asian country-specific business cultural practices</w:t>
            </w:r>
          </w:p>
          <w:p w14:paraId="2C03A7D0" w14:textId="77777777" w:rsidR="002758E8" w:rsidRPr="00E44527" w:rsidRDefault="002758E8" w:rsidP="002758E8">
            <w:pPr>
              <w:pStyle w:val="Bullet10"/>
              <w:numPr>
                <w:ilvl w:val="0"/>
                <w:numId w:val="22"/>
              </w:numPr>
              <w:rPr>
                <w:sz w:val="21"/>
                <w:szCs w:val="21"/>
              </w:rPr>
            </w:pPr>
            <w:r w:rsidRPr="00E44527">
              <w:rPr>
                <w:sz w:val="21"/>
                <w:szCs w:val="21"/>
              </w:rPr>
              <w:t>documenting the essential features of Asian, country-specific culture and how it manifests itself on business practices</w:t>
            </w:r>
          </w:p>
          <w:p w14:paraId="2349A1CB" w14:textId="77777777" w:rsidR="002758E8" w:rsidRPr="00E44527" w:rsidRDefault="002758E8" w:rsidP="002758E8">
            <w:pPr>
              <w:pStyle w:val="Bullet10"/>
              <w:numPr>
                <w:ilvl w:val="0"/>
                <w:numId w:val="22"/>
              </w:numPr>
              <w:rPr>
                <w:sz w:val="21"/>
                <w:szCs w:val="21"/>
              </w:rPr>
            </w:pPr>
            <w:r w:rsidRPr="00E44527">
              <w:rPr>
                <w:sz w:val="21"/>
                <w:szCs w:val="21"/>
              </w:rPr>
              <w:t>documenting culturally appropriate work practices to build Asian business capability in relevant Asian region.</w:t>
            </w:r>
          </w:p>
        </w:tc>
      </w:tr>
      <w:tr w:rsidR="002758E8" w:rsidRPr="00E44527" w14:paraId="760D9442" w14:textId="77777777" w:rsidTr="008F17F8">
        <w:trPr>
          <w:trHeight w:val="375"/>
          <w:jc w:val="center"/>
        </w:trPr>
        <w:tc>
          <w:tcPr>
            <w:tcW w:w="1394" w:type="pct"/>
          </w:tcPr>
          <w:p w14:paraId="12227012" w14:textId="77777777" w:rsidR="002758E8" w:rsidRPr="00E44527" w:rsidRDefault="002758E8" w:rsidP="002758E8">
            <w:pPr>
              <w:rPr>
                <w:rFonts w:cs="Calibri"/>
                <w:b/>
                <w:sz w:val="21"/>
                <w:szCs w:val="21"/>
              </w:rPr>
            </w:pPr>
            <w:r w:rsidRPr="00E44527">
              <w:rPr>
                <w:rFonts w:cs="Calibri"/>
                <w:b/>
                <w:sz w:val="21"/>
                <w:szCs w:val="21"/>
              </w:rPr>
              <w:t>Context of and specific resources for assessment</w:t>
            </w:r>
          </w:p>
        </w:tc>
        <w:tc>
          <w:tcPr>
            <w:tcW w:w="3606" w:type="pct"/>
          </w:tcPr>
          <w:p w14:paraId="4E320E12" w14:textId="77777777" w:rsidR="002758E8" w:rsidRPr="00E44527" w:rsidRDefault="002758E8" w:rsidP="002758E8">
            <w:pPr>
              <w:rPr>
                <w:sz w:val="21"/>
                <w:szCs w:val="21"/>
              </w:rPr>
            </w:pPr>
            <w:r w:rsidRPr="00E44527">
              <w:rPr>
                <w:sz w:val="21"/>
                <w:szCs w:val="21"/>
              </w:rPr>
              <w:t xml:space="preserve">Assessment of performance requirements in this unit should be undertaken within the context of Asian business capability. </w:t>
            </w:r>
          </w:p>
          <w:p w14:paraId="7152B6D5" w14:textId="77777777" w:rsidR="002758E8" w:rsidRPr="00E44527" w:rsidRDefault="002758E8" w:rsidP="002758E8">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0D3CF19C" w14:textId="77777777" w:rsidR="002758E8" w:rsidRPr="00E44527" w:rsidRDefault="002758E8" w:rsidP="002758E8">
            <w:pPr>
              <w:rPr>
                <w:sz w:val="21"/>
                <w:szCs w:val="21"/>
              </w:rPr>
            </w:pPr>
            <w:r w:rsidRPr="00E44527">
              <w:rPr>
                <w:sz w:val="21"/>
                <w:szCs w:val="21"/>
              </w:rPr>
              <w:t>The responsibility for valid workplace assessment lies with the training provider through its designated supervisor/mentor.</w:t>
            </w:r>
          </w:p>
        </w:tc>
      </w:tr>
      <w:tr w:rsidR="002758E8" w:rsidRPr="00E44527" w14:paraId="1C305EC1" w14:textId="77777777" w:rsidTr="008F17F8">
        <w:trPr>
          <w:trHeight w:val="375"/>
          <w:jc w:val="center"/>
        </w:trPr>
        <w:tc>
          <w:tcPr>
            <w:tcW w:w="1394" w:type="pct"/>
          </w:tcPr>
          <w:p w14:paraId="01FD96BA" w14:textId="77777777" w:rsidR="002758E8" w:rsidRPr="00E44527" w:rsidRDefault="002758E8" w:rsidP="002758E8">
            <w:pPr>
              <w:rPr>
                <w:rFonts w:cs="Calibri"/>
                <w:b/>
                <w:sz w:val="21"/>
                <w:szCs w:val="21"/>
              </w:rPr>
            </w:pPr>
            <w:r w:rsidRPr="00E44527">
              <w:rPr>
                <w:rFonts w:cs="Calibri"/>
                <w:b/>
                <w:sz w:val="21"/>
                <w:szCs w:val="21"/>
              </w:rPr>
              <w:t>Method of assessment</w:t>
            </w:r>
          </w:p>
        </w:tc>
        <w:tc>
          <w:tcPr>
            <w:tcW w:w="3606" w:type="pct"/>
          </w:tcPr>
          <w:p w14:paraId="788BFCAA" w14:textId="77777777" w:rsidR="002758E8" w:rsidRPr="00EA188B" w:rsidRDefault="002758E8" w:rsidP="002758E8">
            <w:pPr>
              <w:pStyle w:val="Bullet10"/>
              <w:numPr>
                <w:ilvl w:val="0"/>
                <w:numId w:val="22"/>
              </w:numPr>
              <w:rPr>
                <w:sz w:val="21"/>
                <w:szCs w:val="21"/>
              </w:rPr>
            </w:pPr>
            <w:r w:rsidRPr="00EA188B">
              <w:rPr>
                <w:sz w:val="21"/>
                <w:szCs w:val="21"/>
              </w:rPr>
              <w:t>Project work</w:t>
            </w:r>
          </w:p>
          <w:p w14:paraId="2D68EE36" w14:textId="77777777" w:rsidR="002758E8" w:rsidRPr="00EA188B" w:rsidRDefault="002758E8" w:rsidP="002758E8">
            <w:pPr>
              <w:pStyle w:val="Bullet10"/>
              <w:numPr>
                <w:ilvl w:val="0"/>
                <w:numId w:val="22"/>
              </w:numPr>
              <w:rPr>
                <w:sz w:val="21"/>
                <w:szCs w:val="21"/>
              </w:rPr>
            </w:pPr>
            <w:r w:rsidRPr="00EA188B">
              <w:rPr>
                <w:sz w:val="21"/>
                <w:szCs w:val="21"/>
              </w:rPr>
              <w:t>Written reports supported by practical assignments or tasks for individual assessment</w:t>
            </w:r>
          </w:p>
          <w:p w14:paraId="2D87601D" w14:textId="77777777" w:rsidR="002758E8" w:rsidRPr="00EA188B" w:rsidRDefault="002758E8" w:rsidP="002758E8">
            <w:pPr>
              <w:pStyle w:val="Bullet10"/>
              <w:numPr>
                <w:ilvl w:val="0"/>
                <w:numId w:val="22"/>
              </w:numPr>
              <w:rPr>
                <w:sz w:val="21"/>
                <w:szCs w:val="21"/>
              </w:rPr>
            </w:pPr>
            <w:r w:rsidRPr="00EA188B">
              <w:rPr>
                <w:sz w:val="21"/>
                <w:szCs w:val="21"/>
              </w:rPr>
              <w:t>Observation of workplace practice supported by personal interviews</w:t>
            </w:r>
          </w:p>
          <w:p w14:paraId="3D7F11DA" w14:textId="77777777" w:rsidR="002758E8" w:rsidRPr="00EA188B" w:rsidRDefault="002758E8" w:rsidP="002758E8">
            <w:pPr>
              <w:pStyle w:val="Bullet10"/>
              <w:numPr>
                <w:ilvl w:val="0"/>
                <w:numId w:val="22"/>
              </w:numPr>
              <w:rPr>
                <w:sz w:val="21"/>
                <w:szCs w:val="21"/>
              </w:rPr>
            </w:pPr>
            <w:r w:rsidRPr="00EA188B">
              <w:rPr>
                <w:sz w:val="21"/>
                <w:szCs w:val="21"/>
              </w:rPr>
              <w:t>Practical display with personal interview, presentations or documentation</w:t>
            </w:r>
          </w:p>
          <w:p w14:paraId="4EDC9F74" w14:textId="77777777" w:rsidR="002758E8" w:rsidRPr="00EA188B" w:rsidRDefault="002758E8" w:rsidP="002758E8">
            <w:pPr>
              <w:pStyle w:val="Bullet10"/>
              <w:numPr>
                <w:ilvl w:val="0"/>
                <w:numId w:val="22"/>
              </w:numPr>
              <w:rPr>
                <w:sz w:val="21"/>
                <w:szCs w:val="21"/>
              </w:rPr>
            </w:pPr>
            <w:r w:rsidRPr="00EA188B">
              <w:rPr>
                <w:sz w:val="21"/>
                <w:szCs w:val="21"/>
              </w:rPr>
              <w:t>Case studies</w:t>
            </w:r>
          </w:p>
          <w:p w14:paraId="00DDF505" w14:textId="77777777" w:rsidR="002758E8" w:rsidRPr="00EA188B" w:rsidRDefault="002758E8" w:rsidP="002758E8">
            <w:pPr>
              <w:pStyle w:val="ListParagraph"/>
              <w:numPr>
                <w:ilvl w:val="0"/>
                <w:numId w:val="22"/>
              </w:numPr>
              <w:rPr>
                <w:sz w:val="21"/>
                <w:szCs w:val="21"/>
              </w:rPr>
            </w:pPr>
            <w:r w:rsidRPr="00EA188B">
              <w:rPr>
                <w:sz w:val="21"/>
                <w:szCs w:val="21"/>
              </w:rPr>
              <w:t>Essays and assignments</w:t>
            </w:r>
          </w:p>
          <w:p w14:paraId="5E0D660E" w14:textId="77777777" w:rsidR="002758E8" w:rsidRPr="00E44527" w:rsidRDefault="002758E8" w:rsidP="002758E8">
            <w:pPr>
              <w:rPr>
                <w:sz w:val="21"/>
                <w:szCs w:val="21"/>
              </w:rPr>
            </w:pPr>
            <w:r w:rsidRPr="00E44527">
              <w:rPr>
                <w:sz w:val="21"/>
                <w:szCs w:val="21"/>
              </w:rPr>
              <w:t>Resources required for assessment include:</w:t>
            </w:r>
          </w:p>
          <w:p w14:paraId="43110B7E" w14:textId="77777777" w:rsidR="002758E8" w:rsidRPr="00E44527" w:rsidRDefault="002758E8" w:rsidP="002758E8">
            <w:pPr>
              <w:pStyle w:val="Bullet10"/>
              <w:numPr>
                <w:ilvl w:val="0"/>
                <w:numId w:val="22"/>
              </w:numPr>
              <w:rPr>
                <w:sz w:val="21"/>
                <w:szCs w:val="21"/>
              </w:rPr>
            </w:pPr>
            <w:r w:rsidRPr="00E44527">
              <w:rPr>
                <w:sz w:val="21"/>
                <w:szCs w:val="21"/>
              </w:rPr>
              <w:t>Access to a relevant workplace or closely simulated Asian business environment</w:t>
            </w:r>
          </w:p>
          <w:p w14:paraId="7FF2AEFF" w14:textId="77777777" w:rsidR="002758E8" w:rsidRPr="00E44527" w:rsidRDefault="002758E8" w:rsidP="002758E8">
            <w:pPr>
              <w:pStyle w:val="Bullet10"/>
              <w:numPr>
                <w:ilvl w:val="0"/>
                <w:numId w:val="22"/>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06AFDE2B" w14:textId="77777777" w:rsidR="002758E8" w:rsidRPr="00E44527" w:rsidRDefault="002758E8" w:rsidP="002758E8">
      <w:pPr>
        <w:rPr>
          <w:sz w:val="21"/>
          <w:szCs w:val="21"/>
        </w:rPr>
      </w:pPr>
    </w:p>
    <w:p w14:paraId="23EAD91C" w14:textId="77777777" w:rsidR="002758E8" w:rsidRPr="00E44527" w:rsidRDefault="002758E8" w:rsidP="002758E8">
      <w:pPr>
        <w:rPr>
          <w:sz w:val="21"/>
          <w:szCs w:val="21"/>
        </w:rPr>
        <w:sectPr w:rsidR="002758E8" w:rsidRPr="00E44527" w:rsidSect="002758E8">
          <w:headerReference w:type="even" r:id="rId86"/>
          <w:headerReference w:type="default" r:id="rId87"/>
          <w:footerReference w:type="even" r:id="rId88"/>
          <w:pgSz w:w="11907" w:h="16840" w:code="9"/>
          <w:pgMar w:top="851" w:right="1134" w:bottom="851" w:left="1134" w:header="454" w:footer="454" w:gutter="0"/>
          <w:cols w:space="708"/>
          <w:docGrid w:linePitch="360"/>
        </w:sectPr>
      </w:pPr>
    </w:p>
    <w:tbl>
      <w:tblPr>
        <w:tblW w:w="5218" w:type="pct"/>
        <w:jc w:val="center"/>
        <w:tblLayout w:type="fixed"/>
        <w:tblLook w:val="00A0" w:firstRow="1" w:lastRow="0" w:firstColumn="1" w:lastColumn="0" w:noHBand="0" w:noVBand="0"/>
      </w:tblPr>
      <w:tblGrid>
        <w:gridCol w:w="740"/>
        <w:gridCol w:w="2211"/>
        <w:gridCol w:w="692"/>
        <w:gridCol w:w="6416"/>
      </w:tblGrid>
      <w:tr w:rsidR="002758E8" w:rsidRPr="00E44527" w14:paraId="7335D20E" w14:textId="77777777" w:rsidTr="008F17F8">
        <w:trPr>
          <w:jc w:val="center"/>
        </w:trPr>
        <w:tc>
          <w:tcPr>
            <w:tcW w:w="5000" w:type="pct"/>
            <w:gridSpan w:val="4"/>
          </w:tcPr>
          <w:p w14:paraId="0397D793" w14:textId="77777777" w:rsidR="002758E8" w:rsidRPr="00E44527" w:rsidRDefault="002758E8" w:rsidP="002758E8">
            <w:pPr>
              <w:pStyle w:val="UnitTitle"/>
              <w:rPr>
                <w:sz w:val="21"/>
                <w:szCs w:val="21"/>
              </w:rPr>
            </w:pPr>
            <w:bookmarkStart w:id="61" w:name="_Toc422166121"/>
            <w:bookmarkStart w:id="62" w:name="_Toc425155145"/>
            <w:bookmarkStart w:id="63" w:name="_Toc436224680"/>
            <w:r>
              <w:rPr>
                <w:sz w:val="21"/>
                <w:szCs w:val="21"/>
              </w:rPr>
              <w:lastRenderedPageBreak/>
              <w:t>VU21766</w:t>
            </w:r>
            <w:r w:rsidRPr="00E44527">
              <w:rPr>
                <w:sz w:val="21"/>
                <w:szCs w:val="21"/>
              </w:rPr>
              <w:t xml:space="preserve"> Build networks and relationships for business in Asia</w:t>
            </w:r>
            <w:bookmarkEnd w:id="61"/>
            <w:bookmarkEnd w:id="62"/>
            <w:bookmarkEnd w:id="63"/>
            <w:r w:rsidRPr="00E44527">
              <w:rPr>
                <w:sz w:val="21"/>
                <w:szCs w:val="21"/>
              </w:rPr>
              <w:t xml:space="preserve">  </w:t>
            </w:r>
          </w:p>
        </w:tc>
      </w:tr>
      <w:tr w:rsidR="002758E8" w:rsidRPr="00E44527" w14:paraId="3933D455" w14:textId="77777777" w:rsidTr="008F17F8">
        <w:trPr>
          <w:jc w:val="center"/>
        </w:trPr>
        <w:tc>
          <w:tcPr>
            <w:tcW w:w="5000" w:type="pct"/>
            <w:gridSpan w:val="4"/>
          </w:tcPr>
          <w:p w14:paraId="72C85101" w14:textId="77777777" w:rsidR="002758E8" w:rsidRPr="00E44527" w:rsidRDefault="002758E8" w:rsidP="002758E8">
            <w:pPr>
              <w:pStyle w:val="Bold"/>
              <w:spacing w:before="80" w:after="80"/>
              <w:rPr>
                <w:rFonts w:cs="Calibri"/>
                <w:sz w:val="21"/>
                <w:szCs w:val="21"/>
              </w:rPr>
            </w:pPr>
            <w:r w:rsidRPr="00E44527">
              <w:rPr>
                <w:rFonts w:cs="Calibri"/>
                <w:sz w:val="21"/>
                <w:szCs w:val="21"/>
              </w:rPr>
              <w:t>Unit Descriptor</w:t>
            </w:r>
          </w:p>
          <w:p w14:paraId="09D87F30"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describes the performance outcomes, skills and knowledge required to establish, maintain and improve business relationships and to actively participate in networks to support attainment of business outcomes in Asia. </w:t>
            </w:r>
          </w:p>
          <w:p w14:paraId="51941699" w14:textId="77777777" w:rsidR="002758E8" w:rsidRPr="00E44527" w:rsidRDefault="002758E8" w:rsidP="002758E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2758E8" w:rsidRPr="00E44527" w14:paraId="3EC2CF0F" w14:textId="77777777" w:rsidTr="008F17F8">
        <w:trPr>
          <w:jc w:val="center"/>
        </w:trPr>
        <w:tc>
          <w:tcPr>
            <w:tcW w:w="5000" w:type="pct"/>
            <w:gridSpan w:val="4"/>
          </w:tcPr>
          <w:p w14:paraId="1465982C" w14:textId="77777777" w:rsidR="002758E8" w:rsidRPr="00E44527" w:rsidRDefault="002758E8" w:rsidP="002758E8">
            <w:pPr>
              <w:pStyle w:val="Bold"/>
              <w:spacing w:before="80" w:after="80"/>
              <w:rPr>
                <w:rFonts w:cs="Calibri"/>
                <w:sz w:val="21"/>
                <w:szCs w:val="21"/>
              </w:rPr>
            </w:pPr>
            <w:r w:rsidRPr="00E44527">
              <w:rPr>
                <w:rFonts w:cs="Calibri"/>
                <w:sz w:val="21"/>
                <w:szCs w:val="21"/>
              </w:rPr>
              <w:t>Employability Skills</w:t>
            </w:r>
          </w:p>
          <w:p w14:paraId="188B9AEA" w14:textId="77777777" w:rsidR="002758E8" w:rsidRPr="00E44527" w:rsidRDefault="002758E8" w:rsidP="002758E8">
            <w:pPr>
              <w:spacing w:before="80" w:after="80"/>
              <w:rPr>
                <w:rFonts w:cs="Calibri"/>
                <w:sz w:val="21"/>
                <w:szCs w:val="21"/>
              </w:rPr>
            </w:pPr>
            <w:r w:rsidRPr="00E44527">
              <w:rPr>
                <w:rFonts w:cs="Calibri"/>
                <w:sz w:val="21"/>
                <w:szCs w:val="21"/>
              </w:rPr>
              <w:t>This unit contains Employability Skills.</w:t>
            </w:r>
          </w:p>
        </w:tc>
      </w:tr>
      <w:tr w:rsidR="002758E8" w:rsidRPr="00E44527" w14:paraId="3CEFAF1D" w14:textId="77777777" w:rsidTr="008F17F8">
        <w:trPr>
          <w:jc w:val="center"/>
        </w:trPr>
        <w:tc>
          <w:tcPr>
            <w:tcW w:w="5000" w:type="pct"/>
            <w:gridSpan w:val="4"/>
          </w:tcPr>
          <w:p w14:paraId="528E5A4D" w14:textId="77777777" w:rsidR="002758E8" w:rsidRPr="00E44527" w:rsidRDefault="002758E8" w:rsidP="002758E8">
            <w:pPr>
              <w:pStyle w:val="Bold"/>
              <w:spacing w:before="80" w:after="80"/>
              <w:rPr>
                <w:rFonts w:cs="Calibri"/>
                <w:sz w:val="21"/>
                <w:szCs w:val="21"/>
              </w:rPr>
            </w:pPr>
            <w:r w:rsidRPr="00E44527">
              <w:rPr>
                <w:rFonts w:cs="Calibri"/>
                <w:sz w:val="21"/>
                <w:szCs w:val="21"/>
              </w:rPr>
              <w:t>Application of the Unit</w:t>
            </w:r>
          </w:p>
          <w:p w14:paraId="3A2B0C5F"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applies to personnel who conduct or plan to conduct business activity in Asia. </w:t>
            </w:r>
          </w:p>
          <w:p w14:paraId="20866E88" w14:textId="77777777" w:rsidR="002758E8" w:rsidRPr="00E44527" w:rsidRDefault="002758E8" w:rsidP="002758E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p w14:paraId="604B1EF6" w14:textId="77777777" w:rsidR="002758E8" w:rsidRPr="00E44527" w:rsidRDefault="002758E8" w:rsidP="002758E8">
            <w:pPr>
              <w:spacing w:before="80" w:after="80"/>
              <w:rPr>
                <w:rFonts w:cs="Calibri"/>
                <w:sz w:val="21"/>
                <w:szCs w:val="21"/>
              </w:rPr>
            </w:pPr>
          </w:p>
        </w:tc>
      </w:tr>
      <w:tr w:rsidR="002758E8" w:rsidRPr="00E44527" w14:paraId="5C9A9618" w14:textId="77777777" w:rsidTr="008F17F8">
        <w:trPr>
          <w:jc w:val="center"/>
        </w:trPr>
        <w:tc>
          <w:tcPr>
            <w:tcW w:w="1467" w:type="pct"/>
            <w:gridSpan w:val="2"/>
          </w:tcPr>
          <w:p w14:paraId="521DCD04" w14:textId="77777777" w:rsidR="002758E8" w:rsidRPr="00E44527" w:rsidRDefault="002758E8" w:rsidP="002758E8">
            <w:pPr>
              <w:pStyle w:val="Bold"/>
              <w:spacing w:before="80" w:after="80"/>
              <w:rPr>
                <w:rFonts w:cs="Calibri"/>
                <w:sz w:val="21"/>
                <w:szCs w:val="21"/>
              </w:rPr>
            </w:pPr>
            <w:r w:rsidRPr="00E44527">
              <w:rPr>
                <w:rFonts w:cs="Calibri"/>
                <w:sz w:val="21"/>
                <w:szCs w:val="21"/>
              </w:rPr>
              <w:t>ELEMENT</w:t>
            </w:r>
          </w:p>
        </w:tc>
        <w:tc>
          <w:tcPr>
            <w:tcW w:w="3533" w:type="pct"/>
            <w:gridSpan w:val="2"/>
          </w:tcPr>
          <w:p w14:paraId="5C4EF85B" w14:textId="77777777" w:rsidR="002758E8" w:rsidRPr="00E44527" w:rsidRDefault="002758E8" w:rsidP="002758E8">
            <w:pPr>
              <w:pStyle w:val="Bold"/>
              <w:spacing w:before="80" w:after="80"/>
              <w:rPr>
                <w:rFonts w:cs="Calibri"/>
                <w:sz w:val="21"/>
                <w:szCs w:val="21"/>
              </w:rPr>
            </w:pPr>
            <w:r w:rsidRPr="00E44527">
              <w:rPr>
                <w:rFonts w:cs="Calibri"/>
                <w:sz w:val="21"/>
                <w:szCs w:val="21"/>
              </w:rPr>
              <w:t>PERFORMANCE CRITERIA</w:t>
            </w:r>
          </w:p>
        </w:tc>
      </w:tr>
      <w:tr w:rsidR="002758E8" w:rsidRPr="00E44527" w14:paraId="1FDCD757" w14:textId="77777777" w:rsidTr="008F17F8">
        <w:trPr>
          <w:jc w:val="center"/>
        </w:trPr>
        <w:tc>
          <w:tcPr>
            <w:tcW w:w="1467" w:type="pct"/>
            <w:gridSpan w:val="2"/>
          </w:tcPr>
          <w:p w14:paraId="317D0B29" w14:textId="77777777" w:rsidR="002758E8" w:rsidRPr="00E44527" w:rsidRDefault="002758E8" w:rsidP="002758E8">
            <w:pPr>
              <w:pStyle w:val="Smalltext"/>
              <w:spacing w:before="80" w:after="80"/>
              <w:rPr>
                <w:sz w:val="16"/>
                <w:szCs w:val="16"/>
              </w:rPr>
            </w:pPr>
            <w:r w:rsidRPr="00E44527">
              <w:rPr>
                <w:sz w:val="16"/>
                <w:szCs w:val="16"/>
              </w:rPr>
              <w:t>Elements describe the essential outcomes of a unit of competency.</w:t>
            </w:r>
          </w:p>
        </w:tc>
        <w:tc>
          <w:tcPr>
            <w:tcW w:w="3533" w:type="pct"/>
            <w:gridSpan w:val="2"/>
          </w:tcPr>
          <w:p w14:paraId="2521E1B6" w14:textId="77777777" w:rsidR="002758E8" w:rsidRPr="00E44527" w:rsidRDefault="002758E8" w:rsidP="002758E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758E8" w:rsidRPr="00E44527" w14:paraId="1935A99F" w14:textId="77777777" w:rsidTr="008F17F8">
        <w:trPr>
          <w:jc w:val="center"/>
        </w:trPr>
        <w:tc>
          <w:tcPr>
            <w:tcW w:w="368" w:type="pct"/>
            <w:vMerge w:val="restart"/>
          </w:tcPr>
          <w:p w14:paraId="763DDE5F" w14:textId="77777777" w:rsidR="002758E8" w:rsidRPr="00E44527" w:rsidRDefault="002758E8" w:rsidP="002758E8">
            <w:pPr>
              <w:rPr>
                <w:rFonts w:cs="Calibri"/>
                <w:sz w:val="21"/>
                <w:szCs w:val="21"/>
              </w:rPr>
            </w:pPr>
            <w:r w:rsidRPr="00E44527">
              <w:rPr>
                <w:rFonts w:cs="Calibri"/>
                <w:sz w:val="21"/>
                <w:szCs w:val="21"/>
              </w:rPr>
              <w:t>1.</w:t>
            </w:r>
          </w:p>
        </w:tc>
        <w:tc>
          <w:tcPr>
            <w:tcW w:w="1099" w:type="pct"/>
            <w:vMerge w:val="restart"/>
          </w:tcPr>
          <w:p w14:paraId="3E88E470" w14:textId="77777777" w:rsidR="002758E8" w:rsidRPr="00E44527" w:rsidRDefault="002758E8" w:rsidP="002758E8">
            <w:pPr>
              <w:rPr>
                <w:rFonts w:cs="Calibri"/>
                <w:sz w:val="21"/>
                <w:szCs w:val="21"/>
              </w:rPr>
            </w:pPr>
            <w:r w:rsidRPr="00E44527">
              <w:rPr>
                <w:rFonts w:cs="Calibri"/>
                <w:sz w:val="21"/>
                <w:szCs w:val="21"/>
              </w:rPr>
              <w:t>Develop and maintain networks for business in Asia</w:t>
            </w:r>
          </w:p>
        </w:tc>
        <w:tc>
          <w:tcPr>
            <w:tcW w:w="344" w:type="pct"/>
          </w:tcPr>
          <w:p w14:paraId="24B07554" w14:textId="77777777" w:rsidR="002758E8" w:rsidRPr="00E44527" w:rsidRDefault="002758E8" w:rsidP="002758E8">
            <w:pPr>
              <w:rPr>
                <w:rFonts w:cs="Calibri"/>
                <w:sz w:val="21"/>
                <w:szCs w:val="21"/>
              </w:rPr>
            </w:pPr>
            <w:r w:rsidRPr="00E44527">
              <w:rPr>
                <w:rFonts w:cs="Calibri"/>
                <w:sz w:val="21"/>
                <w:szCs w:val="21"/>
              </w:rPr>
              <w:t>1.1</w:t>
            </w:r>
          </w:p>
        </w:tc>
        <w:tc>
          <w:tcPr>
            <w:tcW w:w="3189" w:type="pct"/>
          </w:tcPr>
          <w:p w14:paraId="2091ECC9" w14:textId="77777777" w:rsidR="002758E8" w:rsidRPr="00E44527" w:rsidRDefault="002758E8" w:rsidP="002758E8">
            <w:pPr>
              <w:rPr>
                <w:sz w:val="21"/>
                <w:szCs w:val="21"/>
              </w:rPr>
            </w:pPr>
            <w:r w:rsidRPr="00E44527">
              <w:rPr>
                <w:sz w:val="21"/>
                <w:szCs w:val="21"/>
              </w:rPr>
              <w:t xml:space="preserve">Use appropriate </w:t>
            </w:r>
            <w:r w:rsidRPr="00E44527">
              <w:rPr>
                <w:b/>
                <w:i/>
                <w:sz w:val="21"/>
                <w:szCs w:val="21"/>
              </w:rPr>
              <w:t>network strategies</w:t>
            </w:r>
            <w:r w:rsidRPr="00E44527">
              <w:rPr>
                <w:sz w:val="21"/>
                <w:szCs w:val="21"/>
              </w:rPr>
              <w:t xml:space="preserve"> to establish and maintain relationships that promote the development of business opportunities in Asia. </w:t>
            </w:r>
          </w:p>
        </w:tc>
      </w:tr>
      <w:tr w:rsidR="002758E8" w:rsidRPr="00E44527" w14:paraId="0282C0B7" w14:textId="77777777" w:rsidTr="008F17F8">
        <w:trPr>
          <w:trHeight w:val="845"/>
          <w:jc w:val="center"/>
        </w:trPr>
        <w:tc>
          <w:tcPr>
            <w:tcW w:w="368" w:type="pct"/>
            <w:vMerge/>
          </w:tcPr>
          <w:p w14:paraId="3AB900FE" w14:textId="77777777" w:rsidR="002758E8" w:rsidRPr="00E44527" w:rsidRDefault="002758E8" w:rsidP="002758E8">
            <w:pPr>
              <w:rPr>
                <w:rFonts w:cs="Calibri"/>
                <w:sz w:val="21"/>
                <w:szCs w:val="21"/>
              </w:rPr>
            </w:pPr>
          </w:p>
        </w:tc>
        <w:tc>
          <w:tcPr>
            <w:tcW w:w="1099" w:type="pct"/>
            <w:vMerge/>
          </w:tcPr>
          <w:p w14:paraId="6667EE02" w14:textId="77777777" w:rsidR="002758E8" w:rsidRPr="00E44527" w:rsidRDefault="002758E8" w:rsidP="002758E8">
            <w:pPr>
              <w:rPr>
                <w:rFonts w:cs="Calibri"/>
                <w:sz w:val="21"/>
                <w:szCs w:val="21"/>
              </w:rPr>
            </w:pPr>
          </w:p>
        </w:tc>
        <w:tc>
          <w:tcPr>
            <w:tcW w:w="344" w:type="pct"/>
          </w:tcPr>
          <w:p w14:paraId="3C22A57C" w14:textId="77777777" w:rsidR="002758E8" w:rsidRPr="00E44527" w:rsidRDefault="002758E8" w:rsidP="002758E8">
            <w:pPr>
              <w:rPr>
                <w:rFonts w:cs="Calibri"/>
                <w:sz w:val="21"/>
                <w:szCs w:val="21"/>
              </w:rPr>
            </w:pPr>
            <w:r w:rsidRPr="00E44527">
              <w:rPr>
                <w:rFonts w:cs="Calibri"/>
                <w:sz w:val="21"/>
                <w:szCs w:val="21"/>
              </w:rPr>
              <w:t>1.2</w:t>
            </w:r>
          </w:p>
        </w:tc>
        <w:tc>
          <w:tcPr>
            <w:tcW w:w="3189" w:type="pct"/>
          </w:tcPr>
          <w:p w14:paraId="183348F6" w14:textId="77777777" w:rsidR="002758E8" w:rsidRPr="00E44527" w:rsidRDefault="002758E8" w:rsidP="002758E8">
            <w:pPr>
              <w:rPr>
                <w:sz w:val="21"/>
                <w:szCs w:val="21"/>
              </w:rPr>
            </w:pPr>
            <w:r w:rsidRPr="00E44527">
              <w:rPr>
                <w:sz w:val="21"/>
                <w:szCs w:val="21"/>
              </w:rPr>
              <w:t>Identify and pursue network opportunities relevant to the proposed business to maximise a range of contacts.</w:t>
            </w:r>
          </w:p>
        </w:tc>
      </w:tr>
      <w:tr w:rsidR="002758E8" w:rsidRPr="00E44527" w14:paraId="09988C7A" w14:textId="77777777" w:rsidTr="008F17F8">
        <w:trPr>
          <w:trHeight w:val="845"/>
          <w:jc w:val="center"/>
        </w:trPr>
        <w:tc>
          <w:tcPr>
            <w:tcW w:w="368" w:type="pct"/>
            <w:vMerge/>
          </w:tcPr>
          <w:p w14:paraId="6D27DA8F" w14:textId="77777777" w:rsidR="002758E8" w:rsidRPr="00E44527" w:rsidRDefault="002758E8" w:rsidP="002758E8">
            <w:pPr>
              <w:rPr>
                <w:rFonts w:cs="Calibri"/>
                <w:sz w:val="21"/>
                <w:szCs w:val="21"/>
              </w:rPr>
            </w:pPr>
          </w:p>
        </w:tc>
        <w:tc>
          <w:tcPr>
            <w:tcW w:w="1099" w:type="pct"/>
            <w:vMerge/>
          </w:tcPr>
          <w:p w14:paraId="2CF894FE" w14:textId="77777777" w:rsidR="002758E8" w:rsidRPr="00E44527" w:rsidRDefault="002758E8" w:rsidP="002758E8">
            <w:pPr>
              <w:rPr>
                <w:rFonts w:cs="Calibri"/>
                <w:sz w:val="21"/>
                <w:szCs w:val="21"/>
              </w:rPr>
            </w:pPr>
          </w:p>
        </w:tc>
        <w:tc>
          <w:tcPr>
            <w:tcW w:w="344" w:type="pct"/>
          </w:tcPr>
          <w:p w14:paraId="57789430" w14:textId="77777777" w:rsidR="002758E8" w:rsidRPr="00E44527" w:rsidRDefault="002758E8" w:rsidP="002758E8">
            <w:pPr>
              <w:rPr>
                <w:rFonts w:cs="Calibri"/>
                <w:sz w:val="21"/>
                <w:szCs w:val="21"/>
              </w:rPr>
            </w:pPr>
            <w:r w:rsidRPr="00E44527">
              <w:rPr>
                <w:rFonts w:cs="Calibri"/>
                <w:sz w:val="21"/>
                <w:szCs w:val="21"/>
              </w:rPr>
              <w:t>1.3</w:t>
            </w:r>
          </w:p>
        </w:tc>
        <w:tc>
          <w:tcPr>
            <w:tcW w:w="3189" w:type="pct"/>
          </w:tcPr>
          <w:p w14:paraId="47D9CCF4" w14:textId="77777777" w:rsidR="002758E8" w:rsidRPr="00E44527" w:rsidRDefault="002758E8" w:rsidP="002758E8">
            <w:pPr>
              <w:rPr>
                <w:sz w:val="21"/>
                <w:szCs w:val="21"/>
              </w:rPr>
            </w:pPr>
            <w:r w:rsidRPr="00E44527">
              <w:rPr>
                <w:sz w:val="21"/>
                <w:szCs w:val="21"/>
              </w:rPr>
              <w:t xml:space="preserve">Participate in </w:t>
            </w:r>
            <w:r w:rsidRPr="00E44527">
              <w:rPr>
                <w:b/>
                <w:i/>
                <w:sz w:val="21"/>
                <w:szCs w:val="21"/>
              </w:rPr>
              <w:t>professional networks and associations</w:t>
            </w:r>
            <w:r w:rsidRPr="00E44527">
              <w:rPr>
                <w:sz w:val="21"/>
                <w:szCs w:val="21"/>
              </w:rPr>
              <w:t xml:space="preserve"> to obtain and maintain personal knowledge and skills pertaining to business in Asia.</w:t>
            </w:r>
          </w:p>
        </w:tc>
      </w:tr>
      <w:tr w:rsidR="002758E8" w:rsidRPr="00E44527" w14:paraId="04E1B165" w14:textId="77777777" w:rsidTr="008F17F8">
        <w:trPr>
          <w:trHeight w:val="845"/>
          <w:jc w:val="center"/>
        </w:trPr>
        <w:tc>
          <w:tcPr>
            <w:tcW w:w="368" w:type="pct"/>
            <w:vMerge/>
          </w:tcPr>
          <w:p w14:paraId="3C51E403" w14:textId="77777777" w:rsidR="002758E8" w:rsidRPr="00E44527" w:rsidRDefault="002758E8" w:rsidP="002758E8">
            <w:pPr>
              <w:rPr>
                <w:rFonts w:cs="Calibri"/>
                <w:sz w:val="21"/>
                <w:szCs w:val="21"/>
              </w:rPr>
            </w:pPr>
          </w:p>
        </w:tc>
        <w:tc>
          <w:tcPr>
            <w:tcW w:w="1099" w:type="pct"/>
            <w:vMerge/>
          </w:tcPr>
          <w:p w14:paraId="2CA509B4" w14:textId="77777777" w:rsidR="002758E8" w:rsidRPr="00E44527" w:rsidRDefault="002758E8" w:rsidP="002758E8">
            <w:pPr>
              <w:rPr>
                <w:rFonts w:cs="Calibri"/>
                <w:sz w:val="21"/>
                <w:szCs w:val="21"/>
              </w:rPr>
            </w:pPr>
          </w:p>
        </w:tc>
        <w:tc>
          <w:tcPr>
            <w:tcW w:w="344" w:type="pct"/>
          </w:tcPr>
          <w:p w14:paraId="52720439" w14:textId="77777777" w:rsidR="002758E8" w:rsidRPr="00E44527" w:rsidRDefault="002758E8" w:rsidP="002758E8">
            <w:pPr>
              <w:rPr>
                <w:rFonts w:cs="Calibri"/>
                <w:sz w:val="21"/>
                <w:szCs w:val="21"/>
              </w:rPr>
            </w:pPr>
            <w:r w:rsidRPr="00E44527">
              <w:rPr>
                <w:rFonts w:cs="Calibri"/>
                <w:sz w:val="21"/>
                <w:szCs w:val="21"/>
              </w:rPr>
              <w:t>1.4</w:t>
            </w:r>
          </w:p>
        </w:tc>
        <w:tc>
          <w:tcPr>
            <w:tcW w:w="3189" w:type="pct"/>
          </w:tcPr>
          <w:p w14:paraId="7B18E3A2" w14:textId="77777777" w:rsidR="002758E8" w:rsidRPr="00E44527" w:rsidRDefault="002758E8" w:rsidP="002758E8">
            <w:pPr>
              <w:rPr>
                <w:sz w:val="21"/>
                <w:szCs w:val="21"/>
              </w:rPr>
            </w:pPr>
            <w:r w:rsidRPr="00E44527">
              <w:rPr>
                <w:sz w:val="21"/>
                <w:szCs w:val="21"/>
              </w:rPr>
              <w:t>Record and maintain relevant contacts and maintain an accessible database.</w:t>
            </w:r>
          </w:p>
        </w:tc>
      </w:tr>
      <w:tr w:rsidR="002758E8" w:rsidRPr="00E44527" w14:paraId="272EB384" w14:textId="77777777" w:rsidTr="008F17F8">
        <w:trPr>
          <w:trHeight w:val="983"/>
          <w:jc w:val="center"/>
        </w:trPr>
        <w:tc>
          <w:tcPr>
            <w:tcW w:w="368" w:type="pct"/>
            <w:vMerge w:val="restart"/>
          </w:tcPr>
          <w:p w14:paraId="615F26C3" w14:textId="77777777" w:rsidR="002758E8" w:rsidRPr="00E44527" w:rsidRDefault="002758E8" w:rsidP="002758E8">
            <w:pPr>
              <w:rPr>
                <w:rFonts w:cs="Calibri"/>
                <w:sz w:val="21"/>
                <w:szCs w:val="21"/>
              </w:rPr>
            </w:pPr>
            <w:r w:rsidRPr="00E44527">
              <w:rPr>
                <w:rFonts w:cs="Calibri"/>
                <w:sz w:val="21"/>
                <w:szCs w:val="21"/>
              </w:rPr>
              <w:t>2.</w:t>
            </w:r>
          </w:p>
        </w:tc>
        <w:tc>
          <w:tcPr>
            <w:tcW w:w="1099" w:type="pct"/>
            <w:vMerge w:val="restart"/>
          </w:tcPr>
          <w:p w14:paraId="1A5EF417" w14:textId="77777777" w:rsidR="002758E8" w:rsidRPr="00E44527" w:rsidRDefault="002758E8" w:rsidP="002758E8">
            <w:pPr>
              <w:rPr>
                <w:rFonts w:cs="Calibri"/>
                <w:sz w:val="21"/>
                <w:szCs w:val="21"/>
              </w:rPr>
            </w:pPr>
            <w:r w:rsidRPr="00E44527">
              <w:rPr>
                <w:rFonts w:cs="Calibri"/>
                <w:sz w:val="21"/>
                <w:szCs w:val="21"/>
              </w:rPr>
              <w:t>Establish and maintain relationships for business in Asia</w:t>
            </w:r>
          </w:p>
        </w:tc>
        <w:tc>
          <w:tcPr>
            <w:tcW w:w="344" w:type="pct"/>
          </w:tcPr>
          <w:p w14:paraId="47C6C363" w14:textId="77777777" w:rsidR="002758E8" w:rsidRPr="00E44527" w:rsidRDefault="002758E8" w:rsidP="002758E8">
            <w:pPr>
              <w:rPr>
                <w:rFonts w:cs="Calibri"/>
                <w:sz w:val="21"/>
                <w:szCs w:val="21"/>
              </w:rPr>
            </w:pPr>
            <w:r w:rsidRPr="00E44527">
              <w:rPr>
                <w:rFonts w:cs="Calibri"/>
                <w:sz w:val="21"/>
                <w:szCs w:val="21"/>
              </w:rPr>
              <w:t>2.1</w:t>
            </w:r>
          </w:p>
        </w:tc>
        <w:tc>
          <w:tcPr>
            <w:tcW w:w="3189" w:type="pct"/>
          </w:tcPr>
          <w:p w14:paraId="2F428D2D" w14:textId="77777777" w:rsidR="002758E8" w:rsidRPr="00E44527" w:rsidRDefault="002758E8" w:rsidP="002758E8">
            <w:pPr>
              <w:rPr>
                <w:sz w:val="21"/>
                <w:szCs w:val="21"/>
              </w:rPr>
            </w:pPr>
            <w:r w:rsidRPr="00E44527">
              <w:rPr>
                <w:sz w:val="21"/>
                <w:szCs w:val="21"/>
              </w:rPr>
              <w:t xml:space="preserve">Develop and maintain relationships to promote benefits consistent with Asian organisational/client requirements. </w:t>
            </w:r>
          </w:p>
        </w:tc>
      </w:tr>
      <w:tr w:rsidR="002758E8" w:rsidRPr="00E44527" w14:paraId="65C35F7D" w14:textId="77777777" w:rsidTr="008F17F8">
        <w:trPr>
          <w:trHeight w:val="853"/>
          <w:jc w:val="center"/>
        </w:trPr>
        <w:tc>
          <w:tcPr>
            <w:tcW w:w="368" w:type="pct"/>
            <w:vMerge/>
          </w:tcPr>
          <w:p w14:paraId="45A9A353" w14:textId="77777777" w:rsidR="002758E8" w:rsidRPr="00E44527" w:rsidRDefault="002758E8" w:rsidP="002758E8">
            <w:pPr>
              <w:rPr>
                <w:rFonts w:cs="Calibri"/>
                <w:sz w:val="21"/>
                <w:szCs w:val="21"/>
              </w:rPr>
            </w:pPr>
          </w:p>
        </w:tc>
        <w:tc>
          <w:tcPr>
            <w:tcW w:w="1099" w:type="pct"/>
            <w:vMerge/>
          </w:tcPr>
          <w:p w14:paraId="17EB6EDD" w14:textId="77777777" w:rsidR="002758E8" w:rsidRPr="00E44527" w:rsidRDefault="002758E8" w:rsidP="002758E8">
            <w:pPr>
              <w:rPr>
                <w:rFonts w:cs="Calibri"/>
                <w:sz w:val="21"/>
                <w:szCs w:val="21"/>
              </w:rPr>
            </w:pPr>
          </w:p>
        </w:tc>
        <w:tc>
          <w:tcPr>
            <w:tcW w:w="344" w:type="pct"/>
          </w:tcPr>
          <w:p w14:paraId="3E08C13E" w14:textId="77777777" w:rsidR="002758E8" w:rsidRPr="00E44527" w:rsidRDefault="002758E8" w:rsidP="002758E8">
            <w:pPr>
              <w:rPr>
                <w:rFonts w:cs="Calibri"/>
                <w:sz w:val="21"/>
                <w:szCs w:val="21"/>
              </w:rPr>
            </w:pPr>
            <w:r w:rsidRPr="00E44527">
              <w:rPr>
                <w:rFonts w:cs="Calibri"/>
                <w:sz w:val="21"/>
                <w:szCs w:val="21"/>
              </w:rPr>
              <w:t>2.2</w:t>
            </w:r>
          </w:p>
        </w:tc>
        <w:tc>
          <w:tcPr>
            <w:tcW w:w="3189" w:type="pct"/>
          </w:tcPr>
          <w:p w14:paraId="70EA40C3" w14:textId="77777777" w:rsidR="002758E8" w:rsidRPr="00E44527" w:rsidRDefault="002758E8" w:rsidP="002758E8">
            <w:pPr>
              <w:rPr>
                <w:sz w:val="21"/>
                <w:szCs w:val="21"/>
              </w:rPr>
            </w:pPr>
            <w:r w:rsidRPr="00E44527">
              <w:rPr>
                <w:sz w:val="21"/>
                <w:szCs w:val="21"/>
              </w:rPr>
              <w:t xml:space="preserve">Develop </w:t>
            </w:r>
            <w:r w:rsidRPr="00E44527">
              <w:rPr>
                <w:b/>
                <w:i/>
                <w:sz w:val="21"/>
                <w:szCs w:val="21"/>
              </w:rPr>
              <w:t>strategies to obtain ongoing feedback for business in Asia</w:t>
            </w:r>
            <w:r w:rsidRPr="00E44527">
              <w:rPr>
                <w:sz w:val="21"/>
                <w:szCs w:val="21"/>
              </w:rPr>
              <w:t xml:space="preserve"> from clients to monitor satisfaction levels.</w:t>
            </w:r>
          </w:p>
        </w:tc>
      </w:tr>
      <w:tr w:rsidR="002758E8" w:rsidRPr="00E44527" w14:paraId="4DBBA7D4" w14:textId="77777777" w:rsidTr="008F17F8">
        <w:trPr>
          <w:trHeight w:val="992"/>
          <w:jc w:val="center"/>
        </w:trPr>
        <w:tc>
          <w:tcPr>
            <w:tcW w:w="368" w:type="pct"/>
            <w:vMerge/>
          </w:tcPr>
          <w:p w14:paraId="133338EC" w14:textId="77777777" w:rsidR="002758E8" w:rsidRPr="00E44527" w:rsidRDefault="002758E8" w:rsidP="002758E8">
            <w:pPr>
              <w:rPr>
                <w:rFonts w:cs="Calibri"/>
                <w:sz w:val="21"/>
                <w:szCs w:val="21"/>
              </w:rPr>
            </w:pPr>
          </w:p>
        </w:tc>
        <w:tc>
          <w:tcPr>
            <w:tcW w:w="1099" w:type="pct"/>
            <w:vMerge/>
          </w:tcPr>
          <w:p w14:paraId="2F1B688A" w14:textId="77777777" w:rsidR="002758E8" w:rsidRPr="00E44527" w:rsidRDefault="002758E8" w:rsidP="002758E8">
            <w:pPr>
              <w:rPr>
                <w:rFonts w:cs="Calibri"/>
                <w:sz w:val="21"/>
                <w:szCs w:val="21"/>
              </w:rPr>
            </w:pPr>
          </w:p>
        </w:tc>
        <w:tc>
          <w:tcPr>
            <w:tcW w:w="344" w:type="pct"/>
          </w:tcPr>
          <w:p w14:paraId="49862F74" w14:textId="77777777" w:rsidR="002758E8" w:rsidRPr="00E44527" w:rsidRDefault="002758E8" w:rsidP="002758E8">
            <w:pPr>
              <w:rPr>
                <w:rFonts w:cs="Calibri"/>
                <w:sz w:val="21"/>
                <w:szCs w:val="21"/>
              </w:rPr>
            </w:pPr>
            <w:r w:rsidRPr="00E44527">
              <w:rPr>
                <w:rFonts w:cs="Calibri"/>
                <w:sz w:val="21"/>
                <w:szCs w:val="21"/>
              </w:rPr>
              <w:t>2.3</w:t>
            </w:r>
          </w:p>
        </w:tc>
        <w:tc>
          <w:tcPr>
            <w:tcW w:w="3189" w:type="pct"/>
          </w:tcPr>
          <w:p w14:paraId="3BD74D42" w14:textId="77777777" w:rsidR="002758E8" w:rsidRPr="00E44527" w:rsidRDefault="002758E8" w:rsidP="002758E8">
            <w:pPr>
              <w:rPr>
                <w:sz w:val="21"/>
                <w:szCs w:val="21"/>
              </w:rPr>
            </w:pPr>
            <w:r w:rsidRPr="00E44527">
              <w:rPr>
                <w:sz w:val="21"/>
                <w:szCs w:val="21"/>
              </w:rPr>
              <w:t>Seek specialist advice in the development of contacts in Asia where appropriate.</w:t>
            </w:r>
          </w:p>
        </w:tc>
      </w:tr>
      <w:tr w:rsidR="002758E8" w:rsidRPr="00E44527" w14:paraId="718F6B34" w14:textId="77777777" w:rsidTr="008F17F8">
        <w:trPr>
          <w:trHeight w:val="992"/>
          <w:jc w:val="center"/>
        </w:trPr>
        <w:tc>
          <w:tcPr>
            <w:tcW w:w="368" w:type="pct"/>
            <w:vMerge/>
          </w:tcPr>
          <w:p w14:paraId="33225B77" w14:textId="77777777" w:rsidR="002758E8" w:rsidRPr="00E44527" w:rsidRDefault="002758E8" w:rsidP="002758E8">
            <w:pPr>
              <w:rPr>
                <w:rFonts w:cs="Calibri"/>
                <w:sz w:val="21"/>
                <w:szCs w:val="21"/>
              </w:rPr>
            </w:pPr>
          </w:p>
        </w:tc>
        <w:tc>
          <w:tcPr>
            <w:tcW w:w="1099" w:type="pct"/>
            <w:vMerge/>
          </w:tcPr>
          <w:p w14:paraId="481BA9D7" w14:textId="77777777" w:rsidR="002758E8" w:rsidRPr="00E44527" w:rsidRDefault="002758E8" w:rsidP="002758E8">
            <w:pPr>
              <w:rPr>
                <w:rFonts w:cs="Calibri"/>
                <w:sz w:val="21"/>
                <w:szCs w:val="21"/>
              </w:rPr>
            </w:pPr>
          </w:p>
        </w:tc>
        <w:tc>
          <w:tcPr>
            <w:tcW w:w="344" w:type="pct"/>
          </w:tcPr>
          <w:p w14:paraId="684F6D20" w14:textId="77777777" w:rsidR="002758E8" w:rsidRPr="00E44527" w:rsidRDefault="002758E8" w:rsidP="002758E8">
            <w:pPr>
              <w:rPr>
                <w:rFonts w:cs="Calibri"/>
                <w:sz w:val="21"/>
                <w:szCs w:val="21"/>
              </w:rPr>
            </w:pPr>
            <w:r w:rsidRPr="00E44527">
              <w:rPr>
                <w:rFonts w:cs="Calibri"/>
                <w:sz w:val="21"/>
                <w:szCs w:val="21"/>
              </w:rPr>
              <w:t>2.4</w:t>
            </w:r>
          </w:p>
        </w:tc>
        <w:tc>
          <w:tcPr>
            <w:tcW w:w="3189" w:type="pct"/>
          </w:tcPr>
          <w:p w14:paraId="4A1A6487" w14:textId="77777777" w:rsidR="002758E8" w:rsidRPr="00E44527" w:rsidRDefault="002758E8" w:rsidP="002758E8">
            <w:pPr>
              <w:rPr>
                <w:sz w:val="21"/>
                <w:szCs w:val="21"/>
              </w:rPr>
            </w:pPr>
            <w:r w:rsidRPr="00E44527">
              <w:rPr>
                <w:sz w:val="21"/>
                <w:szCs w:val="21"/>
              </w:rPr>
              <w:t>Demonstrate commitment to the relationship by maintaining regular contact on business issues.</w:t>
            </w:r>
          </w:p>
        </w:tc>
      </w:tr>
    </w:tbl>
    <w:p w14:paraId="261093C4" w14:textId="77777777" w:rsidR="002758E8" w:rsidRDefault="002758E8" w:rsidP="002758E8">
      <w:r>
        <w:br w:type="page"/>
      </w:r>
    </w:p>
    <w:tbl>
      <w:tblPr>
        <w:tblW w:w="5218" w:type="pct"/>
        <w:jc w:val="center"/>
        <w:tblLayout w:type="fixed"/>
        <w:tblLook w:val="00A0" w:firstRow="1" w:lastRow="0" w:firstColumn="1" w:lastColumn="0" w:noHBand="0" w:noVBand="0"/>
      </w:tblPr>
      <w:tblGrid>
        <w:gridCol w:w="740"/>
        <w:gridCol w:w="2211"/>
        <w:gridCol w:w="692"/>
        <w:gridCol w:w="6416"/>
      </w:tblGrid>
      <w:tr w:rsidR="002758E8" w:rsidRPr="00E44527" w14:paraId="4B9A027A" w14:textId="77777777" w:rsidTr="008F17F8">
        <w:trPr>
          <w:jc w:val="center"/>
        </w:trPr>
        <w:tc>
          <w:tcPr>
            <w:tcW w:w="368" w:type="pct"/>
            <w:vMerge w:val="restart"/>
          </w:tcPr>
          <w:p w14:paraId="65019301" w14:textId="77777777" w:rsidR="002758E8" w:rsidRPr="00E44527" w:rsidRDefault="002758E8" w:rsidP="002758E8">
            <w:pPr>
              <w:rPr>
                <w:rFonts w:cs="Calibri"/>
                <w:sz w:val="21"/>
                <w:szCs w:val="21"/>
              </w:rPr>
            </w:pPr>
            <w:r w:rsidRPr="00E44527">
              <w:rPr>
                <w:rFonts w:cs="Calibri"/>
                <w:sz w:val="21"/>
                <w:szCs w:val="21"/>
              </w:rPr>
              <w:lastRenderedPageBreak/>
              <w:t>3</w:t>
            </w:r>
          </w:p>
        </w:tc>
        <w:tc>
          <w:tcPr>
            <w:tcW w:w="1099" w:type="pct"/>
            <w:vMerge w:val="restart"/>
          </w:tcPr>
          <w:p w14:paraId="08716E2D" w14:textId="77777777" w:rsidR="002758E8" w:rsidRPr="00E44527" w:rsidRDefault="002758E8" w:rsidP="002758E8">
            <w:pPr>
              <w:rPr>
                <w:rFonts w:cs="Calibri"/>
                <w:sz w:val="21"/>
                <w:szCs w:val="21"/>
              </w:rPr>
            </w:pPr>
            <w:r w:rsidRPr="00E44527">
              <w:rPr>
                <w:rFonts w:cs="Calibri"/>
                <w:sz w:val="21"/>
                <w:szCs w:val="21"/>
              </w:rPr>
              <w:t>Promote the relationship for business in Asia</w:t>
            </w:r>
          </w:p>
        </w:tc>
        <w:tc>
          <w:tcPr>
            <w:tcW w:w="344" w:type="pct"/>
          </w:tcPr>
          <w:p w14:paraId="029C5B8A" w14:textId="77777777" w:rsidR="002758E8" w:rsidRPr="00E44527" w:rsidRDefault="002758E8" w:rsidP="002758E8">
            <w:pPr>
              <w:rPr>
                <w:rFonts w:cs="Calibri"/>
                <w:sz w:val="21"/>
                <w:szCs w:val="21"/>
              </w:rPr>
            </w:pPr>
            <w:r w:rsidRPr="00E44527">
              <w:rPr>
                <w:rFonts w:cs="Calibri"/>
                <w:sz w:val="21"/>
                <w:szCs w:val="21"/>
              </w:rPr>
              <w:t>3.1</w:t>
            </w:r>
          </w:p>
        </w:tc>
        <w:tc>
          <w:tcPr>
            <w:tcW w:w="3189" w:type="pct"/>
          </w:tcPr>
          <w:p w14:paraId="43707089" w14:textId="77777777" w:rsidR="002758E8" w:rsidRPr="00E44527" w:rsidRDefault="002758E8" w:rsidP="002758E8">
            <w:pPr>
              <w:rPr>
                <w:sz w:val="21"/>
                <w:szCs w:val="21"/>
              </w:rPr>
            </w:pPr>
            <w:r w:rsidRPr="00E44527">
              <w:rPr>
                <w:sz w:val="21"/>
                <w:szCs w:val="21"/>
              </w:rPr>
              <w:t xml:space="preserve">Develop strategies to represent and promote the interests and requirements of the relationship. </w:t>
            </w:r>
          </w:p>
        </w:tc>
      </w:tr>
      <w:tr w:rsidR="002758E8" w:rsidRPr="00E44527" w14:paraId="42B32163" w14:textId="77777777" w:rsidTr="008F17F8">
        <w:trPr>
          <w:trHeight w:val="70"/>
          <w:jc w:val="center"/>
        </w:trPr>
        <w:tc>
          <w:tcPr>
            <w:tcW w:w="368" w:type="pct"/>
            <w:vMerge/>
          </w:tcPr>
          <w:p w14:paraId="6E5DD078" w14:textId="77777777" w:rsidR="002758E8" w:rsidRPr="00E44527" w:rsidRDefault="002758E8" w:rsidP="002758E8">
            <w:pPr>
              <w:rPr>
                <w:rFonts w:cs="Calibri"/>
                <w:sz w:val="21"/>
                <w:szCs w:val="21"/>
              </w:rPr>
            </w:pPr>
          </w:p>
        </w:tc>
        <w:tc>
          <w:tcPr>
            <w:tcW w:w="1099" w:type="pct"/>
            <w:vMerge/>
          </w:tcPr>
          <w:p w14:paraId="201376BE" w14:textId="77777777" w:rsidR="002758E8" w:rsidRPr="00E44527" w:rsidRDefault="002758E8" w:rsidP="002758E8">
            <w:pPr>
              <w:rPr>
                <w:rFonts w:cs="Calibri"/>
                <w:sz w:val="21"/>
                <w:szCs w:val="21"/>
              </w:rPr>
            </w:pPr>
          </w:p>
        </w:tc>
        <w:tc>
          <w:tcPr>
            <w:tcW w:w="344" w:type="pct"/>
          </w:tcPr>
          <w:p w14:paraId="25BF2746" w14:textId="77777777" w:rsidR="002758E8" w:rsidRPr="00E44527" w:rsidRDefault="002758E8" w:rsidP="002758E8">
            <w:pPr>
              <w:rPr>
                <w:rFonts w:cs="Calibri"/>
                <w:sz w:val="21"/>
                <w:szCs w:val="21"/>
              </w:rPr>
            </w:pPr>
            <w:r w:rsidRPr="00E44527">
              <w:rPr>
                <w:rFonts w:cs="Calibri"/>
                <w:sz w:val="21"/>
                <w:szCs w:val="21"/>
              </w:rPr>
              <w:t>3.2</w:t>
            </w:r>
          </w:p>
        </w:tc>
        <w:tc>
          <w:tcPr>
            <w:tcW w:w="3189" w:type="pct"/>
          </w:tcPr>
          <w:p w14:paraId="31527083" w14:textId="77777777" w:rsidR="002758E8" w:rsidRPr="00E44527" w:rsidRDefault="002758E8" w:rsidP="002758E8">
            <w:pPr>
              <w:rPr>
                <w:sz w:val="21"/>
                <w:szCs w:val="21"/>
              </w:rPr>
            </w:pPr>
            <w:r w:rsidRPr="00E44527">
              <w:rPr>
                <w:sz w:val="21"/>
                <w:szCs w:val="21"/>
              </w:rPr>
              <w:t>Use presentation skills that are appropriate to business in Asia to communicate the goals and objectives of the relationship.</w:t>
            </w:r>
          </w:p>
        </w:tc>
      </w:tr>
      <w:tr w:rsidR="002758E8" w:rsidRPr="00E44527" w14:paraId="2CA35645" w14:textId="77777777" w:rsidTr="008F17F8">
        <w:trPr>
          <w:trHeight w:val="623"/>
          <w:jc w:val="center"/>
        </w:trPr>
        <w:tc>
          <w:tcPr>
            <w:tcW w:w="368" w:type="pct"/>
            <w:vMerge/>
          </w:tcPr>
          <w:p w14:paraId="6D14BDF6" w14:textId="77777777" w:rsidR="002758E8" w:rsidRPr="00E44527" w:rsidRDefault="002758E8" w:rsidP="002758E8">
            <w:pPr>
              <w:rPr>
                <w:rFonts w:cs="Calibri"/>
                <w:sz w:val="21"/>
                <w:szCs w:val="21"/>
              </w:rPr>
            </w:pPr>
          </w:p>
        </w:tc>
        <w:tc>
          <w:tcPr>
            <w:tcW w:w="1099" w:type="pct"/>
            <w:vMerge/>
          </w:tcPr>
          <w:p w14:paraId="4FC86EE4" w14:textId="77777777" w:rsidR="002758E8" w:rsidRPr="00E44527" w:rsidRDefault="002758E8" w:rsidP="002758E8">
            <w:pPr>
              <w:rPr>
                <w:rFonts w:cs="Calibri"/>
                <w:sz w:val="21"/>
                <w:szCs w:val="21"/>
              </w:rPr>
            </w:pPr>
          </w:p>
        </w:tc>
        <w:tc>
          <w:tcPr>
            <w:tcW w:w="344" w:type="pct"/>
          </w:tcPr>
          <w:p w14:paraId="575309A7" w14:textId="77777777" w:rsidR="002758E8" w:rsidRPr="00E44527" w:rsidRDefault="002758E8" w:rsidP="002758E8">
            <w:pPr>
              <w:rPr>
                <w:sz w:val="21"/>
                <w:szCs w:val="21"/>
              </w:rPr>
            </w:pPr>
            <w:r w:rsidRPr="00E44527">
              <w:rPr>
                <w:rFonts w:cs="Calibri"/>
                <w:sz w:val="21"/>
                <w:szCs w:val="21"/>
              </w:rPr>
              <w:t>3.3</w:t>
            </w:r>
          </w:p>
        </w:tc>
        <w:tc>
          <w:tcPr>
            <w:tcW w:w="3189" w:type="pct"/>
          </w:tcPr>
          <w:p w14:paraId="27A629EE" w14:textId="77777777" w:rsidR="002758E8" w:rsidRPr="00E44527" w:rsidRDefault="002758E8" w:rsidP="002758E8">
            <w:pPr>
              <w:rPr>
                <w:sz w:val="21"/>
                <w:szCs w:val="21"/>
              </w:rPr>
            </w:pPr>
            <w:r w:rsidRPr="00E44527">
              <w:rPr>
                <w:sz w:val="21"/>
                <w:szCs w:val="21"/>
              </w:rPr>
              <w:t>Establish communication channels to exchange information and ideas that are central to the relationship.</w:t>
            </w:r>
          </w:p>
        </w:tc>
      </w:tr>
      <w:tr w:rsidR="002758E8" w:rsidRPr="00E44527" w14:paraId="7BD89B0D" w14:textId="77777777" w:rsidTr="008F17F8">
        <w:trPr>
          <w:trHeight w:val="622"/>
          <w:jc w:val="center"/>
        </w:trPr>
        <w:tc>
          <w:tcPr>
            <w:tcW w:w="368" w:type="pct"/>
            <w:vMerge/>
          </w:tcPr>
          <w:p w14:paraId="1131617F" w14:textId="77777777" w:rsidR="002758E8" w:rsidRPr="00E44527" w:rsidRDefault="002758E8" w:rsidP="002758E8">
            <w:pPr>
              <w:rPr>
                <w:rFonts w:cs="Calibri"/>
                <w:sz w:val="21"/>
                <w:szCs w:val="21"/>
              </w:rPr>
            </w:pPr>
          </w:p>
        </w:tc>
        <w:tc>
          <w:tcPr>
            <w:tcW w:w="1099" w:type="pct"/>
            <w:vMerge/>
          </w:tcPr>
          <w:p w14:paraId="2E76031B" w14:textId="77777777" w:rsidR="002758E8" w:rsidRPr="00E44527" w:rsidRDefault="002758E8" w:rsidP="002758E8">
            <w:pPr>
              <w:rPr>
                <w:rFonts w:cs="Calibri"/>
                <w:sz w:val="21"/>
                <w:szCs w:val="21"/>
              </w:rPr>
            </w:pPr>
          </w:p>
        </w:tc>
        <w:tc>
          <w:tcPr>
            <w:tcW w:w="344" w:type="pct"/>
          </w:tcPr>
          <w:p w14:paraId="0061DE9B" w14:textId="77777777" w:rsidR="002758E8" w:rsidRPr="00E44527" w:rsidRDefault="002758E8" w:rsidP="002758E8">
            <w:pPr>
              <w:rPr>
                <w:rFonts w:cs="Calibri"/>
                <w:sz w:val="21"/>
                <w:szCs w:val="21"/>
              </w:rPr>
            </w:pPr>
            <w:r w:rsidRPr="00E44527">
              <w:rPr>
                <w:rFonts w:cs="Calibri"/>
                <w:sz w:val="21"/>
                <w:szCs w:val="21"/>
              </w:rPr>
              <w:t>3.4</w:t>
            </w:r>
          </w:p>
        </w:tc>
        <w:tc>
          <w:tcPr>
            <w:tcW w:w="3189" w:type="pct"/>
          </w:tcPr>
          <w:p w14:paraId="45A591D6" w14:textId="77777777" w:rsidR="002758E8" w:rsidRPr="00E44527" w:rsidRDefault="002758E8" w:rsidP="002758E8">
            <w:pPr>
              <w:rPr>
                <w:sz w:val="21"/>
                <w:szCs w:val="21"/>
              </w:rPr>
            </w:pPr>
            <w:r w:rsidRPr="00E44527">
              <w:rPr>
                <w:sz w:val="21"/>
                <w:szCs w:val="21"/>
              </w:rPr>
              <w:t xml:space="preserve">Obtain </w:t>
            </w:r>
            <w:r w:rsidRPr="00E44527">
              <w:rPr>
                <w:b/>
                <w:i/>
                <w:sz w:val="21"/>
                <w:szCs w:val="21"/>
              </w:rPr>
              <w:t>feedback</w:t>
            </w:r>
            <w:r w:rsidRPr="00E44527">
              <w:rPr>
                <w:sz w:val="21"/>
                <w:szCs w:val="21"/>
              </w:rPr>
              <w:t xml:space="preserve"> to identify and develop ways to improve promotional activities within available opportunities.</w:t>
            </w:r>
          </w:p>
        </w:tc>
      </w:tr>
    </w:tbl>
    <w:p w14:paraId="3FC147EB" w14:textId="77777777" w:rsidR="002758E8" w:rsidRPr="00E44527" w:rsidRDefault="002758E8" w:rsidP="002758E8">
      <w:pPr>
        <w:rPr>
          <w:sz w:val="21"/>
          <w:szCs w:val="21"/>
        </w:rPr>
      </w:pPr>
    </w:p>
    <w:tbl>
      <w:tblPr>
        <w:tblW w:w="5218" w:type="pct"/>
        <w:jc w:val="center"/>
        <w:tblLayout w:type="fixed"/>
        <w:tblLook w:val="00A0" w:firstRow="1" w:lastRow="0" w:firstColumn="1" w:lastColumn="0" w:noHBand="0" w:noVBand="0"/>
      </w:tblPr>
      <w:tblGrid>
        <w:gridCol w:w="10059"/>
      </w:tblGrid>
      <w:tr w:rsidR="002758E8" w:rsidRPr="00E44527" w14:paraId="59144014" w14:textId="77777777" w:rsidTr="008F17F8">
        <w:trPr>
          <w:jc w:val="center"/>
        </w:trPr>
        <w:tc>
          <w:tcPr>
            <w:tcW w:w="5000" w:type="pct"/>
          </w:tcPr>
          <w:p w14:paraId="74F0E87F" w14:textId="77777777" w:rsidR="002758E8" w:rsidRPr="00E44527" w:rsidRDefault="002758E8" w:rsidP="002758E8">
            <w:pPr>
              <w:pStyle w:val="Bold"/>
              <w:rPr>
                <w:rFonts w:cs="Calibri"/>
                <w:sz w:val="21"/>
                <w:szCs w:val="21"/>
              </w:rPr>
            </w:pPr>
            <w:r w:rsidRPr="00E44527">
              <w:rPr>
                <w:rFonts w:cs="Calibri"/>
                <w:sz w:val="21"/>
                <w:szCs w:val="21"/>
              </w:rPr>
              <w:t>REQUIRED SKILLS AND KNOWLEDGE</w:t>
            </w:r>
          </w:p>
        </w:tc>
      </w:tr>
      <w:tr w:rsidR="002758E8" w:rsidRPr="00E44527" w14:paraId="7056D9A6" w14:textId="77777777" w:rsidTr="008F17F8">
        <w:trPr>
          <w:jc w:val="center"/>
        </w:trPr>
        <w:tc>
          <w:tcPr>
            <w:tcW w:w="5000" w:type="pct"/>
          </w:tcPr>
          <w:p w14:paraId="78EB277D" w14:textId="77777777" w:rsidR="002758E8" w:rsidRPr="00E44527" w:rsidRDefault="002758E8" w:rsidP="002758E8">
            <w:pPr>
              <w:pStyle w:val="Smalltext"/>
              <w:rPr>
                <w:sz w:val="16"/>
                <w:szCs w:val="16"/>
              </w:rPr>
            </w:pPr>
            <w:r w:rsidRPr="00E44527">
              <w:rPr>
                <w:sz w:val="16"/>
                <w:szCs w:val="16"/>
              </w:rPr>
              <w:t>This describes the essential skills and knowledge, and their level, required for this unit.</w:t>
            </w:r>
          </w:p>
        </w:tc>
      </w:tr>
      <w:tr w:rsidR="002758E8" w:rsidRPr="00E44527" w14:paraId="4CE4B7E0" w14:textId="77777777" w:rsidTr="008F17F8">
        <w:trPr>
          <w:trHeight w:val="435"/>
          <w:jc w:val="center"/>
        </w:trPr>
        <w:tc>
          <w:tcPr>
            <w:tcW w:w="5000" w:type="pct"/>
          </w:tcPr>
          <w:p w14:paraId="4EE89D3B" w14:textId="77777777" w:rsidR="002758E8" w:rsidRPr="00E44527" w:rsidRDefault="002758E8" w:rsidP="002758E8">
            <w:pPr>
              <w:rPr>
                <w:sz w:val="21"/>
                <w:szCs w:val="21"/>
              </w:rPr>
            </w:pPr>
            <w:r w:rsidRPr="00E44527">
              <w:rPr>
                <w:b/>
                <w:sz w:val="21"/>
                <w:szCs w:val="21"/>
              </w:rPr>
              <w:t>Required skills</w:t>
            </w:r>
          </w:p>
        </w:tc>
      </w:tr>
      <w:tr w:rsidR="002758E8" w:rsidRPr="00E44527" w14:paraId="7860B685" w14:textId="77777777" w:rsidTr="008F17F8">
        <w:trPr>
          <w:trHeight w:val="2955"/>
          <w:jc w:val="center"/>
        </w:trPr>
        <w:tc>
          <w:tcPr>
            <w:tcW w:w="5000" w:type="pct"/>
          </w:tcPr>
          <w:p w14:paraId="7D6EE53D" w14:textId="77777777" w:rsidR="002758E8" w:rsidRPr="00E44527" w:rsidRDefault="002758E8" w:rsidP="002758E8">
            <w:pPr>
              <w:pStyle w:val="Bullet10"/>
              <w:ind w:left="454" w:hanging="425"/>
              <w:rPr>
                <w:b/>
                <w:sz w:val="21"/>
                <w:szCs w:val="21"/>
              </w:rPr>
            </w:pPr>
            <w:r w:rsidRPr="00E44527">
              <w:rPr>
                <w:sz w:val="21"/>
                <w:szCs w:val="21"/>
              </w:rPr>
              <w:t>research, analysis, evaluation and assessment skills to identify relevant business networks</w:t>
            </w:r>
          </w:p>
          <w:p w14:paraId="225D3F56" w14:textId="77777777" w:rsidR="002758E8" w:rsidRPr="00E44527" w:rsidRDefault="002758E8" w:rsidP="00C047AC">
            <w:pPr>
              <w:pStyle w:val="ListBullet"/>
              <w:keepNext/>
              <w:keepLines/>
              <w:numPr>
                <w:ilvl w:val="0"/>
                <w:numId w:val="27"/>
              </w:numPr>
              <w:spacing w:before="40" w:after="40"/>
              <w:rPr>
                <w:rFonts w:asciiTheme="minorHAnsi" w:hAnsiTheme="minorHAnsi"/>
                <w:sz w:val="21"/>
                <w:szCs w:val="21"/>
              </w:rPr>
            </w:pPr>
            <w:r w:rsidRPr="00E44527">
              <w:rPr>
                <w:rFonts w:asciiTheme="minorHAnsi" w:hAnsiTheme="minorHAnsi"/>
                <w:sz w:val="21"/>
                <w:szCs w:val="21"/>
              </w:rPr>
              <w:t>English language communication skills to:</w:t>
            </w:r>
          </w:p>
          <w:p w14:paraId="6E53888D" w14:textId="77777777" w:rsidR="002758E8" w:rsidRPr="00E44527" w:rsidRDefault="002758E8" w:rsidP="00C047AC">
            <w:pPr>
              <w:pStyle w:val="ListBullet2"/>
              <w:keepNext/>
              <w:keepLines/>
              <w:numPr>
                <w:ilvl w:val="0"/>
                <w:numId w:val="28"/>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liaise with others, share information, listen and understand</w:t>
            </w:r>
          </w:p>
          <w:p w14:paraId="15AA7FE9" w14:textId="77777777" w:rsidR="002758E8" w:rsidRPr="00E44527" w:rsidRDefault="002758E8" w:rsidP="00C047AC">
            <w:pPr>
              <w:pStyle w:val="ListBullet2"/>
              <w:keepNext/>
              <w:keepLines/>
              <w:numPr>
                <w:ilvl w:val="0"/>
                <w:numId w:val="28"/>
              </w:numPr>
              <w:tabs>
                <w:tab w:val="clear" w:pos="851"/>
              </w:tabs>
              <w:spacing w:before="60" w:after="60"/>
              <w:contextualSpacing/>
              <w:rPr>
                <w:b/>
                <w:sz w:val="21"/>
                <w:szCs w:val="21"/>
              </w:rPr>
            </w:pPr>
            <w:r w:rsidRPr="00E44527">
              <w:rPr>
                <w:rFonts w:asciiTheme="minorHAnsi" w:hAnsiTheme="minorHAnsi"/>
                <w:sz w:val="21"/>
                <w:szCs w:val="21"/>
              </w:rPr>
              <w:t xml:space="preserve">use language and concepts appropriate to Asian cultural differences </w:t>
            </w:r>
          </w:p>
          <w:p w14:paraId="48F9DCB2" w14:textId="77777777" w:rsidR="002758E8" w:rsidRPr="00E44527" w:rsidRDefault="002758E8" w:rsidP="00C047AC">
            <w:pPr>
              <w:pStyle w:val="ListBullet2"/>
              <w:keepNext/>
              <w:keepLines/>
              <w:numPr>
                <w:ilvl w:val="0"/>
                <w:numId w:val="28"/>
              </w:numPr>
              <w:tabs>
                <w:tab w:val="clear" w:pos="851"/>
              </w:tabs>
              <w:spacing w:before="60" w:after="60"/>
              <w:contextualSpacing/>
              <w:rPr>
                <w:b/>
                <w:sz w:val="21"/>
                <w:szCs w:val="21"/>
              </w:rPr>
            </w:pPr>
            <w:r w:rsidRPr="00E44527">
              <w:rPr>
                <w:rFonts w:asciiTheme="minorHAnsi" w:hAnsiTheme="minorHAnsi"/>
                <w:sz w:val="21"/>
                <w:szCs w:val="21"/>
              </w:rPr>
              <w:t>present to Asian clients</w:t>
            </w:r>
          </w:p>
          <w:p w14:paraId="34946458" w14:textId="77777777" w:rsidR="002758E8" w:rsidRPr="00E44527" w:rsidRDefault="002758E8" w:rsidP="00C047AC">
            <w:pPr>
              <w:pStyle w:val="ListBullet"/>
              <w:keepNext/>
              <w:keepLines/>
              <w:numPr>
                <w:ilvl w:val="0"/>
                <w:numId w:val="27"/>
              </w:numPr>
              <w:spacing w:before="40" w:after="40"/>
              <w:rPr>
                <w:rFonts w:asciiTheme="minorHAnsi" w:hAnsiTheme="minorHAnsi"/>
                <w:sz w:val="21"/>
                <w:szCs w:val="21"/>
              </w:rPr>
            </w:pPr>
            <w:r w:rsidRPr="00E44527">
              <w:rPr>
                <w:rFonts w:asciiTheme="minorHAnsi" w:hAnsiTheme="minorHAnsi"/>
                <w:sz w:val="21"/>
                <w:szCs w:val="21"/>
              </w:rPr>
              <w:t>interpersonal skills to:</w:t>
            </w:r>
          </w:p>
          <w:p w14:paraId="3BDA48FA" w14:textId="77777777" w:rsidR="002758E8" w:rsidRPr="00E44527" w:rsidRDefault="002758E8" w:rsidP="00C047AC">
            <w:pPr>
              <w:pStyle w:val="ListBullet2"/>
              <w:keepNext/>
              <w:keepLines/>
              <w:numPr>
                <w:ilvl w:val="0"/>
                <w:numId w:val="28"/>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 xml:space="preserve">to relate to people from diverse backgrounds </w:t>
            </w:r>
          </w:p>
          <w:p w14:paraId="402E83D3" w14:textId="77777777" w:rsidR="002758E8" w:rsidRPr="00E44527" w:rsidRDefault="002758E8" w:rsidP="00C047AC">
            <w:pPr>
              <w:pStyle w:val="ListBullet2"/>
              <w:keepNext/>
              <w:keepLines/>
              <w:numPr>
                <w:ilvl w:val="0"/>
                <w:numId w:val="28"/>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demonstrate empathy and cultural sensitivity</w:t>
            </w:r>
          </w:p>
          <w:p w14:paraId="538409CC" w14:textId="77777777" w:rsidR="002758E8" w:rsidRPr="00E44527" w:rsidRDefault="002758E8" w:rsidP="00C047AC">
            <w:pPr>
              <w:pStyle w:val="ListBullet2"/>
              <w:keepNext/>
              <w:keepLines/>
              <w:numPr>
                <w:ilvl w:val="0"/>
                <w:numId w:val="28"/>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establish rapport and build relationships and networks in Asia</w:t>
            </w:r>
          </w:p>
          <w:p w14:paraId="0B78B047" w14:textId="77777777" w:rsidR="002758E8" w:rsidRPr="00E44527" w:rsidRDefault="002758E8" w:rsidP="00C047AC">
            <w:pPr>
              <w:pStyle w:val="ListBullet"/>
              <w:keepNext/>
              <w:keepLines/>
              <w:numPr>
                <w:ilvl w:val="0"/>
                <w:numId w:val="27"/>
              </w:numPr>
              <w:spacing w:before="40" w:after="40"/>
              <w:rPr>
                <w:rFonts w:asciiTheme="minorHAnsi" w:hAnsiTheme="minorHAnsi"/>
                <w:sz w:val="21"/>
                <w:szCs w:val="21"/>
              </w:rPr>
            </w:pPr>
            <w:r w:rsidRPr="00E44527">
              <w:rPr>
                <w:rFonts w:asciiTheme="minorHAnsi" w:hAnsiTheme="minorHAnsi"/>
                <w:sz w:val="21"/>
                <w:szCs w:val="21"/>
              </w:rPr>
              <w:t>planning skills to:</w:t>
            </w:r>
          </w:p>
          <w:p w14:paraId="300F4D1D" w14:textId="77777777" w:rsidR="002758E8" w:rsidRPr="00E44527" w:rsidRDefault="002758E8" w:rsidP="00C047AC">
            <w:pPr>
              <w:pStyle w:val="ListBullet2"/>
              <w:keepNext/>
              <w:keepLines/>
              <w:numPr>
                <w:ilvl w:val="0"/>
                <w:numId w:val="28"/>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develop strategies to build and maintain networks and relationships in Asia</w:t>
            </w:r>
          </w:p>
          <w:p w14:paraId="560E29A6" w14:textId="77777777" w:rsidR="002758E8" w:rsidRPr="00E44527" w:rsidRDefault="002758E8" w:rsidP="00C047AC">
            <w:pPr>
              <w:pStyle w:val="ListBullet2"/>
              <w:keepNext/>
              <w:keepLines/>
              <w:numPr>
                <w:ilvl w:val="0"/>
                <w:numId w:val="28"/>
              </w:numPr>
              <w:tabs>
                <w:tab w:val="clear" w:pos="851"/>
              </w:tabs>
              <w:spacing w:before="60" w:after="60"/>
              <w:contextualSpacing/>
              <w:rPr>
                <w:b/>
                <w:sz w:val="17"/>
                <w:szCs w:val="17"/>
              </w:rPr>
            </w:pPr>
            <w:r w:rsidRPr="00E44527">
              <w:rPr>
                <w:rFonts w:asciiTheme="minorHAnsi" w:hAnsiTheme="minorHAnsi"/>
                <w:sz w:val="21"/>
                <w:szCs w:val="21"/>
              </w:rPr>
              <w:t xml:space="preserve">develop strategies to obtain feedback from clients. </w:t>
            </w:r>
          </w:p>
        </w:tc>
      </w:tr>
      <w:tr w:rsidR="002758E8" w:rsidRPr="00E44527" w14:paraId="0A9BDFF7" w14:textId="77777777" w:rsidTr="008F17F8">
        <w:trPr>
          <w:trHeight w:val="510"/>
          <w:jc w:val="center"/>
        </w:trPr>
        <w:tc>
          <w:tcPr>
            <w:tcW w:w="5000" w:type="pct"/>
          </w:tcPr>
          <w:p w14:paraId="3146F7C4" w14:textId="77777777" w:rsidR="002758E8" w:rsidRPr="00E44527" w:rsidRDefault="002758E8" w:rsidP="002758E8">
            <w:pPr>
              <w:ind w:left="360" w:hanging="360"/>
              <w:contextualSpacing/>
              <w:rPr>
                <w:sz w:val="21"/>
                <w:szCs w:val="21"/>
              </w:rPr>
            </w:pPr>
            <w:r w:rsidRPr="00E44527">
              <w:rPr>
                <w:b/>
                <w:sz w:val="21"/>
                <w:szCs w:val="21"/>
              </w:rPr>
              <w:t>Required knowledge</w:t>
            </w:r>
          </w:p>
        </w:tc>
      </w:tr>
      <w:tr w:rsidR="002758E8" w:rsidRPr="00E44527" w14:paraId="55A72DE5" w14:textId="77777777" w:rsidTr="008F17F8">
        <w:trPr>
          <w:trHeight w:val="1747"/>
          <w:jc w:val="center"/>
        </w:trPr>
        <w:tc>
          <w:tcPr>
            <w:tcW w:w="5000" w:type="pct"/>
          </w:tcPr>
          <w:p w14:paraId="18EBBE54" w14:textId="77777777" w:rsidR="002758E8" w:rsidRPr="005B09AD" w:rsidRDefault="002758E8" w:rsidP="002758E8">
            <w:pPr>
              <w:pStyle w:val="Bullet10"/>
              <w:ind w:left="454" w:hanging="454"/>
              <w:rPr>
                <w:sz w:val="21"/>
                <w:szCs w:val="21"/>
              </w:rPr>
            </w:pPr>
            <w:r w:rsidRPr="005B09AD">
              <w:rPr>
                <w:sz w:val="21"/>
                <w:szCs w:val="21"/>
              </w:rPr>
              <w:t>characteristics of specific cultural groups</w:t>
            </w:r>
            <w:r>
              <w:rPr>
                <w:sz w:val="21"/>
                <w:szCs w:val="21"/>
              </w:rPr>
              <w:t>, including</w:t>
            </w:r>
            <w:r w:rsidRPr="005B09AD">
              <w:rPr>
                <w:sz w:val="21"/>
                <w:szCs w:val="21"/>
              </w:rPr>
              <w:t>:</w:t>
            </w:r>
          </w:p>
          <w:p w14:paraId="26F16DD1" w14:textId="77777777" w:rsidR="002758E8" w:rsidRPr="005B09AD" w:rsidRDefault="002758E8" w:rsidP="002758E8">
            <w:pPr>
              <w:pStyle w:val="Bullet2"/>
              <w:rPr>
                <w:sz w:val="21"/>
                <w:szCs w:val="21"/>
              </w:rPr>
            </w:pPr>
            <w:r w:rsidRPr="005B09AD">
              <w:rPr>
                <w:sz w:val="21"/>
                <w:szCs w:val="21"/>
              </w:rPr>
              <w:t>religion</w:t>
            </w:r>
          </w:p>
          <w:p w14:paraId="170EA17A" w14:textId="77777777" w:rsidR="002758E8" w:rsidRPr="005B09AD" w:rsidRDefault="002758E8" w:rsidP="002758E8">
            <w:pPr>
              <w:pStyle w:val="Bullet2"/>
              <w:rPr>
                <w:sz w:val="21"/>
                <w:szCs w:val="21"/>
              </w:rPr>
            </w:pPr>
            <w:r w:rsidRPr="005B09AD">
              <w:rPr>
                <w:sz w:val="21"/>
                <w:szCs w:val="21"/>
              </w:rPr>
              <w:t>political and social knowledge of the proposed Asian region’s population</w:t>
            </w:r>
          </w:p>
          <w:p w14:paraId="275581CA" w14:textId="77777777" w:rsidR="002758E8" w:rsidRPr="005B09AD" w:rsidRDefault="002758E8" w:rsidP="002758E8">
            <w:pPr>
              <w:pStyle w:val="Bullet2"/>
              <w:rPr>
                <w:sz w:val="21"/>
                <w:szCs w:val="21"/>
              </w:rPr>
            </w:pPr>
            <w:r w:rsidRPr="005B09AD">
              <w:rPr>
                <w:sz w:val="21"/>
                <w:szCs w:val="21"/>
              </w:rPr>
              <w:t>diversity</w:t>
            </w:r>
          </w:p>
          <w:p w14:paraId="1660EC44" w14:textId="77777777" w:rsidR="002758E8" w:rsidRPr="005B09AD" w:rsidRDefault="002758E8" w:rsidP="002758E8">
            <w:pPr>
              <w:pStyle w:val="Bullet2"/>
              <w:rPr>
                <w:sz w:val="21"/>
                <w:szCs w:val="21"/>
              </w:rPr>
            </w:pPr>
            <w:r w:rsidRPr="005B09AD">
              <w:rPr>
                <w:sz w:val="21"/>
                <w:szCs w:val="21"/>
              </w:rPr>
              <w:t>business expertise and business preferences</w:t>
            </w:r>
          </w:p>
          <w:p w14:paraId="1F54A3ED" w14:textId="77777777" w:rsidR="002758E8" w:rsidRPr="005B09AD" w:rsidRDefault="002758E8" w:rsidP="002758E8">
            <w:pPr>
              <w:pStyle w:val="Bullet2"/>
              <w:rPr>
                <w:sz w:val="21"/>
                <w:szCs w:val="21"/>
              </w:rPr>
            </w:pPr>
            <w:r w:rsidRPr="005B09AD">
              <w:rPr>
                <w:sz w:val="21"/>
                <w:szCs w:val="21"/>
              </w:rPr>
              <w:t>product/service preferences</w:t>
            </w:r>
          </w:p>
          <w:p w14:paraId="0D218FEB" w14:textId="77777777" w:rsidR="002758E8" w:rsidRPr="005B09AD" w:rsidRDefault="002758E8" w:rsidP="002758E8">
            <w:pPr>
              <w:pStyle w:val="Bullet10"/>
              <w:ind w:left="454" w:hanging="454"/>
              <w:rPr>
                <w:sz w:val="21"/>
                <w:szCs w:val="21"/>
              </w:rPr>
            </w:pPr>
            <w:r w:rsidRPr="005B09AD">
              <w:rPr>
                <w:sz w:val="21"/>
                <w:szCs w:val="21"/>
              </w:rPr>
              <w:t>business networking nuances in Asian regions</w:t>
            </w:r>
            <w:r>
              <w:rPr>
                <w:sz w:val="21"/>
                <w:szCs w:val="21"/>
              </w:rPr>
              <w:t>, including:</w:t>
            </w:r>
            <w:r w:rsidRPr="005B09AD">
              <w:rPr>
                <w:sz w:val="21"/>
                <w:szCs w:val="21"/>
              </w:rPr>
              <w:t xml:space="preserve"> </w:t>
            </w:r>
          </w:p>
          <w:p w14:paraId="5B9AF586" w14:textId="77777777" w:rsidR="002758E8" w:rsidRPr="005B09AD" w:rsidRDefault="002758E8" w:rsidP="002758E8">
            <w:pPr>
              <w:pStyle w:val="Bullet2"/>
              <w:rPr>
                <w:sz w:val="21"/>
                <w:szCs w:val="21"/>
              </w:rPr>
            </w:pPr>
            <w:r w:rsidRPr="005B09AD">
              <w:rPr>
                <w:sz w:val="21"/>
                <w:szCs w:val="21"/>
              </w:rPr>
              <w:t>discretion</w:t>
            </w:r>
          </w:p>
          <w:p w14:paraId="62C9F6A3" w14:textId="77777777" w:rsidR="002758E8" w:rsidRPr="005B09AD" w:rsidRDefault="002758E8" w:rsidP="002758E8">
            <w:pPr>
              <w:pStyle w:val="Bullet2"/>
              <w:rPr>
                <w:sz w:val="21"/>
                <w:szCs w:val="21"/>
              </w:rPr>
            </w:pPr>
            <w:r w:rsidRPr="005B09AD">
              <w:rPr>
                <w:sz w:val="21"/>
                <w:szCs w:val="21"/>
              </w:rPr>
              <w:t>the importance of public perception</w:t>
            </w:r>
          </w:p>
          <w:p w14:paraId="7907A6B3" w14:textId="77777777" w:rsidR="002758E8" w:rsidRPr="005B09AD" w:rsidRDefault="002758E8" w:rsidP="002758E8">
            <w:pPr>
              <w:pStyle w:val="Bullet2"/>
              <w:rPr>
                <w:sz w:val="21"/>
                <w:szCs w:val="21"/>
              </w:rPr>
            </w:pPr>
            <w:r w:rsidRPr="005B09AD">
              <w:rPr>
                <w:sz w:val="21"/>
                <w:szCs w:val="21"/>
              </w:rPr>
              <w:t>business card rituals</w:t>
            </w:r>
          </w:p>
          <w:p w14:paraId="359318EA" w14:textId="77777777" w:rsidR="002758E8" w:rsidRPr="005B09AD" w:rsidRDefault="002758E8" w:rsidP="002758E8">
            <w:pPr>
              <w:pStyle w:val="Bullet2"/>
              <w:rPr>
                <w:sz w:val="21"/>
                <w:szCs w:val="21"/>
              </w:rPr>
            </w:pPr>
            <w:r w:rsidRPr="005B09AD">
              <w:rPr>
                <w:sz w:val="21"/>
                <w:szCs w:val="21"/>
              </w:rPr>
              <w:t>developing a trusting relationship</w:t>
            </w:r>
          </w:p>
          <w:p w14:paraId="672F9475" w14:textId="77777777" w:rsidR="002758E8" w:rsidRPr="005B09AD" w:rsidRDefault="002758E8" w:rsidP="002758E8">
            <w:pPr>
              <w:pStyle w:val="Bullet2"/>
              <w:rPr>
                <w:sz w:val="21"/>
                <w:szCs w:val="21"/>
              </w:rPr>
            </w:pPr>
            <w:r w:rsidRPr="005B09AD">
              <w:rPr>
                <w:sz w:val="21"/>
                <w:szCs w:val="21"/>
              </w:rPr>
              <w:t xml:space="preserve">providing relevant information to the decision maker </w:t>
            </w:r>
          </w:p>
          <w:p w14:paraId="275F4956" w14:textId="77777777" w:rsidR="002758E8" w:rsidRPr="005B09AD" w:rsidRDefault="002758E8" w:rsidP="002758E8">
            <w:pPr>
              <w:pStyle w:val="Bullet2"/>
              <w:rPr>
                <w:sz w:val="21"/>
                <w:szCs w:val="21"/>
              </w:rPr>
            </w:pPr>
            <w:r w:rsidRPr="005B09AD">
              <w:rPr>
                <w:sz w:val="21"/>
                <w:szCs w:val="21"/>
              </w:rPr>
              <w:t>the importance of discussing the technical details about product or service features</w:t>
            </w:r>
          </w:p>
          <w:p w14:paraId="0D8D3340" w14:textId="77777777" w:rsidR="002758E8" w:rsidRPr="005B09AD" w:rsidRDefault="002758E8" w:rsidP="002758E8">
            <w:pPr>
              <w:pStyle w:val="Bullet10"/>
              <w:ind w:left="313" w:hanging="313"/>
              <w:rPr>
                <w:sz w:val="21"/>
                <w:szCs w:val="21"/>
              </w:rPr>
            </w:pPr>
            <w:r w:rsidRPr="005B09AD">
              <w:rPr>
                <w:sz w:val="21"/>
                <w:szCs w:val="21"/>
              </w:rPr>
              <w:t>existing Asian business networks</w:t>
            </w:r>
            <w:r>
              <w:rPr>
                <w:sz w:val="21"/>
                <w:szCs w:val="21"/>
              </w:rPr>
              <w:t>, including</w:t>
            </w:r>
            <w:r w:rsidRPr="005B09AD">
              <w:rPr>
                <w:sz w:val="21"/>
                <w:szCs w:val="21"/>
              </w:rPr>
              <w:t>:</w:t>
            </w:r>
          </w:p>
          <w:p w14:paraId="7CF3CAE7" w14:textId="77777777" w:rsidR="002758E8" w:rsidRPr="005B09AD" w:rsidRDefault="002758E8" w:rsidP="002758E8">
            <w:pPr>
              <w:pStyle w:val="Bullet2"/>
              <w:rPr>
                <w:sz w:val="21"/>
                <w:szCs w:val="21"/>
              </w:rPr>
            </w:pPr>
            <w:r>
              <w:rPr>
                <w:sz w:val="21"/>
                <w:szCs w:val="21"/>
              </w:rPr>
              <w:lastRenderedPageBreak/>
              <w:t xml:space="preserve">employer </w:t>
            </w:r>
            <w:r w:rsidRPr="005B09AD">
              <w:rPr>
                <w:sz w:val="21"/>
                <w:szCs w:val="21"/>
              </w:rPr>
              <w:t>networks</w:t>
            </w:r>
          </w:p>
          <w:p w14:paraId="2FBC0A03" w14:textId="77777777" w:rsidR="002758E8" w:rsidRPr="005B09AD" w:rsidRDefault="002758E8" w:rsidP="002758E8">
            <w:pPr>
              <w:pStyle w:val="Bullet2"/>
              <w:rPr>
                <w:sz w:val="21"/>
                <w:szCs w:val="21"/>
              </w:rPr>
            </w:pPr>
            <w:r w:rsidRPr="005B09AD">
              <w:rPr>
                <w:sz w:val="21"/>
                <w:szCs w:val="21"/>
              </w:rPr>
              <w:t>associations</w:t>
            </w:r>
          </w:p>
          <w:p w14:paraId="5BD8E5F0" w14:textId="77777777" w:rsidR="002758E8" w:rsidRPr="005B09AD" w:rsidRDefault="002758E8" w:rsidP="002758E8">
            <w:pPr>
              <w:pStyle w:val="Bullet10"/>
              <w:ind w:left="313" w:hanging="284"/>
              <w:rPr>
                <w:sz w:val="21"/>
                <w:szCs w:val="21"/>
              </w:rPr>
            </w:pPr>
            <w:r w:rsidRPr="005B09AD">
              <w:rPr>
                <w:sz w:val="21"/>
                <w:szCs w:val="21"/>
              </w:rPr>
              <w:t>principles of communication theory, especially cross-cultural communication</w:t>
            </w:r>
            <w:r>
              <w:rPr>
                <w:sz w:val="21"/>
                <w:szCs w:val="21"/>
              </w:rPr>
              <w:t>, including</w:t>
            </w:r>
            <w:r w:rsidRPr="005B09AD">
              <w:rPr>
                <w:sz w:val="21"/>
                <w:szCs w:val="21"/>
              </w:rPr>
              <w:t>:</w:t>
            </w:r>
          </w:p>
          <w:p w14:paraId="2AFA01A7" w14:textId="77777777" w:rsidR="002758E8" w:rsidRPr="005B09AD" w:rsidRDefault="002758E8" w:rsidP="002758E8">
            <w:pPr>
              <w:pStyle w:val="Bullet2"/>
              <w:rPr>
                <w:sz w:val="21"/>
                <w:szCs w:val="21"/>
              </w:rPr>
            </w:pPr>
            <w:r w:rsidRPr="005B09AD">
              <w:rPr>
                <w:sz w:val="21"/>
                <w:szCs w:val="21"/>
              </w:rPr>
              <w:t>establishing rapport sharing perspectives</w:t>
            </w:r>
          </w:p>
          <w:p w14:paraId="541E38DC" w14:textId="77777777" w:rsidR="002758E8" w:rsidRPr="005B09AD" w:rsidRDefault="002758E8" w:rsidP="002758E8">
            <w:pPr>
              <w:pStyle w:val="Bullet2"/>
              <w:rPr>
                <w:sz w:val="21"/>
                <w:szCs w:val="21"/>
              </w:rPr>
            </w:pPr>
            <w:r w:rsidRPr="005B09AD">
              <w:rPr>
                <w:sz w:val="21"/>
                <w:szCs w:val="21"/>
              </w:rPr>
              <w:t>understanding business nuances</w:t>
            </w:r>
          </w:p>
          <w:p w14:paraId="26783DEB" w14:textId="77777777" w:rsidR="002758E8" w:rsidRPr="005B09AD" w:rsidRDefault="002758E8" w:rsidP="002758E8">
            <w:pPr>
              <w:pStyle w:val="Bullet2"/>
              <w:rPr>
                <w:sz w:val="21"/>
                <w:szCs w:val="21"/>
              </w:rPr>
            </w:pPr>
            <w:r w:rsidRPr="005B09AD">
              <w:rPr>
                <w:sz w:val="21"/>
                <w:szCs w:val="21"/>
              </w:rPr>
              <w:t>defining the issue</w:t>
            </w:r>
          </w:p>
          <w:p w14:paraId="6DEC2CB8" w14:textId="77777777" w:rsidR="002758E8" w:rsidRPr="005B09AD" w:rsidRDefault="002758E8" w:rsidP="002758E8">
            <w:pPr>
              <w:pStyle w:val="Bullet2"/>
              <w:rPr>
                <w:sz w:val="21"/>
                <w:szCs w:val="21"/>
              </w:rPr>
            </w:pPr>
            <w:r w:rsidRPr="005B09AD">
              <w:rPr>
                <w:sz w:val="21"/>
                <w:szCs w:val="21"/>
              </w:rPr>
              <w:t xml:space="preserve">identifying interests </w:t>
            </w:r>
          </w:p>
          <w:p w14:paraId="187C9292" w14:textId="77777777" w:rsidR="002758E8" w:rsidRPr="005B09AD" w:rsidRDefault="002758E8" w:rsidP="002758E8">
            <w:pPr>
              <w:pStyle w:val="Bullet2"/>
              <w:rPr>
                <w:sz w:val="21"/>
                <w:szCs w:val="21"/>
              </w:rPr>
            </w:pPr>
            <w:r w:rsidRPr="005B09AD">
              <w:rPr>
                <w:sz w:val="21"/>
                <w:szCs w:val="21"/>
              </w:rPr>
              <w:t>identifying negotiation styles and adapting to different negotiation styles</w:t>
            </w:r>
          </w:p>
          <w:p w14:paraId="7E0FAB19" w14:textId="77777777" w:rsidR="002758E8" w:rsidRPr="005B09AD" w:rsidRDefault="002758E8" w:rsidP="002758E8">
            <w:pPr>
              <w:pStyle w:val="Bullet2"/>
              <w:rPr>
                <w:sz w:val="21"/>
                <w:szCs w:val="21"/>
              </w:rPr>
            </w:pPr>
            <w:r w:rsidRPr="005B09AD">
              <w:rPr>
                <w:sz w:val="21"/>
                <w:szCs w:val="21"/>
              </w:rPr>
              <w:t>generating options</w:t>
            </w:r>
          </w:p>
          <w:p w14:paraId="3A23E9E6" w14:textId="77777777" w:rsidR="002758E8" w:rsidRPr="005B09AD" w:rsidRDefault="002758E8" w:rsidP="002758E8">
            <w:pPr>
              <w:pStyle w:val="Bullet2"/>
              <w:rPr>
                <w:sz w:val="21"/>
                <w:szCs w:val="21"/>
              </w:rPr>
            </w:pPr>
            <w:r w:rsidRPr="005B09AD">
              <w:rPr>
                <w:sz w:val="21"/>
                <w:szCs w:val="21"/>
              </w:rPr>
              <w:t>developing criteria for decision making</w:t>
            </w:r>
          </w:p>
          <w:p w14:paraId="0ED0F44D" w14:textId="77777777" w:rsidR="002758E8" w:rsidRPr="005B09AD" w:rsidRDefault="002758E8" w:rsidP="002758E8">
            <w:pPr>
              <w:pStyle w:val="Bullet2"/>
              <w:rPr>
                <w:sz w:val="21"/>
                <w:szCs w:val="21"/>
              </w:rPr>
            </w:pPr>
            <w:r w:rsidRPr="005B09AD">
              <w:rPr>
                <w:sz w:val="21"/>
                <w:szCs w:val="21"/>
              </w:rPr>
              <w:t>evaluating options</w:t>
            </w:r>
          </w:p>
          <w:p w14:paraId="0138D5FD" w14:textId="77777777" w:rsidR="002758E8" w:rsidRPr="005B09AD" w:rsidRDefault="002758E8" w:rsidP="002758E8">
            <w:pPr>
              <w:pStyle w:val="Bullet2"/>
              <w:rPr>
                <w:sz w:val="21"/>
                <w:szCs w:val="21"/>
              </w:rPr>
            </w:pPr>
            <w:r w:rsidRPr="005B09AD">
              <w:rPr>
                <w:sz w:val="21"/>
                <w:szCs w:val="21"/>
              </w:rPr>
              <w:t>reaching agreement</w:t>
            </w:r>
          </w:p>
          <w:p w14:paraId="7C75FE3C" w14:textId="77777777" w:rsidR="002758E8" w:rsidRPr="00E44527" w:rsidRDefault="002758E8" w:rsidP="002758E8">
            <w:pPr>
              <w:pStyle w:val="Bullet10"/>
              <w:ind w:left="313" w:hanging="284"/>
            </w:pPr>
            <w:r w:rsidRPr="005B09AD">
              <w:rPr>
                <w:sz w:val="21"/>
                <w:szCs w:val="21"/>
              </w:rPr>
              <w:t>sources of information about communication protocols for relevant Asian cultural groups.</w:t>
            </w:r>
            <w:r w:rsidRPr="00E44527">
              <w:t xml:space="preserve"> </w:t>
            </w:r>
          </w:p>
        </w:tc>
      </w:tr>
    </w:tbl>
    <w:p w14:paraId="0998975E" w14:textId="77777777" w:rsidR="002758E8" w:rsidRPr="00E44527" w:rsidRDefault="002758E8" w:rsidP="002758E8">
      <w:pPr>
        <w:rPr>
          <w:sz w:val="22"/>
          <w:szCs w:val="22"/>
        </w:rPr>
      </w:pPr>
      <w:r w:rsidRPr="00E44527">
        <w:rPr>
          <w:b/>
          <w:iCs/>
          <w:sz w:val="22"/>
          <w:szCs w:val="22"/>
        </w:rPr>
        <w:lastRenderedPageBreak/>
        <w:br w:type="page"/>
      </w:r>
    </w:p>
    <w:tbl>
      <w:tblPr>
        <w:tblW w:w="5218" w:type="pct"/>
        <w:jc w:val="center"/>
        <w:tblLayout w:type="fixed"/>
        <w:tblLook w:val="00A0" w:firstRow="1" w:lastRow="0" w:firstColumn="1" w:lastColumn="0" w:noHBand="0" w:noVBand="0"/>
      </w:tblPr>
      <w:tblGrid>
        <w:gridCol w:w="3004"/>
        <w:gridCol w:w="84"/>
        <w:gridCol w:w="6971"/>
      </w:tblGrid>
      <w:tr w:rsidR="002758E8" w:rsidRPr="00E44527" w14:paraId="44FCD6F2" w14:textId="77777777" w:rsidTr="008F17F8">
        <w:trPr>
          <w:jc w:val="center"/>
        </w:trPr>
        <w:tc>
          <w:tcPr>
            <w:tcW w:w="5000" w:type="pct"/>
            <w:gridSpan w:val="3"/>
          </w:tcPr>
          <w:p w14:paraId="3DF39736" w14:textId="77777777" w:rsidR="002758E8" w:rsidRPr="00E44527" w:rsidRDefault="002758E8" w:rsidP="002758E8">
            <w:pPr>
              <w:pStyle w:val="Bold"/>
              <w:rPr>
                <w:rFonts w:cs="Calibri"/>
                <w:sz w:val="21"/>
                <w:szCs w:val="21"/>
              </w:rPr>
            </w:pPr>
            <w:r w:rsidRPr="00E44527">
              <w:rPr>
                <w:b w:val="0"/>
                <w:iCs w:val="0"/>
                <w:sz w:val="21"/>
                <w:szCs w:val="21"/>
              </w:rPr>
              <w:lastRenderedPageBreak/>
              <w:br w:type="page"/>
            </w:r>
            <w:r w:rsidRPr="00E44527">
              <w:rPr>
                <w:rFonts w:cs="Calibri"/>
                <w:sz w:val="21"/>
                <w:szCs w:val="21"/>
              </w:rPr>
              <w:t>RANGE STATEMENT</w:t>
            </w:r>
          </w:p>
        </w:tc>
      </w:tr>
      <w:tr w:rsidR="002758E8" w:rsidRPr="00E44527" w14:paraId="46105E6E" w14:textId="77777777" w:rsidTr="008F17F8">
        <w:trPr>
          <w:jc w:val="center"/>
        </w:trPr>
        <w:tc>
          <w:tcPr>
            <w:tcW w:w="5000" w:type="pct"/>
            <w:gridSpan w:val="3"/>
          </w:tcPr>
          <w:p w14:paraId="32CEE412" w14:textId="77777777" w:rsidR="002758E8" w:rsidRPr="00E44527" w:rsidRDefault="002758E8" w:rsidP="002758E8">
            <w:pPr>
              <w:pStyle w:val="Smalltext"/>
              <w:rPr>
                <w:rFonts w:cs="Calibri"/>
                <w:sz w:val="21"/>
                <w:szCs w:val="21"/>
              </w:rPr>
            </w:pPr>
            <w:r w:rsidRPr="00E44527">
              <w:rPr>
                <w:sz w:val="16"/>
                <w:szCs w:val="16"/>
              </w:rPr>
              <w:t xml:space="preserve">The Range Statement relates to the unit of </w:t>
            </w:r>
            <w:proofErr w:type="gramStart"/>
            <w:r w:rsidRPr="00E44527">
              <w:rPr>
                <w:sz w:val="16"/>
                <w:szCs w:val="16"/>
              </w:rPr>
              <w:t>competency as a whole</w:t>
            </w:r>
            <w:proofErr w:type="gramEnd"/>
            <w:r w:rsidRPr="00E44527">
              <w:rPr>
                <w:sz w:val="16"/>
                <w:szCs w:val="16"/>
              </w:rPr>
              <w:t xml:space="preserv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758E8" w:rsidRPr="00E44527" w14:paraId="55C8EFBD" w14:textId="77777777" w:rsidTr="008F17F8">
        <w:trPr>
          <w:jc w:val="center"/>
        </w:trPr>
        <w:tc>
          <w:tcPr>
            <w:tcW w:w="1535" w:type="pct"/>
            <w:gridSpan w:val="2"/>
          </w:tcPr>
          <w:p w14:paraId="7D037E45" w14:textId="77777777" w:rsidR="002758E8" w:rsidRPr="00E44527" w:rsidRDefault="002758E8" w:rsidP="002758E8">
            <w:pPr>
              <w:rPr>
                <w:rStyle w:val="BolditalicsChar"/>
                <w:b w:val="0"/>
                <w:i w:val="0"/>
                <w:sz w:val="21"/>
                <w:szCs w:val="21"/>
              </w:rPr>
            </w:pPr>
            <w:r w:rsidRPr="00E44527">
              <w:rPr>
                <w:b/>
                <w:i/>
                <w:sz w:val="21"/>
                <w:szCs w:val="21"/>
              </w:rPr>
              <w:t>Network strategies</w:t>
            </w:r>
            <w:r w:rsidRPr="00E44527">
              <w:rPr>
                <w:sz w:val="21"/>
                <w:szCs w:val="21"/>
              </w:rPr>
              <w:t xml:space="preserve"> may include:</w:t>
            </w:r>
          </w:p>
          <w:p w14:paraId="0A1014E1" w14:textId="77777777" w:rsidR="002758E8" w:rsidRPr="00E44527" w:rsidRDefault="002758E8" w:rsidP="002758E8">
            <w:pPr>
              <w:rPr>
                <w:sz w:val="21"/>
                <w:szCs w:val="21"/>
              </w:rPr>
            </w:pPr>
          </w:p>
        </w:tc>
        <w:tc>
          <w:tcPr>
            <w:tcW w:w="3465" w:type="pct"/>
          </w:tcPr>
          <w:p w14:paraId="25FDC04D" w14:textId="77777777" w:rsidR="002758E8" w:rsidRPr="00E44527" w:rsidRDefault="002758E8" w:rsidP="002758E8">
            <w:pPr>
              <w:pStyle w:val="Bullet10"/>
              <w:numPr>
                <w:ilvl w:val="0"/>
                <w:numId w:val="22"/>
              </w:numPr>
              <w:rPr>
                <w:sz w:val="21"/>
                <w:szCs w:val="21"/>
              </w:rPr>
            </w:pPr>
            <w:r w:rsidRPr="00E44527">
              <w:rPr>
                <w:sz w:val="21"/>
                <w:szCs w:val="21"/>
              </w:rPr>
              <w:t>Asian business networks:</w:t>
            </w:r>
          </w:p>
          <w:p w14:paraId="12C7052B" w14:textId="77777777" w:rsidR="002758E8" w:rsidRPr="00E44527" w:rsidRDefault="002758E8" w:rsidP="002758E8">
            <w:pPr>
              <w:pStyle w:val="Bullet2"/>
              <w:ind w:left="714" w:hanging="357"/>
              <w:rPr>
                <w:sz w:val="21"/>
                <w:szCs w:val="21"/>
              </w:rPr>
            </w:pPr>
            <w:r w:rsidRPr="00E44527">
              <w:rPr>
                <w:sz w:val="21"/>
                <w:szCs w:val="21"/>
              </w:rPr>
              <w:t>sources of support, including:</w:t>
            </w:r>
          </w:p>
          <w:p w14:paraId="781E0920" w14:textId="77777777" w:rsidR="002758E8" w:rsidRPr="00E44527" w:rsidRDefault="002758E8" w:rsidP="002758E8">
            <w:pPr>
              <w:pStyle w:val="Bullet3"/>
              <w:rPr>
                <w:sz w:val="21"/>
                <w:szCs w:val="21"/>
              </w:rPr>
            </w:pPr>
            <w:r w:rsidRPr="00E44527">
              <w:rPr>
                <w:sz w:val="21"/>
                <w:szCs w:val="21"/>
              </w:rPr>
              <w:t>Austrade</w:t>
            </w:r>
          </w:p>
          <w:p w14:paraId="33510DE8" w14:textId="77777777" w:rsidR="002758E8" w:rsidRPr="00E44527" w:rsidRDefault="002758E8" w:rsidP="002758E8">
            <w:pPr>
              <w:pStyle w:val="Bullet3"/>
              <w:rPr>
                <w:sz w:val="21"/>
                <w:szCs w:val="21"/>
              </w:rPr>
            </w:pPr>
            <w:r w:rsidRPr="00E44527">
              <w:rPr>
                <w:sz w:val="21"/>
                <w:szCs w:val="21"/>
              </w:rPr>
              <w:t>State based trade promotion</w:t>
            </w:r>
          </w:p>
          <w:p w14:paraId="478F4BBB" w14:textId="77777777" w:rsidR="002758E8" w:rsidRPr="00E44527" w:rsidRDefault="002758E8" w:rsidP="002758E8">
            <w:pPr>
              <w:pStyle w:val="Bullet3"/>
              <w:rPr>
                <w:sz w:val="21"/>
                <w:szCs w:val="21"/>
              </w:rPr>
            </w:pPr>
            <w:r w:rsidRPr="00E44527">
              <w:rPr>
                <w:sz w:val="21"/>
                <w:szCs w:val="21"/>
              </w:rPr>
              <w:t>inbound trade and investment organisations in target countries</w:t>
            </w:r>
          </w:p>
          <w:p w14:paraId="5F592597" w14:textId="77777777" w:rsidR="002758E8" w:rsidRPr="00E44527" w:rsidRDefault="002758E8" w:rsidP="002758E8">
            <w:pPr>
              <w:pStyle w:val="Bullet2"/>
              <w:ind w:left="714" w:hanging="357"/>
              <w:rPr>
                <w:sz w:val="21"/>
                <w:szCs w:val="21"/>
              </w:rPr>
            </w:pPr>
            <w:r w:rsidRPr="00E44527">
              <w:rPr>
                <w:sz w:val="21"/>
                <w:szCs w:val="21"/>
              </w:rPr>
              <w:t>clients and potential clients</w:t>
            </w:r>
          </w:p>
          <w:p w14:paraId="7A03F7D4" w14:textId="77777777" w:rsidR="002758E8" w:rsidRPr="00E44527" w:rsidRDefault="002758E8" w:rsidP="002758E8">
            <w:pPr>
              <w:pStyle w:val="Bullet2"/>
              <w:ind w:left="714" w:hanging="357"/>
              <w:rPr>
                <w:sz w:val="21"/>
                <w:szCs w:val="21"/>
              </w:rPr>
            </w:pPr>
            <w:r w:rsidRPr="00E44527">
              <w:rPr>
                <w:sz w:val="21"/>
                <w:szCs w:val="21"/>
              </w:rPr>
              <w:t>business partners</w:t>
            </w:r>
          </w:p>
          <w:p w14:paraId="05478864" w14:textId="77777777" w:rsidR="002758E8" w:rsidRPr="00E44527" w:rsidRDefault="002758E8" w:rsidP="002758E8">
            <w:pPr>
              <w:pStyle w:val="Bullet2"/>
              <w:ind w:left="714" w:hanging="357"/>
              <w:rPr>
                <w:sz w:val="21"/>
                <w:szCs w:val="21"/>
              </w:rPr>
            </w:pPr>
            <w:r w:rsidRPr="00E44527">
              <w:rPr>
                <w:sz w:val="21"/>
                <w:szCs w:val="21"/>
              </w:rPr>
              <w:t>business peers active in the markets</w:t>
            </w:r>
          </w:p>
          <w:p w14:paraId="244807EC" w14:textId="77777777" w:rsidR="002758E8" w:rsidRPr="00E44527" w:rsidRDefault="002758E8" w:rsidP="002758E8">
            <w:pPr>
              <w:pStyle w:val="Bullet10"/>
              <w:numPr>
                <w:ilvl w:val="0"/>
                <w:numId w:val="22"/>
              </w:numPr>
              <w:rPr>
                <w:sz w:val="21"/>
                <w:szCs w:val="21"/>
              </w:rPr>
            </w:pPr>
            <w:r w:rsidRPr="00E44527">
              <w:rPr>
                <w:sz w:val="21"/>
                <w:szCs w:val="21"/>
              </w:rPr>
              <w:t>association memberships, including:</w:t>
            </w:r>
          </w:p>
          <w:p w14:paraId="7A64A6EC" w14:textId="77777777" w:rsidR="002758E8" w:rsidRPr="00E44527" w:rsidRDefault="002758E8" w:rsidP="002758E8">
            <w:pPr>
              <w:pStyle w:val="Bullet2"/>
              <w:rPr>
                <w:sz w:val="21"/>
                <w:szCs w:val="21"/>
              </w:rPr>
            </w:pPr>
            <w:r w:rsidRPr="00E44527">
              <w:rPr>
                <w:sz w:val="21"/>
                <w:szCs w:val="21"/>
              </w:rPr>
              <w:t>bilateral business councils (in Australia and in Asia)</w:t>
            </w:r>
          </w:p>
          <w:p w14:paraId="0264A2CD" w14:textId="77777777" w:rsidR="002758E8" w:rsidRPr="00E44527" w:rsidRDefault="002758E8" w:rsidP="002758E8">
            <w:pPr>
              <w:pStyle w:val="Bullet2"/>
              <w:rPr>
                <w:sz w:val="21"/>
                <w:szCs w:val="21"/>
              </w:rPr>
            </w:pPr>
            <w:r w:rsidRPr="00E44527">
              <w:rPr>
                <w:sz w:val="21"/>
                <w:szCs w:val="21"/>
              </w:rPr>
              <w:t>industry associations</w:t>
            </w:r>
          </w:p>
          <w:p w14:paraId="69C637B6" w14:textId="77777777" w:rsidR="002758E8" w:rsidRPr="00E44527" w:rsidRDefault="002758E8" w:rsidP="002758E8">
            <w:pPr>
              <w:pStyle w:val="Bullet2"/>
              <w:rPr>
                <w:sz w:val="21"/>
                <w:szCs w:val="21"/>
              </w:rPr>
            </w:pPr>
            <w:r w:rsidRPr="00E44527">
              <w:rPr>
                <w:sz w:val="21"/>
                <w:szCs w:val="21"/>
              </w:rPr>
              <w:t>professional associations</w:t>
            </w:r>
          </w:p>
          <w:p w14:paraId="74542585" w14:textId="77777777" w:rsidR="002758E8" w:rsidRPr="00E44527" w:rsidRDefault="002758E8" w:rsidP="002758E8">
            <w:pPr>
              <w:pStyle w:val="Bullet2"/>
              <w:rPr>
                <w:sz w:val="21"/>
                <w:szCs w:val="21"/>
              </w:rPr>
            </w:pPr>
            <w:r w:rsidRPr="00E44527">
              <w:rPr>
                <w:sz w:val="21"/>
                <w:szCs w:val="21"/>
              </w:rPr>
              <w:t>alumni networks</w:t>
            </w:r>
          </w:p>
          <w:p w14:paraId="5B305F71" w14:textId="77777777" w:rsidR="002758E8" w:rsidRPr="00E44527" w:rsidRDefault="002758E8" w:rsidP="002758E8">
            <w:pPr>
              <w:pStyle w:val="Bullet10"/>
              <w:numPr>
                <w:ilvl w:val="0"/>
                <w:numId w:val="22"/>
              </w:numPr>
              <w:rPr>
                <w:sz w:val="21"/>
                <w:szCs w:val="21"/>
              </w:rPr>
            </w:pPr>
            <w:r w:rsidRPr="00E44527">
              <w:rPr>
                <w:sz w:val="21"/>
                <w:szCs w:val="21"/>
              </w:rPr>
              <w:t>conference participation, including:</w:t>
            </w:r>
          </w:p>
          <w:p w14:paraId="69CA6344" w14:textId="77777777" w:rsidR="002758E8" w:rsidRPr="00E44527" w:rsidRDefault="002758E8" w:rsidP="002758E8">
            <w:pPr>
              <w:pStyle w:val="Bullet2"/>
              <w:ind w:left="714" w:hanging="357"/>
              <w:rPr>
                <w:sz w:val="21"/>
                <w:szCs w:val="21"/>
              </w:rPr>
            </w:pPr>
            <w:r w:rsidRPr="00E44527">
              <w:rPr>
                <w:sz w:val="21"/>
                <w:szCs w:val="21"/>
              </w:rPr>
              <w:t xml:space="preserve">in-country meetings, conferences, trade shows and marketing events </w:t>
            </w:r>
          </w:p>
          <w:p w14:paraId="144F1327" w14:textId="77777777" w:rsidR="002758E8" w:rsidRPr="00E44527" w:rsidRDefault="002758E8" w:rsidP="002758E8">
            <w:pPr>
              <w:pStyle w:val="Bullet2"/>
              <w:ind w:left="714" w:hanging="357"/>
              <w:rPr>
                <w:sz w:val="21"/>
                <w:szCs w:val="21"/>
              </w:rPr>
            </w:pPr>
            <w:r w:rsidRPr="00E44527">
              <w:rPr>
                <w:sz w:val="21"/>
                <w:szCs w:val="21"/>
              </w:rPr>
              <w:t xml:space="preserve">webinars </w:t>
            </w:r>
          </w:p>
          <w:p w14:paraId="389E84C7" w14:textId="77777777" w:rsidR="002758E8" w:rsidRPr="00E44527" w:rsidRDefault="002758E8" w:rsidP="002758E8">
            <w:pPr>
              <w:pStyle w:val="Bullet2"/>
              <w:ind w:left="714" w:hanging="357"/>
              <w:rPr>
                <w:sz w:val="21"/>
                <w:szCs w:val="21"/>
              </w:rPr>
            </w:pPr>
            <w:proofErr w:type="gramStart"/>
            <w:r w:rsidRPr="00E44527">
              <w:rPr>
                <w:sz w:val="21"/>
                <w:szCs w:val="21"/>
              </w:rPr>
              <w:t>video-conferencing</w:t>
            </w:r>
            <w:proofErr w:type="gramEnd"/>
            <w:r w:rsidRPr="00E44527">
              <w:rPr>
                <w:sz w:val="21"/>
                <w:szCs w:val="21"/>
              </w:rPr>
              <w:t xml:space="preserve"> </w:t>
            </w:r>
          </w:p>
          <w:p w14:paraId="34589651" w14:textId="77777777" w:rsidR="002758E8" w:rsidRPr="00E44527" w:rsidRDefault="002758E8" w:rsidP="002758E8">
            <w:pPr>
              <w:pStyle w:val="Bullet2"/>
              <w:ind w:left="714" w:hanging="357"/>
              <w:rPr>
                <w:sz w:val="21"/>
                <w:szCs w:val="21"/>
              </w:rPr>
            </w:pPr>
            <w:r w:rsidRPr="00E44527">
              <w:rPr>
                <w:sz w:val="21"/>
                <w:szCs w:val="21"/>
              </w:rPr>
              <w:t>teleconferencing</w:t>
            </w:r>
          </w:p>
          <w:p w14:paraId="458B7AF7" w14:textId="77777777" w:rsidR="002758E8" w:rsidRPr="00E44527" w:rsidRDefault="002758E8" w:rsidP="002758E8">
            <w:pPr>
              <w:pStyle w:val="Bullet2"/>
              <w:ind w:left="714" w:hanging="357"/>
              <w:rPr>
                <w:sz w:val="21"/>
                <w:szCs w:val="21"/>
              </w:rPr>
            </w:pPr>
            <w:r w:rsidRPr="00E44527">
              <w:rPr>
                <w:sz w:val="21"/>
                <w:szCs w:val="21"/>
              </w:rPr>
              <w:t>professional social networking</w:t>
            </w:r>
          </w:p>
          <w:p w14:paraId="12F931E5" w14:textId="77777777" w:rsidR="002758E8" w:rsidRPr="00E44527" w:rsidRDefault="002758E8" w:rsidP="002758E8">
            <w:pPr>
              <w:pStyle w:val="Bullet3"/>
              <w:rPr>
                <w:sz w:val="21"/>
                <w:szCs w:val="21"/>
              </w:rPr>
            </w:pPr>
            <w:r w:rsidRPr="00E44527">
              <w:rPr>
                <w:sz w:val="21"/>
                <w:szCs w:val="21"/>
              </w:rPr>
              <w:t>linked-in</w:t>
            </w:r>
          </w:p>
          <w:p w14:paraId="7CFBE1B3" w14:textId="77777777" w:rsidR="002758E8" w:rsidRPr="00E44527" w:rsidRDefault="002758E8" w:rsidP="002758E8">
            <w:pPr>
              <w:pStyle w:val="Bullet3"/>
              <w:rPr>
                <w:sz w:val="21"/>
                <w:szCs w:val="21"/>
              </w:rPr>
            </w:pPr>
            <w:r w:rsidRPr="00E44527">
              <w:rPr>
                <w:sz w:val="21"/>
                <w:szCs w:val="21"/>
              </w:rPr>
              <w:t xml:space="preserve">contribution to blogs </w:t>
            </w:r>
          </w:p>
          <w:p w14:paraId="660E831D" w14:textId="77777777" w:rsidR="002758E8" w:rsidRPr="00E44527" w:rsidRDefault="002758E8" w:rsidP="002758E8">
            <w:pPr>
              <w:pStyle w:val="Bullet2"/>
              <w:numPr>
                <w:ilvl w:val="0"/>
                <w:numId w:val="0"/>
              </w:numPr>
              <w:ind w:left="357"/>
              <w:rPr>
                <w:i/>
                <w:sz w:val="21"/>
                <w:szCs w:val="21"/>
              </w:rPr>
            </w:pPr>
          </w:p>
        </w:tc>
      </w:tr>
      <w:tr w:rsidR="002758E8" w:rsidRPr="00E44527" w14:paraId="018D9B23" w14:textId="77777777" w:rsidTr="008F17F8">
        <w:trPr>
          <w:jc w:val="center"/>
        </w:trPr>
        <w:tc>
          <w:tcPr>
            <w:tcW w:w="1535" w:type="pct"/>
            <w:gridSpan w:val="2"/>
          </w:tcPr>
          <w:p w14:paraId="18A1F756" w14:textId="77777777" w:rsidR="002758E8" w:rsidRPr="00E44527" w:rsidRDefault="002758E8" w:rsidP="00C047AC">
            <w:pPr>
              <w:numPr>
                <w:ilvl w:val="0"/>
                <w:numId w:val="29"/>
              </w:numPr>
              <w:spacing w:before="100" w:beforeAutospacing="1" w:after="100" w:afterAutospacing="1" w:line="384" w:lineRule="atLeast"/>
              <w:ind w:left="0"/>
              <w:rPr>
                <w:rFonts w:ascii="Verdana" w:hAnsi="Verdana"/>
                <w:color w:val="696969"/>
                <w:sz w:val="16"/>
                <w:szCs w:val="16"/>
              </w:rPr>
            </w:pPr>
            <w:r w:rsidRPr="00E44527">
              <w:rPr>
                <w:rStyle w:val="BolditalicsChar"/>
                <w:sz w:val="21"/>
                <w:szCs w:val="21"/>
              </w:rPr>
              <w:t xml:space="preserve">Professional networks and associations </w:t>
            </w:r>
            <w:r w:rsidRPr="00E44527">
              <w:rPr>
                <w:sz w:val="21"/>
                <w:szCs w:val="21"/>
              </w:rPr>
              <w:t>may include:</w:t>
            </w:r>
          </w:p>
        </w:tc>
        <w:tc>
          <w:tcPr>
            <w:tcW w:w="3465" w:type="pct"/>
          </w:tcPr>
          <w:p w14:paraId="189A5145" w14:textId="77777777" w:rsidR="002758E8" w:rsidRPr="00E44527" w:rsidRDefault="002758E8" w:rsidP="002758E8">
            <w:pPr>
              <w:pStyle w:val="Bullet10"/>
              <w:numPr>
                <w:ilvl w:val="0"/>
                <w:numId w:val="22"/>
              </w:numPr>
              <w:rPr>
                <w:sz w:val="21"/>
                <w:szCs w:val="21"/>
              </w:rPr>
            </w:pPr>
            <w:r w:rsidRPr="00E44527">
              <w:rPr>
                <w:sz w:val="21"/>
                <w:szCs w:val="21"/>
              </w:rPr>
              <w:t xml:space="preserve">Asian associations </w:t>
            </w:r>
          </w:p>
          <w:p w14:paraId="732C924A" w14:textId="77777777" w:rsidR="002758E8" w:rsidRPr="00E44527" w:rsidRDefault="002758E8" w:rsidP="002758E8">
            <w:pPr>
              <w:pStyle w:val="Bullet10"/>
              <w:numPr>
                <w:ilvl w:val="0"/>
                <w:numId w:val="22"/>
              </w:numPr>
              <w:rPr>
                <w:sz w:val="21"/>
                <w:szCs w:val="21"/>
              </w:rPr>
            </w:pPr>
            <w:r w:rsidRPr="00E44527">
              <w:rPr>
                <w:sz w:val="21"/>
                <w:szCs w:val="21"/>
              </w:rPr>
              <w:t>advisory committees</w:t>
            </w:r>
          </w:p>
          <w:p w14:paraId="0FF51300" w14:textId="77777777" w:rsidR="002758E8" w:rsidRPr="00E44527" w:rsidRDefault="002758E8" w:rsidP="002758E8">
            <w:pPr>
              <w:pStyle w:val="Bullet10"/>
              <w:numPr>
                <w:ilvl w:val="0"/>
                <w:numId w:val="22"/>
              </w:numPr>
              <w:rPr>
                <w:sz w:val="21"/>
                <w:szCs w:val="21"/>
              </w:rPr>
            </w:pPr>
            <w:r w:rsidRPr="00E44527">
              <w:rPr>
                <w:sz w:val="21"/>
                <w:szCs w:val="21"/>
              </w:rPr>
              <w:t>colleagues</w:t>
            </w:r>
          </w:p>
          <w:p w14:paraId="47E6B30D" w14:textId="77777777" w:rsidR="002758E8" w:rsidRPr="00E44527" w:rsidRDefault="002758E8" w:rsidP="002758E8">
            <w:pPr>
              <w:pStyle w:val="Bullet10"/>
              <w:numPr>
                <w:ilvl w:val="0"/>
                <w:numId w:val="22"/>
              </w:numPr>
              <w:rPr>
                <w:sz w:val="21"/>
                <w:szCs w:val="21"/>
              </w:rPr>
            </w:pPr>
            <w:r w:rsidRPr="00E44527">
              <w:rPr>
                <w:sz w:val="21"/>
                <w:szCs w:val="21"/>
              </w:rPr>
              <w:t>committees</w:t>
            </w:r>
          </w:p>
          <w:p w14:paraId="786FE192" w14:textId="77777777" w:rsidR="002758E8" w:rsidRPr="00E44527" w:rsidRDefault="002758E8" w:rsidP="002758E8">
            <w:pPr>
              <w:pStyle w:val="Bullet10"/>
              <w:numPr>
                <w:ilvl w:val="0"/>
                <w:numId w:val="22"/>
              </w:numPr>
              <w:rPr>
                <w:sz w:val="21"/>
                <w:szCs w:val="21"/>
              </w:rPr>
            </w:pPr>
            <w:r w:rsidRPr="00E44527">
              <w:rPr>
                <w:sz w:val="21"/>
                <w:szCs w:val="21"/>
              </w:rPr>
              <w:t>government agencies</w:t>
            </w:r>
          </w:p>
          <w:p w14:paraId="772D94CC" w14:textId="77777777" w:rsidR="002758E8" w:rsidRPr="00E44527" w:rsidRDefault="002758E8" w:rsidP="002758E8">
            <w:pPr>
              <w:pStyle w:val="Bullet10"/>
              <w:numPr>
                <w:ilvl w:val="0"/>
                <w:numId w:val="22"/>
              </w:numPr>
              <w:rPr>
                <w:sz w:val="21"/>
                <w:szCs w:val="21"/>
              </w:rPr>
            </w:pPr>
            <w:r w:rsidRPr="00E44527">
              <w:rPr>
                <w:sz w:val="21"/>
                <w:szCs w:val="21"/>
              </w:rPr>
              <w:t>internal/external customers</w:t>
            </w:r>
          </w:p>
          <w:p w14:paraId="2AB25291" w14:textId="77777777" w:rsidR="002758E8" w:rsidRPr="00E44527" w:rsidRDefault="002758E8" w:rsidP="002758E8">
            <w:pPr>
              <w:pStyle w:val="Bullet10"/>
              <w:numPr>
                <w:ilvl w:val="0"/>
                <w:numId w:val="22"/>
              </w:numPr>
              <w:rPr>
                <w:sz w:val="21"/>
                <w:szCs w:val="21"/>
              </w:rPr>
            </w:pPr>
            <w:r w:rsidRPr="00E44527">
              <w:rPr>
                <w:sz w:val="21"/>
                <w:szCs w:val="21"/>
              </w:rPr>
              <w:t>lobby groups</w:t>
            </w:r>
          </w:p>
          <w:p w14:paraId="16165347" w14:textId="77777777" w:rsidR="002758E8" w:rsidRPr="00E44527" w:rsidRDefault="002758E8" w:rsidP="002758E8">
            <w:pPr>
              <w:pStyle w:val="Bullet10"/>
              <w:numPr>
                <w:ilvl w:val="0"/>
                <w:numId w:val="22"/>
              </w:numPr>
              <w:rPr>
                <w:sz w:val="21"/>
                <w:szCs w:val="21"/>
              </w:rPr>
            </w:pPr>
            <w:r w:rsidRPr="00E44527">
              <w:rPr>
                <w:sz w:val="21"/>
                <w:szCs w:val="21"/>
              </w:rPr>
              <w:t>local inter-agency groups</w:t>
            </w:r>
          </w:p>
          <w:p w14:paraId="71859305" w14:textId="77777777" w:rsidR="002758E8" w:rsidRPr="00E44527" w:rsidRDefault="002758E8" w:rsidP="002758E8">
            <w:pPr>
              <w:pStyle w:val="Bullet10"/>
              <w:numPr>
                <w:ilvl w:val="0"/>
                <w:numId w:val="22"/>
              </w:numPr>
              <w:rPr>
                <w:sz w:val="21"/>
                <w:szCs w:val="21"/>
              </w:rPr>
            </w:pPr>
            <w:r w:rsidRPr="00E44527">
              <w:rPr>
                <w:sz w:val="21"/>
                <w:szCs w:val="21"/>
              </w:rPr>
              <w:t>professional/occupational associations</w:t>
            </w:r>
          </w:p>
          <w:p w14:paraId="2C662AEB" w14:textId="77777777" w:rsidR="002758E8" w:rsidRPr="00E44527" w:rsidRDefault="002758E8" w:rsidP="002758E8">
            <w:pPr>
              <w:pStyle w:val="Bullet10"/>
              <w:numPr>
                <w:ilvl w:val="0"/>
                <w:numId w:val="22"/>
              </w:numPr>
              <w:rPr>
                <w:sz w:val="21"/>
                <w:szCs w:val="21"/>
              </w:rPr>
            </w:pPr>
            <w:r w:rsidRPr="00E44527">
              <w:rPr>
                <w:sz w:val="21"/>
                <w:szCs w:val="21"/>
              </w:rPr>
              <w:t>project specific ad hoc consultative reference groups</w:t>
            </w:r>
          </w:p>
          <w:p w14:paraId="668935D6" w14:textId="77777777" w:rsidR="002758E8" w:rsidRPr="00E44527" w:rsidRDefault="002758E8" w:rsidP="002758E8">
            <w:pPr>
              <w:pStyle w:val="Bullet10"/>
              <w:numPr>
                <w:ilvl w:val="0"/>
                <w:numId w:val="22"/>
              </w:numPr>
              <w:rPr>
                <w:sz w:val="21"/>
                <w:szCs w:val="21"/>
              </w:rPr>
            </w:pPr>
            <w:r w:rsidRPr="00E44527">
              <w:rPr>
                <w:sz w:val="21"/>
                <w:szCs w:val="21"/>
              </w:rPr>
              <w:t>country-specific suppliers</w:t>
            </w:r>
          </w:p>
          <w:p w14:paraId="38E342FC" w14:textId="77777777" w:rsidR="002758E8" w:rsidRPr="00E44527" w:rsidRDefault="002758E8" w:rsidP="002758E8">
            <w:pPr>
              <w:pStyle w:val="Bullet10"/>
              <w:numPr>
                <w:ilvl w:val="0"/>
                <w:numId w:val="22"/>
              </w:numPr>
              <w:rPr>
                <w:sz w:val="21"/>
                <w:szCs w:val="21"/>
              </w:rPr>
            </w:pPr>
            <w:r w:rsidRPr="00E44527">
              <w:rPr>
                <w:sz w:val="21"/>
                <w:szCs w:val="21"/>
              </w:rPr>
              <w:t>work teams.</w:t>
            </w:r>
          </w:p>
        </w:tc>
      </w:tr>
      <w:tr w:rsidR="002758E8" w:rsidRPr="00E44527" w14:paraId="38ADE6F3" w14:textId="77777777" w:rsidTr="008F17F8">
        <w:trPr>
          <w:trHeight w:val="3937"/>
          <w:jc w:val="center"/>
        </w:trPr>
        <w:tc>
          <w:tcPr>
            <w:tcW w:w="1535" w:type="pct"/>
            <w:gridSpan w:val="2"/>
          </w:tcPr>
          <w:p w14:paraId="30853C2C" w14:textId="77777777" w:rsidR="002758E8" w:rsidRPr="00E44527" w:rsidRDefault="002758E8" w:rsidP="002758E8">
            <w:pPr>
              <w:rPr>
                <w:sz w:val="21"/>
                <w:szCs w:val="21"/>
              </w:rPr>
            </w:pPr>
            <w:r w:rsidRPr="00E44527">
              <w:rPr>
                <w:b/>
                <w:i/>
                <w:sz w:val="21"/>
                <w:szCs w:val="21"/>
              </w:rPr>
              <w:lastRenderedPageBreak/>
              <w:t>Strategies to obtain ongoing feedback for business in Asia</w:t>
            </w:r>
            <w:r w:rsidRPr="00E44527">
              <w:rPr>
                <w:sz w:val="21"/>
                <w:szCs w:val="21"/>
              </w:rPr>
              <w:t xml:space="preserve"> may include:</w:t>
            </w:r>
          </w:p>
          <w:p w14:paraId="02622F25" w14:textId="77777777" w:rsidR="002758E8" w:rsidRPr="00E44527" w:rsidRDefault="002758E8" w:rsidP="002758E8">
            <w:pPr>
              <w:rPr>
                <w:b/>
                <w:i/>
                <w:sz w:val="21"/>
                <w:szCs w:val="21"/>
              </w:rPr>
            </w:pPr>
          </w:p>
        </w:tc>
        <w:tc>
          <w:tcPr>
            <w:tcW w:w="3465" w:type="pct"/>
          </w:tcPr>
          <w:p w14:paraId="0BB73E2D" w14:textId="77777777" w:rsidR="002758E8" w:rsidRPr="00E44527" w:rsidRDefault="002758E8" w:rsidP="002758E8">
            <w:pPr>
              <w:pStyle w:val="Bullet10"/>
              <w:ind w:left="481" w:hanging="481"/>
              <w:rPr>
                <w:sz w:val="21"/>
                <w:szCs w:val="21"/>
              </w:rPr>
            </w:pPr>
            <w:r w:rsidRPr="00E44527">
              <w:rPr>
                <w:sz w:val="21"/>
                <w:szCs w:val="21"/>
              </w:rPr>
              <w:t>complaints handling procedures</w:t>
            </w:r>
          </w:p>
          <w:p w14:paraId="0FD90820" w14:textId="77777777" w:rsidR="002758E8" w:rsidRPr="00E44527" w:rsidRDefault="002758E8" w:rsidP="002758E8">
            <w:pPr>
              <w:pStyle w:val="Bullet10"/>
              <w:ind w:left="481" w:hanging="481"/>
              <w:rPr>
                <w:sz w:val="21"/>
                <w:szCs w:val="21"/>
              </w:rPr>
            </w:pPr>
            <w:r w:rsidRPr="00E44527">
              <w:rPr>
                <w:sz w:val="21"/>
                <w:szCs w:val="21"/>
              </w:rPr>
              <w:t>follow-up contact:</w:t>
            </w:r>
          </w:p>
          <w:p w14:paraId="14197631" w14:textId="77777777" w:rsidR="002758E8" w:rsidRPr="00E44527" w:rsidRDefault="002758E8" w:rsidP="002758E8">
            <w:pPr>
              <w:pStyle w:val="Bullet2"/>
              <w:ind w:left="714" w:hanging="357"/>
              <w:rPr>
                <w:sz w:val="21"/>
                <w:szCs w:val="21"/>
              </w:rPr>
            </w:pPr>
            <w:r w:rsidRPr="00E44527">
              <w:rPr>
                <w:sz w:val="21"/>
                <w:szCs w:val="21"/>
              </w:rPr>
              <w:t xml:space="preserve">face to face </w:t>
            </w:r>
          </w:p>
          <w:p w14:paraId="2FD7FC16" w14:textId="77777777" w:rsidR="002758E8" w:rsidRPr="00E44527" w:rsidRDefault="002758E8" w:rsidP="002758E8">
            <w:pPr>
              <w:pStyle w:val="Bullet2"/>
              <w:ind w:left="714" w:hanging="357"/>
              <w:rPr>
                <w:sz w:val="21"/>
                <w:szCs w:val="21"/>
              </w:rPr>
            </w:pPr>
            <w:r w:rsidRPr="00E44527">
              <w:rPr>
                <w:sz w:val="21"/>
                <w:szCs w:val="21"/>
              </w:rPr>
              <w:t>on-line</w:t>
            </w:r>
          </w:p>
          <w:p w14:paraId="0BEE9A02" w14:textId="77777777" w:rsidR="002758E8" w:rsidRPr="00E44527" w:rsidRDefault="002758E8" w:rsidP="002758E8">
            <w:pPr>
              <w:pStyle w:val="Bullet2"/>
              <w:ind w:left="714" w:hanging="357"/>
              <w:rPr>
                <w:sz w:val="21"/>
                <w:szCs w:val="21"/>
              </w:rPr>
            </w:pPr>
            <w:r w:rsidRPr="00E44527">
              <w:rPr>
                <w:sz w:val="21"/>
                <w:szCs w:val="21"/>
              </w:rPr>
              <w:t>telephone</w:t>
            </w:r>
          </w:p>
          <w:p w14:paraId="5B96F32D" w14:textId="77777777" w:rsidR="002758E8" w:rsidRPr="00E44527" w:rsidRDefault="002758E8" w:rsidP="002758E8">
            <w:pPr>
              <w:pStyle w:val="Bullet10"/>
              <w:ind w:left="481" w:hanging="481"/>
              <w:rPr>
                <w:sz w:val="21"/>
                <w:szCs w:val="21"/>
              </w:rPr>
            </w:pPr>
            <w:r w:rsidRPr="00E44527">
              <w:rPr>
                <w:sz w:val="21"/>
                <w:szCs w:val="21"/>
              </w:rPr>
              <w:t>client surveys</w:t>
            </w:r>
          </w:p>
          <w:p w14:paraId="48FBE4E2" w14:textId="77777777" w:rsidR="002758E8" w:rsidRPr="00E44527" w:rsidRDefault="002758E8" w:rsidP="002758E8">
            <w:pPr>
              <w:pStyle w:val="Bullet10"/>
              <w:ind w:left="481" w:hanging="481"/>
              <w:rPr>
                <w:sz w:val="21"/>
                <w:szCs w:val="21"/>
              </w:rPr>
            </w:pPr>
            <w:r w:rsidRPr="00E44527">
              <w:rPr>
                <w:sz w:val="21"/>
                <w:szCs w:val="21"/>
              </w:rPr>
              <w:t xml:space="preserve">contact with lapsed clients to re-engage them </w:t>
            </w:r>
          </w:p>
          <w:p w14:paraId="02887C49" w14:textId="77777777" w:rsidR="002758E8" w:rsidRPr="00E44527" w:rsidRDefault="002758E8" w:rsidP="002758E8">
            <w:pPr>
              <w:pStyle w:val="Bullet10"/>
              <w:ind w:left="481" w:hanging="481"/>
              <w:rPr>
                <w:sz w:val="21"/>
                <w:szCs w:val="21"/>
              </w:rPr>
            </w:pPr>
            <w:r w:rsidRPr="00E44527">
              <w:rPr>
                <w:sz w:val="21"/>
                <w:szCs w:val="21"/>
              </w:rPr>
              <w:t>asking clients open questions about product or service levels</w:t>
            </w:r>
          </w:p>
          <w:p w14:paraId="4914A940" w14:textId="77777777" w:rsidR="002758E8" w:rsidRPr="00E44527" w:rsidRDefault="002758E8" w:rsidP="002758E8">
            <w:pPr>
              <w:pStyle w:val="Bullet10"/>
              <w:numPr>
                <w:ilvl w:val="0"/>
                <w:numId w:val="22"/>
              </w:numPr>
              <w:rPr>
                <w:sz w:val="21"/>
                <w:szCs w:val="21"/>
              </w:rPr>
            </w:pPr>
            <w:r w:rsidRPr="00E44527">
              <w:rPr>
                <w:sz w:val="21"/>
                <w:szCs w:val="21"/>
              </w:rPr>
              <w:t>including ‘comments’ on all order or transaction documentation.</w:t>
            </w:r>
          </w:p>
        </w:tc>
      </w:tr>
      <w:tr w:rsidR="002758E8" w:rsidRPr="00E44527" w14:paraId="6D618F9A" w14:textId="77777777" w:rsidTr="008F17F8">
        <w:trPr>
          <w:jc w:val="center"/>
        </w:trPr>
        <w:tc>
          <w:tcPr>
            <w:tcW w:w="1535" w:type="pct"/>
            <w:gridSpan w:val="2"/>
          </w:tcPr>
          <w:p w14:paraId="0281DBF0" w14:textId="77777777" w:rsidR="002758E8" w:rsidRPr="00E44527" w:rsidRDefault="002758E8" w:rsidP="002758E8">
            <w:pPr>
              <w:pStyle w:val="Smalltext"/>
              <w:rPr>
                <w:rFonts w:cs="Calibri"/>
                <w:b/>
                <w:sz w:val="21"/>
                <w:szCs w:val="21"/>
              </w:rPr>
            </w:pPr>
            <w:r w:rsidRPr="00E44527">
              <w:rPr>
                <w:rFonts w:cs="Times New Roman"/>
                <w:b/>
                <w:i/>
                <w:sz w:val="21"/>
                <w:szCs w:val="23"/>
              </w:rPr>
              <w:t xml:space="preserve">Feedback </w:t>
            </w:r>
            <w:r w:rsidRPr="00E44527">
              <w:rPr>
                <w:sz w:val="21"/>
                <w:szCs w:val="23"/>
              </w:rPr>
              <w:t>may include:</w:t>
            </w:r>
          </w:p>
        </w:tc>
        <w:tc>
          <w:tcPr>
            <w:tcW w:w="3465" w:type="pct"/>
          </w:tcPr>
          <w:p w14:paraId="4ADF29A1" w14:textId="77777777" w:rsidR="002758E8" w:rsidRPr="00E44527" w:rsidRDefault="002758E8" w:rsidP="002758E8">
            <w:pPr>
              <w:pStyle w:val="Bullet10"/>
              <w:ind w:left="481" w:hanging="481"/>
              <w:rPr>
                <w:sz w:val="21"/>
                <w:szCs w:val="23"/>
              </w:rPr>
            </w:pPr>
            <w:r w:rsidRPr="00E44527">
              <w:rPr>
                <w:sz w:val="21"/>
                <w:szCs w:val="23"/>
              </w:rPr>
              <w:t>comment on accuracy and sufficiency of information</w:t>
            </w:r>
          </w:p>
          <w:p w14:paraId="6E4CDC1B" w14:textId="77777777" w:rsidR="002758E8" w:rsidRPr="00E44527" w:rsidRDefault="002758E8" w:rsidP="002758E8">
            <w:pPr>
              <w:pStyle w:val="Bullet10"/>
              <w:ind w:left="481" w:hanging="481"/>
              <w:rPr>
                <w:sz w:val="21"/>
                <w:szCs w:val="23"/>
              </w:rPr>
            </w:pPr>
            <w:r w:rsidRPr="00E44527">
              <w:rPr>
                <w:sz w:val="21"/>
                <w:szCs w:val="23"/>
              </w:rPr>
              <w:t>responding appropriately to the audience</w:t>
            </w:r>
          </w:p>
          <w:p w14:paraId="15A4E7C1" w14:textId="77777777" w:rsidR="002758E8" w:rsidRPr="00E44527" w:rsidRDefault="002758E8" w:rsidP="002758E8">
            <w:pPr>
              <w:pStyle w:val="Bullet10"/>
              <w:ind w:left="481" w:hanging="481"/>
              <w:rPr>
                <w:sz w:val="21"/>
                <w:szCs w:val="23"/>
              </w:rPr>
            </w:pPr>
            <w:r w:rsidRPr="00E44527">
              <w:rPr>
                <w:sz w:val="21"/>
                <w:szCs w:val="23"/>
              </w:rPr>
              <w:t xml:space="preserve">benefits to organisation </w:t>
            </w:r>
          </w:p>
          <w:p w14:paraId="725B98F9" w14:textId="77777777" w:rsidR="002758E8" w:rsidRPr="00E44527" w:rsidRDefault="002758E8" w:rsidP="002758E8">
            <w:pPr>
              <w:pStyle w:val="Bullet10"/>
              <w:ind w:left="481" w:hanging="481"/>
              <w:rPr>
                <w:sz w:val="21"/>
                <w:szCs w:val="23"/>
              </w:rPr>
            </w:pPr>
            <w:r w:rsidRPr="00E44527">
              <w:rPr>
                <w:sz w:val="21"/>
                <w:szCs w:val="23"/>
              </w:rPr>
              <w:t xml:space="preserve">impact of message </w:t>
            </w:r>
          </w:p>
          <w:p w14:paraId="3F087BB2" w14:textId="77777777" w:rsidR="002758E8" w:rsidRPr="00E44527" w:rsidRDefault="002758E8" w:rsidP="002758E8">
            <w:pPr>
              <w:pStyle w:val="Bullet10"/>
              <w:ind w:left="481" w:hanging="481"/>
              <w:rPr>
                <w:sz w:val="21"/>
                <w:szCs w:val="23"/>
              </w:rPr>
            </w:pPr>
            <w:r w:rsidRPr="00E44527">
              <w:rPr>
                <w:sz w:val="21"/>
                <w:szCs w:val="23"/>
              </w:rPr>
              <w:t>liaison with networks</w:t>
            </w:r>
          </w:p>
          <w:p w14:paraId="437E4397" w14:textId="77777777" w:rsidR="002758E8" w:rsidRPr="00E44527" w:rsidRDefault="002758E8" w:rsidP="002758E8">
            <w:pPr>
              <w:pStyle w:val="Bullet10"/>
              <w:ind w:left="481" w:hanging="481"/>
              <w:rPr>
                <w:sz w:val="21"/>
                <w:szCs w:val="23"/>
              </w:rPr>
            </w:pPr>
            <w:r w:rsidRPr="00E44527">
              <w:rPr>
                <w:sz w:val="21"/>
                <w:szCs w:val="23"/>
              </w:rPr>
              <w:t>participation of competitors</w:t>
            </w:r>
          </w:p>
          <w:p w14:paraId="5DF3CF38" w14:textId="77777777" w:rsidR="002758E8" w:rsidRPr="00E44527" w:rsidRDefault="002758E8" w:rsidP="002758E8">
            <w:pPr>
              <w:pStyle w:val="Bullet10"/>
              <w:ind w:left="481" w:hanging="481"/>
              <w:rPr>
                <w:rFonts w:cs="Calibri"/>
                <w:b/>
                <w:sz w:val="22"/>
                <w:szCs w:val="22"/>
              </w:rPr>
            </w:pPr>
            <w:r w:rsidRPr="00E44527">
              <w:rPr>
                <w:sz w:val="21"/>
                <w:szCs w:val="23"/>
              </w:rPr>
              <w:t>use of media</w:t>
            </w:r>
          </w:p>
        </w:tc>
      </w:tr>
      <w:tr w:rsidR="002758E8" w:rsidRPr="00E44527" w14:paraId="68A30D62" w14:textId="77777777" w:rsidTr="008F17F8">
        <w:trPr>
          <w:jc w:val="center"/>
        </w:trPr>
        <w:tc>
          <w:tcPr>
            <w:tcW w:w="5000" w:type="pct"/>
            <w:gridSpan w:val="3"/>
          </w:tcPr>
          <w:p w14:paraId="52CEF53D" w14:textId="77777777" w:rsidR="002758E8" w:rsidRPr="00E44527" w:rsidRDefault="002758E8" w:rsidP="002758E8">
            <w:pPr>
              <w:pStyle w:val="Smalltext"/>
              <w:rPr>
                <w:sz w:val="16"/>
                <w:szCs w:val="16"/>
              </w:rPr>
            </w:pPr>
            <w:r w:rsidRPr="00E44527">
              <w:rPr>
                <w:rFonts w:cs="Calibri"/>
                <w:b/>
                <w:sz w:val="21"/>
                <w:szCs w:val="21"/>
              </w:rPr>
              <w:t>EVIDENCE GUIDE</w:t>
            </w:r>
          </w:p>
        </w:tc>
      </w:tr>
      <w:tr w:rsidR="002758E8" w:rsidRPr="00E44527" w14:paraId="49E12EE2" w14:textId="77777777" w:rsidTr="008F17F8">
        <w:trPr>
          <w:jc w:val="center"/>
        </w:trPr>
        <w:tc>
          <w:tcPr>
            <w:tcW w:w="5000" w:type="pct"/>
            <w:gridSpan w:val="3"/>
          </w:tcPr>
          <w:p w14:paraId="52455BD7" w14:textId="77777777" w:rsidR="002758E8" w:rsidRPr="00E44527" w:rsidRDefault="002758E8" w:rsidP="002758E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758E8" w:rsidRPr="00E44527" w14:paraId="5B4F51C1" w14:textId="77777777" w:rsidTr="008F17F8">
        <w:trPr>
          <w:trHeight w:val="375"/>
          <w:jc w:val="center"/>
        </w:trPr>
        <w:tc>
          <w:tcPr>
            <w:tcW w:w="1493" w:type="pct"/>
          </w:tcPr>
          <w:p w14:paraId="5ED05D88" w14:textId="77777777" w:rsidR="002758E8" w:rsidRPr="00E44527" w:rsidRDefault="002758E8" w:rsidP="002758E8">
            <w:pPr>
              <w:rPr>
                <w:rFonts w:cs="Calibri"/>
                <w:b/>
                <w:sz w:val="21"/>
                <w:szCs w:val="21"/>
              </w:rPr>
            </w:pPr>
            <w:r w:rsidRPr="00E44527">
              <w:rPr>
                <w:rFonts w:cs="Calibri"/>
                <w:b/>
                <w:sz w:val="21"/>
                <w:szCs w:val="21"/>
              </w:rPr>
              <w:t>Critical aspects for assessment and evidence required to demonstrate competency in this unit</w:t>
            </w:r>
          </w:p>
        </w:tc>
        <w:tc>
          <w:tcPr>
            <w:tcW w:w="3507" w:type="pct"/>
            <w:gridSpan w:val="2"/>
          </w:tcPr>
          <w:p w14:paraId="7AA1048B" w14:textId="77777777" w:rsidR="002758E8" w:rsidRPr="00E44527" w:rsidRDefault="002758E8" w:rsidP="002758E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w:t>
            </w:r>
            <w:r>
              <w:rPr>
                <w:sz w:val="21"/>
                <w:szCs w:val="21"/>
              </w:rPr>
              <w:t>E</w:t>
            </w:r>
            <w:r w:rsidRPr="00E44527">
              <w:rPr>
                <w:sz w:val="21"/>
                <w:szCs w:val="21"/>
              </w:rPr>
              <w:t xml:space="preserve">vidence </w:t>
            </w:r>
            <w:r>
              <w:rPr>
                <w:sz w:val="21"/>
                <w:szCs w:val="21"/>
              </w:rPr>
              <w:t>must be provided of the following:</w:t>
            </w:r>
            <w:r w:rsidRPr="00E44527">
              <w:rPr>
                <w:sz w:val="21"/>
                <w:szCs w:val="21"/>
              </w:rPr>
              <w:t xml:space="preserve">  </w:t>
            </w:r>
          </w:p>
          <w:p w14:paraId="0E38360B" w14:textId="77777777" w:rsidR="002758E8" w:rsidRPr="00E44527" w:rsidRDefault="002758E8" w:rsidP="002758E8">
            <w:pPr>
              <w:pStyle w:val="Bullet10"/>
              <w:numPr>
                <w:ilvl w:val="0"/>
                <w:numId w:val="22"/>
              </w:numPr>
              <w:rPr>
                <w:sz w:val="21"/>
                <w:szCs w:val="21"/>
              </w:rPr>
            </w:pPr>
            <w:r w:rsidRPr="00E44527">
              <w:rPr>
                <w:sz w:val="21"/>
                <w:szCs w:val="21"/>
              </w:rPr>
              <w:t xml:space="preserve">creating networking opportunities </w:t>
            </w:r>
          </w:p>
          <w:p w14:paraId="1D7E0D0E" w14:textId="77777777" w:rsidR="002758E8" w:rsidRPr="00E44527" w:rsidRDefault="002758E8" w:rsidP="002758E8">
            <w:pPr>
              <w:pStyle w:val="Bullet10"/>
              <w:numPr>
                <w:ilvl w:val="0"/>
                <w:numId w:val="22"/>
              </w:numPr>
              <w:rPr>
                <w:sz w:val="21"/>
                <w:szCs w:val="21"/>
              </w:rPr>
            </w:pPr>
            <w:r w:rsidRPr="00E44527">
              <w:rPr>
                <w:sz w:val="21"/>
                <w:szCs w:val="21"/>
              </w:rPr>
              <w:t>establishing contacts, building relationships and participating in networks in Asia</w:t>
            </w:r>
          </w:p>
          <w:p w14:paraId="07C78963" w14:textId="77777777" w:rsidR="002758E8" w:rsidRPr="00E44527" w:rsidRDefault="002758E8" w:rsidP="002758E8">
            <w:pPr>
              <w:pStyle w:val="Bullet10"/>
              <w:numPr>
                <w:ilvl w:val="0"/>
                <w:numId w:val="22"/>
              </w:numPr>
              <w:rPr>
                <w:sz w:val="21"/>
                <w:szCs w:val="21"/>
              </w:rPr>
            </w:pPr>
            <w:r w:rsidRPr="00E44527">
              <w:rPr>
                <w:sz w:val="21"/>
                <w:szCs w:val="21"/>
              </w:rPr>
              <w:t>developing strategies to seek ongoing feedback for business in Asia</w:t>
            </w:r>
          </w:p>
          <w:p w14:paraId="0CEE5064" w14:textId="77777777" w:rsidR="002758E8" w:rsidRPr="00E44527" w:rsidRDefault="002758E8" w:rsidP="002758E8">
            <w:pPr>
              <w:pStyle w:val="Bullet10"/>
              <w:numPr>
                <w:ilvl w:val="0"/>
                <w:numId w:val="22"/>
              </w:numPr>
              <w:rPr>
                <w:sz w:val="21"/>
                <w:szCs w:val="21"/>
              </w:rPr>
            </w:pPr>
            <w:r w:rsidRPr="00E44527">
              <w:rPr>
                <w:sz w:val="21"/>
                <w:szCs w:val="21"/>
              </w:rPr>
              <w:t xml:space="preserve">developing knowledge of related Asian organisations, agencies and networks </w:t>
            </w:r>
          </w:p>
          <w:p w14:paraId="2D8ED35D" w14:textId="77777777" w:rsidR="002758E8" w:rsidRPr="00E44527" w:rsidRDefault="002758E8" w:rsidP="002758E8">
            <w:pPr>
              <w:pStyle w:val="Bullet10"/>
              <w:numPr>
                <w:ilvl w:val="0"/>
                <w:numId w:val="22"/>
              </w:numPr>
              <w:rPr>
                <w:sz w:val="21"/>
                <w:szCs w:val="21"/>
              </w:rPr>
            </w:pPr>
            <w:r w:rsidRPr="00E44527">
              <w:rPr>
                <w:sz w:val="21"/>
                <w:szCs w:val="21"/>
              </w:rPr>
              <w:t xml:space="preserve">maintaining relevant contacts for business in Asia. </w:t>
            </w:r>
          </w:p>
        </w:tc>
      </w:tr>
    </w:tbl>
    <w:p w14:paraId="0D003115" w14:textId="77777777" w:rsidR="002758E8" w:rsidRPr="00E44527" w:rsidRDefault="002758E8" w:rsidP="002758E8">
      <w:pPr>
        <w:rPr>
          <w:sz w:val="22"/>
          <w:szCs w:val="22"/>
        </w:rPr>
      </w:pPr>
      <w:r w:rsidRPr="00E44527">
        <w:rPr>
          <w:sz w:val="22"/>
          <w:szCs w:val="22"/>
        </w:rPr>
        <w:br w:type="page"/>
      </w:r>
    </w:p>
    <w:tbl>
      <w:tblPr>
        <w:tblW w:w="5218" w:type="pct"/>
        <w:jc w:val="center"/>
        <w:tblLayout w:type="fixed"/>
        <w:tblLook w:val="00A0" w:firstRow="1" w:lastRow="0" w:firstColumn="1" w:lastColumn="0" w:noHBand="0" w:noVBand="0"/>
      </w:tblPr>
      <w:tblGrid>
        <w:gridCol w:w="3004"/>
        <w:gridCol w:w="7055"/>
      </w:tblGrid>
      <w:tr w:rsidR="002758E8" w:rsidRPr="00E44527" w14:paraId="0FD1C83D" w14:textId="77777777" w:rsidTr="008F17F8">
        <w:trPr>
          <w:trHeight w:val="375"/>
          <w:jc w:val="center"/>
        </w:trPr>
        <w:tc>
          <w:tcPr>
            <w:tcW w:w="1493" w:type="pct"/>
          </w:tcPr>
          <w:p w14:paraId="5B67AF8B" w14:textId="77777777" w:rsidR="002758E8" w:rsidRPr="00E44527" w:rsidRDefault="002758E8" w:rsidP="002758E8">
            <w:pPr>
              <w:rPr>
                <w:rFonts w:cs="Calibri"/>
                <w:b/>
                <w:sz w:val="21"/>
                <w:szCs w:val="21"/>
              </w:rPr>
            </w:pPr>
            <w:r w:rsidRPr="00E44527">
              <w:rPr>
                <w:rFonts w:cs="Calibri"/>
                <w:b/>
                <w:sz w:val="21"/>
                <w:szCs w:val="21"/>
              </w:rPr>
              <w:lastRenderedPageBreak/>
              <w:t>Context of and specific resources for assessment</w:t>
            </w:r>
          </w:p>
        </w:tc>
        <w:tc>
          <w:tcPr>
            <w:tcW w:w="3507" w:type="pct"/>
          </w:tcPr>
          <w:p w14:paraId="33C65B30" w14:textId="77777777" w:rsidR="002758E8" w:rsidRPr="00E44527" w:rsidRDefault="002758E8" w:rsidP="002758E8">
            <w:pPr>
              <w:rPr>
                <w:sz w:val="21"/>
                <w:szCs w:val="21"/>
              </w:rPr>
            </w:pPr>
            <w:r w:rsidRPr="00E44527">
              <w:rPr>
                <w:sz w:val="21"/>
                <w:szCs w:val="21"/>
              </w:rPr>
              <w:t xml:space="preserve">Assessment of performance requirements in this unit should be undertaken within the context of Asian business capability. </w:t>
            </w:r>
          </w:p>
          <w:p w14:paraId="5BA5054C" w14:textId="77777777" w:rsidR="002758E8" w:rsidRPr="00E44527" w:rsidRDefault="002758E8" w:rsidP="002758E8">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64C90BAD" w14:textId="77777777" w:rsidR="002758E8" w:rsidRPr="00E44527" w:rsidRDefault="002758E8" w:rsidP="002758E8">
            <w:pPr>
              <w:rPr>
                <w:sz w:val="21"/>
                <w:szCs w:val="21"/>
              </w:rPr>
            </w:pPr>
            <w:r w:rsidRPr="00E44527">
              <w:rPr>
                <w:sz w:val="21"/>
                <w:szCs w:val="21"/>
              </w:rPr>
              <w:t>The responsibility for valid workplace assessment lies with the training provider through its designated supervisor/mentor.</w:t>
            </w:r>
          </w:p>
        </w:tc>
      </w:tr>
      <w:tr w:rsidR="002758E8" w:rsidRPr="00E44527" w14:paraId="25C523CE" w14:textId="77777777" w:rsidTr="008F17F8">
        <w:trPr>
          <w:trHeight w:val="375"/>
          <w:jc w:val="center"/>
        </w:trPr>
        <w:tc>
          <w:tcPr>
            <w:tcW w:w="1493" w:type="pct"/>
          </w:tcPr>
          <w:p w14:paraId="7DFB7E35" w14:textId="77777777" w:rsidR="002758E8" w:rsidRPr="00E44527" w:rsidRDefault="002758E8" w:rsidP="002758E8">
            <w:pPr>
              <w:rPr>
                <w:rFonts w:cs="Calibri"/>
                <w:b/>
                <w:sz w:val="21"/>
                <w:szCs w:val="21"/>
              </w:rPr>
            </w:pPr>
            <w:r w:rsidRPr="00E44527">
              <w:rPr>
                <w:rFonts w:cs="Calibri"/>
                <w:b/>
                <w:sz w:val="21"/>
                <w:szCs w:val="21"/>
              </w:rPr>
              <w:t>Method of assessment</w:t>
            </w:r>
          </w:p>
        </w:tc>
        <w:tc>
          <w:tcPr>
            <w:tcW w:w="3507" w:type="pct"/>
          </w:tcPr>
          <w:p w14:paraId="3425C458" w14:textId="77777777" w:rsidR="002758E8" w:rsidRPr="00EA188B" w:rsidRDefault="002758E8" w:rsidP="002758E8">
            <w:pPr>
              <w:pStyle w:val="Bullet10"/>
              <w:numPr>
                <w:ilvl w:val="0"/>
                <w:numId w:val="22"/>
              </w:numPr>
              <w:rPr>
                <w:sz w:val="21"/>
                <w:szCs w:val="21"/>
              </w:rPr>
            </w:pPr>
            <w:r w:rsidRPr="00EA188B">
              <w:rPr>
                <w:sz w:val="21"/>
                <w:szCs w:val="21"/>
              </w:rPr>
              <w:t>Project work</w:t>
            </w:r>
          </w:p>
          <w:p w14:paraId="27EA3F02" w14:textId="77777777" w:rsidR="002758E8" w:rsidRPr="00EA188B" w:rsidRDefault="002758E8" w:rsidP="002758E8">
            <w:pPr>
              <w:pStyle w:val="Bullet10"/>
              <w:numPr>
                <w:ilvl w:val="0"/>
                <w:numId w:val="22"/>
              </w:numPr>
              <w:rPr>
                <w:sz w:val="21"/>
                <w:szCs w:val="21"/>
              </w:rPr>
            </w:pPr>
            <w:r w:rsidRPr="00EA188B">
              <w:rPr>
                <w:sz w:val="21"/>
                <w:szCs w:val="21"/>
              </w:rPr>
              <w:t>Written reports supported by practical assignments or tasks for individual assessment</w:t>
            </w:r>
          </w:p>
          <w:p w14:paraId="607FFDCD" w14:textId="77777777" w:rsidR="002758E8" w:rsidRPr="00EA188B" w:rsidRDefault="002758E8" w:rsidP="002758E8">
            <w:pPr>
              <w:pStyle w:val="Bullet10"/>
              <w:numPr>
                <w:ilvl w:val="0"/>
                <w:numId w:val="22"/>
              </w:numPr>
              <w:rPr>
                <w:sz w:val="21"/>
                <w:szCs w:val="21"/>
              </w:rPr>
            </w:pPr>
            <w:r w:rsidRPr="00EA188B">
              <w:rPr>
                <w:sz w:val="21"/>
                <w:szCs w:val="21"/>
              </w:rPr>
              <w:t>Observation of workplace practice supported by personal interviews</w:t>
            </w:r>
          </w:p>
          <w:p w14:paraId="293885A7" w14:textId="77777777" w:rsidR="002758E8" w:rsidRPr="00EA188B" w:rsidRDefault="002758E8" w:rsidP="002758E8">
            <w:pPr>
              <w:pStyle w:val="Bullet10"/>
              <w:numPr>
                <w:ilvl w:val="0"/>
                <w:numId w:val="22"/>
              </w:numPr>
              <w:rPr>
                <w:sz w:val="21"/>
                <w:szCs w:val="21"/>
              </w:rPr>
            </w:pPr>
            <w:r w:rsidRPr="00EA188B">
              <w:rPr>
                <w:sz w:val="21"/>
                <w:szCs w:val="21"/>
              </w:rPr>
              <w:t>Practical display with personal interview, presentations or documentation</w:t>
            </w:r>
          </w:p>
          <w:p w14:paraId="786C2BE2" w14:textId="77777777" w:rsidR="002758E8" w:rsidRPr="00E44527" w:rsidRDefault="002758E8" w:rsidP="002758E8">
            <w:pPr>
              <w:rPr>
                <w:sz w:val="21"/>
                <w:szCs w:val="21"/>
              </w:rPr>
            </w:pPr>
            <w:r w:rsidRPr="00E44527">
              <w:rPr>
                <w:sz w:val="21"/>
                <w:szCs w:val="21"/>
              </w:rPr>
              <w:t>Resources required for assessment include:</w:t>
            </w:r>
          </w:p>
          <w:p w14:paraId="68DC8398" w14:textId="77777777" w:rsidR="002758E8" w:rsidRPr="00E44527" w:rsidRDefault="002758E8" w:rsidP="002758E8">
            <w:pPr>
              <w:pStyle w:val="Bullet10"/>
              <w:numPr>
                <w:ilvl w:val="0"/>
                <w:numId w:val="22"/>
              </w:numPr>
              <w:rPr>
                <w:sz w:val="21"/>
                <w:szCs w:val="21"/>
              </w:rPr>
            </w:pPr>
            <w:r w:rsidRPr="00E44527">
              <w:rPr>
                <w:sz w:val="21"/>
                <w:szCs w:val="21"/>
              </w:rPr>
              <w:t>Access to a relevant workplace or closely simulated Asian business environment</w:t>
            </w:r>
          </w:p>
          <w:p w14:paraId="6EB16038" w14:textId="77777777" w:rsidR="002758E8" w:rsidRPr="00E44527" w:rsidRDefault="002758E8" w:rsidP="002758E8">
            <w:pPr>
              <w:pStyle w:val="Bullet10"/>
              <w:numPr>
                <w:ilvl w:val="0"/>
                <w:numId w:val="22"/>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16FB5933" w14:textId="77777777" w:rsidR="002758E8" w:rsidRPr="00E44527" w:rsidRDefault="002758E8" w:rsidP="002758E8">
      <w:pPr>
        <w:rPr>
          <w:sz w:val="21"/>
          <w:szCs w:val="21"/>
        </w:rPr>
      </w:pPr>
    </w:p>
    <w:p w14:paraId="4399B851" w14:textId="77777777" w:rsidR="002758E8" w:rsidRPr="00E44527" w:rsidRDefault="002758E8" w:rsidP="002758E8">
      <w:pPr>
        <w:rPr>
          <w:sz w:val="21"/>
          <w:szCs w:val="21"/>
        </w:rPr>
        <w:sectPr w:rsidR="002758E8" w:rsidRPr="00E44527" w:rsidSect="002758E8">
          <w:headerReference w:type="even" r:id="rId89"/>
          <w:headerReference w:type="default" r:id="rId90"/>
          <w:footerReference w:type="default" r:id="rId91"/>
          <w:pgSz w:w="11907" w:h="16840" w:code="9"/>
          <w:pgMar w:top="851" w:right="1134" w:bottom="851" w:left="1134" w:header="454" w:footer="454" w:gutter="0"/>
          <w:cols w:space="708"/>
          <w:docGrid w:linePitch="360"/>
        </w:sectPr>
      </w:pPr>
    </w:p>
    <w:p w14:paraId="7B40DD81" w14:textId="77777777" w:rsidR="002758E8" w:rsidRPr="00E44527" w:rsidRDefault="002758E8" w:rsidP="002758E8">
      <w:pPr>
        <w:ind w:firstLine="454"/>
        <w:rPr>
          <w:sz w:val="21"/>
          <w:szCs w:val="21"/>
        </w:rPr>
      </w:pPr>
    </w:p>
    <w:tbl>
      <w:tblPr>
        <w:tblW w:w="4996" w:type="pct"/>
        <w:jc w:val="center"/>
        <w:tblLayout w:type="fixed"/>
        <w:tblLook w:val="00A0" w:firstRow="1" w:lastRow="0" w:firstColumn="1" w:lastColumn="0" w:noHBand="0" w:noVBand="0"/>
      </w:tblPr>
      <w:tblGrid>
        <w:gridCol w:w="451"/>
        <w:gridCol w:w="2125"/>
        <w:gridCol w:w="668"/>
        <w:gridCol w:w="6387"/>
      </w:tblGrid>
      <w:tr w:rsidR="002758E8" w:rsidRPr="00E44527" w14:paraId="4D2CB33D" w14:textId="77777777" w:rsidTr="008F17F8">
        <w:trPr>
          <w:jc w:val="center"/>
        </w:trPr>
        <w:tc>
          <w:tcPr>
            <w:tcW w:w="5000" w:type="pct"/>
            <w:gridSpan w:val="4"/>
          </w:tcPr>
          <w:p w14:paraId="027E9527" w14:textId="77777777" w:rsidR="002758E8" w:rsidRPr="00E44527" w:rsidRDefault="002758E8" w:rsidP="002758E8">
            <w:pPr>
              <w:pStyle w:val="UnitTitle"/>
              <w:rPr>
                <w:sz w:val="21"/>
                <w:szCs w:val="21"/>
              </w:rPr>
            </w:pPr>
            <w:bookmarkStart w:id="64" w:name="_Toc422166122"/>
            <w:bookmarkStart w:id="65" w:name="_Toc425155146"/>
            <w:bookmarkStart w:id="66" w:name="_Toc436224681"/>
            <w:r>
              <w:rPr>
                <w:sz w:val="21"/>
                <w:szCs w:val="21"/>
              </w:rPr>
              <w:t>VU21767</w:t>
            </w:r>
            <w:r w:rsidRPr="00E44527">
              <w:rPr>
                <w:sz w:val="21"/>
                <w:szCs w:val="21"/>
              </w:rPr>
              <w:t xml:space="preserve"> Negotiate business outcomes in Asia</w:t>
            </w:r>
            <w:bookmarkEnd w:id="64"/>
            <w:bookmarkEnd w:id="65"/>
            <w:bookmarkEnd w:id="66"/>
            <w:r w:rsidRPr="00E44527">
              <w:rPr>
                <w:sz w:val="21"/>
                <w:szCs w:val="21"/>
              </w:rPr>
              <w:t xml:space="preserve"> </w:t>
            </w:r>
          </w:p>
        </w:tc>
      </w:tr>
      <w:tr w:rsidR="002758E8" w:rsidRPr="00E44527" w14:paraId="001EA950" w14:textId="77777777" w:rsidTr="008F17F8">
        <w:trPr>
          <w:jc w:val="center"/>
        </w:trPr>
        <w:tc>
          <w:tcPr>
            <w:tcW w:w="5000" w:type="pct"/>
            <w:gridSpan w:val="4"/>
          </w:tcPr>
          <w:p w14:paraId="46E4FC3C" w14:textId="77777777" w:rsidR="002758E8" w:rsidRPr="00E44527" w:rsidRDefault="002758E8" w:rsidP="002758E8">
            <w:pPr>
              <w:pStyle w:val="Bold"/>
              <w:spacing w:before="80" w:after="80"/>
              <w:rPr>
                <w:rFonts w:cs="Calibri"/>
                <w:sz w:val="21"/>
                <w:szCs w:val="21"/>
              </w:rPr>
            </w:pPr>
            <w:r w:rsidRPr="00E44527">
              <w:rPr>
                <w:rFonts w:cs="Calibri"/>
                <w:sz w:val="21"/>
                <w:szCs w:val="21"/>
              </w:rPr>
              <w:t>Unit Descriptor</w:t>
            </w:r>
          </w:p>
          <w:p w14:paraId="59AD68CE"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describes the performance outcomes, skills and knowledge required to negotiate persuasively for business outcomes with stakeholders in Asia. </w:t>
            </w:r>
          </w:p>
          <w:p w14:paraId="6C9A8CF6" w14:textId="77777777" w:rsidR="002758E8" w:rsidRPr="00E44527" w:rsidRDefault="002758E8" w:rsidP="002758E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2758E8" w:rsidRPr="00E44527" w14:paraId="33F3D19F" w14:textId="77777777" w:rsidTr="008F17F8">
        <w:trPr>
          <w:jc w:val="center"/>
        </w:trPr>
        <w:tc>
          <w:tcPr>
            <w:tcW w:w="5000" w:type="pct"/>
            <w:gridSpan w:val="4"/>
          </w:tcPr>
          <w:p w14:paraId="335223ED" w14:textId="77777777" w:rsidR="002758E8" w:rsidRPr="00E44527" w:rsidRDefault="002758E8" w:rsidP="002758E8">
            <w:pPr>
              <w:pStyle w:val="Bold"/>
              <w:spacing w:before="80" w:after="80"/>
              <w:rPr>
                <w:rFonts w:cs="Calibri"/>
                <w:sz w:val="21"/>
                <w:szCs w:val="21"/>
              </w:rPr>
            </w:pPr>
            <w:r w:rsidRPr="00E44527">
              <w:rPr>
                <w:rFonts w:cs="Calibri"/>
                <w:sz w:val="21"/>
                <w:szCs w:val="21"/>
              </w:rPr>
              <w:t>Employability Skills</w:t>
            </w:r>
          </w:p>
          <w:p w14:paraId="713907F9" w14:textId="77777777" w:rsidR="002758E8" w:rsidRPr="00E44527" w:rsidRDefault="002758E8" w:rsidP="002758E8">
            <w:pPr>
              <w:spacing w:before="80" w:after="80"/>
              <w:rPr>
                <w:rFonts w:cs="Calibri"/>
                <w:sz w:val="21"/>
                <w:szCs w:val="21"/>
              </w:rPr>
            </w:pPr>
            <w:r w:rsidRPr="00E44527">
              <w:rPr>
                <w:rFonts w:cs="Calibri"/>
                <w:sz w:val="21"/>
                <w:szCs w:val="21"/>
              </w:rPr>
              <w:t>This unit contains Employability Skills.</w:t>
            </w:r>
          </w:p>
        </w:tc>
      </w:tr>
      <w:tr w:rsidR="002758E8" w:rsidRPr="00E44527" w14:paraId="5487376D" w14:textId="77777777" w:rsidTr="008F17F8">
        <w:trPr>
          <w:jc w:val="center"/>
        </w:trPr>
        <w:tc>
          <w:tcPr>
            <w:tcW w:w="5000" w:type="pct"/>
            <w:gridSpan w:val="4"/>
          </w:tcPr>
          <w:p w14:paraId="2BBD8579" w14:textId="77777777" w:rsidR="002758E8" w:rsidRPr="00E44527" w:rsidRDefault="002758E8" w:rsidP="002758E8">
            <w:pPr>
              <w:pStyle w:val="Bold"/>
              <w:spacing w:before="80" w:after="80"/>
              <w:rPr>
                <w:rFonts w:cs="Calibri"/>
                <w:sz w:val="21"/>
                <w:szCs w:val="21"/>
              </w:rPr>
            </w:pPr>
            <w:r w:rsidRPr="00E44527">
              <w:rPr>
                <w:rFonts w:cs="Calibri"/>
                <w:sz w:val="21"/>
                <w:szCs w:val="21"/>
              </w:rPr>
              <w:t>Application of the Unit</w:t>
            </w:r>
          </w:p>
          <w:p w14:paraId="20B63C17" w14:textId="77777777" w:rsidR="002758E8" w:rsidRPr="00E44527" w:rsidRDefault="002758E8" w:rsidP="002758E8">
            <w:pPr>
              <w:spacing w:before="80" w:after="80"/>
              <w:rPr>
                <w:rFonts w:cs="Calibri"/>
                <w:sz w:val="21"/>
                <w:szCs w:val="21"/>
              </w:rPr>
            </w:pPr>
            <w:r w:rsidRPr="00E44527">
              <w:rPr>
                <w:rFonts w:cs="Calibri"/>
                <w:sz w:val="21"/>
                <w:szCs w:val="21"/>
              </w:rPr>
              <w:t>This unit applies to personnel who conduct or plan to conduct business activity in Asia. It applies to individuals who are required to negotiate in Asia for business purposes.</w:t>
            </w:r>
          </w:p>
          <w:p w14:paraId="0A2BFCA0" w14:textId="77777777" w:rsidR="002758E8" w:rsidRPr="00E44527" w:rsidRDefault="002758E8" w:rsidP="002758E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2758E8" w:rsidRPr="00E44527" w14:paraId="741A95BA" w14:textId="77777777" w:rsidTr="008F17F8">
        <w:trPr>
          <w:jc w:val="center"/>
        </w:trPr>
        <w:tc>
          <w:tcPr>
            <w:tcW w:w="1337" w:type="pct"/>
            <w:gridSpan w:val="2"/>
          </w:tcPr>
          <w:p w14:paraId="62663E5E" w14:textId="77777777" w:rsidR="002758E8" w:rsidRPr="00E44527" w:rsidRDefault="002758E8" w:rsidP="002758E8">
            <w:pPr>
              <w:pStyle w:val="Bold"/>
              <w:spacing w:before="80" w:after="80"/>
              <w:rPr>
                <w:rFonts w:cs="Calibri"/>
                <w:sz w:val="21"/>
                <w:szCs w:val="21"/>
              </w:rPr>
            </w:pPr>
            <w:r w:rsidRPr="00E44527">
              <w:rPr>
                <w:rFonts w:cs="Calibri"/>
                <w:sz w:val="21"/>
                <w:szCs w:val="21"/>
              </w:rPr>
              <w:t>ELEMENT</w:t>
            </w:r>
          </w:p>
        </w:tc>
        <w:tc>
          <w:tcPr>
            <w:tcW w:w="3663" w:type="pct"/>
            <w:gridSpan w:val="2"/>
          </w:tcPr>
          <w:p w14:paraId="077379F6" w14:textId="77777777" w:rsidR="002758E8" w:rsidRPr="00E44527" w:rsidRDefault="002758E8" w:rsidP="002758E8">
            <w:pPr>
              <w:pStyle w:val="Bold"/>
              <w:spacing w:before="80" w:after="80"/>
              <w:rPr>
                <w:rFonts w:cs="Calibri"/>
                <w:sz w:val="21"/>
                <w:szCs w:val="21"/>
              </w:rPr>
            </w:pPr>
            <w:r w:rsidRPr="00E44527">
              <w:rPr>
                <w:rFonts w:cs="Calibri"/>
                <w:sz w:val="21"/>
                <w:szCs w:val="21"/>
              </w:rPr>
              <w:t>PERFORMANCE CRITERIA</w:t>
            </w:r>
          </w:p>
        </w:tc>
      </w:tr>
      <w:tr w:rsidR="002758E8" w:rsidRPr="00E44527" w14:paraId="7F82C38B" w14:textId="77777777" w:rsidTr="008F17F8">
        <w:trPr>
          <w:jc w:val="center"/>
        </w:trPr>
        <w:tc>
          <w:tcPr>
            <w:tcW w:w="1337" w:type="pct"/>
            <w:gridSpan w:val="2"/>
          </w:tcPr>
          <w:p w14:paraId="3AEEE5B9" w14:textId="77777777" w:rsidR="002758E8" w:rsidRPr="00E44527" w:rsidRDefault="002758E8" w:rsidP="002758E8">
            <w:pPr>
              <w:pStyle w:val="Smalltext"/>
              <w:spacing w:before="80" w:after="80"/>
              <w:rPr>
                <w:sz w:val="16"/>
                <w:szCs w:val="16"/>
              </w:rPr>
            </w:pPr>
            <w:r w:rsidRPr="00E44527">
              <w:rPr>
                <w:sz w:val="16"/>
                <w:szCs w:val="16"/>
              </w:rPr>
              <w:t>Elements describe the essential outcomes of a unit of competency.</w:t>
            </w:r>
          </w:p>
        </w:tc>
        <w:tc>
          <w:tcPr>
            <w:tcW w:w="3663" w:type="pct"/>
            <w:gridSpan w:val="2"/>
          </w:tcPr>
          <w:p w14:paraId="79EFCC6F" w14:textId="77777777" w:rsidR="002758E8" w:rsidRPr="00E44527" w:rsidRDefault="002758E8" w:rsidP="002758E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758E8" w:rsidRPr="00E44527" w14:paraId="3764FDA9" w14:textId="77777777" w:rsidTr="008F17F8">
        <w:trPr>
          <w:jc w:val="center"/>
        </w:trPr>
        <w:tc>
          <w:tcPr>
            <w:tcW w:w="234" w:type="pct"/>
            <w:vMerge w:val="restart"/>
          </w:tcPr>
          <w:p w14:paraId="5694AA33" w14:textId="77777777" w:rsidR="002758E8" w:rsidRPr="00E44527" w:rsidRDefault="002758E8" w:rsidP="002758E8">
            <w:pPr>
              <w:rPr>
                <w:rFonts w:cs="Calibri"/>
                <w:sz w:val="21"/>
                <w:szCs w:val="21"/>
              </w:rPr>
            </w:pPr>
            <w:r w:rsidRPr="00E44527">
              <w:rPr>
                <w:rFonts w:cs="Calibri"/>
                <w:sz w:val="21"/>
                <w:szCs w:val="21"/>
              </w:rPr>
              <w:t>1</w:t>
            </w:r>
          </w:p>
        </w:tc>
        <w:tc>
          <w:tcPr>
            <w:tcW w:w="1103" w:type="pct"/>
            <w:vMerge w:val="restart"/>
          </w:tcPr>
          <w:p w14:paraId="2052465D" w14:textId="77777777" w:rsidR="002758E8" w:rsidRPr="00E44527" w:rsidRDefault="002758E8" w:rsidP="002758E8">
            <w:pPr>
              <w:rPr>
                <w:rFonts w:cs="Calibri"/>
                <w:sz w:val="21"/>
                <w:szCs w:val="21"/>
              </w:rPr>
            </w:pPr>
            <w:r w:rsidRPr="00E44527">
              <w:rPr>
                <w:rFonts w:cs="Calibri"/>
                <w:sz w:val="21"/>
                <w:szCs w:val="21"/>
              </w:rPr>
              <w:t xml:space="preserve">Establish </w:t>
            </w:r>
            <w:proofErr w:type="gramStart"/>
            <w:r w:rsidRPr="00E44527">
              <w:rPr>
                <w:rFonts w:cs="Calibri"/>
                <w:sz w:val="21"/>
                <w:szCs w:val="21"/>
              </w:rPr>
              <w:t>contact  with</w:t>
            </w:r>
            <w:proofErr w:type="gramEnd"/>
            <w:r w:rsidRPr="00E44527">
              <w:rPr>
                <w:rFonts w:cs="Calibri"/>
                <w:sz w:val="21"/>
                <w:szCs w:val="21"/>
              </w:rPr>
              <w:t xml:space="preserve"> stakeholders for business in Asia</w:t>
            </w:r>
          </w:p>
        </w:tc>
        <w:tc>
          <w:tcPr>
            <w:tcW w:w="347" w:type="pct"/>
          </w:tcPr>
          <w:p w14:paraId="0F621D7A" w14:textId="77777777" w:rsidR="002758E8" w:rsidRPr="00E44527" w:rsidRDefault="002758E8" w:rsidP="002758E8">
            <w:pPr>
              <w:rPr>
                <w:rFonts w:cs="Calibri"/>
                <w:sz w:val="21"/>
                <w:szCs w:val="21"/>
              </w:rPr>
            </w:pPr>
            <w:r w:rsidRPr="00E44527">
              <w:rPr>
                <w:rFonts w:cs="Calibri"/>
                <w:sz w:val="21"/>
                <w:szCs w:val="21"/>
              </w:rPr>
              <w:t>1.1</w:t>
            </w:r>
          </w:p>
        </w:tc>
        <w:tc>
          <w:tcPr>
            <w:tcW w:w="3316" w:type="pct"/>
          </w:tcPr>
          <w:p w14:paraId="421193EF" w14:textId="77777777" w:rsidR="002758E8" w:rsidRPr="00E44527" w:rsidRDefault="002758E8" w:rsidP="002758E8">
            <w:pPr>
              <w:rPr>
                <w:sz w:val="21"/>
                <w:szCs w:val="21"/>
              </w:rPr>
            </w:pPr>
            <w:r w:rsidRPr="00E44527">
              <w:rPr>
                <w:sz w:val="21"/>
                <w:szCs w:val="21"/>
              </w:rPr>
              <w:t xml:space="preserve">Confirm the authority or mandate to present business views or position for </w:t>
            </w:r>
            <w:r w:rsidRPr="00E44527">
              <w:rPr>
                <w:b/>
                <w:i/>
                <w:sz w:val="21"/>
                <w:szCs w:val="21"/>
              </w:rPr>
              <w:t>business in Asia</w:t>
            </w:r>
            <w:r w:rsidRPr="00E44527">
              <w:rPr>
                <w:sz w:val="21"/>
                <w:szCs w:val="21"/>
              </w:rPr>
              <w:t>.</w:t>
            </w:r>
          </w:p>
        </w:tc>
      </w:tr>
      <w:tr w:rsidR="002758E8" w:rsidRPr="00E44527" w14:paraId="07CD3F51" w14:textId="77777777" w:rsidTr="008F17F8">
        <w:trPr>
          <w:jc w:val="center"/>
        </w:trPr>
        <w:tc>
          <w:tcPr>
            <w:tcW w:w="234" w:type="pct"/>
            <w:vMerge/>
          </w:tcPr>
          <w:p w14:paraId="3863FAF6" w14:textId="77777777" w:rsidR="002758E8" w:rsidRPr="00E44527" w:rsidRDefault="002758E8" w:rsidP="002758E8">
            <w:pPr>
              <w:rPr>
                <w:rFonts w:cs="Calibri"/>
                <w:sz w:val="21"/>
                <w:szCs w:val="21"/>
              </w:rPr>
            </w:pPr>
          </w:p>
        </w:tc>
        <w:tc>
          <w:tcPr>
            <w:tcW w:w="1103" w:type="pct"/>
            <w:vMerge/>
          </w:tcPr>
          <w:p w14:paraId="6E9F7C8A" w14:textId="77777777" w:rsidR="002758E8" w:rsidRPr="00E44527" w:rsidRDefault="002758E8" w:rsidP="002758E8">
            <w:pPr>
              <w:rPr>
                <w:rFonts w:cs="Calibri"/>
                <w:sz w:val="21"/>
                <w:szCs w:val="21"/>
              </w:rPr>
            </w:pPr>
          </w:p>
        </w:tc>
        <w:tc>
          <w:tcPr>
            <w:tcW w:w="347" w:type="pct"/>
          </w:tcPr>
          <w:p w14:paraId="7779BDC7" w14:textId="77777777" w:rsidR="002758E8" w:rsidRPr="00E44527" w:rsidRDefault="002758E8" w:rsidP="002758E8">
            <w:pPr>
              <w:rPr>
                <w:rFonts w:cs="Calibri"/>
                <w:sz w:val="21"/>
                <w:szCs w:val="21"/>
              </w:rPr>
            </w:pPr>
            <w:r w:rsidRPr="00E44527">
              <w:rPr>
                <w:rFonts w:cs="Calibri"/>
                <w:sz w:val="21"/>
                <w:szCs w:val="21"/>
              </w:rPr>
              <w:t>1.2</w:t>
            </w:r>
          </w:p>
        </w:tc>
        <w:tc>
          <w:tcPr>
            <w:tcW w:w="3316" w:type="pct"/>
          </w:tcPr>
          <w:p w14:paraId="1472810B" w14:textId="77777777" w:rsidR="002758E8" w:rsidRPr="00E44527" w:rsidRDefault="002758E8" w:rsidP="002758E8">
            <w:pPr>
              <w:rPr>
                <w:sz w:val="21"/>
                <w:szCs w:val="21"/>
              </w:rPr>
            </w:pPr>
            <w:r w:rsidRPr="00E44527">
              <w:rPr>
                <w:sz w:val="21"/>
                <w:szCs w:val="21"/>
              </w:rPr>
              <w:t xml:space="preserve">Respect </w:t>
            </w:r>
            <w:r w:rsidRPr="00E44527">
              <w:rPr>
                <w:b/>
                <w:i/>
                <w:sz w:val="21"/>
                <w:szCs w:val="21"/>
              </w:rPr>
              <w:t xml:space="preserve">protocols </w:t>
            </w:r>
            <w:r w:rsidRPr="00E44527">
              <w:rPr>
                <w:sz w:val="21"/>
                <w:szCs w:val="21"/>
              </w:rPr>
              <w:t>and confidentiality of information.</w:t>
            </w:r>
          </w:p>
        </w:tc>
      </w:tr>
      <w:tr w:rsidR="002758E8" w:rsidRPr="00E44527" w14:paraId="68B915FB" w14:textId="77777777" w:rsidTr="008F17F8">
        <w:trPr>
          <w:jc w:val="center"/>
        </w:trPr>
        <w:tc>
          <w:tcPr>
            <w:tcW w:w="234" w:type="pct"/>
            <w:vMerge/>
          </w:tcPr>
          <w:p w14:paraId="6802C25E" w14:textId="77777777" w:rsidR="002758E8" w:rsidRPr="00E44527" w:rsidRDefault="002758E8" w:rsidP="002758E8">
            <w:pPr>
              <w:rPr>
                <w:rFonts w:cs="Calibri"/>
                <w:sz w:val="21"/>
                <w:szCs w:val="21"/>
              </w:rPr>
            </w:pPr>
          </w:p>
        </w:tc>
        <w:tc>
          <w:tcPr>
            <w:tcW w:w="1103" w:type="pct"/>
            <w:vMerge/>
          </w:tcPr>
          <w:p w14:paraId="4CE775FA" w14:textId="77777777" w:rsidR="002758E8" w:rsidRPr="00E44527" w:rsidRDefault="002758E8" w:rsidP="002758E8">
            <w:pPr>
              <w:rPr>
                <w:rFonts w:cs="Calibri"/>
                <w:sz w:val="21"/>
                <w:szCs w:val="21"/>
              </w:rPr>
            </w:pPr>
          </w:p>
        </w:tc>
        <w:tc>
          <w:tcPr>
            <w:tcW w:w="347" w:type="pct"/>
          </w:tcPr>
          <w:p w14:paraId="66A5CBE3" w14:textId="77777777" w:rsidR="002758E8" w:rsidRPr="00E44527" w:rsidRDefault="002758E8" w:rsidP="002758E8">
            <w:pPr>
              <w:rPr>
                <w:rFonts w:cs="Calibri"/>
                <w:sz w:val="21"/>
                <w:szCs w:val="21"/>
              </w:rPr>
            </w:pPr>
            <w:r w:rsidRPr="00E44527">
              <w:rPr>
                <w:rFonts w:cs="Calibri"/>
                <w:sz w:val="21"/>
                <w:szCs w:val="21"/>
              </w:rPr>
              <w:t>1.3</w:t>
            </w:r>
          </w:p>
        </w:tc>
        <w:tc>
          <w:tcPr>
            <w:tcW w:w="3316" w:type="pct"/>
          </w:tcPr>
          <w:p w14:paraId="018BBC07" w14:textId="77777777" w:rsidR="002758E8" w:rsidRPr="00E44527" w:rsidRDefault="002758E8" w:rsidP="002758E8">
            <w:pPr>
              <w:rPr>
                <w:sz w:val="21"/>
                <w:szCs w:val="21"/>
              </w:rPr>
            </w:pPr>
            <w:r w:rsidRPr="00E44527">
              <w:rPr>
                <w:sz w:val="21"/>
                <w:szCs w:val="21"/>
              </w:rPr>
              <w:t>Use language that is appropriate for the audience pertaining to business in Asia.</w:t>
            </w:r>
          </w:p>
        </w:tc>
      </w:tr>
      <w:tr w:rsidR="002758E8" w:rsidRPr="00E44527" w14:paraId="3BA27337" w14:textId="77777777" w:rsidTr="008F17F8">
        <w:trPr>
          <w:jc w:val="center"/>
        </w:trPr>
        <w:tc>
          <w:tcPr>
            <w:tcW w:w="234" w:type="pct"/>
            <w:vMerge/>
          </w:tcPr>
          <w:p w14:paraId="1F8D3C4B" w14:textId="77777777" w:rsidR="002758E8" w:rsidRPr="00E44527" w:rsidRDefault="002758E8" w:rsidP="002758E8">
            <w:pPr>
              <w:rPr>
                <w:rFonts w:cs="Calibri"/>
                <w:sz w:val="21"/>
                <w:szCs w:val="21"/>
              </w:rPr>
            </w:pPr>
          </w:p>
        </w:tc>
        <w:tc>
          <w:tcPr>
            <w:tcW w:w="1103" w:type="pct"/>
            <w:vMerge/>
          </w:tcPr>
          <w:p w14:paraId="084EBCBA" w14:textId="77777777" w:rsidR="002758E8" w:rsidRPr="00E44527" w:rsidRDefault="002758E8" w:rsidP="002758E8">
            <w:pPr>
              <w:rPr>
                <w:rFonts w:cs="Calibri"/>
                <w:sz w:val="21"/>
                <w:szCs w:val="21"/>
              </w:rPr>
            </w:pPr>
          </w:p>
        </w:tc>
        <w:tc>
          <w:tcPr>
            <w:tcW w:w="347" w:type="pct"/>
          </w:tcPr>
          <w:p w14:paraId="4FAAD6E1" w14:textId="77777777" w:rsidR="002758E8" w:rsidRPr="00E44527" w:rsidRDefault="002758E8" w:rsidP="002758E8">
            <w:pPr>
              <w:rPr>
                <w:rFonts w:cs="Calibri"/>
                <w:sz w:val="21"/>
                <w:szCs w:val="21"/>
              </w:rPr>
            </w:pPr>
            <w:r w:rsidRPr="00E44527">
              <w:rPr>
                <w:rFonts w:cs="Calibri"/>
                <w:sz w:val="21"/>
                <w:szCs w:val="21"/>
              </w:rPr>
              <w:t>1.3</w:t>
            </w:r>
          </w:p>
        </w:tc>
        <w:tc>
          <w:tcPr>
            <w:tcW w:w="3316" w:type="pct"/>
          </w:tcPr>
          <w:p w14:paraId="68024F20" w14:textId="77777777" w:rsidR="002758E8" w:rsidRPr="00E44527" w:rsidRDefault="002758E8" w:rsidP="002758E8">
            <w:pPr>
              <w:rPr>
                <w:sz w:val="21"/>
                <w:szCs w:val="21"/>
              </w:rPr>
            </w:pPr>
            <w:r w:rsidRPr="00E44527">
              <w:rPr>
                <w:sz w:val="21"/>
                <w:szCs w:val="21"/>
              </w:rPr>
              <w:t>Use active listening to seek stakeholder and other organisation input and achieve a balanced exchange of views.</w:t>
            </w:r>
          </w:p>
        </w:tc>
      </w:tr>
      <w:tr w:rsidR="002758E8" w:rsidRPr="00E44527" w14:paraId="1A1C8CC6" w14:textId="77777777" w:rsidTr="008F17F8">
        <w:trPr>
          <w:trHeight w:val="838"/>
          <w:jc w:val="center"/>
        </w:trPr>
        <w:tc>
          <w:tcPr>
            <w:tcW w:w="234" w:type="pct"/>
            <w:vMerge/>
          </w:tcPr>
          <w:p w14:paraId="622AD0BB" w14:textId="77777777" w:rsidR="002758E8" w:rsidRPr="00E44527" w:rsidRDefault="002758E8" w:rsidP="002758E8">
            <w:pPr>
              <w:rPr>
                <w:rFonts w:cs="Calibri"/>
                <w:sz w:val="21"/>
                <w:szCs w:val="21"/>
              </w:rPr>
            </w:pPr>
          </w:p>
        </w:tc>
        <w:tc>
          <w:tcPr>
            <w:tcW w:w="1103" w:type="pct"/>
            <w:vMerge/>
          </w:tcPr>
          <w:p w14:paraId="1F968847" w14:textId="77777777" w:rsidR="002758E8" w:rsidRPr="00E44527" w:rsidRDefault="002758E8" w:rsidP="002758E8">
            <w:pPr>
              <w:rPr>
                <w:rFonts w:cs="Calibri"/>
                <w:sz w:val="21"/>
                <w:szCs w:val="21"/>
              </w:rPr>
            </w:pPr>
          </w:p>
        </w:tc>
        <w:tc>
          <w:tcPr>
            <w:tcW w:w="347" w:type="pct"/>
          </w:tcPr>
          <w:p w14:paraId="6CF6C64F" w14:textId="77777777" w:rsidR="002758E8" w:rsidRPr="00E44527" w:rsidRDefault="002758E8" w:rsidP="002758E8">
            <w:pPr>
              <w:rPr>
                <w:rFonts w:cs="Calibri"/>
                <w:sz w:val="21"/>
                <w:szCs w:val="21"/>
              </w:rPr>
            </w:pPr>
            <w:r w:rsidRPr="00E44527">
              <w:rPr>
                <w:rFonts w:cs="Calibri"/>
                <w:sz w:val="21"/>
                <w:szCs w:val="21"/>
              </w:rPr>
              <w:t>1.4</w:t>
            </w:r>
          </w:p>
        </w:tc>
        <w:tc>
          <w:tcPr>
            <w:tcW w:w="3316" w:type="pct"/>
          </w:tcPr>
          <w:p w14:paraId="5222BF95" w14:textId="77777777" w:rsidR="002758E8" w:rsidRPr="00E44527" w:rsidRDefault="002758E8" w:rsidP="002758E8">
            <w:pPr>
              <w:rPr>
                <w:sz w:val="21"/>
                <w:szCs w:val="21"/>
              </w:rPr>
            </w:pPr>
            <w:r w:rsidRPr="00E44527">
              <w:rPr>
                <w:sz w:val="21"/>
                <w:szCs w:val="21"/>
              </w:rPr>
              <w:t>Seek feedback to ensure that the views expressed by all stakeholders have been understood.</w:t>
            </w:r>
          </w:p>
        </w:tc>
      </w:tr>
      <w:tr w:rsidR="002758E8" w:rsidRPr="00E44527" w14:paraId="2E75A7D7" w14:textId="77777777" w:rsidTr="008F17F8">
        <w:trPr>
          <w:trHeight w:val="683"/>
          <w:jc w:val="center"/>
        </w:trPr>
        <w:tc>
          <w:tcPr>
            <w:tcW w:w="234" w:type="pct"/>
            <w:vMerge w:val="restart"/>
          </w:tcPr>
          <w:p w14:paraId="54515302" w14:textId="77777777" w:rsidR="002758E8" w:rsidRPr="00E44527" w:rsidRDefault="002758E8" w:rsidP="002758E8">
            <w:pPr>
              <w:rPr>
                <w:rFonts w:cs="Calibri"/>
                <w:sz w:val="21"/>
                <w:szCs w:val="21"/>
              </w:rPr>
            </w:pPr>
            <w:r w:rsidRPr="00E44527">
              <w:rPr>
                <w:rFonts w:cs="Calibri"/>
                <w:sz w:val="21"/>
                <w:szCs w:val="21"/>
              </w:rPr>
              <w:t>2</w:t>
            </w:r>
          </w:p>
        </w:tc>
        <w:tc>
          <w:tcPr>
            <w:tcW w:w="1103" w:type="pct"/>
            <w:vMerge w:val="restart"/>
          </w:tcPr>
          <w:p w14:paraId="4EEA4DB7" w14:textId="77777777" w:rsidR="002758E8" w:rsidRPr="00E44527" w:rsidRDefault="002758E8" w:rsidP="002758E8">
            <w:pPr>
              <w:rPr>
                <w:rFonts w:cs="Calibri"/>
                <w:sz w:val="21"/>
                <w:szCs w:val="21"/>
              </w:rPr>
            </w:pPr>
            <w:r w:rsidRPr="00E44527">
              <w:rPr>
                <w:rFonts w:cs="Calibri"/>
                <w:sz w:val="21"/>
                <w:szCs w:val="21"/>
              </w:rPr>
              <w:t>Prepare for negotiation with stakeholders for business in Asia</w:t>
            </w:r>
          </w:p>
        </w:tc>
        <w:tc>
          <w:tcPr>
            <w:tcW w:w="347" w:type="pct"/>
          </w:tcPr>
          <w:p w14:paraId="0DB44518" w14:textId="77777777" w:rsidR="002758E8" w:rsidRPr="00E44527" w:rsidRDefault="002758E8" w:rsidP="002758E8">
            <w:pPr>
              <w:rPr>
                <w:rFonts w:cs="Calibri"/>
                <w:sz w:val="21"/>
                <w:szCs w:val="21"/>
              </w:rPr>
            </w:pPr>
            <w:r w:rsidRPr="00E44527">
              <w:rPr>
                <w:rFonts w:cs="Calibri"/>
                <w:sz w:val="21"/>
                <w:szCs w:val="21"/>
              </w:rPr>
              <w:t>2.1</w:t>
            </w:r>
          </w:p>
        </w:tc>
        <w:tc>
          <w:tcPr>
            <w:tcW w:w="3316" w:type="pct"/>
          </w:tcPr>
          <w:p w14:paraId="57CB5480" w14:textId="77777777" w:rsidR="002758E8" w:rsidRPr="00E44527" w:rsidRDefault="002758E8" w:rsidP="002758E8">
            <w:pPr>
              <w:rPr>
                <w:sz w:val="21"/>
                <w:szCs w:val="21"/>
              </w:rPr>
            </w:pPr>
            <w:r w:rsidRPr="00E44527">
              <w:rPr>
                <w:sz w:val="21"/>
                <w:szCs w:val="21"/>
              </w:rPr>
              <w:t xml:space="preserve">Identify key individuals and target groups for their value to advance business interests in Asia. </w:t>
            </w:r>
          </w:p>
        </w:tc>
      </w:tr>
      <w:tr w:rsidR="002758E8" w:rsidRPr="00E44527" w14:paraId="77FAB035" w14:textId="77777777" w:rsidTr="008F17F8">
        <w:trPr>
          <w:trHeight w:val="682"/>
          <w:jc w:val="center"/>
        </w:trPr>
        <w:tc>
          <w:tcPr>
            <w:tcW w:w="234" w:type="pct"/>
            <w:vMerge/>
          </w:tcPr>
          <w:p w14:paraId="72B4A7D0" w14:textId="77777777" w:rsidR="002758E8" w:rsidRPr="00E44527" w:rsidRDefault="002758E8" w:rsidP="002758E8">
            <w:pPr>
              <w:rPr>
                <w:rFonts w:cs="Calibri"/>
                <w:sz w:val="21"/>
                <w:szCs w:val="21"/>
              </w:rPr>
            </w:pPr>
          </w:p>
        </w:tc>
        <w:tc>
          <w:tcPr>
            <w:tcW w:w="1103" w:type="pct"/>
            <w:vMerge/>
          </w:tcPr>
          <w:p w14:paraId="1796C60F" w14:textId="77777777" w:rsidR="002758E8" w:rsidRPr="00E44527" w:rsidRDefault="002758E8" w:rsidP="002758E8">
            <w:pPr>
              <w:rPr>
                <w:rFonts w:cs="Calibri"/>
                <w:sz w:val="21"/>
                <w:szCs w:val="21"/>
              </w:rPr>
            </w:pPr>
          </w:p>
        </w:tc>
        <w:tc>
          <w:tcPr>
            <w:tcW w:w="347" w:type="pct"/>
          </w:tcPr>
          <w:p w14:paraId="0E38EBB8" w14:textId="77777777" w:rsidR="002758E8" w:rsidRPr="00E44527" w:rsidRDefault="002758E8" w:rsidP="002758E8">
            <w:pPr>
              <w:rPr>
                <w:rFonts w:cs="Calibri"/>
                <w:sz w:val="21"/>
                <w:szCs w:val="21"/>
              </w:rPr>
            </w:pPr>
            <w:r w:rsidRPr="00E44527">
              <w:rPr>
                <w:rFonts w:cs="Calibri"/>
                <w:sz w:val="21"/>
                <w:szCs w:val="21"/>
              </w:rPr>
              <w:t>2.2</w:t>
            </w:r>
          </w:p>
        </w:tc>
        <w:tc>
          <w:tcPr>
            <w:tcW w:w="3316" w:type="pct"/>
          </w:tcPr>
          <w:p w14:paraId="38B7A326" w14:textId="77777777" w:rsidR="002758E8" w:rsidRPr="00E44527" w:rsidRDefault="002758E8" w:rsidP="002758E8">
            <w:pPr>
              <w:rPr>
                <w:sz w:val="21"/>
                <w:szCs w:val="21"/>
              </w:rPr>
            </w:pPr>
            <w:r w:rsidRPr="00E44527">
              <w:rPr>
                <w:sz w:val="21"/>
                <w:szCs w:val="21"/>
              </w:rPr>
              <w:t xml:space="preserve">Prepare realistic positions and supporting arguments in advance in anticipation of the likely expectations and tactics of others </w:t>
            </w:r>
            <w:proofErr w:type="gramStart"/>
            <w:r w:rsidRPr="00E44527">
              <w:rPr>
                <w:sz w:val="21"/>
                <w:szCs w:val="21"/>
              </w:rPr>
              <w:t>with regard to</w:t>
            </w:r>
            <w:proofErr w:type="gramEnd"/>
            <w:r w:rsidRPr="00E44527">
              <w:rPr>
                <w:sz w:val="21"/>
                <w:szCs w:val="21"/>
              </w:rPr>
              <w:t xml:space="preserve"> business in Asia.</w:t>
            </w:r>
          </w:p>
        </w:tc>
      </w:tr>
      <w:tr w:rsidR="002758E8" w:rsidRPr="00E44527" w14:paraId="365508C6" w14:textId="77777777" w:rsidTr="008F17F8">
        <w:trPr>
          <w:trHeight w:val="682"/>
          <w:jc w:val="center"/>
        </w:trPr>
        <w:tc>
          <w:tcPr>
            <w:tcW w:w="234" w:type="pct"/>
            <w:vMerge/>
          </w:tcPr>
          <w:p w14:paraId="6746E56D" w14:textId="77777777" w:rsidR="002758E8" w:rsidRPr="00E44527" w:rsidRDefault="002758E8" w:rsidP="002758E8">
            <w:pPr>
              <w:rPr>
                <w:rFonts w:cs="Calibri"/>
                <w:sz w:val="21"/>
                <w:szCs w:val="21"/>
              </w:rPr>
            </w:pPr>
          </w:p>
        </w:tc>
        <w:tc>
          <w:tcPr>
            <w:tcW w:w="1103" w:type="pct"/>
            <w:vMerge/>
          </w:tcPr>
          <w:p w14:paraId="25DC7053" w14:textId="77777777" w:rsidR="002758E8" w:rsidRPr="00E44527" w:rsidRDefault="002758E8" w:rsidP="002758E8">
            <w:pPr>
              <w:rPr>
                <w:rFonts w:cs="Calibri"/>
                <w:sz w:val="21"/>
                <w:szCs w:val="21"/>
              </w:rPr>
            </w:pPr>
          </w:p>
        </w:tc>
        <w:tc>
          <w:tcPr>
            <w:tcW w:w="347" w:type="pct"/>
          </w:tcPr>
          <w:p w14:paraId="14CDDEF2" w14:textId="77777777" w:rsidR="002758E8" w:rsidRPr="00E44527" w:rsidRDefault="002758E8" w:rsidP="002758E8">
            <w:pPr>
              <w:rPr>
                <w:rFonts w:cs="Calibri"/>
                <w:sz w:val="21"/>
                <w:szCs w:val="21"/>
              </w:rPr>
            </w:pPr>
            <w:r w:rsidRPr="00E44527">
              <w:rPr>
                <w:rFonts w:cs="Calibri"/>
                <w:sz w:val="21"/>
                <w:szCs w:val="21"/>
              </w:rPr>
              <w:t>2.3</w:t>
            </w:r>
          </w:p>
        </w:tc>
        <w:tc>
          <w:tcPr>
            <w:tcW w:w="3316" w:type="pct"/>
          </w:tcPr>
          <w:p w14:paraId="38EEA5A2" w14:textId="77777777" w:rsidR="002758E8" w:rsidRPr="00E44527" w:rsidRDefault="002758E8" w:rsidP="002758E8">
            <w:pPr>
              <w:rPr>
                <w:sz w:val="21"/>
                <w:szCs w:val="21"/>
              </w:rPr>
            </w:pPr>
            <w:r w:rsidRPr="00E44527">
              <w:rPr>
                <w:sz w:val="21"/>
                <w:szCs w:val="21"/>
              </w:rPr>
              <w:t xml:space="preserve">Determine desired outcomes, </w:t>
            </w:r>
            <w:r w:rsidRPr="00E44527">
              <w:rPr>
                <w:b/>
                <w:i/>
                <w:sz w:val="21"/>
                <w:szCs w:val="21"/>
              </w:rPr>
              <w:t>negotiation plans</w:t>
            </w:r>
            <w:r w:rsidRPr="00E44527">
              <w:rPr>
                <w:sz w:val="21"/>
                <w:szCs w:val="21"/>
              </w:rPr>
              <w:t xml:space="preserve"> and schedules for negotiations regarding business in Asia.</w:t>
            </w:r>
          </w:p>
        </w:tc>
      </w:tr>
    </w:tbl>
    <w:p w14:paraId="773E745C" w14:textId="77777777" w:rsidR="002758E8" w:rsidRPr="00E44527" w:rsidRDefault="002758E8" w:rsidP="002758E8">
      <w:pPr>
        <w:rPr>
          <w:sz w:val="22"/>
          <w:szCs w:val="22"/>
        </w:rPr>
      </w:pPr>
      <w:r w:rsidRPr="00E44527">
        <w:rPr>
          <w:sz w:val="22"/>
          <w:szCs w:val="22"/>
        </w:rPr>
        <w:br w:type="page"/>
      </w:r>
    </w:p>
    <w:tbl>
      <w:tblPr>
        <w:tblW w:w="4996" w:type="pct"/>
        <w:jc w:val="center"/>
        <w:tblLayout w:type="fixed"/>
        <w:tblLook w:val="00A0" w:firstRow="1" w:lastRow="0" w:firstColumn="1" w:lastColumn="0" w:noHBand="0" w:noVBand="0"/>
      </w:tblPr>
      <w:tblGrid>
        <w:gridCol w:w="451"/>
        <w:gridCol w:w="2125"/>
        <w:gridCol w:w="668"/>
        <w:gridCol w:w="6387"/>
      </w:tblGrid>
      <w:tr w:rsidR="002758E8" w:rsidRPr="00E44527" w14:paraId="2569E08F" w14:textId="77777777" w:rsidTr="008F17F8">
        <w:trPr>
          <w:trHeight w:val="899"/>
          <w:jc w:val="center"/>
        </w:trPr>
        <w:tc>
          <w:tcPr>
            <w:tcW w:w="234" w:type="pct"/>
            <w:vMerge w:val="restart"/>
          </w:tcPr>
          <w:p w14:paraId="3202E4DC" w14:textId="77777777" w:rsidR="002758E8" w:rsidRPr="00E44527" w:rsidRDefault="002758E8" w:rsidP="002758E8">
            <w:pPr>
              <w:rPr>
                <w:rFonts w:cs="Calibri"/>
                <w:sz w:val="21"/>
                <w:szCs w:val="21"/>
              </w:rPr>
            </w:pPr>
            <w:r w:rsidRPr="00E44527">
              <w:rPr>
                <w:rFonts w:cs="Calibri"/>
                <w:sz w:val="21"/>
                <w:szCs w:val="21"/>
              </w:rPr>
              <w:lastRenderedPageBreak/>
              <w:t>3</w:t>
            </w:r>
          </w:p>
        </w:tc>
        <w:tc>
          <w:tcPr>
            <w:tcW w:w="1103" w:type="pct"/>
            <w:vMerge w:val="restart"/>
          </w:tcPr>
          <w:p w14:paraId="34129414" w14:textId="77777777" w:rsidR="002758E8" w:rsidRPr="00E44527" w:rsidRDefault="002758E8" w:rsidP="002758E8">
            <w:pPr>
              <w:rPr>
                <w:rFonts w:cs="Calibri"/>
                <w:sz w:val="21"/>
                <w:szCs w:val="21"/>
              </w:rPr>
            </w:pPr>
            <w:r w:rsidRPr="00E44527">
              <w:rPr>
                <w:rFonts w:cs="Calibri"/>
                <w:sz w:val="21"/>
                <w:szCs w:val="21"/>
              </w:rPr>
              <w:t>Present and negotiate persuasively with stakeholders for business in Asia</w:t>
            </w:r>
          </w:p>
        </w:tc>
        <w:tc>
          <w:tcPr>
            <w:tcW w:w="347" w:type="pct"/>
          </w:tcPr>
          <w:p w14:paraId="47C79A08" w14:textId="77777777" w:rsidR="002758E8" w:rsidRPr="00E44527" w:rsidRDefault="002758E8" w:rsidP="002758E8">
            <w:pPr>
              <w:rPr>
                <w:rFonts w:cs="Calibri"/>
                <w:sz w:val="21"/>
                <w:szCs w:val="21"/>
              </w:rPr>
            </w:pPr>
            <w:r w:rsidRPr="00E44527">
              <w:rPr>
                <w:rFonts w:cs="Calibri"/>
                <w:sz w:val="21"/>
                <w:szCs w:val="21"/>
              </w:rPr>
              <w:t>3.1</w:t>
            </w:r>
          </w:p>
        </w:tc>
        <w:tc>
          <w:tcPr>
            <w:tcW w:w="3316" w:type="pct"/>
          </w:tcPr>
          <w:p w14:paraId="4F6D0BC8" w14:textId="77777777" w:rsidR="002758E8" w:rsidRPr="00E44527" w:rsidRDefault="002758E8" w:rsidP="002758E8">
            <w:pPr>
              <w:rPr>
                <w:sz w:val="21"/>
                <w:szCs w:val="21"/>
              </w:rPr>
            </w:pPr>
            <w:r w:rsidRPr="00E44527">
              <w:rPr>
                <w:sz w:val="21"/>
                <w:szCs w:val="21"/>
              </w:rPr>
              <w:t>Present information pertaining to business in Asia in a culturally respectful manner.</w:t>
            </w:r>
          </w:p>
        </w:tc>
      </w:tr>
      <w:tr w:rsidR="002758E8" w:rsidRPr="00E44527" w14:paraId="31C8B3C6" w14:textId="77777777" w:rsidTr="008F17F8">
        <w:trPr>
          <w:trHeight w:val="977"/>
          <w:jc w:val="center"/>
        </w:trPr>
        <w:tc>
          <w:tcPr>
            <w:tcW w:w="234" w:type="pct"/>
            <w:vMerge/>
          </w:tcPr>
          <w:p w14:paraId="69D88CD0" w14:textId="77777777" w:rsidR="002758E8" w:rsidRPr="00E44527" w:rsidRDefault="002758E8" w:rsidP="002758E8">
            <w:pPr>
              <w:rPr>
                <w:rFonts w:cs="Calibri"/>
                <w:sz w:val="21"/>
                <w:szCs w:val="21"/>
              </w:rPr>
            </w:pPr>
          </w:p>
        </w:tc>
        <w:tc>
          <w:tcPr>
            <w:tcW w:w="1103" w:type="pct"/>
            <w:vMerge/>
          </w:tcPr>
          <w:p w14:paraId="339EF09D" w14:textId="77777777" w:rsidR="002758E8" w:rsidRPr="00E44527" w:rsidRDefault="002758E8" w:rsidP="002758E8">
            <w:pPr>
              <w:rPr>
                <w:rFonts w:cs="Calibri"/>
                <w:sz w:val="21"/>
                <w:szCs w:val="21"/>
              </w:rPr>
            </w:pPr>
          </w:p>
        </w:tc>
        <w:tc>
          <w:tcPr>
            <w:tcW w:w="347" w:type="pct"/>
          </w:tcPr>
          <w:p w14:paraId="738183D5" w14:textId="77777777" w:rsidR="002758E8" w:rsidRPr="00E44527" w:rsidRDefault="002758E8" w:rsidP="002758E8">
            <w:pPr>
              <w:rPr>
                <w:rFonts w:cs="Calibri"/>
                <w:sz w:val="21"/>
                <w:szCs w:val="21"/>
              </w:rPr>
            </w:pPr>
            <w:r w:rsidRPr="00E44527">
              <w:rPr>
                <w:rFonts w:cs="Calibri"/>
                <w:sz w:val="21"/>
                <w:szCs w:val="21"/>
              </w:rPr>
              <w:t>3.2</w:t>
            </w:r>
          </w:p>
        </w:tc>
        <w:tc>
          <w:tcPr>
            <w:tcW w:w="3316" w:type="pct"/>
          </w:tcPr>
          <w:p w14:paraId="4AAB898D" w14:textId="77777777" w:rsidR="002758E8" w:rsidRPr="00E44527" w:rsidRDefault="002758E8" w:rsidP="002758E8">
            <w:pPr>
              <w:rPr>
                <w:sz w:val="21"/>
                <w:szCs w:val="21"/>
              </w:rPr>
            </w:pPr>
            <w:r w:rsidRPr="00E44527">
              <w:rPr>
                <w:sz w:val="21"/>
                <w:szCs w:val="21"/>
              </w:rPr>
              <w:t>Acknowledge differences of opinion to encourage the rigorous examination of all options.</w:t>
            </w:r>
          </w:p>
        </w:tc>
      </w:tr>
      <w:tr w:rsidR="002758E8" w:rsidRPr="00E44527" w14:paraId="08E5110E" w14:textId="77777777" w:rsidTr="008F17F8">
        <w:trPr>
          <w:trHeight w:val="765"/>
          <w:jc w:val="center"/>
        </w:trPr>
        <w:tc>
          <w:tcPr>
            <w:tcW w:w="234" w:type="pct"/>
            <w:vMerge/>
          </w:tcPr>
          <w:p w14:paraId="7BA58CB1" w14:textId="77777777" w:rsidR="002758E8" w:rsidRPr="00E44527" w:rsidRDefault="002758E8" w:rsidP="002758E8">
            <w:pPr>
              <w:rPr>
                <w:rFonts w:cs="Calibri"/>
                <w:sz w:val="21"/>
                <w:szCs w:val="21"/>
              </w:rPr>
            </w:pPr>
          </w:p>
        </w:tc>
        <w:tc>
          <w:tcPr>
            <w:tcW w:w="1103" w:type="pct"/>
            <w:vMerge/>
          </w:tcPr>
          <w:p w14:paraId="1913535F" w14:textId="77777777" w:rsidR="002758E8" w:rsidRPr="00E44527" w:rsidRDefault="002758E8" w:rsidP="002758E8">
            <w:pPr>
              <w:rPr>
                <w:rFonts w:cs="Calibri"/>
                <w:sz w:val="21"/>
                <w:szCs w:val="21"/>
              </w:rPr>
            </w:pPr>
          </w:p>
        </w:tc>
        <w:tc>
          <w:tcPr>
            <w:tcW w:w="347" w:type="pct"/>
          </w:tcPr>
          <w:p w14:paraId="15721ABD" w14:textId="77777777" w:rsidR="002758E8" w:rsidRPr="00E44527" w:rsidRDefault="002758E8" w:rsidP="002758E8">
            <w:pPr>
              <w:rPr>
                <w:rFonts w:cs="Calibri"/>
                <w:sz w:val="21"/>
                <w:szCs w:val="21"/>
              </w:rPr>
            </w:pPr>
            <w:r w:rsidRPr="00E44527">
              <w:rPr>
                <w:rFonts w:cs="Calibri"/>
                <w:sz w:val="21"/>
                <w:szCs w:val="21"/>
              </w:rPr>
              <w:t>3.3</w:t>
            </w:r>
          </w:p>
        </w:tc>
        <w:tc>
          <w:tcPr>
            <w:tcW w:w="3316" w:type="pct"/>
          </w:tcPr>
          <w:p w14:paraId="5578731D" w14:textId="77777777" w:rsidR="002758E8" w:rsidRPr="00E44527" w:rsidRDefault="002758E8" w:rsidP="002758E8">
            <w:pPr>
              <w:rPr>
                <w:sz w:val="21"/>
                <w:szCs w:val="21"/>
              </w:rPr>
            </w:pPr>
            <w:r w:rsidRPr="00E44527">
              <w:rPr>
                <w:sz w:val="21"/>
                <w:szCs w:val="21"/>
              </w:rPr>
              <w:t>Use culturally appropriate communication styles to present Asian business positions to best effect.</w:t>
            </w:r>
          </w:p>
        </w:tc>
      </w:tr>
      <w:tr w:rsidR="002758E8" w:rsidRPr="00E44527" w14:paraId="7DF3E950" w14:textId="77777777" w:rsidTr="008F17F8">
        <w:trPr>
          <w:trHeight w:val="765"/>
          <w:jc w:val="center"/>
        </w:trPr>
        <w:tc>
          <w:tcPr>
            <w:tcW w:w="234" w:type="pct"/>
            <w:vMerge/>
          </w:tcPr>
          <w:p w14:paraId="56CC00AE" w14:textId="77777777" w:rsidR="002758E8" w:rsidRPr="00E44527" w:rsidRDefault="002758E8" w:rsidP="002758E8">
            <w:pPr>
              <w:rPr>
                <w:rFonts w:cs="Calibri"/>
                <w:sz w:val="21"/>
                <w:szCs w:val="21"/>
              </w:rPr>
            </w:pPr>
          </w:p>
        </w:tc>
        <w:tc>
          <w:tcPr>
            <w:tcW w:w="1103" w:type="pct"/>
            <w:vMerge/>
          </w:tcPr>
          <w:p w14:paraId="6B42EEB2" w14:textId="77777777" w:rsidR="002758E8" w:rsidRPr="00E44527" w:rsidRDefault="002758E8" w:rsidP="002758E8">
            <w:pPr>
              <w:rPr>
                <w:rFonts w:cs="Calibri"/>
                <w:sz w:val="21"/>
                <w:szCs w:val="21"/>
              </w:rPr>
            </w:pPr>
          </w:p>
        </w:tc>
        <w:tc>
          <w:tcPr>
            <w:tcW w:w="347" w:type="pct"/>
          </w:tcPr>
          <w:p w14:paraId="01CC1A8E" w14:textId="77777777" w:rsidR="002758E8" w:rsidRPr="00E44527" w:rsidRDefault="002758E8" w:rsidP="002758E8">
            <w:pPr>
              <w:rPr>
                <w:rFonts w:cs="Calibri"/>
                <w:sz w:val="21"/>
                <w:szCs w:val="21"/>
              </w:rPr>
            </w:pPr>
            <w:r w:rsidRPr="00E44527">
              <w:rPr>
                <w:rFonts w:cs="Calibri"/>
                <w:sz w:val="21"/>
                <w:szCs w:val="21"/>
              </w:rPr>
              <w:t>3.4</w:t>
            </w:r>
          </w:p>
        </w:tc>
        <w:tc>
          <w:tcPr>
            <w:tcW w:w="3316" w:type="pct"/>
          </w:tcPr>
          <w:p w14:paraId="0E235EAE" w14:textId="77777777" w:rsidR="002758E8" w:rsidRPr="00E44527" w:rsidRDefault="002758E8" w:rsidP="002758E8">
            <w:pPr>
              <w:rPr>
                <w:sz w:val="21"/>
                <w:szCs w:val="21"/>
              </w:rPr>
            </w:pPr>
            <w:r w:rsidRPr="00E44527">
              <w:rPr>
                <w:sz w:val="21"/>
                <w:szCs w:val="21"/>
              </w:rPr>
              <w:t>Seek mutually beneficial solutions by establishing areas of common ground and potential compromise.</w:t>
            </w:r>
          </w:p>
        </w:tc>
      </w:tr>
      <w:tr w:rsidR="002758E8" w:rsidRPr="00E44527" w14:paraId="628D972C" w14:textId="77777777" w:rsidTr="008F17F8">
        <w:trPr>
          <w:trHeight w:val="413"/>
          <w:jc w:val="center"/>
        </w:trPr>
        <w:tc>
          <w:tcPr>
            <w:tcW w:w="234" w:type="pct"/>
            <w:vMerge/>
          </w:tcPr>
          <w:p w14:paraId="114AAA6F" w14:textId="77777777" w:rsidR="002758E8" w:rsidRPr="00E44527" w:rsidRDefault="002758E8" w:rsidP="002758E8">
            <w:pPr>
              <w:rPr>
                <w:rFonts w:cs="Calibri"/>
                <w:sz w:val="21"/>
                <w:szCs w:val="21"/>
              </w:rPr>
            </w:pPr>
          </w:p>
        </w:tc>
        <w:tc>
          <w:tcPr>
            <w:tcW w:w="1103" w:type="pct"/>
            <w:vMerge/>
          </w:tcPr>
          <w:p w14:paraId="78792E46" w14:textId="77777777" w:rsidR="002758E8" w:rsidRPr="00E44527" w:rsidRDefault="002758E8" w:rsidP="002758E8">
            <w:pPr>
              <w:rPr>
                <w:rFonts w:cs="Calibri"/>
                <w:sz w:val="21"/>
                <w:szCs w:val="21"/>
              </w:rPr>
            </w:pPr>
          </w:p>
        </w:tc>
        <w:tc>
          <w:tcPr>
            <w:tcW w:w="347" w:type="pct"/>
          </w:tcPr>
          <w:p w14:paraId="5BF13E58" w14:textId="77777777" w:rsidR="002758E8" w:rsidRPr="00E44527" w:rsidRDefault="002758E8" w:rsidP="002758E8">
            <w:pPr>
              <w:rPr>
                <w:rFonts w:cs="Calibri"/>
                <w:sz w:val="21"/>
                <w:szCs w:val="21"/>
              </w:rPr>
            </w:pPr>
            <w:r w:rsidRPr="00E44527">
              <w:rPr>
                <w:rFonts w:cs="Calibri"/>
                <w:sz w:val="21"/>
                <w:szCs w:val="21"/>
              </w:rPr>
              <w:t>3.5</w:t>
            </w:r>
          </w:p>
        </w:tc>
        <w:tc>
          <w:tcPr>
            <w:tcW w:w="3316" w:type="pct"/>
          </w:tcPr>
          <w:p w14:paraId="50F1AD2E" w14:textId="77777777" w:rsidR="002758E8" w:rsidRPr="00E44527" w:rsidRDefault="002758E8" w:rsidP="002758E8">
            <w:pPr>
              <w:rPr>
                <w:sz w:val="21"/>
                <w:szCs w:val="21"/>
              </w:rPr>
            </w:pPr>
            <w:r w:rsidRPr="00E44527">
              <w:rPr>
                <w:sz w:val="21"/>
                <w:szCs w:val="21"/>
              </w:rPr>
              <w:t>Keep negotiations focused on key issues and moving forward towards a final resolution.</w:t>
            </w:r>
          </w:p>
        </w:tc>
      </w:tr>
      <w:tr w:rsidR="002758E8" w:rsidRPr="00E44527" w14:paraId="7A965FE0" w14:textId="77777777" w:rsidTr="008F17F8">
        <w:trPr>
          <w:trHeight w:val="412"/>
          <w:jc w:val="center"/>
        </w:trPr>
        <w:tc>
          <w:tcPr>
            <w:tcW w:w="234" w:type="pct"/>
            <w:vMerge/>
          </w:tcPr>
          <w:p w14:paraId="6CED6E8A" w14:textId="77777777" w:rsidR="002758E8" w:rsidRPr="00E44527" w:rsidRDefault="002758E8" w:rsidP="002758E8">
            <w:pPr>
              <w:rPr>
                <w:rFonts w:cs="Calibri"/>
                <w:sz w:val="21"/>
                <w:szCs w:val="21"/>
              </w:rPr>
            </w:pPr>
          </w:p>
        </w:tc>
        <w:tc>
          <w:tcPr>
            <w:tcW w:w="1103" w:type="pct"/>
            <w:vMerge/>
          </w:tcPr>
          <w:p w14:paraId="6BB69220" w14:textId="77777777" w:rsidR="002758E8" w:rsidRPr="00E44527" w:rsidRDefault="002758E8" w:rsidP="002758E8">
            <w:pPr>
              <w:rPr>
                <w:rFonts w:cs="Calibri"/>
                <w:sz w:val="21"/>
                <w:szCs w:val="21"/>
              </w:rPr>
            </w:pPr>
          </w:p>
        </w:tc>
        <w:tc>
          <w:tcPr>
            <w:tcW w:w="347" w:type="pct"/>
          </w:tcPr>
          <w:p w14:paraId="5610C857" w14:textId="77777777" w:rsidR="002758E8" w:rsidRPr="00E44527" w:rsidRDefault="002758E8" w:rsidP="002758E8">
            <w:pPr>
              <w:rPr>
                <w:rFonts w:cs="Calibri"/>
                <w:sz w:val="21"/>
                <w:szCs w:val="21"/>
              </w:rPr>
            </w:pPr>
            <w:r w:rsidRPr="00E44527">
              <w:rPr>
                <w:rFonts w:cs="Calibri"/>
                <w:sz w:val="21"/>
                <w:szCs w:val="21"/>
              </w:rPr>
              <w:t>3.6</w:t>
            </w:r>
          </w:p>
        </w:tc>
        <w:tc>
          <w:tcPr>
            <w:tcW w:w="3316" w:type="pct"/>
          </w:tcPr>
          <w:p w14:paraId="5CE28F0A" w14:textId="77777777" w:rsidR="002758E8" w:rsidRPr="00E44527" w:rsidRDefault="002758E8" w:rsidP="002758E8">
            <w:pPr>
              <w:rPr>
                <w:sz w:val="21"/>
                <w:szCs w:val="21"/>
              </w:rPr>
            </w:pPr>
            <w:r w:rsidRPr="00E44527">
              <w:rPr>
                <w:sz w:val="21"/>
                <w:szCs w:val="21"/>
              </w:rPr>
              <w:t xml:space="preserve">Identify difficult situations and negotiate solutions using </w:t>
            </w:r>
            <w:r w:rsidRPr="00E44527">
              <w:rPr>
                <w:b/>
                <w:i/>
                <w:sz w:val="21"/>
                <w:szCs w:val="21"/>
              </w:rPr>
              <w:t>collaborative problem-solving techniques</w:t>
            </w:r>
            <w:r w:rsidRPr="00E44527">
              <w:rPr>
                <w:sz w:val="21"/>
                <w:szCs w:val="21"/>
              </w:rPr>
              <w:t>.</w:t>
            </w:r>
          </w:p>
        </w:tc>
      </w:tr>
      <w:tr w:rsidR="002758E8" w:rsidRPr="00E44527" w14:paraId="1EF007E3" w14:textId="77777777" w:rsidTr="008F17F8">
        <w:trPr>
          <w:trHeight w:val="311"/>
          <w:jc w:val="center"/>
        </w:trPr>
        <w:tc>
          <w:tcPr>
            <w:tcW w:w="234" w:type="pct"/>
            <w:vMerge w:val="restart"/>
          </w:tcPr>
          <w:p w14:paraId="75E90E21" w14:textId="77777777" w:rsidR="002758E8" w:rsidRPr="00E44527" w:rsidRDefault="002758E8" w:rsidP="002758E8">
            <w:pPr>
              <w:rPr>
                <w:rFonts w:cs="Calibri"/>
                <w:sz w:val="21"/>
                <w:szCs w:val="21"/>
              </w:rPr>
            </w:pPr>
            <w:r w:rsidRPr="00E44527">
              <w:rPr>
                <w:rFonts w:cs="Calibri"/>
                <w:sz w:val="21"/>
                <w:szCs w:val="21"/>
              </w:rPr>
              <w:t>4</w:t>
            </w:r>
          </w:p>
        </w:tc>
        <w:tc>
          <w:tcPr>
            <w:tcW w:w="1103" w:type="pct"/>
            <w:vMerge w:val="restart"/>
          </w:tcPr>
          <w:p w14:paraId="08D00EA3" w14:textId="77777777" w:rsidR="002758E8" w:rsidRPr="00E44527" w:rsidRDefault="002758E8" w:rsidP="002758E8">
            <w:pPr>
              <w:rPr>
                <w:rFonts w:cs="Calibri"/>
                <w:sz w:val="21"/>
                <w:szCs w:val="21"/>
              </w:rPr>
            </w:pPr>
            <w:r w:rsidRPr="00E44527">
              <w:rPr>
                <w:rFonts w:cs="Calibri"/>
                <w:sz w:val="21"/>
                <w:szCs w:val="21"/>
              </w:rPr>
              <w:t>Implement agreements</w:t>
            </w:r>
          </w:p>
        </w:tc>
        <w:tc>
          <w:tcPr>
            <w:tcW w:w="347" w:type="pct"/>
          </w:tcPr>
          <w:p w14:paraId="30CE466D" w14:textId="77777777" w:rsidR="002758E8" w:rsidRPr="00E44527" w:rsidRDefault="002758E8" w:rsidP="002758E8">
            <w:pPr>
              <w:rPr>
                <w:rFonts w:cs="Calibri"/>
                <w:sz w:val="21"/>
                <w:szCs w:val="21"/>
              </w:rPr>
            </w:pPr>
            <w:r w:rsidRPr="00E44527">
              <w:rPr>
                <w:rFonts w:cs="Calibri"/>
                <w:sz w:val="21"/>
                <w:szCs w:val="21"/>
              </w:rPr>
              <w:t>4.1</w:t>
            </w:r>
          </w:p>
        </w:tc>
        <w:tc>
          <w:tcPr>
            <w:tcW w:w="3316" w:type="pct"/>
          </w:tcPr>
          <w:p w14:paraId="74709AD0" w14:textId="77777777" w:rsidR="002758E8" w:rsidRPr="00E44527" w:rsidRDefault="002758E8" w:rsidP="002758E8">
            <w:pPr>
              <w:rPr>
                <w:sz w:val="21"/>
                <w:szCs w:val="21"/>
              </w:rPr>
            </w:pPr>
            <w:r w:rsidRPr="00E44527">
              <w:rPr>
                <w:sz w:val="21"/>
                <w:szCs w:val="21"/>
              </w:rPr>
              <w:t>Implement negotiated agreements using processes that are flexible and incorporate contingencies.</w:t>
            </w:r>
          </w:p>
        </w:tc>
      </w:tr>
      <w:tr w:rsidR="002758E8" w:rsidRPr="00E44527" w14:paraId="2544CE14" w14:textId="77777777" w:rsidTr="008F17F8">
        <w:trPr>
          <w:trHeight w:val="1086"/>
          <w:jc w:val="center"/>
        </w:trPr>
        <w:tc>
          <w:tcPr>
            <w:tcW w:w="234" w:type="pct"/>
            <w:vMerge/>
          </w:tcPr>
          <w:p w14:paraId="796B5FB6" w14:textId="77777777" w:rsidR="002758E8" w:rsidRPr="00E44527" w:rsidRDefault="002758E8" w:rsidP="002758E8">
            <w:pPr>
              <w:rPr>
                <w:rFonts w:cs="Calibri"/>
                <w:sz w:val="21"/>
                <w:szCs w:val="21"/>
              </w:rPr>
            </w:pPr>
          </w:p>
        </w:tc>
        <w:tc>
          <w:tcPr>
            <w:tcW w:w="1103" w:type="pct"/>
            <w:vMerge/>
          </w:tcPr>
          <w:p w14:paraId="2743B790" w14:textId="77777777" w:rsidR="002758E8" w:rsidRPr="00E44527" w:rsidRDefault="002758E8" w:rsidP="002758E8">
            <w:pPr>
              <w:rPr>
                <w:rFonts w:cs="Calibri"/>
                <w:sz w:val="21"/>
                <w:szCs w:val="21"/>
              </w:rPr>
            </w:pPr>
          </w:p>
        </w:tc>
        <w:tc>
          <w:tcPr>
            <w:tcW w:w="347" w:type="pct"/>
          </w:tcPr>
          <w:p w14:paraId="6BE5DF42" w14:textId="77777777" w:rsidR="002758E8" w:rsidRPr="00E44527" w:rsidRDefault="002758E8" w:rsidP="002758E8">
            <w:pPr>
              <w:rPr>
                <w:rFonts w:cs="Calibri"/>
                <w:sz w:val="21"/>
                <w:szCs w:val="21"/>
              </w:rPr>
            </w:pPr>
            <w:r w:rsidRPr="00E44527">
              <w:rPr>
                <w:rFonts w:cs="Calibri"/>
                <w:sz w:val="21"/>
                <w:szCs w:val="21"/>
              </w:rPr>
              <w:t>4.2</w:t>
            </w:r>
          </w:p>
        </w:tc>
        <w:tc>
          <w:tcPr>
            <w:tcW w:w="3316" w:type="pct"/>
          </w:tcPr>
          <w:p w14:paraId="6CB2DFE9" w14:textId="77777777" w:rsidR="002758E8" w:rsidRPr="00E44527" w:rsidRDefault="002758E8" w:rsidP="002758E8">
            <w:pPr>
              <w:rPr>
                <w:sz w:val="21"/>
                <w:szCs w:val="21"/>
              </w:rPr>
            </w:pPr>
            <w:r w:rsidRPr="00E44527">
              <w:rPr>
                <w:sz w:val="21"/>
                <w:szCs w:val="21"/>
              </w:rPr>
              <w:t>Adhere to agreements in order to maintain the credibility and trust of others.</w:t>
            </w:r>
          </w:p>
        </w:tc>
      </w:tr>
      <w:tr w:rsidR="002758E8" w:rsidRPr="00E44527" w14:paraId="09D6FF7C" w14:textId="77777777" w:rsidTr="008F17F8">
        <w:trPr>
          <w:jc w:val="center"/>
        </w:trPr>
        <w:tc>
          <w:tcPr>
            <w:tcW w:w="5000" w:type="pct"/>
            <w:gridSpan w:val="4"/>
          </w:tcPr>
          <w:p w14:paraId="5BA2A669" w14:textId="77777777" w:rsidR="002758E8" w:rsidRPr="00E44527" w:rsidRDefault="002758E8" w:rsidP="002758E8">
            <w:pPr>
              <w:pStyle w:val="Bold"/>
              <w:rPr>
                <w:rFonts w:cs="Calibri"/>
                <w:sz w:val="21"/>
                <w:szCs w:val="21"/>
              </w:rPr>
            </w:pPr>
            <w:r w:rsidRPr="00E44527">
              <w:rPr>
                <w:rFonts w:cs="Calibri"/>
                <w:sz w:val="21"/>
                <w:szCs w:val="21"/>
              </w:rPr>
              <w:t>REQUIRED SKILLS AND KNOWLEDGE</w:t>
            </w:r>
          </w:p>
        </w:tc>
      </w:tr>
      <w:tr w:rsidR="002758E8" w:rsidRPr="00E44527" w14:paraId="51D4679B" w14:textId="77777777" w:rsidTr="008F17F8">
        <w:trPr>
          <w:jc w:val="center"/>
        </w:trPr>
        <w:tc>
          <w:tcPr>
            <w:tcW w:w="5000" w:type="pct"/>
            <w:gridSpan w:val="4"/>
          </w:tcPr>
          <w:p w14:paraId="1813FCC2" w14:textId="77777777" w:rsidR="002758E8" w:rsidRPr="00E44527" w:rsidRDefault="002758E8" w:rsidP="002758E8">
            <w:pPr>
              <w:pStyle w:val="Smalltext"/>
              <w:rPr>
                <w:sz w:val="16"/>
                <w:szCs w:val="16"/>
              </w:rPr>
            </w:pPr>
            <w:r w:rsidRPr="00E44527">
              <w:rPr>
                <w:sz w:val="16"/>
                <w:szCs w:val="16"/>
              </w:rPr>
              <w:t>This describes the essential skills and knowledge, and their level, required for this unit.</w:t>
            </w:r>
          </w:p>
        </w:tc>
      </w:tr>
      <w:tr w:rsidR="002758E8" w:rsidRPr="00E44527" w14:paraId="3C9393DB" w14:textId="77777777" w:rsidTr="008F17F8">
        <w:trPr>
          <w:jc w:val="center"/>
        </w:trPr>
        <w:tc>
          <w:tcPr>
            <w:tcW w:w="5000" w:type="pct"/>
            <w:gridSpan w:val="4"/>
          </w:tcPr>
          <w:p w14:paraId="5C9789F0" w14:textId="77777777" w:rsidR="002758E8" w:rsidRPr="00E44527" w:rsidRDefault="002758E8" w:rsidP="002758E8">
            <w:pPr>
              <w:pStyle w:val="Bold"/>
              <w:rPr>
                <w:rFonts w:cs="Calibri"/>
                <w:sz w:val="21"/>
                <w:szCs w:val="21"/>
              </w:rPr>
            </w:pPr>
            <w:r w:rsidRPr="00E44527">
              <w:rPr>
                <w:rFonts w:cs="Calibri"/>
                <w:sz w:val="21"/>
                <w:szCs w:val="21"/>
              </w:rPr>
              <w:t>Required Skills</w:t>
            </w:r>
          </w:p>
        </w:tc>
      </w:tr>
      <w:tr w:rsidR="002758E8" w:rsidRPr="00E44527" w14:paraId="37DBBEC2" w14:textId="77777777" w:rsidTr="008F17F8">
        <w:trPr>
          <w:jc w:val="center"/>
        </w:trPr>
        <w:tc>
          <w:tcPr>
            <w:tcW w:w="5000" w:type="pct"/>
            <w:gridSpan w:val="4"/>
          </w:tcPr>
          <w:p w14:paraId="049BFFF8" w14:textId="77777777" w:rsidR="002758E8" w:rsidRPr="00E44527" w:rsidRDefault="002758E8" w:rsidP="002758E8">
            <w:pPr>
              <w:pStyle w:val="Bullet10"/>
              <w:numPr>
                <w:ilvl w:val="0"/>
                <w:numId w:val="22"/>
              </w:numPr>
              <w:rPr>
                <w:sz w:val="21"/>
                <w:szCs w:val="21"/>
              </w:rPr>
            </w:pPr>
            <w:r w:rsidRPr="00E44527">
              <w:rPr>
                <w:sz w:val="21"/>
                <w:szCs w:val="21"/>
              </w:rPr>
              <w:t>English language and literacy skills to:</w:t>
            </w:r>
          </w:p>
          <w:p w14:paraId="6FB7848A" w14:textId="77777777" w:rsidR="002758E8" w:rsidRPr="00E44527" w:rsidRDefault="002758E8" w:rsidP="002758E8">
            <w:pPr>
              <w:pStyle w:val="Bullet2"/>
              <w:ind w:left="1077"/>
              <w:rPr>
                <w:sz w:val="21"/>
                <w:szCs w:val="21"/>
              </w:rPr>
            </w:pPr>
            <w:r w:rsidRPr="00E44527">
              <w:rPr>
                <w:sz w:val="21"/>
                <w:szCs w:val="21"/>
              </w:rPr>
              <w:t>read, interpret and communicate legislation, regulations, policies, procedures and guidelines relating to country-specific Asian business practices</w:t>
            </w:r>
          </w:p>
          <w:p w14:paraId="6E648BDB" w14:textId="77777777" w:rsidR="002758E8" w:rsidRPr="00E44527" w:rsidRDefault="002758E8" w:rsidP="002758E8">
            <w:pPr>
              <w:pStyle w:val="Bullet2"/>
              <w:ind w:left="1077"/>
              <w:rPr>
                <w:sz w:val="21"/>
                <w:szCs w:val="21"/>
              </w:rPr>
            </w:pPr>
            <w:r w:rsidRPr="00E44527">
              <w:rPr>
                <w:sz w:val="21"/>
                <w:szCs w:val="21"/>
              </w:rPr>
              <w:t>communicate impartially, diplomatically and persuasively with diverse stakeholders, including conducting open discussions</w:t>
            </w:r>
          </w:p>
          <w:p w14:paraId="225635CA" w14:textId="77777777" w:rsidR="002758E8" w:rsidRPr="00E44527" w:rsidRDefault="002758E8" w:rsidP="002758E8">
            <w:pPr>
              <w:pStyle w:val="Bullet10"/>
              <w:numPr>
                <w:ilvl w:val="0"/>
                <w:numId w:val="22"/>
              </w:numPr>
              <w:rPr>
                <w:sz w:val="21"/>
                <w:szCs w:val="21"/>
              </w:rPr>
            </w:pPr>
            <w:r w:rsidRPr="00E44527">
              <w:rPr>
                <w:sz w:val="21"/>
                <w:szCs w:val="21"/>
              </w:rPr>
              <w:t>negotiation and interpersonal skills to:</w:t>
            </w:r>
          </w:p>
          <w:p w14:paraId="605A4924" w14:textId="77777777" w:rsidR="002758E8" w:rsidRPr="00E44527" w:rsidRDefault="002758E8" w:rsidP="002758E8">
            <w:pPr>
              <w:pStyle w:val="Bullet2"/>
              <w:ind w:left="1077"/>
              <w:rPr>
                <w:sz w:val="21"/>
                <w:szCs w:val="21"/>
              </w:rPr>
            </w:pPr>
            <w:r w:rsidRPr="00E44527">
              <w:rPr>
                <w:sz w:val="21"/>
                <w:szCs w:val="21"/>
              </w:rPr>
              <w:t xml:space="preserve">work with others and relate to people from a range of cultural, social and religious backgrounds </w:t>
            </w:r>
          </w:p>
          <w:p w14:paraId="02B4E437" w14:textId="77777777" w:rsidR="002758E8" w:rsidRPr="00E44527" w:rsidRDefault="002758E8" w:rsidP="002758E8">
            <w:pPr>
              <w:pStyle w:val="Bullet10"/>
              <w:numPr>
                <w:ilvl w:val="0"/>
                <w:numId w:val="22"/>
              </w:numPr>
              <w:rPr>
                <w:sz w:val="21"/>
                <w:szCs w:val="21"/>
              </w:rPr>
            </w:pPr>
            <w:r w:rsidRPr="00E44527">
              <w:rPr>
                <w:sz w:val="21"/>
                <w:szCs w:val="21"/>
              </w:rPr>
              <w:t xml:space="preserve">problem-solving and innovation skills to find practical ways to negotiate </w:t>
            </w:r>
          </w:p>
          <w:p w14:paraId="70A3C84D" w14:textId="77777777" w:rsidR="002758E8" w:rsidRPr="00E44527" w:rsidRDefault="002758E8" w:rsidP="002758E8">
            <w:pPr>
              <w:pStyle w:val="Bullet10"/>
              <w:numPr>
                <w:ilvl w:val="0"/>
                <w:numId w:val="22"/>
              </w:numPr>
              <w:rPr>
                <w:sz w:val="21"/>
                <w:szCs w:val="21"/>
              </w:rPr>
            </w:pPr>
            <w:r w:rsidRPr="00E44527">
              <w:rPr>
                <w:sz w:val="21"/>
                <w:szCs w:val="21"/>
              </w:rPr>
              <w:t>planning skills to:</w:t>
            </w:r>
          </w:p>
          <w:p w14:paraId="56482643" w14:textId="77777777" w:rsidR="002758E8" w:rsidRPr="00E44527" w:rsidRDefault="002758E8" w:rsidP="002758E8">
            <w:pPr>
              <w:pStyle w:val="Bullet2"/>
              <w:ind w:left="1077"/>
              <w:rPr>
                <w:sz w:val="21"/>
                <w:szCs w:val="21"/>
              </w:rPr>
            </w:pPr>
            <w:r w:rsidRPr="00E44527">
              <w:rPr>
                <w:sz w:val="21"/>
                <w:szCs w:val="21"/>
              </w:rPr>
              <w:t>plan presentations for desired outcome for business in Asia</w:t>
            </w:r>
          </w:p>
          <w:p w14:paraId="28F0C5A9" w14:textId="77777777" w:rsidR="002758E8" w:rsidRPr="00E44527" w:rsidRDefault="002758E8" w:rsidP="002758E8">
            <w:pPr>
              <w:pStyle w:val="Bullet2"/>
              <w:ind w:left="1077"/>
              <w:rPr>
                <w:sz w:val="21"/>
                <w:szCs w:val="21"/>
              </w:rPr>
            </w:pPr>
            <w:r w:rsidRPr="00E44527">
              <w:rPr>
                <w:sz w:val="21"/>
                <w:szCs w:val="21"/>
              </w:rPr>
              <w:t xml:space="preserve">plan culturally appropriate </w:t>
            </w:r>
            <w:proofErr w:type="gramStart"/>
            <w:r w:rsidRPr="00E44527">
              <w:rPr>
                <w:sz w:val="21"/>
                <w:szCs w:val="21"/>
              </w:rPr>
              <w:t>problem solving</w:t>
            </w:r>
            <w:proofErr w:type="gramEnd"/>
            <w:r w:rsidRPr="00E44527">
              <w:rPr>
                <w:sz w:val="21"/>
                <w:szCs w:val="21"/>
              </w:rPr>
              <w:t xml:space="preserve"> techniques. </w:t>
            </w:r>
          </w:p>
        </w:tc>
      </w:tr>
      <w:tr w:rsidR="002758E8" w:rsidRPr="00E44527" w14:paraId="0B801B39" w14:textId="77777777" w:rsidTr="008F17F8">
        <w:trPr>
          <w:jc w:val="center"/>
        </w:trPr>
        <w:tc>
          <w:tcPr>
            <w:tcW w:w="5000" w:type="pct"/>
            <w:gridSpan w:val="4"/>
          </w:tcPr>
          <w:p w14:paraId="0431F491" w14:textId="77777777" w:rsidR="002758E8" w:rsidRPr="00E44527" w:rsidRDefault="002758E8" w:rsidP="002758E8">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2758E8" w:rsidRPr="00E44527" w14:paraId="6D5CC550" w14:textId="77777777" w:rsidTr="008F17F8">
        <w:trPr>
          <w:jc w:val="center"/>
        </w:trPr>
        <w:tc>
          <w:tcPr>
            <w:tcW w:w="5000" w:type="pct"/>
            <w:gridSpan w:val="4"/>
          </w:tcPr>
          <w:p w14:paraId="4CA10431" w14:textId="77777777" w:rsidR="002758E8" w:rsidRPr="006E65FA" w:rsidRDefault="002758E8" w:rsidP="002758E8">
            <w:pPr>
              <w:pStyle w:val="Bullet10"/>
              <w:numPr>
                <w:ilvl w:val="0"/>
                <w:numId w:val="22"/>
              </w:numPr>
              <w:rPr>
                <w:sz w:val="21"/>
                <w:szCs w:val="21"/>
              </w:rPr>
            </w:pPr>
            <w:r w:rsidRPr="006E65FA">
              <w:rPr>
                <w:sz w:val="21"/>
                <w:szCs w:val="21"/>
              </w:rPr>
              <w:t xml:space="preserve">relevant, Asian country-specific business culture </w:t>
            </w:r>
            <w:proofErr w:type="gramStart"/>
            <w:r w:rsidRPr="006E65FA">
              <w:rPr>
                <w:sz w:val="21"/>
                <w:szCs w:val="21"/>
              </w:rPr>
              <w:t>protocols  to</w:t>
            </w:r>
            <w:proofErr w:type="gramEnd"/>
            <w:r w:rsidRPr="006E65FA">
              <w:rPr>
                <w:sz w:val="21"/>
                <w:szCs w:val="21"/>
              </w:rPr>
              <w:t>:</w:t>
            </w:r>
          </w:p>
          <w:p w14:paraId="582AA544" w14:textId="77777777" w:rsidR="002758E8" w:rsidRPr="006E65FA" w:rsidRDefault="002758E8" w:rsidP="002758E8">
            <w:pPr>
              <w:pStyle w:val="Bullet2"/>
              <w:rPr>
                <w:rStyle w:val="Bullet1Char"/>
                <w:rFonts w:cs="Times New Roman"/>
                <w:color w:val="auto"/>
                <w:sz w:val="21"/>
                <w:szCs w:val="21"/>
                <w:lang w:val="en-AU"/>
              </w:rPr>
            </w:pPr>
            <w:r w:rsidRPr="006E65FA">
              <w:rPr>
                <w:rStyle w:val="Bullet1Char"/>
                <w:rFonts w:cs="Times New Roman"/>
                <w:color w:val="auto"/>
                <w:sz w:val="21"/>
                <w:szCs w:val="21"/>
                <w:lang w:val="en-AU"/>
              </w:rPr>
              <w:t>plan meetings</w:t>
            </w:r>
          </w:p>
          <w:p w14:paraId="7712F6E5" w14:textId="77777777" w:rsidR="002758E8" w:rsidRPr="006E65FA" w:rsidRDefault="002758E8" w:rsidP="002758E8">
            <w:pPr>
              <w:pStyle w:val="Bullet2"/>
              <w:rPr>
                <w:rStyle w:val="Bullet1Char"/>
                <w:rFonts w:cs="Times New Roman"/>
                <w:color w:val="auto"/>
                <w:sz w:val="21"/>
                <w:szCs w:val="21"/>
                <w:lang w:val="en-AU"/>
              </w:rPr>
            </w:pPr>
            <w:r w:rsidRPr="006E65FA">
              <w:rPr>
                <w:rStyle w:val="Bullet1Char"/>
                <w:rFonts w:cs="Times New Roman"/>
                <w:color w:val="auto"/>
                <w:sz w:val="21"/>
                <w:szCs w:val="21"/>
                <w:lang w:val="en-AU"/>
              </w:rPr>
              <w:t>plan strategy for meetings</w:t>
            </w:r>
          </w:p>
          <w:p w14:paraId="2D969D30" w14:textId="77777777" w:rsidR="002758E8" w:rsidRPr="006E65FA" w:rsidRDefault="002758E8" w:rsidP="002758E8">
            <w:pPr>
              <w:pStyle w:val="Bullet10"/>
              <w:numPr>
                <w:ilvl w:val="0"/>
                <w:numId w:val="22"/>
              </w:numPr>
              <w:rPr>
                <w:sz w:val="21"/>
                <w:szCs w:val="21"/>
              </w:rPr>
            </w:pPr>
            <w:r w:rsidRPr="006E65FA">
              <w:rPr>
                <w:sz w:val="21"/>
                <w:szCs w:val="21"/>
              </w:rPr>
              <w:t>organisational policies and procedures, including:</w:t>
            </w:r>
          </w:p>
          <w:p w14:paraId="061906CB" w14:textId="77777777" w:rsidR="002758E8" w:rsidRPr="006E65FA" w:rsidRDefault="002758E8" w:rsidP="002758E8">
            <w:pPr>
              <w:pStyle w:val="Bullet2"/>
              <w:rPr>
                <w:sz w:val="21"/>
                <w:szCs w:val="21"/>
              </w:rPr>
            </w:pPr>
            <w:r w:rsidRPr="006E65FA">
              <w:rPr>
                <w:sz w:val="21"/>
                <w:szCs w:val="21"/>
              </w:rPr>
              <w:lastRenderedPageBreak/>
              <w:t>presentation/negotiation styles</w:t>
            </w:r>
          </w:p>
          <w:p w14:paraId="092650BF" w14:textId="77777777" w:rsidR="002758E8" w:rsidRPr="006E65FA" w:rsidRDefault="002758E8" w:rsidP="002758E8">
            <w:pPr>
              <w:pStyle w:val="Bullet2"/>
              <w:rPr>
                <w:sz w:val="21"/>
                <w:szCs w:val="21"/>
              </w:rPr>
            </w:pPr>
            <w:r w:rsidRPr="006E65FA">
              <w:rPr>
                <w:sz w:val="21"/>
                <w:szCs w:val="21"/>
              </w:rPr>
              <w:t>meeting protocols</w:t>
            </w:r>
          </w:p>
          <w:p w14:paraId="1DF46F4E" w14:textId="77777777" w:rsidR="002758E8" w:rsidRPr="006E65FA" w:rsidRDefault="002758E8" w:rsidP="002758E8">
            <w:pPr>
              <w:pStyle w:val="Bullet2"/>
              <w:rPr>
                <w:sz w:val="21"/>
                <w:szCs w:val="21"/>
              </w:rPr>
            </w:pPr>
            <w:r w:rsidRPr="006E65FA">
              <w:rPr>
                <w:sz w:val="21"/>
                <w:szCs w:val="21"/>
              </w:rPr>
              <w:t>strategic purpose of meetings</w:t>
            </w:r>
          </w:p>
          <w:p w14:paraId="455EB47D" w14:textId="77777777" w:rsidR="002758E8" w:rsidRPr="006E65FA" w:rsidRDefault="002758E8" w:rsidP="002758E8">
            <w:pPr>
              <w:pStyle w:val="Bullet2"/>
              <w:rPr>
                <w:sz w:val="21"/>
                <w:szCs w:val="21"/>
              </w:rPr>
            </w:pPr>
            <w:r w:rsidRPr="006E65FA">
              <w:rPr>
                <w:sz w:val="21"/>
                <w:szCs w:val="21"/>
              </w:rPr>
              <w:t>overall operations of organisation</w:t>
            </w:r>
          </w:p>
          <w:p w14:paraId="5D3EFF3E" w14:textId="77777777" w:rsidR="002758E8" w:rsidRPr="006E65FA" w:rsidRDefault="002758E8" w:rsidP="002758E8">
            <w:pPr>
              <w:pStyle w:val="Bullet10"/>
              <w:numPr>
                <w:ilvl w:val="0"/>
                <w:numId w:val="22"/>
              </w:numPr>
              <w:rPr>
                <w:sz w:val="21"/>
                <w:szCs w:val="21"/>
              </w:rPr>
            </w:pPr>
            <w:r w:rsidRPr="006E65FA">
              <w:rPr>
                <w:sz w:val="21"/>
                <w:szCs w:val="21"/>
              </w:rPr>
              <w:t>principles of communication theory, especially cross-cultural communication, including:</w:t>
            </w:r>
          </w:p>
          <w:p w14:paraId="54D2D393" w14:textId="77777777" w:rsidR="002758E8" w:rsidRPr="006E65FA" w:rsidRDefault="002758E8" w:rsidP="002758E8">
            <w:pPr>
              <w:pStyle w:val="Bullet2"/>
              <w:rPr>
                <w:sz w:val="21"/>
                <w:szCs w:val="21"/>
              </w:rPr>
            </w:pPr>
            <w:r w:rsidRPr="006E65FA">
              <w:rPr>
                <w:sz w:val="21"/>
                <w:szCs w:val="21"/>
              </w:rPr>
              <w:t>establishing rapport sharing perspectives</w:t>
            </w:r>
          </w:p>
          <w:p w14:paraId="370B9761" w14:textId="77777777" w:rsidR="002758E8" w:rsidRPr="006E65FA" w:rsidRDefault="002758E8" w:rsidP="002758E8">
            <w:pPr>
              <w:pStyle w:val="Bullet2"/>
              <w:rPr>
                <w:sz w:val="21"/>
                <w:szCs w:val="21"/>
              </w:rPr>
            </w:pPr>
            <w:r w:rsidRPr="006E65FA">
              <w:rPr>
                <w:sz w:val="21"/>
                <w:szCs w:val="21"/>
              </w:rPr>
              <w:t>understanding business nuances</w:t>
            </w:r>
          </w:p>
          <w:p w14:paraId="52BB2A12" w14:textId="77777777" w:rsidR="002758E8" w:rsidRPr="006E65FA" w:rsidRDefault="002758E8" w:rsidP="002758E8">
            <w:pPr>
              <w:pStyle w:val="Bullet2"/>
              <w:rPr>
                <w:sz w:val="21"/>
                <w:szCs w:val="21"/>
              </w:rPr>
            </w:pPr>
            <w:r w:rsidRPr="006E65FA">
              <w:rPr>
                <w:sz w:val="21"/>
                <w:szCs w:val="21"/>
              </w:rPr>
              <w:t>defining the issue</w:t>
            </w:r>
          </w:p>
          <w:p w14:paraId="7149D977" w14:textId="77777777" w:rsidR="002758E8" w:rsidRPr="006E65FA" w:rsidRDefault="002758E8" w:rsidP="002758E8">
            <w:pPr>
              <w:pStyle w:val="Bullet2"/>
              <w:rPr>
                <w:sz w:val="21"/>
                <w:szCs w:val="21"/>
              </w:rPr>
            </w:pPr>
            <w:r w:rsidRPr="006E65FA">
              <w:rPr>
                <w:sz w:val="21"/>
                <w:szCs w:val="21"/>
              </w:rPr>
              <w:t xml:space="preserve">identifying interests </w:t>
            </w:r>
          </w:p>
          <w:p w14:paraId="39289DC5" w14:textId="77777777" w:rsidR="002758E8" w:rsidRPr="006E65FA" w:rsidRDefault="002758E8" w:rsidP="002758E8">
            <w:pPr>
              <w:pStyle w:val="Bullet2"/>
              <w:rPr>
                <w:sz w:val="21"/>
                <w:szCs w:val="21"/>
              </w:rPr>
            </w:pPr>
            <w:r w:rsidRPr="006E65FA">
              <w:rPr>
                <w:sz w:val="21"/>
                <w:szCs w:val="21"/>
              </w:rPr>
              <w:t>identifying negotiation styles and adapting to different negotiation styles</w:t>
            </w:r>
          </w:p>
          <w:p w14:paraId="66396C00" w14:textId="77777777" w:rsidR="002758E8" w:rsidRPr="006E65FA" w:rsidRDefault="002758E8" w:rsidP="002758E8">
            <w:pPr>
              <w:pStyle w:val="Bullet2"/>
              <w:rPr>
                <w:sz w:val="21"/>
                <w:szCs w:val="21"/>
              </w:rPr>
            </w:pPr>
            <w:r w:rsidRPr="006E65FA">
              <w:rPr>
                <w:sz w:val="21"/>
                <w:szCs w:val="21"/>
              </w:rPr>
              <w:t>generating options</w:t>
            </w:r>
          </w:p>
          <w:p w14:paraId="43F1293F" w14:textId="77777777" w:rsidR="002758E8" w:rsidRPr="006E65FA" w:rsidRDefault="002758E8" w:rsidP="002758E8">
            <w:pPr>
              <w:pStyle w:val="Bullet2"/>
              <w:rPr>
                <w:sz w:val="21"/>
                <w:szCs w:val="21"/>
              </w:rPr>
            </w:pPr>
            <w:r w:rsidRPr="006E65FA">
              <w:rPr>
                <w:sz w:val="21"/>
                <w:szCs w:val="21"/>
              </w:rPr>
              <w:t>developing criteria for decision making</w:t>
            </w:r>
          </w:p>
          <w:p w14:paraId="15C82949" w14:textId="77777777" w:rsidR="002758E8" w:rsidRPr="006E65FA" w:rsidRDefault="002758E8" w:rsidP="002758E8">
            <w:pPr>
              <w:pStyle w:val="Bullet2"/>
              <w:rPr>
                <w:sz w:val="21"/>
                <w:szCs w:val="21"/>
              </w:rPr>
            </w:pPr>
            <w:r w:rsidRPr="006E65FA">
              <w:rPr>
                <w:sz w:val="21"/>
                <w:szCs w:val="21"/>
              </w:rPr>
              <w:t>evaluating options</w:t>
            </w:r>
          </w:p>
          <w:p w14:paraId="3AE48F5D" w14:textId="77777777" w:rsidR="002758E8" w:rsidRPr="00E44527" w:rsidRDefault="002758E8" w:rsidP="002758E8">
            <w:pPr>
              <w:pStyle w:val="Bullet2"/>
            </w:pPr>
            <w:r w:rsidRPr="006E65FA">
              <w:rPr>
                <w:sz w:val="21"/>
                <w:szCs w:val="21"/>
              </w:rPr>
              <w:t>reaching agreement.</w:t>
            </w:r>
          </w:p>
        </w:tc>
      </w:tr>
      <w:tr w:rsidR="002758E8" w:rsidRPr="00E44527" w14:paraId="7E2EC1F6" w14:textId="77777777" w:rsidTr="008F17F8">
        <w:trPr>
          <w:jc w:val="center"/>
        </w:trPr>
        <w:tc>
          <w:tcPr>
            <w:tcW w:w="5000" w:type="pct"/>
            <w:gridSpan w:val="4"/>
          </w:tcPr>
          <w:p w14:paraId="1B0A88CC" w14:textId="77777777" w:rsidR="002758E8" w:rsidRPr="00E44527" w:rsidRDefault="002758E8" w:rsidP="002758E8">
            <w:pPr>
              <w:pStyle w:val="Bold"/>
              <w:rPr>
                <w:rFonts w:cs="Calibri"/>
                <w:sz w:val="21"/>
                <w:szCs w:val="21"/>
              </w:rPr>
            </w:pPr>
            <w:r w:rsidRPr="00E44527">
              <w:rPr>
                <w:rFonts w:cs="Calibri"/>
                <w:sz w:val="21"/>
                <w:szCs w:val="21"/>
              </w:rPr>
              <w:lastRenderedPageBreak/>
              <w:t>RANGE STATEMENT</w:t>
            </w:r>
          </w:p>
        </w:tc>
      </w:tr>
      <w:tr w:rsidR="002758E8" w:rsidRPr="00E44527" w14:paraId="7A5D180E" w14:textId="77777777" w:rsidTr="008F17F8">
        <w:trPr>
          <w:jc w:val="center"/>
        </w:trPr>
        <w:tc>
          <w:tcPr>
            <w:tcW w:w="5000" w:type="pct"/>
            <w:gridSpan w:val="4"/>
          </w:tcPr>
          <w:p w14:paraId="62D401FC" w14:textId="77777777" w:rsidR="002758E8" w:rsidRPr="00E44527" w:rsidRDefault="002758E8" w:rsidP="002758E8">
            <w:pPr>
              <w:pStyle w:val="Smalltext"/>
              <w:rPr>
                <w:rFonts w:cs="Calibri"/>
                <w:sz w:val="21"/>
                <w:szCs w:val="21"/>
              </w:rPr>
            </w:pPr>
            <w:r w:rsidRPr="00E44527">
              <w:rPr>
                <w:sz w:val="16"/>
                <w:szCs w:val="16"/>
              </w:rPr>
              <w:t xml:space="preserve">The Range Statement relates to the unit of </w:t>
            </w:r>
            <w:proofErr w:type="gramStart"/>
            <w:r w:rsidRPr="00E44527">
              <w:rPr>
                <w:sz w:val="16"/>
                <w:szCs w:val="16"/>
              </w:rPr>
              <w:t>competency as a whole</w:t>
            </w:r>
            <w:proofErr w:type="gramEnd"/>
            <w:r w:rsidRPr="00E44527">
              <w:rPr>
                <w:sz w:val="16"/>
                <w:szCs w:val="16"/>
              </w:rPr>
              <w:t xml:space="preserv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758E8" w:rsidRPr="00E44527" w14:paraId="085C0D24" w14:textId="77777777" w:rsidTr="008F17F8">
        <w:trPr>
          <w:trHeight w:val="2587"/>
          <w:jc w:val="center"/>
        </w:trPr>
        <w:tc>
          <w:tcPr>
            <w:tcW w:w="1337" w:type="pct"/>
            <w:gridSpan w:val="2"/>
          </w:tcPr>
          <w:p w14:paraId="6070C66C" w14:textId="77777777" w:rsidR="002758E8" w:rsidRPr="00E44527" w:rsidRDefault="002758E8" w:rsidP="002758E8">
            <w:pPr>
              <w:rPr>
                <w:b/>
                <w:i/>
                <w:sz w:val="21"/>
                <w:szCs w:val="21"/>
              </w:rPr>
            </w:pPr>
            <w:r w:rsidRPr="00E44527">
              <w:rPr>
                <w:b/>
                <w:i/>
                <w:sz w:val="21"/>
                <w:szCs w:val="21"/>
              </w:rPr>
              <w:t xml:space="preserve">Business in Asia </w:t>
            </w:r>
            <w:r w:rsidRPr="00E44527">
              <w:rPr>
                <w:sz w:val="21"/>
                <w:szCs w:val="21"/>
              </w:rPr>
              <w:t>may include:</w:t>
            </w:r>
          </w:p>
        </w:tc>
        <w:tc>
          <w:tcPr>
            <w:tcW w:w="3663" w:type="pct"/>
            <w:gridSpan w:val="2"/>
          </w:tcPr>
          <w:p w14:paraId="61790874" w14:textId="77777777" w:rsidR="002758E8" w:rsidRPr="00E44527" w:rsidRDefault="002758E8" w:rsidP="002758E8">
            <w:pPr>
              <w:pStyle w:val="Bullet10"/>
              <w:rPr>
                <w:sz w:val="21"/>
                <w:szCs w:val="21"/>
              </w:rPr>
            </w:pPr>
            <w:r w:rsidRPr="00E44527">
              <w:rPr>
                <w:sz w:val="21"/>
                <w:szCs w:val="21"/>
              </w:rPr>
              <w:t>goods</w:t>
            </w:r>
          </w:p>
          <w:p w14:paraId="7B464791" w14:textId="77777777" w:rsidR="002758E8" w:rsidRPr="00E44527" w:rsidRDefault="002758E8" w:rsidP="002758E8">
            <w:pPr>
              <w:pStyle w:val="Bullet10"/>
              <w:rPr>
                <w:sz w:val="21"/>
                <w:szCs w:val="21"/>
              </w:rPr>
            </w:pPr>
            <w:r w:rsidRPr="00E44527">
              <w:rPr>
                <w:sz w:val="21"/>
                <w:szCs w:val="21"/>
              </w:rPr>
              <w:t>services</w:t>
            </w:r>
          </w:p>
          <w:p w14:paraId="5234886D" w14:textId="77777777" w:rsidR="002758E8" w:rsidRPr="00E44527" w:rsidRDefault="002758E8" w:rsidP="002758E8">
            <w:pPr>
              <w:pStyle w:val="Bullet10"/>
              <w:rPr>
                <w:sz w:val="21"/>
                <w:szCs w:val="21"/>
              </w:rPr>
            </w:pPr>
            <w:r w:rsidRPr="00E44527">
              <w:rPr>
                <w:sz w:val="21"/>
                <w:szCs w:val="21"/>
              </w:rPr>
              <w:t>foreign aid</w:t>
            </w:r>
          </w:p>
          <w:p w14:paraId="44629617" w14:textId="77777777" w:rsidR="002758E8" w:rsidRPr="00E44527" w:rsidRDefault="002758E8" w:rsidP="002758E8">
            <w:pPr>
              <w:pStyle w:val="Bullet10"/>
              <w:rPr>
                <w:sz w:val="21"/>
                <w:szCs w:val="21"/>
              </w:rPr>
            </w:pPr>
            <w:r w:rsidRPr="00E44527">
              <w:rPr>
                <w:sz w:val="21"/>
                <w:szCs w:val="21"/>
              </w:rPr>
              <w:t>environmental aid</w:t>
            </w:r>
          </w:p>
          <w:p w14:paraId="1524B7B1" w14:textId="77777777" w:rsidR="002758E8" w:rsidRPr="00E44527" w:rsidRDefault="002758E8" w:rsidP="002758E8">
            <w:pPr>
              <w:pStyle w:val="Bullet10"/>
              <w:rPr>
                <w:sz w:val="21"/>
                <w:szCs w:val="21"/>
              </w:rPr>
            </w:pPr>
            <w:r w:rsidRPr="00E44527">
              <w:rPr>
                <w:sz w:val="21"/>
                <w:szCs w:val="21"/>
              </w:rPr>
              <w:t>commerce</w:t>
            </w:r>
          </w:p>
          <w:p w14:paraId="3CA7B1C8" w14:textId="77777777" w:rsidR="002758E8" w:rsidRPr="00E44527" w:rsidRDefault="002758E8" w:rsidP="002758E8">
            <w:pPr>
              <w:pStyle w:val="Bullet10"/>
              <w:rPr>
                <w:sz w:val="21"/>
                <w:szCs w:val="23"/>
              </w:rPr>
            </w:pPr>
            <w:r w:rsidRPr="00E44527">
              <w:rPr>
                <w:sz w:val="21"/>
                <w:szCs w:val="21"/>
              </w:rPr>
              <w:t>commercial relationships.</w:t>
            </w:r>
          </w:p>
        </w:tc>
      </w:tr>
      <w:tr w:rsidR="002758E8" w:rsidRPr="00E44527" w14:paraId="6692325E" w14:textId="77777777" w:rsidTr="008F17F8">
        <w:trPr>
          <w:trHeight w:val="1550"/>
          <w:jc w:val="center"/>
        </w:trPr>
        <w:tc>
          <w:tcPr>
            <w:tcW w:w="1337" w:type="pct"/>
            <w:gridSpan w:val="2"/>
          </w:tcPr>
          <w:p w14:paraId="4E70DC7E" w14:textId="77777777" w:rsidR="002758E8" w:rsidRPr="00E44527" w:rsidRDefault="002758E8" w:rsidP="002758E8">
            <w:pPr>
              <w:rPr>
                <w:sz w:val="21"/>
                <w:szCs w:val="21"/>
              </w:rPr>
            </w:pPr>
            <w:r w:rsidRPr="00E44527">
              <w:rPr>
                <w:b/>
                <w:i/>
                <w:sz w:val="21"/>
                <w:szCs w:val="21"/>
              </w:rPr>
              <w:t xml:space="preserve">Protocols </w:t>
            </w:r>
            <w:r w:rsidRPr="00E44527">
              <w:rPr>
                <w:sz w:val="21"/>
                <w:szCs w:val="21"/>
              </w:rPr>
              <w:t>may include:</w:t>
            </w:r>
          </w:p>
          <w:p w14:paraId="5AC7B360" w14:textId="77777777" w:rsidR="002758E8" w:rsidRPr="00E44527" w:rsidRDefault="002758E8" w:rsidP="002758E8">
            <w:pPr>
              <w:rPr>
                <w:b/>
                <w:i/>
                <w:sz w:val="21"/>
                <w:szCs w:val="21"/>
              </w:rPr>
            </w:pPr>
          </w:p>
        </w:tc>
        <w:tc>
          <w:tcPr>
            <w:tcW w:w="3663" w:type="pct"/>
            <w:gridSpan w:val="2"/>
          </w:tcPr>
          <w:p w14:paraId="3A394F67" w14:textId="77777777" w:rsidR="002758E8" w:rsidRPr="00E44527" w:rsidRDefault="002758E8" w:rsidP="002758E8">
            <w:pPr>
              <w:pStyle w:val="Bullet10"/>
              <w:rPr>
                <w:sz w:val="21"/>
                <w:szCs w:val="21"/>
              </w:rPr>
            </w:pPr>
            <w:r w:rsidRPr="00E44527">
              <w:rPr>
                <w:sz w:val="21"/>
                <w:szCs w:val="21"/>
              </w:rPr>
              <w:t>meeting structure</w:t>
            </w:r>
          </w:p>
          <w:p w14:paraId="43A800FA" w14:textId="77777777" w:rsidR="002758E8" w:rsidRPr="00E44527" w:rsidRDefault="002758E8" w:rsidP="002758E8">
            <w:pPr>
              <w:pStyle w:val="Bullet10"/>
              <w:rPr>
                <w:sz w:val="21"/>
                <w:szCs w:val="21"/>
              </w:rPr>
            </w:pPr>
            <w:r w:rsidRPr="00E44527">
              <w:rPr>
                <w:sz w:val="21"/>
                <w:szCs w:val="21"/>
              </w:rPr>
              <w:t xml:space="preserve">respecting elders </w:t>
            </w:r>
          </w:p>
          <w:p w14:paraId="1F3A5981" w14:textId="77777777" w:rsidR="002758E8" w:rsidRPr="00E44527" w:rsidRDefault="002758E8" w:rsidP="002758E8">
            <w:pPr>
              <w:pStyle w:val="Bullet10"/>
              <w:rPr>
                <w:sz w:val="21"/>
                <w:szCs w:val="21"/>
              </w:rPr>
            </w:pPr>
            <w:r w:rsidRPr="00E44527">
              <w:rPr>
                <w:sz w:val="21"/>
                <w:szCs w:val="21"/>
              </w:rPr>
              <w:t>respecting rankings especially when dealing with Government officials</w:t>
            </w:r>
          </w:p>
          <w:p w14:paraId="1C8865CF" w14:textId="77777777" w:rsidR="002758E8" w:rsidRPr="00E44527" w:rsidRDefault="002758E8" w:rsidP="002758E8">
            <w:pPr>
              <w:pStyle w:val="Bullet10"/>
              <w:rPr>
                <w:sz w:val="21"/>
                <w:szCs w:val="21"/>
              </w:rPr>
            </w:pPr>
            <w:r w:rsidRPr="00E44527">
              <w:rPr>
                <w:sz w:val="21"/>
                <w:szCs w:val="21"/>
              </w:rPr>
              <w:t>being patient, polite and modest</w:t>
            </w:r>
          </w:p>
          <w:p w14:paraId="37B675AA" w14:textId="77777777" w:rsidR="002758E8" w:rsidRPr="00E44527" w:rsidRDefault="002758E8" w:rsidP="002758E8">
            <w:pPr>
              <w:pStyle w:val="Bullet10"/>
              <w:rPr>
                <w:sz w:val="21"/>
                <w:szCs w:val="21"/>
              </w:rPr>
            </w:pPr>
            <w:r w:rsidRPr="00E44527">
              <w:rPr>
                <w:sz w:val="21"/>
                <w:szCs w:val="21"/>
              </w:rPr>
              <w:t>establishing relationships before conducting business</w:t>
            </w:r>
          </w:p>
          <w:p w14:paraId="6DCCCED3" w14:textId="77777777" w:rsidR="002758E8" w:rsidRPr="00E44527" w:rsidRDefault="002758E8" w:rsidP="002758E8">
            <w:pPr>
              <w:pStyle w:val="Bullet10"/>
              <w:rPr>
                <w:sz w:val="21"/>
                <w:szCs w:val="21"/>
              </w:rPr>
            </w:pPr>
            <w:r w:rsidRPr="00E44527">
              <w:rPr>
                <w:sz w:val="21"/>
                <w:szCs w:val="21"/>
              </w:rPr>
              <w:t>being on time</w:t>
            </w:r>
          </w:p>
          <w:p w14:paraId="65276D36" w14:textId="77777777" w:rsidR="002758E8" w:rsidRPr="00E44527" w:rsidRDefault="002758E8" w:rsidP="002758E8">
            <w:pPr>
              <w:pStyle w:val="Bullet10"/>
              <w:rPr>
                <w:sz w:val="21"/>
                <w:szCs w:val="21"/>
              </w:rPr>
            </w:pPr>
            <w:r w:rsidRPr="00E44527">
              <w:rPr>
                <w:sz w:val="21"/>
                <w:szCs w:val="21"/>
              </w:rPr>
              <w:t>business etiquette:</w:t>
            </w:r>
          </w:p>
          <w:p w14:paraId="3495947F" w14:textId="77777777" w:rsidR="002758E8" w:rsidRPr="00E44527" w:rsidRDefault="002758E8" w:rsidP="002758E8">
            <w:pPr>
              <w:pStyle w:val="Bullet2"/>
              <w:tabs>
                <w:tab w:val="left" w:pos="6391"/>
              </w:tabs>
              <w:ind w:left="1449" w:hanging="567"/>
              <w:rPr>
                <w:sz w:val="21"/>
                <w:szCs w:val="21"/>
              </w:rPr>
            </w:pPr>
            <w:r w:rsidRPr="00E44527">
              <w:rPr>
                <w:sz w:val="21"/>
                <w:szCs w:val="21"/>
              </w:rPr>
              <w:t>issuing your business card in a respectful manner and to the most senior official first</w:t>
            </w:r>
          </w:p>
          <w:p w14:paraId="696EAAD8" w14:textId="77777777" w:rsidR="002758E8" w:rsidRPr="00E44527" w:rsidRDefault="002758E8" w:rsidP="002758E8">
            <w:pPr>
              <w:pStyle w:val="Bullet2"/>
              <w:tabs>
                <w:tab w:val="left" w:pos="6391"/>
              </w:tabs>
              <w:ind w:left="1449" w:hanging="567"/>
              <w:rPr>
                <w:sz w:val="21"/>
                <w:szCs w:val="21"/>
              </w:rPr>
            </w:pPr>
            <w:r w:rsidRPr="00E44527">
              <w:rPr>
                <w:sz w:val="21"/>
                <w:szCs w:val="21"/>
              </w:rPr>
              <w:t>checking Asian calendars to avoid making appointments for national holidays</w:t>
            </w:r>
          </w:p>
          <w:p w14:paraId="559D1116" w14:textId="77777777" w:rsidR="002758E8" w:rsidRPr="00E44527" w:rsidRDefault="002758E8" w:rsidP="002758E8">
            <w:pPr>
              <w:pStyle w:val="Bullet2"/>
              <w:tabs>
                <w:tab w:val="left" w:pos="6391"/>
              </w:tabs>
              <w:ind w:left="1449" w:hanging="567"/>
              <w:rPr>
                <w:sz w:val="21"/>
                <w:szCs w:val="21"/>
              </w:rPr>
            </w:pPr>
            <w:r w:rsidRPr="00E44527">
              <w:rPr>
                <w:sz w:val="21"/>
                <w:szCs w:val="21"/>
              </w:rPr>
              <w:t>being well prepared</w:t>
            </w:r>
          </w:p>
          <w:p w14:paraId="05A5530F" w14:textId="77777777" w:rsidR="002758E8" w:rsidRPr="00E44527" w:rsidRDefault="002758E8" w:rsidP="002758E8">
            <w:pPr>
              <w:pStyle w:val="Bullet2"/>
              <w:tabs>
                <w:tab w:val="left" w:pos="6391"/>
              </w:tabs>
              <w:ind w:left="1449" w:hanging="567"/>
              <w:rPr>
                <w:sz w:val="21"/>
                <w:szCs w:val="21"/>
              </w:rPr>
            </w:pPr>
            <w:r w:rsidRPr="00E44527">
              <w:rPr>
                <w:sz w:val="21"/>
                <w:szCs w:val="21"/>
              </w:rPr>
              <w:t>organising for interpreters to be present, if required</w:t>
            </w:r>
          </w:p>
          <w:p w14:paraId="327026AA" w14:textId="77777777" w:rsidR="002758E8" w:rsidRPr="00E44527" w:rsidRDefault="002758E8" w:rsidP="002758E8">
            <w:pPr>
              <w:pStyle w:val="Bullet2"/>
              <w:tabs>
                <w:tab w:val="left" w:pos="6391"/>
              </w:tabs>
              <w:ind w:left="1449" w:hanging="567"/>
              <w:rPr>
                <w:sz w:val="21"/>
                <w:szCs w:val="21"/>
              </w:rPr>
            </w:pPr>
            <w:r w:rsidRPr="00E44527">
              <w:rPr>
                <w:sz w:val="21"/>
                <w:szCs w:val="21"/>
              </w:rPr>
              <w:t xml:space="preserve">sharing materials about your business </w:t>
            </w:r>
          </w:p>
          <w:p w14:paraId="138814CA" w14:textId="77777777" w:rsidR="002758E8" w:rsidRPr="00E44527" w:rsidRDefault="002758E8" w:rsidP="002758E8">
            <w:pPr>
              <w:pStyle w:val="Bullet10"/>
              <w:rPr>
                <w:sz w:val="21"/>
                <w:szCs w:val="21"/>
              </w:rPr>
            </w:pPr>
            <w:r w:rsidRPr="00E44527">
              <w:rPr>
                <w:sz w:val="21"/>
                <w:szCs w:val="21"/>
              </w:rPr>
              <w:t>dressing formally.</w:t>
            </w:r>
          </w:p>
        </w:tc>
      </w:tr>
      <w:tr w:rsidR="002758E8" w:rsidRPr="00E44527" w14:paraId="76196968" w14:textId="77777777" w:rsidTr="008F17F8">
        <w:trPr>
          <w:trHeight w:val="1268"/>
          <w:jc w:val="center"/>
        </w:trPr>
        <w:tc>
          <w:tcPr>
            <w:tcW w:w="1337" w:type="pct"/>
            <w:gridSpan w:val="2"/>
          </w:tcPr>
          <w:p w14:paraId="11A327B4" w14:textId="77777777" w:rsidR="002758E8" w:rsidRPr="00E44527" w:rsidRDefault="002758E8" w:rsidP="002758E8">
            <w:pPr>
              <w:rPr>
                <w:b/>
                <w:i/>
                <w:sz w:val="21"/>
                <w:szCs w:val="21"/>
              </w:rPr>
            </w:pPr>
            <w:r w:rsidRPr="00E44527">
              <w:rPr>
                <w:b/>
                <w:i/>
                <w:sz w:val="21"/>
                <w:szCs w:val="21"/>
              </w:rPr>
              <w:lastRenderedPageBreak/>
              <w:t>Negotiation plans</w:t>
            </w:r>
            <w:r w:rsidRPr="00E44527">
              <w:rPr>
                <w:i/>
                <w:sz w:val="21"/>
                <w:szCs w:val="21"/>
              </w:rPr>
              <w:t xml:space="preserve"> </w:t>
            </w:r>
            <w:r w:rsidRPr="00E44527">
              <w:rPr>
                <w:rFonts w:cs="Calibri"/>
                <w:sz w:val="21"/>
                <w:szCs w:val="21"/>
              </w:rPr>
              <w:t>may include:</w:t>
            </w:r>
          </w:p>
        </w:tc>
        <w:tc>
          <w:tcPr>
            <w:tcW w:w="3663" w:type="pct"/>
            <w:gridSpan w:val="2"/>
          </w:tcPr>
          <w:p w14:paraId="3B36D8EA" w14:textId="77777777" w:rsidR="002758E8" w:rsidRPr="00E44527" w:rsidRDefault="002758E8" w:rsidP="002758E8">
            <w:pPr>
              <w:pStyle w:val="Bullet10"/>
              <w:rPr>
                <w:sz w:val="21"/>
                <w:szCs w:val="21"/>
              </w:rPr>
            </w:pPr>
            <w:r w:rsidRPr="00E44527">
              <w:rPr>
                <w:sz w:val="21"/>
                <w:szCs w:val="21"/>
              </w:rPr>
              <w:t>who is involved from both sides:</w:t>
            </w:r>
          </w:p>
          <w:p w14:paraId="422C6F83" w14:textId="77777777" w:rsidR="002758E8" w:rsidRPr="00E44527" w:rsidRDefault="002758E8" w:rsidP="002758E8">
            <w:pPr>
              <w:pStyle w:val="Bullet2"/>
              <w:ind w:left="1001" w:hanging="284"/>
              <w:rPr>
                <w:sz w:val="21"/>
                <w:szCs w:val="21"/>
              </w:rPr>
            </w:pPr>
            <w:r w:rsidRPr="00E44527">
              <w:rPr>
                <w:sz w:val="21"/>
                <w:szCs w:val="21"/>
              </w:rPr>
              <w:t xml:space="preserve">status </w:t>
            </w:r>
          </w:p>
          <w:p w14:paraId="3DBEBAA6" w14:textId="77777777" w:rsidR="002758E8" w:rsidRPr="00E44527" w:rsidRDefault="002758E8" w:rsidP="002758E8">
            <w:pPr>
              <w:pStyle w:val="Bullet2"/>
              <w:ind w:left="1001" w:hanging="284"/>
              <w:rPr>
                <w:sz w:val="21"/>
                <w:szCs w:val="21"/>
              </w:rPr>
            </w:pPr>
            <w:r w:rsidRPr="00E44527">
              <w:rPr>
                <w:sz w:val="21"/>
                <w:szCs w:val="21"/>
              </w:rPr>
              <w:t>culture</w:t>
            </w:r>
          </w:p>
          <w:p w14:paraId="590B45C6" w14:textId="77777777" w:rsidR="002758E8" w:rsidRPr="00E44527" w:rsidRDefault="002758E8" w:rsidP="002758E8">
            <w:pPr>
              <w:pStyle w:val="Bullet2"/>
              <w:ind w:left="1001" w:hanging="284"/>
              <w:rPr>
                <w:sz w:val="21"/>
                <w:szCs w:val="21"/>
              </w:rPr>
            </w:pPr>
            <w:r w:rsidRPr="00E44527">
              <w:rPr>
                <w:sz w:val="21"/>
                <w:szCs w:val="21"/>
              </w:rPr>
              <w:t>expertise</w:t>
            </w:r>
          </w:p>
          <w:p w14:paraId="2080A41C" w14:textId="77777777" w:rsidR="002758E8" w:rsidRPr="00E44527" w:rsidRDefault="002758E8" w:rsidP="002758E8">
            <w:pPr>
              <w:pStyle w:val="Bullet10"/>
              <w:rPr>
                <w:sz w:val="21"/>
                <w:szCs w:val="21"/>
              </w:rPr>
            </w:pPr>
            <w:r w:rsidRPr="00E44527">
              <w:rPr>
                <w:sz w:val="21"/>
                <w:szCs w:val="21"/>
              </w:rPr>
              <w:t>negotiation styles that may be adopted</w:t>
            </w:r>
          </w:p>
          <w:p w14:paraId="02247E39" w14:textId="77777777" w:rsidR="002758E8" w:rsidRPr="00E44527" w:rsidRDefault="002758E8" w:rsidP="002758E8">
            <w:pPr>
              <w:pStyle w:val="Bullet10"/>
              <w:rPr>
                <w:sz w:val="21"/>
                <w:szCs w:val="21"/>
              </w:rPr>
            </w:pPr>
            <w:r w:rsidRPr="00E44527">
              <w:rPr>
                <w:sz w:val="21"/>
                <w:szCs w:val="21"/>
              </w:rPr>
              <w:t>what actions are required</w:t>
            </w:r>
          </w:p>
          <w:p w14:paraId="4D0AFF16" w14:textId="77777777" w:rsidR="002758E8" w:rsidRPr="00E44527" w:rsidRDefault="002758E8" w:rsidP="002758E8">
            <w:pPr>
              <w:pStyle w:val="Bullet10"/>
              <w:rPr>
                <w:sz w:val="21"/>
                <w:szCs w:val="21"/>
              </w:rPr>
            </w:pPr>
            <w:r w:rsidRPr="00E44527">
              <w:rPr>
                <w:sz w:val="21"/>
                <w:szCs w:val="21"/>
              </w:rPr>
              <w:t xml:space="preserve">who is taking </w:t>
            </w:r>
            <w:proofErr w:type="gramStart"/>
            <w:r w:rsidRPr="00E44527">
              <w:rPr>
                <w:sz w:val="21"/>
                <w:szCs w:val="21"/>
              </w:rPr>
              <w:t>responsibility</w:t>
            </w:r>
            <w:proofErr w:type="gramEnd"/>
          </w:p>
          <w:p w14:paraId="39E8D98B" w14:textId="77777777" w:rsidR="002758E8" w:rsidRPr="00E44527" w:rsidRDefault="002758E8" w:rsidP="002758E8">
            <w:pPr>
              <w:pStyle w:val="Bullet10"/>
              <w:rPr>
                <w:sz w:val="21"/>
                <w:szCs w:val="21"/>
              </w:rPr>
            </w:pPr>
            <w:r w:rsidRPr="00E44527">
              <w:rPr>
                <w:sz w:val="21"/>
                <w:szCs w:val="21"/>
              </w:rPr>
              <w:t>timelines</w:t>
            </w:r>
          </w:p>
          <w:p w14:paraId="34EE7F37" w14:textId="77777777" w:rsidR="002758E8" w:rsidRPr="00E44527" w:rsidRDefault="002758E8" w:rsidP="002758E8">
            <w:pPr>
              <w:pStyle w:val="Bullet10"/>
              <w:rPr>
                <w:sz w:val="21"/>
                <w:szCs w:val="21"/>
              </w:rPr>
            </w:pPr>
            <w:r w:rsidRPr="00E44527">
              <w:rPr>
                <w:sz w:val="21"/>
                <w:szCs w:val="21"/>
              </w:rPr>
              <w:t>monitoring processes</w:t>
            </w:r>
          </w:p>
          <w:p w14:paraId="3C933307" w14:textId="77777777" w:rsidR="002758E8" w:rsidRPr="00E44527" w:rsidRDefault="002758E8" w:rsidP="002758E8">
            <w:pPr>
              <w:pStyle w:val="Bullet10"/>
              <w:rPr>
                <w:sz w:val="21"/>
                <w:szCs w:val="21"/>
              </w:rPr>
            </w:pPr>
            <w:r w:rsidRPr="00E44527">
              <w:rPr>
                <w:sz w:val="21"/>
                <w:szCs w:val="21"/>
              </w:rPr>
              <w:t>communicating actions in a manner that is culturally sensitive to the Asian country or countries of operation.</w:t>
            </w:r>
          </w:p>
        </w:tc>
      </w:tr>
      <w:tr w:rsidR="002758E8" w:rsidRPr="00E44527" w14:paraId="61963EEA" w14:textId="77777777" w:rsidTr="008F17F8">
        <w:trPr>
          <w:trHeight w:val="1267"/>
          <w:jc w:val="center"/>
        </w:trPr>
        <w:tc>
          <w:tcPr>
            <w:tcW w:w="1337" w:type="pct"/>
            <w:gridSpan w:val="2"/>
          </w:tcPr>
          <w:p w14:paraId="47EDC121" w14:textId="77777777" w:rsidR="002758E8" w:rsidRPr="00E44527" w:rsidRDefault="002758E8" w:rsidP="002758E8">
            <w:pPr>
              <w:rPr>
                <w:b/>
                <w:i/>
                <w:sz w:val="21"/>
                <w:szCs w:val="21"/>
              </w:rPr>
            </w:pPr>
            <w:r w:rsidRPr="00E44527">
              <w:rPr>
                <w:b/>
                <w:i/>
                <w:sz w:val="21"/>
                <w:szCs w:val="21"/>
              </w:rPr>
              <w:t>Collaborative problem-solving techniques</w:t>
            </w:r>
            <w:r w:rsidRPr="00E44527">
              <w:rPr>
                <w:rFonts w:cs="Calibri"/>
                <w:sz w:val="21"/>
                <w:szCs w:val="21"/>
              </w:rPr>
              <w:t xml:space="preserve"> may include:</w:t>
            </w:r>
          </w:p>
        </w:tc>
        <w:tc>
          <w:tcPr>
            <w:tcW w:w="3663" w:type="pct"/>
            <w:gridSpan w:val="2"/>
          </w:tcPr>
          <w:p w14:paraId="0716DCB1" w14:textId="77777777" w:rsidR="002758E8" w:rsidRPr="00E44527" w:rsidRDefault="002758E8" w:rsidP="002758E8">
            <w:pPr>
              <w:pStyle w:val="Bullet10"/>
              <w:rPr>
                <w:sz w:val="21"/>
                <w:szCs w:val="21"/>
              </w:rPr>
            </w:pPr>
            <w:r w:rsidRPr="00E44527">
              <w:rPr>
                <w:sz w:val="21"/>
                <w:szCs w:val="21"/>
              </w:rPr>
              <w:t>establishing rapport sharing perspectives</w:t>
            </w:r>
          </w:p>
          <w:p w14:paraId="131D33A4" w14:textId="77777777" w:rsidR="002758E8" w:rsidRPr="00E44527" w:rsidRDefault="002758E8" w:rsidP="002758E8">
            <w:pPr>
              <w:pStyle w:val="Bullet10"/>
              <w:rPr>
                <w:sz w:val="21"/>
                <w:szCs w:val="21"/>
              </w:rPr>
            </w:pPr>
            <w:r w:rsidRPr="00E44527">
              <w:rPr>
                <w:sz w:val="21"/>
                <w:szCs w:val="21"/>
              </w:rPr>
              <w:t>understanding business nuances</w:t>
            </w:r>
          </w:p>
          <w:p w14:paraId="6252DD0A" w14:textId="77777777" w:rsidR="002758E8" w:rsidRPr="00E44527" w:rsidRDefault="002758E8" w:rsidP="002758E8">
            <w:pPr>
              <w:pStyle w:val="Bullet10"/>
              <w:rPr>
                <w:sz w:val="21"/>
                <w:szCs w:val="21"/>
              </w:rPr>
            </w:pPr>
            <w:r w:rsidRPr="00E44527">
              <w:rPr>
                <w:sz w:val="21"/>
                <w:szCs w:val="21"/>
              </w:rPr>
              <w:t>defining the issue</w:t>
            </w:r>
          </w:p>
          <w:p w14:paraId="1FF6A6E5" w14:textId="77777777" w:rsidR="002758E8" w:rsidRPr="00E44527" w:rsidRDefault="002758E8" w:rsidP="002758E8">
            <w:pPr>
              <w:pStyle w:val="Bullet10"/>
              <w:rPr>
                <w:sz w:val="21"/>
                <w:szCs w:val="21"/>
              </w:rPr>
            </w:pPr>
            <w:r w:rsidRPr="00E44527">
              <w:rPr>
                <w:sz w:val="21"/>
                <w:szCs w:val="21"/>
              </w:rPr>
              <w:t xml:space="preserve">identifying interests </w:t>
            </w:r>
          </w:p>
          <w:p w14:paraId="546D65FF" w14:textId="77777777" w:rsidR="002758E8" w:rsidRPr="00E44527" w:rsidRDefault="002758E8" w:rsidP="002758E8">
            <w:pPr>
              <w:pStyle w:val="Bullet10"/>
              <w:rPr>
                <w:sz w:val="21"/>
                <w:szCs w:val="21"/>
              </w:rPr>
            </w:pPr>
            <w:r w:rsidRPr="00E44527">
              <w:rPr>
                <w:sz w:val="21"/>
                <w:szCs w:val="21"/>
              </w:rPr>
              <w:t>identifying negotiation styles and adapting to different negotiation styles</w:t>
            </w:r>
          </w:p>
          <w:p w14:paraId="03EEDA6E" w14:textId="77777777" w:rsidR="002758E8" w:rsidRPr="00E44527" w:rsidRDefault="002758E8" w:rsidP="002758E8">
            <w:pPr>
              <w:pStyle w:val="Bullet10"/>
              <w:rPr>
                <w:sz w:val="21"/>
                <w:szCs w:val="21"/>
              </w:rPr>
            </w:pPr>
            <w:r w:rsidRPr="00E44527">
              <w:rPr>
                <w:sz w:val="21"/>
                <w:szCs w:val="21"/>
              </w:rPr>
              <w:t>generating options</w:t>
            </w:r>
          </w:p>
          <w:p w14:paraId="7D3E6BEC" w14:textId="77777777" w:rsidR="002758E8" w:rsidRPr="00E44527" w:rsidRDefault="002758E8" w:rsidP="002758E8">
            <w:pPr>
              <w:pStyle w:val="Bullet10"/>
              <w:rPr>
                <w:sz w:val="21"/>
                <w:szCs w:val="21"/>
              </w:rPr>
            </w:pPr>
            <w:r w:rsidRPr="00E44527">
              <w:rPr>
                <w:sz w:val="21"/>
                <w:szCs w:val="21"/>
              </w:rPr>
              <w:t>developing criteria for decision making</w:t>
            </w:r>
          </w:p>
          <w:p w14:paraId="5EBF4541" w14:textId="77777777" w:rsidR="002758E8" w:rsidRPr="00E44527" w:rsidRDefault="002758E8" w:rsidP="002758E8">
            <w:pPr>
              <w:pStyle w:val="Bullet10"/>
              <w:rPr>
                <w:sz w:val="21"/>
                <w:szCs w:val="21"/>
              </w:rPr>
            </w:pPr>
            <w:r w:rsidRPr="00E44527">
              <w:rPr>
                <w:sz w:val="21"/>
                <w:szCs w:val="21"/>
              </w:rPr>
              <w:t>evaluating options</w:t>
            </w:r>
          </w:p>
          <w:p w14:paraId="6AD0A6A7" w14:textId="77777777" w:rsidR="002758E8" w:rsidRPr="00E44527" w:rsidRDefault="002758E8" w:rsidP="002758E8">
            <w:pPr>
              <w:pStyle w:val="Bullet10"/>
              <w:rPr>
                <w:sz w:val="21"/>
                <w:szCs w:val="21"/>
              </w:rPr>
            </w:pPr>
            <w:r w:rsidRPr="00E44527">
              <w:rPr>
                <w:sz w:val="21"/>
                <w:szCs w:val="21"/>
              </w:rPr>
              <w:t>reaching agreement.</w:t>
            </w:r>
          </w:p>
        </w:tc>
      </w:tr>
      <w:tr w:rsidR="002758E8" w:rsidRPr="00E44527" w14:paraId="685560BD" w14:textId="77777777" w:rsidTr="008F17F8">
        <w:trPr>
          <w:jc w:val="center"/>
        </w:trPr>
        <w:tc>
          <w:tcPr>
            <w:tcW w:w="5000" w:type="pct"/>
            <w:gridSpan w:val="4"/>
          </w:tcPr>
          <w:p w14:paraId="5BF886B9" w14:textId="77777777" w:rsidR="002758E8" w:rsidRPr="00E44527" w:rsidRDefault="002758E8" w:rsidP="002758E8">
            <w:pPr>
              <w:pStyle w:val="Bold"/>
              <w:rPr>
                <w:rFonts w:cs="Calibri"/>
                <w:sz w:val="21"/>
                <w:szCs w:val="21"/>
              </w:rPr>
            </w:pPr>
            <w:r w:rsidRPr="00E44527">
              <w:rPr>
                <w:rFonts w:cs="Calibri"/>
                <w:sz w:val="21"/>
                <w:szCs w:val="21"/>
              </w:rPr>
              <w:t>EVIDENCE GUIDE</w:t>
            </w:r>
          </w:p>
        </w:tc>
      </w:tr>
      <w:tr w:rsidR="002758E8" w:rsidRPr="00E44527" w14:paraId="2C17730C" w14:textId="77777777" w:rsidTr="008F17F8">
        <w:trPr>
          <w:jc w:val="center"/>
        </w:trPr>
        <w:tc>
          <w:tcPr>
            <w:tcW w:w="5000" w:type="pct"/>
            <w:gridSpan w:val="4"/>
          </w:tcPr>
          <w:p w14:paraId="2E6D2454" w14:textId="77777777" w:rsidR="002758E8" w:rsidRPr="00E44527" w:rsidRDefault="002758E8" w:rsidP="002758E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758E8" w:rsidRPr="00E44527" w14:paraId="3F1114A2" w14:textId="77777777" w:rsidTr="008F17F8">
        <w:trPr>
          <w:trHeight w:val="375"/>
          <w:jc w:val="center"/>
        </w:trPr>
        <w:tc>
          <w:tcPr>
            <w:tcW w:w="1337" w:type="pct"/>
            <w:gridSpan w:val="2"/>
          </w:tcPr>
          <w:p w14:paraId="1AA5669B" w14:textId="77777777" w:rsidR="002758E8" w:rsidRPr="00E44527" w:rsidRDefault="002758E8" w:rsidP="002758E8">
            <w:pPr>
              <w:rPr>
                <w:rFonts w:cs="Calibri"/>
                <w:b/>
                <w:sz w:val="21"/>
                <w:szCs w:val="21"/>
              </w:rPr>
            </w:pPr>
            <w:r w:rsidRPr="00E44527">
              <w:rPr>
                <w:rFonts w:cs="Calibri"/>
                <w:b/>
                <w:sz w:val="21"/>
                <w:szCs w:val="21"/>
              </w:rPr>
              <w:t>Critical aspects for assessment and evidence required to demonstrate competency in this unit</w:t>
            </w:r>
          </w:p>
        </w:tc>
        <w:tc>
          <w:tcPr>
            <w:tcW w:w="3663" w:type="pct"/>
            <w:gridSpan w:val="2"/>
          </w:tcPr>
          <w:p w14:paraId="565E1A94" w14:textId="77777777" w:rsidR="002758E8" w:rsidRPr="00E44527" w:rsidRDefault="002758E8" w:rsidP="002758E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Evidence </w:t>
            </w:r>
            <w:r>
              <w:rPr>
                <w:sz w:val="21"/>
                <w:szCs w:val="21"/>
              </w:rPr>
              <w:t>must be provided of the following:</w:t>
            </w:r>
            <w:r w:rsidRPr="00E44527">
              <w:rPr>
                <w:sz w:val="21"/>
                <w:szCs w:val="21"/>
              </w:rPr>
              <w:t xml:space="preserve">   </w:t>
            </w:r>
          </w:p>
          <w:p w14:paraId="732E8A89" w14:textId="77777777" w:rsidR="002758E8" w:rsidRPr="00E44527" w:rsidRDefault="002758E8" w:rsidP="002758E8">
            <w:pPr>
              <w:pStyle w:val="Bullet10"/>
              <w:numPr>
                <w:ilvl w:val="0"/>
                <w:numId w:val="22"/>
              </w:numPr>
              <w:rPr>
                <w:sz w:val="21"/>
                <w:szCs w:val="21"/>
              </w:rPr>
            </w:pPr>
            <w:r w:rsidRPr="00E44527">
              <w:rPr>
                <w:sz w:val="21"/>
                <w:szCs w:val="21"/>
              </w:rPr>
              <w:t xml:space="preserve">communicating clearly and in a culturally sensitive manner with Asian business stakeholders </w:t>
            </w:r>
          </w:p>
          <w:p w14:paraId="5B85A3C0" w14:textId="77777777" w:rsidR="002758E8" w:rsidRPr="00E44527" w:rsidRDefault="002758E8" w:rsidP="002758E8">
            <w:pPr>
              <w:pStyle w:val="Bullet10"/>
              <w:numPr>
                <w:ilvl w:val="0"/>
                <w:numId w:val="22"/>
              </w:numPr>
              <w:rPr>
                <w:sz w:val="21"/>
                <w:szCs w:val="21"/>
              </w:rPr>
            </w:pPr>
            <w:r w:rsidRPr="00E44527">
              <w:rPr>
                <w:sz w:val="21"/>
                <w:szCs w:val="21"/>
              </w:rPr>
              <w:t>planning negotiations for business outcomes in Asia</w:t>
            </w:r>
          </w:p>
          <w:p w14:paraId="30E7F1DD" w14:textId="77777777" w:rsidR="002758E8" w:rsidRPr="00E44527" w:rsidRDefault="002758E8" w:rsidP="002758E8">
            <w:pPr>
              <w:pStyle w:val="Bullet10"/>
              <w:numPr>
                <w:ilvl w:val="0"/>
                <w:numId w:val="22"/>
              </w:numPr>
              <w:rPr>
                <w:sz w:val="21"/>
                <w:szCs w:val="21"/>
              </w:rPr>
            </w:pPr>
            <w:r w:rsidRPr="00E44527">
              <w:rPr>
                <w:sz w:val="21"/>
                <w:szCs w:val="21"/>
              </w:rPr>
              <w:t xml:space="preserve">demonstrating capability to present and negotiate effectively with Asian business stakeholders </w:t>
            </w:r>
          </w:p>
          <w:p w14:paraId="4D368174" w14:textId="77777777" w:rsidR="002758E8" w:rsidRPr="00E44527" w:rsidRDefault="002758E8" w:rsidP="002758E8">
            <w:pPr>
              <w:pStyle w:val="Bullet10"/>
              <w:numPr>
                <w:ilvl w:val="0"/>
                <w:numId w:val="22"/>
              </w:numPr>
              <w:rPr>
                <w:sz w:val="21"/>
                <w:szCs w:val="21"/>
              </w:rPr>
            </w:pPr>
            <w:r w:rsidRPr="00E44527">
              <w:rPr>
                <w:sz w:val="21"/>
                <w:szCs w:val="21"/>
              </w:rPr>
              <w:t>knowledge of relevant Asian country-specific business protocols.</w:t>
            </w:r>
          </w:p>
        </w:tc>
      </w:tr>
      <w:tr w:rsidR="002758E8" w:rsidRPr="00E44527" w14:paraId="1CF740CE" w14:textId="77777777" w:rsidTr="008F17F8">
        <w:trPr>
          <w:trHeight w:val="375"/>
          <w:jc w:val="center"/>
        </w:trPr>
        <w:tc>
          <w:tcPr>
            <w:tcW w:w="1337" w:type="pct"/>
            <w:gridSpan w:val="2"/>
          </w:tcPr>
          <w:p w14:paraId="0D516E5C" w14:textId="77777777" w:rsidR="002758E8" w:rsidRPr="00E44527" w:rsidRDefault="002758E8" w:rsidP="002758E8">
            <w:pPr>
              <w:rPr>
                <w:rFonts w:cs="Calibri"/>
                <w:b/>
                <w:sz w:val="21"/>
                <w:szCs w:val="21"/>
              </w:rPr>
            </w:pPr>
            <w:r w:rsidRPr="00E44527">
              <w:rPr>
                <w:rFonts w:cs="Calibri"/>
                <w:b/>
                <w:sz w:val="21"/>
                <w:szCs w:val="21"/>
              </w:rPr>
              <w:t>Context of and specific resources for assessment</w:t>
            </w:r>
          </w:p>
        </w:tc>
        <w:tc>
          <w:tcPr>
            <w:tcW w:w="3663" w:type="pct"/>
            <w:gridSpan w:val="2"/>
          </w:tcPr>
          <w:p w14:paraId="08037B4B" w14:textId="77777777" w:rsidR="002758E8" w:rsidRPr="00E44527" w:rsidRDefault="002758E8" w:rsidP="002758E8">
            <w:pPr>
              <w:rPr>
                <w:sz w:val="21"/>
                <w:szCs w:val="21"/>
              </w:rPr>
            </w:pPr>
            <w:r w:rsidRPr="00E44527">
              <w:rPr>
                <w:sz w:val="21"/>
                <w:szCs w:val="21"/>
              </w:rPr>
              <w:t xml:space="preserve">Assessment of performance requirements in this unit should be undertaken within the context of Asian business capability. </w:t>
            </w:r>
          </w:p>
          <w:p w14:paraId="089DA4BF" w14:textId="77777777" w:rsidR="002758E8" w:rsidRPr="00E44527" w:rsidRDefault="002758E8" w:rsidP="002758E8">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22C5E537" w14:textId="77777777" w:rsidR="002758E8" w:rsidRPr="00E44527" w:rsidRDefault="002758E8" w:rsidP="002758E8">
            <w:pPr>
              <w:rPr>
                <w:sz w:val="21"/>
                <w:szCs w:val="21"/>
              </w:rPr>
            </w:pPr>
            <w:r w:rsidRPr="00E44527">
              <w:rPr>
                <w:sz w:val="21"/>
                <w:szCs w:val="21"/>
              </w:rPr>
              <w:lastRenderedPageBreak/>
              <w:t>The responsibility for valid workplace assessment lies with the training provider through its designated supervisor/mentor.</w:t>
            </w:r>
          </w:p>
        </w:tc>
      </w:tr>
      <w:tr w:rsidR="002758E8" w:rsidRPr="00E44527" w14:paraId="5D8ABFC0" w14:textId="77777777" w:rsidTr="008F17F8">
        <w:trPr>
          <w:trHeight w:val="375"/>
          <w:jc w:val="center"/>
        </w:trPr>
        <w:tc>
          <w:tcPr>
            <w:tcW w:w="1337" w:type="pct"/>
            <w:gridSpan w:val="2"/>
          </w:tcPr>
          <w:p w14:paraId="547DDFCC" w14:textId="77777777" w:rsidR="002758E8" w:rsidRPr="00E44527" w:rsidRDefault="002758E8" w:rsidP="002758E8">
            <w:pPr>
              <w:rPr>
                <w:rFonts w:cs="Calibri"/>
                <w:b/>
                <w:sz w:val="21"/>
                <w:szCs w:val="21"/>
              </w:rPr>
            </w:pPr>
            <w:r w:rsidRPr="00E44527">
              <w:rPr>
                <w:rFonts w:cs="Calibri"/>
                <w:b/>
                <w:sz w:val="21"/>
                <w:szCs w:val="21"/>
              </w:rPr>
              <w:lastRenderedPageBreak/>
              <w:t>Method of assessment</w:t>
            </w:r>
          </w:p>
        </w:tc>
        <w:tc>
          <w:tcPr>
            <w:tcW w:w="3663" w:type="pct"/>
            <w:gridSpan w:val="2"/>
          </w:tcPr>
          <w:p w14:paraId="7BFF8174" w14:textId="77777777" w:rsidR="002758E8" w:rsidRPr="00EA188B" w:rsidRDefault="002758E8" w:rsidP="002758E8">
            <w:pPr>
              <w:pStyle w:val="Bullet10"/>
              <w:numPr>
                <w:ilvl w:val="0"/>
                <w:numId w:val="22"/>
              </w:numPr>
              <w:rPr>
                <w:sz w:val="21"/>
                <w:szCs w:val="21"/>
              </w:rPr>
            </w:pPr>
            <w:r w:rsidRPr="00EA188B">
              <w:rPr>
                <w:sz w:val="21"/>
                <w:szCs w:val="21"/>
              </w:rPr>
              <w:t>Project work</w:t>
            </w:r>
          </w:p>
          <w:p w14:paraId="14163202" w14:textId="77777777" w:rsidR="002758E8" w:rsidRPr="00EA188B" w:rsidRDefault="002758E8" w:rsidP="002758E8">
            <w:pPr>
              <w:pStyle w:val="Bullet10"/>
              <w:numPr>
                <w:ilvl w:val="0"/>
                <w:numId w:val="22"/>
              </w:numPr>
              <w:rPr>
                <w:sz w:val="21"/>
                <w:szCs w:val="21"/>
              </w:rPr>
            </w:pPr>
            <w:r w:rsidRPr="00EA188B">
              <w:rPr>
                <w:sz w:val="21"/>
                <w:szCs w:val="21"/>
              </w:rPr>
              <w:t>Written reports supported by practical assignments or tasks for individual assessment</w:t>
            </w:r>
          </w:p>
          <w:p w14:paraId="32893BBD" w14:textId="77777777" w:rsidR="002758E8" w:rsidRPr="00EA188B" w:rsidRDefault="002758E8" w:rsidP="002758E8">
            <w:pPr>
              <w:pStyle w:val="Bullet10"/>
              <w:numPr>
                <w:ilvl w:val="0"/>
                <w:numId w:val="22"/>
              </w:numPr>
              <w:rPr>
                <w:sz w:val="21"/>
                <w:szCs w:val="21"/>
              </w:rPr>
            </w:pPr>
            <w:r w:rsidRPr="00EA188B">
              <w:rPr>
                <w:sz w:val="21"/>
                <w:szCs w:val="21"/>
              </w:rPr>
              <w:t>Observation of workplace practice supported by personal interviews</w:t>
            </w:r>
          </w:p>
          <w:p w14:paraId="55C5804D" w14:textId="77777777" w:rsidR="002758E8" w:rsidRPr="00EA188B" w:rsidRDefault="002758E8" w:rsidP="002758E8">
            <w:pPr>
              <w:pStyle w:val="Bullet10"/>
              <w:numPr>
                <w:ilvl w:val="0"/>
                <w:numId w:val="22"/>
              </w:numPr>
              <w:rPr>
                <w:sz w:val="21"/>
                <w:szCs w:val="21"/>
              </w:rPr>
            </w:pPr>
            <w:r w:rsidRPr="00EA188B">
              <w:rPr>
                <w:sz w:val="21"/>
                <w:szCs w:val="21"/>
              </w:rPr>
              <w:t>Practical display with personal interview, presentations or documentation</w:t>
            </w:r>
          </w:p>
          <w:p w14:paraId="14D7DE1F" w14:textId="77777777" w:rsidR="002758E8" w:rsidRPr="00EA188B" w:rsidRDefault="002758E8" w:rsidP="002758E8">
            <w:pPr>
              <w:pStyle w:val="Bullet10"/>
              <w:numPr>
                <w:ilvl w:val="0"/>
                <w:numId w:val="22"/>
              </w:numPr>
              <w:rPr>
                <w:sz w:val="21"/>
                <w:szCs w:val="21"/>
              </w:rPr>
            </w:pPr>
            <w:r w:rsidRPr="00EA188B">
              <w:rPr>
                <w:sz w:val="21"/>
                <w:szCs w:val="21"/>
              </w:rPr>
              <w:t>Case studies</w:t>
            </w:r>
          </w:p>
          <w:p w14:paraId="3870FE10" w14:textId="77777777" w:rsidR="002758E8" w:rsidRPr="00EA188B" w:rsidRDefault="002758E8" w:rsidP="002758E8">
            <w:pPr>
              <w:pStyle w:val="ListParagraph"/>
              <w:numPr>
                <w:ilvl w:val="0"/>
                <w:numId w:val="22"/>
              </w:numPr>
              <w:rPr>
                <w:sz w:val="21"/>
                <w:szCs w:val="21"/>
              </w:rPr>
            </w:pPr>
            <w:r w:rsidRPr="00EA188B">
              <w:rPr>
                <w:sz w:val="21"/>
                <w:szCs w:val="21"/>
              </w:rPr>
              <w:t>Essays and assignments</w:t>
            </w:r>
          </w:p>
          <w:p w14:paraId="61CF8B7F" w14:textId="77777777" w:rsidR="002758E8" w:rsidRPr="00E44527" w:rsidRDefault="002758E8" w:rsidP="002758E8">
            <w:pPr>
              <w:rPr>
                <w:sz w:val="21"/>
                <w:szCs w:val="21"/>
              </w:rPr>
            </w:pPr>
            <w:r w:rsidRPr="00E44527">
              <w:rPr>
                <w:sz w:val="21"/>
                <w:szCs w:val="21"/>
              </w:rPr>
              <w:t>Resources required for assessment include:</w:t>
            </w:r>
          </w:p>
          <w:p w14:paraId="72275F40" w14:textId="77777777" w:rsidR="002758E8" w:rsidRPr="00E44527" w:rsidRDefault="002758E8" w:rsidP="002758E8">
            <w:pPr>
              <w:pStyle w:val="Bullet10"/>
              <w:numPr>
                <w:ilvl w:val="0"/>
                <w:numId w:val="22"/>
              </w:numPr>
              <w:rPr>
                <w:sz w:val="21"/>
                <w:szCs w:val="21"/>
              </w:rPr>
            </w:pPr>
            <w:r w:rsidRPr="00E44527">
              <w:rPr>
                <w:sz w:val="21"/>
                <w:szCs w:val="21"/>
              </w:rPr>
              <w:t>Access to a relevant workplace or closely simulated Asian business environment</w:t>
            </w:r>
          </w:p>
          <w:p w14:paraId="6B7E0B77" w14:textId="77777777" w:rsidR="002758E8" w:rsidRPr="00E44527" w:rsidRDefault="002758E8" w:rsidP="002758E8">
            <w:pPr>
              <w:pStyle w:val="Bullet10"/>
              <w:numPr>
                <w:ilvl w:val="0"/>
                <w:numId w:val="22"/>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2EEB1BC4" w14:textId="77777777" w:rsidR="002758E8" w:rsidRPr="00E44527" w:rsidRDefault="002758E8" w:rsidP="002758E8">
      <w:pPr>
        <w:rPr>
          <w:sz w:val="21"/>
          <w:szCs w:val="21"/>
        </w:rPr>
      </w:pPr>
    </w:p>
    <w:p w14:paraId="0C950114" w14:textId="77777777" w:rsidR="002758E8" w:rsidRPr="00E44527" w:rsidRDefault="002758E8" w:rsidP="002758E8">
      <w:pPr>
        <w:rPr>
          <w:sz w:val="21"/>
          <w:szCs w:val="21"/>
        </w:rPr>
        <w:sectPr w:rsidR="002758E8" w:rsidRPr="00E44527" w:rsidSect="002758E8">
          <w:headerReference w:type="even" r:id="rId92"/>
          <w:headerReference w:type="default" r:id="rId93"/>
          <w:headerReference w:type="first" r:id="rId94"/>
          <w:pgSz w:w="11907" w:h="16840" w:code="9"/>
          <w:pgMar w:top="851" w:right="1134" w:bottom="851" w:left="1134" w:header="454" w:footer="454" w:gutter="0"/>
          <w:cols w:space="708"/>
          <w:docGrid w:linePitch="360"/>
        </w:sectPr>
      </w:pPr>
    </w:p>
    <w:tbl>
      <w:tblPr>
        <w:tblW w:w="5076" w:type="pct"/>
        <w:jc w:val="center"/>
        <w:tblLayout w:type="fixed"/>
        <w:tblLook w:val="00A0" w:firstRow="1" w:lastRow="0" w:firstColumn="1" w:lastColumn="0" w:noHBand="0" w:noVBand="0"/>
      </w:tblPr>
      <w:tblGrid>
        <w:gridCol w:w="459"/>
        <w:gridCol w:w="2268"/>
        <w:gridCol w:w="667"/>
        <w:gridCol w:w="6392"/>
      </w:tblGrid>
      <w:tr w:rsidR="002758E8" w:rsidRPr="00E44527" w14:paraId="656884AD" w14:textId="77777777" w:rsidTr="008F17F8">
        <w:trPr>
          <w:jc w:val="center"/>
        </w:trPr>
        <w:tc>
          <w:tcPr>
            <w:tcW w:w="5000" w:type="pct"/>
            <w:gridSpan w:val="4"/>
          </w:tcPr>
          <w:p w14:paraId="4B570BB2" w14:textId="77777777" w:rsidR="002758E8" w:rsidRPr="00E44527" w:rsidRDefault="002758E8" w:rsidP="002758E8">
            <w:pPr>
              <w:pStyle w:val="UnitTitle"/>
              <w:rPr>
                <w:rFonts w:cs="Calibri"/>
                <w:sz w:val="21"/>
                <w:szCs w:val="21"/>
              </w:rPr>
            </w:pPr>
            <w:bookmarkStart w:id="67" w:name="_Toc422166123"/>
            <w:bookmarkStart w:id="68" w:name="_Toc425155147"/>
            <w:bookmarkStart w:id="69" w:name="_Toc436224682"/>
            <w:r>
              <w:rPr>
                <w:rFonts w:cs="Calibri"/>
                <w:color w:val="auto"/>
                <w:sz w:val="21"/>
                <w:szCs w:val="21"/>
              </w:rPr>
              <w:lastRenderedPageBreak/>
              <w:t>VU21768</w:t>
            </w:r>
            <w:r w:rsidRPr="00E44527">
              <w:rPr>
                <w:rFonts w:cs="Calibri"/>
                <w:color w:val="auto"/>
                <w:sz w:val="21"/>
                <w:szCs w:val="21"/>
              </w:rPr>
              <w:t xml:space="preserve"> Prepare to establish a workforce presence in Asia</w:t>
            </w:r>
            <w:bookmarkEnd w:id="67"/>
            <w:bookmarkEnd w:id="68"/>
            <w:bookmarkEnd w:id="69"/>
            <w:r w:rsidRPr="00E44527">
              <w:rPr>
                <w:rFonts w:cs="Calibri"/>
                <w:color w:val="auto"/>
                <w:sz w:val="21"/>
                <w:szCs w:val="21"/>
              </w:rPr>
              <w:t xml:space="preserve"> </w:t>
            </w:r>
          </w:p>
        </w:tc>
      </w:tr>
      <w:tr w:rsidR="002758E8" w:rsidRPr="00E44527" w14:paraId="381CB2B3" w14:textId="77777777" w:rsidTr="008F17F8">
        <w:trPr>
          <w:jc w:val="center"/>
        </w:trPr>
        <w:tc>
          <w:tcPr>
            <w:tcW w:w="5000" w:type="pct"/>
            <w:gridSpan w:val="4"/>
          </w:tcPr>
          <w:p w14:paraId="75B6D8F4" w14:textId="77777777" w:rsidR="002758E8" w:rsidRPr="00E44527" w:rsidRDefault="002758E8" w:rsidP="002758E8">
            <w:pPr>
              <w:pStyle w:val="Bold"/>
              <w:spacing w:before="80" w:after="80"/>
              <w:rPr>
                <w:rFonts w:cs="Calibri"/>
                <w:sz w:val="21"/>
                <w:szCs w:val="21"/>
              </w:rPr>
            </w:pPr>
            <w:r w:rsidRPr="00E44527">
              <w:rPr>
                <w:rFonts w:cs="Calibri"/>
                <w:sz w:val="21"/>
                <w:szCs w:val="21"/>
              </w:rPr>
              <w:t>Unit Descriptor</w:t>
            </w:r>
          </w:p>
          <w:p w14:paraId="02AE0F5E"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describes the performance outcomes, skills and knowledge required to plan a workforce presence in Asia. It includes workforce considerations, planning business establishment in Asia, recruitment, on-going management and the development of performance standards. </w:t>
            </w:r>
          </w:p>
          <w:p w14:paraId="6A902D09" w14:textId="77777777" w:rsidR="002758E8" w:rsidRPr="00E44527" w:rsidRDefault="002758E8" w:rsidP="002758E8">
            <w:pPr>
              <w:spacing w:before="80" w:after="80"/>
              <w:rPr>
                <w:sz w:val="21"/>
                <w:szCs w:val="21"/>
              </w:rPr>
            </w:pPr>
            <w:r w:rsidRPr="00E44527">
              <w:rPr>
                <w:sz w:val="21"/>
                <w:szCs w:val="21"/>
              </w:rPr>
              <w:t>No licensing, legislative, regulatory or certification requirements apply to this unit at the time of publication.</w:t>
            </w:r>
          </w:p>
        </w:tc>
      </w:tr>
      <w:tr w:rsidR="002758E8" w:rsidRPr="00E44527" w14:paraId="683C2D01" w14:textId="77777777" w:rsidTr="008F17F8">
        <w:trPr>
          <w:jc w:val="center"/>
        </w:trPr>
        <w:tc>
          <w:tcPr>
            <w:tcW w:w="5000" w:type="pct"/>
            <w:gridSpan w:val="4"/>
          </w:tcPr>
          <w:p w14:paraId="4000543F" w14:textId="77777777" w:rsidR="002758E8" w:rsidRPr="00E44527" w:rsidRDefault="002758E8" w:rsidP="002758E8">
            <w:pPr>
              <w:pStyle w:val="Bold"/>
              <w:spacing w:before="80" w:after="80"/>
              <w:rPr>
                <w:rFonts w:cs="Calibri"/>
                <w:sz w:val="21"/>
                <w:szCs w:val="21"/>
              </w:rPr>
            </w:pPr>
            <w:r w:rsidRPr="00E44527">
              <w:rPr>
                <w:rFonts w:cs="Calibri"/>
                <w:sz w:val="21"/>
                <w:szCs w:val="21"/>
              </w:rPr>
              <w:t>Employability Skills</w:t>
            </w:r>
          </w:p>
          <w:p w14:paraId="67ACB8D8" w14:textId="77777777" w:rsidR="002758E8" w:rsidRPr="00E44527" w:rsidRDefault="002758E8" w:rsidP="002758E8">
            <w:pPr>
              <w:spacing w:before="80" w:after="80"/>
              <w:rPr>
                <w:rFonts w:cs="Calibri"/>
                <w:sz w:val="21"/>
                <w:szCs w:val="21"/>
              </w:rPr>
            </w:pPr>
            <w:r w:rsidRPr="00E44527">
              <w:rPr>
                <w:rFonts w:cs="Calibri"/>
                <w:sz w:val="21"/>
                <w:szCs w:val="21"/>
              </w:rPr>
              <w:t>This unit contains Employability Skills.</w:t>
            </w:r>
          </w:p>
        </w:tc>
      </w:tr>
      <w:tr w:rsidR="002758E8" w:rsidRPr="00E44527" w14:paraId="67EF9E84" w14:textId="77777777" w:rsidTr="008F17F8">
        <w:trPr>
          <w:jc w:val="center"/>
        </w:trPr>
        <w:tc>
          <w:tcPr>
            <w:tcW w:w="5000" w:type="pct"/>
            <w:gridSpan w:val="4"/>
          </w:tcPr>
          <w:p w14:paraId="679766D6" w14:textId="77777777" w:rsidR="002758E8" w:rsidRPr="00E44527" w:rsidRDefault="002758E8" w:rsidP="002758E8">
            <w:pPr>
              <w:pStyle w:val="Bold"/>
              <w:spacing w:before="80" w:after="80"/>
              <w:rPr>
                <w:rFonts w:cs="Calibri"/>
                <w:sz w:val="21"/>
                <w:szCs w:val="21"/>
              </w:rPr>
            </w:pPr>
            <w:r w:rsidRPr="00E44527">
              <w:rPr>
                <w:rFonts w:cs="Calibri"/>
                <w:sz w:val="21"/>
                <w:szCs w:val="21"/>
              </w:rPr>
              <w:t>Application of the Unit</w:t>
            </w:r>
          </w:p>
          <w:p w14:paraId="36511A07"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applies to personnel who conduct or plan to conduct business activity in Asia. It covers planning for work allocation, financing and the methods to review performance, and to provide feedback. </w:t>
            </w:r>
          </w:p>
          <w:p w14:paraId="606042CD" w14:textId="77777777" w:rsidR="002758E8" w:rsidRPr="00E44527" w:rsidRDefault="002758E8" w:rsidP="002758E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2758E8" w:rsidRPr="00E44527" w14:paraId="0AD99A70" w14:textId="77777777" w:rsidTr="008F17F8">
        <w:trPr>
          <w:jc w:val="center"/>
        </w:trPr>
        <w:tc>
          <w:tcPr>
            <w:tcW w:w="1393" w:type="pct"/>
            <w:gridSpan w:val="2"/>
          </w:tcPr>
          <w:p w14:paraId="6EA12B4E" w14:textId="77777777" w:rsidR="002758E8" w:rsidRPr="00E44527" w:rsidRDefault="002758E8" w:rsidP="002758E8">
            <w:pPr>
              <w:pStyle w:val="Bold"/>
              <w:spacing w:before="80" w:after="80"/>
              <w:rPr>
                <w:rFonts w:cs="Calibri"/>
                <w:sz w:val="21"/>
                <w:szCs w:val="21"/>
              </w:rPr>
            </w:pPr>
            <w:r w:rsidRPr="00E44527">
              <w:rPr>
                <w:rFonts w:cs="Calibri"/>
                <w:sz w:val="21"/>
                <w:szCs w:val="21"/>
              </w:rPr>
              <w:t>ELEMENT</w:t>
            </w:r>
          </w:p>
        </w:tc>
        <w:tc>
          <w:tcPr>
            <w:tcW w:w="3607" w:type="pct"/>
            <w:gridSpan w:val="2"/>
          </w:tcPr>
          <w:p w14:paraId="38074B1E" w14:textId="77777777" w:rsidR="002758E8" w:rsidRPr="00E44527" w:rsidRDefault="002758E8" w:rsidP="002758E8">
            <w:pPr>
              <w:pStyle w:val="Bold"/>
              <w:spacing w:before="80" w:after="80"/>
              <w:rPr>
                <w:rFonts w:cs="Calibri"/>
                <w:sz w:val="21"/>
                <w:szCs w:val="21"/>
              </w:rPr>
            </w:pPr>
            <w:r w:rsidRPr="00E44527">
              <w:rPr>
                <w:rFonts w:cs="Calibri"/>
                <w:sz w:val="21"/>
                <w:szCs w:val="21"/>
              </w:rPr>
              <w:t>PERFORMANCE CRITERIA</w:t>
            </w:r>
          </w:p>
        </w:tc>
      </w:tr>
      <w:tr w:rsidR="002758E8" w:rsidRPr="00E44527" w14:paraId="6E7B2197" w14:textId="77777777" w:rsidTr="008F17F8">
        <w:trPr>
          <w:jc w:val="center"/>
        </w:trPr>
        <w:tc>
          <w:tcPr>
            <w:tcW w:w="1393" w:type="pct"/>
            <w:gridSpan w:val="2"/>
          </w:tcPr>
          <w:p w14:paraId="59067AAD" w14:textId="77777777" w:rsidR="002758E8" w:rsidRPr="00E44527" w:rsidRDefault="002758E8" w:rsidP="002758E8">
            <w:pPr>
              <w:pStyle w:val="Smalltext"/>
              <w:spacing w:before="80" w:after="80"/>
              <w:rPr>
                <w:sz w:val="16"/>
                <w:szCs w:val="16"/>
              </w:rPr>
            </w:pPr>
            <w:r w:rsidRPr="00E44527">
              <w:rPr>
                <w:sz w:val="16"/>
                <w:szCs w:val="16"/>
              </w:rPr>
              <w:t>Elements describe the essential outcomes of a unit of competency.</w:t>
            </w:r>
          </w:p>
        </w:tc>
        <w:tc>
          <w:tcPr>
            <w:tcW w:w="3607" w:type="pct"/>
            <w:gridSpan w:val="2"/>
          </w:tcPr>
          <w:p w14:paraId="689D1D55" w14:textId="77777777" w:rsidR="002758E8" w:rsidRPr="00E44527" w:rsidRDefault="002758E8" w:rsidP="002758E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758E8" w:rsidRPr="00E44527" w14:paraId="6CFC6236" w14:textId="77777777" w:rsidTr="008F17F8">
        <w:trPr>
          <w:trHeight w:val="375"/>
          <w:jc w:val="center"/>
        </w:trPr>
        <w:tc>
          <w:tcPr>
            <w:tcW w:w="234" w:type="pct"/>
            <w:vMerge w:val="restart"/>
          </w:tcPr>
          <w:p w14:paraId="04C48449" w14:textId="77777777" w:rsidR="002758E8" w:rsidRPr="00E44527" w:rsidRDefault="002758E8" w:rsidP="002758E8">
            <w:pPr>
              <w:rPr>
                <w:rFonts w:cs="Calibri"/>
                <w:sz w:val="21"/>
                <w:szCs w:val="21"/>
              </w:rPr>
            </w:pPr>
            <w:r w:rsidRPr="00E44527">
              <w:rPr>
                <w:rFonts w:cs="Calibri"/>
                <w:sz w:val="21"/>
                <w:szCs w:val="21"/>
              </w:rPr>
              <w:t>1.</w:t>
            </w:r>
          </w:p>
        </w:tc>
        <w:tc>
          <w:tcPr>
            <w:tcW w:w="1159" w:type="pct"/>
            <w:vMerge w:val="restart"/>
          </w:tcPr>
          <w:p w14:paraId="0213A3B0" w14:textId="77777777" w:rsidR="002758E8" w:rsidRPr="00E44527" w:rsidRDefault="002758E8" w:rsidP="002758E8">
            <w:pPr>
              <w:rPr>
                <w:rFonts w:cs="Calibri"/>
                <w:sz w:val="21"/>
                <w:szCs w:val="21"/>
              </w:rPr>
            </w:pPr>
            <w:r w:rsidRPr="00E44527">
              <w:rPr>
                <w:rFonts w:cs="Calibri"/>
                <w:sz w:val="21"/>
                <w:szCs w:val="21"/>
              </w:rPr>
              <w:t>Assess need for workforce presence in Asia</w:t>
            </w:r>
          </w:p>
        </w:tc>
        <w:tc>
          <w:tcPr>
            <w:tcW w:w="341" w:type="pct"/>
          </w:tcPr>
          <w:p w14:paraId="467B4F22" w14:textId="77777777" w:rsidR="002758E8" w:rsidRPr="00E44527" w:rsidRDefault="002758E8" w:rsidP="002758E8">
            <w:pPr>
              <w:rPr>
                <w:rFonts w:cs="Calibri"/>
                <w:sz w:val="21"/>
                <w:szCs w:val="21"/>
              </w:rPr>
            </w:pPr>
            <w:r w:rsidRPr="00E44527">
              <w:rPr>
                <w:rFonts w:cs="Calibri"/>
                <w:sz w:val="21"/>
                <w:szCs w:val="21"/>
              </w:rPr>
              <w:t>1.1</w:t>
            </w:r>
          </w:p>
        </w:tc>
        <w:tc>
          <w:tcPr>
            <w:tcW w:w="3266" w:type="pct"/>
          </w:tcPr>
          <w:p w14:paraId="0397AE0A" w14:textId="77777777" w:rsidR="002758E8" w:rsidRPr="00E44527" w:rsidRDefault="002758E8" w:rsidP="002758E8">
            <w:pPr>
              <w:rPr>
                <w:sz w:val="21"/>
                <w:szCs w:val="21"/>
              </w:rPr>
            </w:pPr>
            <w:r w:rsidRPr="00E44527">
              <w:rPr>
                <w:sz w:val="21"/>
                <w:szCs w:val="21"/>
              </w:rPr>
              <w:t>Conduct research on the competitive landscape and local business conditions to ensure that there is a viable opportunity to conduct business in Asia.</w:t>
            </w:r>
          </w:p>
        </w:tc>
      </w:tr>
      <w:tr w:rsidR="002758E8" w:rsidRPr="00E44527" w14:paraId="2F1A6904" w14:textId="77777777" w:rsidTr="008F17F8">
        <w:trPr>
          <w:trHeight w:val="375"/>
          <w:jc w:val="center"/>
        </w:trPr>
        <w:tc>
          <w:tcPr>
            <w:tcW w:w="234" w:type="pct"/>
            <w:vMerge/>
          </w:tcPr>
          <w:p w14:paraId="2950B4BE" w14:textId="77777777" w:rsidR="002758E8" w:rsidRPr="00E44527" w:rsidRDefault="002758E8" w:rsidP="002758E8">
            <w:pPr>
              <w:rPr>
                <w:rFonts w:cs="Calibri"/>
                <w:sz w:val="21"/>
                <w:szCs w:val="21"/>
              </w:rPr>
            </w:pPr>
          </w:p>
        </w:tc>
        <w:tc>
          <w:tcPr>
            <w:tcW w:w="1159" w:type="pct"/>
            <w:vMerge/>
          </w:tcPr>
          <w:p w14:paraId="1832B212" w14:textId="77777777" w:rsidR="002758E8" w:rsidRPr="00E44527" w:rsidDel="004D6698" w:rsidRDefault="002758E8" w:rsidP="002758E8">
            <w:pPr>
              <w:rPr>
                <w:rFonts w:cs="Calibri"/>
                <w:sz w:val="21"/>
                <w:szCs w:val="21"/>
              </w:rPr>
            </w:pPr>
          </w:p>
        </w:tc>
        <w:tc>
          <w:tcPr>
            <w:tcW w:w="341" w:type="pct"/>
          </w:tcPr>
          <w:p w14:paraId="6BE6163B" w14:textId="77777777" w:rsidR="002758E8" w:rsidRPr="00E44527" w:rsidRDefault="002758E8" w:rsidP="002758E8">
            <w:pPr>
              <w:rPr>
                <w:rFonts w:cs="Calibri"/>
                <w:sz w:val="21"/>
                <w:szCs w:val="21"/>
              </w:rPr>
            </w:pPr>
            <w:r w:rsidRPr="00E44527">
              <w:rPr>
                <w:rFonts w:cs="Calibri"/>
                <w:sz w:val="21"/>
                <w:szCs w:val="21"/>
              </w:rPr>
              <w:t>1.2</w:t>
            </w:r>
          </w:p>
        </w:tc>
        <w:tc>
          <w:tcPr>
            <w:tcW w:w="3266" w:type="pct"/>
          </w:tcPr>
          <w:p w14:paraId="74EFD063" w14:textId="77777777" w:rsidR="002758E8" w:rsidRPr="00E44527" w:rsidDel="004D6698" w:rsidRDefault="002758E8" w:rsidP="002758E8">
            <w:pPr>
              <w:rPr>
                <w:sz w:val="21"/>
                <w:szCs w:val="21"/>
              </w:rPr>
            </w:pPr>
            <w:r w:rsidRPr="00E44527">
              <w:rPr>
                <w:sz w:val="21"/>
                <w:szCs w:val="21"/>
              </w:rPr>
              <w:t>Confirm business capacity to expand into markets in Asia.</w:t>
            </w:r>
          </w:p>
        </w:tc>
      </w:tr>
      <w:tr w:rsidR="002758E8" w:rsidRPr="00E44527" w14:paraId="7DDCE4A0" w14:textId="77777777" w:rsidTr="008F17F8">
        <w:trPr>
          <w:trHeight w:val="375"/>
          <w:jc w:val="center"/>
        </w:trPr>
        <w:tc>
          <w:tcPr>
            <w:tcW w:w="234" w:type="pct"/>
            <w:vMerge/>
          </w:tcPr>
          <w:p w14:paraId="233B8C75" w14:textId="77777777" w:rsidR="002758E8" w:rsidRPr="00E44527" w:rsidRDefault="002758E8" w:rsidP="002758E8">
            <w:pPr>
              <w:rPr>
                <w:rFonts w:cs="Calibri"/>
                <w:sz w:val="21"/>
                <w:szCs w:val="21"/>
              </w:rPr>
            </w:pPr>
          </w:p>
        </w:tc>
        <w:tc>
          <w:tcPr>
            <w:tcW w:w="1159" w:type="pct"/>
            <w:vMerge/>
          </w:tcPr>
          <w:p w14:paraId="3E881B5A" w14:textId="77777777" w:rsidR="002758E8" w:rsidRPr="00E44527" w:rsidRDefault="002758E8" w:rsidP="002758E8">
            <w:pPr>
              <w:rPr>
                <w:rFonts w:cs="Calibri"/>
                <w:sz w:val="21"/>
                <w:szCs w:val="21"/>
              </w:rPr>
            </w:pPr>
          </w:p>
        </w:tc>
        <w:tc>
          <w:tcPr>
            <w:tcW w:w="341" w:type="pct"/>
          </w:tcPr>
          <w:p w14:paraId="068E240A" w14:textId="77777777" w:rsidR="002758E8" w:rsidRPr="00E44527" w:rsidRDefault="002758E8" w:rsidP="002758E8">
            <w:pPr>
              <w:rPr>
                <w:rFonts w:cs="Calibri"/>
                <w:sz w:val="21"/>
                <w:szCs w:val="21"/>
              </w:rPr>
            </w:pPr>
            <w:r w:rsidRPr="00E44527">
              <w:rPr>
                <w:rFonts w:cs="Calibri"/>
                <w:sz w:val="21"/>
                <w:szCs w:val="21"/>
              </w:rPr>
              <w:t>1.3</w:t>
            </w:r>
          </w:p>
        </w:tc>
        <w:tc>
          <w:tcPr>
            <w:tcW w:w="3266" w:type="pct"/>
          </w:tcPr>
          <w:p w14:paraId="16094D08" w14:textId="77777777" w:rsidR="002758E8" w:rsidRPr="00E44527" w:rsidRDefault="002758E8" w:rsidP="002758E8">
            <w:pPr>
              <w:rPr>
                <w:sz w:val="21"/>
                <w:szCs w:val="21"/>
              </w:rPr>
            </w:pPr>
            <w:r w:rsidRPr="00E44527">
              <w:rPr>
                <w:sz w:val="21"/>
                <w:szCs w:val="21"/>
              </w:rPr>
              <w:t>Determine if business or proposed business will benefit from developing operations or representation in Asia.</w:t>
            </w:r>
          </w:p>
        </w:tc>
      </w:tr>
      <w:tr w:rsidR="002758E8" w:rsidRPr="00E44527" w14:paraId="197AC600" w14:textId="77777777" w:rsidTr="008F17F8">
        <w:trPr>
          <w:trHeight w:val="1119"/>
          <w:jc w:val="center"/>
        </w:trPr>
        <w:tc>
          <w:tcPr>
            <w:tcW w:w="234" w:type="pct"/>
            <w:vMerge/>
          </w:tcPr>
          <w:p w14:paraId="1E3BBB39" w14:textId="77777777" w:rsidR="002758E8" w:rsidRPr="00E44527" w:rsidRDefault="002758E8" w:rsidP="002758E8">
            <w:pPr>
              <w:rPr>
                <w:rFonts w:cs="Calibri"/>
                <w:sz w:val="21"/>
                <w:szCs w:val="21"/>
              </w:rPr>
            </w:pPr>
          </w:p>
        </w:tc>
        <w:tc>
          <w:tcPr>
            <w:tcW w:w="1159" w:type="pct"/>
            <w:vMerge/>
          </w:tcPr>
          <w:p w14:paraId="748A3F2A" w14:textId="77777777" w:rsidR="002758E8" w:rsidRPr="00E44527" w:rsidRDefault="002758E8" w:rsidP="002758E8">
            <w:pPr>
              <w:rPr>
                <w:rFonts w:cs="Calibri"/>
                <w:sz w:val="21"/>
                <w:szCs w:val="21"/>
              </w:rPr>
            </w:pPr>
          </w:p>
        </w:tc>
        <w:tc>
          <w:tcPr>
            <w:tcW w:w="341" w:type="pct"/>
          </w:tcPr>
          <w:p w14:paraId="76A616B4" w14:textId="77777777" w:rsidR="002758E8" w:rsidRPr="00E44527" w:rsidRDefault="002758E8" w:rsidP="002758E8">
            <w:pPr>
              <w:rPr>
                <w:rFonts w:cs="Calibri"/>
                <w:sz w:val="21"/>
                <w:szCs w:val="21"/>
              </w:rPr>
            </w:pPr>
            <w:r w:rsidRPr="00E44527">
              <w:rPr>
                <w:rFonts w:cs="Calibri"/>
                <w:sz w:val="21"/>
                <w:szCs w:val="21"/>
              </w:rPr>
              <w:t>1.4</w:t>
            </w:r>
          </w:p>
        </w:tc>
        <w:tc>
          <w:tcPr>
            <w:tcW w:w="3266" w:type="pct"/>
          </w:tcPr>
          <w:p w14:paraId="5CC1FFAF" w14:textId="77777777" w:rsidR="002758E8" w:rsidRPr="00E44527" w:rsidRDefault="002758E8" w:rsidP="002758E8">
            <w:pPr>
              <w:rPr>
                <w:sz w:val="21"/>
                <w:szCs w:val="21"/>
              </w:rPr>
            </w:pPr>
            <w:r w:rsidRPr="00E44527">
              <w:rPr>
                <w:sz w:val="21"/>
                <w:szCs w:val="21"/>
              </w:rPr>
              <w:t>Consider a range of geographic locations for operations or representation in Asia, based on market size, accessibility, and legal and political environment.</w:t>
            </w:r>
          </w:p>
        </w:tc>
      </w:tr>
      <w:tr w:rsidR="002758E8" w:rsidRPr="00E44527" w14:paraId="4B0F09AD" w14:textId="77777777" w:rsidTr="008F17F8">
        <w:trPr>
          <w:trHeight w:val="910"/>
          <w:jc w:val="center"/>
        </w:trPr>
        <w:tc>
          <w:tcPr>
            <w:tcW w:w="234" w:type="pct"/>
            <w:vMerge w:val="restart"/>
          </w:tcPr>
          <w:p w14:paraId="160AB748" w14:textId="77777777" w:rsidR="002758E8" w:rsidRPr="00E44527" w:rsidRDefault="002758E8" w:rsidP="002758E8">
            <w:pPr>
              <w:rPr>
                <w:rFonts w:cs="Calibri"/>
                <w:sz w:val="21"/>
                <w:szCs w:val="21"/>
              </w:rPr>
            </w:pPr>
            <w:r w:rsidRPr="00E44527">
              <w:rPr>
                <w:rFonts w:cs="Calibri"/>
                <w:sz w:val="21"/>
                <w:szCs w:val="21"/>
              </w:rPr>
              <w:t>2.</w:t>
            </w:r>
          </w:p>
        </w:tc>
        <w:tc>
          <w:tcPr>
            <w:tcW w:w="1159" w:type="pct"/>
            <w:vMerge w:val="restart"/>
          </w:tcPr>
          <w:p w14:paraId="3426115C" w14:textId="77777777" w:rsidR="002758E8" w:rsidRPr="00E44527" w:rsidRDefault="002758E8" w:rsidP="002758E8">
            <w:pPr>
              <w:rPr>
                <w:rFonts w:cs="Calibri"/>
                <w:sz w:val="21"/>
                <w:szCs w:val="21"/>
              </w:rPr>
            </w:pPr>
            <w:r w:rsidRPr="00E44527">
              <w:rPr>
                <w:rFonts w:cs="Calibri"/>
                <w:sz w:val="21"/>
                <w:szCs w:val="21"/>
              </w:rPr>
              <w:t xml:space="preserve">Plan Asian presence </w:t>
            </w:r>
          </w:p>
        </w:tc>
        <w:tc>
          <w:tcPr>
            <w:tcW w:w="341" w:type="pct"/>
          </w:tcPr>
          <w:p w14:paraId="3374C5D9" w14:textId="77777777" w:rsidR="002758E8" w:rsidRPr="00E44527" w:rsidRDefault="002758E8" w:rsidP="002758E8">
            <w:pPr>
              <w:rPr>
                <w:rFonts w:cs="Calibri"/>
                <w:sz w:val="21"/>
                <w:szCs w:val="21"/>
              </w:rPr>
            </w:pPr>
            <w:r w:rsidRPr="00E44527">
              <w:rPr>
                <w:rFonts w:cs="Calibri"/>
                <w:sz w:val="21"/>
                <w:szCs w:val="21"/>
              </w:rPr>
              <w:t>2.1</w:t>
            </w:r>
          </w:p>
        </w:tc>
        <w:tc>
          <w:tcPr>
            <w:tcW w:w="3266" w:type="pct"/>
          </w:tcPr>
          <w:p w14:paraId="21D6DDFD" w14:textId="77777777" w:rsidR="002758E8" w:rsidRPr="00E44527" w:rsidRDefault="002758E8" w:rsidP="002758E8">
            <w:pPr>
              <w:rPr>
                <w:sz w:val="21"/>
                <w:szCs w:val="21"/>
              </w:rPr>
            </w:pPr>
            <w:r w:rsidRPr="00E44527">
              <w:rPr>
                <w:sz w:val="21"/>
                <w:szCs w:val="21"/>
              </w:rPr>
              <w:t xml:space="preserve">Research, or seek professional advice on local workforce conditions and the benefits of a </w:t>
            </w:r>
            <w:r w:rsidRPr="00E44527">
              <w:rPr>
                <w:b/>
                <w:i/>
                <w:sz w:val="21"/>
                <w:szCs w:val="21"/>
              </w:rPr>
              <w:t>workforce presence in Asia</w:t>
            </w:r>
            <w:r w:rsidRPr="00E44527">
              <w:rPr>
                <w:sz w:val="21"/>
                <w:szCs w:val="21"/>
              </w:rPr>
              <w:t>.</w:t>
            </w:r>
          </w:p>
        </w:tc>
      </w:tr>
      <w:tr w:rsidR="002758E8" w:rsidRPr="00E44527" w14:paraId="39C9EB76" w14:textId="77777777" w:rsidTr="008F17F8">
        <w:trPr>
          <w:trHeight w:val="450"/>
          <w:jc w:val="center"/>
        </w:trPr>
        <w:tc>
          <w:tcPr>
            <w:tcW w:w="234" w:type="pct"/>
            <w:vMerge/>
          </w:tcPr>
          <w:p w14:paraId="1AF318BA" w14:textId="77777777" w:rsidR="002758E8" w:rsidRPr="00E44527" w:rsidRDefault="002758E8" w:rsidP="002758E8">
            <w:pPr>
              <w:rPr>
                <w:rFonts w:cs="Calibri"/>
                <w:sz w:val="21"/>
                <w:szCs w:val="21"/>
              </w:rPr>
            </w:pPr>
          </w:p>
        </w:tc>
        <w:tc>
          <w:tcPr>
            <w:tcW w:w="1159" w:type="pct"/>
            <w:vMerge/>
          </w:tcPr>
          <w:p w14:paraId="7B085A1A" w14:textId="77777777" w:rsidR="002758E8" w:rsidRPr="00E44527" w:rsidRDefault="002758E8" w:rsidP="002758E8">
            <w:pPr>
              <w:rPr>
                <w:rFonts w:cs="Calibri"/>
                <w:sz w:val="21"/>
                <w:szCs w:val="21"/>
              </w:rPr>
            </w:pPr>
          </w:p>
        </w:tc>
        <w:tc>
          <w:tcPr>
            <w:tcW w:w="341" w:type="pct"/>
          </w:tcPr>
          <w:p w14:paraId="0A75A30A" w14:textId="77777777" w:rsidR="002758E8" w:rsidRPr="00E44527" w:rsidRDefault="002758E8" w:rsidP="002758E8">
            <w:pPr>
              <w:rPr>
                <w:rFonts w:cs="Calibri"/>
                <w:sz w:val="21"/>
                <w:szCs w:val="21"/>
              </w:rPr>
            </w:pPr>
            <w:r w:rsidRPr="00E44527">
              <w:rPr>
                <w:rFonts w:cs="Calibri"/>
                <w:sz w:val="21"/>
                <w:szCs w:val="21"/>
              </w:rPr>
              <w:t>2.2</w:t>
            </w:r>
          </w:p>
        </w:tc>
        <w:tc>
          <w:tcPr>
            <w:tcW w:w="3266" w:type="pct"/>
          </w:tcPr>
          <w:p w14:paraId="5DFC7964" w14:textId="77777777" w:rsidR="002758E8" w:rsidRPr="00E44527" w:rsidRDefault="002758E8" w:rsidP="002758E8">
            <w:pPr>
              <w:rPr>
                <w:sz w:val="21"/>
                <w:szCs w:val="21"/>
              </w:rPr>
            </w:pPr>
            <w:r w:rsidRPr="00E44527">
              <w:rPr>
                <w:sz w:val="21"/>
                <w:szCs w:val="21"/>
              </w:rPr>
              <w:t xml:space="preserve">Consider the costs risks and benefits of various types of </w:t>
            </w:r>
            <w:r w:rsidRPr="00E44527">
              <w:rPr>
                <w:b/>
                <w:i/>
                <w:sz w:val="21"/>
                <w:szCs w:val="21"/>
              </w:rPr>
              <w:t>operations or representation in Asia</w:t>
            </w:r>
            <w:r w:rsidRPr="00E44527">
              <w:rPr>
                <w:sz w:val="21"/>
                <w:szCs w:val="21"/>
              </w:rPr>
              <w:t>.</w:t>
            </w:r>
          </w:p>
        </w:tc>
      </w:tr>
      <w:tr w:rsidR="002758E8" w:rsidRPr="00E44527" w14:paraId="74C5447C" w14:textId="77777777" w:rsidTr="008F17F8">
        <w:trPr>
          <w:trHeight w:val="916"/>
          <w:jc w:val="center"/>
        </w:trPr>
        <w:tc>
          <w:tcPr>
            <w:tcW w:w="234" w:type="pct"/>
            <w:vMerge/>
          </w:tcPr>
          <w:p w14:paraId="125AEA8E" w14:textId="77777777" w:rsidR="002758E8" w:rsidRPr="00E44527" w:rsidRDefault="002758E8" w:rsidP="002758E8">
            <w:pPr>
              <w:rPr>
                <w:rFonts w:cs="Calibri"/>
                <w:sz w:val="21"/>
                <w:szCs w:val="21"/>
              </w:rPr>
            </w:pPr>
          </w:p>
        </w:tc>
        <w:tc>
          <w:tcPr>
            <w:tcW w:w="1159" w:type="pct"/>
            <w:vMerge/>
          </w:tcPr>
          <w:p w14:paraId="44E51783" w14:textId="77777777" w:rsidR="002758E8" w:rsidRPr="00E44527" w:rsidRDefault="002758E8" w:rsidP="002758E8">
            <w:pPr>
              <w:rPr>
                <w:rFonts w:cs="Calibri"/>
                <w:sz w:val="21"/>
                <w:szCs w:val="21"/>
              </w:rPr>
            </w:pPr>
          </w:p>
        </w:tc>
        <w:tc>
          <w:tcPr>
            <w:tcW w:w="341" w:type="pct"/>
          </w:tcPr>
          <w:p w14:paraId="23C3D2D6" w14:textId="77777777" w:rsidR="002758E8" w:rsidRPr="00E44527" w:rsidRDefault="002758E8" w:rsidP="002758E8">
            <w:pPr>
              <w:rPr>
                <w:rFonts w:cs="Calibri"/>
                <w:sz w:val="21"/>
                <w:szCs w:val="21"/>
              </w:rPr>
            </w:pPr>
            <w:r w:rsidRPr="00E44527">
              <w:rPr>
                <w:rFonts w:cs="Calibri"/>
                <w:sz w:val="21"/>
                <w:szCs w:val="21"/>
              </w:rPr>
              <w:t>2.3</w:t>
            </w:r>
          </w:p>
        </w:tc>
        <w:tc>
          <w:tcPr>
            <w:tcW w:w="3266" w:type="pct"/>
          </w:tcPr>
          <w:p w14:paraId="2A7C11D8" w14:textId="77777777" w:rsidR="002758E8" w:rsidRPr="00E44527" w:rsidRDefault="002758E8" w:rsidP="002758E8">
            <w:pPr>
              <w:rPr>
                <w:sz w:val="21"/>
                <w:szCs w:val="21"/>
              </w:rPr>
            </w:pPr>
            <w:r w:rsidRPr="00E44527">
              <w:rPr>
                <w:sz w:val="21"/>
                <w:szCs w:val="21"/>
              </w:rPr>
              <w:t>Determine one or more suitable options to establish a workforce presence in Asia.</w:t>
            </w:r>
          </w:p>
        </w:tc>
      </w:tr>
      <w:tr w:rsidR="002758E8" w:rsidRPr="00E44527" w14:paraId="7A3C4A1E" w14:textId="77777777" w:rsidTr="008F17F8">
        <w:trPr>
          <w:trHeight w:val="1061"/>
          <w:jc w:val="center"/>
        </w:trPr>
        <w:tc>
          <w:tcPr>
            <w:tcW w:w="234" w:type="pct"/>
            <w:vMerge/>
          </w:tcPr>
          <w:p w14:paraId="4EE15204" w14:textId="77777777" w:rsidR="002758E8" w:rsidRPr="00E44527" w:rsidRDefault="002758E8" w:rsidP="002758E8">
            <w:pPr>
              <w:rPr>
                <w:rFonts w:cs="Calibri"/>
                <w:sz w:val="21"/>
                <w:szCs w:val="21"/>
              </w:rPr>
            </w:pPr>
          </w:p>
        </w:tc>
        <w:tc>
          <w:tcPr>
            <w:tcW w:w="1159" w:type="pct"/>
            <w:vMerge/>
          </w:tcPr>
          <w:p w14:paraId="35143ECB" w14:textId="77777777" w:rsidR="002758E8" w:rsidRPr="00E44527" w:rsidRDefault="002758E8" w:rsidP="002758E8">
            <w:pPr>
              <w:rPr>
                <w:rFonts w:cs="Calibri"/>
                <w:sz w:val="21"/>
                <w:szCs w:val="21"/>
              </w:rPr>
            </w:pPr>
          </w:p>
        </w:tc>
        <w:tc>
          <w:tcPr>
            <w:tcW w:w="341" w:type="pct"/>
          </w:tcPr>
          <w:p w14:paraId="64B9B554" w14:textId="77777777" w:rsidR="002758E8" w:rsidRPr="00E44527" w:rsidRDefault="002758E8" w:rsidP="002758E8">
            <w:pPr>
              <w:rPr>
                <w:rFonts w:cs="Calibri"/>
                <w:sz w:val="21"/>
                <w:szCs w:val="21"/>
              </w:rPr>
            </w:pPr>
            <w:r w:rsidRPr="00E44527">
              <w:rPr>
                <w:rFonts w:cs="Calibri"/>
                <w:sz w:val="21"/>
                <w:szCs w:val="21"/>
              </w:rPr>
              <w:t>2.4</w:t>
            </w:r>
          </w:p>
        </w:tc>
        <w:tc>
          <w:tcPr>
            <w:tcW w:w="3266" w:type="pct"/>
          </w:tcPr>
          <w:p w14:paraId="436E5193" w14:textId="77777777" w:rsidR="002758E8" w:rsidRPr="00E44527" w:rsidRDefault="002758E8" w:rsidP="002758E8">
            <w:pPr>
              <w:rPr>
                <w:sz w:val="21"/>
                <w:szCs w:val="21"/>
              </w:rPr>
            </w:pPr>
            <w:r w:rsidRPr="00E44527">
              <w:rPr>
                <w:sz w:val="21"/>
                <w:szCs w:val="21"/>
              </w:rPr>
              <w:t xml:space="preserve">Research, or seek professional advice on the logistical and operational considerations for the proposed options for business in Asia. </w:t>
            </w:r>
          </w:p>
        </w:tc>
      </w:tr>
      <w:tr w:rsidR="002758E8" w:rsidRPr="00E44527" w14:paraId="206446A5" w14:textId="77777777" w:rsidTr="008F17F8">
        <w:trPr>
          <w:trHeight w:val="1408"/>
          <w:jc w:val="center"/>
        </w:trPr>
        <w:tc>
          <w:tcPr>
            <w:tcW w:w="234" w:type="pct"/>
            <w:vMerge/>
          </w:tcPr>
          <w:p w14:paraId="75F4594E" w14:textId="77777777" w:rsidR="002758E8" w:rsidRPr="00E44527" w:rsidRDefault="002758E8" w:rsidP="002758E8">
            <w:pPr>
              <w:rPr>
                <w:rFonts w:cs="Calibri"/>
                <w:sz w:val="21"/>
                <w:szCs w:val="21"/>
              </w:rPr>
            </w:pPr>
          </w:p>
        </w:tc>
        <w:tc>
          <w:tcPr>
            <w:tcW w:w="1159" w:type="pct"/>
            <w:vMerge/>
          </w:tcPr>
          <w:p w14:paraId="3A1301A5" w14:textId="77777777" w:rsidR="002758E8" w:rsidRPr="00E44527" w:rsidRDefault="002758E8" w:rsidP="002758E8">
            <w:pPr>
              <w:rPr>
                <w:rFonts w:cs="Calibri"/>
                <w:sz w:val="21"/>
                <w:szCs w:val="21"/>
              </w:rPr>
            </w:pPr>
          </w:p>
        </w:tc>
        <w:tc>
          <w:tcPr>
            <w:tcW w:w="341" w:type="pct"/>
          </w:tcPr>
          <w:p w14:paraId="0632D79C" w14:textId="77777777" w:rsidR="002758E8" w:rsidRPr="00E44527" w:rsidRDefault="002758E8" w:rsidP="002758E8">
            <w:pPr>
              <w:rPr>
                <w:rFonts w:cs="Calibri"/>
                <w:sz w:val="21"/>
                <w:szCs w:val="21"/>
              </w:rPr>
            </w:pPr>
            <w:r w:rsidRPr="00E44527">
              <w:rPr>
                <w:rFonts w:cs="Calibri"/>
                <w:sz w:val="21"/>
                <w:szCs w:val="21"/>
              </w:rPr>
              <w:t>2.5</w:t>
            </w:r>
          </w:p>
        </w:tc>
        <w:tc>
          <w:tcPr>
            <w:tcW w:w="3266" w:type="pct"/>
          </w:tcPr>
          <w:p w14:paraId="678625C8" w14:textId="77777777" w:rsidR="002758E8" w:rsidRPr="00E44527" w:rsidRDefault="002758E8" w:rsidP="002758E8">
            <w:pPr>
              <w:rPr>
                <w:sz w:val="21"/>
                <w:szCs w:val="21"/>
              </w:rPr>
            </w:pPr>
            <w:r w:rsidRPr="00E44527">
              <w:rPr>
                <w:sz w:val="21"/>
                <w:szCs w:val="21"/>
              </w:rPr>
              <w:t xml:space="preserve">Conduct </w:t>
            </w:r>
            <w:r w:rsidRPr="00E44527">
              <w:rPr>
                <w:b/>
                <w:i/>
                <w:sz w:val="21"/>
                <w:szCs w:val="21"/>
              </w:rPr>
              <w:t>risk analysis for workforce in Asia</w:t>
            </w:r>
            <w:r w:rsidRPr="00E44527">
              <w:rPr>
                <w:sz w:val="21"/>
                <w:szCs w:val="21"/>
              </w:rPr>
              <w:t xml:space="preserve"> in accordance with organisational risk management plan and </w:t>
            </w:r>
            <w:r w:rsidRPr="00E44527">
              <w:rPr>
                <w:b/>
                <w:i/>
                <w:sz w:val="21"/>
                <w:szCs w:val="21"/>
              </w:rPr>
              <w:t>legal requirements</w:t>
            </w:r>
            <w:r w:rsidRPr="00E44527">
              <w:rPr>
                <w:rStyle w:val="BolditalicsChar"/>
                <w:sz w:val="21"/>
                <w:szCs w:val="21"/>
              </w:rPr>
              <w:t xml:space="preserve"> </w:t>
            </w:r>
            <w:r w:rsidRPr="00E44527">
              <w:rPr>
                <w:rStyle w:val="BolditalicsChar"/>
                <w:b w:val="0"/>
                <w:i w:val="0"/>
                <w:sz w:val="21"/>
                <w:szCs w:val="21"/>
              </w:rPr>
              <w:t>and controls</w:t>
            </w:r>
            <w:r w:rsidRPr="00E44527">
              <w:rPr>
                <w:rStyle w:val="BolditalicsChar"/>
                <w:sz w:val="21"/>
                <w:szCs w:val="21"/>
              </w:rPr>
              <w:t xml:space="preserve"> </w:t>
            </w:r>
            <w:r w:rsidRPr="00E44527">
              <w:rPr>
                <w:sz w:val="21"/>
                <w:szCs w:val="21"/>
              </w:rPr>
              <w:t>that impact upon business activity with the intended Asian country or counties.</w:t>
            </w:r>
          </w:p>
        </w:tc>
      </w:tr>
    </w:tbl>
    <w:p w14:paraId="6554D060" w14:textId="77777777" w:rsidR="008F17F8" w:rsidRDefault="008F17F8">
      <w:r>
        <w:br w:type="page"/>
      </w:r>
    </w:p>
    <w:tbl>
      <w:tblPr>
        <w:tblW w:w="5076" w:type="pct"/>
        <w:jc w:val="center"/>
        <w:tblLayout w:type="fixed"/>
        <w:tblLook w:val="00A0" w:firstRow="1" w:lastRow="0" w:firstColumn="1" w:lastColumn="0" w:noHBand="0" w:noVBand="0"/>
      </w:tblPr>
      <w:tblGrid>
        <w:gridCol w:w="459"/>
        <w:gridCol w:w="2057"/>
        <w:gridCol w:w="211"/>
        <w:gridCol w:w="667"/>
        <w:gridCol w:w="6392"/>
      </w:tblGrid>
      <w:tr w:rsidR="002758E8" w:rsidRPr="00E44527" w14:paraId="7BD8AFB9" w14:textId="77777777" w:rsidTr="008F17F8">
        <w:trPr>
          <w:jc w:val="center"/>
        </w:trPr>
        <w:tc>
          <w:tcPr>
            <w:tcW w:w="234" w:type="pct"/>
            <w:vMerge w:val="restart"/>
          </w:tcPr>
          <w:p w14:paraId="41F6EB61" w14:textId="5C668DA5" w:rsidR="002758E8" w:rsidRPr="00E44527" w:rsidRDefault="002758E8" w:rsidP="002758E8">
            <w:pPr>
              <w:rPr>
                <w:rFonts w:cs="Calibri"/>
                <w:sz w:val="21"/>
                <w:szCs w:val="21"/>
              </w:rPr>
            </w:pPr>
            <w:r w:rsidRPr="00E44527">
              <w:rPr>
                <w:rFonts w:cs="Calibri"/>
                <w:sz w:val="21"/>
                <w:szCs w:val="21"/>
              </w:rPr>
              <w:lastRenderedPageBreak/>
              <w:t>3</w:t>
            </w:r>
          </w:p>
        </w:tc>
        <w:tc>
          <w:tcPr>
            <w:tcW w:w="1159" w:type="pct"/>
            <w:gridSpan w:val="2"/>
            <w:vMerge w:val="restart"/>
          </w:tcPr>
          <w:p w14:paraId="38B0ADFF" w14:textId="77777777" w:rsidR="002758E8" w:rsidRPr="00E44527" w:rsidRDefault="002758E8" w:rsidP="002758E8">
            <w:pPr>
              <w:rPr>
                <w:rFonts w:cs="Calibri"/>
                <w:sz w:val="21"/>
                <w:szCs w:val="21"/>
              </w:rPr>
            </w:pPr>
            <w:r w:rsidRPr="00E44527">
              <w:rPr>
                <w:rFonts w:cs="Calibri"/>
                <w:sz w:val="21"/>
                <w:szCs w:val="21"/>
              </w:rPr>
              <w:t>Prepare to manage a workforce in Asia</w:t>
            </w:r>
          </w:p>
        </w:tc>
        <w:tc>
          <w:tcPr>
            <w:tcW w:w="341" w:type="pct"/>
          </w:tcPr>
          <w:p w14:paraId="6D0FED98" w14:textId="77777777" w:rsidR="002758E8" w:rsidRPr="00E44527" w:rsidRDefault="002758E8" w:rsidP="002758E8">
            <w:pPr>
              <w:rPr>
                <w:rFonts w:cs="Calibri"/>
                <w:sz w:val="21"/>
                <w:szCs w:val="21"/>
              </w:rPr>
            </w:pPr>
            <w:r w:rsidRPr="00E44527">
              <w:rPr>
                <w:rFonts w:cs="Calibri"/>
                <w:sz w:val="21"/>
                <w:szCs w:val="21"/>
              </w:rPr>
              <w:t>3.1</w:t>
            </w:r>
          </w:p>
        </w:tc>
        <w:tc>
          <w:tcPr>
            <w:tcW w:w="3266" w:type="pct"/>
          </w:tcPr>
          <w:p w14:paraId="171AD7E2" w14:textId="77777777" w:rsidR="002758E8" w:rsidRPr="00E44527" w:rsidRDefault="002758E8" w:rsidP="002758E8">
            <w:pPr>
              <w:rPr>
                <w:sz w:val="21"/>
                <w:szCs w:val="21"/>
              </w:rPr>
            </w:pPr>
            <w:r w:rsidRPr="00E44527">
              <w:rPr>
                <w:sz w:val="21"/>
                <w:szCs w:val="21"/>
              </w:rPr>
              <w:t xml:space="preserve">Consult organisational management or leadership consultants on </w:t>
            </w:r>
            <w:r w:rsidRPr="00E44527">
              <w:rPr>
                <w:b/>
                <w:i/>
                <w:sz w:val="21"/>
                <w:szCs w:val="21"/>
              </w:rPr>
              <w:t>employee life cycle considerations</w:t>
            </w:r>
            <w:r w:rsidRPr="00E44527">
              <w:rPr>
                <w:sz w:val="21"/>
                <w:szCs w:val="21"/>
              </w:rPr>
              <w:t xml:space="preserve">, </w:t>
            </w:r>
            <w:r w:rsidRPr="00E44527">
              <w:rPr>
                <w:b/>
                <w:i/>
                <w:sz w:val="21"/>
                <w:szCs w:val="21"/>
              </w:rPr>
              <w:t xml:space="preserve">effective Asian leadership protocols for business </w:t>
            </w:r>
            <w:r w:rsidRPr="00E44527">
              <w:rPr>
                <w:sz w:val="21"/>
                <w:szCs w:val="21"/>
              </w:rPr>
              <w:t>and</w:t>
            </w:r>
            <w:r w:rsidRPr="00E44527">
              <w:rPr>
                <w:b/>
                <w:i/>
                <w:sz w:val="21"/>
                <w:szCs w:val="21"/>
              </w:rPr>
              <w:t xml:space="preserve"> recruitment in Asia</w:t>
            </w:r>
            <w:r w:rsidRPr="00E44527">
              <w:rPr>
                <w:sz w:val="21"/>
                <w:szCs w:val="21"/>
              </w:rPr>
              <w:t>.</w:t>
            </w:r>
          </w:p>
        </w:tc>
      </w:tr>
      <w:tr w:rsidR="002758E8" w:rsidRPr="00E44527" w14:paraId="650F6417" w14:textId="77777777" w:rsidTr="008F17F8">
        <w:trPr>
          <w:jc w:val="center"/>
        </w:trPr>
        <w:tc>
          <w:tcPr>
            <w:tcW w:w="234" w:type="pct"/>
            <w:vMerge/>
          </w:tcPr>
          <w:p w14:paraId="42DA3602" w14:textId="77777777" w:rsidR="002758E8" w:rsidRPr="00E44527" w:rsidRDefault="002758E8" w:rsidP="002758E8">
            <w:pPr>
              <w:rPr>
                <w:rFonts w:cs="Calibri"/>
                <w:sz w:val="21"/>
                <w:szCs w:val="21"/>
              </w:rPr>
            </w:pPr>
          </w:p>
        </w:tc>
        <w:tc>
          <w:tcPr>
            <w:tcW w:w="1159" w:type="pct"/>
            <w:gridSpan w:val="2"/>
            <w:vMerge/>
          </w:tcPr>
          <w:p w14:paraId="4856B07C" w14:textId="77777777" w:rsidR="002758E8" w:rsidRPr="00E44527" w:rsidRDefault="002758E8" w:rsidP="002758E8">
            <w:pPr>
              <w:rPr>
                <w:rFonts w:cs="Calibri"/>
                <w:sz w:val="21"/>
                <w:szCs w:val="21"/>
              </w:rPr>
            </w:pPr>
          </w:p>
        </w:tc>
        <w:tc>
          <w:tcPr>
            <w:tcW w:w="341" w:type="pct"/>
          </w:tcPr>
          <w:p w14:paraId="40BD6302" w14:textId="77777777" w:rsidR="002758E8" w:rsidRPr="00E44527" w:rsidRDefault="002758E8" w:rsidP="002758E8">
            <w:pPr>
              <w:rPr>
                <w:rFonts w:cs="Calibri"/>
                <w:sz w:val="21"/>
                <w:szCs w:val="21"/>
              </w:rPr>
            </w:pPr>
            <w:r w:rsidRPr="00E44527">
              <w:rPr>
                <w:rFonts w:cs="Calibri"/>
                <w:sz w:val="21"/>
                <w:szCs w:val="21"/>
              </w:rPr>
              <w:t>3.2</w:t>
            </w:r>
          </w:p>
        </w:tc>
        <w:tc>
          <w:tcPr>
            <w:tcW w:w="3266" w:type="pct"/>
          </w:tcPr>
          <w:p w14:paraId="3C8C1506" w14:textId="77777777" w:rsidR="002758E8" w:rsidRPr="00E44527" w:rsidRDefault="002758E8" w:rsidP="002758E8">
            <w:pPr>
              <w:rPr>
                <w:sz w:val="21"/>
                <w:szCs w:val="21"/>
              </w:rPr>
            </w:pPr>
            <w:r w:rsidRPr="00E44527">
              <w:rPr>
                <w:sz w:val="21"/>
                <w:szCs w:val="21"/>
              </w:rPr>
              <w:t xml:space="preserve">Develop outcome focussed work plans in accordance with operational plans and </w:t>
            </w:r>
            <w:r w:rsidRPr="00E44527">
              <w:rPr>
                <w:b/>
                <w:i/>
                <w:sz w:val="21"/>
                <w:szCs w:val="21"/>
              </w:rPr>
              <w:t>issues pertaining to conducting business in Asia</w:t>
            </w:r>
            <w:r w:rsidRPr="00E44527">
              <w:rPr>
                <w:sz w:val="21"/>
                <w:szCs w:val="21"/>
              </w:rPr>
              <w:t>.</w:t>
            </w:r>
          </w:p>
        </w:tc>
      </w:tr>
      <w:tr w:rsidR="002758E8" w:rsidRPr="00E44527" w14:paraId="069F29CD" w14:textId="77777777" w:rsidTr="008F17F8">
        <w:trPr>
          <w:jc w:val="center"/>
        </w:trPr>
        <w:tc>
          <w:tcPr>
            <w:tcW w:w="234" w:type="pct"/>
            <w:vMerge/>
          </w:tcPr>
          <w:p w14:paraId="1A7FA930" w14:textId="77777777" w:rsidR="002758E8" w:rsidRPr="00E44527" w:rsidRDefault="002758E8" w:rsidP="002758E8">
            <w:pPr>
              <w:rPr>
                <w:rFonts w:cs="Calibri"/>
                <w:sz w:val="21"/>
                <w:szCs w:val="21"/>
              </w:rPr>
            </w:pPr>
          </w:p>
        </w:tc>
        <w:tc>
          <w:tcPr>
            <w:tcW w:w="1159" w:type="pct"/>
            <w:gridSpan w:val="2"/>
            <w:vMerge/>
          </w:tcPr>
          <w:p w14:paraId="2E8A6051" w14:textId="77777777" w:rsidR="002758E8" w:rsidRPr="00E44527" w:rsidRDefault="002758E8" w:rsidP="002758E8">
            <w:pPr>
              <w:rPr>
                <w:rFonts w:cs="Calibri"/>
                <w:sz w:val="21"/>
                <w:szCs w:val="21"/>
              </w:rPr>
            </w:pPr>
          </w:p>
        </w:tc>
        <w:tc>
          <w:tcPr>
            <w:tcW w:w="341" w:type="pct"/>
          </w:tcPr>
          <w:p w14:paraId="0D9DE104" w14:textId="77777777" w:rsidR="002758E8" w:rsidRPr="00E44527" w:rsidRDefault="002758E8" w:rsidP="002758E8">
            <w:pPr>
              <w:rPr>
                <w:rFonts w:cs="Calibri"/>
                <w:sz w:val="21"/>
                <w:szCs w:val="21"/>
              </w:rPr>
            </w:pPr>
            <w:r w:rsidRPr="00E44527">
              <w:rPr>
                <w:rFonts w:cs="Calibri"/>
                <w:sz w:val="21"/>
                <w:szCs w:val="21"/>
              </w:rPr>
              <w:t>3.3</w:t>
            </w:r>
          </w:p>
        </w:tc>
        <w:tc>
          <w:tcPr>
            <w:tcW w:w="3266" w:type="pct"/>
          </w:tcPr>
          <w:p w14:paraId="7CCE04E8" w14:textId="77777777" w:rsidR="002758E8" w:rsidRPr="00E44527" w:rsidRDefault="002758E8" w:rsidP="002758E8">
            <w:pPr>
              <w:rPr>
                <w:sz w:val="21"/>
                <w:szCs w:val="21"/>
              </w:rPr>
            </w:pPr>
            <w:r w:rsidRPr="00E44527">
              <w:rPr>
                <w:sz w:val="21"/>
                <w:szCs w:val="21"/>
              </w:rPr>
              <w:t xml:space="preserve">Consider </w:t>
            </w:r>
            <w:r w:rsidRPr="00E44527">
              <w:rPr>
                <w:b/>
                <w:i/>
                <w:sz w:val="21"/>
                <w:szCs w:val="21"/>
              </w:rPr>
              <w:t>performance standards for the workforce in Asia</w:t>
            </w:r>
            <w:r w:rsidRPr="00E44527">
              <w:rPr>
                <w:sz w:val="21"/>
                <w:szCs w:val="21"/>
              </w:rPr>
              <w:t xml:space="preserve">, </w:t>
            </w:r>
            <w:r w:rsidRPr="00E44527">
              <w:rPr>
                <w:b/>
                <w:i/>
                <w:sz w:val="21"/>
                <w:szCs w:val="21"/>
              </w:rPr>
              <w:t>Code of Conduct</w:t>
            </w:r>
            <w:r w:rsidRPr="00E44527">
              <w:rPr>
                <w:sz w:val="21"/>
                <w:szCs w:val="21"/>
              </w:rPr>
              <w:t xml:space="preserve">, work outputs and financing arrangements with relevant teams and individuals. </w:t>
            </w:r>
          </w:p>
        </w:tc>
      </w:tr>
      <w:tr w:rsidR="002758E8" w:rsidRPr="00E44527" w14:paraId="64337110" w14:textId="77777777" w:rsidTr="008F17F8">
        <w:trPr>
          <w:jc w:val="center"/>
        </w:trPr>
        <w:tc>
          <w:tcPr>
            <w:tcW w:w="234" w:type="pct"/>
            <w:vMerge w:val="restart"/>
          </w:tcPr>
          <w:p w14:paraId="23135825" w14:textId="77777777" w:rsidR="002758E8" w:rsidRPr="00E44527" w:rsidRDefault="002758E8" w:rsidP="002758E8">
            <w:pPr>
              <w:rPr>
                <w:rFonts w:cs="Calibri"/>
                <w:sz w:val="21"/>
                <w:szCs w:val="21"/>
              </w:rPr>
            </w:pPr>
            <w:r w:rsidRPr="00E44527">
              <w:rPr>
                <w:rFonts w:cs="Calibri"/>
                <w:sz w:val="21"/>
                <w:szCs w:val="21"/>
              </w:rPr>
              <w:t>4</w:t>
            </w:r>
          </w:p>
        </w:tc>
        <w:tc>
          <w:tcPr>
            <w:tcW w:w="1159" w:type="pct"/>
            <w:gridSpan w:val="2"/>
            <w:vMerge w:val="restart"/>
          </w:tcPr>
          <w:p w14:paraId="38293F89" w14:textId="77777777" w:rsidR="002758E8" w:rsidRPr="005214D0" w:rsidRDefault="002758E8" w:rsidP="002758E8">
            <w:pPr>
              <w:rPr>
                <w:rFonts w:cs="Calibri"/>
                <w:i/>
                <w:sz w:val="21"/>
                <w:szCs w:val="21"/>
              </w:rPr>
            </w:pPr>
            <w:r w:rsidRPr="005214D0">
              <w:rPr>
                <w:rFonts w:cs="Calibri"/>
                <w:sz w:val="21"/>
                <w:szCs w:val="21"/>
              </w:rPr>
              <w:t>Determine performance assessment methods for personnel based in Asia</w:t>
            </w:r>
          </w:p>
          <w:p w14:paraId="2177382C" w14:textId="77777777" w:rsidR="002758E8" w:rsidRPr="005214D0" w:rsidRDefault="002758E8" w:rsidP="002758E8">
            <w:pPr>
              <w:rPr>
                <w:rFonts w:cs="Calibri"/>
                <w:sz w:val="21"/>
                <w:szCs w:val="21"/>
              </w:rPr>
            </w:pPr>
          </w:p>
        </w:tc>
        <w:tc>
          <w:tcPr>
            <w:tcW w:w="341" w:type="pct"/>
          </w:tcPr>
          <w:p w14:paraId="75B2BBCF" w14:textId="77777777" w:rsidR="002758E8" w:rsidRPr="005214D0" w:rsidRDefault="002758E8" w:rsidP="002758E8">
            <w:pPr>
              <w:rPr>
                <w:rFonts w:cs="Calibri"/>
                <w:sz w:val="21"/>
                <w:szCs w:val="21"/>
              </w:rPr>
            </w:pPr>
            <w:r w:rsidRPr="005214D0">
              <w:rPr>
                <w:rFonts w:cs="Calibri"/>
                <w:sz w:val="21"/>
                <w:szCs w:val="21"/>
              </w:rPr>
              <w:t>4.1</w:t>
            </w:r>
          </w:p>
        </w:tc>
        <w:tc>
          <w:tcPr>
            <w:tcW w:w="3266" w:type="pct"/>
          </w:tcPr>
          <w:p w14:paraId="64DBED82" w14:textId="77777777" w:rsidR="002758E8" w:rsidRPr="00E44527" w:rsidRDefault="002758E8" w:rsidP="002758E8">
            <w:pPr>
              <w:rPr>
                <w:sz w:val="21"/>
                <w:szCs w:val="21"/>
              </w:rPr>
            </w:pPr>
            <w:r w:rsidRPr="00E44527">
              <w:rPr>
                <w:sz w:val="21"/>
                <w:szCs w:val="21"/>
              </w:rPr>
              <w:t xml:space="preserve">Design </w:t>
            </w:r>
            <w:r w:rsidRPr="00E44527">
              <w:rPr>
                <w:b/>
                <w:i/>
                <w:sz w:val="21"/>
                <w:szCs w:val="21"/>
              </w:rPr>
              <w:t>performance management for the workforce in Asia</w:t>
            </w:r>
            <w:r w:rsidRPr="00E44527">
              <w:rPr>
                <w:sz w:val="21"/>
                <w:szCs w:val="21"/>
              </w:rPr>
              <w:t xml:space="preserve"> and review processes to ensure consistency with organisational objectives and policies.</w:t>
            </w:r>
          </w:p>
        </w:tc>
      </w:tr>
      <w:tr w:rsidR="002758E8" w:rsidRPr="00E44527" w14:paraId="5655CB00" w14:textId="77777777" w:rsidTr="008F17F8">
        <w:trPr>
          <w:trHeight w:val="1403"/>
          <w:jc w:val="center"/>
        </w:trPr>
        <w:tc>
          <w:tcPr>
            <w:tcW w:w="234" w:type="pct"/>
            <w:vMerge/>
          </w:tcPr>
          <w:p w14:paraId="24854EAD" w14:textId="77777777" w:rsidR="002758E8" w:rsidRPr="00E44527" w:rsidRDefault="002758E8" w:rsidP="002758E8">
            <w:pPr>
              <w:rPr>
                <w:rFonts w:cs="Calibri"/>
                <w:sz w:val="21"/>
                <w:szCs w:val="21"/>
              </w:rPr>
            </w:pPr>
          </w:p>
        </w:tc>
        <w:tc>
          <w:tcPr>
            <w:tcW w:w="1159" w:type="pct"/>
            <w:gridSpan w:val="2"/>
            <w:vMerge/>
          </w:tcPr>
          <w:p w14:paraId="292810DA" w14:textId="77777777" w:rsidR="002758E8" w:rsidRPr="00E44527" w:rsidRDefault="002758E8" w:rsidP="002758E8">
            <w:pPr>
              <w:rPr>
                <w:rFonts w:cs="Calibri"/>
                <w:sz w:val="21"/>
                <w:szCs w:val="21"/>
              </w:rPr>
            </w:pPr>
          </w:p>
        </w:tc>
        <w:tc>
          <w:tcPr>
            <w:tcW w:w="341" w:type="pct"/>
          </w:tcPr>
          <w:p w14:paraId="011B320C" w14:textId="77777777" w:rsidR="002758E8" w:rsidRPr="00E44527" w:rsidRDefault="002758E8" w:rsidP="002758E8">
            <w:pPr>
              <w:rPr>
                <w:rFonts w:cs="Calibri"/>
                <w:sz w:val="21"/>
                <w:szCs w:val="21"/>
              </w:rPr>
            </w:pPr>
            <w:r w:rsidRPr="00E44527">
              <w:rPr>
                <w:rFonts w:cs="Calibri"/>
                <w:sz w:val="21"/>
                <w:szCs w:val="21"/>
              </w:rPr>
              <w:t>4.2</w:t>
            </w:r>
          </w:p>
        </w:tc>
        <w:tc>
          <w:tcPr>
            <w:tcW w:w="3266" w:type="pct"/>
          </w:tcPr>
          <w:p w14:paraId="0B5BA857" w14:textId="77777777" w:rsidR="002758E8" w:rsidRPr="00E44527" w:rsidRDefault="002758E8" w:rsidP="002758E8">
            <w:pPr>
              <w:rPr>
                <w:sz w:val="21"/>
                <w:szCs w:val="21"/>
              </w:rPr>
            </w:pPr>
            <w:r w:rsidRPr="00E44527">
              <w:rPr>
                <w:sz w:val="21"/>
                <w:szCs w:val="21"/>
              </w:rPr>
              <w:t xml:space="preserve">Develop </w:t>
            </w:r>
            <w:r w:rsidRPr="00E44527">
              <w:rPr>
                <w:b/>
                <w:i/>
                <w:sz w:val="21"/>
                <w:szCs w:val="21"/>
              </w:rPr>
              <w:t>criteria</w:t>
            </w:r>
            <w:r w:rsidRPr="00E44527">
              <w:rPr>
                <w:sz w:val="21"/>
                <w:szCs w:val="21"/>
              </w:rPr>
              <w:t xml:space="preserve"> against </w:t>
            </w:r>
            <w:r w:rsidRPr="00E44527">
              <w:rPr>
                <w:b/>
                <w:i/>
                <w:sz w:val="21"/>
                <w:szCs w:val="21"/>
              </w:rPr>
              <w:t>key Asian business cultural elements</w:t>
            </w:r>
            <w:r w:rsidRPr="00E44527">
              <w:rPr>
                <w:b/>
                <w:sz w:val="21"/>
                <w:szCs w:val="21"/>
              </w:rPr>
              <w:t xml:space="preserve"> </w:t>
            </w:r>
            <w:r w:rsidRPr="00E44527">
              <w:rPr>
                <w:sz w:val="21"/>
                <w:szCs w:val="21"/>
              </w:rPr>
              <w:t>to evaluate performance, behaviour and suitability for duties related to business capability in Asia.</w:t>
            </w:r>
          </w:p>
        </w:tc>
      </w:tr>
      <w:tr w:rsidR="002758E8" w:rsidRPr="00E44527" w14:paraId="6ECBB4E8" w14:textId="77777777" w:rsidTr="008F17F8">
        <w:trPr>
          <w:jc w:val="center"/>
        </w:trPr>
        <w:tc>
          <w:tcPr>
            <w:tcW w:w="5000" w:type="pct"/>
            <w:gridSpan w:val="5"/>
          </w:tcPr>
          <w:p w14:paraId="3459A996" w14:textId="77777777" w:rsidR="002758E8" w:rsidRPr="00E44527" w:rsidRDefault="002758E8" w:rsidP="002758E8">
            <w:pPr>
              <w:pStyle w:val="Bold"/>
              <w:rPr>
                <w:rFonts w:cs="Calibri"/>
                <w:sz w:val="21"/>
                <w:szCs w:val="21"/>
              </w:rPr>
            </w:pPr>
            <w:r w:rsidRPr="00E44527">
              <w:rPr>
                <w:rFonts w:cs="Calibri"/>
                <w:sz w:val="21"/>
                <w:szCs w:val="21"/>
              </w:rPr>
              <w:t>REQUIRED SKILLS AND KNOWLEDGE</w:t>
            </w:r>
          </w:p>
        </w:tc>
      </w:tr>
      <w:tr w:rsidR="002758E8" w:rsidRPr="00E44527" w14:paraId="40CD6A23" w14:textId="77777777" w:rsidTr="008F17F8">
        <w:trPr>
          <w:jc w:val="center"/>
        </w:trPr>
        <w:tc>
          <w:tcPr>
            <w:tcW w:w="5000" w:type="pct"/>
            <w:gridSpan w:val="5"/>
          </w:tcPr>
          <w:p w14:paraId="17E82B2F" w14:textId="77777777" w:rsidR="002758E8" w:rsidRPr="00E44527" w:rsidRDefault="002758E8" w:rsidP="002758E8">
            <w:pPr>
              <w:pStyle w:val="Smalltext"/>
              <w:rPr>
                <w:sz w:val="16"/>
                <w:szCs w:val="16"/>
              </w:rPr>
            </w:pPr>
            <w:r w:rsidRPr="00E44527">
              <w:rPr>
                <w:sz w:val="16"/>
                <w:szCs w:val="16"/>
              </w:rPr>
              <w:t>This describes the essential skills and knowledge, and their level, required for this unit.</w:t>
            </w:r>
          </w:p>
        </w:tc>
      </w:tr>
      <w:tr w:rsidR="002758E8" w:rsidRPr="00E44527" w14:paraId="408C9736" w14:textId="77777777" w:rsidTr="008F17F8">
        <w:trPr>
          <w:jc w:val="center"/>
        </w:trPr>
        <w:tc>
          <w:tcPr>
            <w:tcW w:w="5000" w:type="pct"/>
            <w:gridSpan w:val="5"/>
          </w:tcPr>
          <w:p w14:paraId="236DA62B" w14:textId="77777777" w:rsidR="002758E8" w:rsidRPr="00E44527" w:rsidRDefault="002758E8" w:rsidP="002758E8">
            <w:pPr>
              <w:pStyle w:val="Bold"/>
              <w:rPr>
                <w:rFonts w:cs="Calibri"/>
                <w:sz w:val="21"/>
                <w:szCs w:val="21"/>
              </w:rPr>
            </w:pPr>
            <w:r w:rsidRPr="00E44527">
              <w:rPr>
                <w:rFonts w:cs="Calibri"/>
                <w:sz w:val="21"/>
                <w:szCs w:val="21"/>
              </w:rPr>
              <w:t>Required Skills</w:t>
            </w:r>
          </w:p>
        </w:tc>
      </w:tr>
      <w:tr w:rsidR="002758E8" w:rsidRPr="00E44527" w14:paraId="463E09CC" w14:textId="77777777" w:rsidTr="008F17F8">
        <w:trPr>
          <w:jc w:val="center"/>
        </w:trPr>
        <w:tc>
          <w:tcPr>
            <w:tcW w:w="5000" w:type="pct"/>
            <w:gridSpan w:val="5"/>
          </w:tcPr>
          <w:p w14:paraId="6C91D96B" w14:textId="77777777" w:rsidR="002758E8" w:rsidRPr="00E44527" w:rsidRDefault="002758E8" w:rsidP="002758E8">
            <w:pPr>
              <w:pStyle w:val="Bullet10"/>
              <w:numPr>
                <w:ilvl w:val="0"/>
                <w:numId w:val="22"/>
              </w:numPr>
              <w:rPr>
                <w:sz w:val="21"/>
                <w:szCs w:val="21"/>
              </w:rPr>
            </w:pPr>
            <w:r w:rsidRPr="00E44527">
              <w:rPr>
                <w:sz w:val="21"/>
                <w:szCs w:val="21"/>
              </w:rPr>
              <w:t xml:space="preserve">research skills to seek relevant information about conducting business in Asia </w:t>
            </w:r>
          </w:p>
          <w:p w14:paraId="324EBFCE" w14:textId="77777777" w:rsidR="002758E8" w:rsidRPr="00E44527" w:rsidRDefault="002758E8" w:rsidP="002758E8">
            <w:pPr>
              <w:pStyle w:val="Bullet10"/>
              <w:numPr>
                <w:ilvl w:val="0"/>
                <w:numId w:val="22"/>
              </w:numPr>
              <w:rPr>
                <w:sz w:val="21"/>
                <w:szCs w:val="21"/>
              </w:rPr>
            </w:pPr>
            <w:r w:rsidRPr="00E44527">
              <w:rPr>
                <w:sz w:val="21"/>
                <w:szCs w:val="21"/>
              </w:rPr>
              <w:t>English language and literacy skills to:</w:t>
            </w:r>
          </w:p>
          <w:p w14:paraId="122104E6" w14:textId="77777777" w:rsidR="002758E8" w:rsidRPr="00E44527" w:rsidRDefault="002758E8" w:rsidP="002758E8">
            <w:pPr>
              <w:pStyle w:val="Bullet2"/>
              <w:ind w:left="714" w:hanging="357"/>
              <w:rPr>
                <w:sz w:val="21"/>
                <w:szCs w:val="21"/>
              </w:rPr>
            </w:pPr>
            <w:r w:rsidRPr="00E44527">
              <w:rPr>
                <w:sz w:val="21"/>
                <w:szCs w:val="21"/>
              </w:rPr>
              <w:t>read, interpret and communicate legislation, regulations, policies, procedures and guidelines relating to country-specific Asian business practices</w:t>
            </w:r>
          </w:p>
          <w:p w14:paraId="17C5B4D6" w14:textId="77777777" w:rsidR="002758E8" w:rsidRPr="00E44527" w:rsidRDefault="002758E8" w:rsidP="002758E8">
            <w:pPr>
              <w:pStyle w:val="Bullet2"/>
              <w:ind w:left="714" w:hanging="357"/>
              <w:rPr>
                <w:sz w:val="21"/>
                <w:szCs w:val="21"/>
              </w:rPr>
            </w:pPr>
            <w:r w:rsidRPr="00E44527">
              <w:rPr>
                <w:sz w:val="21"/>
                <w:szCs w:val="21"/>
              </w:rPr>
              <w:t>communicate impartially and diplomatically with diverse stakeholders</w:t>
            </w:r>
          </w:p>
          <w:p w14:paraId="16B741F2" w14:textId="77777777" w:rsidR="002758E8" w:rsidRPr="00E44527" w:rsidRDefault="002758E8" w:rsidP="002758E8">
            <w:pPr>
              <w:pStyle w:val="Bullet2"/>
              <w:ind w:left="714" w:hanging="357"/>
              <w:rPr>
                <w:sz w:val="21"/>
                <w:szCs w:val="21"/>
              </w:rPr>
            </w:pPr>
            <w:r w:rsidRPr="00E44527">
              <w:rPr>
                <w:sz w:val="21"/>
                <w:szCs w:val="21"/>
              </w:rPr>
              <w:t>articulate expected standards or performance and provide effective feedback</w:t>
            </w:r>
          </w:p>
          <w:p w14:paraId="0F69B057" w14:textId="77777777" w:rsidR="002758E8" w:rsidRPr="00E44527" w:rsidRDefault="002758E8" w:rsidP="002758E8">
            <w:pPr>
              <w:pStyle w:val="Bullet10"/>
              <w:numPr>
                <w:ilvl w:val="0"/>
                <w:numId w:val="22"/>
              </w:numPr>
              <w:rPr>
                <w:sz w:val="21"/>
                <w:szCs w:val="21"/>
              </w:rPr>
            </w:pPr>
            <w:r w:rsidRPr="00E44527">
              <w:rPr>
                <w:sz w:val="21"/>
                <w:szCs w:val="21"/>
              </w:rPr>
              <w:t>interpersonal skills to:</w:t>
            </w:r>
          </w:p>
          <w:p w14:paraId="649EC1C2" w14:textId="77777777" w:rsidR="002758E8" w:rsidRPr="00E44527" w:rsidRDefault="002758E8" w:rsidP="002758E8">
            <w:pPr>
              <w:pStyle w:val="Bullet2"/>
              <w:ind w:left="714" w:hanging="357"/>
              <w:rPr>
                <w:sz w:val="21"/>
                <w:szCs w:val="21"/>
              </w:rPr>
            </w:pPr>
            <w:r w:rsidRPr="00E44527">
              <w:rPr>
                <w:sz w:val="21"/>
                <w:szCs w:val="21"/>
              </w:rPr>
              <w:t>consult and provide advice on Asian cultural issues</w:t>
            </w:r>
          </w:p>
          <w:p w14:paraId="397C2C9C" w14:textId="77777777" w:rsidR="002758E8" w:rsidRPr="00E44527" w:rsidRDefault="002758E8" w:rsidP="002758E8">
            <w:pPr>
              <w:pStyle w:val="Bullet2"/>
              <w:ind w:left="714" w:hanging="357"/>
              <w:rPr>
                <w:sz w:val="21"/>
                <w:szCs w:val="21"/>
              </w:rPr>
            </w:pPr>
            <w:r w:rsidRPr="00E44527">
              <w:rPr>
                <w:sz w:val="21"/>
                <w:szCs w:val="21"/>
              </w:rPr>
              <w:t xml:space="preserve">work with others and relate to people from a range of cultural, social and religious backgrounds </w:t>
            </w:r>
          </w:p>
          <w:p w14:paraId="6BC81D2F" w14:textId="77777777" w:rsidR="002758E8" w:rsidRPr="00E44527" w:rsidRDefault="002758E8" w:rsidP="002758E8">
            <w:pPr>
              <w:pStyle w:val="Bullet2"/>
              <w:ind w:left="714" w:hanging="357"/>
              <w:rPr>
                <w:sz w:val="21"/>
                <w:szCs w:val="21"/>
              </w:rPr>
            </w:pPr>
            <w:r w:rsidRPr="00E44527">
              <w:rPr>
                <w:sz w:val="21"/>
                <w:szCs w:val="21"/>
              </w:rPr>
              <w:t>arrange for information to be communicated to personnel</w:t>
            </w:r>
          </w:p>
          <w:p w14:paraId="77147CF9" w14:textId="77777777" w:rsidR="002758E8" w:rsidRPr="00E44527" w:rsidRDefault="002758E8" w:rsidP="002758E8">
            <w:pPr>
              <w:pStyle w:val="Bullet10"/>
              <w:numPr>
                <w:ilvl w:val="0"/>
                <w:numId w:val="22"/>
              </w:numPr>
              <w:rPr>
                <w:sz w:val="21"/>
                <w:szCs w:val="21"/>
              </w:rPr>
            </w:pPr>
            <w:r w:rsidRPr="00E44527">
              <w:rPr>
                <w:sz w:val="21"/>
                <w:szCs w:val="21"/>
              </w:rPr>
              <w:t>planning skills to:</w:t>
            </w:r>
          </w:p>
          <w:p w14:paraId="680B41AF" w14:textId="77777777" w:rsidR="002758E8" w:rsidRPr="00E44527" w:rsidRDefault="002758E8" w:rsidP="002758E8">
            <w:pPr>
              <w:pStyle w:val="Bullet2"/>
              <w:ind w:left="714" w:hanging="357"/>
              <w:rPr>
                <w:sz w:val="21"/>
                <w:szCs w:val="21"/>
              </w:rPr>
            </w:pPr>
            <w:r w:rsidRPr="00E44527">
              <w:rPr>
                <w:sz w:val="21"/>
                <w:szCs w:val="21"/>
              </w:rPr>
              <w:t>plan culturally appropriate Asian workforce practices</w:t>
            </w:r>
          </w:p>
          <w:p w14:paraId="12E3BFB4" w14:textId="77777777" w:rsidR="002758E8" w:rsidRPr="00E44527" w:rsidRDefault="002758E8" w:rsidP="002758E8">
            <w:pPr>
              <w:pStyle w:val="Bullet10"/>
              <w:numPr>
                <w:ilvl w:val="0"/>
                <w:numId w:val="22"/>
              </w:numPr>
              <w:rPr>
                <w:sz w:val="21"/>
                <w:szCs w:val="21"/>
              </w:rPr>
            </w:pPr>
            <w:r w:rsidRPr="00E44527">
              <w:rPr>
                <w:sz w:val="21"/>
                <w:szCs w:val="21"/>
              </w:rPr>
              <w:t>risk identification and analytical skills to identify issues that may pose risk to business in Asia.</w:t>
            </w:r>
          </w:p>
        </w:tc>
      </w:tr>
      <w:tr w:rsidR="002758E8" w:rsidRPr="00E44527" w14:paraId="16A0670A" w14:textId="77777777" w:rsidTr="008F17F8">
        <w:trPr>
          <w:jc w:val="center"/>
        </w:trPr>
        <w:tc>
          <w:tcPr>
            <w:tcW w:w="5000" w:type="pct"/>
            <w:gridSpan w:val="5"/>
          </w:tcPr>
          <w:p w14:paraId="550AB3CB" w14:textId="77777777" w:rsidR="002758E8" w:rsidRPr="00E44527" w:rsidRDefault="002758E8" w:rsidP="002758E8">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2758E8" w:rsidRPr="00E44527" w14:paraId="19651E33" w14:textId="77777777" w:rsidTr="008F17F8">
        <w:trPr>
          <w:jc w:val="center"/>
        </w:trPr>
        <w:tc>
          <w:tcPr>
            <w:tcW w:w="5000" w:type="pct"/>
            <w:gridSpan w:val="5"/>
          </w:tcPr>
          <w:p w14:paraId="229D9A84" w14:textId="77777777" w:rsidR="002758E8" w:rsidRPr="004C5EB2" w:rsidRDefault="002758E8" w:rsidP="002758E8">
            <w:pPr>
              <w:pStyle w:val="Bullet10"/>
              <w:numPr>
                <w:ilvl w:val="0"/>
                <w:numId w:val="22"/>
              </w:numPr>
              <w:rPr>
                <w:sz w:val="21"/>
                <w:szCs w:val="21"/>
              </w:rPr>
            </w:pPr>
            <w:r w:rsidRPr="004C5EB2">
              <w:rPr>
                <w:sz w:val="21"/>
                <w:szCs w:val="21"/>
              </w:rPr>
              <w:t xml:space="preserve">planning methods to: </w:t>
            </w:r>
          </w:p>
          <w:p w14:paraId="133D700E" w14:textId="77777777" w:rsidR="002758E8" w:rsidRPr="004C5EB2" w:rsidRDefault="002758E8" w:rsidP="002758E8">
            <w:pPr>
              <w:pStyle w:val="Bullet2"/>
              <w:rPr>
                <w:sz w:val="21"/>
                <w:szCs w:val="21"/>
              </w:rPr>
            </w:pPr>
            <w:r w:rsidRPr="004C5EB2">
              <w:rPr>
                <w:sz w:val="21"/>
                <w:szCs w:val="21"/>
              </w:rPr>
              <w:t xml:space="preserve">anticipate employee life cycle considerations </w:t>
            </w:r>
          </w:p>
          <w:p w14:paraId="3700821B" w14:textId="77777777" w:rsidR="002758E8" w:rsidRPr="004C5EB2" w:rsidRDefault="002758E8" w:rsidP="002758E8">
            <w:pPr>
              <w:pStyle w:val="Bullet2"/>
              <w:rPr>
                <w:sz w:val="21"/>
                <w:szCs w:val="21"/>
              </w:rPr>
            </w:pPr>
            <w:r w:rsidRPr="004C5EB2">
              <w:rPr>
                <w:sz w:val="21"/>
                <w:szCs w:val="21"/>
              </w:rPr>
              <w:t>plan for relevant financing arrangements for business in Asia</w:t>
            </w:r>
          </w:p>
          <w:p w14:paraId="298C286A" w14:textId="77777777" w:rsidR="002758E8" w:rsidRPr="004C5EB2" w:rsidRDefault="002758E8" w:rsidP="002758E8">
            <w:pPr>
              <w:pStyle w:val="Bullet2"/>
              <w:rPr>
                <w:sz w:val="21"/>
                <w:szCs w:val="21"/>
              </w:rPr>
            </w:pPr>
            <w:r w:rsidRPr="004C5EB2">
              <w:rPr>
                <w:sz w:val="21"/>
                <w:szCs w:val="21"/>
              </w:rPr>
              <w:t>plan remuneration practices in Asia</w:t>
            </w:r>
          </w:p>
          <w:p w14:paraId="00F745D9" w14:textId="77777777" w:rsidR="002758E8" w:rsidRPr="004C5EB2" w:rsidRDefault="002758E8" w:rsidP="002758E8">
            <w:pPr>
              <w:pStyle w:val="Bullet10"/>
              <w:numPr>
                <w:ilvl w:val="0"/>
                <w:numId w:val="22"/>
              </w:numPr>
              <w:rPr>
                <w:sz w:val="21"/>
                <w:szCs w:val="21"/>
              </w:rPr>
            </w:pPr>
            <w:r w:rsidRPr="004C5EB2">
              <w:rPr>
                <w:sz w:val="21"/>
                <w:szCs w:val="21"/>
              </w:rPr>
              <w:t>relevant, Asian country-specific workforce policies and contemporary practices, including:</w:t>
            </w:r>
          </w:p>
          <w:p w14:paraId="293F596B" w14:textId="77777777" w:rsidR="002758E8" w:rsidRPr="004C5EB2" w:rsidRDefault="002758E8" w:rsidP="002758E8">
            <w:pPr>
              <w:pStyle w:val="Bullet2"/>
              <w:rPr>
                <w:sz w:val="21"/>
                <w:szCs w:val="21"/>
              </w:rPr>
            </w:pPr>
            <w:r w:rsidRPr="004C5EB2">
              <w:rPr>
                <w:sz w:val="21"/>
                <w:szCs w:val="21"/>
              </w:rPr>
              <w:t>leadership practices in Asia</w:t>
            </w:r>
          </w:p>
          <w:p w14:paraId="7E563190" w14:textId="77777777" w:rsidR="002758E8" w:rsidRPr="004C5EB2" w:rsidRDefault="002758E8" w:rsidP="002758E8">
            <w:pPr>
              <w:pStyle w:val="Bullet2"/>
              <w:rPr>
                <w:sz w:val="21"/>
                <w:szCs w:val="21"/>
              </w:rPr>
            </w:pPr>
            <w:r w:rsidRPr="004C5EB2">
              <w:rPr>
                <w:sz w:val="21"/>
                <w:szCs w:val="21"/>
              </w:rPr>
              <w:lastRenderedPageBreak/>
              <w:t>recruitment practices in Asia:</w:t>
            </w:r>
          </w:p>
          <w:p w14:paraId="4BB868E5" w14:textId="77777777" w:rsidR="002758E8" w:rsidRPr="004C5EB2" w:rsidRDefault="002758E8" w:rsidP="002758E8">
            <w:pPr>
              <w:pStyle w:val="Bullet3"/>
              <w:rPr>
                <w:sz w:val="21"/>
                <w:szCs w:val="21"/>
              </w:rPr>
            </w:pPr>
            <w:r w:rsidRPr="004C5EB2">
              <w:rPr>
                <w:sz w:val="21"/>
                <w:szCs w:val="21"/>
              </w:rPr>
              <w:t>selection</w:t>
            </w:r>
          </w:p>
          <w:p w14:paraId="7C9CF9EC" w14:textId="77777777" w:rsidR="002758E8" w:rsidRPr="004C5EB2" w:rsidRDefault="002758E8" w:rsidP="002758E8">
            <w:pPr>
              <w:pStyle w:val="Bullet3"/>
              <w:rPr>
                <w:sz w:val="21"/>
                <w:szCs w:val="21"/>
              </w:rPr>
            </w:pPr>
            <w:r w:rsidRPr="004C5EB2">
              <w:rPr>
                <w:sz w:val="21"/>
                <w:szCs w:val="21"/>
              </w:rPr>
              <w:t>onboarding and orientation:</w:t>
            </w:r>
          </w:p>
          <w:p w14:paraId="2D2CBFAE" w14:textId="77777777" w:rsidR="002758E8" w:rsidRPr="004C5EB2" w:rsidRDefault="002758E8" w:rsidP="002758E8">
            <w:pPr>
              <w:pStyle w:val="Bullet3"/>
              <w:rPr>
                <w:sz w:val="21"/>
                <w:szCs w:val="21"/>
              </w:rPr>
            </w:pPr>
            <w:r w:rsidRPr="004C5EB2">
              <w:rPr>
                <w:sz w:val="21"/>
                <w:szCs w:val="21"/>
              </w:rPr>
              <w:t>employee services:</w:t>
            </w:r>
          </w:p>
          <w:p w14:paraId="28C2543F" w14:textId="77777777" w:rsidR="002758E8" w:rsidRPr="004C5EB2" w:rsidRDefault="002758E8" w:rsidP="002758E8">
            <w:pPr>
              <w:pStyle w:val="Bullet3"/>
              <w:rPr>
                <w:sz w:val="21"/>
                <w:szCs w:val="21"/>
              </w:rPr>
            </w:pPr>
            <w:r w:rsidRPr="004C5EB2">
              <w:rPr>
                <w:sz w:val="21"/>
                <w:szCs w:val="21"/>
              </w:rPr>
              <w:t>retention:</w:t>
            </w:r>
          </w:p>
          <w:p w14:paraId="4226CD27" w14:textId="77777777" w:rsidR="002758E8" w:rsidRPr="004C5EB2" w:rsidRDefault="002758E8" w:rsidP="002758E8">
            <w:pPr>
              <w:pStyle w:val="Bullet3"/>
              <w:rPr>
                <w:sz w:val="21"/>
                <w:szCs w:val="21"/>
              </w:rPr>
            </w:pPr>
            <w:r w:rsidRPr="004C5EB2">
              <w:rPr>
                <w:sz w:val="21"/>
                <w:szCs w:val="21"/>
              </w:rPr>
              <w:t>performance management:</w:t>
            </w:r>
          </w:p>
          <w:p w14:paraId="659929F5" w14:textId="77777777" w:rsidR="002758E8" w:rsidRPr="004C5EB2" w:rsidRDefault="002758E8" w:rsidP="002758E8">
            <w:pPr>
              <w:pStyle w:val="Bullet3"/>
              <w:rPr>
                <w:sz w:val="21"/>
                <w:szCs w:val="21"/>
              </w:rPr>
            </w:pPr>
            <w:r w:rsidRPr="004C5EB2">
              <w:rPr>
                <w:sz w:val="21"/>
                <w:szCs w:val="21"/>
              </w:rPr>
              <w:t>transition</w:t>
            </w:r>
          </w:p>
          <w:p w14:paraId="3FEB7F36" w14:textId="77777777" w:rsidR="002758E8" w:rsidRPr="004C5EB2" w:rsidRDefault="002758E8" w:rsidP="002758E8">
            <w:pPr>
              <w:pStyle w:val="Bullet10"/>
              <w:numPr>
                <w:ilvl w:val="0"/>
                <w:numId w:val="22"/>
              </w:numPr>
              <w:rPr>
                <w:sz w:val="21"/>
                <w:szCs w:val="21"/>
              </w:rPr>
            </w:pPr>
            <w:r w:rsidRPr="004C5EB2">
              <w:rPr>
                <w:sz w:val="21"/>
                <w:szCs w:val="21"/>
              </w:rPr>
              <w:t xml:space="preserve">relevant international trade related </w:t>
            </w:r>
            <w:proofErr w:type="gramStart"/>
            <w:r w:rsidRPr="004C5EB2">
              <w:rPr>
                <w:sz w:val="21"/>
                <w:szCs w:val="21"/>
              </w:rPr>
              <w:t>legislation  and</w:t>
            </w:r>
            <w:proofErr w:type="gramEnd"/>
            <w:r w:rsidRPr="004C5EB2">
              <w:rPr>
                <w:sz w:val="21"/>
                <w:szCs w:val="21"/>
              </w:rPr>
              <w:t xml:space="preserve"> legislation that affects business operation, in regard to:</w:t>
            </w:r>
          </w:p>
          <w:p w14:paraId="487C00FA" w14:textId="77777777" w:rsidR="002758E8" w:rsidRPr="004C5EB2" w:rsidRDefault="002758E8" w:rsidP="002758E8">
            <w:pPr>
              <w:pStyle w:val="Bullet2"/>
              <w:rPr>
                <w:sz w:val="21"/>
                <w:szCs w:val="21"/>
              </w:rPr>
            </w:pPr>
            <w:r w:rsidRPr="004C5EB2">
              <w:rPr>
                <w:sz w:val="21"/>
                <w:szCs w:val="21"/>
              </w:rPr>
              <w:t>occupational health and safety</w:t>
            </w:r>
          </w:p>
          <w:p w14:paraId="583E3FCD" w14:textId="77777777" w:rsidR="002758E8" w:rsidRPr="004C5EB2" w:rsidRDefault="002758E8" w:rsidP="002758E8">
            <w:pPr>
              <w:pStyle w:val="Bullet2"/>
              <w:rPr>
                <w:sz w:val="21"/>
                <w:szCs w:val="21"/>
              </w:rPr>
            </w:pPr>
            <w:r w:rsidRPr="004C5EB2">
              <w:rPr>
                <w:sz w:val="21"/>
                <w:szCs w:val="21"/>
              </w:rPr>
              <w:t>environmental issues</w:t>
            </w:r>
          </w:p>
          <w:p w14:paraId="6722722A" w14:textId="77777777" w:rsidR="002758E8" w:rsidRPr="004C5EB2" w:rsidRDefault="002758E8" w:rsidP="002758E8">
            <w:pPr>
              <w:pStyle w:val="Bullet2"/>
              <w:rPr>
                <w:sz w:val="21"/>
                <w:szCs w:val="21"/>
              </w:rPr>
            </w:pPr>
            <w:r w:rsidRPr="004C5EB2">
              <w:rPr>
                <w:sz w:val="21"/>
                <w:szCs w:val="21"/>
              </w:rPr>
              <w:t>equal opportunities</w:t>
            </w:r>
          </w:p>
          <w:p w14:paraId="2F82952B" w14:textId="77777777" w:rsidR="002758E8" w:rsidRPr="004C5EB2" w:rsidRDefault="002758E8" w:rsidP="002758E8">
            <w:pPr>
              <w:pStyle w:val="Bullet2"/>
              <w:rPr>
                <w:sz w:val="21"/>
                <w:szCs w:val="21"/>
              </w:rPr>
            </w:pPr>
            <w:r w:rsidRPr="004C5EB2">
              <w:rPr>
                <w:sz w:val="21"/>
                <w:szCs w:val="21"/>
              </w:rPr>
              <w:t>industrial relations</w:t>
            </w:r>
          </w:p>
          <w:p w14:paraId="3FA15947" w14:textId="77777777" w:rsidR="002758E8" w:rsidRPr="004C5EB2" w:rsidRDefault="002758E8" w:rsidP="002758E8">
            <w:pPr>
              <w:pStyle w:val="Bullet2"/>
              <w:rPr>
                <w:sz w:val="21"/>
                <w:szCs w:val="21"/>
              </w:rPr>
            </w:pPr>
            <w:r w:rsidRPr="004C5EB2">
              <w:rPr>
                <w:sz w:val="21"/>
                <w:szCs w:val="21"/>
              </w:rPr>
              <w:t>anti-discrimination</w:t>
            </w:r>
          </w:p>
          <w:p w14:paraId="2BEADDA6" w14:textId="77777777" w:rsidR="002758E8" w:rsidRPr="004C5EB2" w:rsidRDefault="002758E8" w:rsidP="002758E8">
            <w:pPr>
              <w:pStyle w:val="Bullet2"/>
              <w:rPr>
                <w:sz w:val="21"/>
                <w:szCs w:val="21"/>
              </w:rPr>
            </w:pPr>
            <w:r w:rsidRPr="004C5EB2">
              <w:rPr>
                <w:sz w:val="21"/>
                <w:szCs w:val="21"/>
              </w:rPr>
              <w:t>relevant awards and certified agreements</w:t>
            </w:r>
          </w:p>
          <w:p w14:paraId="6C45EF83" w14:textId="77777777" w:rsidR="002758E8" w:rsidRPr="004C5EB2" w:rsidRDefault="002758E8" w:rsidP="002758E8">
            <w:pPr>
              <w:pStyle w:val="Bullet2"/>
              <w:rPr>
                <w:sz w:val="21"/>
                <w:szCs w:val="21"/>
              </w:rPr>
            </w:pPr>
            <w:r w:rsidRPr="004C5EB2">
              <w:rPr>
                <w:sz w:val="21"/>
                <w:szCs w:val="21"/>
              </w:rPr>
              <w:t>performance measurement systems utilised within the organisation</w:t>
            </w:r>
          </w:p>
          <w:p w14:paraId="520255FF" w14:textId="77777777" w:rsidR="002758E8" w:rsidRPr="004C5EB2" w:rsidRDefault="002758E8" w:rsidP="002758E8">
            <w:pPr>
              <w:pStyle w:val="Bullet2"/>
              <w:rPr>
                <w:sz w:val="21"/>
                <w:szCs w:val="21"/>
              </w:rPr>
            </w:pPr>
            <w:r w:rsidRPr="004C5EB2">
              <w:rPr>
                <w:sz w:val="21"/>
                <w:szCs w:val="21"/>
              </w:rPr>
              <w:t>unlawful dismissal rules and due process</w:t>
            </w:r>
          </w:p>
          <w:p w14:paraId="3EA9F692" w14:textId="77777777" w:rsidR="002758E8" w:rsidRPr="00E44527" w:rsidRDefault="002758E8" w:rsidP="002758E8">
            <w:pPr>
              <w:pStyle w:val="Bullet2"/>
            </w:pPr>
            <w:r w:rsidRPr="004C5EB2">
              <w:rPr>
                <w:sz w:val="21"/>
                <w:szCs w:val="21"/>
              </w:rPr>
              <w:t>personnel development options and information.</w:t>
            </w:r>
          </w:p>
        </w:tc>
      </w:tr>
      <w:tr w:rsidR="002758E8" w:rsidRPr="00E44527" w14:paraId="73F990C5" w14:textId="77777777" w:rsidTr="008F17F8">
        <w:trPr>
          <w:jc w:val="center"/>
        </w:trPr>
        <w:tc>
          <w:tcPr>
            <w:tcW w:w="5000" w:type="pct"/>
            <w:gridSpan w:val="5"/>
          </w:tcPr>
          <w:p w14:paraId="5744583A" w14:textId="77777777" w:rsidR="002758E8" w:rsidRPr="00E44527" w:rsidRDefault="002758E8" w:rsidP="002758E8">
            <w:pPr>
              <w:pStyle w:val="Bold"/>
              <w:rPr>
                <w:rFonts w:cs="Calibri"/>
                <w:sz w:val="21"/>
                <w:szCs w:val="21"/>
              </w:rPr>
            </w:pPr>
            <w:r w:rsidRPr="00E44527">
              <w:rPr>
                <w:rFonts w:cs="Calibri"/>
                <w:sz w:val="21"/>
                <w:szCs w:val="21"/>
              </w:rPr>
              <w:lastRenderedPageBreak/>
              <w:t>RANGE STATEMENT</w:t>
            </w:r>
          </w:p>
        </w:tc>
      </w:tr>
      <w:tr w:rsidR="002758E8" w:rsidRPr="00E44527" w14:paraId="041BE0AB" w14:textId="77777777" w:rsidTr="008F17F8">
        <w:trPr>
          <w:jc w:val="center"/>
        </w:trPr>
        <w:tc>
          <w:tcPr>
            <w:tcW w:w="5000" w:type="pct"/>
            <w:gridSpan w:val="5"/>
          </w:tcPr>
          <w:p w14:paraId="4833BE64" w14:textId="77777777" w:rsidR="002758E8" w:rsidRPr="00E44527" w:rsidRDefault="002758E8" w:rsidP="002758E8">
            <w:pPr>
              <w:pStyle w:val="Smalltext"/>
              <w:rPr>
                <w:rFonts w:cs="Calibri"/>
                <w:sz w:val="21"/>
                <w:szCs w:val="21"/>
              </w:rPr>
            </w:pPr>
            <w:r w:rsidRPr="00E44527">
              <w:rPr>
                <w:sz w:val="16"/>
                <w:szCs w:val="16"/>
              </w:rPr>
              <w:t xml:space="preserve">The Range Statement relates to the unit of </w:t>
            </w:r>
            <w:proofErr w:type="gramStart"/>
            <w:r w:rsidRPr="00E44527">
              <w:rPr>
                <w:sz w:val="16"/>
                <w:szCs w:val="16"/>
              </w:rPr>
              <w:t>competency as a whole</w:t>
            </w:r>
            <w:proofErr w:type="gramEnd"/>
            <w:r w:rsidRPr="00E44527">
              <w:rPr>
                <w:sz w:val="16"/>
                <w:szCs w:val="16"/>
              </w:rPr>
              <w:t xml:space="preserv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758E8" w:rsidRPr="00E44527" w14:paraId="6201D5A0" w14:textId="77777777" w:rsidTr="008F17F8">
        <w:trPr>
          <w:trHeight w:val="1196"/>
          <w:jc w:val="center"/>
        </w:trPr>
        <w:tc>
          <w:tcPr>
            <w:tcW w:w="1285" w:type="pct"/>
            <w:gridSpan w:val="2"/>
          </w:tcPr>
          <w:p w14:paraId="3C86A789" w14:textId="77777777" w:rsidR="002758E8" w:rsidRPr="00E44527" w:rsidRDefault="002758E8" w:rsidP="002758E8">
            <w:pPr>
              <w:rPr>
                <w:b/>
                <w:i/>
                <w:sz w:val="21"/>
                <w:szCs w:val="21"/>
              </w:rPr>
            </w:pPr>
            <w:r w:rsidRPr="00E44527">
              <w:rPr>
                <w:b/>
                <w:i/>
                <w:sz w:val="21"/>
                <w:szCs w:val="21"/>
              </w:rPr>
              <w:t>Workforce presence in Asia</w:t>
            </w:r>
            <w:r w:rsidRPr="00E44527">
              <w:rPr>
                <w:sz w:val="21"/>
                <w:szCs w:val="21"/>
              </w:rPr>
              <w:t xml:space="preserve"> may include:</w:t>
            </w:r>
          </w:p>
          <w:p w14:paraId="14D5FB14" w14:textId="77777777" w:rsidR="002758E8" w:rsidRPr="00E44527" w:rsidRDefault="002758E8" w:rsidP="002758E8">
            <w:pPr>
              <w:rPr>
                <w:b/>
                <w:i/>
                <w:sz w:val="21"/>
                <w:szCs w:val="21"/>
              </w:rPr>
            </w:pPr>
          </w:p>
        </w:tc>
        <w:tc>
          <w:tcPr>
            <w:tcW w:w="3715" w:type="pct"/>
            <w:gridSpan w:val="3"/>
          </w:tcPr>
          <w:p w14:paraId="700DEC9A" w14:textId="77777777" w:rsidR="002758E8" w:rsidRPr="00E44527" w:rsidRDefault="002758E8" w:rsidP="00C047AC">
            <w:pPr>
              <w:pStyle w:val="Bullet2"/>
              <w:numPr>
                <w:ilvl w:val="0"/>
                <w:numId w:val="31"/>
              </w:numPr>
              <w:rPr>
                <w:sz w:val="21"/>
                <w:szCs w:val="21"/>
              </w:rPr>
            </w:pPr>
            <w:r w:rsidRPr="00E44527">
              <w:rPr>
                <w:sz w:val="21"/>
                <w:szCs w:val="21"/>
              </w:rPr>
              <w:t>considerations about the following:</w:t>
            </w:r>
          </w:p>
          <w:p w14:paraId="613AD4F1" w14:textId="77777777" w:rsidR="002758E8" w:rsidRPr="00E44527" w:rsidRDefault="002758E8" w:rsidP="002758E8">
            <w:pPr>
              <w:pStyle w:val="Bullet2"/>
              <w:ind w:left="777" w:hanging="283"/>
              <w:rPr>
                <w:sz w:val="21"/>
                <w:szCs w:val="21"/>
              </w:rPr>
            </w:pPr>
            <w:r w:rsidRPr="00E44527">
              <w:rPr>
                <w:sz w:val="21"/>
                <w:szCs w:val="21"/>
              </w:rPr>
              <w:t xml:space="preserve">expertise of the proposed Asian region’s population </w:t>
            </w:r>
          </w:p>
          <w:p w14:paraId="29080B47" w14:textId="77777777" w:rsidR="002758E8" w:rsidRPr="00E44527" w:rsidRDefault="002758E8" w:rsidP="002758E8">
            <w:pPr>
              <w:pStyle w:val="Bullet2"/>
              <w:ind w:left="777" w:hanging="283"/>
              <w:rPr>
                <w:sz w:val="21"/>
                <w:szCs w:val="21"/>
              </w:rPr>
            </w:pPr>
            <w:r w:rsidRPr="00E44527">
              <w:rPr>
                <w:sz w:val="21"/>
                <w:szCs w:val="21"/>
              </w:rPr>
              <w:t>political and social knowledge of the proposed Asian region’s population</w:t>
            </w:r>
          </w:p>
          <w:p w14:paraId="34A56195" w14:textId="77777777" w:rsidR="002758E8" w:rsidRPr="00E44527" w:rsidRDefault="002758E8" w:rsidP="002758E8">
            <w:pPr>
              <w:pStyle w:val="Bullet2"/>
              <w:ind w:left="777" w:hanging="283"/>
              <w:rPr>
                <w:sz w:val="21"/>
                <w:szCs w:val="21"/>
              </w:rPr>
            </w:pPr>
            <w:r w:rsidRPr="00E44527">
              <w:rPr>
                <w:sz w:val="21"/>
                <w:szCs w:val="21"/>
              </w:rPr>
              <w:t>organisational diversity</w:t>
            </w:r>
          </w:p>
          <w:p w14:paraId="479D7336" w14:textId="77777777" w:rsidR="002758E8" w:rsidRPr="00E44527" w:rsidRDefault="002758E8" w:rsidP="002758E8">
            <w:pPr>
              <w:pStyle w:val="Bullet2"/>
              <w:ind w:left="777" w:hanging="283"/>
              <w:rPr>
                <w:sz w:val="21"/>
                <w:szCs w:val="21"/>
              </w:rPr>
            </w:pPr>
            <w:r w:rsidRPr="00E44527">
              <w:rPr>
                <w:sz w:val="21"/>
                <w:szCs w:val="21"/>
              </w:rPr>
              <w:t>market significance</w:t>
            </w:r>
          </w:p>
          <w:p w14:paraId="7E59AF89" w14:textId="77777777" w:rsidR="002758E8" w:rsidRPr="00E44527" w:rsidRDefault="002758E8" w:rsidP="002758E8">
            <w:pPr>
              <w:pStyle w:val="Bullet2"/>
              <w:ind w:left="777" w:hanging="283"/>
              <w:rPr>
                <w:sz w:val="21"/>
                <w:szCs w:val="21"/>
              </w:rPr>
            </w:pPr>
            <w:r w:rsidRPr="00E44527">
              <w:rPr>
                <w:sz w:val="21"/>
                <w:szCs w:val="21"/>
              </w:rPr>
              <w:t>salary considerations</w:t>
            </w:r>
          </w:p>
          <w:p w14:paraId="51B02191" w14:textId="77777777" w:rsidR="002758E8" w:rsidRPr="00E44527" w:rsidRDefault="002758E8" w:rsidP="002758E8">
            <w:pPr>
              <w:pStyle w:val="Bullet2"/>
              <w:ind w:left="777" w:hanging="283"/>
              <w:rPr>
                <w:sz w:val="21"/>
                <w:szCs w:val="21"/>
              </w:rPr>
            </w:pPr>
            <w:r w:rsidRPr="00E44527">
              <w:rPr>
                <w:sz w:val="21"/>
                <w:szCs w:val="21"/>
              </w:rPr>
              <w:t>staff training considerations.</w:t>
            </w:r>
          </w:p>
          <w:p w14:paraId="6D0488D2" w14:textId="77777777" w:rsidR="002758E8" w:rsidRPr="00E44527" w:rsidRDefault="002758E8" w:rsidP="002758E8">
            <w:pPr>
              <w:pStyle w:val="Bullet2"/>
              <w:numPr>
                <w:ilvl w:val="0"/>
                <w:numId w:val="0"/>
              </w:numPr>
              <w:ind w:left="191"/>
              <w:rPr>
                <w:sz w:val="21"/>
                <w:szCs w:val="21"/>
              </w:rPr>
            </w:pPr>
          </w:p>
        </w:tc>
      </w:tr>
      <w:tr w:rsidR="002758E8" w:rsidRPr="00E44527" w14:paraId="4973AB35" w14:textId="77777777" w:rsidTr="008F17F8">
        <w:trPr>
          <w:trHeight w:val="1196"/>
          <w:jc w:val="center"/>
        </w:trPr>
        <w:tc>
          <w:tcPr>
            <w:tcW w:w="1285" w:type="pct"/>
            <w:gridSpan w:val="2"/>
          </w:tcPr>
          <w:p w14:paraId="7B6D4658" w14:textId="77777777" w:rsidR="002758E8" w:rsidRPr="00E44527" w:rsidRDefault="002758E8" w:rsidP="002758E8">
            <w:pPr>
              <w:rPr>
                <w:b/>
                <w:i/>
                <w:sz w:val="21"/>
                <w:szCs w:val="21"/>
              </w:rPr>
            </w:pPr>
            <w:r w:rsidRPr="00E44527">
              <w:rPr>
                <w:b/>
                <w:i/>
                <w:sz w:val="21"/>
                <w:szCs w:val="21"/>
              </w:rPr>
              <w:t>Operations or representation in Asia</w:t>
            </w:r>
            <w:r w:rsidRPr="00E44527">
              <w:rPr>
                <w:sz w:val="21"/>
                <w:szCs w:val="21"/>
              </w:rPr>
              <w:t xml:space="preserve"> may include:</w:t>
            </w:r>
          </w:p>
        </w:tc>
        <w:tc>
          <w:tcPr>
            <w:tcW w:w="3715" w:type="pct"/>
            <w:gridSpan w:val="3"/>
          </w:tcPr>
          <w:p w14:paraId="2A309B66" w14:textId="77777777" w:rsidR="002758E8" w:rsidRPr="00E44527" w:rsidRDefault="002758E8" w:rsidP="00C047AC">
            <w:pPr>
              <w:numPr>
                <w:ilvl w:val="0"/>
                <w:numId w:val="31"/>
              </w:numPr>
              <w:rPr>
                <w:sz w:val="21"/>
                <w:szCs w:val="21"/>
              </w:rPr>
            </w:pPr>
            <w:r w:rsidRPr="00E44527">
              <w:rPr>
                <w:sz w:val="21"/>
                <w:szCs w:val="21"/>
              </w:rPr>
              <w:t>expatriate staffing</w:t>
            </w:r>
          </w:p>
          <w:p w14:paraId="25C67498" w14:textId="77777777" w:rsidR="002758E8" w:rsidRPr="00E44527" w:rsidRDefault="002758E8" w:rsidP="00C047AC">
            <w:pPr>
              <w:numPr>
                <w:ilvl w:val="0"/>
                <w:numId w:val="31"/>
              </w:numPr>
              <w:rPr>
                <w:sz w:val="21"/>
                <w:szCs w:val="23"/>
              </w:rPr>
            </w:pPr>
            <w:r w:rsidRPr="00E44527">
              <w:rPr>
                <w:sz w:val="21"/>
                <w:szCs w:val="21"/>
              </w:rPr>
              <w:t xml:space="preserve">inpatriate staffing. </w:t>
            </w:r>
          </w:p>
        </w:tc>
      </w:tr>
      <w:tr w:rsidR="002758E8" w:rsidRPr="00E44527" w14:paraId="4EBEFAA4" w14:textId="77777777" w:rsidTr="008F17F8">
        <w:trPr>
          <w:trHeight w:val="1196"/>
          <w:jc w:val="center"/>
        </w:trPr>
        <w:tc>
          <w:tcPr>
            <w:tcW w:w="1285" w:type="pct"/>
            <w:gridSpan w:val="2"/>
          </w:tcPr>
          <w:p w14:paraId="757BEEBC" w14:textId="77777777" w:rsidR="002758E8" w:rsidRPr="00E44527" w:rsidRDefault="002758E8" w:rsidP="002758E8">
            <w:pPr>
              <w:rPr>
                <w:b/>
                <w:i/>
                <w:sz w:val="21"/>
                <w:szCs w:val="21"/>
              </w:rPr>
            </w:pPr>
            <w:r w:rsidRPr="00E44527">
              <w:rPr>
                <w:b/>
                <w:i/>
                <w:sz w:val="21"/>
                <w:szCs w:val="21"/>
              </w:rPr>
              <w:t xml:space="preserve">Risk analysis for workforce in Asia </w:t>
            </w:r>
            <w:r w:rsidRPr="00E44527">
              <w:rPr>
                <w:sz w:val="21"/>
                <w:szCs w:val="21"/>
              </w:rPr>
              <w:t>may include:</w:t>
            </w:r>
          </w:p>
        </w:tc>
        <w:tc>
          <w:tcPr>
            <w:tcW w:w="3715" w:type="pct"/>
            <w:gridSpan w:val="3"/>
          </w:tcPr>
          <w:p w14:paraId="2E82A460" w14:textId="77777777" w:rsidR="002758E8" w:rsidRPr="00E44527" w:rsidRDefault="002758E8" w:rsidP="002758E8">
            <w:pPr>
              <w:pStyle w:val="Bullet10"/>
              <w:ind w:left="481" w:hanging="283"/>
              <w:rPr>
                <w:sz w:val="21"/>
                <w:szCs w:val="21"/>
              </w:rPr>
            </w:pPr>
            <w:r w:rsidRPr="00E44527">
              <w:rPr>
                <w:sz w:val="21"/>
                <w:szCs w:val="21"/>
              </w:rPr>
              <w:t>determination of the likelihood of negative event(s) preventing the organisation meeting its objectives in Asia</w:t>
            </w:r>
          </w:p>
          <w:p w14:paraId="64E8B6F0" w14:textId="77777777" w:rsidR="002758E8" w:rsidRPr="00E44527" w:rsidRDefault="002758E8" w:rsidP="00C047AC">
            <w:pPr>
              <w:numPr>
                <w:ilvl w:val="0"/>
                <w:numId w:val="31"/>
              </w:numPr>
              <w:ind w:hanging="353"/>
              <w:rPr>
                <w:sz w:val="21"/>
                <w:szCs w:val="21"/>
              </w:rPr>
            </w:pPr>
            <w:r w:rsidRPr="00E44527">
              <w:rPr>
                <w:sz w:val="21"/>
                <w:szCs w:val="21"/>
              </w:rPr>
              <w:t>the likely consequences of such event(s) on organisational performance.</w:t>
            </w:r>
          </w:p>
        </w:tc>
      </w:tr>
      <w:tr w:rsidR="002758E8" w:rsidRPr="00E44527" w14:paraId="505AA50F" w14:textId="77777777" w:rsidTr="008F17F8">
        <w:trPr>
          <w:trHeight w:val="449"/>
          <w:jc w:val="center"/>
        </w:trPr>
        <w:tc>
          <w:tcPr>
            <w:tcW w:w="1285" w:type="pct"/>
            <w:gridSpan w:val="2"/>
          </w:tcPr>
          <w:p w14:paraId="0FA23D2C" w14:textId="77777777" w:rsidR="002758E8" w:rsidRPr="00E44527" w:rsidRDefault="002758E8" w:rsidP="002758E8">
            <w:pPr>
              <w:rPr>
                <w:b/>
                <w:i/>
                <w:sz w:val="21"/>
                <w:szCs w:val="21"/>
              </w:rPr>
            </w:pPr>
            <w:r w:rsidRPr="00E44527">
              <w:rPr>
                <w:rStyle w:val="BolditalicsChar"/>
                <w:sz w:val="21"/>
                <w:szCs w:val="21"/>
              </w:rPr>
              <w:t xml:space="preserve">Legal </w:t>
            </w:r>
            <w:proofErr w:type="gramStart"/>
            <w:r w:rsidRPr="00E44527">
              <w:rPr>
                <w:rStyle w:val="BolditalicsChar"/>
                <w:sz w:val="21"/>
                <w:szCs w:val="21"/>
              </w:rPr>
              <w:t xml:space="preserve">requirements </w:t>
            </w:r>
            <w:r w:rsidRPr="00E44527">
              <w:rPr>
                <w:sz w:val="21"/>
                <w:szCs w:val="21"/>
              </w:rPr>
              <w:t xml:space="preserve"> may</w:t>
            </w:r>
            <w:proofErr w:type="gramEnd"/>
            <w:r w:rsidRPr="00E44527">
              <w:rPr>
                <w:sz w:val="21"/>
                <w:szCs w:val="21"/>
              </w:rPr>
              <w:t xml:space="preserve"> include:</w:t>
            </w:r>
          </w:p>
        </w:tc>
        <w:tc>
          <w:tcPr>
            <w:tcW w:w="3715" w:type="pct"/>
            <w:gridSpan w:val="3"/>
          </w:tcPr>
          <w:p w14:paraId="5E11816C" w14:textId="77777777" w:rsidR="002758E8" w:rsidRPr="00E44527" w:rsidRDefault="002758E8" w:rsidP="002758E8">
            <w:pPr>
              <w:pStyle w:val="Bullet10"/>
              <w:numPr>
                <w:ilvl w:val="0"/>
                <w:numId w:val="22"/>
              </w:numPr>
              <w:rPr>
                <w:sz w:val="21"/>
                <w:szCs w:val="21"/>
              </w:rPr>
            </w:pPr>
            <w:r w:rsidRPr="00E44527">
              <w:rPr>
                <w:sz w:val="21"/>
                <w:szCs w:val="21"/>
              </w:rPr>
              <w:t>requirements specified in international law</w:t>
            </w:r>
          </w:p>
          <w:p w14:paraId="609EEE2A" w14:textId="77777777" w:rsidR="002758E8" w:rsidRPr="00E44527" w:rsidRDefault="002758E8" w:rsidP="002758E8">
            <w:pPr>
              <w:pStyle w:val="Bullet10"/>
              <w:numPr>
                <w:ilvl w:val="0"/>
                <w:numId w:val="22"/>
              </w:numPr>
              <w:rPr>
                <w:sz w:val="21"/>
                <w:szCs w:val="21"/>
              </w:rPr>
            </w:pPr>
            <w:r w:rsidRPr="00E44527">
              <w:rPr>
                <w:sz w:val="21"/>
                <w:szCs w:val="21"/>
              </w:rPr>
              <w:t>international trade agreements and treaties, including:</w:t>
            </w:r>
          </w:p>
          <w:p w14:paraId="4C23AA9B" w14:textId="77777777" w:rsidR="002758E8" w:rsidRPr="00E44527" w:rsidRDefault="002758E8" w:rsidP="002758E8">
            <w:pPr>
              <w:pStyle w:val="Bullet2"/>
              <w:ind w:left="714" w:hanging="357"/>
              <w:rPr>
                <w:sz w:val="21"/>
                <w:szCs w:val="21"/>
              </w:rPr>
            </w:pPr>
            <w:r w:rsidRPr="00E44527">
              <w:rPr>
                <w:sz w:val="21"/>
                <w:szCs w:val="21"/>
              </w:rPr>
              <w:lastRenderedPageBreak/>
              <w:t>bilateral or multilateral treaty or other enforceable compact committing two or more nations to specified terms of commerce, usually involving mutually beneficial concessions</w:t>
            </w:r>
          </w:p>
          <w:p w14:paraId="0F54E4FD" w14:textId="77777777" w:rsidR="002758E8" w:rsidRPr="00E44527" w:rsidRDefault="002758E8" w:rsidP="002758E8">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46E167DF" w14:textId="77777777" w:rsidR="002758E8" w:rsidRPr="00E44527" w:rsidRDefault="002758E8" w:rsidP="002758E8">
            <w:pPr>
              <w:pStyle w:val="Bullet2"/>
              <w:ind w:left="714" w:hanging="357"/>
              <w:rPr>
                <w:sz w:val="21"/>
                <w:szCs w:val="21"/>
              </w:rPr>
            </w:pPr>
            <w:r w:rsidRPr="00E44527">
              <w:rPr>
                <w:sz w:val="21"/>
                <w:szCs w:val="21"/>
              </w:rPr>
              <w:t>GATT TIS.</w:t>
            </w:r>
          </w:p>
        </w:tc>
      </w:tr>
      <w:tr w:rsidR="002758E8" w:rsidRPr="00E44527" w14:paraId="523CDE3F" w14:textId="77777777" w:rsidTr="008F17F8">
        <w:trPr>
          <w:trHeight w:val="1196"/>
          <w:jc w:val="center"/>
        </w:trPr>
        <w:tc>
          <w:tcPr>
            <w:tcW w:w="1285" w:type="pct"/>
            <w:gridSpan w:val="2"/>
          </w:tcPr>
          <w:p w14:paraId="407B227E" w14:textId="77777777" w:rsidR="002758E8" w:rsidRPr="00E44527" w:rsidRDefault="002758E8" w:rsidP="002758E8">
            <w:pPr>
              <w:rPr>
                <w:i/>
                <w:sz w:val="21"/>
                <w:szCs w:val="21"/>
              </w:rPr>
            </w:pPr>
            <w:r w:rsidRPr="00E44527">
              <w:rPr>
                <w:b/>
                <w:i/>
                <w:sz w:val="21"/>
                <w:szCs w:val="21"/>
              </w:rPr>
              <w:lastRenderedPageBreak/>
              <w:t xml:space="preserve">Employee life cycle considerations </w:t>
            </w:r>
            <w:r w:rsidRPr="00E44527">
              <w:rPr>
                <w:sz w:val="21"/>
                <w:szCs w:val="21"/>
              </w:rPr>
              <w:t>may include:</w:t>
            </w:r>
          </w:p>
        </w:tc>
        <w:tc>
          <w:tcPr>
            <w:tcW w:w="3715" w:type="pct"/>
            <w:gridSpan w:val="3"/>
          </w:tcPr>
          <w:p w14:paraId="4EE700C8" w14:textId="77777777" w:rsidR="002758E8" w:rsidRPr="00E44527" w:rsidRDefault="002758E8" w:rsidP="00C047AC">
            <w:pPr>
              <w:pStyle w:val="Bullet2"/>
              <w:numPr>
                <w:ilvl w:val="0"/>
                <w:numId w:val="31"/>
              </w:numPr>
              <w:rPr>
                <w:sz w:val="21"/>
                <w:szCs w:val="21"/>
              </w:rPr>
            </w:pPr>
            <w:r w:rsidRPr="00E44527">
              <w:rPr>
                <w:sz w:val="21"/>
                <w:szCs w:val="21"/>
              </w:rPr>
              <w:t>recruitment and selection:</w:t>
            </w:r>
          </w:p>
          <w:p w14:paraId="0F15DDAA"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applications</w:t>
            </w:r>
          </w:p>
          <w:p w14:paraId="54E5708A"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interview</w:t>
            </w:r>
          </w:p>
          <w:p w14:paraId="011B374D"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job skills testing</w:t>
            </w:r>
          </w:p>
          <w:p w14:paraId="0C253E4C"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psychological testing</w:t>
            </w:r>
          </w:p>
          <w:p w14:paraId="0BD39B5E"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background checks</w:t>
            </w:r>
          </w:p>
          <w:p w14:paraId="4FFC1524"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drug testing</w:t>
            </w:r>
          </w:p>
          <w:p w14:paraId="14C3D9D0" w14:textId="77777777" w:rsidR="002758E8" w:rsidRPr="00E44527" w:rsidRDefault="002758E8" w:rsidP="00C047AC">
            <w:pPr>
              <w:pStyle w:val="Bullet2"/>
              <w:numPr>
                <w:ilvl w:val="0"/>
                <w:numId w:val="32"/>
              </w:numPr>
              <w:ind w:left="1344" w:right="-393" w:hanging="218"/>
              <w:rPr>
                <w:sz w:val="21"/>
                <w:szCs w:val="21"/>
              </w:rPr>
            </w:pPr>
            <w:r w:rsidRPr="00E44527">
              <w:rPr>
                <w:sz w:val="21"/>
                <w:szCs w:val="21"/>
              </w:rPr>
              <w:t>recruitment services</w:t>
            </w:r>
          </w:p>
          <w:p w14:paraId="3887C68C" w14:textId="77777777" w:rsidR="002758E8" w:rsidRPr="00E44527" w:rsidRDefault="002758E8" w:rsidP="00C047AC">
            <w:pPr>
              <w:pStyle w:val="Bullet2"/>
              <w:numPr>
                <w:ilvl w:val="0"/>
                <w:numId w:val="31"/>
              </w:numPr>
              <w:rPr>
                <w:sz w:val="21"/>
                <w:szCs w:val="21"/>
              </w:rPr>
            </w:pPr>
            <w:r w:rsidRPr="00E44527">
              <w:rPr>
                <w:sz w:val="21"/>
                <w:szCs w:val="21"/>
              </w:rPr>
              <w:t>onboarding and orientation:</w:t>
            </w:r>
          </w:p>
          <w:p w14:paraId="4BD8B55C" w14:textId="77777777" w:rsidR="002758E8" w:rsidRPr="00E44527" w:rsidRDefault="002758E8" w:rsidP="00C047AC">
            <w:pPr>
              <w:pStyle w:val="Bullet2"/>
              <w:numPr>
                <w:ilvl w:val="0"/>
                <w:numId w:val="33"/>
              </w:numPr>
              <w:ind w:firstLine="554"/>
              <w:rPr>
                <w:sz w:val="21"/>
                <w:szCs w:val="21"/>
              </w:rPr>
            </w:pPr>
            <w:r w:rsidRPr="00E44527">
              <w:rPr>
                <w:sz w:val="21"/>
                <w:szCs w:val="21"/>
              </w:rPr>
              <w:t>employee electronic onboarding</w:t>
            </w:r>
          </w:p>
          <w:p w14:paraId="53B275B8" w14:textId="77777777" w:rsidR="002758E8" w:rsidRPr="00E44527" w:rsidRDefault="002758E8" w:rsidP="00C047AC">
            <w:pPr>
              <w:pStyle w:val="Bullet2"/>
              <w:numPr>
                <w:ilvl w:val="0"/>
                <w:numId w:val="33"/>
              </w:numPr>
              <w:ind w:firstLine="554"/>
              <w:rPr>
                <w:sz w:val="21"/>
                <w:szCs w:val="21"/>
              </w:rPr>
            </w:pPr>
            <w:r w:rsidRPr="00E44527">
              <w:rPr>
                <w:sz w:val="21"/>
                <w:szCs w:val="21"/>
              </w:rPr>
              <w:t>new hire orientation materials</w:t>
            </w:r>
          </w:p>
          <w:p w14:paraId="005AF1E2" w14:textId="77777777" w:rsidR="002758E8" w:rsidRPr="00E44527" w:rsidRDefault="002758E8" w:rsidP="00C047AC">
            <w:pPr>
              <w:pStyle w:val="Bullet2"/>
              <w:numPr>
                <w:ilvl w:val="0"/>
                <w:numId w:val="33"/>
              </w:numPr>
              <w:ind w:firstLine="554"/>
              <w:rPr>
                <w:sz w:val="21"/>
                <w:szCs w:val="21"/>
              </w:rPr>
            </w:pPr>
            <w:r w:rsidRPr="00E44527">
              <w:rPr>
                <w:sz w:val="21"/>
                <w:szCs w:val="21"/>
              </w:rPr>
              <w:t>customised employee orientation handbook or literature</w:t>
            </w:r>
          </w:p>
          <w:p w14:paraId="3BFE1D01" w14:textId="77777777" w:rsidR="002758E8" w:rsidRPr="00E44527" w:rsidRDefault="002758E8" w:rsidP="00C047AC">
            <w:pPr>
              <w:pStyle w:val="Bullet2"/>
              <w:numPr>
                <w:ilvl w:val="0"/>
                <w:numId w:val="31"/>
              </w:numPr>
              <w:rPr>
                <w:sz w:val="21"/>
                <w:szCs w:val="21"/>
              </w:rPr>
            </w:pPr>
            <w:r w:rsidRPr="00E44527">
              <w:rPr>
                <w:sz w:val="21"/>
                <w:szCs w:val="21"/>
              </w:rPr>
              <w:t>employee services:</w:t>
            </w:r>
          </w:p>
          <w:p w14:paraId="1EAB8828" w14:textId="77777777" w:rsidR="002758E8" w:rsidRPr="00E44527" w:rsidRDefault="002758E8" w:rsidP="00C047AC">
            <w:pPr>
              <w:pStyle w:val="Bullet2"/>
              <w:numPr>
                <w:ilvl w:val="0"/>
                <w:numId w:val="34"/>
              </w:numPr>
              <w:ind w:firstLine="554"/>
              <w:rPr>
                <w:sz w:val="21"/>
                <w:szCs w:val="21"/>
              </w:rPr>
            </w:pPr>
            <w:r w:rsidRPr="00E44527">
              <w:rPr>
                <w:sz w:val="21"/>
                <w:szCs w:val="21"/>
              </w:rPr>
              <w:t>employee relations support</w:t>
            </w:r>
          </w:p>
          <w:p w14:paraId="359331C3" w14:textId="77777777" w:rsidR="002758E8" w:rsidRPr="00E44527" w:rsidRDefault="002758E8" w:rsidP="00C047AC">
            <w:pPr>
              <w:pStyle w:val="Bullet2"/>
              <w:numPr>
                <w:ilvl w:val="0"/>
                <w:numId w:val="34"/>
              </w:numPr>
              <w:ind w:firstLine="554"/>
              <w:rPr>
                <w:sz w:val="21"/>
                <w:szCs w:val="21"/>
              </w:rPr>
            </w:pPr>
            <w:r w:rsidRPr="00E44527">
              <w:rPr>
                <w:sz w:val="21"/>
                <w:szCs w:val="21"/>
              </w:rPr>
              <w:t>benefits enrolment service team (BEST)</w:t>
            </w:r>
          </w:p>
          <w:p w14:paraId="6AE8C766" w14:textId="77777777" w:rsidR="002758E8" w:rsidRPr="00E44527" w:rsidRDefault="002758E8" w:rsidP="00C047AC">
            <w:pPr>
              <w:pStyle w:val="Bullet2"/>
              <w:numPr>
                <w:ilvl w:val="0"/>
                <w:numId w:val="34"/>
              </w:numPr>
              <w:ind w:firstLine="554"/>
              <w:rPr>
                <w:sz w:val="21"/>
                <w:szCs w:val="21"/>
              </w:rPr>
            </w:pPr>
            <w:r w:rsidRPr="00E44527">
              <w:rPr>
                <w:sz w:val="21"/>
                <w:szCs w:val="21"/>
              </w:rPr>
              <w:t>employee services:</w:t>
            </w:r>
          </w:p>
          <w:p w14:paraId="7F3691C8" w14:textId="77777777" w:rsidR="002758E8" w:rsidRPr="00E44527" w:rsidRDefault="002758E8" w:rsidP="00C047AC">
            <w:pPr>
              <w:pStyle w:val="Bullet2"/>
              <w:numPr>
                <w:ilvl w:val="0"/>
                <w:numId w:val="34"/>
              </w:numPr>
              <w:ind w:firstLine="793"/>
              <w:rPr>
                <w:sz w:val="21"/>
                <w:szCs w:val="21"/>
              </w:rPr>
            </w:pPr>
            <w:r w:rsidRPr="00E44527">
              <w:rPr>
                <w:sz w:val="21"/>
                <w:szCs w:val="21"/>
              </w:rPr>
              <w:t>discount programs</w:t>
            </w:r>
          </w:p>
          <w:p w14:paraId="6B839E10" w14:textId="77777777" w:rsidR="002758E8" w:rsidRPr="00E44527" w:rsidRDefault="002758E8" w:rsidP="00C047AC">
            <w:pPr>
              <w:pStyle w:val="Bullet2"/>
              <w:numPr>
                <w:ilvl w:val="0"/>
                <w:numId w:val="34"/>
              </w:numPr>
              <w:ind w:firstLine="793"/>
              <w:rPr>
                <w:sz w:val="21"/>
                <w:szCs w:val="21"/>
              </w:rPr>
            </w:pPr>
            <w:r w:rsidRPr="00E44527">
              <w:rPr>
                <w:sz w:val="21"/>
                <w:szCs w:val="21"/>
              </w:rPr>
              <w:t xml:space="preserve">benefits </w:t>
            </w:r>
          </w:p>
          <w:p w14:paraId="3353C81F" w14:textId="77777777" w:rsidR="002758E8" w:rsidRPr="00E44527" w:rsidRDefault="002758E8" w:rsidP="00C047AC">
            <w:pPr>
              <w:pStyle w:val="Bullet2"/>
              <w:numPr>
                <w:ilvl w:val="0"/>
                <w:numId w:val="31"/>
              </w:numPr>
              <w:rPr>
                <w:sz w:val="21"/>
                <w:szCs w:val="21"/>
              </w:rPr>
            </w:pPr>
            <w:r w:rsidRPr="00E44527">
              <w:rPr>
                <w:sz w:val="21"/>
                <w:szCs w:val="21"/>
              </w:rPr>
              <w:t>retention:</w:t>
            </w:r>
          </w:p>
          <w:p w14:paraId="30310DED" w14:textId="77777777" w:rsidR="002758E8" w:rsidRPr="00E44527" w:rsidRDefault="002758E8" w:rsidP="00C047AC">
            <w:pPr>
              <w:pStyle w:val="Bullet2"/>
              <w:numPr>
                <w:ilvl w:val="0"/>
                <w:numId w:val="35"/>
              </w:numPr>
              <w:ind w:left="1105" w:firstLine="0"/>
              <w:rPr>
                <w:sz w:val="21"/>
                <w:szCs w:val="21"/>
              </w:rPr>
            </w:pPr>
            <w:r w:rsidRPr="00E44527">
              <w:rPr>
                <w:sz w:val="21"/>
                <w:szCs w:val="21"/>
              </w:rPr>
              <w:t>innovative benefits programs</w:t>
            </w:r>
          </w:p>
          <w:p w14:paraId="64F00D92" w14:textId="77777777" w:rsidR="002758E8" w:rsidRPr="00E44527" w:rsidRDefault="002758E8" w:rsidP="00C047AC">
            <w:pPr>
              <w:pStyle w:val="Bullet2"/>
              <w:numPr>
                <w:ilvl w:val="0"/>
                <w:numId w:val="35"/>
              </w:numPr>
              <w:ind w:left="1105" w:firstLine="0"/>
              <w:rPr>
                <w:sz w:val="21"/>
                <w:szCs w:val="21"/>
              </w:rPr>
            </w:pPr>
            <w:r w:rsidRPr="00E44527">
              <w:rPr>
                <w:sz w:val="21"/>
                <w:szCs w:val="21"/>
              </w:rPr>
              <w:t>employee communication tools</w:t>
            </w:r>
          </w:p>
          <w:p w14:paraId="68457706" w14:textId="77777777" w:rsidR="002758E8" w:rsidRPr="00E44527" w:rsidRDefault="002758E8" w:rsidP="00C047AC">
            <w:pPr>
              <w:pStyle w:val="Bullet2"/>
              <w:numPr>
                <w:ilvl w:val="0"/>
                <w:numId w:val="35"/>
              </w:numPr>
              <w:ind w:left="1105" w:firstLine="0"/>
              <w:rPr>
                <w:sz w:val="21"/>
                <w:szCs w:val="21"/>
              </w:rPr>
            </w:pPr>
            <w:r w:rsidRPr="00E44527">
              <w:rPr>
                <w:sz w:val="21"/>
                <w:szCs w:val="21"/>
              </w:rPr>
              <w:t>compensation surveys</w:t>
            </w:r>
          </w:p>
          <w:p w14:paraId="4BF40AFA" w14:textId="77777777" w:rsidR="002758E8" w:rsidRPr="00E44527" w:rsidRDefault="002758E8" w:rsidP="00C047AC">
            <w:pPr>
              <w:pStyle w:val="Bullet2"/>
              <w:numPr>
                <w:ilvl w:val="0"/>
                <w:numId w:val="31"/>
              </w:numPr>
              <w:rPr>
                <w:sz w:val="21"/>
                <w:szCs w:val="21"/>
              </w:rPr>
            </w:pPr>
            <w:r w:rsidRPr="00E44527">
              <w:rPr>
                <w:sz w:val="21"/>
                <w:szCs w:val="21"/>
              </w:rPr>
              <w:t>performance management:</w:t>
            </w:r>
          </w:p>
          <w:p w14:paraId="6C5604F1" w14:textId="77777777" w:rsidR="002758E8" w:rsidRPr="00E44527" w:rsidRDefault="002758E8" w:rsidP="00C047AC">
            <w:pPr>
              <w:pStyle w:val="Bullet2"/>
              <w:numPr>
                <w:ilvl w:val="0"/>
                <w:numId w:val="36"/>
              </w:numPr>
              <w:ind w:firstLine="554"/>
              <w:rPr>
                <w:sz w:val="21"/>
                <w:szCs w:val="21"/>
              </w:rPr>
            </w:pPr>
            <w:r w:rsidRPr="00E44527">
              <w:rPr>
                <w:sz w:val="21"/>
                <w:szCs w:val="21"/>
              </w:rPr>
              <w:t>employee training and development programs:</w:t>
            </w:r>
          </w:p>
          <w:p w14:paraId="3B086F83" w14:textId="77777777" w:rsidR="002758E8" w:rsidRPr="00E44527" w:rsidRDefault="002758E8" w:rsidP="00C047AC">
            <w:pPr>
              <w:pStyle w:val="Bullet2"/>
              <w:numPr>
                <w:ilvl w:val="0"/>
                <w:numId w:val="36"/>
              </w:numPr>
              <w:ind w:firstLine="793"/>
              <w:rPr>
                <w:sz w:val="21"/>
                <w:szCs w:val="21"/>
              </w:rPr>
            </w:pPr>
            <w:r w:rsidRPr="00E44527">
              <w:rPr>
                <w:sz w:val="21"/>
                <w:szCs w:val="21"/>
              </w:rPr>
              <w:t>employee satisfaction surveys</w:t>
            </w:r>
          </w:p>
          <w:p w14:paraId="4DAAC609" w14:textId="77777777" w:rsidR="002758E8" w:rsidRPr="00E44527" w:rsidRDefault="002758E8" w:rsidP="00C047AC">
            <w:pPr>
              <w:pStyle w:val="Bullet2"/>
              <w:numPr>
                <w:ilvl w:val="0"/>
                <w:numId w:val="36"/>
              </w:numPr>
              <w:ind w:firstLine="793"/>
              <w:rPr>
                <w:sz w:val="21"/>
                <w:szCs w:val="21"/>
              </w:rPr>
            </w:pPr>
            <w:r w:rsidRPr="00E44527">
              <w:rPr>
                <w:sz w:val="21"/>
                <w:szCs w:val="21"/>
              </w:rPr>
              <w:t>employee newsletter</w:t>
            </w:r>
          </w:p>
          <w:p w14:paraId="2B7C321E" w14:textId="77777777" w:rsidR="002758E8" w:rsidRPr="00E44527" w:rsidRDefault="002758E8" w:rsidP="00C047AC">
            <w:pPr>
              <w:pStyle w:val="Bullet2"/>
              <w:numPr>
                <w:ilvl w:val="0"/>
                <w:numId w:val="36"/>
              </w:numPr>
              <w:ind w:firstLine="554"/>
              <w:rPr>
                <w:sz w:val="21"/>
                <w:szCs w:val="21"/>
              </w:rPr>
            </w:pPr>
            <w:r w:rsidRPr="00E44527">
              <w:rPr>
                <w:sz w:val="21"/>
                <w:szCs w:val="21"/>
              </w:rPr>
              <w:t>programs and assessment tools</w:t>
            </w:r>
          </w:p>
          <w:p w14:paraId="569B837C" w14:textId="77777777" w:rsidR="002758E8" w:rsidRPr="00E44527" w:rsidRDefault="002758E8" w:rsidP="00C047AC">
            <w:pPr>
              <w:pStyle w:val="Bullet2"/>
              <w:numPr>
                <w:ilvl w:val="0"/>
                <w:numId w:val="36"/>
              </w:numPr>
              <w:ind w:firstLine="554"/>
              <w:rPr>
                <w:sz w:val="21"/>
                <w:szCs w:val="21"/>
              </w:rPr>
            </w:pPr>
            <w:r w:rsidRPr="00E44527">
              <w:rPr>
                <w:sz w:val="21"/>
                <w:szCs w:val="21"/>
              </w:rPr>
              <w:t>behavioural assessment for self-development</w:t>
            </w:r>
          </w:p>
          <w:p w14:paraId="27101D0A" w14:textId="77777777" w:rsidR="002758E8" w:rsidRPr="00E44527" w:rsidRDefault="002758E8" w:rsidP="00C047AC">
            <w:pPr>
              <w:pStyle w:val="Bullet2"/>
              <w:numPr>
                <w:ilvl w:val="0"/>
                <w:numId w:val="31"/>
              </w:numPr>
              <w:rPr>
                <w:sz w:val="21"/>
                <w:szCs w:val="21"/>
              </w:rPr>
            </w:pPr>
            <w:r w:rsidRPr="00E44527">
              <w:rPr>
                <w:sz w:val="21"/>
                <w:szCs w:val="21"/>
              </w:rPr>
              <w:t>transition:</w:t>
            </w:r>
          </w:p>
          <w:p w14:paraId="3036DF2D" w14:textId="77777777" w:rsidR="002758E8" w:rsidRPr="00E44527" w:rsidRDefault="002758E8" w:rsidP="00C047AC">
            <w:pPr>
              <w:pStyle w:val="Bullet2"/>
              <w:numPr>
                <w:ilvl w:val="0"/>
                <w:numId w:val="37"/>
              </w:numPr>
              <w:ind w:firstLine="554"/>
              <w:rPr>
                <w:sz w:val="21"/>
                <w:szCs w:val="21"/>
              </w:rPr>
            </w:pPr>
            <w:r w:rsidRPr="00E44527">
              <w:rPr>
                <w:sz w:val="21"/>
                <w:szCs w:val="21"/>
              </w:rPr>
              <w:t>exit interview</w:t>
            </w:r>
          </w:p>
          <w:p w14:paraId="441C9352" w14:textId="77777777" w:rsidR="002758E8" w:rsidRPr="00E44527" w:rsidRDefault="002758E8" w:rsidP="00C047AC">
            <w:pPr>
              <w:pStyle w:val="Bullet2"/>
              <w:numPr>
                <w:ilvl w:val="0"/>
                <w:numId w:val="37"/>
              </w:numPr>
              <w:ind w:firstLine="554"/>
              <w:rPr>
                <w:sz w:val="21"/>
                <w:szCs w:val="21"/>
              </w:rPr>
            </w:pPr>
            <w:r w:rsidRPr="00E44527">
              <w:rPr>
                <w:sz w:val="21"/>
                <w:szCs w:val="21"/>
              </w:rPr>
              <w:t>outplacement services</w:t>
            </w:r>
          </w:p>
          <w:p w14:paraId="174C7FB1" w14:textId="77777777" w:rsidR="002758E8" w:rsidRPr="00E44527" w:rsidRDefault="002758E8" w:rsidP="00C047AC">
            <w:pPr>
              <w:pStyle w:val="Bullet2"/>
              <w:numPr>
                <w:ilvl w:val="0"/>
                <w:numId w:val="37"/>
              </w:numPr>
              <w:ind w:firstLine="554"/>
              <w:rPr>
                <w:sz w:val="21"/>
                <w:szCs w:val="21"/>
              </w:rPr>
            </w:pPr>
            <w:r w:rsidRPr="00E44527">
              <w:rPr>
                <w:sz w:val="21"/>
                <w:szCs w:val="21"/>
              </w:rPr>
              <w:lastRenderedPageBreak/>
              <w:t xml:space="preserve">job search assistance </w:t>
            </w:r>
          </w:p>
          <w:p w14:paraId="6CCB670A" w14:textId="77777777" w:rsidR="002758E8" w:rsidRPr="00E44527" w:rsidRDefault="002758E8" w:rsidP="00C047AC">
            <w:pPr>
              <w:pStyle w:val="Bullet2"/>
              <w:numPr>
                <w:ilvl w:val="0"/>
                <w:numId w:val="37"/>
              </w:numPr>
              <w:ind w:firstLine="554"/>
              <w:rPr>
                <w:sz w:val="21"/>
                <w:szCs w:val="21"/>
              </w:rPr>
            </w:pPr>
            <w:r w:rsidRPr="00E44527">
              <w:rPr>
                <w:sz w:val="21"/>
                <w:szCs w:val="21"/>
              </w:rPr>
              <w:t>resume assistance.</w:t>
            </w:r>
          </w:p>
        </w:tc>
      </w:tr>
      <w:tr w:rsidR="002758E8" w:rsidRPr="00E44527" w14:paraId="4FD9FAEB" w14:textId="77777777" w:rsidTr="008F17F8">
        <w:trPr>
          <w:trHeight w:val="2047"/>
          <w:jc w:val="center"/>
        </w:trPr>
        <w:tc>
          <w:tcPr>
            <w:tcW w:w="1285" w:type="pct"/>
            <w:gridSpan w:val="2"/>
          </w:tcPr>
          <w:p w14:paraId="0426FB38" w14:textId="77777777" w:rsidR="002758E8" w:rsidRPr="00E44527" w:rsidRDefault="002758E8" w:rsidP="002758E8">
            <w:pPr>
              <w:rPr>
                <w:b/>
                <w:i/>
                <w:sz w:val="21"/>
                <w:szCs w:val="21"/>
              </w:rPr>
            </w:pPr>
            <w:r w:rsidRPr="00E44527">
              <w:rPr>
                <w:b/>
                <w:i/>
                <w:sz w:val="21"/>
                <w:szCs w:val="21"/>
              </w:rPr>
              <w:lastRenderedPageBreak/>
              <w:t xml:space="preserve">Effective Asian leadership protocols for business </w:t>
            </w:r>
            <w:r w:rsidRPr="00E44527">
              <w:rPr>
                <w:sz w:val="21"/>
                <w:szCs w:val="21"/>
              </w:rPr>
              <w:t>may include:</w:t>
            </w:r>
          </w:p>
          <w:p w14:paraId="66804F22" w14:textId="77777777" w:rsidR="002758E8" w:rsidRPr="00E44527" w:rsidRDefault="002758E8" w:rsidP="002758E8">
            <w:pPr>
              <w:rPr>
                <w:b/>
                <w:i/>
                <w:sz w:val="21"/>
                <w:szCs w:val="21"/>
              </w:rPr>
            </w:pPr>
          </w:p>
        </w:tc>
        <w:tc>
          <w:tcPr>
            <w:tcW w:w="3715" w:type="pct"/>
            <w:gridSpan w:val="3"/>
          </w:tcPr>
          <w:p w14:paraId="6368C99B" w14:textId="77777777" w:rsidR="002758E8" w:rsidRPr="00E44527" w:rsidRDefault="002758E8" w:rsidP="002758E8">
            <w:pPr>
              <w:pStyle w:val="Bullet10"/>
              <w:ind w:left="636" w:hanging="426"/>
              <w:rPr>
                <w:sz w:val="21"/>
                <w:szCs w:val="21"/>
              </w:rPr>
            </w:pPr>
            <w:r w:rsidRPr="00E44527">
              <w:rPr>
                <w:sz w:val="21"/>
                <w:szCs w:val="21"/>
              </w:rPr>
              <w:t>respect and courtesy, including consideration for cultural, religious circumstances and hierarchy of command</w:t>
            </w:r>
          </w:p>
          <w:p w14:paraId="460B1B9F" w14:textId="77777777" w:rsidR="002758E8" w:rsidRPr="00E44527" w:rsidRDefault="002758E8" w:rsidP="002758E8">
            <w:pPr>
              <w:pStyle w:val="Bullet10"/>
              <w:ind w:left="636" w:hanging="426"/>
              <w:rPr>
                <w:sz w:val="21"/>
                <w:szCs w:val="21"/>
              </w:rPr>
            </w:pPr>
            <w:r w:rsidRPr="00E44527">
              <w:rPr>
                <w:sz w:val="21"/>
                <w:szCs w:val="21"/>
              </w:rPr>
              <w:t>tolerance</w:t>
            </w:r>
          </w:p>
          <w:p w14:paraId="332F7436" w14:textId="77777777" w:rsidR="002758E8" w:rsidRPr="00E44527" w:rsidRDefault="002758E8" w:rsidP="002758E8">
            <w:pPr>
              <w:pStyle w:val="Bullet10"/>
              <w:ind w:left="636" w:hanging="426"/>
              <w:rPr>
                <w:sz w:val="21"/>
                <w:szCs w:val="21"/>
              </w:rPr>
            </w:pPr>
            <w:r w:rsidRPr="00E44527">
              <w:rPr>
                <w:sz w:val="21"/>
                <w:szCs w:val="21"/>
              </w:rPr>
              <w:t>identifying and resolving problems early by considering:</w:t>
            </w:r>
          </w:p>
          <w:p w14:paraId="3E8A001A" w14:textId="77777777" w:rsidR="002758E8" w:rsidRPr="00E44527" w:rsidRDefault="002758E8" w:rsidP="002758E8">
            <w:pPr>
              <w:pStyle w:val="Bullet2"/>
              <w:ind w:left="1166" w:hanging="357"/>
              <w:rPr>
                <w:sz w:val="21"/>
                <w:szCs w:val="21"/>
              </w:rPr>
            </w:pPr>
            <w:r w:rsidRPr="00E44527">
              <w:rPr>
                <w:sz w:val="21"/>
                <w:szCs w:val="21"/>
              </w:rPr>
              <w:t>the context</w:t>
            </w:r>
          </w:p>
          <w:p w14:paraId="4F32C008" w14:textId="77777777" w:rsidR="002758E8" w:rsidRPr="00E44527" w:rsidRDefault="002758E8" w:rsidP="002758E8">
            <w:pPr>
              <w:pStyle w:val="Bullet2"/>
              <w:ind w:left="1166" w:hanging="357"/>
              <w:rPr>
                <w:sz w:val="21"/>
                <w:szCs w:val="21"/>
              </w:rPr>
            </w:pPr>
            <w:r w:rsidRPr="00E44527">
              <w:rPr>
                <w:sz w:val="21"/>
                <w:szCs w:val="21"/>
              </w:rPr>
              <w:t>the situation</w:t>
            </w:r>
          </w:p>
          <w:p w14:paraId="68FDE3E5" w14:textId="77777777" w:rsidR="002758E8" w:rsidRPr="00E44527" w:rsidRDefault="002758E8" w:rsidP="002758E8">
            <w:pPr>
              <w:pStyle w:val="Bullet2"/>
              <w:ind w:left="1166" w:hanging="357"/>
              <w:rPr>
                <w:sz w:val="21"/>
                <w:szCs w:val="21"/>
              </w:rPr>
            </w:pPr>
            <w:r w:rsidRPr="00E44527">
              <w:rPr>
                <w:sz w:val="21"/>
                <w:szCs w:val="21"/>
              </w:rPr>
              <w:t>the means of communication</w:t>
            </w:r>
          </w:p>
          <w:p w14:paraId="6F1CC518" w14:textId="77777777" w:rsidR="002758E8" w:rsidRPr="00E44527" w:rsidRDefault="002758E8" w:rsidP="002758E8">
            <w:pPr>
              <w:pStyle w:val="Bullet10"/>
              <w:ind w:left="777" w:hanging="567"/>
              <w:rPr>
                <w:sz w:val="21"/>
                <w:szCs w:val="21"/>
              </w:rPr>
            </w:pPr>
            <w:r w:rsidRPr="00E44527">
              <w:rPr>
                <w:sz w:val="21"/>
                <w:szCs w:val="21"/>
              </w:rPr>
              <w:t>understanding cultural taboos, such as:</w:t>
            </w:r>
          </w:p>
          <w:p w14:paraId="3DC2220E" w14:textId="77777777" w:rsidR="002758E8" w:rsidRPr="00E44527" w:rsidRDefault="002758E8" w:rsidP="002758E8">
            <w:pPr>
              <w:pStyle w:val="Bullet2"/>
              <w:ind w:left="1307" w:hanging="425"/>
              <w:rPr>
                <w:sz w:val="21"/>
                <w:szCs w:val="21"/>
              </w:rPr>
            </w:pPr>
            <w:r w:rsidRPr="00E44527">
              <w:rPr>
                <w:sz w:val="21"/>
                <w:szCs w:val="21"/>
              </w:rPr>
              <w:t>providing a vegetarian alternative for Hindu colleagues at company functions</w:t>
            </w:r>
          </w:p>
          <w:p w14:paraId="5BA14222" w14:textId="77777777" w:rsidR="002758E8" w:rsidRPr="00E44527" w:rsidRDefault="002758E8" w:rsidP="002758E8">
            <w:pPr>
              <w:pStyle w:val="Bullet2"/>
              <w:ind w:left="1307" w:hanging="425"/>
              <w:rPr>
                <w:sz w:val="21"/>
                <w:szCs w:val="21"/>
              </w:rPr>
            </w:pPr>
            <w:r w:rsidRPr="00E44527">
              <w:rPr>
                <w:sz w:val="21"/>
                <w:szCs w:val="21"/>
              </w:rPr>
              <w:t>not knowing the key stakeholders in a business transaction in China</w:t>
            </w:r>
          </w:p>
          <w:p w14:paraId="54730464" w14:textId="77777777" w:rsidR="002758E8" w:rsidRPr="00E44527" w:rsidRDefault="002758E8" w:rsidP="002758E8">
            <w:pPr>
              <w:pStyle w:val="Bullet2"/>
              <w:ind w:left="1307" w:hanging="425"/>
              <w:rPr>
                <w:sz w:val="21"/>
                <w:szCs w:val="21"/>
              </w:rPr>
            </w:pPr>
            <w:r w:rsidRPr="00E44527">
              <w:rPr>
                <w:sz w:val="21"/>
                <w:szCs w:val="21"/>
              </w:rPr>
              <w:t>giving the host alcohol as a gift in Dubai or other Islamic cultures</w:t>
            </w:r>
          </w:p>
          <w:p w14:paraId="5B7C5BB3" w14:textId="77777777" w:rsidR="002758E8" w:rsidRPr="00E44527" w:rsidRDefault="002758E8" w:rsidP="002758E8">
            <w:pPr>
              <w:pStyle w:val="Bullet10"/>
              <w:ind w:left="777" w:hanging="567"/>
              <w:rPr>
                <w:sz w:val="21"/>
                <w:szCs w:val="21"/>
              </w:rPr>
            </w:pPr>
            <w:r w:rsidRPr="00E44527">
              <w:rPr>
                <w:sz w:val="21"/>
                <w:szCs w:val="21"/>
              </w:rPr>
              <w:t>understanding what it means to be an employer in Asia</w:t>
            </w:r>
          </w:p>
          <w:p w14:paraId="4CD6C708" w14:textId="77777777" w:rsidR="002758E8" w:rsidRPr="00E44527" w:rsidRDefault="002758E8" w:rsidP="002758E8">
            <w:pPr>
              <w:pStyle w:val="Bullet10"/>
              <w:ind w:left="777" w:hanging="567"/>
              <w:rPr>
                <w:sz w:val="21"/>
                <w:szCs w:val="21"/>
              </w:rPr>
            </w:pPr>
            <w:r w:rsidRPr="00E44527">
              <w:rPr>
                <w:sz w:val="21"/>
                <w:szCs w:val="21"/>
              </w:rPr>
              <w:t>complying with legislating covering diversity issues in the workplace</w:t>
            </w:r>
          </w:p>
          <w:p w14:paraId="669E520C" w14:textId="77777777" w:rsidR="002758E8" w:rsidRPr="00E44527" w:rsidRDefault="002758E8" w:rsidP="002758E8">
            <w:pPr>
              <w:pStyle w:val="Bullet10"/>
              <w:ind w:left="777" w:hanging="567"/>
              <w:rPr>
                <w:sz w:val="21"/>
                <w:szCs w:val="21"/>
              </w:rPr>
            </w:pPr>
            <w:r w:rsidRPr="00E44527">
              <w:rPr>
                <w:sz w:val="21"/>
                <w:szCs w:val="21"/>
              </w:rPr>
              <w:t>encouraging interaction</w:t>
            </w:r>
          </w:p>
          <w:p w14:paraId="62BE95E3" w14:textId="77777777" w:rsidR="002758E8" w:rsidRPr="00E44527" w:rsidRDefault="002758E8" w:rsidP="002758E8">
            <w:pPr>
              <w:pStyle w:val="Bullet10"/>
              <w:ind w:left="777" w:hanging="567"/>
              <w:rPr>
                <w:sz w:val="21"/>
                <w:szCs w:val="21"/>
              </w:rPr>
            </w:pPr>
            <w:r w:rsidRPr="00E44527">
              <w:rPr>
                <w:sz w:val="21"/>
                <w:szCs w:val="21"/>
              </w:rPr>
              <w:t>simplifying language and avoid using slang or colloquialisms</w:t>
            </w:r>
          </w:p>
          <w:p w14:paraId="44890526" w14:textId="77777777" w:rsidR="002758E8" w:rsidRPr="00E44527" w:rsidRDefault="002758E8" w:rsidP="002758E8">
            <w:pPr>
              <w:pStyle w:val="Bullet10"/>
              <w:ind w:left="777" w:hanging="567"/>
              <w:rPr>
                <w:sz w:val="21"/>
                <w:szCs w:val="21"/>
              </w:rPr>
            </w:pPr>
            <w:r w:rsidRPr="00E44527">
              <w:rPr>
                <w:sz w:val="21"/>
                <w:szCs w:val="21"/>
              </w:rPr>
              <w:t xml:space="preserve">ensuring personnel understand direction, i.e. when giving instructions, diplomatically ask people to show their understanding of what is expected </w:t>
            </w:r>
          </w:p>
          <w:p w14:paraId="57975AEB" w14:textId="77777777" w:rsidR="002758E8" w:rsidRPr="00E44527" w:rsidRDefault="002758E8" w:rsidP="002758E8">
            <w:pPr>
              <w:pStyle w:val="Bullet10"/>
              <w:ind w:left="777" w:hanging="567"/>
              <w:rPr>
                <w:sz w:val="21"/>
                <w:szCs w:val="21"/>
              </w:rPr>
            </w:pPr>
            <w:r w:rsidRPr="00E44527">
              <w:rPr>
                <w:sz w:val="21"/>
                <w:szCs w:val="21"/>
              </w:rPr>
              <w:t>understanding where potential problems in communication may occur and overcoming them, e.g.:</w:t>
            </w:r>
          </w:p>
          <w:p w14:paraId="6487DA96" w14:textId="77777777" w:rsidR="002758E8" w:rsidRPr="00E44527" w:rsidRDefault="002758E8" w:rsidP="002758E8">
            <w:pPr>
              <w:pStyle w:val="Bullet2"/>
              <w:ind w:left="1307" w:hanging="357"/>
              <w:rPr>
                <w:sz w:val="21"/>
                <w:szCs w:val="21"/>
              </w:rPr>
            </w:pPr>
            <w:r w:rsidRPr="00E44527">
              <w:rPr>
                <w:sz w:val="21"/>
                <w:szCs w:val="21"/>
              </w:rPr>
              <w:t>rather than using text for occupational health and safety issues illustrate them with a diagram</w:t>
            </w:r>
          </w:p>
          <w:p w14:paraId="4AD997F0" w14:textId="77777777" w:rsidR="002758E8" w:rsidRPr="00E44527" w:rsidRDefault="002758E8" w:rsidP="002758E8">
            <w:pPr>
              <w:pStyle w:val="Bullet2"/>
              <w:ind w:left="1307" w:hanging="357"/>
              <w:rPr>
                <w:sz w:val="21"/>
                <w:szCs w:val="21"/>
              </w:rPr>
            </w:pPr>
            <w:r w:rsidRPr="00E44527">
              <w:rPr>
                <w:sz w:val="21"/>
                <w:szCs w:val="21"/>
              </w:rPr>
              <w:t>providing written instructions as a back-up to prevent misunderstandings</w:t>
            </w:r>
          </w:p>
          <w:p w14:paraId="18A6BE29" w14:textId="77777777" w:rsidR="002758E8" w:rsidRPr="00E44527" w:rsidRDefault="002758E8" w:rsidP="002758E8">
            <w:pPr>
              <w:pStyle w:val="Bullet2"/>
              <w:ind w:left="1307" w:hanging="357"/>
              <w:rPr>
                <w:sz w:val="21"/>
                <w:szCs w:val="23"/>
              </w:rPr>
            </w:pPr>
            <w:r w:rsidRPr="00E44527">
              <w:rPr>
                <w:sz w:val="21"/>
                <w:szCs w:val="21"/>
              </w:rPr>
              <w:t>using interpreters when required.</w:t>
            </w:r>
          </w:p>
        </w:tc>
      </w:tr>
      <w:tr w:rsidR="002758E8" w:rsidRPr="00E44527" w14:paraId="384CE7E1" w14:textId="77777777" w:rsidTr="008F17F8">
        <w:trPr>
          <w:trHeight w:val="1275"/>
          <w:jc w:val="center"/>
        </w:trPr>
        <w:tc>
          <w:tcPr>
            <w:tcW w:w="1285" w:type="pct"/>
            <w:gridSpan w:val="2"/>
          </w:tcPr>
          <w:p w14:paraId="787BE2E8" w14:textId="77777777" w:rsidR="002758E8" w:rsidRPr="00E44527" w:rsidRDefault="002758E8" w:rsidP="002758E8">
            <w:pPr>
              <w:rPr>
                <w:b/>
                <w:i/>
                <w:sz w:val="21"/>
                <w:szCs w:val="21"/>
              </w:rPr>
            </w:pPr>
            <w:r w:rsidRPr="00E44527">
              <w:rPr>
                <w:b/>
                <w:i/>
                <w:sz w:val="21"/>
                <w:szCs w:val="21"/>
              </w:rPr>
              <w:t>Recruitment in Asia</w:t>
            </w:r>
            <w:r w:rsidRPr="00E44527">
              <w:rPr>
                <w:sz w:val="21"/>
                <w:szCs w:val="21"/>
              </w:rPr>
              <w:t xml:space="preserve"> may include:</w:t>
            </w:r>
          </w:p>
        </w:tc>
        <w:tc>
          <w:tcPr>
            <w:tcW w:w="3715" w:type="pct"/>
            <w:gridSpan w:val="3"/>
          </w:tcPr>
          <w:p w14:paraId="43BCE0CE" w14:textId="77777777" w:rsidR="002758E8" w:rsidRPr="00E44527" w:rsidRDefault="002758E8" w:rsidP="002758E8">
            <w:pPr>
              <w:pStyle w:val="Bullet10"/>
              <w:ind w:left="777" w:hanging="567"/>
              <w:rPr>
                <w:sz w:val="21"/>
                <w:szCs w:val="21"/>
              </w:rPr>
            </w:pPr>
            <w:r w:rsidRPr="00E44527">
              <w:rPr>
                <w:sz w:val="21"/>
                <w:szCs w:val="21"/>
              </w:rPr>
              <w:t xml:space="preserve">appropriate recruitment agencies </w:t>
            </w:r>
          </w:p>
          <w:p w14:paraId="400928DC" w14:textId="77777777" w:rsidR="002758E8" w:rsidRPr="00E44527" w:rsidRDefault="002758E8" w:rsidP="002758E8">
            <w:pPr>
              <w:pStyle w:val="Bullet10"/>
              <w:ind w:left="777" w:hanging="567"/>
              <w:rPr>
                <w:sz w:val="21"/>
                <w:szCs w:val="21"/>
              </w:rPr>
            </w:pPr>
            <w:r w:rsidRPr="00E44527">
              <w:rPr>
                <w:sz w:val="21"/>
                <w:szCs w:val="21"/>
              </w:rPr>
              <w:t>accurate job descriptions</w:t>
            </w:r>
          </w:p>
          <w:p w14:paraId="3A715A96" w14:textId="77777777" w:rsidR="002758E8" w:rsidRPr="00E44527" w:rsidRDefault="002758E8" w:rsidP="002758E8">
            <w:pPr>
              <w:pStyle w:val="Bullet10"/>
              <w:ind w:left="777" w:hanging="567"/>
              <w:rPr>
                <w:sz w:val="21"/>
                <w:szCs w:val="21"/>
              </w:rPr>
            </w:pPr>
            <w:r w:rsidRPr="00E44527">
              <w:rPr>
                <w:sz w:val="21"/>
                <w:szCs w:val="21"/>
              </w:rPr>
              <w:t>spotting talent</w:t>
            </w:r>
          </w:p>
          <w:p w14:paraId="29ACFE17" w14:textId="77777777" w:rsidR="002758E8" w:rsidRPr="00E44527" w:rsidRDefault="002758E8" w:rsidP="002758E8">
            <w:pPr>
              <w:pStyle w:val="Bullet10"/>
              <w:ind w:left="777" w:hanging="567"/>
              <w:rPr>
                <w:sz w:val="21"/>
                <w:szCs w:val="21"/>
              </w:rPr>
            </w:pPr>
            <w:r w:rsidRPr="00E44527">
              <w:rPr>
                <w:sz w:val="21"/>
                <w:szCs w:val="21"/>
              </w:rPr>
              <w:t>ascertaining candidates’ skills and knowledge accurately</w:t>
            </w:r>
          </w:p>
          <w:p w14:paraId="6C9C8AC6" w14:textId="77777777" w:rsidR="002758E8" w:rsidRPr="00E44527" w:rsidRDefault="002758E8" w:rsidP="002758E8">
            <w:pPr>
              <w:pStyle w:val="Bullet10"/>
              <w:ind w:left="777" w:hanging="567"/>
              <w:rPr>
                <w:sz w:val="21"/>
                <w:szCs w:val="21"/>
              </w:rPr>
            </w:pPr>
            <w:r w:rsidRPr="00E44527">
              <w:rPr>
                <w:sz w:val="21"/>
                <w:szCs w:val="21"/>
              </w:rPr>
              <w:t xml:space="preserve">being mindful of transferable skills </w:t>
            </w:r>
          </w:p>
          <w:p w14:paraId="4C84C6A4" w14:textId="77777777" w:rsidR="002758E8" w:rsidRPr="00E44527" w:rsidRDefault="002758E8" w:rsidP="002758E8">
            <w:pPr>
              <w:pStyle w:val="Bullet10"/>
              <w:ind w:left="777" w:hanging="567"/>
              <w:rPr>
                <w:sz w:val="21"/>
                <w:szCs w:val="21"/>
              </w:rPr>
            </w:pPr>
            <w:r w:rsidRPr="00E44527">
              <w:rPr>
                <w:sz w:val="21"/>
                <w:szCs w:val="21"/>
              </w:rPr>
              <w:t xml:space="preserve">recruiting people who suit the culture of the organisation </w:t>
            </w:r>
          </w:p>
          <w:p w14:paraId="1CC54D09" w14:textId="77777777" w:rsidR="002758E8" w:rsidRPr="00E44527" w:rsidRDefault="002758E8" w:rsidP="002758E8">
            <w:pPr>
              <w:pStyle w:val="Bullet10"/>
              <w:ind w:left="777" w:hanging="567"/>
              <w:rPr>
                <w:sz w:val="21"/>
                <w:szCs w:val="21"/>
              </w:rPr>
            </w:pPr>
            <w:r w:rsidRPr="00E44527">
              <w:rPr>
                <w:sz w:val="21"/>
                <w:szCs w:val="21"/>
              </w:rPr>
              <w:t>being aware of cultural differences and bridging gaps by recruiting effectively</w:t>
            </w:r>
          </w:p>
          <w:p w14:paraId="5829025F" w14:textId="77777777" w:rsidR="002758E8" w:rsidRPr="00E44527" w:rsidRDefault="002758E8" w:rsidP="002758E8">
            <w:pPr>
              <w:pStyle w:val="Bullet10"/>
              <w:ind w:left="777" w:hanging="567"/>
              <w:rPr>
                <w:sz w:val="21"/>
                <w:szCs w:val="21"/>
              </w:rPr>
            </w:pPr>
            <w:r w:rsidRPr="00E44527">
              <w:rPr>
                <w:sz w:val="21"/>
                <w:szCs w:val="21"/>
              </w:rPr>
              <w:t>conditions of employment.</w:t>
            </w:r>
          </w:p>
        </w:tc>
      </w:tr>
      <w:tr w:rsidR="002758E8" w:rsidRPr="00E44527" w14:paraId="78C577B2" w14:textId="77777777" w:rsidTr="008F17F8">
        <w:trPr>
          <w:trHeight w:val="563"/>
          <w:jc w:val="center"/>
        </w:trPr>
        <w:tc>
          <w:tcPr>
            <w:tcW w:w="1285" w:type="pct"/>
            <w:gridSpan w:val="2"/>
          </w:tcPr>
          <w:p w14:paraId="796875C1" w14:textId="77777777" w:rsidR="002758E8" w:rsidRPr="00E44527" w:rsidRDefault="002758E8" w:rsidP="002758E8">
            <w:pPr>
              <w:rPr>
                <w:sz w:val="21"/>
                <w:szCs w:val="21"/>
              </w:rPr>
            </w:pPr>
            <w:r w:rsidRPr="00E44527">
              <w:rPr>
                <w:b/>
                <w:i/>
                <w:sz w:val="21"/>
                <w:szCs w:val="21"/>
              </w:rPr>
              <w:lastRenderedPageBreak/>
              <w:t xml:space="preserve">Issues pertaining to conducting business in Asia </w:t>
            </w:r>
            <w:r w:rsidRPr="00E44527">
              <w:rPr>
                <w:sz w:val="21"/>
                <w:szCs w:val="21"/>
              </w:rPr>
              <w:t>may include:</w:t>
            </w:r>
          </w:p>
          <w:p w14:paraId="377A7735" w14:textId="77777777" w:rsidR="002758E8" w:rsidRPr="00E44527" w:rsidRDefault="002758E8" w:rsidP="002758E8">
            <w:pPr>
              <w:rPr>
                <w:b/>
                <w:i/>
                <w:sz w:val="21"/>
                <w:szCs w:val="21"/>
              </w:rPr>
            </w:pPr>
          </w:p>
        </w:tc>
        <w:tc>
          <w:tcPr>
            <w:tcW w:w="3715" w:type="pct"/>
            <w:gridSpan w:val="3"/>
          </w:tcPr>
          <w:p w14:paraId="703BFD19" w14:textId="77777777" w:rsidR="002758E8" w:rsidRPr="00E44527" w:rsidRDefault="002758E8" w:rsidP="002758E8">
            <w:pPr>
              <w:pStyle w:val="Bullet10"/>
              <w:ind w:left="777" w:hanging="567"/>
              <w:rPr>
                <w:sz w:val="21"/>
                <w:szCs w:val="21"/>
              </w:rPr>
            </w:pPr>
            <w:r w:rsidRPr="00E44527">
              <w:rPr>
                <w:sz w:val="21"/>
                <w:szCs w:val="21"/>
              </w:rPr>
              <w:t>remuneration policies for:</w:t>
            </w:r>
          </w:p>
          <w:p w14:paraId="4869A7E9" w14:textId="77777777" w:rsidR="002758E8" w:rsidRPr="00E44527" w:rsidRDefault="002758E8" w:rsidP="002758E8">
            <w:pPr>
              <w:pStyle w:val="Bullet2"/>
              <w:ind w:firstLine="554"/>
              <w:rPr>
                <w:sz w:val="21"/>
                <w:szCs w:val="21"/>
              </w:rPr>
            </w:pPr>
            <w:r w:rsidRPr="00E44527">
              <w:rPr>
                <w:sz w:val="21"/>
                <w:szCs w:val="21"/>
              </w:rPr>
              <w:t>local staff</w:t>
            </w:r>
          </w:p>
          <w:p w14:paraId="185B6AFE" w14:textId="77777777" w:rsidR="002758E8" w:rsidRPr="00E44527" w:rsidRDefault="002758E8" w:rsidP="002758E8">
            <w:pPr>
              <w:pStyle w:val="Bullet2"/>
              <w:ind w:firstLine="554"/>
              <w:rPr>
                <w:sz w:val="21"/>
                <w:szCs w:val="21"/>
              </w:rPr>
            </w:pPr>
            <w:r w:rsidRPr="00E44527">
              <w:rPr>
                <w:sz w:val="21"/>
                <w:szCs w:val="21"/>
              </w:rPr>
              <w:t>expatriate staff</w:t>
            </w:r>
          </w:p>
          <w:p w14:paraId="0624417B" w14:textId="77777777" w:rsidR="002758E8" w:rsidRPr="00E44527" w:rsidRDefault="002758E8" w:rsidP="002758E8">
            <w:pPr>
              <w:pStyle w:val="Bullet2"/>
              <w:ind w:firstLine="554"/>
              <w:rPr>
                <w:sz w:val="21"/>
                <w:szCs w:val="21"/>
              </w:rPr>
            </w:pPr>
            <w:r w:rsidRPr="00E44527">
              <w:rPr>
                <w:sz w:val="21"/>
                <w:szCs w:val="21"/>
              </w:rPr>
              <w:t>transfer of staff between overseas offices</w:t>
            </w:r>
          </w:p>
          <w:p w14:paraId="37F0CFCB" w14:textId="77777777" w:rsidR="002758E8" w:rsidRPr="00E44527" w:rsidRDefault="002758E8" w:rsidP="002758E8">
            <w:pPr>
              <w:pStyle w:val="Bullet10"/>
              <w:ind w:left="636" w:hanging="426"/>
              <w:rPr>
                <w:sz w:val="21"/>
                <w:szCs w:val="21"/>
              </w:rPr>
            </w:pPr>
            <w:r w:rsidRPr="00E44527">
              <w:rPr>
                <w:sz w:val="21"/>
                <w:szCs w:val="21"/>
              </w:rPr>
              <w:t>taxation</w:t>
            </w:r>
          </w:p>
          <w:p w14:paraId="2C607CDC" w14:textId="77777777" w:rsidR="002758E8" w:rsidRPr="00E44527" w:rsidRDefault="002758E8" w:rsidP="002758E8">
            <w:pPr>
              <w:pStyle w:val="Bullet10"/>
              <w:ind w:left="636" w:hanging="426"/>
              <w:rPr>
                <w:sz w:val="21"/>
                <w:szCs w:val="21"/>
              </w:rPr>
            </w:pPr>
            <w:r w:rsidRPr="00E44527">
              <w:rPr>
                <w:sz w:val="21"/>
                <w:szCs w:val="21"/>
              </w:rPr>
              <w:t>tax equalisation</w:t>
            </w:r>
          </w:p>
          <w:p w14:paraId="0CA2BCCC" w14:textId="77777777" w:rsidR="002758E8" w:rsidRPr="00E44527" w:rsidRDefault="002758E8" w:rsidP="002758E8">
            <w:pPr>
              <w:pStyle w:val="Bullet10"/>
              <w:ind w:left="636" w:hanging="426"/>
              <w:rPr>
                <w:sz w:val="21"/>
                <w:szCs w:val="21"/>
              </w:rPr>
            </w:pPr>
            <w:r w:rsidRPr="00E44527">
              <w:rPr>
                <w:sz w:val="21"/>
                <w:szCs w:val="21"/>
              </w:rPr>
              <w:t xml:space="preserve">conducting business with Asian currency </w:t>
            </w:r>
          </w:p>
          <w:p w14:paraId="5A318C6A" w14:textId="77777777" w:rsidR="002758E8" w:rsidRPr="00E44527" w:rsidRDefault="002758E8" w:rsidP="002758E8">
            <w:pPr>
              <w:pStyle w:val="Bullet10"/>
              <w:ind w:left="636" w:hanging="426"/>
              <w:rPr>
                <w:sz w:val="21"/>
                <w:szCs w:val="21"/>
              </w:rPr>
            </w:pPr>
            <w:r w:rsidRPr="00E44527">
              <w:rPr>
                <w:sz w:val="21"/>
                <w:szCs w:val="21"/>
              </w:rPr>
              <w:t>mobility of the workforce</w:t>
            </w:r>
          </w:p>
          <w:p w14:paraId="39E4A217" w14:textId="77777777" w:rsidR="002758E8" w:rsidRPr="00E44527" w:rsidRDefault="002758E8" w:rsidP="002758E8">
            <w:pPr>
              <w:pStyle w:val="Bullet10"/>
              <w:ind w:left="636" w:hanging="426"/>
              <w:rPr>
                <w:sz w:val="21"/>
                <w:szCs w:val="21"/>
              </w:rPr>
            </w:pPr>
            <w:r w:rsidRPr="00E44527">
              <w:rPr>
                <w:sz w:val="21"/>
                <w:szCs w:val="21"/>
              </w:rPr>
              <w:t>redundancy and commensurate salaries</w:t>
            </w:r>
          </w:p>
          <w:p w14:paraId="132B0F32" w14:textId="77777777" w:rsidR="002758E8" w:rsidRPr="00E44527" w:rsidRDefault="002758E8" w:rsidP="002758E8">
            <w:pPr>
              <w:pStyle w:val="Bullet10"/>
              <w:ind w:left="636" w:hanging="426"/>
              <w:rPr>
                <w:sz w:val="21"/>
                <w:szCs w:val="21"/>
              </w:rPr>
            </w:pPr>
            <w:r w:rsidRPr="00E44527">
              <w:rPr>
                <w:sz w:val="21"/>
                <w:szCs w:val="21"/>
              </w:rPr>
              <w:t>payment methods and getting paid on time</w:t>
            </w:r>
          </w:p>
          <w:p w14:paraId="75F2A589" w14:textId="77777777" w:rsidR="002758E8" w:rsidRPr="00E44527" w:rsidRDefault="002758E8" w:rsidP="002758E8">
            <w:pPr>
              <w:pStyle w:val="Bullet10"/>
              <w:ind w:left="636" w:hanging="426"/>
              <w:rPr>
                <w:sz w:val="21"/>
                <w:szCs w:val="21"/>
              </w:rPr>
            </w:pPr>
            <w:r w:rsidRPr="00E44527">
              <w:rPr>
                <w:sz w:val="21"/>
                <w:szCs w:val="21"/>
              </w:rPr>
              <w:t>contractual protocols.</w:t>
            </w:r>
          </w:p>
        </w:tc>
      </w:tr>
      <w:tr w:rsidR="002758E8" w:rsidRPr="00E44527" w14:paraId="65055D21" w14:textId="77777777" w:rsidTr="008F17F8">
        <w:trPr>
          <w:trHeight w:val="610"/>
          <w:jc w:val="center"/>
        </w:trPr>
        <w:tc>
          <w:tcPr>
            <w:tcW w:w="1285" w:type="pct"/>
            <w:gridSpan w:val="2"/>
          </w:tcPr>
          <w:p w14:paraId="4A8DDC7A" w14:textId="77777777" w:rsidR="002758E8" w:rsidRPr="00E44527" w:rsidRDefault="002758E8" w:rsidP="002758E8">
            <w:pPr>
              <w:rPr>
                <w:sz w:val="21"/>
                <w:szCs w:val="21"/>
              </w:rPr>
            </w:pPr>
            <w:r w:rsidRPr="00E44527">
              <w:rPr>
                <w:b/>
                <w:i/>
                <w:sz w:val="21"/>
                <w:szCs w:val="21"/>
              </w:rPr>
              <w:t>Performance standards for the workforce in Asia</w:t>
            </w:r>
            <w:r w:rsidRPr="00E44527">
              <w:rPr>
                <w:rStyle w:val="BolditalicsChar"/>
                <w:sz w:val="21"/>
                <w:szCs w:val="21"/>
              </w:rPr>
              <w:t xml:space="preserve"> </w:t>
            </w:r>
            <w:r w:rsidRPr="00E44527">
              <w:rPr>
                <w:sz w:val="21"/>
                <w:szCs w:val="21"/>
              </w:rPr>
              <w:t>may include:</w:t>
            </w:r>
          </w:p>
          <w:p w14:paraId="3F50150E" w14:textId="77777777" w:rsidR="002758E8" w:rsidRPr="00E44527" w:rsidRDefault="002758E8" w:rsidP="002758E8">
            <w:pPr>
              <w:rPr>
                <w:b/>
                <w:i/>
                <w:sz w:val="21"/>
                <w:szCs w:val="21"/>
              </w:rPr>
            </w:pPr>
          </w:p>
        </w:tc>
        <w:tc>
          <w:tcPr>
            <w:tcW w:w="3715" w:type="pct"/>
            <w:gridSpan w:val="3"/>
          </w:tcPr>
          <w:p w14:paraId="7E4480AA" w14:textId="77777777" w:rsidR="002758E8" w:rsidRPr="00E44527" w:rsidRDefault="002758E8" w:rsidP="002758E8">
            <w:pPr>
              <w:pStyle w:val="Bullet10"/>
              <w:ind w:left="636" w:hanging="426"/>
              <w:rPr>
                <w:sz w:val="21"/>
                <w:szCs w:val="21"/>
              </w:rPr>
            </w:pPr>
            <w:r w:rsidRPr="00E44527">
              <w:rPr>
                <w:sz w:val="21"/>
                <w:szCs w:val="21"/>
              </w:rPr>
              <w:t>Asian country-specific performance standards in designated field of work</w:t>
            </w:r>
          </w:p>
          <w:p w14:paraId="2508FE02" w14:textId="77777777" w:rsidR="002758E8" w:rsidRPr="00E44527" w:rsidRDefault="002758E8" w:rsidP="002758E8">
            <w:pPr>
              <w:pStyle w:val="Bullet10"/>
              <w:ind w:left="636" w:hanging="426"/>
              <w:rPr>
                <w:sz w:val="21"/>
                <w:szCs w:val="21"/>
              </w:rPr>
            </w:pPr>
            <w:r w:rsidRPr="00E44527">
              <w:rPr>
                <w:sz w:val="21"/>
                <w:szCs w:val="21"/>
              </w:rPr>
              <w:t>level of performance sought from an individual or group which may be expressed either quantitatively or qualitatively.</w:t>
            </w:r>
          </w:p>
        </w:tc>
      </w:tr>
      <w:tr w:rsidR="002758E8" w:rsidRPr="00E44527" w14:paraId="38601C84" w14:textId="77777777" w:rsidTr="008F17F8">
        <w:trPr>
          <w:trHeight w:val="1563"/>
          <w:jc w:val="center"/>
        </w:trPr>
        <w:tc>
          <w:tcPr>
            <w:tcW w:w="1285" w:type="pct"/>
            <w:gridSpan w:val="2"/>
          </w:tcPr>
          <w:p w14:paraId="19D2A2FE" w14:textId="77777777" w:rsidR="002758E8" w:rsidRPr="00E44527" w:rsidRDefault="002758E8" w:rsidP="002758E8">
            <w:pPr>
              <w:rPr>
                <w:sz w:val="21"/>
                <w:szCs w:val="21"/>
              </w:rPr>
            </w:pPr>
            <w:r w:rsidRPr="00E44527">
              <w:rPr>
                <w:b/>
                <w:i/>
                <w:sz w:val="21"/>
                <w:szCs w:val="21"/>
              </w:rPr>
              <w:t>Code of Conduct</w:t>
            </w:r>
            <w:r w:rsidRPr="00E44527">
              <w:rPr>
                <w:sz w:val="21"/>
                <w:szCs w:val="21"/>
              </w:rPr>
              <w:t xml:space="preserve"> may include: </w:t>
            </w:r>
          </w:p>
          <w:p w14:paraId="40C3A23F" w14:textId="77777777" w:rsidR="002758E8" w:rsidRPr="00E44527" w:rsidRDefault="002758E8" w:rsidP="002758E8">
            <w:pPr>
              <w:rPr>
                <w:b/>
                <w:i/>
                <w:sz w:val="21"/>
                <w:szCs w:val="21"/>
              </w:rPr>
            </w:pPr>
          </w:p>
        </w:tc>
        <w:tc>
          <w:tcPr>
            <w:tcW w:w="3715" w:type="pct"/>
            <w:gridSpan w:val="3"/>
          </w:tcPr>
          <w:p w14:paraId="2C3418AA" w14:textId="77777777" w:rsidR="002758E8" w:rsidRPr="00E44527" w:rsidRDefault="002758E8" w:rsidP="002758E8">
            <w:pPr>
              <w:pStyle w:val="Bullet10"/>
              <w:ind w:left="636" w:hanging="426"/>
              <w:rPr>
                <w:sz w:val="21"/>
                <w:szCs w:val="21"/>
              </w:rPr>
            </w:pPr>
            <w:r w:rsidRPr="00E44527">
              <w:rPr>
                <w:sz w:val="21"/>
                <w:szCs w:val="21"/>
              </w:rPr>
              <w:t>agreed (or decreed) set of rules relating to employee behaviour or conduct with other employees</w:t>
            </w:r>
          </w:p>
          <w:p w14:paraId="65A2FA10" w14:textId="77777777" w:rsidR="002758E8" w:rsidRPr="00E44527" w:rsidRDefault="002758E8" w:rsidP="002758E8">
            <w:pPr>
              <w:pStyle w:val="Bullet10"/>
              <w:ind w:left="636" w:hanging="426"/>
              <w:rPr>
                <w:sz w:val="21"/>
                <w:szCs w:val="21"/>
              </w:rPr>
            </w:pPr>
            <w:r w:rsidRPr="00E44527">
              <w:rPr>
                <w:sz w:val="21"/>
                <w:szCs w:val="21"/>
              </w:rPr>
              <w:t>agreed (or decreed) set of rules relating to employee behaviour or conduct with clients.</w:t>
            </w:r>
          </w:p>
        </w:tc>
      </w:tr>
      <w:tr w:rsidR="002758E8" w:rsidRPr="00E44527" w14:paraId="03B3B5EB" w14:textId="77777777" w:rsidTr="008F17F8">
        <w:trPr>
          <w:trHeight w:val="2836"/>
          <w:jc w:val="center"/>
        </w:trPr>
        <w:tc>
          <w:tcPr>
            <w:tcW w:w="1285" w:type="pct"/>
            <w:gridSpan w:val="2"/>
          </w:tcPr>
          <w:p w14:paraId="5A32D296" w14:textId="77777777" w:rsidR="002758E8" w:rsidRPr="00E44527" w:rsidRDefault="002758E8" w:rsidP="002758E8">
            <w:pPr>
              <w:rPr>
                <w:b/>
                <w:i/>
                <w:sz w:val="21"/>
                <w:szCs w:val="21"/>
              </w:rPr>
            </w:pPr>
            <w:r w:rsidRPr="00E44527">
              <w:rPr>
                <w:b/>
                <w:i/>
                <w:sz w:val="21"/>
                <w:szCs w:val="21"/>
              </w:rPr>
              <w:t>Performance management for the workforce in Asia</w:t>
            </w:r>
            <w:r w:rsidRPr="00E44527">
              <w:rPr>
                <w:sz w:val="21"/>
                <w:szCs w:val="21"/>
              </w:rPr>
              <w:t xml:space="preserve"> </w:t>
            </w:r>
            <w:r w:rsidRPr="00E44527">
              <w:rPr>
                <w:rFonts w:cs="Calibri"/>
                <w:sz w:val="21"/>
                <w:szCs w:val="21"/>
              </w:rPr>
              <w:t>may include:</w:t>
            </w:r>
          </w:p>
        </w:tc>
        <w:tc>
          <w:tcPr>
            <w:tcW w:w="3715" w:type="pct"/>
            <w:gridSpan w:val="3"/>
          </w:tcPr>
          <w:p w14:paraId="6AC5AE24" w14:textId="77777777" w:rsidR="002758E8" w:rsidRPr="00E44527" w:rsidRDefault="002758E8" w:rsidP="002758E8">
            <w:pPr>
              <w:pStyle w:val="Bullet10"/>
              <w:ind w:left="636" w:hanging="426"/>
              <w:rPr>
                <w:sz w:val="21"/>
                <w:szCs w:val="21"/>
              </w:rPr>
            </w:pPr>
            <w:r w:rsidRPr="00E44527">
              <w:rPr>
                <w:sz w:val="21"/>
                <w:szCs w:val="21"/>
              </w:rPr>
              <w:t>management in accordance with relevant industrial agreements</w:t>
            </w:r>
          </w:p>
          <w:p w14:paraId="3CB67943" w14:textId="77777777" w:rsidR="002758E8" w:rsidRPr="00E44527" w:rsidRDefault="002758E8" w:rsidP="002758E8">
            <w:pPr>
              <w:pStyle w:val="Bullet10"/>
              <w:ind w:left="636" w:hanging="426"/>
              <w:rPr>
                <w:sz w:val="21"/>
                <w:szCs w:val="21"/>
              </w:rPr>
            </w:pPr>
            <w:r w:rsidRPr="00E44527">
              <w:rPr>
                <w:sz w:val="21"/>
                <w:szCs w:val="21"/>
              </w:rPr>
              <w:t xml:space="preserve">management in accordance with regulations in relevant Asian country/countries </w:t>
            </w:r>
          </w:p>
          <w:p w14:paraId="3F56E59E" w14:textId="77777777" w:rsidR="002758E8" w:rsidRPr="00E44527" w:rsidRDefault="002758E8" w:rsidP="002758E8">
            <w:pPr>
              <w:pStyle w:val="Bullet10"/>
              <w:ind w:left="636" w:hanging="426"/>
              <w:rPr>
                <w:sz w:val="21"/>
                <w:szCs w:val="21"/>
              </w:rPr>
            </w:pPr>
            <w:r w:rsidRPr="00E44527">
              <w:rPr>
                <w:sz w:val="21"/>
                <w:szCs w:val="21"/>
              </w:rPr>
              <w:t>process or set of processes for establishing a shared understanding of what an individual or group is to achieve and managing and developing individuals in a way which increases the probability it will be achieved in both the short-term and long-term.</w:t>
            </w:r>
          </w:p>
        </w:tc>
      </w:tr>
      <w:tr w:rsidR="002758E8" w:rsidRPr="00E44527" w14:paraId="2BBCD506" w14:textId="77777777" w:rsidTr="008F17F8">
        <w:trPr>
          <w:trHeight w:val="1833"/>
          <w:jc w:val="center"/>
        </w:trPr>
        <w:tc>
          <w:tcPr>
            <w:tcW w:w="1285" w:type="pct"/>
            <w:gridSpan w:val="2"/>
          </w:tcPr>
          <w:p w14:paraId="2056B1D8" w14:textId="77777777" w:rsidR="002758E8" w:rsidRPr="00E44527" w:rsidRDefault="002758E8" w:rsidP="002758E8">
            <w:pPr>
              <w:pStyle w:val="Bold"/>
              <w:rPr>
                <w:rFonts w:cs="Calibri"/>
                <w:sz w:val="21"/>
                <w:szCs w:val="21"/>
                <w:lang w:val="en-AU"/>
              </w:rPr>
            </w:pPr>
            <w:r w:rsidRPr="00E44527">
              <w:rPr>
                <w:i/>
                <w:sz w:val="21"/>
                <w:szCs w:val="21"/>
              </w:rPr>
              <w:t>Criteria</w:t>
            </w:r>
            <w:r w:rsidRPr="00E44527">
              <w:rPr>
                <w:sz w:val="21"/>
                <w:szCs w:val="21"/>
              </w:rPr>
              <w:t xml:space="preserve"> </w:t>
            </w:r>
            <w:r w:rsidRPr="00E44527">
              <w:rPr>
                <w:rFonts w:cs="Calibri"/>
                <w:b w:val="0"/>
                <w:sz w:val="21"/>
                <w:szCs w:val="21"/>
                <w:lang w:val="en-AU"/>
              </w:rPr>
              <w:t>may include</w:t>
            </w:r>
            <w:r w:rsidRPr="00E44527">
              <w:rPr>
                <w:rFonts w:cs="Calibri"/>
                <w:sz w:val="21"/>
                <w:szCs w:val="21"/>
                <w:lang w:val="en-AU"/>
              </w:rPr>
              <w:t>:</w:t>
            </w:r>
          </w:p>
          <w:p w14:paraId="38F16B29" w14:textId="77777777" w:rsidR="002758E8" w:rsidRPr="00E44527" w:rsidRDefault="002758E8" w:rsidP="002758E8">
            <w:pPr>
              <w:rPr>
                <w:b/>
                <w:i/>
                <w:sz w:val="21"/>
                <w:szCs w:val="21"/>
              </w:rPr>
            </w:pPr>
          </w:p>
        </w:tc>
        <w:tc>
          <w:tcPr>
            <w:tcW w:w="3715" w:type="pct"/>
            <w:gridSpan w:val="3"/>
          </w:tcPr>
          <w:p w14:paraId="20A8C682" w14:textId="77777777" w:rsidR="002758E8" w:rsidRPr="00E44527" w:rsidRDefault="002758E8" w:rsidP="002758E8">
            <w:pPr>
              <w:pStyle w:val="Bullet10"/>
              <w:ind w:left="636" w:hanging="426"/>
              <w:rPr>
                <w:sz w:val="21"/>
                <w:szCs w:val="21"/>
              </w:rPr>
            </w:pPr>
            <w:r w:rsidRPr="00E44527">
              <w:rPr>
                <w:sz w:val="21"/>
                <w:szCs w:val="21"/>
              </w:rPr>
              <w:t>past performance</w:t>
            </w:r>
          </w:p>
          <w:p w14:paraId="05D42F10" w14:textId="77777777" w:rsidR="002758E8" w:rsidRPr="00E44527" w:rsidRDefault="002758E8" w:rsidP="002758E8">
            <w:pPr>
              <w:pStyle w:val="Bullet10"/>
              <w:ind w:left="636" w:hanging="426"/>
              <w:rPr>
                <w:sz w:val="21"/>
                <w:szCs w:val="21"/>
              </w:rPr>
            </w:pPr>
            <w:r w:rsidRPr="00E44527">
              <w:rPr>
                <w:sz w:val="21"/>
                <w:szCs w:val="21"/>
              </w:rPr>
              <w:t>goals and/or aspirations</w:t>
            </w:r>
          </w:p>
          <w:p w14:paraId="381E3761" w14:textId="77777777" w:rsidR="002758E8" w:rsidRPr="00E44527" w:rsidRDefault="002758E8" w:rsidP="002758E8">
            <w:pPr>
              <w:pStyle w:val="Bullet10"/>
              <w:ind w:left="636" w:hanging="426"/>
              <w:rPr>
                <w:sz w:val="21"/>
                <w:szCs w:val="21"/>
              </w:rPr>
            </w:pPr>
            <w:r w:rsidRPr="00E44527">
              <w:rPr>
                <w:sz w:val="21"/>
                <w:szCs w:val="21"/>
              </w:rPr>
              <w:t>eligibility</w:t>
            </w:r>
          </w:p>
          <w:p w14:paraId="7A3F5169" w14:textId="77777777" w:rsidR="002758E8" w:rsidRPr="00E44527" w:rsidRDefault="002758E8" w:rsidP="002758E8">
            <w:pPr>
              <w:pStyle w:val="Bullet10"/>
              <w:ind w:left="636" w:hanging="426"/>
              <w:rPr>
                <w:sz w:val="21"/>
                <w:szCs w:val="21"/>
              </w:rPr>
            </w:pPr>
            <w:r w:rsidRPr="00E44527">
              <w:rPr>
                <w:sz w:val="21"/>
                <w:szCs w:val="21"/>
              </w:rPr>
              <w:t>age</w:t>
            </w:r>
          </w:p>
          <w:p w14:paraId="6A232CCB" w14:textId="77777777" w:rsidR="002758E8" w:rsidRPr="00E44527" w:rsidRDefault="002758E8" w:rsidP="002758E8">
            <w:pPr>
              <w:pStyle w:val="Bullet10"/>
              <w:ind w:left="636" w:hanging="426"/>
              <w:rPr>
                <w:sz w:val="21"/>
                <w:szCs w:val="21"/>
              </w:rPr>
            </w:pPr>
            <w:r w:rsidRPr="00E44527">
              <w:rPr>
                <w:sz w:val="21"/>
                <w:szCs w:val="21"/>
              </w:rPr>
              <w:t>support structures</w:t>
            </w:r>
          </w:p>
          <w:p w14:paraId="627A4721" w14:textId="77777777" w:rsidR="002758E8" w:rsidRPr="00E44527" w:rsidRDefault="002758E8" w:rsidP="002758E8">
            <w:pPr>
              <w:pStyle w:val="Bullet10"/>
              <w:ind w:left="636" w:hanging="426"/>
              <w:rPr>
                <w:sz w:val="21"/>
                <w:szCs w:val="21"/>
              </w:rPr>
            </w:pPr>
            <w:r w:rsidRPr="00E44527">
              <w:rPr>
                <w:sz w:val="21"/>
                <w:szCs w:val="21"/>
              </w:rPr>
              <w:t>psychological state</w:t>
            </w:r>
          </w:p>
          <w:p w14:paraId="08079F99" w14:textId="77777777" w:rsidR="002758E8" w:rsidRPr="00E44527" w:rsidRDefault="002758E8" w:rsidP="002758E8">
            <w:pPr>
              <w:pStyle w:val="Bullet10"/>
              <w:ind w:left="636" w:hanging="426"/>
              <w:rPr>
                <w:sz w:val="21"/>
                <w:szCs w:val="21"/>
              </w:rPr>
            </w:pPr>
            <w:r w:rsidRPr="00E44527">
              <w:rPr>
                <w:sz w:val="21"/>
                <w:szCs w:val="21"/>
              </w:rPr>
              <w:t>sociological observation</w:t>
            </w:r>
          </w:p>
          <w:p w14:paraId="2782658F" w14:textId="77777777" w:rsidR="002758E8" w:rsidRPr="00E44527" w:rsidRDefault="002758E8" w:rsidP="002758E8">
            <w:pPr>
              <w:pStyle w:val="Bullet10"/>
              <w:ind w:left="636" w:hanging="426"/>
              <w:rPr>
                <w:sz w:val="21"/>
                <w:szCs w:val="21"/>
              </w:rPr>
            </w:pPr>
            <w:r w:rsidRPr="00E44527">
              <w:rPr>
                <w:sz w:val="21"/>
                <w:szCs w:val="21"/>
              </w:rPr>
              <w:t>cultural understanding</w:t>
            </w:r>
          </w:p>
          <w:p w14:paraId="507EE289" w14:textId="77777777" w:rsidR="002758E8" w:rsidRPr="00E44527" w:rsidRDefault="002758E8" w:rsidP="002758E8">
            <w:pPr>
              <w:pStyle w:val="Bullet10"/>
              <w:ind w:left="636" w:hanging="426"/>
              <w:rPr>
                <w:sz w:val="21"/>
                <w:szCs w:val="21"/>
              </w:rPr>
            </w:pPr>
            <w:r w:rsidRPr="00E44527">
              <w:rPr>
                <w:sz w:val="21"/>
                <w:szCs w:val="21"/>
              </w:rPr>
              <w:t>skill levels</w:t>
            </w:r>
          </w:p>
          <w:p w14:paraId="2EC57577" w14:textId="77777777" w:rsidR="002758E8" w:rsidRPr="00E44527" w:rsidRDefault="002758E8" w:rsidP="002758E8">
            <w:pPr>
              <w:pStyle w:val="Bullet10"/>
              <w:ind w:left="636" w:hanging="426"/>
              <w:rPr>
                <w:sz w:val="21"/>
                <w:szCs w:val="21"/>
              </w:rPr>
            </w:pPr>
            <w:r w:rsidRPr="00E44527">
              <w:rPr>
                <w:sz w:val="21"/>
                <w:szCs w:val="21"/>
              </w:rPr>
              <w:t>work experience</w:t>
            </w:r>
          </w:p>
          <w:p w14:paraId="68382BF2" w14:textId="77777777" w:rsidR="002758E8" w:rsidRPr="00E44527" w:rsidRDefault="002758E8" w:rsidP="002758E8">
            <w:pPr>
              <w:pStyle w:val="Bullet10"/>
              <w:ind w:left="636" w:hanging="426"/>
              <w:rPr>
                <w:sz w:val="21"/>
                <w:szCs w:val="21"/>
              </w:rPr>
            </w:pPr>
            <w:r w:rsidRPr="00E44527">
              <w:rPr>
                <w:sz w:val="21"/>
                <w:szCs w:val="21"/>
              </w:rPr>
              <w:t>proficiency in Asian language(s)</w:t>
            </w:r>
          </w:p>
          <w:p w14:paraId="4DFADB53" w14:textId="77777777" w:rsidR="002758E8" w:rsidRPr="00E44527" w:rsidRDefault="002758E8" w:rsidP="002758E8">
            <w:pPr>
              <w:pStyle w:val="Bullet10"/>
              <w:ind w:left="636" w:hanging="426"/>
              <w:rPr>
                <w:sz w:val="21"/>
                <w:szCs w:val="21"/>
              </w:rPr>
            </w:pPr>
            <w:r w:rsidRPr="00E44527">
              <w:rPr>
                <w:sz w:val="21"/>
                <w:szCs w:val="21"/>
              </w:rPr>
              <w:lastRenderedPageBreak/>
              <w:t>cultural practices in the workforce and home environment.</w:t>
            </w:r>
          </w:p>
        </w:tc>
      </w:tr>
      <w:tr w:rsidR="002758E8" w:rsidRPr="00E44527" w14:paraId="5A3FF7C4" w14:textId="77777777" w:rsidTr="008F17F8">
        <w:trPr>
          <w:trHeight w:val="3895"/>
          <w:jc w:val="center"/>
        </w:trPr>
        <w:tc>
          <w:tcPr>
            <w:tcW w:w="1285" w:type="pct"/>
            <w:gridSpan w:val="2"/>
          </w:tcPr>
          <w:p w14:paraId="064500CE" w14:textId="77777777" w:rsidR="002758E8" w:rsidRPr="00E44527" w:rsidRDefault="002758E8" w:rsidP="002758E8">
            <w:pPr>
              <w:pStyle w:val="Bold"/>
              <w:rPr>
                <w:rFonts w:cs="Calibri"/>
                <w:sz w:val="21"/>
                <w:szCs w:val="21"/>
                <w:lang w:val="en-AU"/>
              </w:rPr>
            </w:pPr>
            <w:r w:rsidRPr="00E44527">
              <w:rPr>
                <w:i/>
                <w:color w:val="auto"/>
                <w:sz w:val="21"/>
                <w:szCs w:val="21"/>
              </w:rPr>
              <w:lastRenderedPageBreak/>
              <w:t>Key Asian business cultural elements</w:t>
            </w:r>
            <w:r w:rsidRPr="00E44527">
              <w:rPr>
                <w:color w:val="auto"/>
                <w:sz w:val="21"/>
                <w:szCs w:val="21"/>
              </w:rPr>
              <w:t xml:space="preserve"> </w:t>
            </w:r>
            <w:r w:rsidRPr="00E44527">
              <w:rPr>
                <w:rFonts w:cs="Calibri"/>
                <w:b w:val="0"/>
                <w:sz w:val="21"/>
                <w:szCs w:val="21"/>
                <w:lang w:val="en-AU"/>
              </w:rPr>
              <w:t>may include</w:t>
            </w:r>
            <w:r w:rsidRPr="00E44527">
              <w:rPr>
                <w:rFonts w:cs="Calibri"/>
                <w:sz w:val="21"/>
                <w:szCs w:val="21"/>
                <w:lang w:val="en-AU"/>
              </w:rPr>
              <w:t>:</w:t>
            </w:r>
          </w:p>
          <w:p w14:paraId="203C861A" w14:textId="77777777" w:rsidR="002758E8" w:rsidRPr="00E44527" w:rsidRDefault="002758E8" w:rsidP="002758E8">
            <w:pPr>
              <w:pStyle w:val="Bold"/>
              <w:rPr>
                <w:i/>
                <w:sz w:val="21"/>
                <w:szCs w:val="21"/>
              </w:rPr>
            </w:pPr>
          </w:p>
        </w:tc>
        <w:tc>
          <w:tcPr>
            <w:tcW w:w="3715" w:type="pct"/>
            <w:gridSpan w:val="3"/>
          </w:tcPr>
          <w:p w14:paraId="4CF14DD0" w14:textId="77777777" w:rsidR="002758E8" w:rsidRPr="00E44527" w:rsidRDefault="002758E8" w:rsidP="002758E8">
            <w:pPr>
              <w:pStyle w:val="Bullet10"/>
              <w:ind w:left="494" w:hanging="425"/>
              <w:rPr>
                <w:sz w:val="21"/>
                <w:szCs w:val="21"/>
              </w:rPr>
            </w:pPr>
            <w:r w:rsidRPr="00E44527">
              <w:rPr>
                <w:sz w:val="21"/>
                <w:szCs w:val="21"/>
              </w:rPr>
              <w:t>discretion</w:t>
            </w:r>
          </w:p>
          <w:p w14:paraId="60431182" w14:textId="77777777" w:rsidR="002758E8" w:rsidRPr="00E44527" w:rsidRDefault="002758E8" w:rsidP="002758E8">
            <w:pPr>
              <w:pStyle w:val="Bullet10"/>
              <w:ind w:left="494" w:hanging="425"/>
              <w:rPr>
                <w:sz w:val="21"/>
                <w:szCs w:val="21"/>
              </w:rPr>
            </w:pPr>
            <w:r w:rsidRPr="00E44527">
              <w:rPr>
                <w:sz w:val="21"/>
                <w:szCs w:val="21"/>
              </w:rPr>
              <w:t>the importance of public perception</w:t>
            </w:r>
          </w:p>
          <w:p w14:paraId="0803861E" w14:textId="77777777" w:rsidR="002758E8" w:rsidRPr="00E44527" w:rsidRDefault="002758E8" w:rsidP="002758E8">
            <w:pPr>
              <w:pStyle w:val="Bullet10"/>
              <w:ind w:left="494" w:hanging="425"/>
              <w:rPr>
                <w:sz w:val="21"/>
                <w:szCs w:val="21"/>
              </w:rPr>
            </w:pPr>
            <w:r w:rsidRPr="00E44527">
              <w:rPr>
                <w:sz w:val="21"/>
                <w:szCs w:val="21"/>
              </w:rPr>
              <w:t>business card rituals</w:t>
            </w:r>
          </w:p>
          <w:p w14:paraId="0A3CD0DE" w14:textId="77777777" w:rsidR="002758E8" w:rsidRPr="00E44527" w:rsidRDefault="002758E8" w:rsidP="002758E8">
            <w:pPr>
              <w:pStyle w:val="Bullet10"/>
              <w:ind w:left="494" w:hanging="425"/>
              <w:rPr>
                <w:sz w:val="21"/>
                <w:szCs w:val="21"/>
              </w:rPr>
            </w:pPr>
            <w:r w:rsidRPr="00E44527">
              <w:rPr>
                <w:sz w:val="21"/>
                <w:szCs w:val="21"/>
              </w:rPr>
              <w:t>developing a trusting relationship</w:t>
            </w:r>
          </w:p>
          <w:p w14:paraId="5A258F51" w14:textId="77777777" w:rsidR="002758E8" w:rsidRPr="00E44527" w:rsidRDefault="002758E8" w:rsidP="002758E8">
            <w:pPr>
              <w:pStyle w:val="Bullet10"/>
              <w:ind w:left="494" w:hanging="425"/>
              <w:rPr>
                <w:sz w:val="21"/>
                <w:szCs w:val="21"/>
              </w:rPr>
            </w:pPr>
            <w:r w:rsidRPr="00E44527">
              <w:rPr>
                <w:sz w:val="21"/>
                <w:szCs w:val="21"/>
              </w:rPr>
              <w:t>not being too outspoken</w:t>
            </w:r>
          </w:p>
          <w:p w14:paraId="6DF7F8E1" w14:textId="77777777" w:rsidR="002758E8" w:rsidRPr="00E44527" w:rsidRDefault="002758E8" w:rsidP="002758E8">
            <w:pPr>
              <w:pStyle w:val="Bullet10"/>
              <w:ind w:left="494" w:hanging="425"/>
              <w:rPr>
                <w:sz w:val="21"/>
                <w:szCs w:val="21"/>
              </w:rPr>
            </w:pPr>
            <w:r w:rsidRPr="00E44527">
              <w:rPr>
                <w:sz w:val="21"/>
                <w:szCs w:val="21"/>
              </w:rPr>
              <w:t>being perceptive about who the decision maker is (often in Asian cultures, in meetings the quiet people are the decision makers)</w:t>
            </w:r>
          </w:p>
          <w:p w14:paraId="5D13C380" w14:textId="77777777" w:rsidR="002758E8" w:rsidRPr="00E44527" w:rsidRDefault="002758E8" w:rsidP="002758E8">
            <w:pPr>
              <w:pStyle w:val="Bullet10"/>
              <w:ind w:left="494" w:hanging="425"/>
              <w:rPr>
                <w:sz w:val="21"/>
                <w:szCs w:val="21"/>
              </w:rPr>
            </w:pPr>
            <w:r w:rsidRPr="00E44527">
              <w:rPr>
                <w:sz w:val="21"/>
                <w:szCs w:val="21"/>
              </w:rPr>
              <w:t>the importance of discussing the details about product or service features (often Asian culture is technology centric whereas Western culture is often experience-centric</w:t>
            </w:r>
            <w:r>
              <w:rPr>
                <w:sz w:val="21"/>
                <w:szCs w:val="21"/>
              </w:rPr>
              <w:t>)</w:t>
            </w:r>
            <w:r w:rsidRPr="00E44527">
              <w:rPr>
                <w:sz w:val="21"/>
                <w:szCs w:val="21"/>
              </w:rPr>
              <w:t>.</w:t>
            </w:r>
          </w:p>
        </w:tc>
      </w:tr>
      <w:tr w:rsidR="002758E8" w:rsidRPr="00E44527" w14:paraId="1C71FB8B" w14:textId="77777777" w:rsidTr="008F17F8">
        <w:trPr>
          <w:jc w:val="center"/>
        </w:trPr>
        <w:tc>
          <w:tcPr>
            <w:tcW w:w="5000" w:type="pct"/>
            <w:gridSpan w:val="5"/>
          </w:tcPr>
          <w:p w14:paraId="6310F41E" w14:textId="77777777" w:rsidR="002758E8" w:rsidRPr="00E44527" w:rsidRDefault="002758E8" w:rsidP="002758E8">
            <w:pPr>
              <w:pStyle w:val="Bold"/>
              <w:rPr>
                <w:rFonts w:cs="Calibri"/>
                <w:sz w:val="21"/>
                <w:szCs w:val="21"/>
              </w:rPr>
            </w:pPr>
            <w:r w:rsidRPr="00E44527">
              <w:rPr>
                <w:rFonts w:cs="Calibri"/>
                <w:sz w:val="21"/>
                <w:szCs w:val="21"/>
              </w:rPr>
              <w:t>EVIDENCE GUIDE</w:t>
            </w:r>
          </w:p>
        </w:tc>
      </w:tr>
      <w:tr w:rsidR="002758E8" w:rsidRPr="00E44527" w14:paraId="3087E805" w14:textId="77777777" w:rsidTr="008F17F8">
        <w:trPr>
          <w:jc w:val="center"/>
        </w:trPr>
        <w:tc>
          <w:tcPr>
            <w:tcW w:w="5000" w:type="pct"/>
            <w:gridSpan w:val="5"/>
          </w:tcPr>
          <w:p w14:paraId="5BCBB266" w14:textId="77777777" w:rsidR="002758E8" w:rsidRPr="00E44527" w:rsidRDefault="002758E8" w:rsidP="002758E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758E8" w:rsidRPr="00E44527" w14:paraId="7F8F79FE" w14:textId="77777777" w:rsidTr="008F17F8">
        <w:trPr>
          <w:trHeight w:val="3793"/>
          <w:jc w:val="center"/>
        </w:trPr>
        <w:tc>
          <w:tcPr>
            <w:tcW w:w="1285" w:type="pct"/>
            <w:gridSpan w:val="2"/>
          </w:tcPr>
          <w:p w14:paraId="68DCD00C" w14:textId="77777777" w:rsidR="002758E8" w:rsidRPr="00E44527" w:rsidRDefault="002758E8" w:rsidP="002758E8">
            <w:pPr>
              <w:rPr>
                <w:rFonts w:cs="Calibri"/>
                <w:b/>
                <w:sz w:val="21"/>
                <w:szCs w:val="21"/>
              </w:rPr>
            </w:pPr>
            <w:r w:rsidRPr="00E44527">
              <w:rPr>
                <w:rFonts w:cs="Calibri"/>
                <w:b/>
                <w:sz w:val="21"/>
                <w:szCs w:val="21"/>
              </w:rPr>
              <w:t>Critical aspects for assessment and evidence required to demonstrate competency in this unit</w:t>
            </w:r>
          </w:p>
        </w:tc>
        <w:tc>
          <w:tcPr>
            <w:tcW w:w="3715" w:type="pct"/>
            <w:gridSpan w:val="3"/>
          </w:tcPr>
          <w:p w14:paraId="7A263A17" w14:textId="77777777" w:rsidR="002758E8" w:rsidRPr="00E44527" w:rsidRDefault="002758E8" w:rsidP="002758E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Evidence </w:t>
            </w:r>
            <w:r>
              <w:rPr>
                <w:sz w:val="21"/>
                <w:szCs w:val="21"/>
              </w:rPr>
              <w:t>must be provided of the following:</w:t>
            </w:r>
            <w:r w:rsidRPr="00E44527">
              <w:rPr>
                <w:sz w:val="21"/>
                <w:szCs w:val="21"/>
              </w:rPr>
              <w:t xml:space="preserve">   </w:t>
            </w:r>
          </w:p>
          <w:p w14:paraId="278F8D7A" w14:textId="77777777" w:rsidR="002758E8" w:rsidRPr="00E44527" w:rsidRDefault="002758E8" w:rsidP="002758E8">
            <w:pPr>
              <w:pStyle w:val="Bullet10"/>
              <w:numPr>
                <w:ilvl w:val="0"/>
                <w:numId w:val="22"/>
              </w:numPr>
              <w:rPr>
                <w:sz w:val="21"/>
                <w:szCs w:val="21"/>
              </w:rPr>
            </w:pPr>
            <w:r w:rsidRPr="00E44527">
              <w:rPr>
                <w:sz w:val="21"/>
                <w:szCs w:val="21"/>
              </w:rPr>
              <w:t>analysing desired outcomes for developing a presence in Asia</w:t>
            </w:r>
          </w:p>
          <w:p w14:paraId="49334462" w14:textId="77777777" w:rsidR="002758E8" w:rsidRPr="00E44527" w:rsidRDefault="002758E8" w:rsidP="002758E8">
            <w:pPr>
              <w:pStyle w:val="Bullet10"/>
              <w:numPr>
                <w:ilvl w:val="0"/>
                <w:numId w:val="22"/>
              </w:numPr>
              <w:rPr>
                <w:sz w:val="21"/>
                <w:szCs w:val="21"/>
              </w:rPr>
            </w:pPr>
            <w:r w:rsidRPr="00E44527">
              <w:rPr>
                <w:sz w:val="21"/>
                <w:szCs w:val="21"/>
              </w:rPr>
              <w:t xml:space="preserve">knowledge of where to seek information for conducting business in Asia </w:t>
            </w:r>
          </w:p>
          <w:p w14:paraId="4ED32CE1" w14:textId="77777777" w:rsidR="002758E8" w:rsidRPr="00E44527" w:rsidRDefault="002758E8" w:rsidP="002758E8">
            <w:pPr>
              <w:pStyle w:val="Bullet10"/>
              <w:numPr>
                <w:ilvl w:val="0"/>
                <w:numId w:val="22"/>
              </w:numPr>
              <w:rPr>
                <w:sz w:val="21"/>
                <w:szCs w:val="21"/>
              </w:rPr>
            </w:pPr>
            <w:r w:rsidRPr="00E44527">
              <w:rPr>
                <w:sz w:val="21"/>
                <w:szCs w:val="21"/>
              </w:rPr>
              <w:t xml:space="preserve">conducting a risk analysis for proposed business in Asia </w:t>
            </w:r>
          </w:p>
          <w:p w14:paraId="166DA64E" w14:textId="77777777" w:rsidR="002758E8" w:rsidRPr="00E44527" w:rsidRDefault="002758E8" w:rsidP="002758E8">
            <w:pPr>
              <w:pStyle w:val="Bullet10"/>
              <w:numPr>
                <w:ilvl w:val="0"/>
                <w:numId w:val="22"/>
              </w:numPr>
              <w:rPr>
                <w:sz w:val="21"/>
                <w:szCs w:val="21"/>
              </w:rPr>
            </w:pPr>
            <w:r w:rsidRPr="00E44527">
              <w:rPr>
                <w:sz w:val="21"/>
                <w:szCs w:val="21"/>
              </w:rPr>
              <w:t>developing performance management methods for business in Asia</w:t>
            </w:r>
          </w:p>
          <w:p w14:paraId="0791CDC4" w14:textId="77777777" w:rsidR="002758E8" w:rsidRPr="00E44527" w:rsidRDefault="002758E8" w:rsidP="002758E8">
            <w:pPr>
              <w:pStyle w:val="Bullet10"/>
              <w:numPr>
                <w:ilvl w:val="0"/>
                <w:numId w:val="22"/>
              </w:numPr>
              <w:rPr>
                <w:sz w:val="21"/>
                <w:szCs w:val="21"/>
              </w:rPr>
            </w:pPr>
            <w:r w:rsidRPr="00E44527">
              <w:rPr>
                <w:sz w:val="21"/>
                <w:szCs w:val="21"/>
              </w:rPr>
              <w:t>knowledge of employment practices in proposed Asian region.</w:t>
            </w:r>
          </w:p>
        </w:tc>
      </w:tr>
      <w:tr w:rsidR="002758E8" w:rsidRPr="00E44527" w14:paraId="4670BF51" w14:textId="77777777" w:rsidTr="008F17F8">
        <w:trPr>
          <w:trHeight w:val="375"/>
          <w:jc w:val="center"/>
        </w:trPr>
        <w:tc>
          <w:tcPr>
            <w:tcW w:w="1285" w:type="pct"/>
            <w:gridSpan w:val="2"/>
          </w:tcPr>
          <w:p w14:paraId="3E480267" w14:textId="77777777" w:rsidR="002758E8" w:rsidRPr="00E44527" w:rsidRDefault="002758E8" w:rsidP="002758E8">
            <w:pPr>
              <w:rPr>
                <w:rFonts w:cs="Calibri"/>
                <w:b/>
                <w:sz w:val="21"/>
                <w:szCs w:val="21"/>
              </w:rPr>
            </w:pPr>
            <w:r w:rsidRPr="00E44527">
              <w:rPr>
                <w:rFonts w:cs="Calibri"/>
                <w:b/>
                <w:sz w:val="21"/>
                <w:szCs w:val="21"/>
              </w:rPr>
              <w:t>Context of and specific resources for assessment</w:t>
            </w:r>
          </w:p>
        </w:tc>
        <w:tc>
          <w:tcPr>
            <w:tcW w:w="3715" w:type="pct"/>
            <w:gridSpan w:val="3"/>
          </w:tcPr>
          <w:p w14:paraId="6B911071" w14:textId="77777777" w:rsidR="002758E8" w:rsidRPr="00E44527" w:rsidRDefault="002758E8" w:rsidP="002758E8">
            <w:pPr>
              <w:rPr>
                <w:sz w:val="21"/>
                <w:szCs w:val="21"/>
              </w:rPr>
            </w:pPr>
            <w:r w:rsidRPr="00E44527">
              <w:rPr>
                <w:sz w:val="21"/>
                <w:szCs w:val="21"/>
              </w:rPr>
              <w:t xml:space="preserve">Assessment of performance requirements in this unit should be undertaken within the context of Asian business capability. </w:t>
            </w:r>
          </w:p>
          <w:p w14:paraId="3730B5E3" w14:textId="77777777" w:rsidR="002758E8" w:rsidRPr="00E44527" w:rsidRDefault="002758E8" w:rsidP="002758E8">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62BEA299" w14:textId="77777777" w:rsidR="002758E8" w:rsidRPr="00E44527" w:rsidRDefault="002758E8" w:rsidP="002758E8">
            <w:pPr>
              <w:rPr>
                <w:sz w:val="21"/>
                <w:szCs w:val="21"/>
              </w:rPr>
            </w:pPr>
            <w:r w:rsidRPr="00E44527">
              <w:rPr>
                <w:sz w:val="21"/>
                <w:szCs w:val="21"/>
              </w:rPr>
              <w:t>The responsibility for valid workplace assessment lies with the training provider through its designated supervisor/mentor.</w:t>
            </w:r>
          </w:p>
        </w:tc>
      </w:tr>
      <w:tr w:rsidR="002758E8" w:rsidRPr="00E44527" w14:paraId="784049CD" w14:textId="77777777" w:rsidTr="008F17F8">
        <w:trPr>
          <w:trHeight w:val="375"/>
          <w:jc w:val="center"/>
        </w:trPr>
        <w:tc>
          <w:tcPr>
            <w:tcW w:w="1285" w:type="pct"/>
            <w:gridSpan w:val="2"/>
          </w:tcPr>
          <w:p w14:paraId="6E686A4D" w14:textId="77777777" w:rsidR="002758E8" w:rsidRPr="00E44527" w:rsidRDefault="002758E8" w:rsidP="002758E8">
            <w:pPr>
              <w:rPr>
                <w:rFonts w:cs="Calibri"/>
                <w:b/>
                <w:sz w:val="21"/>
                <w:szCs w:val="21"/>
              </w:rPr>
            </w:pPr>
            <w:r w:rsidRPr="00E44527">
              <w:rPr>
                <w:rFonts w:cs="Calibri"/>
                <w:b/>
                <w:sz w:val="21"/>
                <w:szCs w:val="21"/>
              </w:rPr>
              <w:t>Method of assessment</w:t>
            </w:r>
          </w:p>
        </w:tc>
        <w:tc>
          <w:tcPr>
            <w:tcW w:w="3715" w:type="pct"/>
            <w:gridSpan w:val="3"/>
          </w:tcPr>
          <w:p w14:paraId="36C3110C" w14:textId="77777777" w:rsidR="002758E8" w:rsidRPr="00EA188B" w:rsidRDefault="002758E8" w:rsidP="002758E8">
            <w:pPr>
              <w:pStyle w:val="Bullet10"/>
              <w:numPr>
                <w:ilvl w:val="0"/>
                <w:numId w:val="22"/>
              </w:numPr>
              <w:rPr>
                <w:sz w:val="21"/>
                <w:szCs w:val="21"/>
              </w:rPr>
            </w:pPr>
            <w:r w:rsidRPr="00EA188B">
              <w:rPr>
                <w:sz w:val="21"/>
                <w:szCs w:val="21"/>
              </w:rPr>
              <w:t>Project work</w:t>
            </w:r>
          </w:p>
          <w:p w14:paraId="7471C39C" w14:textId="77777777" w:rsidR="002758E8" w:rsidRPr="00EA188B" w:rsidRDefault="002758E8" w:rsidP="002758E8">
            <w:pPr>
              <w:pStyle w:val="Bullet10"/>
              <w:numPr>
                <w:ilvl w:val="0"/>
                <w:numId w:val="22"/>
              </w:numPr>
              <w:rPr>
                <w:sz w:val="21"/>
                <w:szCs w:val="21"/>
              </w:rPr>
            </w:pPr>
            <w:r w:rsidRPr="00EA188B">
              <w:rPr>
                <w:sz w:val="21"/>
                <w:szCs w:val="21"/>
              </w:rPr>
              <w:t>Written reports supported by practical assignments or tasks for individual assessment</w:t>
            </w:r>
          </w:p>
          <w:p w14:paraId="4B6A3819" w14:textId="77777777" w:rsidR="002758E8" w:rsidRPr="00EA188B" w:rsidRDefault="002758E8" w:rsidP="002758E8">
            <w:pPr>
              <w:pStyle w:val="Bullet10"/>
              <w:numPr>
                <w:ilvl w:val="0"/>
                <w:numId w:val="22"/>
              </w:numPr>
              <w:rPr>
                <w:sz w:val="21"/>
                <w:szCs w:val="21"/>
              </w:rPr>
            </w:pPr>
            <w:r w:rsidRPr="00EA188B">
              <w:rPr>
                <w:sz w:val="21"/>
                <w:szCs w:val="21"/>
              </w:rPr>
              <w:lastRenderedPageBreak/>
              <w:t>Observation of workplace practice supported by personal interviews</w:t>
            </w:r>
          </w:p>
          <w:p w14:paraId="44F6FDCF" w14:textId="77777777" w:rsidR="002758E8" w:rsidRPr="00EA188B" w:rsidRDefault="002758E8" w:rsidP="002758E8">
            <w:pPr>
              <w:pStyle w:val="Bullet10"/>
              <w:numPr>
                <w:ilvl w:val="0"/>
                <w:numId w:val="22"/>
              </w:numPr>
              <w:rPr>
                <w:sz w:val="21"/>
                <w:szCs w:val="21"/>
              </w:rPr>
            </w:pPr>
            <w:r w:rsidRPr="00EA188B">
              <w:rPr>
                <w:sz w:val="21"/>
                <w:szCs w:val="21"/>
              </w:rPr>
              <w:t>Practical display with personal interview, presentations or documentation</w:t>
            </w:r>
          </w:p>
          <w:p w14:paraId="5273C929" w14:textId="77777777" w:rsidR="002758E8" w:rsidRPr="00EA188B" w:rsidRDefault="002758E8" w:rsidP="002758E8">
            <w:pPr>
              <w:pStyle w:val="Bullet10"/>
              <w:numPr>
                <w:ilvl w:val="0"/>
                <w:numId w:val="22"/>
              </w:numPr>
              <w:rPr>
                <w:sz w:val="21"/>
                <w:szCs w:val="21"/>
              </w:rPr>
            </w:pPr>
            <w:r w:rsidRPr="00EA188B">
              <w:rPr>
                <w:sz w:val="21"/>
                <w:szCs w:val="21"/>
              </w:rPr>
              <w:t>Case studies</w:t>
            </w:r>
          </w:p>
          <w:p w14:paraId="3EF9175D" w14:textId="77777777" w:rsidR="002758E8" w:rsidRPr="00EA188B" w:rsidRDefault="002758E8" w:rsidP="002758E8">
            <w:pPr>
              <w:pStyle w:val="ListParagraph"/>
              <w:numPr>
                <w:ilvl w:val="0"/>
                <w:numId w:val="22"/>
              </w:numPr>
              <w:rPr>
                <w:sz w:val="21"/>
                <w:szCs w:val="21"/>
              </w:rPr>
            </w:pPr>
            <w:r w:rsidRPr="00EA188B">
              <w:rPr>
                <w:sz w:val="21"/>
                <w:szCs w:val="21"/>
              </w:rPr>
              <w:t>Essays and assignments</w:t>
            </w:r>
          </w:p>
          <w:p w14:paraId="75023315" w14:textId="77777777" w:rsidR="002758E8" w:rsidRPr="00E44527" w:rsidRDefault="002758E8" w:rsidP="002758E8">
            <w:pPr>
              <w:rPr>
                <w:sz w:val="21"/>
                <w:szCs w:val="21"/>
              </w:rPr>
            </w:pPr>
            <w:r w:rsidRPr="00E44527">
              <w:rPr>
                <w:sz w:val="21"/>
                <w:szCs w:val="21"/>
              </w:rPr>
              <w:t>Resources required for assessment include:</w:t>
            </w:r>
          </w:p>
          <w:p w14:paraId="706EA6D6" w14:textId="77777777" w:rsidR="002758E8" w:rsidRPr="00E44527" w:rsidRDefault="002758E8" w:rsidP="002758E8">
            <w:pPr>
              <w:pStyle w:val="Bullet10"/>
              <w:numPr>
                <w:ilvl w:val="0"/>
                <w:numId w:val="22"/>
              </w:numPr>
              <w:rPr>
                <w:sz w:val="21"/>
                <w:szCs w:val="21"/>
              </w:rPr>
            </w:pPr>
            <w:r w:rsidRPr="00E44527">
              <w:rPr>
                <w:sz w:val="21"/>
                <w:szCs w:val="21"/>
              </w:rPr>
              <w:t>Access to a relevant workplace or closely simulated Asian business environment</w:t>
            </w:r>
          </w:p>
          <w:p w14:paraId="60034378" w14:textId="77777777" w:rsidR="002758E8" w:rsidRPr="00E44527" w:rsidRDefault="002758E8" w:rsidP="002758E8">
            <w:pPr>
              <w:pStyle w:val="Bullet10"/>
              <w:numPr>
                <w:ilvl w:val="0"/>
                <w:numId w:val="22"/>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555C3D4D" w14:textId="77777777" w:rsidR="002758E8" w:rsidRDefault="002758E8" w:rsidP="002758E8">
      <w:pPr>
        <w:rPr>
          <w:sz w:val="21"/>
          <w:szCs w:val="21"/>
        </w:rPr>
        <w:sectPr w:rsidR="002758E8" w:rsidSect="002758E8">
          <w:headerReference w:type="even" r:id="rId95"/>
          <w:headerReference w:type="default" r:id="rId96"/>
          <w:headerReference w:type="first" r:id="rId97"/>
          <w:pgSz w:w="11907" w:h="16840" w:code="9"/>
          <w:pgMar w:top="851" w:right="1134" w:bottom="851" w:left="1134" w:header="454" w:footer="454" w:gutter="0"/>
          <w:cols w:space="708"/>
          <w:titlePg/>
          <w:docGrid w:linePitch="360"/>
        </w:sectPr>
      </w:pPr>
    </w:p>
    <w:p w14:paraId="4EA88851" w14:textId="77777777" w:rsidR="002758E8" w:rsidRPr="00E44527" w:rsidRDefault="002758E8" w:rsidP="002758E8">
      <w:pPr>
        <w:rPr>
          <w:sz w:val="21"/>
          <w:szCs w:val="21"/>
        </w:rPr>
      </w:pPr>
    </w:p>
    <w:tbl>
      <w:tblPr>
        <w:tblW w:w="4996" w:type="pct"/>
        <w:jc w:val="center"/>
        <w:tblLayout w:type="fixed"/>
        <w:tblLook w:val="00A0" w:firstRow="1" w:lastRow="0" w:firstColumn="1" w:lastColumn="0" w:noHBand="0" w:noVBand="0"/>
      </w:tblPr>
      <w:tblGrid>
        <w:gridCol w:w="476"/>
        <w:gridCol w:w="2100"/>
        <w:gridCol w:w="668"/>
        <w:gridCol w:w="6387"/>
      </w:tblGrid>
      <w:tr w:rsidR="002758E8" w:rsidRPr="00E44527" w14:paraId="4ECFDABF" w14:textId="77777777" w:rsidTr="008F17F8">
        <w:trPr>
          <w:jc w:val="center"/>
        </w:trPr>
        <w:tc>
          <w:tcPr>
            <w:tcW w:w="5000" w:type="pct"/>
            <w:gridSpan w:val="4"/>
          </w:tcPr>
          <w:p w14:paraId="328260FF" w14:textId="77777777" w:rsidR="002758E8" w:rsidRPr="00E44527" w:rsidRDefault="002758E8" w:rsidP="002758E8">
            <w:pPr>
              <w:pStyle w:val="UnitTitle"/>
              <w:rPr>
                <w:rFonts w:ascii="Calibri" w:hAnsi="Calibri" w:cs="Calibri"/>
                <w:sz w:val="21"/>
                <w:szCs w:val="21"/>
              </w:rPr>
            </w:pPr>
            <w:bookmarkStart w:id="70" w:name="_Toc422166124"/>
            <w:bookmarkStart w:id="71" w:name="_Toc425155148"/>
            <w:bookmarkStart w:id="72" w:name="_Toc436224683"/>
            <w:r>
              <w:rPr>
                <w:rFonts w:ascii="Calibri" w:hAnsi="Calibri" w:cs="Calibri"/>
                <w:color w:val="auto"/>
                <w:sz w:val="21"/>
                <w:szCs w:val="21"/>
              </w:rPr>
              <w:t>VU21769</w:t>
            </w:r>
            <w:r w:rsidRPr="00E44527">
              <w:rPr>
                <w:rFonts w:ascii="Calibri" w:hAnsi="Calibri" w:cs="Calibri"/>
                <w:color w:val="auto"/>
                <w:sz w:val="21"/>
                <w:szCs w:val="21"/>
              </w:rPr>
              <w:t xml:space="preserve"> Assess risk for business in Asia</w:t>
            </w:r>
            <w:bookmarkEnd w:id="70"/>
            <w:bookmarkEnd w:id="71"/>
            <w:bookmarkEnd w:id="72"/>
            <w:r w:rsidRPr="00E44527">
              <w:rPr>
                <w:rFonts w:ascii="Calibri" w:hAnsi="Calibri" w:cs="Calibri"/>
                <w:color w:val="auto"/>
                <w:sz w:val="21"/>
                <w:szCs w:val="21"/>
              </w:rPr>
              <w:t xml:space="preserve"> </w:t>
            </w:r>
          </w:p>
        </w:tc>
      </w:tr>
      <w:tr w:rsidR="002758E8" w:rsidRPr="00E44527" w14:paraId="5BE4BF4A" w14:textId="77777777" w:rsidTr="008F17F8">
        <w:trPr>
          <w:jc w:val="center"/>
        </w:trPr>
        <w:tc>
          <w:tcPr>
            <w:tcW w:w="5000" w:type="pct"/>
            <w:gridSpan w:val="4"/>
          </w:tcPr>
          <w:p w14:paraId="1707AF80" w14:textId="77777777" w:rsidR="002758E8" w:rsidRPr="00E44527" w:rsidRDefault="002758E8" w:rsidP="002758E8">
            <w:pPr>
              <w:pStyle w:val="Bold"/>
              <w:spacing w:before="80" w:after="80"/>
              <w:rPr>
                <w:rFonts w:cs="Calibri"/>
                <w:sz w:val="21"/>
                <w:szCs w:val="21"/>
              </w:rPr>
            </w:pPr>
            <w:r w:rsidRPr="00E44527">
              <w:rPr>
                <w:rFonts w:cs="Calibri"/>
                <w:sz w:val="21"/>
                <w:szCs w:val="21"/>
              </w:rPr>
              <w:t>Unit Descriptor</w:t>
            </w:r>
          </w:p>
          <w:p w14:paraId="1CE47A5F"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describes the performance outcomes, skills and knowledge required to assess risks in a range of business in Asia contexts. </w:t>
            </w:r>
          </w:p>
          <w:p w14:paraId="0437632F" w14:textId="77777777" w:rsidR="002758E8" w:rsidRPr="00E44527" w:rsidRDefault="002758E8" w:rsidP="002758E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2758E8" w:rsidRPr="00E44527" w14:paraId="3B72A9CA" w14:textId="77777777" w:rsidTr="008F17F8">
        <w:trPr>
          <w:jc w:val="center"/>
        </w:trPr>
        <w:tc>
          <w:tcPr>
            <w:tcW w:w="5000" w:type="pct"/>
            <w:gridSpan w:val="4"/>
          </w:tcPr>
          <w:p w14:paraId="718B6314" w14:textId="77777777" w:rsidR="002758E8" w:rsidRPr="00E44527" w:rsidRDefault="002758E8" w:rsidP="002758E8">
            <w:pPr>
              <w:pStyle w:val="Bold"/>
              <w:spacing w:before="80" w:after="80"/>
              <w:rPr>
                <w:rFonts w:cs="Calibri"/>
                <w:sz w:val="21"/>
                <w:szCs w:val="21"/>
              </w:rPr>
            </w:pPr>
            <w:r w:rsidRPr="00E44527">
              <w:rPr>
                <w:rFonts w:cs="Calibri"/>
                <w:sz w:val="21"/>
                <w:szCs w:val="21"/>
              </w:rPr>
              <w:t>Employability Skills</w:t>
            </w:r>
          </w:p>
          <w:p w14:paraId="0B64F75F" w14:textId="77777777" w:rsidR="002758E8" w:rsidRPr="00E44527" w:rsidRDefault="002758E8" w:rsidP="002758E8">
            <w:pPr>
              <w:spacing w:before="80" w:after="80"/>
              <w:rPr>
                <w:rFonts w:cs="Calibri"/>
                <w:sz w:val="21"/>
                <w:szCs w:val="21"/>
              </w:rPr>
            </w:pPr>
            <w:r w:rsidRPr="00E44527">
              <w:rPr>
                <w:rFonts w:cs="Calibri"/>
                <w:sz w:val="21"/>
                <w:szCs w:val="21"/>
              </w:rPr>
              <w:t>This unit contains Employability Skills.</w:t>
            </w:r>
          </w:p>
        </w:tc>
      </w:tr>
      <w:tr w:rsidR="002758E8" w:rsidRPr="00E44527" w14:paraId="77D03C57" w14:textId="77777777" w:rsidTr="008F17F8">
        <w:trPr>
          <w:jc w:val="center"/>
        </w:trPr>
        <w:tc>
          <w:tcPr>
            <w:tcW w:w="5000" w:type="pct"/>
            <w:gridSpan w:val="4"/>
          </w:tcPr>
          <w:p w14:paraId="38E87FA7" w14:textId="77777777" w:rsidR="002758E8" w:rsidRPr="00E44527" w:rsidRDefault="002758E8" w:rsidP="002758E8">
            <w:pPr>
              <w:pStyle w:val="Bold"/>
              <w:spacing w:before="80" w:after="80"/>
              <w:rPr>
                <w:rFonts w:cs="Calibri"/>
                <w:sz w:val="21"/>
                <w:szCs w:val="21"/>
              </w:rPr>
            </w:pPr>
            <w:r w:rsidRPr="00E44527">
              <w:rPr>
                <w:rFonts w:cs="Calibri"/>
                <w:sz w:val="21"/>
                <w:szCs w:val="21"/>
              </w:rPr>
              <w:t>Application of the Unit</w:t>
            </w:r>
          </w:p>
          <w:p w14:paraId="4A75F844" w14:textId="77777777" w:rsidR="002758E8" w:rsidRPr="00E44527" w:rsidRDefault="002758E8" w:rsidP="002758E8">
            <w:pPr>
              <w:spacing w:before="80" w:after="80"/>
              <w:rPr>
                <w:rFonts w:cs="Calibri"/>
                <w:sz w:val="21"/>
                <w:szCs w:val="21"/>
              </w:rPr>
            </w:pPr>
            <w:r w:rsidRPr="00E44527">
              <w:rPr>
                <w:rFonts w:cs="Calibri"/>
                <w:sz w:val="21"/>
                <w:szCs w:val="21"/>
              </w:rPr>
              <w:t>This unit applies to personnel who conduct or plan to conduct business activity in Asia. It applies to individuals who are working in positions of authority. They may or may not have responsibility for directly supervising others.</w:t>
            </w:r>
          </w:p>
          <w:p w14:paraId="2AC2374D" w14:textId="77777777" w:rsidR="002758E8" w:rsidRPr="00E44527" w:rsidRDefault="002758E8" w:rsidP="002758E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2758E8" w:rsidRPr="00E44527" w14:paraId="6FA73821" w14:textId="77777777" w:rsidTr="008F17F8">
        <w:trPr>
          <w:jc w:val="center"/>
        </w:trPr>
        <w:tc>
          <w:tcPr>
            <w:tcW w:w="1337" w:type="pct"/>
            <w:gridSpan w:val="2"/>
          </w:tcPr>
          <w:p w14:paraId="0AA7DEBA" w14:textId="77777777" w:rsidR="002758E8" w:rsidRPr="00E44527" w:rsidRDefault="002758E8" w:rsidP="002758E8">
            <w:pPr>
              <w:pStyle w:val="Bold"/>
              <w:spacing w:before="80" w:after="80"/>
              <w:rPr>
                <w:rFonts w:cs="Calibri"/>
                <w:sz w:val="21"/>
                <w:szCs w:val="21"/>
              </w:rPr>
            </w:pPr>
            <w:r w:rsidRPr="00E44527">
              <w:rPr>
                <w:rFonts w:cs="Calibri"/>
                <w:sz w:val="21"/>
                <w:szCs w:val="21"/>
              </w:rPr>
              <w:t>ELEMENT</w:t>
            </w:r>
          </w:p>
        </w:tc>
        <w:tc>
          <w:tcPr>
            <w:tcW w:w="3663" w:type="pct"/>
            <w:gridSpan w:val="2"/>
          </w:tcPr>
          <w:p w14:paraId="651848A1" w14:textId="77777777" w:rsidR="002758E8" w:rsidRPr="00E44527" w:rsidRDefault="002758E8" w:rsidP="002758E8">
            <w:pPr>
              <w:pStyle w:val="Bold"/>
              <w:spacing w:before="80" w:after="80"/>
              <w:rPr>
                <w:rFonts w:cs="Calibri"/>
                <w:sz w:val="21"/>
                <w:szCs w:val="21"/>
              </w:rPr>
            </w:pPr>
            <w:r w:rsidRPr="00E44527">
              <w:rPr>
                <w:rFonts w:cs="Calibri"/>
                <w:sz w:val="21"/>
                <w:szCs w:val="21"/>
              </w:rPr>
              <w:t>PERFORMANCE CRITERIA</w:t>
            </w:r>
          </w:p>
        </w:tc>
      </w:tr>
      <w:tr w:rsidR="002758E8" w:rsidRPr="00E44527" w14:paraId="12409232" w14:textId="77777777" w:rsidTr="008F17F8">
        <w:trPr>
          <w:jc w:val="center"/>
        </w:trPr>
        <w:tc>
          <w:tcPr>
            <w:tcW w:w="1337" w:type="pct"/>
            <w:gridSpan w:val="2"/>
          </w:tcPr>
          <w:p w14:paraId="7D213C8D" w14:textId="77777777" w:rsidR="002758E8" w:rsidRPr="00E44527" w:rsidRDefault="002758E8" w:rsidP="002758E8">
            <w:pPr>
              <w:pStyle w:val="Smalltext"/>
              <w:spacing w:before="80" w:after="80"/>
              <w:rPr>
                <w:sz w:val="16"/>
                <w:szCs w:val="16"/>
              </w:rPr>
            </w:pPr>
            <w:r w:rsidRPr="00E44527">
              <w:rPr>
                <w:sz w:val="16"/>
                <w:szCs w:val="16"/>
              </w:rPr>
              <w:t>Elements describe the essential outcomes of a unit of competency.</w:t>
            </w:r>
          </w:p>
        </w:tc>
        <w:tc>
          <w:tcPr>
            <w:tcW w:w="3663" w:type="pct"/>
            <w:gridSpan w:val="2"/>
          </w:tcPr>
          <w:p w14:paraId="7F1CE315" w14:textId="77777777" w:rsidR="002758E8" w:rsidRPr="00E44527" w:rsidRDefault="002758E8" w:rsidP="002758E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758E8" w:rsidRPr="00E44527" w14:paraId="42074CDA" w14:textId="77777777" w:rsidTr="008F17F8">
        <w:trPr>
          <w:jc w:val="center"/>
        </w:trPr>
        <w:tc>
          <w:tcPr>
            <w:tcW w:w="247" w:type="pct"/>
            <w:vMerge w:val="restart"/>
          </w:tcPr>
          <w:p w14:paraId="52353B7D" w14:textId="77777777" w:rsidR="002758E8" w:rsidRPr="00E44527" w:rsidRDefault="002758E8" w:rsidP="002758E8">
            <w:pPr>
              <w:rPr>
                <w:rFonts w:cs="Calibri"/>
                <w:sz w:val="21"/>
                <w:szCs w:val="21"/>
              </w:rPr>
            </w:pPr>
            <w:r w:rsidRPr="00E44527">
              <w:rPr>
                <w:rFonts w:cs="Calibri"/>
                <w:sz w:val="21"/>
                <w:szCs w:val="21"/>
              </w:rPr>
              <w:t>1.</w:t>
            </w:r>
          </w:p>
        </w:tc>
        <w:tc>
          <w:tcPr>
            <w:tcW w:w="1090" w:type="pct"/>
            <w:vMerge w:val="restart"/>
          </w:tcPr>
          <w:p w14:paraId="5F381482" w14:textId="77777777" w:rsidR="002758E8" w:rsidRPr="00E44527" w:rsidRDefault="002758E8" w:rsidP="002758E8">
            <w:pPr>
              <w:rPr>
                <w:rFonts w:cs="Calibri"/>
                <w:sz w:val="21"/>
                <w:szCs w:val="21"/>
              </w:rPr>
            </w:pPr>
            <w:r w:rsidRPr="00E44527">
              <w:rPr>
                <w:rFonts w:cs="Calibri"/>
                <w:sz w:val="21"/>
                <w:szCs w:val="21"/>
              </w:rPr>
              <w:t>Establish risk context for business in Asia</w:t>
            </w:r>
          </w:p>
        </w:tc>
        <w:tc>
          <w:tcPr>
            <w:tcW w:w="347" w:type="pct"/>
          </w:tcPr>
          <w:p w14:paraId="0577A0DD" w14:textId="77777777" w:rsidR="002758E8" w:rsidRPr="00E44527" w:rsidRDefault="002758E8" w:rsidP="002758E8">
            <w:pPr>
              <w:rPr>
                <w:rFonts w:cs="Calibri"/>
                <w:sz w:val="21"/>
                <w:szCs w:val="21"/>
              </w:rPr>
            </w:pPr>
            <w:r w:rsidRPr="00E44527">
              <w:rPr>
                <w:rFonts w:cs="Calibri"/>
                <w:sz w:val="21"/>
                <w:szCs w:val="21"/>
              </w:rPr>
              <w:t>1.1</w:t>
            </w:r>
          </w:p>
        </w:tc>
        <w:tc>
          <w:tcPr>
            <w:tcW w:w="3316" w:type="pct"/>
          </w:tcPr>
          <w:p w14:paraId="5962E566" w14:textId="77777777" w:rsidR="002758E8" w:rsidRPr="00E44527" w:rsidRDefault="002758E8" w:rsidP="002758E8">
            <w:pPr>
              <w:rPr>
                <w:sz w:val="21"/>
                <w:szCs w:val="21"/>
              </w:rPr>
            </w:pPr>
            <w:r w:rsidRPr="00E44527">
              <w:rPr>
                <w:sz w:val="21"/>
                <w:szCs w:val="21"/>
              </w:rPr>
              <w:t xml:space="preserve">Review organisational processes, procedures and requirements for undertaking </w:t>
            </w:r>
            <w:r w:rsidRPr="00E44527">
              <w:rPr>
                <w:b/>
                <w:i/>
                <w:sz w:val="21"/>
                <w:szCs w:val="21"/>
              </w:rPr>
              <w:t xml:space="preserve">internal and external risk </w:t>
            </w:r>
            <w:r w:rsidRPr="00E44527">
              <w:rPr>
                <w:sz w:val="21"/>
                <w:szCs w:val="21"/>
              </w:rPr>
              <w:t xml:space="preserve">management for business in Asia. </w:t>
            </w:r>
          </w:p>
        </w:tc>
      </w:tr>
      <w:tr w:rsidR="002758E8" w:rsidRPr="00E44527" w14:paraId="74DA3ACD" w14:textId="77777777" w:rsidTr="008F17F8">
        <w:trPr>
          <w:trHeight w:val="632"/>
          <w:jc w:val="center"/>
        </w:trPr>
        <w:tc>
          <w:tcPr>
            <w:tcW w:w="247" w:type="pct"/>
            <w:vMerge/>
          </w:tcPr>
          <w:p w14:paraId="2D1C1605" w14:textId="77777777" w:rsidR="002758E8" w:rsidRPr="00E44527" w:rsidRDefault="002758E8" w:rsidP="002758E8">
            <w:pPr>
              <w:rPr>
                <w:rFonts w:cs="Calibri"/>
                <w:sz w:val="21"/>
                <w:szCs w:val="21"/>
              </w:rPr>
            </w:pPr>
          </w:p>
        </w:tc>
        <w:tc>
          <w:tcPr>
            <w:tcW w:w="1090" w:type="pct"/>
            <w:vMerge/>
          </w:tcPr>
          <w:p w14:paraId="29859AF4" w14:textId="77777777" w:rsidR="002758E8" w:rsidRPr="00E44527" w:rsidRDefault="002758E8" w:rsidP="002758E8">
            <w:pPr>
              <w:rPr>
                <w:rFonts w:cs="Calibri"/>
                <w:sz w:val="21"/>
                <w:szCs w:val="21"/>
              </w:rPr>
            </w:pPr>
          </w:p>
        </w:tc>
        <w:tc>
          <w:tcPr>
            <w:tcW w:w="347" w:type="pct"/>
          </w:tcPr>
          <w:p w14:paraId="05965404" w14:textId="77777777" w:rsidR="002758E8" w:rsidRPr="00E44527" w:rsidRDefault="002758E8" w:rsidP="002758E8">
            <w:pPr>
              <w:rPr>
                <w:rFonts w:cs="Calibri"/>
                <w:sz w:val="21"/>
                <w:szCs w:val="21"/>
              </w:rPr>
            </w:pPr>
            <w:r w:rsidRPr="00E44527">
              <w:rPr>
                <w:rFonts w:cs="Calibri"/>
                <w:sz w:val="21"/>
                <w:szCs w:val="21"/>
              </w:rPr>
              <w:t>1.2</w:t>
            </w:r>
          </w:p>
        </w:tc>
        <w:tc>
          <w:tcPr>
            <w:tcW w:w="3316" w:type="pct"/>
          </w:tcPr>
          <w:p w14:paraId="7321DAF7" w14:textId="77777777" w:rsidR="002758E8" w:rsidRPr="00E44527" w:rsidRDefault="002758E8" w:rsidP="002758E8">
            <w:pPr>
              <w:rPr>
                <w:sz w:val="21"/>
                <w:szCs w:val="21"/>
              </w:rPr>
            </w:pPr>
            <w:r w:rsidRPr="00E44527">
              <w:rPr>
                <w:sz w:val="21"/>
                <w:szCs w:val="21"/>
              </w:rPr>
              <w:t xml:space="preserve">Determine the </w:t>
            </w:r>
            <w:r w:rsidRPr="00E44527">
              <w:rPr>
                <w:b/>
                <w:i/>
                <w:sz w:val="21"/>
                <w:szCs w:val="21"/>
              </w:rPr>
              <w:t>scope</w:t>
            </w:r>
            <w:r w:rsidRPr="00E44527">
              <w:rPr>
                <w:sz w:val="21"/>
                <w:szCs w:val="21"/>
              </w:rPr>
              <w:t xml:space="preserve"> of the risk management process.</w:t>
            </w:r>
          </w:p>
        </w:tc>
      </w:tr>
      <w:tr w:rsidR="002758E8" w:rsidRPr="00E44527" w14:paraId="75F71E47" w14:textId="77777777" w:rsidTr="008F17F8">
        <w:trPr>
          <w:trHeight w:val="870"/>
          <w:jc w:val="center"/>
        </w:trPr>
        <w:tc>
          <w:tcPr>
            <w:tcW w:w="247" w:type="pct"/>
            <w:vMerge/>
          </w:tcPr>
          <w:p w14:paraId="730EBB16" w14:textId="77777777" w:rsidR="002758E8" w:rsidRPr="00E44527" w:rsidRDefault="002758E8" w:rsidP="002758E8">
            <w:pPr>
              <w:rPr>
                <w:rFonts w:cs="Calibri"/>
                <w:sz w:val="21"/>
                <w:szCs w:val="21"/>
              </w:rPr>
            </w:pPr>
          </w:p>
        </w:tc>
        <w:tc>
          <w:tcPr>
            <w:tcW w:w="1090" w:type="pct"/>
            <w:vMerge/>
          </w:tcPr>
          <w:p w14:paraId="172C3B7F" w14:textId="77777777" w:rsidR="002758E8" w:rsidRPr="00E44527" w:rsidRDefault="002758E8" w:rsidP="002758E8">
            <w:pPr>
              <w:rPr>
                <w:rFonts w:cs="Calibri"/>
                <w:sz w:val="21"/>
                <w:szCs w:val="21"/>
              </w:rPr>
            </w:pPr>
          </w:p>
        </w:tc>
        <w:tc>
          <w:tcPr>
            <w:tcW w:w="347" w:type="pct"/>
          </w:tcPr>
          <w:p w14:paraId="16F33E65" w14:textId="77777777" w:rsidR="002758E8" w:rsidRPr="00E44527" w:rsidRDefault="002758E8" w:rsidP="002758E8">
            <w:pPr>
              <w:rPr>
                <w:rFonts w:cs="Calibri"/>
                <w:sz w:val="21"/>
                <w:szCs w:val="21"/>
              </w:rPr>
            </w:pPr>
            <w:r w:rsidRPr="00E44527">
              <w:rPr>
                <w:rFonts w:cs="Calibri"/>
                <w:sz w:val="21"/>
                <w:szCs w:val="21"/>
              </w:rPr>
              <w:t>1.3</w:t>
            </w:r>
          </w:p>
        </w:tc>
        <w:tc>
          <w:tcPr>
            <w:tcW w:w="3316" w:type="pct"/>
          </w:tcPr>
          <w:p w14:paraId="0CAD7892" w14:textId="77777777" w:rsidR="002758E8" w:rsidRPr="00E44527" w:rsidRDefault="002758E8" w:rsidP="002758E8">
            <w:pPr>
              <w:rPr>
                <w:sz w:val="21"/>
                <w:szCs w:val="21"/>
              </w:rPr>
            </w:pPr>
            <w:r w:rsidRPr="00E44527">
              <w:rPr>
                <w:sz w:val="21"/>
                <w:szCs w:val="21"/>
              </w:rPr>
              <w:t xml:space="preserve">Access and interpret current, relevant </w:t>
            </w:r>
            <w:r w:rsidRPr="00E44527">
              <w:rPr>
                <w:b/>
                <w:i/>
                <w:sz w:val="21"/>
                <w:szCs w:val="21"/>
              </w:rPr>
              <w:t>international and country specific legal obligations</w:t>
            </w:r>
            <w:r w:rsidRPr="00E44527">
              <w:rPr>
                <w:sz w:val="21"/>
                <w:szCs w:val="21"/>
              </w:rPr>
              <w:t xml:space="preserve"> and </w:t>
            </w:r>
            <w:r w:rsidRPr="00E44527">
              <w:rPr>
                <w:b/>
                <w:i/>
                <w:sz w:val="21"/>
                <w:szCs w:val="21"/>
              </w:rPr>
              <w:t xml:space="preserve">ethical practices </w:t>
            </w:r>
            <w:proofErr w:type="gramStart"/>
            <w:r w:rsidRPr="00E44527">
              <w:rPr>
                <w:b/>
                <w:i/>
                <w:sz w:val="21"/>
                <w:szCs w:val="21"/>
              </w:rPr>
              <w:t>with regard to</w:t>
            </w:r>
            <w:proofErr w:type="gramEnd"/>
            <w:r w:rsidRPr="00E44527">
              <w:rPr>
                <w:b/>
                <w:i/>
                <w:sz w:val="21"/>
                <w:szCs w:val="21"/>
              </w:rPr>
              <w:t xml:space="preserve"> international business</w:t>
            </w:r>
            <w:r w:rsidRPr="00E44527">
              <w:rPr>
                <w:sz w:val="21"/>
                <w:szCs w:val="21"/>
              </w:rPr>
              <w:t>.</w:t>
            </w:r>
          </w:p>
        </w:tc>
      </w:tr>
      <w:tr w:rsidR="002758E8" w:rsidRPr="00E44527" w14:paraId="21B372FC" w14:textId="77777777" w:rsidTr="008F17F8">
        <w:trPr>
          <w:trHeight w:val="870"/>
          <w:jc w:val="center"/>
        </w:trPr>
        <w:tc>
          <w:tcPr>
            <w:tcW w:w="247" w:type="pct"/>
            <w:vMerge/>
          </w:tcPr>
          <w:p w14:paraId="24516E33" w14:textId="77777777" w:rsidR="002758E8" w:rsidRPr="00E44527" w:rsidRDefault="002758E8" w:rsidP="002758E8">
            <w:pPr>
              <w:rPr>
                <w:rFonts w:cs="Calibri"/>
                <w:sz w:val="21"/>
                <w:szCs w:val="21"/>
              </w:rPr>
            </w:pPr>
          </w:p>
        </w:tc>
        <w:tc>
          <w:tcPr>
            <w:tcW w:w="1090" w:type="pct"/>
            <w:vMerge/>
          </w:tcPr>
          <w:p w14:paraId="62FD5D49" w14:textId="77777777" w:rsidR="002758E8" w:rsidRPr="00E44527" w:rsidRDefault="002758E8" w:rsidP="002758E8">
            <w:pPr>
              <w:rPr>
                <w:rFonts w:cs="Calibri"/>
                <w:sz w:val="21"/>
                <w:szCs w:val="21"/>
              </w:rPr>
            </w:pPr>
          </w:p>
        </w:tc>
        <w:tc>
          <w:tcPr>
            <w:tcW w:w="347" w:type="pct"/>
          </w:tcPr>
          <w:p w14:paraId="2CF0B3A7" w14:textId="77777777" w:rsidR="002758E8" w:rsidRPr="00E44527" w:rsidRDefault="002758E8" w:rsidP="002758E8">
            <w:pPr>
              <w:rPr>
                <w:rFonts w:cs="Calibri"/>
                <w:sz w:val="21"/>
                <w:szCs w:val="21"/>
              </w:rPr>
            </w:pPr>
            <w:r w:rsidRPr="00E44527">
              <w:rPr>
                <w:rFonts w:cs="Calibri"/>
                <w:sz w:val="21"/>
                <w:szCs w:val="21"/>
              </w:rPr>
              <w:t>1.4</w:t>
            </w:r>
          </w:p>
        </w:tc>
        <w:tc>
          <w:tcPr>
            <w:tcW w:w="3316" w:type="pct"/>
          </w:tcPr>
          <w:p w14:paraId="2928EA5B" w14:textId="77777777" w:rsidR="002758E8" w:rsidRPr="00E44527" w:rsidRDefault="002758E8" w:rsidP="002758E8">
            <w:pPr>
              <w:rPr>
                <w:sz w:val="21"/>
                <w:szCs w:val="21"/>
              </w:rPr>
            </w:pPr>
            <w:r w:rsidRPr="00E44527">
              <w:rPr>
                <w:sz w:val="21"/>
                <w:szCs w:val="21"/>
              </w:rPr>
              <w:t xml:space="preserve">Review political, economic, social, </w:t>
            </w:r>
            <w:r w:rsidRPr="00E44527">
              <w:rPr>
                <w:b/>
                <w:i/>
                <w:sz w:val="21"/>
                <w:szCs w:val="21"/>
              </w:rPr>
              <w:t>legal</w:t>
            </w:r>
            <w:r w:rsidRPr="00E44527">
              <w:rPr>
                <w:sz w:val="21"/>
                <w:szCs w:val="21"/>
              </w:rPr>
              <w:t xml:space="preserve">, technological and policy context that is relevant to business in Asia. </w:t>
            </w:r>
          </w:p>
        </w:tc>
      </w:tr>
      <w:tr w:rsidR="002758E8" w:rsidRPr="00E44527" w14:paraId="6D197D76" w14:textId="77777777" w:rsidTr="008F17F8">
        <w:trPr>
          <w:trHeight w:val="744"/>
          <w:jc w:val="center"/>
        </w:trPr>
        <w:tc>
          <w:tcPr>
            <w:tcW w:w="247" w:type="pct"/>
            <w:vMerge/>
          </w:tcPr>
          <w:p w14:paraId="7C4F03C9" w14:textId="77777777" w:rsidR="002758E8" w:rsidRPr="00E44527" w:rsidRDefault="002758E8" w:rsidP="002758E8">
            <w:pPr>
              <w:rPr>
                <w:rFonts w:cs="Calibri"/>
                <w:sz w:val="21"/>
                <w:szCs w:val="21"/>
              </w:rPr>
            </w:pPr>
          </w:p>
        </w:tc>
        <w:tc>
          <w:tcPr>
            <w:tcW w:w="1090" w:type="pct"/>
            <w:vMerge/>
          </w:tcPr>
          <w:p w14:paraId="7E5138D7" w14:textId="77777777" w:rsidR="002758E8" w:rsidRPr="00E44527" w:rsidRDefault="002758E8" w:rsidP="002758E8">
            <w:pPr>
              <w:rPr>
                <w:rFonts w:cs="Calibri"/>
                <w:sz w:val="21"/>
                <w:szCs w:val="21"/>
              </w:rPr>
            </w:pPr>
          </w:p>
        </w:tc>
        <w:tc>
          <w:tcPr>
            <w:tcW w:w="347" w:type="pct"/>
          </w:tcPr>
          <w:p w14:paraId="0CFE9601" w14:textId="77777777" w:rsidR="002758E8" w:rsidRPr="00E44527" w:rsidRDefault="002758E8" w:rsidP="002758E8">
            <w:pPr>
              <w:rPr>
                <w:rFonts w:cs="Calibri"/>
                <w:sz w:val="21"/>
                <w:szCs w:val="21"/>
              </w:rPr>
            </w:pPr>
            <w:r w:rsidRPr="00E44527">
              <w:rPr>
                <w:rFonts w:cs="Calibri"/>
                <w:sz w:val="21"/>
                <w:szCs w:val="21"/>
              </w:rPr>
              <w:t>1.5</w:t>
            </w:r>
          </w:p>
        </w:tc>
        <w:tc>
          <w:tcPr>
            <w:tcW w:w="3316" w:type="pct"/>
          </w:tcPr>
          <w:p w14:paraId="1DCD6E9F" w14:textId="77777777" w:rsidR="002758E8" w:rsidRPr="00E44527" w:rsidRDefault="002758E8" w:rsidP="002758E8">
            <w:pPr>
              <w:rPr>
                <w:sz w:val="21"/>
                <w:szCs w:val="21"/>
              </w:rPr>
            </w:pPr>
            <w:r w:rsidRPr="00E44527">
              <w:rPr>
                <w:sz w:val="21"/>
                <w:szCs w:val="21"/>
              </w:rPr>
              <w:t>Obtain organisational support for risk management activities.</w:t>
            </w:r>
          </w:p>
        </w:tc>
      </w:tr>
      <w:tr w:rsidR="002758E8" w:rsidRPr="00E44527" w14:paraId="0EE2CB67" w14:textId="77777777" w:rsidTr="008F17F8">
        <w:trPr>
          <w:trHeight w:val="1156"/>
          <w:jc w:val="center"/>
        </w:trPr>
        <w:tc>
          <w:tcPr>
            <w:tcW w:w="247" w:type="pct"/>
            <w:vMerge/>
          </w:tcPr>
          <w:p w14:paraId="05EEFE73" w14:textId="77777777" w:rsidR="002758E8" w:rsidRPr="00E44527" w:rsidRDefault="002758E8" w:rsidP="002758E8">
            <w:pPr>
              <w:rPr>
                <w:rFonts w:cs="Calibri"/>
                <w:sz w:val="21"/>
                <w:szCs w:val="21"/>
              </w:rPr>
            </w:pPr>
          </w:p>
        </w:tc>
        <w:tc>
          <w:tcPr>
            <w:tcW w:w="1090" w:type="pct"/>
            <w:vMerge/>
          </w:tcPr>
          <w:p w14:paraId="3CA42884" w14:textId="77777777" w:rsidR="002758E8" w:rsidRPr="00E44527" w:rsidRDefault="002758E8" w:rsidP="002758E8">
            <w:pPr>
              <w:rPr>
                <w:rFonts w:cs="Calibri"/>
                <w:sz w:val="21"/>
                <w:szCs w:val="21"/>
              </w:rPr>
            </w:pPr>
          </w:p>
        </w:tc>
        <w:tc>
          <w:tcPr>
            <w:tcW w:w="347" w:type="pct"/>
          </w:tcPr>
          <w:p w14:paraId="00B32646" w14:textId="77777777" w:rsidR="002758E8" w:rsidRPr="00E44527" w:rsidRDefault="002758E8" w:rsidP="002758E8">
            <w:pPr>
              <w:rPr>
                <w:rFonts w:cs="Calibri"/>
                <w:sz w:val="21"/>
                <w:szCs w:val="21"/>
              </w:rPr>
            </w:pPr>
            <w:r w:rsidRPr="00E44527">
              <w:rPr>
                <w:rFonts w:cs="Calibri"/>
                <w:sz w:val="21"/>
                <w:szCs w:val="21"/>
              </w:rPr>
              <w:t>1.6</w:t>
            </w:r>
          </w:p>
        </w:tc>
        <w:tc>
          <w:tcPr>
            <w:tcW w:w="3316" w:type="pct"/>
          </w:tcPr>
          <w:p w14:paraId="73D0087E" w14:textId="77777777" w:rsidR="002758E8" w:rsidRPr="00E44527" w:rsidRDefault="002758E8" w:rsidP="002758E8">
            <w:pPr>
              <w:rPr>
                <w:sz w:val="21"/>
                <w:szCs w:val="21"/>
              </w:rPr>
            </w:pPr>
            <w:r w:rsidRPr="00E44527">
              <w:rPr>
                <w:sz w:val="21"/>
                <w:szCs w:val="21"/>
              </w:rPr>
              <w:t>Communicate with relevant parties about the risk management process for business in Asia and invite participation.</w:t>
            </w:r>
          </w:p>
        </w:tc>
      </w:tr>
      <w:tr w:rsidR="002758E8" w:rsidRPr="00E44527" w14:paraId="3B046430" w14:textId="77777777" w:rsidTr="008F17F8">
        <w:trPr>
          <w:jc w:val="center"/>
        </w:trPr>
        <w:tc>
          <w:tcPr>
            <w:tcW w:w="247" w:type="pct"/>
            <w:vMerge w:val="restart"/>
          </w:tcPr>
          <w:p w14:paraId="2DA1F693" w14:textId="77777777" w:rsidR="002758E8" w:rsidRPr="00E44527" w:rsidRDefault="002758E8" w:rsidP="002758E8">
            <w:pPr>
              <w:rPr>
                <w:rFonts w:cs="Calibri"/>
                <w:sz w:val="21"/>
                <w:szCs w:val="21"/>
              </w:rPr>
            </w:pPr>
            <w:r w:rsidRPr="00E44527">
              <w:rPr>
                <w:rFonts w:cs="Calibri"/>
                <w:sz w:val="21"/>
                <w:szCs w:val="21"/>
              </w:rPr>
              <w:t>2.</w:t>
            </w:r>
          </w:p>
        </w:tc>
        <w:tc>
          <w:tcPr>
            <w:tcW w:w="1090" w:type="pct"/>
            <w:vMerge w:val="restart"/>
          </w:tcPr>
          <w:p w14:paraId="397D3C2C" w14:textId="77777777" w:rsidR="002758E8" w:rsidRPr="00E44527" w:rsidRDefault="002758E8" w:rsidP="002758E8">
            <w:pPr>
              <w:rPr>
                <w:rFonts w:cs="Calibri"/>
                <w:sz w:val="21"/>
                <w:szCs w:val="21"/>
              </w:rPr>
            </w:pPr>
            <w:r w:rsidRPr="00E44527">
              <w:rPr>
                <w:rFonts w:cs="Calibri"/>
                <w:sz w:val="21"/>
                <w:szCs w:val="21"/>
              </w:rPr>
              <w:t xml:space="preserve">Identify risks for business in Asia </w:t>
            </w:r>
          </w:p>
          <w:p w14:paraId="147A2480" w14:textId="77777777" w:rsidR="002758E8" w:rsidRPr="00E44527" w:rsidRDefault="002758E8" w:rsidP="002758E8">
            <w:pPr>
              <w:rPr>
                <w:rFonts w:cs="Calibri"/>
                <w:sz w:val="21"/>
                <w:szCs w:val="21"/>
              </w:rPr>
            </w:pPr>
          </w:p>
        </w:tc>
        <w:tc>
          <w:tcPr>
            <w:tcW w:w="347" w:type="pct"/>
          </w:tcPr>
          <w:p w14:paraId="2CD7050A" w14:textId="77777777" w:rsidR="002758E8" w:rsidRPr="00E44527" w:rsidRDefault="002758E8" w:rsidP="002758E8">
            <w:pPr>
              <w:rPr>
                <w:rFonts w:cs="Calibri"/>
                <w:sz w:val="21"/>
                <w:szCs w:val="21"/>
              </w:rPr>
            </w:pPr>
            <w:r w:rsidRPr="00E44527">
              <w:rPr>
                <w:rFonts w:cs="Calibri"/>
                <w:sz w:val="21"/>
                <w:szCs w:val="21"/>
              </w:rPr>
              <w:t>2.1</w:t>
            </w:r>
          </w:p>
        </w:tc>
        <w:tc>
          <w:tcPr>
            <w:tcW w:w="3316" w:type="pct"/>
          </w:tcPr>
          <w:p w14:paraId="4FE90F7F" w14:textId="77777777" w:rsidR="002758E8" w:rsidRPr="00E44527" w:rsidRDefault="002758E8" w:rsidP="002758E8">
            <w:pPr>
              <w:rPr>
                <w:sz w:val="21"/>
                <w:szCs w:val="21"/>
              </w:rPr>
            </w:pPr>
            <w:r w:rsidRPr="00E44527">
              <w:rPr>
                <w:sz w:val="21"/>
                <w:szCs w:val="21"/>
              </w:rPr>
              <w:t xml:space="preserve">Invite </w:t>
            </w:r>
            <w:r w:rsidRPr="00E44527">
              <w:rPr>
                <w:b/>
                <w:i/>
                <w:sz w:val="21"/>
                <w:szCs w:val="21"/>
              </w:rPr>
              <w:t>relevant parties</w:t>
            </w:r>
            <w:r w:rsidRPr="00E44527">
              <w:rPr>
                <w:sz w:val="21"/>
                <w:szCs w:val="21"/>
              </w:rPr>
              <w:t xml:space="preserve"> to assist in the identification of risks of business in Asia.</w:t>
            </w:r>
          </w:p>
        </w:tc>
      </w:tr>
      <w:tr w:rsidR="002758E8" w:rsidRPr="00E44527" w14:paraId="53C94675" w14:textId="77777777" w:rsidTr="008F17F8">
        <w:trPr>
          <w:jc w:val="center"/>
        </w:trPr>
        <w:tc>
          <w:tcPr>
            <w:tcW w:w="247" w:type="pct"/>
            <w:vMerge/>
          </w:tcPr>
          <w:p w14:paraId="3284523D" w14:textId="77777777" w:rsidR="002758E8" w:rsidRPr="00E44527" w:rsidRDefault="002758E8" w:rsidP="002758E8">
            <w:pPr>
              <w:rPr>
                <w:rFonts w:cs="Calibri"/>
                <w:sz w:val="21"/>
                <w:szCs w:val="21"/>
              </w:rPr>
            </w:pPr>
          </w:p>
        </w:tc>
        <w:tc>
          <w:tcPr>
            <w:tcW w:w="1090" w:type="pct"/>
            <w:vMerge/>
          </w:tcPr>
          <w:p w14:paraId="1953CEF8" w14:textId="77777777" w:rsidR="002758E8" w:rsidRPr="00E44527" w:rsidRDefault="002758E8" w:rsidP="002758E8">
            <w:pPr>
              <w:rPr>
                <w:rFonts w:cs="Calibri"/>
                <w:sz w:val="21"/>
                <w:szCs w:val="21"/>
              </w:rPr>
            </w:pPr>
          </w:p>
        </w:tc>
        <w:tc>
          <w:tcPr>
            <w:tcW w:w="347" w:type="pct"/>
          </w:tcPr>
          <w:p w14:paraId="3F37CDA5" w14:textId="77777777" w:rsidR="002758E8" w:rsidRPr="00E44527" w:rsidRDefault="002758E8" w:rsidP="002758E8">
            <w:pPr>
              <w:rPr>
                <w:rFonts w:cs="Calibri"/>
                <w:sz w:val="21"/>
                <w:szCs w:val="21"/>
              </w:rPr>
            </w:pPr>
            <w:r w:rsidRPr="00E44527">
              <w:rPr>
                <w:rFonts w:cs="Calibri"/>
                <w:sz w:val="21"/>
                <w:szCs w:val="21"/>
              </w:rPr>
              <w:t>2.2</w:t>
            </w:r>
          </w:p>
        </w:tc>
        <w:tc>
          <w:tcPr>
            <w:tcW w:w="3316" w:type="pct"/>
          </w:tcPr>
          <w:p w14:paraId="5AD90CB4" w14:textId="77777777" w:rsidR="002758E8" w:rsidRPr="00E44527" w:rsidRDefault="002758E8" w:rsidP="002758E8">
            <w:pPr>
              <w:rPr>
                <w:sz w:val="21"/>
                <w:szCs w:val="21"/>
              </w:rPr>
            </w:pPr>
            <w:r w:rsidRPr="00E44527">
              <w:rPr>
                <w:b/>
                <w:i/>
                <w:sz w:val="21"/>
                <w:szCs w:val="21"/>
              </w:rPr>
              <w:t xml:space="preserve">Research </w:t>
            </w:r>
            <w:r w:rsidRPr="00E44527">
              <w:rPr>
                <w:sz w:val="21"/>
                <w:szCs w:val="21"/>
              </w:rPr>
              <w:t>internal and external</w:t>
            </w:r>
            <w:r w:rsidRPr="00E44527">
              <w:rPr>
                <w:b/>
                <w:i/>
                <w:sz w:val="21"/>
                <w:szCs w:val="21"/>
              </w:rPr>
              <w:t xml:space="preserve"> </w:t>
            </w:r>
            <w:r w:rsidRPr="00E44527">
              <w:rPr>
                <w:sz w:val="21"/>
                <w:szCs w:val="21"/>
              </w:rPr>
              <w:t>risks that may apply to the scope for business in Asia.</w:t>
            </w:r>
          </w:p>
        </w:tc>
      </w:tr>
      <w:tr w:rsidR="002758E8" w:rsidRPr="00E44527" w14:paraId="5C817183" w14:textId="77777777" w:rsidTr="008F17F8">
        <w:trPr>
          <w:trHeight w:val="1172"/>
          <w:jc w:val="center"/>
        </w:trPr>
        <w:tc>
          <w:tcPr>
            <w:tcW w:w="247" w:type="pct"/>
            <w:vMerge/>
          </w:tcPr>
          <w:p w14:paraId="6BA0D403" w14:textId="77777777" w:rsidR="002758E8" w:rsidRPr="00E44527" w:rsidRDefault="002758E8" w:rsidP="002758E8">
            <w:pPr>
              <w:rPr>
                <w:rFonts w:cs="Calibri"/>
                <w:sz w:val="21"/>
                <w:szCs w:val="21"/>
              </w:rPr>
            </w:pPr>
          </w:p>
        </w:tc>
        <w:tc>
          <w:tcPr>
            <w:tcW w:w="1090" w:type="pct"/>
            <w:vMerge/>
          </w:tcPr>
          <w:p w14:paraId="13F26B4F" w14:textId="77777777" w:rsidR="002758E8" w:rsidRPr="00E44527" w:rsidRDefault="002758E8" w:rsidP="002758E8">
            <w:pPr>
              <w:rPr>
                <w:rFonts w:cs="Calibri"/>
                <w:sz w:val="21"/>
                <w:szCs w:val="21"/>
              </w:rPr>
            </w:pPr>
          </w:p>
        </w:tc>
        <w:tc>
          <w:tcPr>
            <w:tcW w:w="347" w:type="pct"/>
          </w:tcPr>
          <w:p w14:paraId="560B5EAF" w14:textId="77777777" w:rsidR="002758E8" w:rsidRPr="00E44527" w:rsidRDefault="002758E8" w:rsidP="002758E8">
            <w:pPr>
              <w:rPr>
                <w:rFonts w:cs="Calibri"/>
                <w:sz w:val="21"/>
                <w:szCs w:val="21"/>
              </w:rPr>
            </w:pPr>
            <w:r w:rsidRPr="00E44527">
              <w:rPr>
                <w:rFonts w:cs="Calibri"/>
                <w:sz w:val="21"/>
                <w:szCs w:val="21"/>
              </w:rPr>
              <w:t>2.3</w:t>
            </w:r>
          </w:p>
        </w:tc>
        <w:tc>
          <w:tcPr>
            <w:tcW w:w="3316" w:type="pct"/>
          </w:tcPr>
          <w:p w14:paraId="0D3C4721" w14:textId="77777777" w:rsidR="002758E8" w:rsidRPr="00E44527" w:rsidRDefault="002758E8" w:rsidP="002758E8">
            <w:pPr>
              <w:rPr>
                <w:sz w:val="21"/>
                <w:szCs w:val="21"/>
              </w:rPr>
            </w:pPr>
            <w:r w:rsidRPr="00E44527">
              <w:rPr>
                <w:sz w:val="21"/>
                <w:szCs w:val="21"/>
              </w:rPr>
              <w:t xml:space="preserve">Use </w:t>
            </w:r>
            <w:r w:rsidRPr="00E44527">
              <w:rPr>
                <w:b/>
                <w:i/>
                <w:sz w:val="21"/>
                <w:szCs w:val="21"/>
              </w:rPr>
              <w:t>tools and techniques</w:t>
            </w:r>
            <w:r w:rsidRPr="00E44527">
              <w:rPr>
                <w:sz w:val="21"/>
                <w:szCs w:val="21"/>
              </w:rPr>
              <w:t xml:space="preserve"> to generate a list of risks that apply to the scope for business in Asia, in consultation with relevant parties.</w:t>
            </w:r>
          </w:p>
        </w:tc>
      </w:tr>
      <w:tr w:rsidR="002758E8" w:rsidRPr="00E44527" w14:paraId="1B8889C2" w14:textId="77777777" w:rsidTr="008F17F8">
        <w:trPr>
          <w:jc w:val="center"/>
        </w:trPr>
        <w:tc>
          <w:tcPr>
            <w:tcW w:w="247" w:type="pct"/>
            <w:vMerge w:val="restart"/>
          </w:tcPr>
          <w:p w14:paraId="6CEC9517" w14:textId="77777777" w:rsidR="002758E8" w:rsidRPr="00E44527" w:rsidRDefault="002758E8" w:rsidP="002758E8">
            <w:pPr>
              <w:rPr>
                <w:rFonts w:cs="Calibri"/>
                <w:sz w:val="21"/>
                <w:szCs w:val="21"/>
              </w:rPr>
            </w:pPr>
            <w:r w:rsidRPr="00E44527">
              <w:rPr>
                <w:rFonts w:cs="Calibri"/>
                <w:sz w:val="21"/>
                <w:szCs w:val="21"/>
              </w:rPr>
              <w:lastRenderedPageBreak/>
              <w:t>3.</w:t>
            </w:r>
          </w:p>
        </w:tc>
        <w:tc>
          <w:tcPr>
            <w:tcW w:w="1090" w:type="pct"/>
            <w:vMerge w:val="restart"/>
          </w:tcPr>
          <w:p w14:paraId="4B207FC7" w14:textId="77777777" w:rsidR="002758E8" w:rsidRPr="00E44527" w:rsidRDefault="002758E8" w:rsidP="002758E8">
            <w:pPr>
              <w:rPr>
                <w:rFonts w:cs="Calibri"/>
                <w:sz w:val="21"/>
                <w:szCs w:val="21"/>
              </w:rPr>
            </w:pPr>
            <w:r w:rsidRPr="00E44527">
              <w:rPr>
                <w:rFonts w:cs="Calibri"/>
                <w:sz w:val="21"/>
                <w:szCs w:val="21"/>
              </w:rPr>
              <w:t>Analyse risks for business in Asia</w:t>
            </w:r>
            <w:r w:rsidRPr="00E44527">
              <w:rPr>
                <w:rFonts w:cs="Calibri"/>
                <w:i/>
                <w:color w:val="FF0000"/>
                <w:sz w:val="21"/>
                <w:szCs w:val="21"/>
              </w:rPr>
              <w:t xml:space="preserve"> </w:t>
            </w:r>
          </w:p>
        </w:tc>
        <w:tc>
          <w:tcPr>
            <w:tcW w:w="347" w:type="pct"/>
          </w:tcPr>
          <w:p w14:paraId="38D2C8D7" w14:textId="77777777" w:rsidR="002758E8" w:rsidRPr="00E44527" w:rsidRDefault="002758E8" w:rsidP="002758E8">
            <w:pPr>
              <w:rPr>
                <w:rFonts w:cs="Calibri"/>
                <w:sz w:val="21"/>
                <w:szCs w:val="21"/>
              </w:rPr>
            </w:pPr>
            <w:r w:rsidRPr="00E44527">
              <w:rPr>
                <w:rFonts w:cs="Calibri"/>
                <w:sz w:val="21"/>
                <w:szCs w:val="21"/>
              </w:rPr>
              <w:t>3.1</w:t>
            </w:r>
          </w:p>
        </w:tc>
        <w:tc>
          <w:tcPr>
            <w:tcW w:w="3316" w:type="pct"/>
          </w:tcPr>
          <w:p w14:paraId="096FA7E4" w14:textId="77777777" w:rsidR="002758E8" w:rsidRPr="00E44527" w:rsidRDefault="002758E8" w:rsidP="002758E8">
            <w:pPr>
              <w:rPr>
                <w:sz w:val="21"/>
                <w:szCs w:val="21"/>
              </w:rPr>
            </w:pPr>
            <w:r w:rsidRPr="00E44527">
              <w:rPr>
                <w:sz w:val="21"/>
                <w:szCs w:val="21"/>
              </w:rPr>
              <w:t xml:space="preserve">Assess </w:t>
            </w:r>
            <w:r w:rsidRPr="00E44527">
              <w:rPr>
                <w:b/>
                <w:i/>
                <w:sz w:val="21"/>
                <w:szCs w:val="21"/>
              </w:rPr>
              <w:t>likelihood</w:t>
            </w:r>
            <w:r w:rsidRPr="00E44527">
              <w:rPr>
                <w:sz w:val="21"/>
                <w:szCs w:val="21"/>
              </w:rPr>
              <w:t xml:space="preserve"> of risks occurring during business in Asia.</w:t>
            </w:r>
          </w:p>
        </w:tc>
      </w:tr>
      <w:tr w:rsidR="002758E8" w:rsidRPr="00E44527" w14:paraId="7301EBBA" w14:textId="77777777" w:rsidTr="008F17F8">
        <w:trPr>
          <w:jc w:val="center"/>
        </w:trPr>
        <w:tc>
          <w:tcPr>
            <w:tcW w:w="247" w:type="pct"/>
            <w:vMerge/>
          </w:tcPr>
          <w:p w14:paraId="6019863B" w14:textId="77777777" w:rsidR="002758E8" w:rsidRPr="00E44527" w:rsidRDefault="002758E8" w:rsidP="002758E8">
            <w:pPr>
              <w:rPr>
                <w:rFonts w:cs="Calibri"/>
                <w:sz w:val="21"/>
                <w:szCs w:val="21"/>
              </w:rPr>
            </w:pPr>
          </w:p>
        </w:tc>
        <w:tc>
          <w:tcPr>
            <w:tcW w:w="1090" w:type="pct"/>
            <w:vMerge/>
          </w:tcPr>
          <w:p w14:paraId="4E3F6C76" w14:textId="77777777" w:rsidR="002758E8" w:rsidRPr="00E44527" w:rsidRDefault="002758E8" w:rsidP="002758E8">
            <w:pPr>
              <w:rPr>
                <w:rFonts w:cs="Calibri"/>
                <w:sz w:val="21"/>
                <w:szCs w:val="21"/>
              </w:rPr>
            </w:pPr>
          </w:p>
        </w:tc>
        <w:tc>
          <w:tcPr>
            <w:tcW w:w="347" w:type="pct"/>
          </w:tcPr>
          <w:p w14:paraId="7230BB56" w14:textId="77777777" w:rsidR="002758E8" w:rsidRPr="00E44527" w:rsidRDefault="002758E8" w:rsidP="002758E8">
            <w:pPr>
              <w:rPr>
                <w:rFonts w:cs="Calibri"/>
                <w:sz w:val="21"/>
                <w:szCs w:val="21"/>
              </w:rPr>
            </w:pPr>
            <w:r w:rsidRPr="00E44527">
              <w:rPr>
                <w:rFonts w:cs="Calibri"/>
                <w:sz w:val="21"/>
                <w:szCs w:val="21"/>
              </w:rPr>
              <w:t>3.2</w:t>
            </w:r>
          </w:p>
        </w:tc>
        <w:tc>
          <w:tcPr>
            <w:tcW w:w="3316" w:type="pct"/>
          </w:tcPr>
          <w:p w14:paraId="528FD597" w14:textId="77777777" w:rsidR="002758E8" w:rsidRPr="00E44527" w:rsidRDefault="002758E8" w:rsidP="002758E8">
            <w:pPr>
              <w:rPr>
                <w:sz w:val="21"/>
                <w:szCs w:val="21"/>
              </w:rPr>
            </w:pPr>
            <w:r w:rsidRPr="00E44527">
              <w:rPr>
                <w:sz w:val="21"/>
                <w:szCs w:val="21"/>
              </w:rPr>
              <w:t xml:space="preserve">Assess </w:t>
            </w:r>
            <w:r w:rsidRPr="00E44527">
              <w:rPr>
                <w:b/>
                <w:i/>
                <w:sz w:val="21"/>
                <w:szCs w:val="21"/>
              </w:rPr>
              <w:t>impact or consequence</w:t>
            </w:r>
            <w:r w:rsidRPr="00E44527">
              <w:rPr>
                <w:sz w:val="21"/>
                <w:szCs w:val="21"/>
              </w:rPr>
              <w:t xml:space="preserve"> if risks occur during business in Asia.</w:t>
            </w:r>
          </w:p>
        </w:tc>
      </w:tr>
      <w:tr w:rsidR="002758E8" w:rsidRPr="00E44527" w14:paraId="3DE2FEC6" w14:textId="77777777" w:rsidTr="008F17F8">
        <w:trPr>
          <w:trHeight w:val="542"/>
          <w:jc w:val="center"/>
        </w:trPr>
        <w:tc>
          <w:tcPr>
            <w:tcW w:w="247" w:type="pct"/>
            <w:vMerge/>
          </w:tcPr>
          <w:p w14:paraId="2BBD31A9" w14:textId="77777777" w:rsidR="002758E8" w:rsidRPr="00E44527" w:rsidRDefault="002758E8" w:rsidP="002758E8">
            <w:pPr>
              <w:rPr>
                <w:rFonts w:cs="Calibri"/>
                <w:sz w:val="21"/>
                <w:szCs w:val="21"/>
              </w:rPr>
            </w:pPr>
          </w:p>
        </w:tc>
        <w:tc>
          <w:tcPr>
            <w:tcW w:w="1090" w:type="pct"/>
            <w:vMerge/>
          </w:tcPr>
          <w:p w14:paraId="1426FA3D" w14:textId="77777777" w:rsidR="002758E8" w:rsidRPr="00E44527" w:rsidRDefault="002758E8" w:rsidP="002758E8">
            <w:pPr>
              <w:rPr>
                <w:rFonts w:cs="Calibri"/>
                <w:sz w:val="21"/>
                <w:szCs w:val="21"/>
              </w:rPr>
            </w:pPr>
          </w:p>
        </w:tc>
        <w:tc>
          <w:tcPr>
            <w:tcW w:w="347" w:type="pct"/>
          </w:tcPr>
          <w:p w14:paraId="365AA178" w14:textId="77777777" w:rsidR="002758E8" w:rsidRPr="00E44527" w:rsidRDefault="002758E8" w:rsidP="002758E8">
            <w:pPr>
              <w:rPr>
                <w:rFonts w:cs="Calibri"/>
                <w:sz w:val="21"/>
                <w:szCs w:val="21"/>
              </w:rPr>
            </w:pPr>
            <w:r w:rsidRPr="00E44527">
              <w:rPr>
                <w:rFonts w:cs="Calibri"/>
                <w:sz w:val="21"/>
                <w:szCs w:val="21"/>
              </w:rPr>
              <w:t>3.3</w:t>
            </w:r>
          </w:p>
        </w:tc>
        <w:tc>
          <w:tcPr>
            <w:tcW w:w="3316" w:type="pct"/>
          </w:tcPr>
          <w:p w14:paraId="4DF151FC" w14:textId="77777777" w:rsidR="002758E8" w:rsidRPr="00E44527" w:rsidRDefault="002758E8" w:rsidP="002758E8">
            <w:pPr>
              <w:rPr>
                <w:sz w:val="21"/>
                <w:szCs w:val="21"/>
              </w:rPr>
            </w:pPr>
            <w:r w:rsidRPr="00E44527">
              <w:rPr>
                <w:sz w:val="21"/>
                <w:szCs w:val="21"/>
              </w:rPr>
              <w:t>Conduct evaluation of risks</w:t>
            </w:r>
            <w:r w:rsidRPr="00E44527">
              <w:rPr>
                <w:b/>
                <w:i/>
                <w:sz w:val="21"/>
                <w:szCs w:val="21"/>
              </w:rPr>
              <w:t xml:space="preserve"> </w:t>
            </w:r>
            <w:r w:rsidRPr="00E44527">
              <w:rPr>
                <w:sz w:val="21"/>
                <w:szCs w:val="21"/>
              </w:rPr>
              <w:t xml:space="preserve">and prioritise risks for treatment. </w:t>
            </w:r>
          </w:p>
        </w:tc>
      </w:tr>
      <w:tr w:rsidR="002758E8" w:rsidRPr="00E44527" w14:paraId="408FA408" w14:textId="77777777" w:rsidTr="008F17F8">
        <w:trPr>
          <w:trHeight w:val="354"/>
          <w:jc w:val="center"/>
        </w:trPr>
        <w:tc>
          <w:tcPr>
            <w:tcW w:w="247" w:type="pct"/>
            <w:vMerge w:val="restart"/>
          </w:tcPr>
          <w:p w14:paraId="4854BDAF" w14:textId="77777777" w:rsidR="002758E8" w:rsidRPr="00E44527" w:rsidRDefault="002758E8" w:rsidP="002758E8">
            <w:pPr>
              <w:rPr>
                <w:rFonts w:cs="Calibri"/>
                <w:sz w:val="21"/>
                <w:szCs w:val="21"/>
              </w:rPr>
            </w:pPr>
            <w:r w:rsidRPr="00E44527">
              <w:rPr>
                <w:rFonts w:cs="Calibri"/>
                <w:sz w:val="21"/>
                <w:szCs w:val="21"/>
              </w:rPr>
              <w:t>4.</w:t>
            </w:r>
          </w:p>
        </w:tc>
        <w:tc>
          <w:tcPr>
            <w:tcW w:w="1090" w:type="pct"/>
            <w:vMerge w:val="restart"/>
          </w:tcPr>
          <w:p w14:paraId="75FDAE8C" w14:textId="77777777" w:rsidR="002758E8" w:rsidRPr="00E44527" w:rsidRDefault="002758E8" w:rsidP="002758E8">
            <w:pPr>
              <w:rPr>
                <w:rFonts w:cs="Calibri"/>
                <w:sz w:val="21"/>
                <w:szCs w:val="21"/>
              </w:rPr>
            </w:pPr>
            <w:r w:rsidRPr="00E44527">
              <w:rPr>
                <w:rFonts w:cs="Calibri"/>
                <w:sz w:val="21"/>
                <w:szCs w:val="21"/>
              </w:rPr>
              <w:t>Select risk control and mitigation options for business in Asia</w:t>
            </w:r>
          </w:p>
        </w:tc>
        <w:tc>
          <w:tcPr>
            <w:tcW w:w="347" w:type="pct"/>
          </w:tcPr>
          <w:p w14:paraId="201E381B" w14:textId="77777777" w:rsidR="002758E8" w:rsidRPr="00E44527" w:rsidRDefault="002758E8" w:rsidP="002758E8">
            <w:pPr>
              <w:rPr>
                <w:rFonts w:cs="Calibri"/>
                <w:sz w:val="21"/>
                <w:szCs w:val="21"/>
              </w:rPr>
            </w:pPr>
            <w:r w:rsidRPr="00E44527">
              <w:rPr>
                <w:rFonts w:cs="Calibri"/>
                <w:sz w:val="21"/>
                <w:szCs w:val="21"/>
              </w:rPr>
              <w:t>4.1</w:t>
            </w:r>
          </w:p>
        </w:tc>
        <w:tc>
          <w:tcPr>
            <w:tcW w:w="3316" w:type="pct"/>
          </w:tcPr>
          <w:p w14:paraId="425B3867" w14:textId="77777777" w:rsidR="002758E8" w:rsidRPr="00E44527" w:rsidRDefault="002758E8" w:rsidP="002758E8">
            <w:pPr>
              <w:rPr>
                <w:sz w:val="21"/>
                <w:szCs w:val="21"/>
              </w:rPr>
            </w:pPr>
            <w:r w:rsidRPr="00E44527">
              <w:rPr>
                <w:sz w:val="21"/>
                <w:szCs w:val="21"/>
              </w:rPr>
              <w:t xml:space="preserve">Determine and select the most appropriate </w:t>
            </w:r>
            <w:r w:rsidRPr="00E44527">
              <w:rPr>
                <w:b/>
                <w:i/>
                <w:sz w:val="21"/>
                <w:szCs w:val="21"/>
              </w:rPr>
              <w:t xml:space="preserve">options </w:t>
            </w:r>
            <w:r w:rsidRPr="00E44527">
              <w:rPr>
                <w:sz w:val="21"/>
                <w:szCs w:val="21"/>
              </w:rPr>
              <w:t xml:space="preserve">for treating or mitigating risks for business in Asia. </w:t>
            </w:r>
          </w:p>
        </w:tc>
      </w:tr>
      <w:tr w:rsidR="002758E8" w:rsidRPr="00E44527" w14:paraId="706462A4" w14:textId="77777777" w:rsidTr="008F17F8">
        <w:trPr>
          <w:trHeight w:val="352"/>
          <w:jc w:val="center"/>
        </w:trPr>
        <w:tc>
          <w:tcPr>
            <w:tcW w:w="247" w:type="pct"/>
            <w:vMerge/>
          </w:tcPr>
          <w:p w14:paraId="61948DDD" w14:textId="77777777" w:rsidR="002758E8" w:rsidRPr="00E44527" w:rsidRDefault="002758E8" w:rsidP="002758E8">
            <w:pPr>
              <w:rPr>
                <w:rFonts w:cs="Calibri"/>
                <w:sz w:val="21"/>
                <w:szCs w:val="21"/>
              </w:rPr>
            </w:pPr>
          </w:p>
        </w:tc>
        <w:tc>
          <w:tcPr>
            <w:tcW w:w="1090" w:type="pct"/>
            <w:vMerge/>
          </w:tcPr>
          <w:p w14:paraId="1B1331A7" w14:textId="77777777" w:rsidR="002758E8" w:rsidRPr="00E44527" w:rsidRDefault="002758E8" w:rsidP="002758E8">
            <w:pPr>
              <w:rPr>
                <w:rFonts w:cs="Calibri"/>
                <w:sz w:val="21"/>
                <w:szCs w:val="21"/>
              </w:rPr>
            </w:pPr>
          </w:p>
        </w:tc>
        <w:tc>
          <w:tcPr>
            <w:tcW w:w="347" w:type="pct"/>
          </w:tcPr>
          <w:p w14:paraId="4A648964" w14:textId="77777777" w:rsidR="002758E8" w:rsidRPr="00E44527" w:rsidRDefault="002758E8" w:rsidP="002758E8">
            <w:pPr>
              <w:rPr>
                <w:rFonts w:cs="Calibri"/>
                <w:sz w:val="21"/>
                <w:szCs w:val="21"/>
              </w:rPr>
            </w:pPr>
            <w:r w:rsidRPr="00E44527">
              <w:rPr>
                <w:rFonts w:cs="Calibri"/>
                <w:sz w:val="21"/>
                <w:szCs w:val="21"/>
              </w:rPr>
              <w:t>4.2</w:t>
            </w:r>
          </w:p>
        </w:tc>
        <w:tc>
          <w:tcPr>
            <w:tcW w:w="3316" w:type="pct"/>
          </w:tcPr>
          <w:p w14:paraId="0DF7A43D" w14:textId="77777777" w:rsidR="002758E8" w:rsidRPr="00E44527" w:rsidRDefault="002758E8" w:rsidP="002758E8">
            <w:pPr>
              <w:rPr>
                <w:sz w:val="21"/>
                <w:szCs w:val="21"/>
              </w:rPr>
            </w:pPr>
            <w:r w:rsidRPr="00E44527">
              <w:rPr>
                <w:sz w:val="21"/>
                <w:szCs w:val="21"/>
              </w:rPr>
              <w:t>Assess the financial viability of business in Asia and match organisational capability with market needs.</w:t>
            </w:r>
          </w:p>
        </w:tc>
      </w:tr>
      <w:tr w:rsidR="002758E8" w:rsidRPr="00E44527" w14:paraId="4BD2928A" w14:textId="77777777" w:rsidTr="008F17F8">
        <w:trPr>
          <w:trHeight w:val="352"/>
          <w:jc w:val="center"/>
        </w:trPr>
        <w:tc>
          <w:tcPr>
            <w:tcW w:w="247" w:type="pct"/>
            <w:vMerge/>
          </w:tcPr>
          <w:p w14:paraId="56292D68" w14:textId="77777777" w:rsidR="002758E8" w:rsidRPr="00E44527" w:rsidRDefault="002758E8" w:rsidP="002758E8">
            <w:pPr>
              <w:rPr>
                <w:rFonts w:cs="Calibri"/>
                <w:sz w:val="21"/>
                <w:szCs w:val="21"/>
              </w:rPr>
            </w:pPr>
          </w:p>
        </w:tc>
        <w:tc>
          <w:tcPr>
            <w:tcW w:w="1090" w:type="pct"/>
            <w:vMerge/>
          </w:tcPr>
          <w:p w14:paraId="04BFC421" w14:textId="77777777" w:rsidR="002758E8" w:rsidRPr="00E44527" w:rsidRDefault="002758E8" w:rsidP="002758E8">
            <w:pPr>
              <w:rPr>
                <w:rFonts w:cs="Calibri"/>
                <w:sz w:val="21"/>
                <w:szCs w:val="21"/>
              </w:rPr>
            </w:pPr>
          </w:p>
        </w:tc>
        <w:tc>
          <w:tcPr>
            <w:tcW w:w="347" w:type="pct"/>
          </w:tcPr>
          <w:p w14:paraId="4BD3D531" w14:textId="77777777" w:rsidR="002758E8" w:rsidRPr="00E44527" w:rsidRDefault="002758E8" w:rsidP="002758E8">
            <w:pPr>
              <w:rPr>
                <w:rFonts w:cs="Calibri"/>
                <w:sz w:val="21"/>
                <w:szCs w:val="21"/>
              </w:rPr>
            </w:pPr>
            <w:r w:rsidRPr="00E44527">
              <w:rPr>
                <w:rFonts w:cs="Calibri"/>
                <w:sz w:val="21"/>
                <w:szCs w:val="21"/>
              </w:rPr>
              <w:t>4.3</w:t>
            </w:r>
          </w:p>
        </w:tc>
        <w:tc>
          <w:tcPr>
            <w:tcW w:w="3316" w:type="pct"/>
          </w:tcPr>
          <w:p w14:paraId="18A6A347" w14:textId="77777777" w:rsidR="002758E8" w:rsidRPr="00E44527" w:rsidRDefault="002758E8" w:rsidP="002758E8">
            <w:pPr>
              <w:rPr>
                <w:sz w:val="21"/>
                <w:szCs w:val="21"/>
              </w:rPr>
            </w:pPr>
            <w:r w:rsidRPr="00E44527">
              <w:rPr>
                <w:sz w:val="21"/>
                <w:szCs w:val="21"/>
              </w:rPr>
              <w:t>Devise solutions to meet both legislative and business requirements in Asian business.</w:t>
            </w:r>
          </w:p>
        </w:tc>
      </w:tr>
      <w:tr w:rsidR="002758E8" w:rsidRPr="00E44527" w14:paraId="066F3C8E" w14:textId="77777777" w:rsidTr="008F17F8">
        <w:trPr>
          <w:trHeight w:val="413"/>
          <w:jc w:val="center"/>
        </w:trPr>
        <w:tc>
          <w:tcPr>
            <w:tcW w:w="247" w:type="pct"/>
            <w:vMerge/>
          </w:tcPr>
          <w:p w14:paraId="684C975D" w14:textId="77777777" w:rsidR="002758E8" w:rsidRPr="00E44527" w:rsidRDefault="002758E8" w:rsidP="002758E8">
            <w:pPr>
              <w:rPr>
                <w:rFonts w:cs="Calibri"/>
                <w:sz w:val="21"/>
                <w:szCs w:val="21"/>
              </w:rPr>
            </w:pPr>
          </w:p>
        </w:tc>
        <w:tc>
          <w:tcPr>
            <w:tcW w:w="1090" w:type="pct"/>
            <w:vMerge/>
          </w:tcPr>
          <w:p w14:paraId="5D57C5D1" w14:textId="77777777" w:rsidR="002758E8" w:rsidRPr="00E44527" w:rsidRDefault="002758E8" w:rsidP="002758E8">
            <w:pPr>
              <w:rPr>
                <w:rFonts w:cs="Calibri"/>
                <w:sz w:val="21"/>
                <w:szCs w:val="21"/>
              </w:rPr>
            </w:pPr>
          </w:p>
        </w:tc>
        <w:tc>
          <w:tcPr>
            <w:tcW w:w="347" w:type="pct"/>
          </w:tcPr>
          <w:p w14:paraId="0B4CC682" w14:textId="77777777" w:rsidR="002758E8" w:rsidRPr="00E44527" w:rsidRDefault="002758E8" w:rsidP="002758E8">
            <w:pPr>
              <w:rPr>
                <w:rFonts w:cs="Calibri"/>
                <w:sz w:val="21"/>
                <w:szCs w:val="21"/>
              </w:rPr>
            </w:pPr>
            <w:r w:rsidRPr="00E44527">
              <w:rPr>
                <w:rFonts w:cs="Calibri"/>
                <w:sz w:val="21"/>
                <w:szCs w:val="21"/>
              </w:rPr>
              <w:t>4.4</w:t>
            </w:r>
          </w:p>
        </w:tc>
        <w:tc>
          <w:tcPr>
            <w:tcW w:w="3316" w:type="pct"/>
          </w:tcPr>
          <w:p w14:paraId="1B682C11" w14:textId="77777777" w:rsidR="002758E8" w:rsidRPr="00E44527" w:rsidRDefault="002758E8" w:rsidP="002758E8">
            <w:pPr>
              <w:rPr>
                <w:sz w:val="21"/>
                <w:szCs w:val="21"/>
              </w:rPr>
            </w:pPr>
            <w:r w:rsidRPr="00E44527">
              <w:rPr>
                <w:sz w:val="21"/>
                <w:szCs w:val="21"/>
              </w:rPr>
              <w:t xml:space="preserve">Develop an </w:t>
            </w:r>
            <w:r w:rsidRPr="00E44527">
              <w:rPr>
                <w:b/>
                <w:i/>
                <w:sz w:val="21"/>
                <w:szCs w:val="21"/>
              </w:rPr>
              <w:t>action plan</w:t>
            </w:r>
            <w:r w:rsidRPr="00E44527">
              <w:rPr>
                <w:sz w:val="21"/>
                <w:szCs w:val="21"/>
              </w:rPr>
              <w:t xml:space="preserve"> for implementing risk treatment for business in Asia.</w:t>
            </w:r>
          </w:p>
        </w:tc>
      </w:tr>
      <w:tr w:rsidR="002758E8" w:rsidRPr="00E44527" w14:paraId="47BB3F40" w14:textId="77777777" w:rsidTr="008F17F8">
        <w:trPr>
          <w:trHeight w:val="672"/>
          <w:jc w:val="center"/>
        </w:trPr>
        <w:tc>
          <w:tcPr>
            <w:tcW w:w="247" w:type="pct"/>
            <w:vMerge/>
          </w:tcPr>
          <w:p w14:paraId="7472C5C9" w14:textId="77777777" w:rsidR="002758E8" w:rsidRPr="00E44527" w:rsidRDefault="002758E8" w:rsidP="002758E8">
            <w:pPr>
              <w:rPr>
                <w:rFonts w:cs="Calibri"/>
                <w:sz w:val="21"/>
                <w:szCs w:val="21"/>
              </w:rPr>
            </w:pPr>
          </w:p>
        </w:tc>
        <w:tc>
          <w:tcPr>
            <w:tcW w:w="1090" w:type="pct"/>
            <w:vMerge/>
          </w:tcPr>
          <w:p w14:paraId="721AA4AE" w14:textId="77777777" w:rsidR="002758E8" w:rsidRPr="00E44527" w:rsidRDefault="002758E8" w:rsidP="002758E8">
            <w:pPr>
              <w:rPr>
                <w:rFonts w:cs="Calibri"/>
                <w:sz w:val="21"/>
                <w:szCs w:val="21"/>
              </w:rPr>
            </w:pPr>
          </w:p>
        </w:tc>
        <w:tc>
          <w:tcPr>
            <w:tcW w:w="347" w:type="pct"/>
          </w:tcPr>
          <w:p w14:paraId="032CA060" w14:textId="77777777" w:rsidR="002758E8" w:rsidRPr="00E44527" w:rsidRDefault="002758E8" w:rsidP="002758E8">
            <w:pPr>
              <w:rPr>
                <w:rFonts w:cs="Calibri"/>
                <w:sz w:val="21"/>
                <w:szCs w:val="21"/>
              </w:rPr>
            </w:pPr>
            <w:r w:rsidRPr="00E44527">
              <w:rPr>
                <w:rFonts w:cs="Calibri"/>
                <w:sz w:val="21"/>
                <w:szCs w:val="21"/>
              </w:rPr>
              <w:t>4.5</w:t>
            </w:r>
          </w:p>
        </w:tc>
        <w:tc>
          <w:tcPr>
            <w:tcW w:w="3316" w:type="pct"/>
          </w:tcPr>
          <w:p w14:paraId="62112B69" w14:textId="77777777" w:rsidR="002758E8" w:rsidRPr="00E44527" w:rsidRDefault="002758E8" w:rsidP="002758E8">
            <w:pPr>
              <w:rPr>
                <w:sz w:val="21"/>
                <w:szCs w:val="21"/>
              </w:rPr>
            </w:pPr>
            <w:r w:rsidRPr="00E44527">
              <w:rPr>
                <w:sz w:val="21"/>
                <w:szCs w:val="21"/>
              </w:rPr>
              <w:t>Communicate risk management processes to relevant parties.</w:t>
            </w:r>
          </w:p>
        </w:tc>
      </w:tr>
      <w:tr w:rsidR="002758E8" w:rsidRPr="00E44527" w14:paraId="278C1B55" w14:textId="77777777" w:rsidTr="008F17F8">
        <w:trPr>
          <w:trHeight w:val="622"/>
          <w:jc w:val="center"/>
        </w:trPr>
        <w:tc>
          <w:tcPr>
            <w:tcW w:w="247" w:type="pct"/>
            <w:vMerge/>
          </w:tcPr>
          <w:p w14:paraId="75765E80" w14:textId="77777777" w:rsidR="002758E8" w:rsidRPr="00E44527" w:rsidRDefault="002758E8" w:rsidP="002758E8">
            <w:pPr>
              <w:rPr>
                <w:rFonts w:cs="Calibri"/>
                <w:sz w:val="21"/>
                <w:szCs w:val="21"/>
              </w:rPr>
            </w:pPr>
          </w:p>
        </w:tc>
        <w:tc>
          <w:tcPr>
            <w:tcW w:w="1090" w:type="pct"/>
            <w:vMerge/>
          </w:tcPr>
          <w:p w14:paraId="5914560D" w14:textId="77777777" w:rsidR="002758E8" w:rsidRPr="00E44527" w:rsidRDefault="002758E8" w:rsidP="002758E8">
            <w:pPr>
              <w:rPr>
                <w:rFonts w:cs="Calibri"/>
                <w:sz w:val="21"/>
                <w:szCs w:val="21"/>
              </w:rPr>
            </w:pPr>
          </w:p>
        </w:tc>
        <w:tc>
          <w:tcPr>
            <w:tcW w:w="347" w:type="pct"/>
          </w:tcPr>
          <w:p w14:paraId="7C360CCE" w14:textId="77777777" w:rsidR="002758E8" w:rsidRPr="00E44527" w:rsidRDefault="002758E8" w:rsidP="002758E8">
            <w:pPr>
              <w:rPr>
                <w:rFonts w:cs="Calibri"/>
                <w:sz w:val="21"/>
                <w:szCs w:val="21"/>
              </w:rPr>
            </w:pPr>
            <w:r w:rsidRPr="00E44527">
              <w:rPr>
                <w:rFonts w:cs="Calibri"/>
                <w:sz w:val="21"/>
                <w:szCs w:val="21"/>
              </w:rPr>
              <w:t>4.6</w:t>
            </w:r>
          </w:p>
        </w:tc>
        <w:tc>
          <w:tcPr>
            <w:tcW w:w="3316" w:type="pct"/>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62"/>
            </w:tblGrid>
            <w:tr w:rsidR="002758E8" w:rsidRPr="00E44527" w14:paraId="5FBF90A8" w14:textId="77777777" w:rsidTr="002758E8">
              <w:trPr>
                <w:jc w:val="center"/>
              </w:trPr>
              <w:tc>
                <w:tcPr>
                  <w:tcW w:w="3265" w:type="pct"/>
                  <w:tcBorders>
                    <w:top w:val="nil"/>
                    <w:left w:val="nil"/>
                    <w:bottom w:val="nil"/>
                    <w:right w:val="nil"/>
                  </w:tcBorders>
                </w:tcPr>
                <w:p w14:paraId="4096441B" w14:textId="77777777" w:rsidR="002758E8" w:rsidRPr="00E44527" w:rsidRDefault="002758E8" w:rsidP="002758E8">
                  <w:pPr>
                    <w:rPr>
                      <w:sz w:val="21"/>
                      <w:szCs w:val="21"/>
                    </w:rPr>
                  </w:pPr>
                  <w:r w:rsidRPr="00E44527">
                    <w:rPr>
                      <w:sz w:val="21"/>
                      <w:szCs w:val="21"/>
                    </w:rPr>
                    <w:t>Document risk management analysis and determine timelines for review and analysis of risk in business in Asia.</w:t>
                  </w:r>
                </w:p>
              </w:tc>
            </w:tr>
          </w:tbl>
          <w:p w14:paraId="531D567F" w14:textId="77777777" w:rsidR="002758E8" w:rsidRPr="00E44527" w:rsidRDefault="002758E8" w:rsidP="002758E8">
            <w:pPr>
              <w:rPr>
                <w:sz w:val="21"/>
                <w:szCs w:val="21"/>
              </w:rPr>
            </w:pPr>
          </w:p>
        </w:tc>
      </w:tr>
      <w:tr w:rsidR="002758E8" w:rsidRPr="00E44527" w14:paraId="5EED94F1" w14:textId="77777777" w:rsidTr="008F17F8">
        <w:trPr>
          <w:jc w:val="center"/>
        </w:trPr>
        <w:tc>
          <w:tcPr>
            <w:tcW w:w="5000" w:type="pct"/>
            <w:gridSpan w:val="4"/>
          </w:tcPr>
          <w:p w14:paraId="45015383" w14:textId="77777777" w:rsidR="002758E8" w:rsidRPr="00E44527" w:rsidRDefault="002758E8" w:rsidP="002758E8">
            <w:pPr>
              <w:pStyle w:val="Bold"/>
              <w:rPr>
                <w:rFonts w:cs="Calibri"/>
                <w:sz w:val="21"/>
                <w:szCs w:val="21"/>
              </w:rPr>
            </w:pPr>
            <w:r w:rsidRPr="00E44527">
              <w:rPr>
                <w:rFonts w:cs="Calibri"/>
                <w:sz w:val="21"/>
                <w:szCs w:val="21"/>
              </w:rPr>
              <w:t>REQUIRED SKILLS AND KNOWLEDGE</w:t>
            </w:r>
          </w:p>
        </w:tc>
      </w:tr>
      <w:tr w:rsidR="002758E8" w:rsidRPr="00E44527" w14:paraId="1BE3D6ED" w14:textId="77777777" w:rsidTr="008F17F8">
        <w:trPr>
          <w:jc w:val="center"/>
        </w:trPr>
        <w:tc>
          <w:tcPr>
            <w:tcW w:w="5000" w:type="pct"/>
            <w:gridSpan w:val="4"/>
          </w:tcPr>
          <w:p w14:paraId="5B77BEE9" w14:textId="77777777" w:rsidR="002758E8" w:rsidRPr="00E44527" w:rsidRDefault="002758E8" w:rsidP="002758E8">
            <w:pPr>
              <w:pStyle w:val="Smalltext"/>
              <w:rPr>
                <w:sz w:val="16"/>
                <w:szCs w:val="16"/>
              </w:rPr>
            </w:pPr>
            <w:r w:rsidRPr="00E44527">
              <w:rPr>
                <w:sz w:val="16"/>
                <w:szCs w:val="16"/>
              </w:rPr>
              <w:t>This describes the essential skills and knowledge, and their level, required for this unit.</w:t>
            </w:r>
          </w:p>
        </w:tc>
      </w:tr>
      <w:tr w:rsidR="002758E8" w:rsidRPr="00E44527" w14:paraId="6858BE15" w14:textId="77777777" w:rsidTr="008F17F8">
        <w:trPr>
          <w:jc w:val="center"/>
        </w:trPr>
        <w:tc>
          <w:tcPr>
            <w:tcW w:w="5000" w:type="pct"/>
            <w:gridSpan w:val="4"/>
          </w:tcPr>
          <w:p w14:paraId="0EB8F341" w14:textId="77777777" w:rsidR="002758E8" w:rsidRPr="00E44527" w:rsidRDefault="002758E8" w:rsidP="002758E8">
            <w:pPr>
              <w:pStyle w:val="Bold"/>
              <w:rPr>
                <w:rFonts w:cs="Calibri"/>
                <w:sz w:val="21"/>
                <w:szCs w:val="21"/>
              </w:rPr>
            </w:pPr>
            <w:r w:rsidRPr="00E44527">
              <w:rPr>
                <w:rFonts w:cs="Calibri"/>
                <w:sz w:val="21"/>
                <w:szCs w:val="21"/>
              </w:rPr>
              <w:t>Required Skills</w:t>
            </w:r>
          </w:p>
        </w:tc>
      </w:tr>
      <w:tr w:rsidR="002758E8" w:rsidRPr="00E44527" w14:paraId="0DC920A2" w14:textId="77777777" w:rsidTr="008F17F8">
        <w:trPr>
          <w:jc w:val="center"/>
        </w:trPr>
        <w:tc>
          <w:tcPr>
            <w:tcW w:w="5000" w:type="pct"/>
            <w:gridSpan w:val="4"/>
          </w:tcPr>
          <w:p w14:paraId="2F8111AF" w14:textId="77777777" w:rsidR="002758E8" w:rsidRPr="00E44527" w:rsidRDefault="002758E8" w:rsidP="002758E8">
            <w:pPr>
              <w:pStyle w:val="Bullet10"/>
              <w:numPr>
                <w:ilvl w:val="0"/>
                <w:numId w:val="22"/>
              </w:numPr>
              <w:rPr>
                <w:sz w:val="21"/>
                <w:szCs w:val="21"/>
              </w:rPr>
            </w:pPr>
            <w:r w:rsidRPr="00E44527">
              <w:rPr>
                <w:sz w:val="21"/>
                <w:szCs w:val="21"/>
              </w:rPr>
              <w:t>English language and literacy skills to:</w:t>
            </w:r>
          </w:p>
          <w:p w14:paraId="05902930" w14:textId="77777777" w:rsidR="002758E8" w:rsidRPr="00E44527" w:rsidRDefault="002758E8" w:rsidP="002758E8">
            <w:pPr>
              <w:pStyle w:val="Bullet2"/>
              <w:ind w:left="714" w:hanging="357"/>
              <w:rPr>
                <w:sz w:val="21"/>
                <w:szCs w:val="21"/>
              </w:rPr>
            </w:pPr>
            <w:r w:rsidRPr="00E44527">
              <w:rPr>
                <w:sz w:val="21"/>
                <w:szCs w:val="21"/>
              </w:rPr>
              <w:t>read, interpret and communicate legislation, regulations, policies, procedures and guidelines relating to country-specific Asian business practices</w:t>
            </w:r>
          </w:p>
          <w:p w14:paraId="0688DC46" w14:textId="77777777" w:rsidR="002758E8" w:rsidRPr="00E44527" w:rsidRDefault="002758E8" w:rsidP="002758E8">
            <w:pPr>
              <w:pStyle w:val="Bullet2"/>
              <w:ind w:left="714" w:hanging="357"/>
              <w:rPr>
                <w:sz w:val="21"/>
                <w:szCs w:val="21"/>
              </w:rPr>
            </w:pPr>
            <w:r w:rsidRPr="00E44527">
              <w:rPr>
                <w:sz w:val="21"/>
                <w:szCs w:val="21"/>
              </w:rPr>
              <w:t>communicate impartially and diplomatically with diverse stakeholders, including conducting open discussions</w:t>
            </w:r>
          </w:p>
          <w:p w14:paraId="4B7727FF" w14:textId="77777777" w:rsidR="002758E8" w:rsidRPr="00E44527" w:rsidRDefault="002758E8" w:rsidP="002758E8">
            <w:pPr>
              <w:pStyle w:val="Bullet2"/>
              <w:ind w:left="714" w:hanging="357"/>
              <w:rPr>
                <w:sz w:val="21"/>
                <w:szCs w:val="21"/>
              </w:rPr>
            </w:pPr>
            <w:r w:rsidRPr="00E44527">
              <w:rPr>
                <w:sz w:val="21"/>
                <w:szCs w:val="21"/>
              </w:rPr>
              <w:t xml:space="preserve">articulate risk identification and risk management processes for business in Asia </w:t>
            </w:r>
          </w:p>
          <w:p w14:paraId="35462ED0" w14:textId="77777777" w:rsidR="002758E8" w:rsidRPr="00E44527" w:rsidRDefault="002758E8" w:rsidP="002758E8">
            <w:pPr>
              <w:pStyle w:val="Bullet10"/>
              <w:numPr>
                <w:ilvl w:val="0"/>
                <w:numId w:val="22"/>
              </w:numPr>
              <w:rPr>
                <w:sz w:val="21"/>
                <w:szCs w:val="21"/>
              </w:rPr>
            </w:pPr>
            <w:r w:rsidRPr="00E44527">
              <w:rPr>
                <w:sz w:val="21"/>
                <w:szCs w:val="21"/>
              </w:rPr>
              <w:t>interpersonal skills to:</w:t>
            </w:r>
          </w:p>
          <w:p w14:paraId="607EBED9" w14:textId="77777777" w:rsidR="002758E8" w:rsidRPr="00E44527" w:rsidRDefault="002758E8" w:rsidP="002758E8">
            <w:pPr>
              <w:pStyle w:val="Bullet2"/>
              <w:ind w:left="714" w:hanging="357"/>
              <w:rPr>
                <w:sz w:val="21"/>
                <w:szCs w:val="21"/>
              </w:rPr>
            </w:pPr>
            <w:r w:rsidRPr="00E44527">
              <w:rPr>
                <w:sz w:val="21"/>
                <w:szCs w:val="21"/>
              </w:rPr>
              <w:t>consult and provide advice on Asian business risk management issues</w:t>
            </w:r>
          </w:p>
          <w:p w14:paraId="796C6A23" w14:textId="77777777" w:rsidR="002758E8" w:rsidRPr="00E44527" w:rsidRDefault="002758E8" w:rsidP="002758E8">
            <w:pPr>
              <w:pStyle w:val="Bullet2"/>
              <w:ind w:left="714" w:hanging="357"/>
              <w:rPr>
                <w:sz w:val="21"/>
                <w:szCs w:val="21"/>
              </w:rPr>
            </w:pPr>
            <w:r w:rsidRPr="00E44527">
              <w:rPr>
                <w:sz w:val="21"/>
                <w:szCs w:val="21"/>
              </w:rPr>
              <w:t xml:space="preserve">work with others and relate to people from a range of cultural, social and religious backgrounds </w:t>
            </w:r>
          </w:p>
          <w:p w14:paraId="4F30C2B7" w14:textId="77777777" w:rsidR="002758E8" w:rsidRPr="00E44527" w:rsidRDefault="002758E8" w:rsidP="002758E8">
            <w:pPr>
              <w:pStyle w:val="ListBullet"/>
              <w:keepNext/>
              <w:keepLines/>
              <w:tabs>
                <w:tab w:val="clear" w:pos="360"/>
              </w:tabs>
              <w:spacing w:before="40" w:after="40"/>
              <w:rPr>
                <w:sz w:val="21"/>
                <w:szCs w:val="21"/>
              </w:rPr>
            </w:pPr>
            <w:r w:rsidRPr="00E44527">
              <w:rPr>
                <w:sz w:val="21"/>
                <w:szCs w:val="21"/>
              </w:rPr>
              <w:t xml:space="preserve">planning skills to: </w:t>
            </w:r>
          </w:p>
          <w:p w14:paraId="1CAAC604" w14:textId="77777777" w:rsidR="002758E8" w:rsidRPr="00E44527" w:rsidRDefault="002758E8" w:rsidP="002758E8">
            <w:pPr>
              <w:pStyle w:val="Bullet2"/>
              <w:ind w:left="714" w:hanging="357"/>
              <w:rPr>
                <w:sz w:val="21"/>
                <w:szCs w:val="21"/>
              </w:rPr>
            </w:pPr>
            <w:r w:rsidRPr="00E44527">
              <w:rPr>
                <w:sz w:val="21"/>
                <w:szCs w:val="21"/>
              </w:rPr>
              <w:t>identify, analyse and develop mitigation strategies for risks in business in Asia</w:t>
            </w:r>
          </w:p>
          <w:p w14:paraId="5E7B51A1" w14:textId="77777777" w:rsidR="002758E8" w:rsidRPr="00E44527" w:rsidRDefault="002758E8" w:rsidP="002758E8">
            <w:pPr>
              <w:pStyle w:val="Bullet2"/>
              <w:ind w:left="714" w:hanging="357"/>
              <w:rPr>
                <w:sz w:val="21"/>
                <w:szCs w:val="21"/>
              </w:rPr>
            </w:pPr>
            <w:r w:rsidRPr="00E44527">
              <w:rPr>
                <w:sz w:val="21"/>
                <w:szCs w:val="21"/>
              </w:rPr>
              <w:t>incorporate the political and government influence on commerce</w:t>
            </w:r>
          </w:p>
          <w:p w14:paraId="3BF786F3" w14:textId="77777777" w:rsidR="002758E8" w:rsidRPr="00E44527" w:rsidRDefault="002758E8" w:rsidP="002758E8">
            <w:pPr>
              <w:pStyle w:val="Bullet2"/>
              <w:ind w:left="714" w:hanging="357"/>
              <w:rPr>
                <w:sz w:val="21"/>
                <w:szCs w:val="21"/>
              </w:rPr>
            </w:pPr>
            <w:r w:rsidRPr="00E44527">
              <w:rPr>
                <w:sz w:val="21"/>
                <w:szCs w:val="21"/>
              </w:rPr>
              <w:t>assess the financial viability of new opportunities and matching organisational capability with market needs</w:t>
            </w:r>
          </w:p>
          <w:p w14:paraId="2200DC9D" w14:textId="77777777" w:rsidR="002758E8" w:rsidRPr="00E44527" w:rsidRDefault="002758E8" w:rsidP="002758E8">
            <w:pPr>
              <w:pStyle w:val="Bullet2"/>
              <w:ind w:left="714" w:hanging="357"/>
              <w:rPr>
                <w:sz w:val="21"/>
                <w:szCs w:val="21"/>
              </w:rPr>
            </w:pPr>
            <w:r w:rsidRPr="00E44527">
              <w:rPr>
                <w:sz w:val="21"/>
                <w:szCs w:val="21"/>
              </w:rPr>
              <w:t>develop a range of options in response to difficulties arising from conducting business in a complex environment</w:t>
            </w:r>
          </w:p>
          <w:p w14:paraId="161C3FB1" w14:textId="77777777" w:rsidR="002758E8" w:rsidRPr="00E44527" w:rsidRDefault="002758E8" w:rsidP="002758E8">
            <w:pPr>
              <w:pStyle w:val="Bullet2"/>
              <w:ind w:left="714" w:hanging="357"/>
              <w:rPr>
                <w:sz w:val="21"/>
                <w:szCs w:val="21"/>
              </w:rPr>
            </w:pPr>
            <w:r w:rsidRPr="00E44527">
              <w:rPr>
                <w:sz w:val="21"/>
                <w:szCs w:val="21"/>
              </w:rPr>
              <w:t>analyse compliance legislative issues in Asian business activities, devising solutions to meet both legislative and business requirements</w:t>
            </w:r>
          </w:p>
          <w:p w14:paraId="54C415CF" w14:textId="77777777" w:rsidR="002758E8" w:rsidRPr="00E44527" w:rsidRDefault="002758E8" w:rsidP="002758E8">
            <w:pPr>
              <w:pStyle w:val="Bullet2"/>
              <w:ind w:left="714" w:hanging="357"/>
              <w:rPr>
                <w:sz w:val="21"/>
                <w:szCs w:val="21"/>
              </w:rPr>
            </w:pPr>
            <w:r w:rsidRPr="00E44527">
              <w:rPr>
                <w:sz w:val="21"/>
                <w:szCs w:val="21"/>
              </w:rPr>
              <w:t>develop techniques to overcome resistance</w:t>
            </w:r>
          </w:p>
          <w:p w14:paraId="01857BFF" w14:textId="77777777" w:rsidR="002758E8" w:rsidRPr="00E44527" w:rsidRDefault="002758E8" w:rsidP="002758E8">
            <w:pPr>
              <w:pStyle w:val="Bullet2"/>
              <w:ind w:left="714" w:hanging="357"/>
              <w:rPr>
                <w:sz w:val="21"/>
                <w:szCs w:val="21"/>
              </w:rPr>
            </w:pPr>
            <w:r w:rsidRPr="00E44527">
              <w:rPr>
                <w:sz w:val="21"/>
                <w:szCs w:val="21"/>
              </w:rPr>
              <w:t>control, minimise, or eliminating hazards that may exist during activity in the Asian business context</w:t>
            </w:r>
          </w:p>
          <w:p w14:paraId="78F29849" w14:textId="77777777" w:rsidR="002758E8" w:rsidRPr="00E44527" w:rsidRDefault="002758E8" w:rsidP="002758E8">
            <w:pPr>
              <w:pStyle w:val="Bullet10"/>
              <w:ind w:left="422" w:hanging="422"/>
              <w:rPr>
                <w:sz w:val="22"/>
                <w:szCs w:val="22"/>
              </w:rPr>
            </w:pPr>
            <w:r w:rsidRPr="00E44527">
              <w:rPr>
                <w:sz w:val="22"/>
                <w:szCs w:val="22"/>
              </w:rPr>
              <w:lastRenderedPageBreak/>
              <w:t xml:space="preserve">research skills to identify internal and external risks pertaining to business in Asia. </w:t>
            </w:r>
          </w:p>
        </w:tc>
      </w:tr>
      <w:tr w:rsidR="002758E8" w:rsidRPr="00E44527" w14:paraId="26E5FAE4" w14:textId="77777777" w:rsidTr="008F17F8">
        <w:trPr>
          <w:jc w:val="center"/>
        </w:trPr>
        <w:tc>
          <w:tcPr>
            <w:tcW w:w="5000" w:type="pct"/>
            <w:gridSpan w:val="4"/>
          </w:tcPr>
          <w:p w14:paraId="77F5AC75" w14:textId="77777777" w:rsidR="002758E8" w:rsidRPr="00E44527" w:rsidRDefault="002758E8" w:rsidP="002758E8">
            <w:pPr>
              <w:pStyle w:val="Bold"/>
              <w:rPr>
                <w:rFonts w:cs="Calibri"/>
                <w:sz w:val="21"/>
                <w:szCs w:val="21"/>
              </w:rPr>
            </w:pPr>
            <w:r w:rsidRPr="00E44527">
              <w:rPr>
                <w:rFonts w:cs="Calibri"/>
                <w:sz w:val="21"/>
                <w:szCs w:val="21"/>
              </w:rPr>
              <w:lastRenderedPageBreak/>
              <w:t>Required Knowledge</w:t>
            </w:r>
            <w:r w:rsidRPr="00E44527">
              <w:rPr>
                <w:sz w:val="21"/>
                <w:szCs w:val="21"/>
              </w:rPr>
              <w:t xml:space="preserve"> </w:t>
            </w:r>
          </w:p>
        </w:tc>
      </w:tr>
      <w:tr w:rsidR="002758E8" w:rsidRPr="00E44527" w14:paraId="29DD0505" w14:textId="77777777" w:rsidTr="008F17F8">
        <w:trPr>
          <w:jc w:val="center"/>
        </w:trPr>
        <w:tc>
          <w:tcPr>
            <w:tcW w:w="5000" w:type="pct"/>
            <w:gridSpan w:val="4"/>
          </w:tcPr>
          <w:p w14:paraId="5FD6D65E" w14:textId="77777777" w:rsidR="002758E8" w:rsidRPr="004C5EB2" w:rsidRDefault="002758E8" w:rsidP="002758E8">
            <w:pPr>
              <w:pStyle w:val="Bullet10"/>
              <w:numPr>
                <w:ilvl w:val="0"/>
                <w:numId w:val="22"/>
              </w:numPr>
              <w:rPr>
                <w:sz w:val="21"/>
                <w:szCs w:val="21"/>
              </w:rPr>
            </w:pPr>
            <w:r w:rsidRPr="004C5EB2">
              <w:rPr>
                <w:sz w:val="21"/>
                <w:szCs w:val="21"/>
              </w:rPr>
              <w:t>planning methods to:</w:t>
            </w:r>
          </w:p>
          <w:p w14:paraId="4FEAB04F" w14:textId="77777777" w:rsidR="002758E8" w:rsidRPr="004C5EB2" w:rsidRDefault="002758E8" w:rsidP="002758E8">
            <w:pPr>
              <w:pStyle w:val="Bullet2"/>
              <w:rPr>
                <w:sz w:val="21"/>
                <w:szCs w:val="21"/>
              </w:rPr>
            </w:pPr>
            <w:r w:rsidRPr="004C5EB2">
              <w:rPr>
                <w:sz w:val="21"/>
                <w:szCs w:val="21"/>
              </w:rPr>
              <w:t>plan for the overall operations of the organisation and local customs for employees</w:t>
            </w:r>
          </w:p>
          <w:p w14:paraId="797AB092" w14:textId="77777777" w:rsidR="002758E8" w:rsidRPr="004C5EB2" w:rsidRDefault="002758E8" w:rsidP="002758E8">
            <w:pPr>
              <w:pStyle w:val="Bullet2"/>
              <w:rPr>
                <w:sz w:val="21"/>
                <w:szCs w:val="21"/>
              </w:rPr>
            </w:pPr>
            <w:r w:rsidRPr="004C5EB2">
              <w:rPr>
                <w:sz w:val="21"/>
                <w:szCs w:val="21"/>
              </w:rPr>
              <w:t>incorporate relevant, Asian country-specific workforce policies and capability in business plans</w:t>
            </w:r>
          </w:p>
          <w:p w14:paraId="72D4C420" w14:textId="77777777" w:rsidR="002758E8" w:rsidRPr="004C5EB2" w:rsidRDefault="002758E8" w:rsidP="002758E8">
            <w:pPr>
              <w:pStyle w:val="Bullet10"/>
              <w:numPr>
                <w:ilvl w:val="0"/>
                <w:numId w:val="22"/>
              </w:numPr>
              <w:rPr>
                <w:sz w:val="21"/>
                <w:szCs w:val="21"/>
              </w:rPr>
            </w:pPr>
            <w:r w:rsidRPr="004C5EB2">
              <w:rPr>
                <w:sz w:val="21"/>
                <w:szCs w:val="21"/>
              </w:rPr>
              <w:t xml:space="preserve">relevant international trade related </w:t>
            </w:r>
            <w:proofErr w:type="gramStart"/>
            <w:r w:rsidRPr="004C5EB2">
              <w:rPr>
                <w:sz w:val="21"/>
                <w:szCs w:val="21"/>
              </w:rPr>
              <w:t>legislation  and</w:t>
            </w:r>
            <w:proofErr w:type="gramEnd"/>
            <w:r w:rsidRPr="004C5EB2">
              <w:rPr>
                <w:sz w:val="21"/>
                <w:szCs w:val="21"/>
              </w:rPr>
              <w:t xml:space="preserve"> legislation that affects business operation, in regard to:</w:t>
            </w:r>
          </w:p>
          <w:p w14:paraId="6774FFD3" w14:textId="77777777" w:rsidR="002758E8" w:rsidRPr="004C5EB2" w:rsidRDefault="002758E8" w:rsidP="002758E8">
            <w:pPr>
              <w:pStyle w:val="Bullet2"/>
              <w:ind w:left="714" w:hanging="357"/>
              <w:rPr>
                <w:sz w:val="21"/>
                <w:szCs w:val="21"/>
              </w:rPr>
            </w:pPr>
            <w:r w:rsidRPr="004C5EB2">
              <w:rPr>
                <w:sz w:val="21"/>
                <w:szCs w:val="21"/>
              </w:rPr>
              <w:t>occupational health and safety</w:t>
            </w:r>
          </w:p>
          <w:p w14:paraId="0E8739C4" w14:textId="77777777" w:rsidR="002758E8" w:rsidRPr="004C5EB2" w:rsidRDefault="002758E8" w:rsidP="002758E8">
            <w:pPr>
              <w:pStyle w:val="Bullet2"/>
              <w:ind w:left="714" w:hanging="357"/>
              <w:rPr>
                <w:sz w:val="21"/>
                <w:szCs w:val="21"/>
              </w:rPr>
            </w:pPr>
            <w:r w:rsidRPr="004C5EB2">
              <w:rPr>
                <w:sz w:val="21"/>
                <w:szCs w:val="21"/>
              </w:rPr>
              <w:t>environmental law</w:t>
            </w:r>
          </w:p>
          <w:p w14:paraId="74BFCE32" w14:textId="77777777" w:rsidR="002758E8" w:rsidRPr="004C5EB2" w:rsidRDefault="002758E8" w:rsidP="002758E8">
            <w:pPr>
              <w:pStyle w:val="Bullet2"/>
              <w:ind w:left="714" w:hanging="357"/>
              <w:rPr>
                <w:sz w:val="21"/>
                <w:szCs w:val="21"/>
              </w:rPr>
            </w:pPr>
            <w:r w:rsidRPr="004C5EB2">
              <w:rPr>
                <w:sz w:val="21"/>
                <w:szCs w:val="21"/>
              </w:rPr>
              <w:t>equal opportunities</w:t>
            </w:r>
          </w:p>
          <w:p w14:paraId="7D5644A1" w14:textId="77777777" w:rsidR="002758E8" w:rsidRPr="004C5EB2" w:rsidRDefault="002758E8" w:rsidP="002758E8">
            <w:pPr>
              <w:pStyle w:val="Bullet2"/>
              <w:ind w:left="714" w:hanging="357"/>
              <w:rPr>
                <w:sz w:val="21"/>
                <w:szCs w:val="21"/>
              </w:rPr>
            </w:pPr>
            <w:r w:rsidRPr="004C5EB2">
              <w:rPr>
                <w:sz w:val="21"/>
                <w:szCs w:val="21"/>
              </w:rPr>
              <w:t>industrial relations</w:t>
            </w:r>
          </w:p>
          <w:p w14:paraId="7193C70D" w14:textId="77777777" w:rsidR="002758E8" w:rsidRPr="004C5EB2" w:rsidRDefault="002758E8" w:rsidP="002758E8">
            <w:pPr>
              <w:pStyle w:val="Bullet2"/>
              <w:ind w:left="714" w:hanging="357"/>
              <w:rPr>
                <w:sz w:val="21"/>
                <w:szCs w:val="21"/>
              </w:rPr>
            </w:pPr>
            <w:r w:rsidRPr="004C5EB2">
              <w:rPr>
                <w:sz w:val="21"/>
                <w:szCs w:val="21"/>
              </w:rPr>
              <w:t>anti-discrimination</w:t>
            </w:r>
          </w:p>
          <w:p w14:paraId="4D483396" w14:textId="77777777" w:rsidR="002758E8" w:rsidRPr="004C5EB2" w:rsidRDefault="002758E8" w:rsidP="002758E8">
            <w:pPr>
              <w:pStyle w:val="Bullet2"/>
              <w:ind w:left="714" w:hanging="357"/>
              <w:rPr>
                <w:sz w:val="21"/>
                <w:szCs w:val="21"/>
              </w:rPr>
            </w:pPr>
            <w:r w:rsidRPr="004C5EB2">
              <w:rPr>
                <w:sz w:val="21"/>
                <w:szCs w:val="21"/>
              </w:rPr>
              <w:t>reasonable adjustment in the workplace for people with a disability</w:t>
            </w:r>
          </w:p>
          <w:p w14:paraId="65EFD0B0" w14:textId="77777777" w:rsidR="002758E8" w:rsidRPr="004C5EB2" w:rsidRDefault="002758E8" w:rsidP="002758E8">
            <w:pPr>
              <w:pStyle w:val="Bullet2"/>
              <w:ind w:left="714" w:hanging="357"/>
              <w:rPr>
                <w:sz w:val="21"/>
                <w:szCs w:val="21"/>
              </w:rPr>
            </w:pPr>
            <w:r w:rsidRPr="004C5EB2">
              <w:rPr>
                <w:sz w:val="21"/>
                <w:szCs w:val="21"/>
              </w:rPr>
              <w:t>duty of care</w:t>
            </w:r>
          </w:p>
          <w:p w14:paraId="3C25EFEA" w14:textId="77777777" w:rsidR="002758E8" w:rsidRPr="004C5EB2" w:rsidRDefault="002758E8" w:rsidP="002758E8">
            <w:pPr>
              <w:pStyle w:val="Bullet2"/>
              <w:ind w:left="714" w:hanging="357"/>
              <w:rPr>
                <w:sz w:val="21"/>
                <w:szCs w:val="21"/>
              </w:rPr>
            </w:pPr>
            <w:r w:rsidRPr="004C5EB2">
              <w:rPr>
                <w:sz w:val="21"/>
                <w:szCs w:val="21"/>
              </w:rPr>
              <w:t>company law</w:t>
            </w:r>
          </w:p>
          <w:p w14:paraId="1671C724" w14:textId="77777777" w:rsidR="002758E8" w:rsidRPr="004C5EB2" w:rsidRDefault="002758E8" w:rsidP="002758E8">
            <w:pPr>
              <w:pStyle w:val="Bullet2"/>
              <w:ind w:left="714" w:hanging="357"/>
              <w:rPr>
                <w:sz w:val="21"/>
                <w:szCs w:val="21"/>
              </w:rPr>
            </w:pPr>
            <w:r w:rsidRPr="004C5EB2">
              <w:rPr>
                <w:sz w:val="21"/>
                <w:szCs w:val="21"/>
              </w:rPr>
              <w:t>freedom of information</w:t>
            </w:r>
          </w:p>
          <w:p w14:paraId="25F16F78" w14:textId="77777777" w:rsidR="002758E8" w:rsidRPr="004C5EB2" w:rsidRDefault="002758E8" w:rsidP="002758E8">
            <w:pPr>
              <w:pStyle w:val="Bullet2"/>
              <w:ind w:left="714" w:hanging="357"/>
              <w:rPr>
                <w:sz w:val="21"/>
                <w:szCs w:val="21"/>
              </w:rPr>
            </w:pPr>
            <w:r w:rsidRPr="004C5EB2">
              <w:rPr>
                <w:sz w:val="21"/>
                <w:szCs w:val="21"/>
              </w:rPr>
              <w:t>industrial relations law</w:t>
            </w:r>
          </w:p>
          <w:p w14:paraId="3A4E1BB2" w14:textId="77777777" w:rsidR="002758E8" w:rsidRPr="004C5EB2" w:rsidRDefault="002758E8" w:rsidP="002758E8">
            <w:pPr>
              <w:pStyle w:val="Bullet2"/>
              <w:ind w:left="714" w:hanging="357"/>
              <w:rPr>
                <w:sz w:val="21"/>
                <w:szCs w:val="21"/>
              </w:rPr>
            </w:pPr>
            <w:r w:rsidRPr="004C5EB2">
              <w:rPr>
                <w:sz w:val="21"/>
                <w:szCs w:val="21"/>
              </w:rPr>
              <w:t>privacy and confidentiality</w:t>
            </w:r>
          </w:p>
          <w:p w14:paraId="618951FB" w14:textId="77777777" w:rsidR="002758E8" w:rsidRPr="004C5EB2" w:rsidRDefault="002758E8" w:rsidP="002758E8">
            <w:pPr>
              <w:pStyle w:val="Bullet2"/>
              <w:ind w:left="714" w:hanging="357"/>
              <w:rPr>
                <w:sz w:val="21"/>
                <w:szCs w:val="21"/>
              </w:rPr>
            </w:pPr>
            <w:r w:rsidRPr="004C5EB2">
              <w:rPr>
                <w:sz w:val="21"/>
                <w:szCs w:val="21"/>
              </w:rPr>
              <w:t xml:space="preserve">legislation relevant to organisational operations </w:t>
            </w:r>
          </w:p>
          <w:p w14:paraId="6C1AED9C" w14:textId="77777777" w:rsidR="002758E8" w:rsidRPr="004C5EB2" w:rsidRDefault="002758E8" w:rsidP="002758E8">
            <w:pPr>
              <w:pStyle w:val="Bullet2"/>
              <w:ind w:left="714" w:hanging="357"/>
              <w:rPr>
                <w:sz w:val="21"/>
                <w:szCs w:val="21"/>
              </w:rPr>
            </w:pPr>
            <w:r w:rsidRPr="004C5EB2">
              <w:rPr>
                <w:sz w:val="21"/>
                <w:szCs w:val="21"/>
              </w:rPr>
              <w:t>legislation relevant to operation as a business entity in Asia</w:t>
            </w:r>
          </w:p>
          <w:p w14:paraId="601A7B4C" w14:textId="77777777" w:rsidR="002758E8" w:rsidRPr="004C5EB2" w:rsidRDefault="002758E8" w:rsidP="002758E8">
            <w:pPr>
              <w:pStyle w:val="Bullet10"/>
              <w:numPr>
                <w:ilvl w:val="0"/>
                <w:numId w:val="22"/>
              </w:numPr>
              <w:rPr>
                <w:sz w:val="21"/>
                <w:szCs w:val="21"/>
              </w:rPr>
            </w:pPr>
            <w:r w:rsidRPr="004C5EB2">
              <w:rPr>
                <w:sz w:val="21"/>
                <w:szCs w:val="21"/>
              </w:rPr>
              <w:t>organisational policies and procedures, including:</w:t>
            </w:r>
          </w:p>
          <w:p w14:paraId="72F8F5BD" w14:textId="77777777" w:rsidR="002758E8" w:rsidRPr="004C5EB2" w:rsidRDefault="002758E8" w:rsidP="002758E8">
            <w:pPr>
              <w:pStyle w:val="Bullet2"/>
              <w:ind w:left="714" w:hanging="357"/>
              <w:rPr>
                <w:sz w:val="21"/>
                <w:szCs w:val="21"/>
              </w:rPr>
            </w:pPr>
            <w:r w:rsidRPr="004C5EB2">
              <w:rPr>
                <w:sz w:val="21"/>
                <w:szCs w:val="21"/>
              </w:rPr>
              <w:t xml:space="preserve">overall operations of the organisation </w:t>
            </w:r>
          </w:p>
          <w:p w14:paraId="53F83969" w14:textId="77777777" w:rsidR="002758E8" w:rsidRPr="004C5EB2" w:rsidRDefault="002758E8" w:rsidP="002758E8">
            <w:pPr>
              <w:pStyle w:val="Bullet2"/>
              <w:ind w:left="714" w:hanging="357"/>
              <w:rPr>
                <w:sz w:val="21"/>
                <w:szCs w:val="21"/>
              </w:rPr>
            </w:pPr>
            <w:r w:rsidRPr="004C5EB2">
              <w:rPr>
                <w:sz w:val="21"/>
                <w:szCs w:val="21"/>
              </w:rPr>
              <w:t>risk management strategy:</w:t>
            </w:r>
          </w:p>
          <w:p w14:paraId="74BF64C2" w14:textId="77777777" w:rsidR="002758E8" w:rsidRPr="004C5EB2" w:rsidRDefault="002758E8" w:rsidP="002758E8">
            <w:pPr>
              <w:pStyle w:val="Bullet3"/>
              <w:rPr>
                <w:sz w:val="21"/>
                <w:szCs w:val="21"/>
              </w:rPr>
            </w:pPr>
            <w:r w:rsidRPr="004C5EB2">
              <w:rPr>
                <w:sz w:val="21"/>
                <w:szCs w:val="21"/>
              </w:rPr>
              <w:t>ISO Risk Management – Principles and Guidelines</w:t>
            </w:r>
          </w:p>
          <w:p w14:paraId="6D894ABA" w14:textId="77777777" w:rsidR="002758E8" w:rsidRPr="004C5EB2" w:rsidRDefault="002758E8" w:rsidP="002758E8">
            <w:pPr>
              <w:pStyle w:val="Bullet3"/>
              <w:rPr>
                <w:sz w:val="21"/>
                <w:szCs w:val="21"/>
              </w:rPr>
            </w:pPr>
            <w:r w:rsidRPr="004C5EB2">
              <w:rPr>
                <w:sz w:val="21"/>
                <w:szCs w:val="21"/>
              </w:rPr>
              <w:t>Types of available insurance and insurance providers</w:t>
            </w:r>
          </w:p>
          <w:p w14:paraId="4704C345" w14:textId="77777777" w:rsidR="002758E8" w:rsidRPr="004C5EB2" w:rsidRDefault="002758E8" w:rsidP="002758E8">
            <w:pPr>
              <w:pStyle w:val="Bullet2"/>
              <w:ind w:left="714" w:hanging="357"/>
              <w:rPr>
                <w:sz w:val="21"/>
                <w:szCs w:val="21"/>
              </w:rPr>
            </w:pPr>
            <w:r w:rsidRPr="004C5EB2">
              <w:rPr>
                <w:sz w:val="21"/>
                <w:szCs w:val="21"/>
              </w:rPr>
              <w:t xml:space="preserve">policies and procedures for risk management. </w:t>
            </w:r>
          </w:p>
          <w:p w14:paraId="1CC41818" w14:textId="77777777" w:rsidR="002758E8" w:rsidRPr="00E44527" w:rsidRDefault="002758E8" w:rsidP="002758E8">
            <w:pPr>
              <w:pStyle w:val="Bullet10"/>
              <w:numPr>
                <w:ilvl w:val="0"/>
                <w:numId w:val="0"/>
              </w:numPr>
              <w:ind w:left="720" w:hanging="360"/>
              <w:rPr>
                <w:sz w:val="21"/>
                <w:szCs w:val="21"/>
              </w:rPr>
            </w:pPr>
          </w:p>
        </w:tc>
      </w:tr>
    </w:tbl>
    <w:p w14:paraId="1F16626A" w14:textId="77777777" w:rsidR="002758E8" w:rsidRPr="00E44527" w:rsidRDefault="002758E8" w:rsidP="002758E8">
      <w:pPr>
        <w:rPr>
          <w:sz w:val="21"/>
          <w:szCs w:val="21"/>
        </w:rPr>
      </w:pPr>
      <w:r w:rsidRPr="00E44527">
        <w:rPr>
          <w:b/>
          <w:iCs/>
          <w:sz w:val="21"/>
          <w:szCs w:val="21"/>
        </w:rPr>
        <w:br w:type="page"/>
      </w:r>
    </w:p>
    <w:tbl>
      <w:tblPr>
        <w:tblW w:w="5003" w:type="pct"/>
        <w:jc w:val="center"/>
        <w:tblLayout w:type="fixed"/>
        <w:tblLook w:val="00A0" w:firstRow="1" w:lastRow="0" w:firstColumn="1" w:lastColumn="0" w:noHBand="0" w:noVBand="0"/>
      </w:tblPr>
      <w:tblGrid>
        <w:gridCol w:w="2407"/>
        <w:gridCol w:w="7238"/>
      </w:tblGrid>
      <w:tr w:rsidR="002758E8" w:rsidRPr="00E44527" w14:paraId="4442D2CF" w14:textId="77777777" w:rsidTr="008D1144">
        <w:trPr>
          <w:jc w:val="center"/>
        </w:trPr>
        <w:tc>
          <w:tcPr>
            <w:tcW w:w="5000" w:type="pct"/>
            <w:gridSpan w:val="2"/>
          </w:tcPr>
          <w:p w14:paraId="38CA4EEE" w14:textId="77777777" w:rsidR="002758E8" w:rsidRPr="00E44527" w:rsidRDefault="002758E8" w:rsidP="002758E8">
            <w:pPr>
              <w:pStyle w:val="Bold"/>
              <w:rPr>
                <w:rFonts w:cs="Calibri"/>
                <w:sz w:val="21"/>
                <w:szCs w:val="21"/>
              </w:rPr>
            </w:pPr>
            <w:r w:rsidRPr="00E44527">
              <w:rPr>
                <w:rFonts w:cs="Calibri"/>
                <w:sz w:val="21"/>
                <w:szCs w:val="21"/>
              </w:rPr>
              <w:lastRenderedPageBreak/>
              <w:t>RANGE STATEMENT</w:t>
            </w:r>
          </w:p>
        </w:tc>
      </w:tr>
      <w:tr w:rsidR="002758E8" w:rsidRPr="00E44527" w14:paraId="166E6F44" w14:textId="77777777" w:rsidTr="008D1144">
        <w:trPr>
          <w:jc w:val="center"/>
        </w:trPr>
        <w:tc>
          <w:tcPr>
            <w:tcW w:w="5000" w:type="pct"/>
            <w:gridSpan w:val="2"/>
          </w:tcPr>
          <w:p w14:paraId="529E1A94" w14:textId="77777777" w:rsidR="002758E8" w:rsidRPr="00E44527" w:rsidRDefault="002758E8" w:rsidP="002758E8">
            <w:pPr>
              <w:pStyle w:val="Smalltext"/>
              <w:rPr>
                <w:rFonts w:cs="Calibri"/>
                <w:sz w:val="21"/>
                <w:szCs w:val="21"/>
              </w:rPr>
            </w:pPr>
            <w:r w:rsidRPr="00E44527">
              <w:rPr>
                <w:sz w:val="16"/>
                <w:szCs w:val="16"/>
              </w:rPr>
              <w:t xml:space="preserve">The Range Statement relates to the unit of </w:t>
            </w:r>
            <w:proofErr w:type="gramStart"/>
            <w:r w:rsidRPr="00E44527">
              <w:rPr>
                <w:sz w:val="16"/>
                <w:szCs w:val="16"/>
              </w:rPr>
              <w:t>competency as a whole</w:t>
            </w:r>
            <w:proofErr w:type="gramEnd"/>
            <w:r w:rsidRPr="00E44527">
              <w:rPr>
                <w:sz w:val="16"/>
                <w:szCs w:val="16"/>
              </w:rPr>
              <w:t xml:space="preserv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758E8" w:rsidRPr="00E44527" w14:paraId="7604EFFC" w14:textId="77777777" w:rsidTr="008D1144">
        <w:trPr>
          <w:trHeight w:val="1054"/>
          <w:jc w:val="center"/>
        </w:trPr>
        <w:tc>
          <w:tcPr>
            <w:tcW w:w="1248" w:type="pct"/>
          </w:tcPr>
          <w:p w14:paraId="25AF52D4" w14:textId="77777777" w:rsidR="002758E8" w:rsidRPr="00E44527" w:rsidRDefault="002758E8" w:rsidP="002758E8">
            <w:pPr>
              <w:rPr>
                <w:b/>
                <w:i/>
                <w:sz w:val="21"/>
                <w:szCs w:val="21"/>
              </w:rPr>
            </w:pPr>
            <w:r w:rsidRPr="00E44527">
              <w:rPr>
                <w:b/>
                <w:i/>
                <w:sz w:val="21"/>
                <w:szCs w:val="21"/>
              </w:rPr>
              <w:t xml:space="preserve">Internal and external risk </w:t>
            </w:r>
            <w:r w:rsidRPr="00E44527">
              <w:rPr>
                <w:sz w:val="21"/>
                <w:szCs w:val="21"/>
              </w:rPr>
              <w:t>may include:</w:t>
            </w:r>
          </w:p>
          <w:p w14:paraId="520961A9" w14:textId="77777777" w:rsidR="002758E8" w:rsidRPr="00E44527" w:rsidRDefault="002758E8" w:rsidP="002758E8">
            <w:pPr>
              <w:rPr>
                <w:b/>
                <w:i/>
                <w:sz w:val="21"/>
                <w:szCs w:val="21"/>
              </w:rPr>
            </w:pPr>
          </w:p>
        </w:tc>
        <w:tc>
          <w:tcPr>
            <w:tcW w:w="3752" w:type="pct"/>
          </w:tcPr>
          <w:p w14:paraId="4CF477A5" w14:textId="77777777" w:rsidR="002758E8" w:rsidRPr="00E44527" w:rsidRDefault="002758E8" w:rsidP="002758E8">
            <w:pPr>
              <w:pStyle w:val="Bullet10"/>
              <w:rPr>
                <w:sz w:val="21"/>
                <w:szCs w:val="21"/>
              </w:rPr>
            </w:pPr>
            <w:r w:rsidRPr="00E44527">
              <w:rPr>
                <w:sz w:val="21"/>
                <w:szCs w:val="21"/>
              </w:rPr>
              <w:t>internal:</w:t>
            </w:r>
          </w:p>
          <w:p w14:paraId="599EDA51" w14:textId="77777777" w:rsidR="002758E8" w:rsidRPr="00E44527" w:rsidRDefault="002758E8" w:rsidP="002758E8">
            <w:pPr>
              <w:pStyle w:val="Bullet2"/>
              <w:tabs>
                <w:tab w:val="left" w:pos="6047"/>
                <w:tab w:val="left" w:pos="7181"/>
              </w:tabs>
              <w:ind w:left="1370" w:hanging="142"/>
              <w:rPr>
                <w:sz w:val="21"/>
                <w:szCs w:val="21"/>
              </w:rPr>
            </w:pPr>
            <w:r w:rsidRPr="00E44527">
              <w:rPr>
                <w:sz w:val="21"/>
                <w:szCs w:val="21"/>
              </w:rPr>
              <w:t>business capability to operate, protect IP and resources etc.</w:t>
            </w:r>
          </w:p>
          <w:p w14:paraId="3E2A4C6A" w14:textId="77777777" w:rsidR="002758E8" w:rsidRPr="00E44527" w:rsidRDefault="002758E8" w:rsidP="002758E8">
            <w:pPr>
              <w:pStyle w:val="Bullet2"/>
              <w:tabs>
                <w:tab w:val="left" w:pos="6047"/>
                <w:tab w:val="left" w:pos="7181"/>
              </w:tabs>
              <w:ind w:left="1370" w:hanging="142"/>
              <w:rPr>
                <w:sz w:val="21"/>
                <w:szCs w:val="21"/>
              </w:rPr>
            </w:pPr>
            <w:r w:rsidRPr="00E44527">
              <w:rPr>
                <w:sz w:val="21"/>
                <w:szCs w:val="21"/>
              </w:rPr>
              <w:t>human behaviour</w:t>
            </w:r>
          </w:p>
          <w:p w14:paraId="77C24310" w14:textId="77777777" w:rsidR="002758E8" w:rsidRPr="00E44527" w:rsidRDefault="002758E8" w:rsidP="002758E8">
            <w:pPr>
              <w:pStyle w:val="Bullet2"/>
              <w:tabs>
                <w:tab w:val="left" w:pos="6047"/>
                <w:tab w:val="left" w:pos="7181"/>
              </w:tabs>
              <w:ind w:left="1370" w:hanging="142"/>
              <w:rPr>
                <w:sz w:val="21"/>
                <w:szCs w:val="21"/>
              </w:rPr>
            </w:pPr>
            <w:r w:rsidRPr="00E44527">
              <w:rPr>
                <w:sz w:val="21"/>
                <w:szCs w:val="21"/>
              </w:rPr>
              <w:t xml:space="preserve">individual activities </w:t>
            </w:r>
          </w:p>
          <w:p w14:paraId="7293C4BB" w14:textId="77777777" w:rsidR="002758E8" w:rsidRPr="00E44527" w:rsidRDefault="002758E8" w:rsidP="002758E8">
            <w:pPr>
              <w:pStyle w:val="Bullet2"/>
              <w:ind w:left="1228" w:firstLine="0"/>
              <w:rPr>
                <w:sz w:val="21"/>
                <w:szCs w:val="21"/>
              </w:rPr>
            </w:pPr>
            <w:r w:rsidRPr="00E44527">
              <w:rPr>
                <w:sz w:val="21"/>
                <w:szCs w:val="21"/>
              </w:rPr>
              <w:t>commercial relationships in Asia</w:t>
            </w:r>
          </w:p>
          <w:p w14:paraId="29EF26F5" w14:textId="77777777" w:rsidR="002758E8" w:rsidRPr="00E44527" w:rsidRDefault="002758E8" w:rsidP="002758E8">
            <w:pPr>
              <w:pStyle w:val="Bullet2"/>
              <w:ind w:left="1228" w:firstLine="0"/>
              <w:rPr>
                <w:sz w:val="21"/>
                <w:szCs w:val="21"/>
              </w:rPr>
            </w:pPr>
            <w:r w:rsidRPr="00E44527">
              <w:rPr>
                <w:sz w:val="21"/>
                <w:szCs w:val="21"/>
              </w:rPr>
              <w:t>technology</w:t>
            </w:r>
          </w:p>
          <w:p w14:paraId="56B64391" w14:textId="77777777" w:rsidR="002758E8" w:rsidRPr="00E44527" w:rsidRDefault="002758E8" w:rsidP="002758E8">
            <w:pPr>
              <w:pStyle w:val="Bullet10"/>
              <w:rPr>
                <w:sz w:val="21"/>
                <w:szCs w:val="21"/>
              </w:rPr>
            </w:pPr>
            <w:r w:rsidRPr="00E44527">
              <w:rPr>
                <w:sz w:val="21"/>
                <w:szCs w:val="21"/>
              </w:rPr>
              <w:t>external:</w:t>
            </w:r>
          </w:p>
          <w:p w14:paraId="294B0538" w14:textId="77777777" w:rsidR="002758E8" w:rsidRPr="00E44527" w:rsidRDefault="002758E8" w:rsidP="002758E8">
            <w:pPr>
              <w:pStyle w:val="Bullet2"/>
              <w:ind w:left="1511" w:hanging="283"/>
              <w:rPr>
                <w:sz w:val="21"/>
                <w:szCs w:val="21"/>
              </w:rPr>
            </w:pPr>
            <w:r w:rsidRPr="00E44527">
              <w:rPr>
                <w:sz w:val="21"/>
                <w:szCs w:val="21"/>
              </w:rPr>
              <w:t>cultural differences relating to business in Asia</w:t>
            </w:r>
          </w:p>
          <w:p w14:paraId="3E13EC44" w14:textId="77777777" w:rsidR="002758E8" w:rsidRPr="00E44527" w:rsidRDefault="002758E8" w:rsidP="002758E8">
            <w:pPr>
              <w:pStyle w:val="Bullet2"/>
              <w:ind w:left="1511" w:hanging="283"/>
              <w:rPr>
                <w:sz w:val="21"/>
                <w:szCs w:val="21"/>
              </w:rPr>
            </w:pPr>
            <w:r w:rsidRPr="00E44527">
              <w:rPr>
                <w:sz w:val="21"/>
                <w:szCs w:val="21"/>
              </w:rPr>
              <w:t>economic circumstances and scenarios</w:t>
            </w:r>
          </w:p>
          <w:p w14:paraId="1D5BCC04" w14:textId="77777777" w:rsidR="002758E8" w:rsidRPr="00E44527" w:rsidRDefault="002758E8" w:rsidP="002758E8">
            <w:pPr>
              <w:pStyle w:val="Bullet2"/>
              <w:ind w:left="1511" w:hanging="283"/>
              <w:rPr>
                <w:sz w:val="21"/>
                <w:szCs w:val="21"/>
              </w:rPr>
            </w:pPr>
            <w:r w:rsidRPr="00E44527">
              <w:rPr>
                <w:sz w:val="21"/>
                <w:szCs w:val="21"/>
              </w:rPr>
              <w:t>competition</w:t>
            </w:r>
          </w:p>
          <w:p w14:paraId="65AE6ABA" w14:textId="77777777" w:rsidR="002758E8" w:rsidRPr="00E44527" w:rsidRDefault="002758E8" w:rsidP="002758E8">
            <w:pPr>
              <w:pStyle w:val="Bullet2"/>
              <w:ind w:left="1511" w:hanging="283"/>
              <w:rPr>
                <w:sz w:val="21"/>
                <w:szCs w:val="21"/>
              </w:rPr>
            </w:pPr>
            <w:r w:rsidRPr="00E44527">
              <w:rPr>
                <w:sz w:val="21"/>
                <w:szCs w:val="21"/>
              </w:rPr>
              <w:t>international legislation pertaining to specific business in Asia</w:t>
            </w:r>
          </w:p>
          <w:p w14:paraId="6F414107" w14:textId="77777777" w:rsidR="002758E8" w:rsidRPr="00E44527" w:rsidRDefault="002758E8" w:rsidP="002758E8">
            <w:pPr>
              <w:pStyle w:val="Bullet2"/>
              <w:ind w:left="1511" w:hanging="283"/>
              <w:rPr>
                <w:sz w:val="21"/>
                <w:szCs w:val="21"/>
              </w:rPr>
            </w:pPr>
            <w:r w:rsidRPr="00E44527">
              <w:rPr>
                <w:sz w:val="21"/>
                <w:szCs w:val="21"/>
              </w:rPr>
              <w:t>management activities and controls</w:t>
            </w:r>
          </w:p>
          <w:p w14:paraId="3568931E" w14:textId="77777777" w:rsidR="002758E8" w:rsidRPr="00E44527" w:rsidRDefault="002758E8" w:rsidP="002758E8">
            <w:pPr>
              <w:pStyle w:val="Bullet2"/>
              <w:ind w:left="1511" w:hanging="283"/>
              <w:rPr>
                <w:sz w:val="21"/>
                <w:szCs w:val="21"/>
              </w:rPr>
            </w:pPr>
            <w:r w:rsidRPr="00E44527">
              <w:rPr>
                <w:sz w:val="21"/>
                <w:szCs w:val="21"/>
              </w:rPr>
              <w:t>natural events</w:t>
            </w:r>
          </w:p>
          <w:p w14:paraId="07E0BD32" w14:textId="77777777" w:rsidR="002758E8" w:rsidRPr="00E44527" w:rsidRDefault="002758E8" w:rsidP="002758E8">
            <w:pPr>
              <w:pStyle w:val="Bullet2"/>
              <w:ind w:left="1511" w:hanging="283"/>
              <w:rPr>
                <w:sz w:val="21"/>
                <w:szCs w:val="21"/>
              </w:rPr>
            </w:pPr>
            <w:r w:rsidRPr="00E44527">
              <w:rPr>
                <w:sz w:val="21"/>
                <w:szCs w:val="21"/>
              </w:rPr>
              <w:t>political risk, checking agencies that can produce political risk rating:</w:t>
            </w:r>
          </w:p>
          <w:p w14:paraId="53C6CBBA" w14:textId="77777777" w:rsidR="002758E8" w:rsidRPr="00E44527" w:rsidRDefault="002758E8" w:rsidP="002758E8">
            <w:pPr>
              <w:pStyle w:val="Bullet3"/>
              <w:ind w:left="1937" w:hanging="426"/>
              <w:rPr>
                <w:sz w:val="21"/>
                <w:szCs w:val="21"/>
              </w:rPr>
            </w:pPr>
            <w:r w:rsidRPr="00E44527">
              <w:rPr>
                <w:sz w:val="21"/>
                <w:szCs w:val="21"/>
              </w:rPr>
              <w:t>the Economist Intelligence Unit</w:t>
            </w:r>
          </w:p>
          <w:p w14:paraId="0C8290FD" w14:textId="77777777" w:rsidR="002758E8" w:rsidRPr="00E44527" w:rsidRDefault="002758E8" w:rsidP="002758E8">
            <w:pPr>
              <w:pStyle w:val="Bullet3"/>
              <w:ind w:left="1937" w:hanging="426"/>
              <w:rPr>
                <w:sz w:val="21"/>
                <w:szCs w:val="21"/>
              </w:rPr>
            </w:pPr>
            <w:r w:rsidRPr="00E44527">
              <w:rPr>
                <w:sz w:val="21"/>
                <w:szCs w:val="21"/>
              </w:rPr>
              <w:t>Euromoney</w:t>
            </w:r>
          </w:p>
          <w:p w14:paraId="0800FB67" w14:textId="77777777" w:rsidR="002758E8" w:rsidRPr="00E44527" w:rsidRDefault="002758E8" w:rsidP="002758E8">
            <w:pPr>
              <w:pStyle w:val="Bullet3"/>
              <w:ind w:left="1937" w:hanging="426"/>
              <w:rPr>
                <w:sz w:val="21"/>
                <w:szCs w:val="21"/>
              </w:rPr>
            </w:pPr>
            <w:r w:rsidRPr="00E44527">
              <w:rPr>
                <w:sz w:val="21"/>
                <w:szCs w:val="21"/>
              </w:rPr>
              <w:t>The World Bank</w:t>
            </w:r>
          </w:p>
          <w:p w14:paraId="28B94874" w14:textId="77777777" w:rsidR="002758E8" w:rsidRPr="00E44527" w:rsidRDefault="002758E8" w:rsidP="002758E8">
            <w:pPr>
              <w:pStyle w:val="Bullet2"/>
              <w:ind w:left="1511" w:hanging="283"/>
              <w:rPr>
                <w:sz w:val="21"/>
                <w:szCs w:val="21"/>
              </w:rPr>
            </w:pPr>
            <w:r w:rsidRPr="00E44527">
              <w:rPr>
                <w:sz w:val="21"/>
                <w:szCs w:val="21"/>
              </w:rPr>
              <w:t>policy uncertainty:</w:t>
            </w:r>
          </w:p>
          <w:p w14:paraId="671D6028" w14:textId="77777777" w:rsidR="002758E8" w:rsidRPr="00E44527" w:rsidRDefault="002758E8" w:rsidP="002758E8">
            <w:pPr>
              <w:pStyle w:val="Bullet3"/>
              <w:ind w:left="2078" w:hanging="425"/>
              <w:rPr>
                <w:sz w:val="21"/>
                <w:szCs w:val="21"/>
              </w:rPr>
            </w:pPr>
            <w:r w:rsidRPr="00E44527">
              <w:rPr>
                <w:sz w:val="21"/>
                <w:szCs w:val="21"/>
              </w:rPr>
              <w:t>political hazards – an objective measure of political institutions</w:t>
            </w:r>
          </w:p>
          <w:p w14:paraId="6CFECC73" w14:textId="77777777" w:rsidR="002758E8" w:rsidRPr="00E44527" w:rsidRDefault="002758E8" w:rsidP="002758E8">
            <w:pPr>
              <w:pStyle w:val="Bullet3"/>
              <w:ind w:left="2078" w:hanging="425"/>
              <w:rPr>
                <w:sz w:val="21"/>
                <w:szCs w:val="21"/>
              </w:rPr>
            </w:pPr>
            <w:r w:rsidRPr="00E44527">
              <w:rPr>
                <w:sz w:val="21"/>
                <w:szCs w:val="21"/>
              </w:rPr>
              <w:t xml:space="preserve">a change in the political environment </w:t>
            </w:r>
          </w:p>
          <w:p w14:paraId="05F64387" w14:textId="77777777" w:rsidR="002758E8" w:rsidRPr="00E44527" w:rsidRDefault="002758E8" w:rsidP="002758E8">
            <w:pPr>
              <w:pStyle w:val="Bullet2"/>
              <w:ind w:left="1511" w:hanging="283"/>
              <w:rPr>
                <w:sz w:val="21"/>
                <w:szCs w:val="21"/>
              </w:rPr>
            </w:pPr>
            <w:r w:rsidRPr="00E44527">
              <w:rPr>
                <w:sz w:val="21"/>
                <w:szCs w:val="21"/>
              </w:rPr>
              <w:t>political stability</w:t>
            </w:r>
          </w:p>
          <w:p w14:paraId="53894D4F" w14:textId="77777777" w:rsidR="002758E8" w:rsidRPr="00E44527" w:rsidRDefault="002758E8" w:rsidP="002758E8">
            <w:pPr>
              <w:pStyle w:val="Bullet2"/>
              <w:ind w:left="1511" w:hanging="283"/>
              <w:rPr>
                <w:sz w:val="21"/>
                <w:szCs w:val="21"/>
              </w:rPr>
            </w:pPr>
            <w:r w:rsidRPr="00E44527">
              <w:rPr>
                <w:sz w:val="21"/>
                <w:szCs w:val="21"/>
              </w:rPr>
              <w:t>political circumstances pertaining to business in Asia</w:t>
            </w:r>
          </w:p>
          <w:p w14:paraId="5567C38A" w14:textId="77777777" w:rsidR="002758E8" w:rsidRPr="00E44527" w:rsidRDefault="002758E8" w:rsidP="002758E8">
            <w:pPr>
              <w:pStyle w:val="Bullet2"/>
              <w:ind w:left="1511" w:hanging="283"/>
              <w:rPr>
                <w:sz w:val="21"/>
                <w:szCs w:val="21"/>
              </w:rPr>
            </w:pPr>
            <w:r w:rsidRPr="00E44527">
              <w:rPr>
                <w:sz w:val="21"/>
                <w:szCs w:val="21"/>
              </w:rPr>
              <w:t>technology</w:t>
            </w:r>
          </w:p>
          <w:p w14:paraId="08C557EF" w14:textId="77777777" w:rsidR="002758E8" w:rsidRPr="00E44527" w:rsidRDefault="002758E8" w:rsidP="002758E8">
            <w:pPr>
              <w:pStyle w:val="Bullet2"/>
              <w:ind w:left="1511" w:hanging="283"/>
              <w:rPr>
                <w:sz w:val="21"/>
                <w:szCs w:val="21"/>
              </w:rPr>
            </w:pPr>
            <w:r w:rsidRPr="00E44527">
              <w:rPr>
                <w:sz w:val="21"/>
                <w:szCs w:val="21"/>
              </w:rPr>
              <w:t>purchasing power parity in relation to:</w:t>
            </w:r>
          </w:p>
          <w:p w14:paraId="15CB144A" w14:textId="77777777" w:rsidR="002758E8" w:rsidRPr="00E44527" w:rsidRDefault="002758E8" w:rsidP="002758E8">
            <w:pPr>
              <w:pStyle w:val="Bullet3"/>
              <w:ind w:left="2078" w:hanging="567"/>
              <w:rPr>
                <w:sz w:val="21"/>
                <w:szCs w:val="21"/>
              </w:rPr>
            </w:pPr>
            <w:r w:rsidRPr="00E44527">
              <w:rPr>
                <w:sz w:val="21"/>
                <w:szCs w:val="21"/>
              </w:rPr>
              <w:t>foreign exchange rate changes</w:t>
            </w:r>
          </w:p>
          <w:p w14:paraId="2AD611A8" w14:textId="77777777" w:rsidR="002758E8" w:rsidRPr="00E44527" w:rsidRDefault="002758E8" w:rsidP="002758E8">
            <w:pPr>
              <w:pStyle w:val="Bullet3"/>
              <w:ind w:left="2078" w:hanging="567"/>
              <w:rPr>
                <w:sz w:val="21"/>
                <w:szCs w:val="21"/>
              </w:rPr>
            </w:pPr>
            <w:r w:rsidRPr="00E44527">
              <w:rPr>
                <w:sz w:val="21"/>
                <w:szCs w:val="21"/>
              </w:rPr>
              <w:t>currency conversion</w:t>
            </w:r>
          </w:p>
          <w:p w14:paraId="71702B67" w14:textId="77777777" w:rsidR="002758E8" w:rsidRPr="00E44527" w:rsidRDefault="002758E8" w:rsidP="002758E8">
            <w:pPr>
              <w:pStyle w:val="Bullet3"/>
              <w:ind w:left="2078" w:hanging="567"/>
              <w:rPr>
                <w:sz w:val="21"/>
                <w:szCs w:val="21"/>
              </w:rPr>
            </w:pPr>
            <w:r w:rsidRPr="00E44527">
              <w:rPr>
                <w:sz w:val="21"/>
                <w:szCs w:val="21"/>
              </w:rPr>
              <w:t>trade weighted index</w:t>
            </w:r>
          </w:p>
          <w:p w14:paraId="773DF24B" w14:textId="77777777" w:rsidR="002758E8" w:rsidRPr="00E44527" w:rsidRDefault="002758E8" w:rsidP="002758E8">
            <w:pPr>
              <w:pStyle w:val="Bullet3"/>
              <w:ind w:left="2078" w:hanging="567"/>
              <w:rPr>
                <w:sz w:val="21"/>
                <w:szCs w:val="21"/>
              </w:rPr>
            </w:pPr>
            <w:r w:rsidRPr="00E44527">
              <w:rPr>
                <w:sz w:val="21"/>
                <w:szCs w:val="21"/>
              </w:rPr>
              <w:t>balance of trade</w:t>
            </w:r>
          </w:p>
          <w:p w14:paraId="1E852C65" w14:textId="77777777" w:rsidR="002758E8" w:rsidRPr="00E44527" w:rsidRDefault="002758E8" w:rsidP="002758E8">
            <w:pPr>
              <w:pStyle w:val="Bullet2"/>
              <w:ind w:left="1511" w:hanging="283"/>
              <w:rPr>
                <w:sz w:val="21"/>
                <w:szCs w:val="21"/>
              </w:rPr>
            </w:pPr>
            <w:r w:rsidRPr="00E44527">
              <w:rPr>
                <w:sz w:val="21"/>
                <w:szCs w:val="21"/>
              </w:rPr>
              <w:t>interest rate differentials.</w:t>
            </w:r>
          </w:p>
        </w:tc>
      </w:tr>
      <w:tr w:rsidR="002758E8" w:rsidRPr="00E44527" w14:paraId="458B3D62" w14:textId="77777777" w:rsidTr="008D1144">
        <w:trPr>
          <w:trHeight w:val="4101"/>
          <w:jc w:val="center"/>
        </w:trPr>
        <w:tc>
          <w:tcPr>
            <w:tcW w:w="1248" w:type="pct"/>
          </w:tcPr>
          <w:p w14:paraId="367799D2" w14:textId="77777777" w:rsidR="002758E8" w:rsidRPr="00E44527" w:rsidRDefault="002758E8" w:rsidP="002758E8">
            <w:pPr>
              <w:rPr>
                <w:b/>
                <w:i/>
                <w:sz w:val="21"/>
                <w:szCs w:val="21"/>
              </w:rPr>
            </w:pPr>
            <w:r w:rsidRPr="00E44527">
              <w:rPr>
                <w:b/>
                <w:i/>
                <w:sz w:val="21"/>
                <w:szCs w:val="21"/>
              </w:rPr>
              <w:lastRenderedPageBreak/>
              <w:t xml:space="preserve">Scope </w:t>
            </w:r>
            <w:r w:rsidRPr="00E44527">
              <w:rPr>
                <w:sz w:val="21"/>
                <w:szCs w:val="21"/>
              </w:rPr>
              <w:t>may include:</w:t>
            </w:r>
          </w:p>
        </w:tc>
        <w:tc>
          <w:tcPr>
            <w:tcW w:w="3752" w:type="pct"/>
          </w:tcPr>
          <w:p w14:paraId="2554F01F" w14:textId="77777777" w:rsidR="002758E8" w:rsidRPr="00E44527" w:rsidRDefault="002758E8" w:rsidP="002758E8">
            <w:pPr>
              <w:pStyle w:val="Bullet10"/>
              <w:rPr>
                <w:sz w:val="21"/>
                <w:szCs w:val="21"/>
              </w:rPr>
            </w:pPr>
            <w:r w:rsidRPr="00E44527">
              <w:rPr>
                <w:sz w:val="21"/>
                <w:szCs w:val="21"/>
              </w:rPr>
              <w:t>project in Asia</w:t>
            </w:r>
          </w:p>
          <w:p w14:paraId="468C9F24" w14:textId="77777777" w:rsidR="002758E8" w:rsidRPr="00E44527" w:rsidRDefault="002758E8" w:rsidP="002758E8">
            <w:pPr>
              <w:pStyle w:val="Bullet10"/>
              <w:rPr>
                <w:sz w:val="21"/>
                <w:szCs w:val="21"/>
              </w:rPr>
            </w:pPr>
            <w:r w:rsidRPr="00E44527">
              <w:rPr>
                <w:sz w:val="21"/>
                <w:szCs w:val="21"/>
              </w:rPr>
              <w:t xml:space="preserve">differences in risk profiles, i.e. for manufacturing or exporting product or service </w:t>
            </w:r>
          </w:p>
          <w:p w14:paraId="1BC205AB" w14:textId="77777777" w:rsidR="002758E8" w:rsidRPr="00E44527" w:rsidRDefault="002758E8" w:rsidP="002758E8">
            <w:pPr>
              <w:pStyle w:val="Bullet10"/>
              <w:rPr>
                <w:sz w:val="21"/>
                <w:szCs w:val="21"/>
              </w:rPr>
            </w:pPr>
            <w:r w:rsidRPr="00E44527">
              <w:rPr>
                <w:sz w:val="21"/>
                <w:szCs w:val="21"/>
              </w:rPr>
              <w:t xml:space="preserve">specific business organisation or unit </w:t>
            </w:r>
          </w:p>
          <w:p w14:paraId="7D601F93" w14:textId="77777777" w:rsidR="002758E8" w:rsidRPr="00E44527" w:rsidRDefault="002758E8" w:rsidP="002758E8">
            <w:pPr>
              <w:pStyle w:val="Bullet10"/>
              <w:rPr>
                <w:sz w:val="21"/>
                <w:szCs w:val="21"/>
              </w:rPr>
            </w:pPr>
            <w:r w:rsidRPr="00E44527">
              <w:rPr>
                <w:sz w:val="21"/>
                <w:szCs w:val="21"/>
              </w:rPr>
              <w:t>product or service</w:t>
            </w:r>
          </w:p>
          <w:p w14:paraId="6BA83BEB" w14:textId="77777777" w:rsidR="002758E8" w:rsidRPr="00E44527" w:rsidRDefault="002758E8" w:rsidP="002758E8">
            <w:pPr>
              <w:pStyle w:val="Bullet10"/>
              <w:rPr>
                <w:sz w:val="21"/>
                <w:szCs w:val="21"/>
              </w:rPr>
            </w:pPr>
            <w:r w:rsidRPr="00E44527">
              <w:rPr>
                <w:sz w:val="21"/>
                <w:szCs w:val="21"/>
              </w:rPr>
              <w:t>external environment</w:t>
            </w:r>
          </w:p>
          <w:p w14:paraId="300F8768" w14:textId="77777777" w:rsidR="002758E8" w:rsidRPr="00E44527" w:rsidRDefault="002758E8" w:rsidP="002758E8">
            <w:pPr>
              <w:pStyle w:val="Bullet10"/>
              <w:rPr>
                <w:sz w:val="21"/>
                <w:szCs w:val="21"/>
              </w:rPr>
            </w:pPr>
            <w:r w:rsidRPr="00E44527">
              <w:rPr>
                <w:sz w:val="21"/>
                <w:szCs w:val="21"/>
              </w:rPr>
              <w:t>international organisational environment</w:t>
            </w:r>
          </w:p>
          <w:p w14:paraId="5ECA5CF2" w14:textId="77777777" w:rsidR="002758E8" w:rsidRPr="00E44527" w:rsidRDefault="002758E8" w:rsidP="002758E8">
            <w:pPr>
              <w:pStyle w:val="Bullet10"/>
              <w:rPr>
                <w:sz w:val="21"/>
                <w:szCs w:val="21"/>
              </w:rPr>
            </w:pPr>
            <w:r w:rsidRPr="00E44527">
              <w:rPr>
                <w:sz w:val="21"/>
                <w:szCs w:val="21"/>
              </w:rPr>
              <w:t>specific function:</w:t>
            </w:r>
          </w:p>
          <w:p w14:paraId="145CAAA6" w14:textId="77777777" w:rsidR="002758E8" w:rsidRPr="00E44527" w:rsidRDefault="002758E8" w:rsidP="002758E8">
            <w:pPr>
              <w:pStyle w:val="Bullet2"/>
              <w:tabs>
                <w:tab w:val="left" w:pos="6391"/>
              </w:tabs>
              <w:ind w:left="1449" w:hanging="567"/>
              <w:rPr>
                <w:sz w:val="21"/>
                <w:szCs w:val="21"/>
              </w:rPr>
            </w:pPr>
            <w:r w:rsidRPr="00E44527">
              <w:rPr>
                <w:sz w:val="21"/>
                <w:szCs w:val="21"/>
              </w:rPr>
              <w:t>financial management</w:t>
            </w:r>
          </w:p>
          <w:p w14:paraId="420B6A03" w14:textId="77777777" w:rsidR="002758E8" w:rsidRPr="00E44527" w:rsidRDefault="002758E8" w:rsidP="002758E8">
            <w:pPr>
              <w:pStyle w:val="Bullet2"/>
              <w:tabs>
                <w:tab w:val="left" w:pos="6391"/>
              </w:tabs>
              <w:ind w:left="1449" w:hanging="567"/>
              <w:rPr>
                <w:sz w:val="21"/>
                <w:szCs w:val="21"/>
              </w:rPr>
            </w:pPr>
            <w:r w:rsidRPr="00E44527">
              <w:rPr>
                <w:sz w:val="21"/>
                <w:szCs w:val="21"/>
              </w:rPr>
              <w:t>OHS</w:t>
            </w:r>
          </w:p>
          <w:p w14:paraId="4AEEC869" w14:textId="77777777" w:rsidR="002758E8" w:rsidRPr="00E44527" w:rsidRDefault="002758E8" w:rsidP="002758E8">
            <w:pPr>
              <w:pStyle w:val="Bullet2"/>
              <w:tabs>
                <w:tab w:val="left" w:pos="6391"/>
              </w:tabs>
              <w:ind w:left="1449" w:hanging="567"/>
              <w:rPr>
                <w:sz w:val="21"/>
                <w:szCs w:val="21"/>
              </w:rPr>
            </w:pPr>
            <w:r w:rsidRPr="00E44527">
              <w:rPr>
                <w:sz w:val="21"/>
                <w:szCs w:val="21"/>
              </w:rPr>
              <w:t>Governance.</w:t>
            </w:r>
          </w:p>
        </w:tc>
      </w:tr>
      <w:tr w:rsidR="002758E8" w:rsidRPr="00E44527" w14:paraId="2D7F141D" w14:textId="77777777" w:rsidTr="008D1144">
        <w:trPr>
          <w:jc w:val="center"/>
        </w:trPr>
        <w:tc>
          <w:tcPr>
            <w:tcW w:w="1248" w:type="pct"/>
          </w:tcPr>
          <w:p w14:paraId="09BEBF42" w14:textId="77777777" w:rsidR="002758E8" w:rsidRPr="00E44527" w:rsidRDefault="002758E8" w:rsidP="002758E8">
            <w:pPr>
              <w:rPr>
                <w:sz w:val="21"/>
                <w:szCs w:val="21"/>
              </w:rPr>
            </w:pPr>
            <w:r w:rsidRPr="00E44527">
              <w:rPr>
                <w:b/>
                <w:i/>
                <w:sz w:val="21"/>
                <w:szCs w:val="21"/>
              </w:rPr>
              <w:t>International and country specific</w:t>
            </w:r>
            <w:r w:rsidRPr="00E44527">
              <w:rPr>
                <w:b/>
                <w:i/>
                <w:color w:val="FF0000"/>
                <w:sz w:val="21"/>
                <w:szCs w:val="21"/>
              </w:rPr>
              <w:t xml:space="preserve"> </w:t>
            </w:r>
            <w:r w:rsidRPr="00E44527">
              <w:rPr>
                <w:b/>
                <w:i/>
                <w:sz w:val="21"/>
                <w:szCs w:val="21"/>
              </w:rPr>
              <w:t>legal obligations</w:t>
            </w:r>
            <w:r w:rsidRPr="00E44527">
              <w:rPr>
                <w:sz w:val="21"/>
                <w:szCs w:val="21"/>
              </w:rPr>
              <w:t xml:space="preserve"> may include</w:t>
            </w:r>
          </w:p>
        </w:tc>
        <w:tc>
          <w:tcPr>
            <w:tcW w:w="3752" w:type="pct"/>
          </w:tcPr>
          <w:p w14:paraId="75BBF49B" w14:textId="77777777" w:rsidR="002758E8" w:rsidRPr="00E44527" w:rsidRDefault="002758E8" w:rsidP="002758E8">
            <w:pPr>
              <w:pStyle w:val="NoSpacing"/>
              <w:rPr>
                <w:rStyle w:val="st1"/>
                <w:rFonts w:asciiTheme="minorHAnsi" w:hAnsiTheme="minorHAnsi" w:cstheme="minorHAnsi"/>
                <w:sz w:val="21"/>
                <w:szCs w:val="21"/>
              </w:rPr>
            </w:pPr>
          </w:p>
          <w:p w14:paraId="46A3CFE6" w14:textId="77777777" w:rsidR="002758E8" w:rsidRPr="00E44527" w:rsidRDefault="002758E8" w:rsidP="002758E8">
            <w:pPr>
              <w:pStyle w:val="NoSpacing"/>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Anti-bribery and corruption laws and conventions: </w:t>
            </w:r>
          </w:p>
          <w:p w14:paraId="156B927C"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United Nations Convention against Corruption;</w:t>
            </w:r>
          </w:p>
          <w:p w14:paraId="5ADF500C" w14:textId="77777777" w:rsidR="002758E8" w:rsidRPr="00E44527" w:rsidRDefault="002758E8" w:rsidP="002758E8">
            <w:pPr>
              <w:pStyle w:val="Bullet10"/>
              <w:ind w:left="360"/>
              <w:rPr>
                <w:rStyle w:val="st1"/>
                <w:rFonts w:asciiTheme="minorHAnsi" w:hAnsiTheme="minorHAnsi" w:cstheme="minorHAnsi"/>
                <w:sz w:val="21"/>
                <w:szCs w:val="21"/>
              </w:rPr>
            </w:pPr>
            <w:r w:rsidRPr="00E44527">
              <w:rPr>
                <w:rStyle w:val="Emphasis"/>
                <w:rFonts w:asciiTheme="minorHAnsi" w:hAnsiTheme="minorHAnsi" w:cstheme="minorHAnsi"/>
                <w:sz w:val="21"/>
                <w:szCs w:val="21"/>
              </w:rPr>
              <w:t>Criminal Code</w:t>
            </w:r>
            <w:r w:rsidRPr="00E44527">
              <w:rPr>
                <w:rStyle w:val="st1"/>
                <w:rFonts w:asciiTheme="minorHAnsi" w:hAnsiTheme="minorHAnsi" w:cstheme="minorHAnsi"/>
                <w:sz w:val="21"/>
                <w:szCs w:val="21"/>
              </w:rPr>
              <w:t xml:space="preserve"> Amendment (</w:t>
            </w:r>
            <w:r w:rsidRPr="00E44527">
              <w:rPr>
                <w:rStyle w:val="Emphasis"/>
                <w:rFonts w:asciiTheme="minorHAnsi" w:hAnsiTheme="minorHAnsi" w:cstheme="minorHAnsi"/>
                <w:sz w:val="21"/>
                <w:szCs w:val="21"/>
              </w:rPr>
              <w:t>Bribery</w:t>
            </w:r>
            <w:r w:rsidRPr="00E44527">
              <w:rPr>
                <w:rStyle w:val="st1"/>
                <w:rFonts w:asciiTheme="minorHAnsi" w:hAnsiTheme="minorHAnsi" w:cstheme="minorHAnsi"/>
                <w:sz w:val="21"/>
                <w:szCs w:val="21"/>
              </w:rPr>
              <w:t xml:space="preserve"> of Foreign Public Officials) Act 1999 (Australia)</w:t>
            </w:r>
          </w:p>
          <w:p w14:paraId="440ED49F" w14:textId="77777777" w:rsidR="002758E8" w:rsidRPr="00E44527" w:rsidRDefault="002758E8" w:rsidP="002758E8">
            <w:pPr>
              <w:pStyle w:val="Bullet10"/>
              <w:ind w:left="360"/>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The </w:t>
            </w:r>
            <w:r w:rsidRPr="00E44527">
              <w:rPr>
                <w:rStyle w:val="Emphasis"/>
                <w:rFonts w:asciiTheme="minorHAnsi" w:hAnsiTheme="minorHAnsi" w:cstheme="minorHAnsi"/>
                <w:sz w:val="21"/>
                <w:szCs w:val="21"/>
              </w:rPr>
              <w:t>Foreign Corrupt Practices Act</w:t>
            </w:r>
            <w:r w:rsidRPr="00E44527">
              <w:rPr>
                <w:rStyle w:val="st1"/>
                <w:rFonts w:asciiTheme="minorHAnsi" w:hAnsiTheme="minorHAnsi" w:cstheme="minorHAnsi"/>
                <w:sz w:val="21"/>
                <w:szCs w:val="21"/>
              </w:rPr>
              <w:t xml:space="preserve"> of 1977 (</w:t>
            </w:r>
            <w:r w:rsidRPr="00E44527">
              <w:rPr>
                <w:rStyle w:val="Emphasis"/>
                <w:rFonts w:asciiTheme="minorHAnsi" w:hAnsiTheme="minorHAnsi" w:cstheme="minorHAnsi"/>
                <w:sz w:val="21"/>
                <w:szCs w:val="21"/>
              </w:rPr>
              <w:t>FCPA</w:t>
            </w:r>
            <w:r w:rsidRPr="00E44527">
              <w:rPr>
                <w:rStyle w:val="st1"/>
                <w:rFonts w:asciiTheme="minorHAnsi" w:hAnsiTheme="minorHAnsi" w:cstheme="minorHAnsi"/>
                <w:sz w:val="21"/>
                <w:szCs w:val="21"/>
              </w:rPr>
              <w:t xml:space="preserve">) (United States) </w:t>
            </w:r>
          </w:p>
          <w:p w14:paraId="07FF9FB2" w14:textId="77777777" w:rsidR="002758E8" w:rsidRPr="00E44527" w:rsidRDefault="002758E8" w:rsidP="002758E8">
            <w:pPr>
              <w:pStyle w:val="Bullet10"/>
              <w:ind w:left="360"/>
              <w:rPr>
                <w:rStyle w:val="st1"/>
                <w:rFonts w:asciiTheme="minorHAnsi" w:hAnsiTheme="minorHAnsi" w:cstheme="minorHAnsi"/>
                <w:sz w:val="21"/>
                <w:szCs w:val="21"/>
              </w:rPr>
            </w:pPr>
            <w:r w:rsidRPr="00E44527">
              <w:rPr>
                <w:rStyle w:val="st1"/>
                <w:rFonts w:asciiTheme="minorHAnsi" w:hAnsiTheme="minorHAnsi" w:cstheme="minorHAnsi"/>
                <w:sz w:val="21"/>
                <w:szCs w:val="21"/>
              </w:rPr>
              <w:t>The Bribery At 2010 (United Kingdom).</w:t>
            </w:r>
          </w:p>
          <w:p w14:paraId="749E3186" w14:textId="77777777" w:rsidR="002758E8" w:rsidRPr="00E44527" w:rsidRDefault="002758E8" w:rsidP="002758E8">
            <w:pPr>
              <w:pStyle w:val="NoSpacing"/>
              <w:rPr>
                <w:rStyle w:val="st1"/>
                <w:rFonts w:asciiTheme="minorHAnsi" w:hAnsiTheme="minorHAnsi" w:cstheme="minorHAnsi"/>
                <w:sz w:val="21"/>
                <w:szCs w:val="21"/>
              </w:rPr>
            </w:pPr>
          </w:p>
          <w:p w14:paraId="73DED4EB" w14:textId="77777777" w:rsidR="002758E8" w:rsidRPr="00E44527" w:rsidRDefault="002758E8" w:rsidP="002758E8">
            <w:pPr>
              <w:pStyle w:val="NoSpacing"/>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Privacy laws and conventions: </w:t>
            </w:r>
          </w:p>
          <w:p w14:paraId="469B234C"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OECD Recommendation on Privacy Law Enforcement Cooperation (2007)</w:t>
            </w:r>
          </w:p>
          <w:p w14:paraId="48A5F20D" w14:textId="77777777" w:rsidR="002758E8" w:rsidRPr="00E44527" w:rsidRDefault="002758E8" w:rsidP="002758E8">
            <w:pPr>
              <w:pStyle w:val="Bullet10"/>
              <w:ind w:left="360"/>
              <w:rPr>
                <w:rStyle w:val="st1"/>
                <w:rFonts w:asciiTheme="minorHAnsi" w:hAnsiTheme="minorHAnsi" w:cstheme="minorHAnsi"/>
                <w:sz w:val="21"/>
                <w:szCs w:val="21"/>
              </w:rPr>
            </w:pPr>
            <w:r w:rsidRPr="00E44527">
              <w:rPr>
                <w:rStyle w:val="st1"/>
                <w:rFonts w:asciiTheme="minorHAnsi" w:hAnsiTheme="minorHAnsi" w:cstheme="minorHAnsi"/>
                <w:sz w:val="21"/>
                <w:szCs w:val="21"/>
              </w:rPr>
              <w:t>Privacy Act 1988 (Australia)</w:t>
            </w:r>
          </w:p>
          <w:p w14:paraId="2143B597" w14:textId="77777777" w:rsidR="002758E8" w:rsidRPr="00E44527" w:rsidRDefault="009C5BFC" w:rsidP="002758E8">
            <w:pPr>
              <w:pStyle w:val="Bullet10"/>
              <w:ind w:left="360"/>
              <w:rPr>
                <w:rFonts w:asciiTheme="minorHAnsi" w:hAnsiTheme="minorHAnsi" w:cstheme="minorHAnsi"/>
                <w:sz w:val="21"/>
                <w:szCs w:val="21"/>
              </w:rPr>
            </w:pPr>
            <w:hyperlink r:id="rId98" w:history="1">
              <w:r w:rsidR="002758E8" w:rsidRPr="00E44527">
                <w:rPr>
                  <w:rFonts w:asciiTheme="minorHAnsi" w:hAnsiTheme="minorHAnsi" w:cstheme="minorHAnsi"/>
                  <w:sz w:val="21"/>
                  <w:szCs w:val="21"/>
                </w:rPr>
                <w:t xml:space="preserve">EU </w:t>
              </w:r>
              <w:r w:rsidR="002758E8" w:rsidRPr="00E44527">
                <w:rPr>
                  <w:rStyle w:val="Emphasis"/>
                  <w:rFonts w:asciiTheme="minorHAnsi" w:hAnsiTheme="minorHAnsi" w:cstheme="minorHAnsi"/>
                  <w:sz w:val="21"/>
                  <w:szCs w:val="21"/>
                </w:rPr>
                <w:t>Directive 95-46</w:t>
              </w:r>
              <w:r w:rsidR="002758E8" w:rsidRPr="00E44527">
                <w:rPr>
                  <w:rFonts w:asciiTheme="minorHAnsi" w:hAnsiTheme="minorHAnsi" w:cstheme="minorHAnsi"/>
                  <w:sz w:val="21"/>
                  <w:szCs w:val="21"/>
                </w:rPr>
                <w:t>-</w:t>
              </w:r>
              <w:r w:rsidR="002758E8" w:rsidRPr="00E44527">
                <w:rPr>
                  <w:rStyle w:val="Emphasis"/>
                  <w:rFonts w:asciiTheme="minorHAnsi" w:hAnsiTheme="minorHAnsi" w:cstheme="minorHAnsi"/>
                  <w:sz w:val="21"/>
                  <w:szCs w:val="21"/>
                </w:rPr>
                <w:t>EC</w:t>
              </w:r>
              <w:r w:rsidR="002758E8" w:rsidRPr="00E44527">
                <w:rPr>
                  <w:rFonts w:asciiTheme="minorHAnsi" w:hAnsiTheme="minorHAnsi" w:cstheme="minorHAnsi"/>
                  <w:sz w:val="21"/>
                  <w:szCs w:val="21"/>
                </w:rPr>
                <w:t xml:space="preserve"> </w:t>
              </w:r>
            </w:hyperlink>
            <w:r w:rsidR="002758E8" w:rsidRPr="00E44527">
              <w:rPr>
                <w:rFonts w:asciiTheme="minorHAnsi" w:hAnsiTheme="minorHAnsi" w:cstheme="minorHAnsi"/>
                <w:sz w:val="21"/>
                <w:szCs w:val="21"/>
              </w:rPr>
              <w:t>–The Data Protection Directive (European Union)</w:t>
            </w:r>
          </w:p>
          <w:p w14:paraId="3D9A25AB" w14:textId="77777777" w:rsidR="002758E8" w:rsidRPr="00E44527" w:rsidRDefault="002758E8" w:rsidP="002758E8">
            <w:pPr>
              <w:pStyle w:val="NoSpacing"/>
              <w:rPr>
                <w:rStyle w:val="st1"/>
                <w:rFonts w:asciiTheme="minorHAnsi" w:hAnsiTheme="minorHAnsi" w:cstheme="minorHAnsi"/>
                <w:sz w:val="21"/>
                <w:szCs w:val="21"/>
              </w:rPr>
            </w:pPr>
          </w:p>
          <w:p w14:paraId="5DA3D35B" w14:textId="77777777" w:rsidR="002758E8" w:rsidRPr="00E44527" w:rsidRDefault="002758E8" w:rsidP="002758E8">
            <w:pPr>
              <w:pStyle w:val="NoSpacing"/>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Labour laws and conventions: </w:t>
            </w:r>
          </w:p>
          <w:p w14:paraId="70F039C6"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 xml:space="preserve">International Labour Organisation Declaration and the Fundamental Principles and Rights at Work; </w:t>
            </w:r>
          </w:p>
          <w:p w14:paraId="4AE55A77"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The Convention on the Rights of the Child (No. 138 on the Minimum Age for Admission to Employment, 1973) and No. 182 on the Worst Forms of Child Labour, 1999</w:t>
            </w:r>
          </w:p>
          <w:p w14:paraId="5BCC52AF" w14:textId="77777777" w:rsidR="002758E8" w:rsidRPr="00E44527" w:rsidRDefault="002758E8" w:rsidP="002758E8">
            <w:pPr>
              <w:pStyle w:val="NoSpacing"/>
              <w:rPr>
                <w:rFonts w:asciiTheme="minorHAnsi" w:hAnsiTheme="minorHAnsi" w:cstheme="minorHAnsi"/>
                <w:sz w:val="21"/>
                <w:szCs w:val="21"/>
              </w:rPr>
            </w:pPr>
            <w:r w:rsidRPr="00E44527">
              <w:rPr>
                <w:rFonts w:asciiTheme="minorHAnsi" w:hAnsiTheme="minorHAnsi" w:cstheme="minorHAnsi"/>
                <w:sz w:val="21"/>
                <w:szCs w:val="21"/>
              </w:rPr>
              <w:t>International Trade laws and conventions:</w:t>
            </w:r>
          </w:p>
          <w:p w14:paraId="488CDA0B"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Article VI of the GATT (Anti-Dumping)</w:t>
            </w:r>
          </w:p>
          <w:p w14:paraId="5E95A2FF"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Customs Tariff (Anti-Dumping) Act 1975</w:t>
            </w:r>
          </w:p>
          <w:p w14:paraId="2D9B0A06"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Charter of the United Nations Act 1945 (</w:t>
            </w:r>
            <w:proofErr w:type="spellStart"/>
            <w:r w:rsidRPr="00E44527">
              <w:rPr>
                <w:rFonts w:asciiTheme="minorHAnsi" w:hAnsiTheme="minorHAnsi" w:cstheme="minorHAnsi"/>
                <w:sz w:val="21"/>
                <w:szCs w:val="21"/>
              </w:rPr>
              <w:t>Cth</w:t>
            </w:r>
            <w:proofErr w:type="spellEnd"/>
            <w:r w:rsidRPr="00E44527">
              <w:rPr>
                <w:rFonts w:asciiTheme="minorHAnsi" w:hAnsiTheme="minorHAnsi" w:cstheme="minorHAnsi"/>
                <w:sz w:val="21"/>
                <w:szCs w:val="21"/>
              </w:rPr>
              <w:t>) – Part V and Part VI (Sanctions)</w:t>
            </w:r>
          </w:p>
          <w:p w14:paraId="2FDC458C"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Autonomous Sanctions Act 2011 (</w:t>
            </w:r>
            <w:proofErr w:type="spellStart"/>
            <w:r w:rsidRPr="00E44527">
              <w:rPr>
                <w:rFonts w:asciiTheme="minorHAnsi" w:hAnsiTheme="minorHAnsi" w:cstheme="minorHAnsi"/>
                <w:sz w:val="21"/>
                <w:szCs w:val="21"/>
              </w:rPr>
              <w:t>Cth</w:t>
            </w:r>
            <w:proofErr w:type="spellEnd"/>
            <w:r w:rsidRPr="00E44527">
              <w:rPr>
                <w:rFonts w:asciiTheme="minorHAnsi" w:hAnsiTheme="minorHAnsi" w:cstheme="minorHAnsi"/>
                <w:sz w:val="21"/>
                <w:szCs w:val="21"/>
              </w:rPr>
              <w:t>) (Australia)</w:t>
            </w:r>
          </w:p>
          <w:p w14:paraId="3064DCA2"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Customs (prohibited imports) regulations 1956</w:t>
            </w:r>
          </w:p>
          <w:p w14:paraId="28710559" w14:textId="77777777" w:rsidR="002758E8" w:rsidRPr="00E44527" w:rsidRDefault="002758E8" w:rsidP="002758E8">
            <w:pPr>
              <w:pStyle w:val="NoSpacing"/>
              <w:rPr>
                <w:rFonts w:asciiTheme="minorHAnsi" w:hAnsiTheme="minorHAnsi" w:cstheme="minorHAnsi"/>
                <w:sz w:val="21"/>
                <w:szCs w:val="21"/>
              </w:rPr>
            </w:pPr>
            <w:r w:rsidRPr="00E44527">
              <w:rPr>
                <w:rFonts w:asciiTheme="minorHAnsi" w:hAnsiTheme="minorHAnsi" w:cstheme="minorHAnsi"/>
                <w:sz w:val="21"/>
                <w:szCs w:val="21"/>
              </w:rPr>
              <w:t xml:space="preserve">Environmental laws and conventions: </w:t>
            </w:r>
          </w:p>
          <w:p w14:paraId="12E700A6"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t xml:space="preserve">Rotterdam Convention on the Prior Informed Consent Procedure for Certain Hazardous Chemicals and Pesticides in International Trade, Rotterdam, 1998;  </w:t>
            </w:r>
          </w:p>
          <w:p w14:paraId="4310A790" w14:textId="77777777" w:rsidR="002758E8" w:rsidRPr="00E44527" w:rsidRDefault="002758E8" w:rsidP="002758E8">
            <w:pPr>
              <w:pStyle w:val="Bullet10"/>
              <w:ind w:left="360"/>
              <w:rPr>
                <w:rFonts w:asciiTheme="minorHAnsi" w:hAnsiTheme="minorHAnsi" w:cstheme="minorHAnsi"/>
                <w:sz w:val="21"/>
                <w:szCs w:val="21"/>
              </w:rPr>
            </w:pPr>
            <w:r w:rsidRPr="00E44527">
              <w:rPr>
                <w:rStyle w:val="Emphasis"/>
                <w:rFonts w:asciiTheme="minorHAnsi" w:hAnsiTheme="minorHAnsi" w:cstheme="minorHAnsi"/>
                <w:sz w:val="21"/>
                <w:szCs w:val="21"/>
              </w:rPr>
              <w:t>Illegal Logging Prohibition Act</w:t>
            </w:r>
            <w:r w:rsidRPr="00E44527">
              <w:rPr>
                <w:rStyle w:val="st1"/>
                <w:rFonts w:asciiTheme="minorHAnsi" w:hAnsiTheme="minorHAnsi" w:cstheme="minorHAnsi"/>
                <w:sz w:val="21"/>
                <w:szCs w:val="21"/>
              </w:rPr>
              <w:t xml:space="preserve"> 2012 (Australia)</w:t>
            </w:r>
          </w:p>
          <w:p w14:paraId="70F90F2F" w14:textId="77777777" w:rsidR="002758E8" w:rsidRPr="00E44527" w:rsidRDefault="002758E8" w:rsidP="002758E8">
            <w:pPr>
              <w:pStyle w:val="Bullet10"/>
              <w:ind w:left="360"/>
              <w:rPr>
                <w:rFonts w:asciiTheme="minorHAnsi" w:hAnsiTheme="minorHAnsi" w:cstheme="minorHAnsi"/>
                <w:sz w:val="21"/>
                <w:szCs w:val="21"/>
              </w:rPr>
            </w:pPr>
            <w:r w:rsidRPr="00E44527">
              <w:rPr>
                <w:rFonts w:asciiTheme="minorHAnsi" w:hAnsiTheme="minorHAnsi" w:cstheme="minorHAnsi"/>
                <w:sz w:val="21"/>
                <w:szCs w:val="21"/>
              </w:rPr>
              <w:lastRenderedPageBreak/>
              <w:t>Convention on the International Trade in Endangered Species of Wild Flora and Fauna (CITES</w:t>
            </w:r>
            <w:proofErr w:type="gramStart"/>
            <w:r w:rsidRPr="00E44527">
              <w:rPr>
                <w:rFonts w:asciiTheme="minorHAnsi" w:hAnsiTheme="minorHAnsi" w:cstheme="minorHAnsi"/>
                <w:sz w:val="21"/>
                <w:szCs w:val="21"/>
              </w:rPr>
              <w:t>) ;</w:t>
            </w:r>
            <w:proofErr w:type="gramEnd"/>
            <w:r w:rsidRPr="00E44527">
              <w:rPr>
                <w:rFonts w:asciiTheme="minorHAnsi" w:hAnsiTheme="minorHAnsi" w:cstheme="minorHAnsi"/>
                <w:sz w:val="21"/>
                <w:szCs w:val="21"/>
              </w:rPr>
              <w:t xml:space="preserve"> </w:t>
            </w:r>
          </w:p>
          <w:p w14:paraId="1DC8700B" w14:textId="77777777" w:rsidR="002758E8" w:rsidRPr="00E44527" w:rsidRDefault="002758E8" w:rsidP="002758E8">
            <w:pPr>
              <w:pStyle w:val="Bullet10"/>
              <w:ind w:left="377" w:hanging="283"/>
            </w:pPr>
            <w:r w:rsidRPr="00BB27B5">
              <w:rPr>
                <w:rFonts w:asciiTheme="minorHAnsi" w:hAnsiTheme="minorHAnsi" w:cstheme="minorHAnsi"/>
                <w:sz w:val="21"/>
                <w:szCs w:val="21"/>
              </w:rPr>
              <w:t>Convention on the Prevention of Marine Pollution by Dumping Wastes and Other Matter</w:t>
            </w:r>
          </w:p>
        </w:tc>
      </w:tr>
      <w:tr w:rsidR="002758E8" w:rsidRPr="00E44527" w14:paraId="023E7010" w14:textId="77777777" w:rsidTr="008D1144">
        <w:trPr>
          <w:jc w:val="center"/>
        </w:trPr>
        <w:tc>
          <w:tcPr>
            <w:tcW w:w="1248" w:type="pct"/>
          </w:tcPr>
          <w:p w14:paraId="7F336643" w14:textId="77777777" w:rsidR="002758E8" w:rsidRPr="00E44527" w:rsidRDefault="002758E8" w:rsidP="002758E8">
            <w:pPr>
              <w:rPr>
                <w:sz w:val="21"/>
                <w:szCs w:val="21"/>
              </w:rPr>
            </w:pPr>
            <w:r w:rsidRPr="00E44527">
              <w:rPr>
                <w:b/>
                <w:bCs/>
                <w:i/>
                <w:sz w:val="21"/>
                <w:szCs w:val="21"/>
              </w:rPr>
              <w:lastRenderedPageBreak/>
              <w:t xml:space="preserve">Ethical practices </w:t>
            </w:r>
            <w:proofErr w:type="gramStart"/>
            <w:r w:rsidRPr="00E44527">
              <w:rPr>
                <w:b/>
                <w:bCs/>
                <w:i/>
                <w:sz w:val="21"/>
                <w:szCs w:val="21"/>
              </w:rPr>
              <w:t>with regard to</w:t>
            </w:r>
            <w:proofErr w:type="gramEnd"/>
            <w:r w:rsidRPr="00E44527">
              <w:rPr>
                <w:b/>
                <w:bCs/>
                <w:i/>
                <w:sz w:val="21"/>
                <w:szCs w:val="21"/>
              </w:rPr>
              <w:t xml:space="preserve"> international business</w:t>
            </w:r>
            <w:r w:rsidRPr="00E44527">
              <w:rPr>
                <w:b/>
                <w:i/>
                <w:sz w:val="21"/>
                <w:szCs w:val="21"/>
              </w:rPr>
              <w:t xml:space="preserve"> </w:t>
            </w:r>
            <w:r w:rsidRPr="00E44527">
              <w:rPr>
                <w:sz w:val="21"/>
                <w:szCs w:val="21"/>
              </w:rPr>
              <w:t>may include</w:t>
            </w:r>
          </w:p>
        </w:tc>
        <w:tc>
          <w:tcPr>
            <w:tcW w:w="3752" w:type="pct"/>
          </w:tcPr>
          <w:p w14:paraId="71E70E59" w14:textId="77777777" w:rsidR="002758E8" w:rsidRPr="00E44527" w:rsidRDefault="002758E8" w:rsidP="002758E8">
            <w:pPr>
              <w:pStyle w:val="Bullet10"/>
              <w:rPr>
                <w:sz w:val="21"/>
                <w:szCs w:val="21"/>
              </w:rPr>
            </w:pPr>
            <w:r w:rsidRPr="00E44527">
              <w:rPr>
                <w:sz w:val="21"/>
                <w:szCs w:val="21"/>
              </w:rPr>
              <w:t>codes of practice</w:t>
            </w:r>
          </w:p>
          <w:p w14:paraId="481E6FD5" w14:textId="77777777" w:rsidR="002758E8" w:rsidRPr="00E44527" w:rsidRDefault="002758E8" w:rsidP="002758E8">
            <w:pPr>
              <w:pStyle w:val="Bullet10"/>
              <w:rPr>
                <w:sz w:val="21"/>
                <w:szCs w:val="21"/>
              </w:rPr>
            </w:pPr>
            <w:r w:rsidRPr="00E44527">
              <w:rPr>
                <w:sz w:val="21"/>
                <w:szCs w:val="21"/>
              </w:rPr>
              <w:t>ethical principles</w:t>
            </w:r>
          </w:p>
          <w:p w14:paraId="52B50FD3" w14:textId="77777777" w:rsidR="002758E8" w:rsidRPr="00E44527" w:rsidRDefault="002758E8" w:rsidP="002758E8">
            <w:pPr>
              <w:pStyle w:val="Bullet10"/>
              <w:rPr>
                <w:sz w:val="21"/>
                <w:szCs w:val="21"/>
              </w:rPr>
            </w:pPr>
            <w:r w:rsidRPr="00E44527">
              <w:rPr>
                <w:sz w:val="21"/>
                <w:szCs w:val="21"/>
              </w:rPr>
              <w:t>society’s expectations</w:t>
            </w:r>
          </w:p>
          <w:p w14:paraId="072CFC81" w14:textId="77777777" w:rsidR="002758E8" w:rsidRPr="00E44527" w:rsidRDefault="002758E8" w:rsidP="002758E8">
            <w:pPr>
              <w:pStyle w:val="Bullet10"/>
              <w:rPr>
                <w:sz w:val="21"/>
                <w:szCs w:val="21"/>
              </w:rPr>
            </w:pPr>
            <w:r w:rsidRPr="00E44527">
              <w:rPr>
                <w:sz w:val="21"/>
                <w:szCs w:val="21"/>
              </w:rPr>
              <w:t>cultural expectations and influences</w:t>
            </w:r>
          </w:p>
          <w:p w14:paraId="63DF9516" w14:textId="77777777" w:rsidR="002758E8" w:rsidRPr="00E44527" w:rsidRDefault="002758E8" w:rsidP="002758E8">
            <w:pPr>
              <w:pStyle w:val="Bullet10"/>
              <w:rPr>
                <w:sz w:val="21"/>
                <w:szCs w:val="21"/>
              </w:rPr>
            </w:pPr>
            <w:r w:rsidRPr="00E44527">
              <w:rPr>
                <w:sz w:val="21"/>
                <w:szCs w:val="21"/>
              </w:rPr>
              <w:t xml:space="preserve">social responsibilities </w:t>
            </w:r>
          </w:p>
          <w:p w14:paraId="13675DFD" w14:textId="77777777" w:rsidR="002758E8" w:rsidRPr="00E44527" w:rsidRDefault="002758E8" w:rsidP="002758E8">
            <w:pPr>
              <w:pStyle w:val="Bullet10"/>
              <w:rPr>
                <w:sz w:val="21"/>
                <w:szCs w:val="21"/>
              </w:rPr>
            </w:pPr>
            <w:r w:rsidRPr="00E44527">
              <w:rPr>
                <w:sz w:val="21"/>
                <w:szCs w:val="21"/>
              </w:rPr>
              <w:t>ethical work practices</w:t>
            </w:r>
          </w:p>
          <w:p w14:paraId="7F8D6316" w14:textId="77777777" w:rsidR="002758E8" w:rsidRPr="00E44527" w:rsidRDefault="002758E8" w:rsidP="002758E8">
            <w:pPr>
              <w:pStyle w:val="Bullet10"/>
              <w:rPr>
                <w:sz w:val="21"/>
                <w:szCs w:val="21"/>
              </w:rPr>
            </w:pPr>
            <w:r w:rsidRPr="00E44527">
              <w:rPr>
                <w:sz w:val="21"/>
                <w:szCs w:val="21"/>
              </w:rPr>
              <w:t xml:space="preserve">sound contracting of staff </w:t>
            </w:r>
          </w:p>
          <w:p w14:paraId="6E1F3B53" w14:textId="77777777" w:rsidR="002758E8" w:rsidRPr="00E44527" w:rsidRDefault="002758E8" w:rsidP="002758E8">
            <w:pPr>
              <w:pStyle w:val="Bullet10"/>
              <w:rPr>
                <w:sz w:val="21"/>
                <w:szCs w:val="21"/>
              </w:rPr>
            </w:pPr>
            <w:r w:rsidRPr="00E44527">
              <w:rPr>
                <w:sz w:val="21"/>
                <w:szCs w:val="21"/>
              </w:rPr>
              <w:t>sound work premises</w:t>
            </w:r>
          </w:p>
          <w:p w14:paraId="3F33D491" w14:textId="77777777" w:rsidR="002758E8" w:rsidRPr="00E44527" w:rsidRDefault="002758E8" w:rsidP="002758E8">
            <w:pPr>
              <w:pStyle w:val="Bullet10"/>
              <w:rPr>
                <w:sz w:val="21"/>
                <w:szCs w:val="21"/>
              </w:rPr>
            </w:pPr>
            <w:r w:rsidRPr="00E44527">
              <w:rPr>
                <w:sz w:val="21"/>
                <w:szCs w:val="21"/>
              </w:rPr>
              <w:t>safety issues</w:t>
            </w:r>
          </w:p>
          <w:p w14:paraId="426E8A6E" w14:textId="77777777" w:rsidR="002758E8" w:rsidRPr="00E44527" w:rsidRDefault="002758E8" w:rsidP="002758E8">
            <w:pPr>
              <w:pStyle w:val="Bullet10"/>
              <w:rPr>
                <w:sz w:val="21"/>
                <w:szCs w:val="21"/>
              </w:rPr>
            </w:pPr>
            <w:r w:rsidRPr="00E44527">
              <w:rPr>
                <w:sz w:val="21"/>
                <w:szCs w:val="21"/>
              </w:rPr>
              <w:t xml:space="preserve">security </w:t>
            </w:r>
          </w:p>
          <w:p w14:paraId="25C169F1" w14:textId="77777777" w:rsidR="002758E8" w:rsidRPr="00E44527" w:rsidRDefault="002758E8" w:rsidP="002758E8">
            <w:pPr>
              <w:pStyle w:val="Bullet10"/>
              <w:rPr>
                <w:sz w:val="21"/>
                <w:szCs w:val="21"/>
              </w:rPr>
            </w:pPr>
            <w:r w:rsidRPr="00E44527">
              <w:rPr>
                <w:sz w:val="21"/>
                <w:szCs w:val="21"/>
              </w:rPr>
              <w:t>privacy issues</w:t>
            </w:r>
          </w:p>
          <w:p w14:paraId="0809FD13" w14:textId="77777777" w:rsidR="002758E8" w:rsidRPr="00E44527" w:rsidRDefault="002758E8" w:rsidP="002758E8">
            <w:pPr>
              <w:pStyle w:val="Bullet10"/>
              <w:rPr>
                <w:sz w:val="21"/>
                <w:szCs w:val="21"/>
              </w:rPr>
            </w:pPr>
            <w:r w:rsidRPr="00E44527">
              <w:rPr>
                <w:sz w:val="21"/>
                <w:szCs w:val="21"/>
              </w:rPr>
              <w:t>environmental issues</w:t>
            </w:r>
          </w:p>
        </w:tc>
      </w:tr>
      <w:tr w:rsidR="002758E8" w:rsidRPr="00E44527" w14:paraId="6E10140C" w14:textId="77777777" w:rsidTr="008D1144">
        <w:trPr>
          <w:jc w:val="center"/>
        </w:trPr>
        <w:tc>
          <w:tcPr>
            <w:tcW w:w="1248" w:type="pct"/>
          </w:tcPr>
          <w:p w14:paraId="305DC518" w14:textId="77777777" w:rsidR="002758E8" w:rsidRPr="00E44527" w:rsidRDefault="002758E8" w:rsidP="002758E8">
            <w:pPr>
              <w:rPr>
                <w:b/>
                <w:bCs/>
                <w:i/>
                <w:sz w:val="21"/>
                <w:szCs w:val="21"/>
              </w:rPr>
            </w:pPr>
            <w:r w:rsidRPr="00E44527">
              <w:rPr>
                <w:b/>
                <w:i/>
                <w:sz w:val="21"/>
                <w:szCs w:val="21"/>
              </w:rPr>
              <w:t>Legal</w:t>
            </w:r>
            <w:r w:rsidRPr="00E44527">
              <w:rPr>
                <w:sz w:val="21"/>
                <w:szCs w:val="21"/>
              </w:rPr>
              <w:t xml:space="preserve"> may include</w:t>
            </w:r>
          </w:p>
        </w:tc>
        <w:tc>
          <w:tcPr>
            <w:tcW w:w="3752" w:type="pct"/>
          </w:tcPr>
          <w:p w14:paraId="185EF4CD" w14:textId="77777777" w:rsidR="002758E8" w:rsidRPr="00E44527" w:rsidRDefault="002758E8" w:rsidP="002758E8">
            <w:pPr>
              <w:pStyle w:val="Bullet10"/>
              <w:numPr>
                <w:ilvl w:val="0"/>
                <w:numId w:val="22"/>
              </w:numPr>
              <w:rPr>
                <w:sz w:val="21"/>
                <w:szCs w:val="21"/>
              </w:rPr>
            </w:pPr>
            <w:r w:rsidRPr="00E44527">
              <w:rPr>
                <w:sz w:val="21"/>
                <w:szCs w:val="21"/>
              </w:rPr>
              <w:t>requirements specified in international law</w:t>
            </w:r>
          </w:p>
          <w:p w14:paraId="0DE2271B" w14:textId="77777777" w:rsidR="002758E8" w:rsidRPr="00E44527" w:rsidRDefault="002758E8" w:rsidP="002758E8">
            <w:pPr>
              <w:pStyle w:val="Bullet10"/>
              <w:numPr>
                <w:ilvl w:val="0"/>
                <w:numId w:val="22"/>
              </w:numPr>
              <w:rPr>
                <w:sz w:val="21"/>
                <w:szCs w:val="21"/>
              </w:rPr>
            </w:pPr>
            <w:r w:rsidRPr="00E44527">
              <w:rPr>
                <w:sz w:val="21"/>
                <w:szCs w:val="21"/>
              </w:rPr>
              <w:t>international trade agreements and treaties, including:</w:t>
            </w:r>
          </w:p>
          <w:p w14:paraId="3802E6FD" w14:textId="77777777" w:rsidR="002758E8" w:rsidRPr="00E44527" w:rsidRDefault="002758E8" w:rsidP="002758E8">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626449E1" w14:textId="77777777" w:rsidR="002758E8" w:rsidRPr="00E44527" w:rsidRDefault="002758E8" w:rsidP="002758E8">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3C733200" w14:textId="77777777" w:rsidR="002758E8" w:rsidRPr="00E44527" w:rsidRDefault="002758E8" w:rsidP="002758E8">
            <w:pPr>
              <w:pStyle w:val="Bullet10"/>
              <w:numPr>
                <w:ilvl w:val="0"/>
                <w:numId w:val="22"/>
              </w:numPr>
              <w:rPr>
                <w:sz w:val="21"/>
                <w:szCs w:val="21"/>
              </w:rPr>
            </w:pPr>
            <w:r w:rsidRPr="00E44527">
              <w:rPr>
                <w:sz w:val="21"/>
                <w:szCs w:val="21"/>
              </w:rPr>
              <w:t>legislation applicable to supplier country</w:t>
            </w:r>
          </w:p>
          <w:p w14:paraId="2A520E1B" w14:textId="77777777" w:rsidR="002758E8" w:rsidRPr="00E44527" w:rsidRDefault="002758E8" w:rsidP="002758E8">
            <w:pPr>
              <w:pStyle w:val="Bullet10"/>
              <w:numPr>
                <w:ilvl w:val="0"/>
                <w:numId w:val="22"/>
              </w:numPr>
              <w:rPr>
                <w:sz w:val="21"/>
                <w:szCs w:val="21"/>
              </w:rPr>
            </w:pPr>
            <w:r w:rsidRPr="00E44527">
              <w:rPr>
                <w:sz w:val="21"/>
                <w:szCs w:val="21"/>
              </w:rPr>
              <w:t>regulations and codes of practice, including:</w:t>
            </w:r>
          </w:p>
          <w:p w14:paraId="28F3EF10" w14:textId="77777777" w:rsidR="002758E8" w:rsidRPr="00E44527" w:rsidRDefault="002758E8" w:rsidP="002758E8">
            <w:pPr>
              <w:pStyle w:val="Bullet10"/>
              <w:numPr>
                <w:ilvl w:val="0"/>
                <w:numId w:val="22"/>
              </w:numPr>
              <w:ind w:left="740"/>
              <w:rPr>
                <w:sz w:val="21"/>
                <w:szCs w:val="21"/>
              </w:rPr>
            </w:pPr>
            <w:r w:rsidRPr="00E44527">
              <w:rPr>
                <w:sz w:val="21"/>
                <w:szCs w:val="21"/>
              </w:rPr>
              <w:t>regulations and codes of practice for the international freight transfer</w:t>
            </w:r>
          </w:p>
          <w:p w14:paraId="3126F6B4" w14:textId="77777777" w:rsidR="002758E8" w:rsidRPr="00E44527" w:rsidRDefault="002758E8" w:rsidP="002758E8">
            <w:pPr>
              <w:pStyle w:val="Bullet10"/>
              <w:numPr>
                <w:ilvl w:val="0"/>
                <w:numId w:val="22"/>
              </w:numPr>
              <w:ind w:left="740"/>
              <w:rPr>
                <w:sz w:val="21"/>
                <w:szCs w:val="21"/>
              </w:rPr>
            </w:pPr>
            <w:r w:rsidRPr="00E44527">
              <w:rPr>
                <w:sz w:val="21"/>
                <w:szCs w:val="21"/>
              </w:rPr>
              <w:t>Australian and international regulations and codes of practice for the handling and transfer of goods, including dangerous goods and hazardous substances:</w:t>
            </w:r>
          </w:p>
          <w:p w14:paraId="3ED33294" w14:textId="77777777" w:rsidR="002758E8" w:rsidRPr="00E44527" w:rsidRDefault="002758E8" w:rsidP="002758E8">
            <w:pPr>
              <w:pStyle w:val="Bullet2"/>
              <w:ind w:left="1307" w:hanging="425"/>
              <w:rPr>
                <w:sz w:val="21"/>
                <w:szCs w:val="21"/>
              </w:rPr>
            </w:pPr>
            <w:r w:rsidRPr="00E44527">
              <w:rPr>
                <w:sz w:val="21"/>
                <w:szCs w:val="21"/>
              </w:rPr>
              <w:t>Australian and International Dangerous Goods codes (ADG and IDG)</w:t>
            </w:r>
          </w:p>
          <w:p w14:paraId="474833C7" w14:textId="77777777" w:rsidR="002758E8" w:rsidRPr="00E44527" w:rsidRDefault="002758E8" w:rsidP="002758E8">
            <w:pPr>
              <w:pStyle w:val="Bullet2"/>
              <w:ind w:left="1307" w:hanging="425"/>
              <w:rPr>
                <w:sz w:val="21"/>
                <w:szCs w:val="21"/>
              </w:rPr>
            </w:pPr>
            <w:r w:rsidRPr="00E44527">
              <w:rPr>
                <w:sz w:val="21"/>
                <w:szCs w:val="21"/>
              </w:rPr>
              <w:t xml:space="preserve">Australian Marine Orders and International maritime Dangerous Goods Code </w:t>
            </w:r>
          </w:p>
          <w:p w14:paraId="37F7353B" w14:textId="77777777" w:rsidR="002758E8" w:rsidRPr="00E44527" w:rsidRDefault="002758E8" w:rsidP="002758E8">
            <w:pPr>
              <w:pStyle w:val="Bullet2"/>
              <w:ind w:left="1307" w:hanging="425"/>
              <w:rPr>
                <w:sz w:val="21"/>
                <w:szCs w:val="21"/>
              </w:rPr>
            </w:pPr>
            <w:r w:rsidRPr="00E44527">
              <w:rPr>
                <w:sz w:val="21"/>
                <w:szCs w:val="21"/>
              </w:rPr>
              <w:t>IATA Dangerous Goods by Air Regulations</w:t>
            </w:r>
          </w:p>
          <w:p w14:paraId="21C1ED68" w14:textId="77777777" w:rsidR="002758E8" w:rsidRPr="00E44527" w:rsidRDefault="002758E8" w:rsidP="002758E8">
            <w:pPr>
              <w:pStyle w:val="Bullet2"/>
              <w:ind w:left="1307" w:hanging="425"/>
              <w:rPr>
                <w:sz w:val="21"/>
                <w:szCs w:val="21"/>
              </w:rPr>
            </w:pPr>
            <w:r w:rsidRPr="00E44527">
              <w:rPr>
                <w:sz w:val="21"/>
                <w:szCs w:val="21"/>
              </w:rPr>
              <w:t>Australian and International Explosives Codes</w:t>
            </w:r>
          </w:p>
          <w:p w14:paraId="27BD6182" w14:textId="77777777" w:rsidR="002758E8" w:rsidRPr="00E44527" w:rsidRDefault="002758E8" w:rsidP="002758E8">
            <w:pPr>
              <w:pStyle w:val="Bullet10"/>
              <w:numPr>
                <w:ilvl w:val="0"/>
                <w:numId w:val="22"/>
              </w:numPr>
              <w:ind w:left="740" w:hanging="425"/>
              <w:rPr>
                <w:sz w:val="21"/>
                <w:szCs w:val="21"/>
              </w:rPr>
            </w:pPr>
            <w:r w:rsidRPr="00E44527">
              <w:rPr>
                <w:sz w:val="21"/>
                <w:szCs w:val="21"/>
              </w:rPr>
              <w:t>relevant regulations for the import and export of cargo</w:t>
            </w:r>
          </w:p>
          <w:p w14:paraId="275290F2" w14:textId="77777777" w:rsidR="002758E8" w:rsidRPr="00E44527" w:rsidRDefault="002758E8" w:rsidP="002758E8">
            <w:pPr>
              <w:pStyle w:val="Bullet10"/>
              <w:numPr>
                <w:ilvl w:val="0"/>
                <w:numId w:val="22"/>
              </w:numPr>
              <w:ind w:left="740" w:hanging="425"/>
              <w:rPr>
                <w:sz w:val="21"/>
                <w:szCs w:val="21"/>
              </w:rPr>
            </w:pPr>
            <w:r w:rsidRPr="00E44527">
              <w:rPr>
                <w:sz w:val="21"/>
                <w:szCs w:val="21"/>
              </w:rPr>
              <w:t>Australian and international standards and certification requirements</w:t>
            </w:r>
          </w:p>
          <w:p w14:paraId="258F49CA" w14:textId="77777777" w:rsidR="002758E8" w:rsidRPr="00E44527" w:rsidRDefault="002758E8" w:rsidP="002758E8">
            <w:pPr>
              <w:pStyle w:val="Bullet10"/>
              <w:numPr>
                <w:ilvl w:val="0"/>
                <w:numId w:val="22"/>
              </w:numPr>
              <w:ind w:left="740" w:hanging="425"/>
              <w:rPr>
                <w:sz w:val="21"/>
                <w:szCs w:val="21"/>
              </w:rPr>
            </w:pPr>
            <w:r w:rsidRPr="00E44527">
              <w:rPr>
                <w:sz w:val="21"/>
                <w:szCs w:val="21"/>
              </w:rPr>
              <w:t xml:space="preserve">INCOTERMS – the set of international rules for the interpretation of trade terms published by the International Chamber of Commerce (ICC) and </w:t>
            </w:r>
            <w:r w:rsidRPr="00E44527">
              <w:rPr>
                <w:sz w:val="21"/>
                <w:szCs w:val="21"/>
              </w:rPr>
              <w:lastRenderedPageBreak/>
              <w:t xml:space="preserve">applied to imports and exports to specify transport and payment conditions </w:t>
            </w:r>
          </w:p>
          <w:p w14:paraId="050E94DE" w14:textId="77777777" w:rsidR="002758E8" w:rsidRPr="00E44527" w:rsidRDefault="002758E8" w:rsidP="002758E8">
            <w:pPr>
              <w:pStyle w:val="Bullet10"/>
              <w:numPr>
                <w:ilvl w:val="0"/>
                <w:numId w:val="22"/>
              </w:numPr>
              <w:ind w:left="740" w:hanging="425"/>
              <w:rPr>
                <w:sz w:val="21"/>
                <w:szCs w:val="21"/>
              </w:rPr>
            </w:pPr>
            <w:r w:rsidRPr="00E44527">
              <w:rPr>
                <w:sz w:val="21"/>
                <w:szCs w:val="21"/>
              </w:rPr>
              <w:t>Australian regulatory controls:</w:t>
            </w:r>
          </w:p>
          <w:p w14:paraId="1B71AAE5" w14:textId="77777777" w:rsidR="002758E8" w:rsidRPr="00E44527" w:rsidRDefault="002758E8" w:rsidP="002758E8">
            <w:pPr>
              <w:pStyle w:val="Bullet2"/>
              <w:ind w:left="1307" w:hanging="425"/>
              <w:rPr>
                <w:sz w:val="21"/>
                <w:szCs w:val="21"/>
              </w:rPr>
            </w:pPr>
            <w:r w:rsidRPr="00E44527">
              <w:rPr>
                <w:sz w:val="21"/>
                <w:szCs w:val="21"/>
              </w:rPr>
              <w:t>Australian Customs Service (ACS) requirements</w:t>
            </w:r>
          </w:p>
          <w:p w14:paraId="72B5C70A" w14:textId="77777777" w:rsidR="002758E8" w:rsidRPr="00E44527" w:rsidRDefault="002758E8" w:rsidP="002758E8">
            <w:pPr>
              <w:pStyle w:val="Bullet2"/>
              <w:ind w:left="1307" w:hanging="425"/>
              <w:rPr>
                <w:sz w:val="21"/>
                <w:szCs w:val="21"/>
              </w:rPr>
            </w:pPr>
            <w:r w:rsidRPr="00E44527">
              <w:rPr>
                <w:sz w:val="21"/>
                <w:szCs w:val="21"/>
              </w:rPr>
              <w:t xml:space="preserve">Australian Quarantine Inspection Services (AQIS) requirements </w:t>
            </w:r>
          </w:p>
          <w:p w14:paraId="42A1BF25" w14:textId="77777777" w:rsidR="002758E8" w:rsidRPr="00E44527" w:rsidRDefault="002758E8" w:rsidP="002758E8">
            <w:pPr>
              <w:pStyle w:val="Bullet2"/>
              <w:ind w:left="1307" w:hanging="425"/>
              <w:rPr>
                <w:sz w:val="21"/>
                <w:szCs w:val="21"/>
              </w:rPr>
            </w:pPr>
            <w:r w:rsidRPr="00E44527">
              <w:rPr>
                <w:sz w:val="21"/>
                <w:szCs w:val="21"/>
              </w:rPr>
              <w:t xml:space="preserve">requirements of other government departments and agencies </w:t>
            </w:r>
          </w:p>
          <w:p w14:paraId="522ED9AA" w14:textId="77777777" w:rsidR="002758E8" w:rsidRPr="00E44527" w:rsidRDefault="002758E8" w:rsidP="002758E8">
            <w:pPr>
              <w:pStyle w:val="Bullet2"/>
              <w:ind w:left="1307" w:hanging="425"/>
              <w:rPr>
                <w:sz w:val="21"/>
                <w:szCs w:val="21"/>
              </w:rPr>
            </w:pPr>
            <w:r w:rsidRPr="00E44527">
              <w:rPr>
                <w:sz w:val="21"/>
                <w:szCs w:val="21"/>
              </w:rPr>
              <w:t>relevant State/Territory Workplace Health and Safety legislation</w:t>
            </w:r>
          </w:p>
          <w:p w14:paraId="6A6125D2" w14:textId="77777777" w:rsidR="002758E8" w:rsidRPr="00E44527" w:rsidRDefault="002758E8" w:rsidP="002758E8">
            <w:pPr>
              <w:pStyle w:val="Bullet2"/>
              <w:ind w:left="1307" w:hanging="425"/>
              <w:rPr>
                <w:sz w:val="21"/>
                <w:szCs w:val="21"/>
              </w:rPr>
            </w:pPr>
            <w:r w:rsidRPr="00E44527">
              <w:rPr>
                <w:sz w:val="21"/>
                <w:szCs w:val="21"/>
              </w:rPr>
              <w:t>relevant State/Territory environmental protection legislation</w:t>
            </w:r>
          </w:p>
          <w:p w14:paraId="2BF4EC0A" w14:textId="77777777" w:rsidR="002758E8" w:rsidRPr="00E44527" w:rsidRDefault="002758E8" w:rsidP="002758E8">
            <w:pPr>
              <w:pStyle w:val="Bullet10"/>
              <w:rPr>
                <w:sz w:val="21"/>
                <w:szCs w:val="21"/>
              </w:rPr>
            </w:pPr>
            <w:r w:rsidRPr="00E44527">
              <w:rPr>
                <w:sz w:val="21"/>
                <w:szCs w:val="21"/>
              </w:rPr>
              <w:t>Trade Practices Acts.</w:t>
            </w:r>
          </w:p>
        </w:tc>
      </w:tr>
      <w:tr w:rsidR="002758E8" w:rsidRPr="00E44527" w14:paraId="4AED5280" w14:textId="77777777" w:rsidTr="008D1144">
        <w:trPr>
          <w:jc w:val="center"/>
        </w:trPr>
        <w:tc>
          <w:tcPr>
            <w:tcW w:w="1248" w:type="pct"/>
          </w:tcPr>
          <w:p w14:paraId="79DDF715" w14:textId="77777777" w:rsidR="002758E8" w:rsidRPr="00E44527" w:rsidRDefault="002758E8" w:rsidP="002758E8">
            <w:pPr>
              <w:rPr>
                <w:sz w:val="21"/>
                <w:szCs w:val="21"/>
              </w:rPr>
            </w:pPr>
            <w:r w:rsidRPr="00E44527">
              <w:rPr>
                <w:b/>
                <w:i/>
                <w:sz w:val="21"/>
                <w:szCs w:val="21"/>
              </w:rPr>
              <w:lastRenderedPageBreak/>
              <w:t xml:space="preserve">Relevant parties </w:t>
            </w:r>
            <w:r w:rsidRPr="00E44527">
              <w:rPr>
                <w:sz w:val="21"/>
                <w:szCs w:val="21"/>
              </w:rPr>
              <w:t>may include:</w:t>
            </w:r>
          </w:p>
          <w:p w14:paraId="535CE207" w14:textId="77777777" w:rsidR="002758E8" w:rsidRPr="00E44527" w:rsidRDefault="002758E8" w:rsidP="002758E8">
            <w:pPr>
              <w:rPr>
                <w:b/>
                <w:i/>
                <w:sz w:val="21"/>
                <w:szCs w:val="21"/>
              </w:rPr>
            </w:pPr>
          </w:p>
        </w:tc>
        <w:tc>
          <w:tcPr>
            <w:tcW w:w="3752" w:type="pct"/>
          </w:tcPr>
          <w:p w14:paraId="2D581B0F" w14:textId="77777777" w:rsidR="002758E8" w:rsidRPr="00E44527" w:rsidRDefault="002758E8" w:rsidP="002758E8">
            <w:pPr>
              <w:pStyle w:val="Bullet10"/>
              <w:numPr>
                <w:ilvl w:val="0"/>
                <w:numId w:val="22"/>
              </w:numPr>
              <w:ind w:right="1481"/>
              <w:rPr>
                <w:sz w:val="21"/>
                <w:szCs w:val="21"/>
              </w:rPr>
            </w:pPr>
            <w:r w:rsidRPr="00E44527">
              <w:rPr>
                <w:sz w:val="21"/>
                <w:szCs w:val="21"/>
              </w:rPr>
              <w:t>all personnel</w:t>
            </w:r>
          </w:p>
          <w:p w14:paraId="2812D33C" w14:textId="77777777" w:rsidR="002758E8" w:rsidRPr="00E44527" w:rsidRDefault="002758E8" w:rsidP="002758E8">
            <w:pPr>
              <w:pStyle w:val="Bullet10"/>
              <w:numPr>
                <w:ilvl w:val="0"/>
                <w:numId w:val="22"/>
              </w:numPr>
              <w:ind w:right="1481"/>
              <w:rPr>
                <w:sz w:val="21"/>
                <w:szCs w:val="21"/>
              </w:rPr>
            </w:pPr>
            <w:r w:rsidRPr="00E44527">
              <w:rPr>
                <w:sz w:val="21"/>
                <w:szCs w:val="21"/>
              </w:rPr>
              <w:t>Asian and Australian stakeholders that are internal and external to the organisation</w:t>
            </w:r>
          </w:p>
          <w:p w14:paraId="753E74E4" w14:textId="77777777" w:rsidR="002758E8" w:rsidRPr="00E44527" w:rsidRDefault="002758E8" w:rsidP="002758E8">
            <w:pPr>
              <w:pStyle w:val="Bullet10"/>
              <w:numPr>
                <w:ilvl w:val="0"/>
                <w:numId w:val="22"/>
              </w:numPr>
              <w:ind w:right="1481"/>
              <w:rPr>
                <w:sz w:val="21"/>
                <w:szCs w:val="21"/>
              </w:rPr>
            </w:pPr>
            <w:r w:rsidRPr="00E44527">
              <w:rPr>
                <w:sz w:val="21"/>
                <w:szCs w:val="21"/>
              </w:rPr>
              <w:t>senior management</w:t>
            </w:r>
          </w:p>
          <w:p w14:paraId="781755B2" w14:textId="77777777" w:rsidR="002758E8" w:rsidRPr="00E44527" w:rsidRDefault="002758E8" w:rsidP="002758E8">
            <w:pPr>
              <w:pStyle w:val="Bullet10"/>
              <w:numPr>
                <w:ilvl w:val="0"/>
                <w:numId w:val="22"/>
              </w:numPr>
              <w:ind w:right="1481"/>
              <w:rPr>
                <w:sz w:val="21"/>
                <w:szCs w:val="21"/>
              </w:rPr>
            </w:pPr>
            <w:r w:rsidRPr="00E44527">
              <w:rPr>
                <w:sz w:val="21"/>
                <w:szCs w:val="21"/>
              </w:rPr>
              <w:t>specific teams or business units</w:t>
            </w:r>
          </w:p>
          <w:p w14:paraId="323F8C12" w14:textId="77777777" w:rsidR="002758E8" w:rsidRPr="00E44527" w:rsidRDefault="002758E8" w:rsidP="002758E8">
            <w:pPr>
              <w:pStyle w:val="Bullet10"/>
              <w:numPr>
                <w:ilvl w:val="0"/>
                <w:numId w:val="22"/>
              </w:numPr>
              <w:ind w:right="1481"/>
              <w:rPr>
                <w:sz w:val="21"/>
                <w:szCs w:val="21"/>
              </w:rPr>
            </w:pPr>
            <w:r w:rsidRPr="00E44527">
              <w:rPr>
                <w:sz w:val="21"/>
                <w:szCs w:val="21"/>
              </w:rPr>
              <w:t>technical experts.</w:t>
            </w:r>
          </w:p>
        </w:tc>
      </w:tr>
      <w:tr w:rsidR="002758E8" w:rsidRPr="00E44527" w14:paraId="68BC4BBA" w14:textId="77777777" w:rsidTr="008D1144">
        <w:trPr>
          <w:jc w:val="center"/>
        </w:trPr>
        <w:tc>
          <w:tcPr>
            <w:tcW w:w="1248" w:type="pct"/>
          </w:tcPr>
          <w:p w14:paraId="0D82C8AD" w14:textId="77777777" w:rsidR="002758E8" w:rsidRPr="00E44527" w:rsidRDefault="002758E8" w:rsidP="002758E8">
            <w:pPr>
              <w:rPr>
                <w:sz w:val="21"/>
                <w:szCs w:val="21"/>
              </w:rPr>
            </w:pPr>
            <w:r w:rsidRPr="00E44527">
              <w:rPr>
                <w:b/>
                <w:i/>
                <w:sz w:val="21"/>
                <w:szCs w:val="21"/>
              </w:rPr>
              <w:t xml:space="preserve">Research </w:t>
            </w:r>
            <w:r w:rsidRPr="00E44527">
              <w:rPr>
                <w:sz w:val="21"/>
                <w:szCs w:val="21"/>
              </w:rPr>
              <w:t>may include:</w:t>
            </w:r>
          </w:p>
          <w:p w14:paraId="6D5955F5" w14:textId="77777777" w:rsidR="002758E8" w:rsidRPr="00E44527" w:rsidRDefault="002758E8" w:rsidP="002758E8">
            <w:pPr>
              <w:rPr>
                <w:b/>
                <w:i/>
                <w:sz w:val="21"/>
                <w:szCs w:val="21"/>
              </w:rPr>
            </w:pPr>
          </w:p>
        </w:tc>
        <w:tc>
          <w:tcPr>
            <w:tcW w:w="3752" w:type="pct"/>
          </w:tcPr>
          <w:p w14:paraId="1743924A" w14:textId="77777777" w:rsidR="002758E8" w:rsidRPr="00E44527" w:rsidRDefault="002758E8" w:rsidP="002758E8">
            <w:pPr>
              <w:pStyle w:val="Bullet10"/>
              <w:numPr>
                <w:ilvl w:val="0"/>
                <w:numId w:val="22"/>
              </w:numPr>
              <w:rPr>
                <w:sz w:val="21"/>
                <w:szCs w:val="21"/>
              </w:rPr>
            </w:pPr>
            <w:r w:rsidRPr="00E44527">
              <w:rPr>
                <w:sz w:val="21"/>
                <w:szCs w:val="21"/>
              </w:rPr>
              <w:t xml:space="preserve">Asian data or statistical information </w:t>
            </w:r>
          </w:p>
          <w:p w14:paraId="164FE525" w14:textId="77777777" w:rsidR="002758E8" w:rsidRPr="00E44527" w:rsidRDefault="002758E8" w:rsidP="002758E8">
            <w:pPr>
              <w:pStyle w:val="Bullet10"/>
              <w:numPr>
                <w:ilvl w:val="0"/>
                <w:numId w:val="22"/>
              </w:numPr>
              <w:rPr>
                <w:sz w:val="21"/>
                <w:szCs w:val="21"/>
              </w:rPr>
            </w:pPr>
            <w:r w:rsidRPr="00E44527">
              <w:rPr>
                <w:sz w:val="21"/>
                <w:szCs w:val="21"/>
              </w:rPr>
              <w:t>information from other business areas</w:t>
            </w:r>
          </w:p>
          <w:p w14:paraId="12168221" w14:textId="77777777" w:rsidR="002758E8" w:rsidRPr="00E44527" w:rsidRDefault="002758E8" w:rsidP="002758E8">
            <w:pPr>
              <w:pStyle w:val="Bullet10"/>
              <w:numPr>
                <w:ilvl w:val="0"/>
                <w:numId w:val="22"/>
              </w:numPr>
              <w:rPr>
                <w:sz w:val="21"/>
                <w:szCs w:val="21"/>
              </w:rPr>
            </w:pPr>
            <w:r w:rsidRPr="00E44527">
              <w:rPr>
                <w:sz w:val="21"/>
                <w:szCs w:val="21"/>
              </w:rPr>
              <w:t>lessons learned from other projects or activities</w:t>
            </w:r>
          </w:p>
          <w:p w14:paraId="048ADC9F" w14:textId="77777777" w:rsidR="002758E8" w:rsidRPr="00E44527" w:rsidRDefault="002758E8" w:rsidP="002758E8">
            <w:pPr>
              <w:pStyle w:val="Bullet10"/>
              <w:numPr>
                <w:ilvl w:val="0"/>
                <w:numId w:val="22"/>
              </w:numPr>
              <w:rPr>
                <w:sz w:val="21"/>
                <w:szCs w:val="21"/>
              </w:rPr>
            </w:pPr>
            <w:r w:rsidRPr="00E44527">
              <w:rPr>
                <w:sz w:val="21"/>
                <w:szCs w:val="21"/>
              </w:rPr>
              <w:t>market research</w:t>
            </w:r>
          </w:p>
          <w:p w14:paraId="5E3E6ED1" w14:textId="77777777" w:rsidR="002758E8" w:rsidRPr="00E44527" w:rsidRDefault="002758E8" w:rsidP="002758E8">
            <w:pPr>
              <w:pStyle w:val="Bullet10"/>
              <w:numPr>
                <w:ilvl w:val="0"/>
                <w:numId w:val="22"/>
              </w:numPr>
              <w:rPr>
                <w:sz w:val="21"/>
                <w:szCs w:val="21"/>
              </w:rPr>
            </w:pPr>
            <w:r w:rsidRPr="00E44527">
              <w:rPr>
                <w:sz w:val="21"/>
                <w:szCs w:val="21"/>
              </w:rPr>
              <w:t>previous experience</w:t>
            </w:r>
          </w:p>
          <w:p w14:paraId="1C2E2477" w14:textId="77777777" w:rsidR="002758E8" w:rsidRPr="00E44527" w:rsidRDefault="002758E8" w:rsidP="002758E8">
            <w:pPr>
              <w:pStyle w:val="Bullet10"/>
              <w:numPr>
                <w:ilvl w:val="0"/>
                <w:numId w:val="22"/>
              </w:numPr>
              <w:rPr>
                <w:sz w:val="21"/>
                <w:szCs w:val="21"/>
              </w:rPr>
            </w:pPr>
            <w:r w:rsidRPr="00E44527">
              <w:rPr>
                <w:sz w:val="21"/>
                <w:szCs w:val="21"/>
              </w:rPr>
              <w:t>public consultation</w:t>
            </w:r>
          </w:p>
          <w:p w14:paraId="3139A938" w14:textId="77777777" w:rsidR="002758E8" w:rsidRPr="00E44527" w:rsidRDefault="002758E8" w:rsidP="002758E8">
            <w:pPr>
              <w:pStyle w:val="Bullet10"/>
              <w:numPr>
                <w:ilvl w:val="0"/>
                <w:numId w:val="22"/>
              </w:numPr>
              <w:rPr>
                <w:sz w:val="21"/>
                <w:szCs w:val="21"/>
              </w:rPr>
            </w:pPr>
            <w:r w:rsidRPr="00E44527">
              <w:rPr>
                <w:sz w:val="21"/>
                <w:szCs w:val="21"/>
              </w:rPr>
              <w:t>review of literature and other information sources</w:t>
            </w:r>
          </w:p>
          <w:p w14:paraId="0C1DA7D5" w14:textId="77777777" w:rsidR="002758E8" w:rsidRPr="00E44527" w:rsidRDefault="002758E8" w:rsidP="002758E8">
            <w:pPr>
              <w:pStyle w:val="Bullet10"/>
              <w:numPr>
                <w:ilvl w:val="0"/>
                <w:numId w:val="22"/>
              </w:numPr>
              <w:ind w:right="1481"/>
              <w:rPr>
                <w:sz w:val="21"/>
                <w:szCs w:val="21"/>
              </w:rPr>
            </w:pPr>
            <w:r w:rsidRPr="00E44527">
              <w:rPr>
                <w:sz w:val="21"/>
                <w:szCs w:val="21"/>
              </w:rPr>
              <w:t>ISO Risk Management – Principles and Guidelines.</w:t>
            </w:r>
          </w:p>
        </w:tc>
      </w:tr>
      <w:tr w:rsidR="002758E8" w:rsidRPr="00E44527" w14:paraId="3E012FD8" w14:textId="77777777" w:rsidTr="008D1144">
        <w:trPr>
          <w:jc w:val="center"/>
        </w:trPr>
        <w:tc>
          <w:tcPr>
            <w:tcW w:w="1248" w:type="pct"/>
          </w:tcPr>
          <w:p w14:paraId="1AB20500" w14:textId="77777777" w:rsidR="002758E8" w:rsidRPr="00E44527" w:rsidRDefault="002758E8" w:rsidP="002758E8">
            <w:pPr>
              <w:rPr>
                <w:sz w:val="21"/>
                <w:szCs w:val="21"/>
              </w:rPr>
            </w:pPr>
            <w:r w:rsidRPr="00E44527">
              <w:rPr>
                <w:b/>
                <w:i/>
                <w:sz w:val="21"/>
                <w:szCs w:val="21"/>
              </w:rPr>
              <w:t xml:space="preserve">Tools and </w:t>
            </w:r>
            <w:proofErr w:type="gramStart"/>
            <w:r w:rsidRPr="00E44527">
              <w:rPr>
                <w:b/>
                <w:i/>
                <w:sz w:val="21"/>
                <w:szCs w:val="21"/>
              </w:rPr>
              <w:t xml:space="preserve">techniques </w:t>
            </w:r>
            <w:r w:rsidRPr="00E44527">
              <w:rPr>
                <w:sz w:val="21"/>
                <w:szCs w:val="21"/>
              </w:rPr>
              <w:t xml:space="preserve"> may</w:t>
            </w:r>
            <w:proofErr w:type="gramEnd"/>
            <w:r w:rsidRPr="00E44527">
              <w:rPr>
                <w:sz w:val="21"/>
                <w:szCs w:val="21"/>
              </w:rPr>
              <w:t xml:space="preserve"> include: </w:t>
            </w:r>
          </w:p>
          <w:p w14:paraId="3A769017" w14:textId="77777777" w:rsidR="002758E8" w:rsidRPr="00E44527" w:rsidRDefault="002758E8" w:rsidP="002758E8">
            <w:pPr>
              <w:rPr>
                <w:b/>
                <w:i/>
                <w:sz w:val="21"/>
                <w:szCs w:val="21"/>
              </w:rPr>
            </w:pPr>
          </w:p>
        </w:tc>
        <w:tc>
          <w:tcPr>
            <w:tcW w:w="3752" w:type="pct"/>
          </w:tcPr>
          <w:p w14:paraId="718299F2" w14:textId="77777777" w:rsidR="002758E8" w:rsidRPr="00E44527" w:rsidRDefault="002758E8" w:rsidP="002758E8">
            <w:pPr>
              <w:pStyle w:val="Bullet10"/>
              <w:numPr>
                <w:ilvl w:val="0"/>
                <w:numId w:val="22"/>
              </w:numPr>
              <w:ind w:right="1481"/>
              <w:rPr>
                <w:sz w:val="21"/>
                <w:szCs w:val="21"/>
              </w:rPr>
            </w:pPr>
            <w:r w:rsidRPr="00E44527">
              <w:rPr>
                <w:sz w:val="21"/>
                <w:szCs w:val="21"/>
              </w:rPr>
              <w:t>brainstorms</w:t>
            </w:r>
          </w:p>
          <w:p w14:paraId="3A58BFB7" w14:textId="77777777" w:rsidR="002758E8" w:rsidRPr="00E44527" w:rsidRDefault="002758E8" w:rsidP="002758E8">
            <w:pPr>
              <w:pStyle w:val="Bullet10"/>
              <w:numPr>
                <w:ilvl w:val="0"/>
                <w:numId w:val="22"/>
              </w:numPr>
              <w:ind w:right="1481"/>
              <w:rPr>
                <w:sz w:val="21"/>
                <w:szCs w:val="21"/>
              </w:rPr>
            </w:pPr>
            <w:r w:rsidRPr="00E44527">
              <w:rPr>
                <w:sz w:val="21"/>
                <w:szCs w:val="21"/>
              </w:rPr>
              <w:t>checklists</w:t>
            </w:r>
          </w:p>
          <w:p w14:paraId="79BFB169" w14:textId="77777777" w:rsidR="002758E8" w:rsidRPr="00E44527" w:rsidRDefault="002758E8" w:rsidP="002758E8">
            <w:pPr>
              <w:pStyle w:val="Bullet10"/>
              <w:numPr>
                <w:ilvl w:val="0"/>
                <w:numId w:val="22"/>
              </w:numPr>
              <w:ind w:right="1481"/>
              <w:rPr>
                <w:sz w:val="21"/>
                <w:szCs w:val="21"/>
              </w:rPr>
            </w:pPr>
            <w:r w:rsidRPr="00E44527">
              <w:rPr>
                <w:sz w:val="21"/>
                <w:szCs w:val="21"/>
              </w:rPr>
              <w:t>fishbone diagrams</w:t>
            </w:r>
          </w:p>
          <w:p w14:paraId="4A05F27E" w14:textId="77777777" w:rsidR="002758E8" w:rsidRPr="00E44527" w:rsidRDefault="002758E8" w:rsidP="002758E8">
            <w:pPr>
              <w:pStyle w:val="Bullet10"/>
              <w:numPr>
                <w:ilvl w:val="0"/>
                <w:numId w:val="22"/>
              </w:numPr>
              <w:ind w:right="1481"/>
              <w:rPr>
                <w:sz w:val="21"/>
                <w:szCs w:val="21"/>
              </w:rPr>
            </w:pPr>
            <w:r w:rsidRPr="00E44527">
              <w:rPr>
                <w:sz w:val="21"/>
                <w:szCs w:val="21"/>
              </w:rPr>
              <w:t>flowcharts</w:t>
            </w:r>
          </w:p>
          <w:p w14:paraId="6134B499" w14:textId="77777777" w:rsidR="002758E8" w:rsidRPr="00E44527" w:rsidRDefault="002758E8" w:rsidP="002758E8">
            <w:pPr>
              <w:pStyle w:val="Bullet10"/>
              <w:numPr>
                <w:ilvl w:val="0"/>
                <w:numId w:val="22"/>
              </w:numPr>
              <w:ind w:right="1481"/>
              <w:rPr>
                <w:sz w:val="21"/>
                <w:szCs w:val="21"/>
              </w:rPr>
            </w:pPr>
            <w:r w:rsidRPr="00E44527">
              <w:rPr>
                <w:sz w:val="21"/>
                <w:szCs w:val="21"/>
              </w:rPr>
              <w:t>scenario analysis.</w:t>
            </w:r>
          </w:p>
        </w:tc>
      </w:tr>
      <w:tr w:rsidR="002758E8" w:rsidRPr="00E44527" w14:paraId="36D1A1B7" w14:textId="77777777" w:rsidTr="008D1144">
        <w:trPr>
          <w:jc w:val="center"/>
        </w:trPr>
        <w:tc>
          <w:tcPr>
            <w:tcW w:w="1248" w:type="pct"/>
          </w:tcPr>
          <w:p w14:paraId="4E953847" w14:textId="77777777" w:rsidR="002758E8" w:rsidRPr="00E44527" w:rsidRDefault="002758E8" w:rsidP="002758E8">
            <w:pPr>
              <w:rPr>
                <w:b/>
                <w:i/>
                <w:sz w:val="21"/>
                <w:szCs w:val="21"/>
              </w:rPr>
            </w:pPr>
            <w:r w:rsidRPr="00E44527">
              <w:rPr>
                <w:b/>
                <w:i/>
                <w:sz w:val="21"/>
                <w:szCs w:val="21"/>
              </w:rPr>
              <w:t xml:space="preserve">Likelihood </w:t>
            </w:r>
            <w:r w:rsidRPr="00E44527">
              <w:rPr>
                <w:sz w:val="21"/>
                <w:szCs w:val="21"/>
              </w:rPr>
              <w:t>may refer to:</w:t>
            </w:r>
          </w:p>
        </w:tc>
        <w:tc>
          <w:tcPr>
            <w:tcW w:w="3752" w:type="pct"/>
          </w:tcPr>
          <w:p w14:paraId="4D9CC838" w14:textId="77777777" w:rsidR="002758E8" w:rsidRPr="00E44527" w:rsidRDefault="002758E8" w:rsidP="002758E8">
            <w:pPr>
              <w:pStyle w:val="Bullet10"/>
              <w:rPr>
                <w:sz w:val="21"/>
                <w:szCs w:val="21"/>
              </w:rPr>
            </w:pPr>
            <w:r w:rsidRPr="00E44527">
              <w:rPr>
                <w:sz w:val="21"/>
                <w:szCs w:val="21"/>
              </w:rPr>
              <w:t xml:space="preserve">probability of a given risk occurring: </w:t>
            </w:r>
          </w:p>
          <w:p w14:paraId="12B9F0AD" w14:textId="77777777" w:rsidR="002758E8" w:rsidRPr="00E44527" w:rsidRDefault="002758E8" w:rsidP="002758E8">
            <w:pPr>
              <w:pStyle w:val="Bullet2"/>
              <w:ind w:left="714" w:firstLine="27"/>
              <w:rPr>
                <w:sz w:val="21"/>
                <w:szCs w:val="21"/>
              </w:rPr>
            </w:pPr>
            <w:r w:rsidRPr="00E44527">
              <w:rPr>
                <w:sz w:val="21"/>
                <w:szCs w:val="21"/>
              </w:rPr>
              <w:t>very likely</w:t>
            </w:r>
          </w:p>
          <w:p w14:paraId="0252D8A5" w14:textId="77777777" w:rsidR="002758E8" w:rsidRPr="00E44527" w:rsidRDefault="002758E8" w:rsidP="002758E8">
            <w:pPr>
              <w:pStyle w:val="Bullet2"/>
              <w:ind w:left="714" w:firstLine="27"/>
              <w:rPr>
                <w:sz w:val="21"/>
                <w:szCs w:val="21"/>
              </w:rPr>
            </w:pPr>
            <w:r w:rsidRPr="00E44527">
              <w:rPr>
                <w:sz w:val="21"/>
                <w:szCs w:val="21"/>
              </w:rPr>
              <w:t>likely</w:t>
            </w:r>
          </w:p>
          <w:p w14:paraId="3F4DE378" w14:textId="77777777" w:rsidR="002758E8" w:rsidRPr="00E44527" w:rsidRDefault="002758E8" w:rsidP="002758E8">
            <w:pPr>
              <w:pStyle w:val="Bullet2"/>
              <w:ind w:left="714" w:firstLine="27"/>
              <w:rPr>
                <w:sz w:val="21"/>
                <w:szCs w:val="21"/>
              </w:rPr>
            </w:pPr>
            <w:r w:rsidRPr="00E44527">
              <w:rPr>
                <w:sz w:val="21"/>
                <w:szCs w:val="21"/>
              </w:rPr>
              <w:t>possible</w:t>
            </w:r>
          </w:p>
          <w:p w14:paraId="2A1C4EE9" w14:textId="77777777" w:rsidR="002758E8" w:rsidRPr="00E44527" w:rsidRDefault="002758E8" w:rsidP="002758E8">
            <w:pPr>
              <w:pStyle w:val="Bullet2"/>
              <w:ind w:left="714" w:firstLine="27"/>
              <w:rPr>
                <w:sz w:val="21"/>
                <w:szCs w:val="21"/>
              </w:rPr>
            </w:pPr>
            <w:r w:rsidRPr="00E44527">
              <w:rPr>
                <w:sz w:val="21"/>
                <w:szCs w:val="21"/>
              </w:rPr>
              <w:t>unlikely</w:t>
            </w:r>
          </w:p>
          <w:p w14:paraId="1B0C02BC" w14:textId="77777777" w:rsidR="002758E8" w:rsidRPr="00E44527" w:rsidRDefault="002758E8" w:rsidP="002758E8">
            <w:pPr>
              <w:pStyle w:val="Bullet2"/>
              <w:ind w:left="714" w:firstLine="27"/>
              <w:rPr>
                <w:sz w:val="21"/>
                <w:szCs w:val="21"/>
              </w:rPr>
            </w:pPr>
            <w:r w:rsidRPr="00E44527">
              <w:rPr>
                <w:sz w:val="21"/>
                <w:szCs w:val="21"/>
              </w:rPr>
              <w:t>rare.</w:t>
            </w:r>
          </w:p>
        </w:tc>
      </w:tr>
      <w:tr w:rsidR="002758E8" w:rsidRPr="00E44527" w14:paraId="35137E7F" w14:textId="77777777" w:rsidTr="008D1144">
        <w:trPr>
          <w:jc w:val="center"/>
        </w:trPr>
        <w:tc>
          <w:tcPr>
            <w:tcW w:w="1248" w:type="pct"/>
          </w:tcPr>
          <w:p w14:paraId="2335C4E5" w14:textId="77777777" w:rsidR="002758E8" w:rsidRPr="00E44527" w:rsidRDefault="002758E8" w:rsidP="002758E8">
            <w:pPr>
              <w:rPr>
                <w:b/>
                <w:i/>
                <w:sz w:val="21"/>
                <w:szCs w:val="21"/>
              </w:rPr>
            </w:pPr>
            <w:r w:rsidRPr="00E44527">
              <w:rPr>
                <w:b/>
                <w:i/>
                <w:sz w:val="21"/>
                <w:szCs w:val="21"/>
              </w:rPr>
              <w:t xml:space="preserve">Impact or consequence </w:t>
            </w:r>
            <w:r w:rsidRPr="00E44527">
              <w:rPr>
                <w:sz w:val="21"/>
                <w:szCs w:val="21"/>
              </w:rPr>
              <w:t>may include:</w:t>
            </w:r>
          </w:p>
        </w:tc>
        <w:tc>
          <w:tcPr>
            <w:tcW w:w="3752" w:type="pct"/>
          </w:tcPr>
          <w:p w14:paraId="60CF4FBE" w14:textId="77777777" w:rsidR="002758E8" w:rsidRPr="00E44527" w:rsidRDefault="002758E8" w:rsidP="002758E8">
            <w:pPr>
              <w:pStyle w:val="Bullet10"/>
              <w:rPr>
                <w:sz w:val="21"/>
                <w:szCs w:val="21"/>
              </w:rPr>
            </w:pPr>
            <w:r w:rsidRPr="00E44527">
              <w:rPr>
                <w:sz w:val="21"/>
                <w:szCs w:val="21"/>
              </w:rPr>
              <w:t>significant or outcomes if the risk occurs:</w:t>
            </w:r>
          </w:p>
          <w:p w14:paraId="0C3321F7" w14:textId="77777777" w:rsidR="002758E8" w:rsidRPr="00E44527" w:rsidRDefault="002758E8" w:rsidP="002758E8">
            <w:pPr>
              <w:pStyle w:val="Bullet2"/>
              <w:ind w:left="714" w:firstLine="27"/>
              <w:rPr>
                <w:sz w:val="21"/>
                <w:szCs w:val="21"/>
              </w:rPr>
            </w:pPr>
            <w:r w:rsidRPr="00E44527">
              <w:rPr>
                <w:sz w:val="21"/>
                <w:szCs w:val="21"/>
              </w:rPr>
              <w:t xml:space="preserve">disastrous </w:t>
            </w:r>
          </w:p>
          <w:p w14:paraId="20AAB076" w14:textId="77777777" w:rsidR="002758E8" w:rsidRPr="00E44527" w:rsidRDefault="002758E8" w:rsidP="002758E8">
            <w:pPr>
              <w:pStyle w:val="Bullet2"/>
              <w:ind w:left="714" w:firstLine="27"/>
              <w:rPr>
                <w:sz w:val="21"/>
                <w:szCs w:val="21"/>
              </w:rPr>
            </w:pPr>
            <w:r w:rsidRPr="00E44527">
              <w:rPr>
                <w:sz w:val="21"/>
                <w:szCs w:val="21"/>
              </w:rPr>
              <w:t>sever</w:t>
            </w:r>
          </w:p>
          <w:p w14:paraId="4F406D64" w14:textId="77777777" w:rsidR="002758E8" w:rsidRPr="00E44527" w:rsidRDefault="002758E8" w:rsidP="002758E8">
            <w:pPr>
              <w:pStyle w:val="Bullet2"/>
              <w:ind w:left="714" w:firstLine="27"/>
              <w:rPr>
                <w:sz w:val="21"/>
                <w:szCs w:val="21"/>
              </w:rPr>
            </w:pPr>
            <w:r w:rsidRPr="00E44527">
              <w:rPr>
                <w:sz w:val="21"/>
                <w:szCs w:val="21"/>
              </w:rPr>
              <w:lastRenderedPageBreak/>
              <w:t>moderate impact</w:t>
            </w:r>
          </w:p>
          <w:p w14:paraId="75B17CF3" w14:textId="77777777" w:rsidR="002758E8" w:rsidRPr="00E44527" w:rsidRDefault="002758E8" w:rsidP="002758E8">
            <w:pPr>
              <w:pStyle w:val="Bullet2"/>
              <w:ind w:left="714" w:firstLine="27"/>
              <w:rPr>
                <w:sz w:val="21"/>
                <w:szCs w:val="21"/>
              </w:rPr>
            </w:pPr>
            <w:r w:rsidRPr="00E44527">
              <w:rPr>
                <w:sz w:val="21"/>
                <w:szCs w:val="21"/>
              </w:rPr>
              <w:t>minimal impact.</w:t>
            </w:r>
          </w:p>
        </w:tc>
      </w:tr>
      <w:tr w:rsidR="002758E8" w:rsidRPr="00E44527" w14:paraId="2B197933" w14:textId="77777777" w:rsidTr="008D1144">
        <w:trPr>
          <w:jc w:val="center"/>
        </w:trPr>
        <w:tc>
          <w:tcPr>
            <w:tcW w:w="1248" w:type="pct"/>
          </w:tcPr>
          <w:p w14:paraId="47E8B0AB" w14:textId="77777777" w:rsidR="002758E8" w:rsidRPr="00E44527" w:rsidRDefault="002758E8" w:rsidP="002758E8">
            <w:pPr>
              <w:rPr>
                <w:b/>
                <w:i/>
                <w:sz w:val="21"/>
                <w:szCs w:val="21"/>
              </w:rPr>
            </w:pPr>
            <w:r w:rsidRPr="00E44527">
              <w:rPr>
                <w:rFonts w:cs="Calibri"/>
                <w:b/>
                <w:i/>
                <w:sz w:val="21"/>
                <w:szCs w:val="21"/>
              </w:rPr>
              <w:lastRenderedPageBreak/>
              <w:t>Options</w:t>
            </w:r>
            <w:r w:rsidRPr="00E44527">
              <w:rPr>
                <w:rFonts w:cs="Calibri"/>
                <w:b/>
                <w:sz w:val="21"/>
                <w:szCs w:val="21"/>
              </w:rPr>
              <w:t xml:space="preserve"> </w:t>
            </w:r>
            <w:r w:rsidRPr="00E44527">
              <w:rPr>
                <w:rFonts w:cs="Calibri"/>
                <w:sz w:val="21"/>
                <w:szCs w:val="21"/>
              </w:rPr>
              <w:t>may include:</w:t>
            </w:r>
          </w:p>
        </w:tc>
        <w:tc>
          <w:tcPr>
            <w:tcW w:w="3752" w:type="pct"/>
          </w:tcPr>
          <w:p w14:paraId="44CE647E" w14:textId="77777777" w:rsidR="002758E8" w:rsidRPr="00E44527" w:rsidRDefault="002758E8" w:rsidP="002758E8">
            <w:pPr>
              <w:pStyle w:val="Bullet10"/>
              <w:numPr>
                <w:ilvl w:val="0"/>
                <w:numId w:val="22"/>
              </w:numPr>
              <w:rPr>
                <w:sz w:val="21"/>
                <w:szCs w:val="21"/>
              </w:rPr>
            </w:pPr>
            <w:r w:rsidRPr="00E44527">
              <w:rPr>
                <w:sz w:val="21"/>
                <w:szCs w:val="21"/>
              </w:rPr>
              <w:t>avoiding the risk</w:t>
            </w:r>
          </w:p>
          <w:p w14:paraId="3CF1FD7B" w14:textId="77777777" w:rsidR="002758E8" w:rsidRPr="00E44527" w:rsidRDefault="002758E8" w:rsidP="002758E8">
            <w:pPr>
              <w:pStyle w:val="Bullet10"/>
              <w:numPr>
                <w:ilvl w:val="0"/>
                <w:numId w:val="22"/>
              </w:numPr>
              <w:rPr>
                <w:sz w:val="21"/>
                <w:szCs w:val="21"/>
              </w:rPr>
            </w:pPr>
            <w:r w:rsidRPr="00E44527">
              <w:rPr>
                <w:sz w:val="21"/>
                <w:szCs w:val="21"/>
              </w:rPr>
              <w:t>changing the consequences</w:t>
            </w:r>
          </w:p>
          <w:p w14:paraId="2A962B01" w14:textId="77777777" w:rsidR="002758E8" w:rsidRPr="00E44527" w:rsidRDefault="002758E8" w:rsidP="002758E8">
            <w:pPr>
              <w:pStyle w:val="Bullet10"/>
              <w:numPr>
                <w:ilvl w:val="0"/>
                <w:numId w:val="22"/>
              </w:numPr>
              <w:rPr>
                <w:sz w:val="21"/>
                <w:szCs w:val="21"/>
              </w:rPr>
            </w:pPr>
            <w:r w:rsidRPr="00E44527">
              <w:rPr>
                <w:sz w:val="21"/>
                <w:szCs w:val="21"/>
              </w:rPr>
              <w:t>changing the likelihood</w:t>
            </w:r>
          </w:p>
          <w:p w14:paraId="5DFC9E9A" w14:textId="77777777" w:rsidR="002758E8" w:rsidRPr="00E44527" w:rsidRDefault="002758E8" w:rsidP="002758E8">
            <w:pPr>
              <w:pStyle w:val="Bullet10"/>
              <w:numPr>
                <w:ilvl w:val="0"/>
                <w:numId w:val="22"/>
              </w:numPr>
              <w:rPr>
                <w:sz w:val="21"/>
                <w:szCs w:val="21"/>
              </w:rPr>
            </w:pPr>
            <w:r w:rsidRPr="00E44527">
              <w:rPr>
                <w:sz w:val="21"/>
                <w:szCs w:val="21"/>
              </w:rPr>
              <w:t>retaining the risk</w:t>
            </w:r>
          </w:p>
          <w:p w14:paraId="3F5D6099" w14:textId="77777777" w:rsidR="002758E8" w:rsidRPr="00E44527" w:rsidRDefault="002758E8" w:rsidP="002758E8">
            <w:pPr>
              <w:pStyle w:val="Bullet10"/>
              <w:numPr>
                <w:ilvl w:val="0"/>
                <w:numId w:val="22"/>
              </w:numPr>
              <w:rPr>
                <w:sz w:val="21"/>
                <w:szCs w:val="21"/>
              </w:rPr>
            </w:pPr>
            <w:r w:rsidRPr="00E44527">
              <w:rPr>
                <w:sz w:val="21"/>
                <w:szCs w:val="21"/>
              </w:rPr>
              <w:t>sharing the risk with a third party</w:t>
            </w:r>
          </w:p>
          <w:p w14:paraId="7C4FA193" w14:textId="77777777" w:rsidR="002758E8" w:rsidRPr="00E44527" w:rsidRDefault="002758E8" w:rsidP="002758E8">
            <w:pPr>
              <w:pStyle w:val="Bullet10"/>
              <w:numPr>
                <w:ilvl w:val="0"/>
                <w:numId w:val="22"/>
              </w:numPr>
              <w:rPr>
                <w:sz w:val="21"/>
                <w:szCs w:val="21"/>
              </w:rPr>
            </w:pPr>
            <w:r w:rsidRPr="00E44527">
              <w:rPr>
                <w:sz w:val="21"/>
                <w:szCs w:val="21"/>
              </w:rPr>
              <w:t>insurance</w:t>
            </w:r>
          </w:p>
          <w:p w14:paraId="15F675FF" w14:textId="77777777" w:rsidR="002758E8" w:rsidRPr="00E44527" w:rsidRDefault="002758E8" w:rsidP="002758E8">
            <w:pPr>
              <w:pStyle w:val="Bullet10"/>
              <w:numPr>
                <w:ilvl w:val="0"/>
                <w:numId w:val="22"/>
              </w:numPr>
              <w:rPr>
                <w:sz w:val="21"/>
                <w:szCs w:val="21"/>
              </w:rPr>
            </w:pPr>
            <w:r w:rsidRPr="00E44527">
              <w:rPr>
                <w:sz w:val="21"/>
                <w:szCs w:val="21"/>
              </w:rPr>
              <w:t>seeking Asian expertise to manage the risk.</w:t>
            </w:r>
          </w:p>
        </w:tc>
      </w:tr>
      <w:tr w:rsidR="002758E8" w:rsidRPr="00E44527" w14:paraId="0E16E755" w14:textId="77777777" w:rsidTr="008D1144">
        <w:trPr>
          <w:jc w:val="center"/>
        </w:trPr>
        <w:tc>
          <w:tcPr>
            <w:tcW w:w="1248" w:type="pct"/>
          </w:tcPr>
          <w:p w14:paraId="0B4B70E6" w14:textId="77777777" w:rsidR="002758E8" w:rsidRPr="00E44527" w:rsidRDefault="002758E8" w:rsidP="002758E8">
            <w:pPr>
              <w:rPr>
                <w:b/>
                <w:i/>
                <w:sz w:val="21"/>
                <w:szCs w:val="21"/>
              </w:rPr>
            </w:pPr>
            <w:r w:rsidRPr="00E44527">
              <w:rPr>
                <w:b/>
                <w:i/>
                <w:sz w:val="21"/>
                <w:szCs w:val="21"/>
              </w:rPr>
              <w:t>Action plans</w:t>
            </w:r>
            <w:r w:rsidRPr="00E44527">
              <w:rPr>
                <w:i/>
                <w:sz w:val="21"/>
                <w:szCs w:val="21"/>
              </w:rPr>
              <w:t xml:space="preserve"> </w:t>
            </w:r>
            <w:r w:rsidRPr="00E44527">
              <w:rPr>
                <w:rFonts w:cs="Calibri"/>
                <w:sz w:val="21"/>
                <w:szCs w:val="21"/>
              </w:rPr>
              <w:t>must include:</w:t>
            </w:r>
          </w:p>
        </w:tc>
        <w:tc>
          <w:tcPr>
            <w:tcW w:w="3752" w:type="pct"/>
          </w:tcPr>
          <w:p w14:paraId="6836D316" w14:textId="77777777" w:rsidR="002758E8" w:rsidRPr="00E44527" w:rsidRDefault="002758E8" w:rsidP="002758E8">
            <w:pPr>
              <w:pStyle w:val="Bullet10"/>
              <w:numPr>
                <w:ilvl w:val="0"/>
                <w:numId w:val="22"/>
              </w:numPr>
              <w:rPr>
                <w:sz w:val="21"/>
                <w:szCs w:val="21"/>
              </w:rPr>
            </w:pPr>
            <w:r w:rsidRPr="00E44527">
              <w:rPr>
                <w:sz w:val="21"/>
                <w:szCs w:val="21"/>
              </w:rPr>
              <w:t>what actions are required</w:t>
            </w:r>
          </w:p>
          <w:p w14:paraId="1A4CE14A" w14:textId="77777777" w:rsidR="002758E8" w:rsidRPr="00E44527" w:rsidRDefault="002758E8" w:rsidP="002758E8">
            <w:pPr>
              <w:pStyle w:val="Bullet10"/>
              <w:numPr>
                <w:ilvl w:val="0"/>
                <w:numId w:val="22"/>
              </w:numPr>
              <w:rPr>
                <w:sz w:val="21"/>
                <w:szCs w:val="21"/>
              </w:rPr>
            </w:pPr>
            <w:r w:rsidRPr="00E44527">
              <w:rPr>
                <w:sz w:val="21"/>
                <w:szCs w:val="21"/>
              </w:rPr>
              <w:t xml:space="preserve">who is taking </w:t>
            </w:r>
            <w:proofErr w:type="gramStart"/>
            <w:r w:rsidRPr="00E44527">
              <w:rPr>
                <w:sz w:val="21"/>
                <w:szCs w:val="21"/>
              </w:rPr>
              <w:t>responsibility</w:t>
            </w:r>
            <w:proofErr w:type="gramEnd"/>
          </w:p>
          <w:p w14:paraId="126B95BF" w14:textId="77777777" w:rsidR="002758E8" w:rsidRPr="00E44527" w:rsidRDefault="002758E8" w:rsidP="002758E8">
            <w:pPr>
              <w:pStyle w:val="Bullet10"/>
              <w:numPr>
                <w:ilvl w:val="0"/>
                <w:numId w:val="22"/>
              </w:numPr>
              <w:rPr>
                <w:sz w:val="21"/>
                <w:szCs w:val="21"/>
              </w:rPr>
            </w:pPr>
            <w:r w:rsidRPr="00E44527">
              <w:rPr>
                <w:sz w:val="21"/>
                <w:szCs w:val="21"/>
              </w:rPr>
              <w:t>timelines</w:t>
            </w:r>
          </w:p>
          <w:p w14:paraId="445C8D43" w14:textId="77777777" w:rsidR="002758E8" w:rsidRPr="00E44527" w:rsidRDefault="002758E8" w:rsidP="002758E8">
            <w:pPr>
              <w:pStyle w:val="Bullet10"/>
              <w:numPr>
                <w:ilvl w:val="0"/>
                <w:numId w:val="22"/>
              </w:numPr>
              <w:rPr>
                <w:sz w:val="21"/>
                <w:szCs w:val="21"/>
              </w:rPr>
            </w:pPr>
            <w:r w:rsidRPr="00E44527">
              <w:rPr>
                <w:sz w:val="21"/>
                <w:szCs w:val="21"/>
              </w:rPr>
              <w:t>monitoring processes</w:t>
            </w:r>
          </w:p>
          <w:p w14:paraId="2DA42B1E" w14:textId="77777777" w:rsidR="002758E8" w:rsidRPr="00E44527" w:rsidRDefault="002758E8" w:rsidP="002758E8">
            <w:pPr>
              <w:pStyle w:val="Bullet10"/>
              <w:numPr>
                <w:ilvl w:val="0"/>
                <w:numId w:val="22"/>
              </w:numPr>
              <w:rPr>
                <w:sz w:val="21"/>
                <w:szCs w:val="21"/>
              </w:rPr>
            </w:pPr>
            <w:r w:rsidRPr="00E44527">
              <w:rPr>
                <w:sz w:val="21"/>
                <w:szCs w:val="21"/>
              </w:rPr>
              <w:t>communicating actions in a manner that is culturally sensitive to the Asian country or countries of operation.</w:t>
            </w:r>
          </w:p>
        </w:tc>
      </w:tr>
      <w:tr w:rsidR="002758E8" w:rsidRPr="00E44527" w14:paraId="0B8A0337" w14:textId="77777777" w:rsidTr="008D1144">
        <w:trPr>
          <w:jc w:val="center"/>
        </w:trPr>
        <w:tc>
          <w:tcPr>
            <w:tcW w:w="5000" w:type="pct"/>
            <w:gridSpan w:val="2"/>
          </w:tcPr>
          <w:p w14:paraId="1FB55BA8" w14:textId="77777777" w:rsidR="002758E8" w:rsidRPr="00E44527" w:rsidRDefault="002758E8" w:rsidP="002758E8">
            <w:pPr>
              <w:pStyle w:val="Bol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sz w:val="21"/>
                <w:szCs w:val="21"/>
              </w:rPr>
            </w:pPr>
            <w:r w:rsidRPr="00E44527">
              <w:rPr>
                <w:rFonts w:cs="Calibri"/>
                <w:sz w:val="21"/>
                <w:szCs w:val="21"/>
              </w:rPr>
              <w:t>EVIDENCE GUIDE</w:t>
            </w:r>
          </w:p>
        </w:tc>
      </w:tr>
      <w:tr w:rsidR="002758E8" w:rsidRPr="00E44527" w14:paraId="41495D30" w14:textId="77777777" w:rsidTr="008D1144">
        <w:trPr>
          <w:jc w:val="center"/>
        </w:trPr>
        <w:tc>
          <w:tcPr>
            <w:tcW w:w="5000" w:type="pct"/>
            <w:gridSpan w:val="2"/>
          </w:tcPr>
          <w:p w14:paraId="48AA1DE3" w14:textId="77777777" w:rsidR="002758E8" w:rsidRPr="00E44527" w:rsidRDefault="002758E8" w:rsidP="002758E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758E8" w:rsidRPr="00E44527" w14:paraId="0D4497D9" w14:textId="77777777" w:rsidTr="008D1144">
        <w:trPr>
          <w:trHeight w:val="375"/>
          <w:jc w:val="center"/>
        </w:trPr>
        <w:tc>
          <w:tcPr>
            <w:tcW w:w="1248" w:type="pct"/>
          </w:tcPr>
          <w:p w14:paraId="3688DE78" w14:textId="77777777" w:rsidR="002758E8" w:rsidRPr="00E44527" w:rsidRDefault="002758E8" w:rsidP="002758E8">
            <w:pPr>
              <w:rPr>
                <w:rFonts w:cs="Calibri"/>
                <w:b/>
                <w:sz w:val="21"/>
                <w:szCs w:val="21"/>
              </w:rPr>
            </w:pPr>
            <w:r w:rsidRPr="00E44527">
              <w:rPr>
                <w:rFonts w:cs="Calibri"/>
                <w:b/>
                <w:sz w:val="21"/>
                <w:szCs w:val="21"/>
              </w:rPr>
              <w:t>Critical aspects for assessment and evidence required to demonstrate competency in this unit</w:t>
            </w:r>
          </w:p>
        </w:tc>
        <w:tc>
          <w:tcPr>
            <w:tcW w:w="3752" w:type="pct"/>
          </w:tcPr>
          <w:p w14:paraId="3BCB67E1" w14:textId="77777777" w:rsidR="002758E8" w:rsidRPr="00E44527" w:rsidRDefault="002758E8" w:rsidP="002758E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Evidence </w:t>
            </w:r>
            <w:r>
              <w:rPr>
                <w:sz w:val="21"/>
                <w:szCs w:val="21"/>
              </w:rPr>
              <w:t>must be provided of the following:</w:t>
            </w:r>
            <w:r w:rsidRPr="00E44527">
              <w:rPr>
                <w:sz w:val="21"/>
                <w:szCs w:val="21"/>
              </w:rPr>
              <w:t xml:space="preserve">   </w:t>
            </w:r>
          </w:p>
          <w:p w14:paraId="055CE4C1" w14:textId="77777777" w:rsidR="002758E8" w:rsidRPr="00E44527" w:rsidRDefault="002758E8" w:rsidP="002758E8">
            <w:pPr>
              <w:pStyle w:val="Bullet10"/>
              <w:numPr>
                <w:ilvl w:val="0"/>
                <w:numId w:val="22"/>
              </w:numPr>
              <w:rPr>
                <w:sz w:val="21"/>
                <w:szCs w:val="21"/>
              </w:rPr>
            </w:pPr>
            <w:r w:rsidRPr="00E44527">
              <w:rPr>
                <w:sz w:val="21"/>
                <w:szCs w:val="21"/>
              </w:rPr>
              <w:t xml:space="preserve">developing a risk management plan for business in Asia, which includes a detailed stakeholder analysis, explanation of the risk context, critical success factors, identified and analysed risks and treatments for prioritised risks </w:t>
            </w:r>
          </w:p>
          <w:p w14:paraId="57C07490" w14:textId="77777777" w:rsidR="002758E8" w:rsidRPr="00E44527" w:rsidRDefault="002758E8" w:rsidP="002758E8">
            <w:pPr>
              <w:pStyle w:val="Bullet10"/>
              <w:numPr>
                <w:ilvl w:val="0"/>
                <w:numId w:val="22"/>
              </w:numPr>
              <w:rPr>
                <w:sz w:val="21"/>
                <w:szCs w:val="21"/>
              </w:rPr>
            </w:pPr>
            <w:r w:rsidRPr="00E44527">
              <w:rPr>
                <w:sz w:val="21"/>
                <w:szCs w:val="21"/>
              </w:rPr>
              <w:t>knowledge of relevant legislation and codes of practice pertaining to country-specific employment in Asia.</w:t>
            </w:r>
          </w:p>
        </w:tc>
      </w:tr>
      <w:tr w:rsidR="002758E8" w:rsidRPr="00E44527" w14:paraId="3D09C413" w14:textId="77777777" w:rsidTr="008D1144">
        <w:trPr>
          <w:trHeight w:val="375"/>
          <w:jc w:val="center"/>
        </w:trPr>
        <w:tc>
          <w:tcPr>
            <w:tcW w:w="1248" w:type="pct"/>
          </w:tcPr>
          <w:p w14:paraId="1B822A03" w14:textId="77777777" w:rsidR="002758E8" w:rsidRPr="00E44527" w:rsidRDefault="002758E8" w:rsidP="002758E8">
            <w:pPr>
              <w:rPr>
                <w:rFonts w:cs="Calibri"/>
                <w:b/>
                <w:sz w:val="21"/>
                <w:szCs w:val="21"/>
              </w:rPr>
            </w:pPr>
            <w:r w:rsidRPr="00E44527">
              <w:rPr>
                <w:rFonts w:cs="Calibri"/>
                <w:b/>
                <w:sz w:val="21"/>
                <w:szCs w:val="21"/>
              </w:rPr>
              <w:t>Context of and specific resources for assessment</w:t>
            </w:r>
          </w:p>
        </w:tc>
        <w:tc>
          <w:tcPr>
            <w:tcW w:w="3752" w:type="pct"/>
          </w:tcPr>
          <w:p w14:paraId="6B92882F" w14:textId="77777777" w:rsidR="002758E8" w:rsidRPr="00E44527" w:rsidRDefault="002758E8" w:rsidP="002758E8">
            <w:pPr>
              <w:rPr>
                <w:sz w:val="21"/>
                <w:szCs w:val="21"/>
              </w:rPr>
            </w:pPr>
            <w:r w:rsidRPr="00E44527">
              <w:rPr>
                <w:sz w:val="21"/>
                <w:szCs w:val="21"/>
              </w:rPr>
              <w:t xml:space="preserve">Assessment of performance requirements in this unit should be undertaken within the context of Asian business capability. </w:t>
            </w:r>
          </w:p>
          <w:p w14:paraId="6F7F5DC5" w14:textId="77777777" w:rsidR="002758E8" w:rsidRPr="00E44527" w:rsidRDefault="002758E8" w:rsidP="002758E8">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043D4196" w14:textId="77777777" w:rsidR="002758E8" w:rsidRPr="00E44527" w:rsidRDefault="002758E8" w:rsidP="002758E8">
            <w:pPr>
              <w:rPr>
                <w:sz w:val="21"/>
                <w:szCs w:val="21"/>
              </w:rPr>
            </w:pPr>
            <w:r w:rsidRPr="00E44527">
              <w:rPr>
                <w:sz w:val="21"/>
                <w:szCs w:val="21"/>
              </w:rPr>
              <w:t>The responsibility for valid workplace assessment lies with the training provider through its designated supervisor/mentor.</w:t>
            </w:r>
          </w:p>
        </w:tc>
      </w:tr>
      <w:tr w:rsidR="002758E8" w:rsidRPr="00E44527" w14:paraId="0A02FF95" w14:textId="77777777" w:rsidTr="008D1144">
        <w:trPr>
          <w:trHeight w:val="375"/>
          <w:jc w:val="center"/>
        </w:trPr>
        <w:tc>
          <w:tcPr>
            <w:tcW w:w="1248" w:type="pct"/>
          </w:tcPr>
          <w:p w14:paraId="3AB3E9AA" w14:textId="77777777" w:rsidR="002758E8" w:rsidRPr="00E44527" w:rsidRDefault="002758E8" w:rsidP="002758E8">
            <w:pPr>
              <w:rPr>
                <w:rFonts w:cs="Calibri"/>
                <w:b/>
                <w:sz w:val="21"/>
                <w:szCs w:val="21"/>
              </w:rPr>
            </w:pPr>
            <w:r w:rsidRPr="00E44527">
              <w:rPr>
                <w:rFonts w:cs="Calibri"/>
                <w:b/>
                <w:sz w:val="21"/>
                <w:szCs w:val="21"/>
              </w:rPr>
              <w:t>Method of assessment</w:t>
            </w:r>
          </w:p>
        </w:tc>
        <w:tc>
          <w:tcPr>
            <w:tcW w:w="3752" w:type="pct"/>
          </w:tcPr>
          <w:p w14:paraId="2317F3A7" w14:textId="77777777" w:rsidR="002758E8" w:rsidRPr="00EA188B" w:rsidRDefault="002758E8" w:rsidP="002758E8">
            <w:pPr>
              <w:pStyle w:val="Bullet10"/>
              <w:numPr>
                <w:ilvl w:val="0"/>
                <w:numId w:val="22"/>
              </w:numPr>
              <w:rPr>
                <w:sz w:val="21"/>
                <w:szCs w:val="21"/>
              </w:rPr>
            </w:pPr>
            <w:r w:rsidRPr="00EA188B">
              <w:rPr>
                <w:sz w:val="21"/>
                <w:szCs w:val="21"/>
              </w:rPr>
              <w:t>Project work</w:t>
            </w:r>
          </w:p>
          <w:p w14:paraId="68EB1FCA" w14:textId="77777777" w:rsidR="002758E8" w:rsidRPr="00EA188B" w:rsidRDefault="002758E8" w:rsidP="002758E8">
            <w:pPr>
              <w:pStyle w:val="Bullet10"/>
              <w:numPr>
                <w:ilvl w:val="0"/>
                <w:numId w:val="22"/>
              </w:numPr>
              <w:rPr>
                <w:sz w:val="21"/>
                <w:szCs w:val="21"/>
              </w:rPr>
            </w:pPr>
            <w:r w:rsidRPr="00EA188B">
              <w:rPr>
                <w:sz w:val="21"/>
                <w:szCs w:val="21"/>
              </w:rPr>
              <w:t>Written reports supported by practical assignments or tasks for individual assessment</w:t>
            </w:r>
          </w:p>
          <w:p w14:paraId="1F2F6539" w14:textId="77777777" w:rsidR="002758E8" w:rsidRPr="00EA188B" w:rsidRDefault="002758E8" w:rsidP="002758E8">
            <w:pPr>
              <w:pStyle w:val="Bullet10"/>
              <w:numPr>
                <w:ilvl w:val="0"/>
                <w:numId w:val="22"/>
              </w:numPr>
              <w:rPr>
                <w:sz w:val="21"/>
                <w:szCs w:val="21"/>
              </w:rPr>
            </w:pPr>
            <w:r w:rsidRPr="00EA188B">
              <w:rPr>
                <w:sz w:val="21"/>
                <w:szCs w:val="21"/>
              </w:rPr>
              <w:t>Observation of workplace practice supported by personal interviews</w:t>
            </w:r>
          </w:p>
          <w:p w14:paraId="784AF134" w14:textId="77777777" w:rsidR="002758E8" w:rsidRPr="00EA188B" w:rsidRDefault="002758E8" w:rsidP="002758E8">
            <w:pPr>
              <w:pStyle w:val="Bullet10"/>
              <w:numPr>
                <w:ilvl w:val="0"/>
                <w:numId w:val="22"/>
              </w:numPr>
              <w:rPr>
                <w:sz w:val="21"/>
                <w:szCs w:val="21"/>
              </w:rPr>
            </w:pPr>
            <w:r w:rsidRPr="00EA188B">
              <w:rPr>
                <w:sz w:val="21"/>
                <w:szCs w:val="21"/>
              </w:rPr>
              <w:t>Practical display with personal interview, presentations or documentation</w:t>
            </w:r>
          </w:p>
          <w:p w14:paraId="6E144C40" w14:textId="77777777" w:rsidR="002758E8" w:rsidRPr="00EA188B" w:rsidRDefault="002758E8" w:rsidP="002758E8">
            <w:pPr>
              <w:pStyle w:val="Bullet10"/>
              <w:numPr>
                <w:ilvl w:val="0"/>
                <w:numId w:val="22"/>
              </w:numPr>
              <w:rPr>
                <w:sz w:val="21"/>
                <w:szCs w:val="21"/>
              </w:rPr>
            </w:pPr>
            <w:r w:rsidRPr="00EA188B">
              <w:rPr>
                <w:sz w:val="21"/>
                <w:szCs w:val="21"/>
              </w:rPr>
              <w:t>Case studies</w:t>
            </w:r>
          </w:p>
          <w:p w14:paraId="1BBE36E7" w14:textId="77777777" w:rsidR="002758E8" w:rsidRPr="00EA188B" w:rsidRDefault="002758E8" w:rsidP="002758E8">
            <w:pPr>
              <w:pStyle w:val="ListParagraph"/>
              <w:numPr>
                <w:ilvl w:val="0"/>
                <w:numId w:val="22"/>
              </w:numPr>
              <w:rPr>
                <w:sz w:val="21"/>
                <w:szCs w:val="21"/>
              </w:rPr>
            </w:pPr>
            <w:r w:rsidRPr="00EA188B">
              <w:rPr>
                <w:sz w:val="21"/>
                <w:szCs w:val="21"/>
              </w:rPr>
              <w:lastRenderedPageBreak/>
              <w:t>Essays and assignments</w:t>
            </w:r>
          </w:p>
          <w:p w14:paraId="6B4CF4F0" w14:textId="77777777" w:rsidR="002758E8" w:rsidRPr="00E44527" w:rsidRDefault="002758E8" w:rsidP="002758E8">
            <w:pPr>
              <w:rPr>
                <w:sz w:val="21"/>
                <w:szCs w:val="21"/>
              </w:rPr>
            </w:pPr>
            <w:r w:rsidRPr="00E44527">
              <w:rPr>
                <w:sz w:val="21"/>
                <w:szCs w:val="21"/>
              </w:rPr>
              <w:t>Resources required for assessment include:</w:t>
            </w:r>
          </w:p>
          <w:p w14:paraId="025D7DCC" w14:textId="77777777" w:rsidR="002758E8" w:rsidRPr="00E44527" w:rsidRDefault="002758E8" w:rsidP="002758E8">
            <w:pPr>
              <w:pStyle w:val="Bullet10"/>
              <w:numPr>
                <w:ilvl w:val="0"/>
                <w:numId w:val="22"/>
              </w:numPr>
              <w:rPr>
                <w:sz w:val="21"/>
                <w:szCs w:val="21"/>
              </w:rPr>
            </w:pPr>
            <w:r w:rsidRPr="00E44527">
              <w:rPr>
                <w:sz w:val="21"/>
                <w:szCs w:val="21"/>
              </w:rPr>
              <w:t>Access to a relevant workplace or closely simulated Asian business environment</w:t>
            </w:r>
          </w:p>
          <w:p w14:paraId="57AFB015" w14:textId="77777777" w:rsidR="002758E8" w:rsidRPr="00E44527" w:rsidRDefault="002758E8" w:rsidP="002758E8">
            <w:pPr>
              <w:pStyle w:val="Bullet10"/>
              <w:numPr>
                <w:ilvl w:val="0"/>
                <w:numId w:val="22"/>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3013BB77" w14:textId="77777777" w:rsidR="002758E8" w:rsidRPr="00E44527" w:rsidRDefault="002758E8" w:rsidP="002758E8">
      <w:pPr>
        <w:rPr>
          <w:sz w:val="21"/>
          <w:szCs w:val="21"/>
        </w:rPr>
      </w:pPr>
    </w:p>
    <w:p w14:paraId="000B90E3" w14:textId="77777777" w:rsidR="002758E8" w:rsidRPr="00E44527" w:rsidRDefault="002758E8" w:rsidP="002758E8">
      <w:pPr>
        <w:tabs>
          <w:tab w:val="left" w:pos="1560"/>
        </w:tabs>
        <w:rPr>
          <w:sz w:val="21"/>
          <w:szCs w:val="21"/>
        </w:rPr>
        <w:sectPr w:rsidR="002758E8" w:rsidRPr="00E44527" w:rsidSect="002758E8">
          <w:headerReference w:type="even" r:id="rId99"/>
          <w:headerReference w:type="default" r:id="rId100"/>
          <w:headerReference w:type="first" r:id="rId101"/>
          <w:pgSz w:w="11907" w:h="16840" w:code="9"/>
          <w:pgMar w:top="851" w:right="1134" w:bottom="851" w:left="1134" w:header="454" w:footer="454" w:gutter="0"/>
          <w:cols w:space="708"/>
          <w:titlePg/>
          <w:docGrid w:linePitch="360"/>
        </w:sectPr>
      </w:pPr>
    </w:p>
    <w:tbl>
      <w:tblPr>
        <w:tblW w:w="5075" w:type="pct"/>
        <w:jc w:val="center"/>
        <w:tblLayout w:type="fixed"/>
        <w:tblLook w:val="00A0" w:firstRow="1" w:lastRow="0" w:firstColumn="1" w:lastColumn="0" w:noHBand="0" w:noVBand="0"/>
      </w:tblPr>
      <w:tblGrid>
        <w:gridCol w:w="429"/>
        <w:gridCol w:w="2127"/>
        <w:gridCol w:w="590"/>
        <w:gridCol w:w="6015"/>
      </w:tblGrid>
      <w:tr w:rsidR="002758E8" w:rsidRPr="00E44527" w14:paraId="6BAC2640" w14:textId="77777777" w:rsidTr="008D1144">
        <w:trPr>
          <w:jc w:val="center"/>
        </w:trPr>
        <w:tc>
          <w:tcPr>
            <w:tcW w:w="5000" w:type="pct"/>
            <w:gridSpan w:val="4"/>
          </w:tcPr>
          <w:p w14:paraId="56C200F9" w14:textId="77777777" w:rsidR="002758E8" w:rsidRPr="00E44527" w:rsidRDefault="002758E8" w:rsidP="002758E8">
            <w:pPr>
              <w:pStyle w:val="UnitTitle"/>
              <w:rPr>
                <w:rFonts w:ascii="Calibri" w:hAnsi="Calibri" w:cs="Calibri"/>
                <w:sz w:val="21"/>
                <w:szCs w:val="21"/>
              </w:rPr>
            </w:pPr>
            <w:bookmarkStart w:id="73" w:name="_Toc422166125"/>
            <w:bookmarkStart w:id="74" w:name="_Toc425155149"/>
            <w:bookmarkStart w:id="75" w:name="_Toc436224684"/>
            <w:r>
              <w:rPr>
                <w:rFonts w:ascii="Calibri" w:hAnsi="Calibri" w:cs="Calibri"/>
                <w:sz w:val="21"/>
                <w:szCs w:val="21"/>
              </w:rPr>
              <w:lastRenderedPageBreak/>
              <w:t>VU21770</w:t>
            </w:r>
            <w:r w:rsidRPr="00E44527">
              <w:rPr>
                <w:rFonts w:ascii="Calibri" w:hAnsi="Calibri" w:cs="Calibri"/>
                <w:sz w:val="21"/>
                <w:szCs w:val="21"/>
              </w:rPr>
              <w:t xml:space="preserve"> Tailor a product or service for the Asian market</w:t>
            </w:r>
            <w:bookmarkEnd w:id="73"/>
            <w:bookmarkEnd w:id="74"/>
            <w:bookmarkEnd w:id="75"/>
            <w:r w:rsidRPr="00E44527">
              <w:rPr>
                <w:rFonts w:ascii="Calibri" w:hAnsi="Calibri" w:cs="Calibri"/>
                <w:sz w:val="21"/>
                <w:szCs w:val="21"/>
              </w:rPr>
              <w:t xml:space="preserve"> </w:t>
            </w:r>
          </w:p>
        </w:tc>
      </w:tr>
      <w:tr w:rsidR="002758E8" w:rsidRPr="00E44527" w14:paraId="2B47D581" w14:textId="77777777" w:rsidTr="008D1144">
        <w:trPr>
          <w:jc w:val="center"/>
        </w:trPr>
        <w:tc>
          <w:tcPr>
            <w:tcW w:w="5000" w:type="pct"/>
            <w:gridSpan w:val="4"/>
          </w:tcPr>
          <w:p w14:paraId="46444BE7" w14:textId="77777777" w:rsidR="002758E8" w:rsidRPr="00E44527" w:rsidRDefault="002758E8" w:rsidP="002758E8">
            <w:pPr>
              <w:pStyle w:val="Bold"/>
              <w:spacing w:before="80" w:after="80"/>
              <w:rPr>
                <w:rFonts w:cs="Calibri"/>
                <w:sz w:val="21"/>
                <w:szCs w:val="21"/>
              </w:rPr>
            </w:pPr>
            <w:r w:rsidRPr="00E44527">
              <w:rPr>
                <w:rFonts w:cs="Calibri"/>
                <w:sz w:val="21"/>
                <w:szCs w:val="21"/>
              </w:rPr>
              <w:t>Unit Descriptor</w:t>
            </w:r>
          </w:p>
          <w:p w14:paraId="4520B110" w14:textId="77777777" w:rsidR="002758E8" w:rsidRPr="00E44527" w:rsidRDefault="002758E8" w:rsidP="002758E8">
            <w:pPr>
              <w:spacing w:before="80" w:after="80"/>
              <w:rPr>
                <w:rFonts w:cs="Calibri"/>
                <w:sz w:val="21"/>
                <w:szCs w:val="21"/>
              </w:rPr>
            </w:pPr>
            <w:r w:rsidRPr="00E44527">
              <w:rPr>
                <w:rFonts w:cs="Calibri"/>
                <w:sz w:val="21"/>
                <w:szCs w:val="21"/>
              </w:rPr>
              <w:t xml:space="preserve">This unit describes the performance outcomes, skills and knowledge required to tailor a product or a service for the Asian market. It includes conducting research and selecting an appropriate product or service to suit the Asian market. </w:t>
            </w:r>
          </w:p>
          <w:p w14:paraId="12358BFB" w14:textId="77777777" w:rsidR="002758E8" w:rsidRPr="00E44527" w:rsidRDefault="002758E8" w:rsidP="002758E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2758E8" w:rsidRPr="00E44527" w14:paraId="5E5BC1CA" w14:textId="77777777" w:rsidTr="008D1144">
        <w:trPr>
          <w:jc w:val="center"/>
        </w:trPr>
        <w:tc>
          <w:tcPr>
            <w:tcW w:w="5000" w:type="pct"/>
            <w:gridSpan w:val="4"/>
          </w:tcPr>
          <w:p w14:paraId="7DD68DFA" w14:textId="77777777" w:rsidR="002758E8" w:rsidRPr="00E44527" w:rsidRDefault="002758E8" w:rsidP="002758E8">
            <w:pPr>
              <w:pStyle w:val="Bold"/>
              <w:spacing w:before="80" w:after="80"/>
              <w:rPr>
                <w:rFonts w:cs="Calibri"/>
                <w:sz w:val="21"/>
                <w:szCs w:val="21"/>
              </w:rPr>
            </w:pPr>
            <w:r w:rsidRPr="00E44527">
              <w:rPr>
                <w:rFonts w:cs="Calibri"/>
                <w:sz w:val="21"/>
                <w:szCs w:val="21"/>
              </w:rPr>
              <w:t>Employability Skills</w:t>
            </w:r>
          </w:p>
          <w:p w14:paraId="2B11A10A" w14:textId="77777777" w:rsidR="002758E8" w:rsidRPr="00E44527" w:rsidRDefault="002758E8" w:rsidP="002758E8">
            <w:pPr>
              <w:spacing w:before="80" w:after="80"/>
              <w:rPr>
                <w:rFonts w:cs="Calibri"/>
                <w:sz w:val="21"/>
                <w:szCs w:val="21"/>
              </w:rPr>
            </w:pPr>
            <w:r w:rsidRPr="00E44527">
              <w:rPr>
                <w:rFonts w:cs="Calibri"/>
                <w:sz w:val="21"/>
                <w:szCs w:val="21"/>
              </w:rPr>
              <w:t>This unit contains Employability Skills.</w:t>
            </w:r>
          </w:p>
        </w:tc>
      </w:tr>
      <w:tr w:rsidR="002758E8" w:rsidRPr="00E44527" w14:paraId="5AD0F01A" w14:textId="77777777" w:rsidTr="008D1144">
        <w:trPr>
          <w:jc w:val="center"/>
        </w:trPr>
        <w:tc>
          <w:tcPr>
            <w:tcW w:w="5000" w:type="pct"/>
            <w:gridSpan w:val="4"/>
          </w:tcPr>
          <w:p w14:paraId="01265554" w14:textId="77777777" w:rsidR="002758E8" w:rsidRPr="00E44527" w:rsidRDefault="002758E8" w:rsidP="002758E8">
            <w:pPr>
              <w:pStyle w:val="Bold"/>
              <w:spacing w:before="80" w:after="80"/>
              <w:rPr>
                <w:rFonts w:cs="Calibri"/>
                <w:sz w:val="21"/>
                <w:szCs w:val="21"/>
              </w:rPr>
            </w:pPr>
            <w:r w:rsidRPr="00E44527">
              <w:rPr>
                <w:rFonts w:cs="Calibri"/>
                <w:sz w:val="21"/>
                <w:szCs w:val="21"/>
              </w:rPr>
              <w:t>Application of the Unit</w:t>
            </w:r>
          </w:p>
          <w:p w14:paraId="36A41D0E" w14:textId="77777777" w:rsidR="002758E8" w:rsidRPr="00E44527" w:rsidRDefault="002758E8" w:rsidP="002758E8">
            <w:pPr>
              <w:spacing w:before="80" w:after="80"/>
              <w:rPr>
                <w:rFonts w:cs="Calibri"/>
                <w:sz w:val="21"/>
                <w:szCs w:val="21"/>
              </w:rPr>
            </w:pPr>
            <w:r w:rsidRPr="00E44527">
              <w:rPr>
                <w:rFonts w:cs="Calibri"/>
                <w:sz w:val="21"/>
                <w:szCs w:val="21"/>
              </w:rPr>
              <w:t>This unit applies to personnel who conduct or plan to conduct business activity in Asia. An understanding of the product or service integral to the proposed business is required.</w:t>
            </w:r>
          </w:p>
          <w:p w14:paraId="50FB7C00" w14:textId="77777777" w:rsidR="002758E8" w:rsidRPr="00E44527" w:rsidRDefault="002758E8" w:rsidP="002758E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2758E8" w:rsidRPr="00E44527" w14:paraId="17DD9C95" w14:textId="77777777" w:rsidTr="008D1144">
        <w:trPr>
          <w:jc w:val="center"/>
        </w:trPr>
        <w:tc>
          <w:tcPr>
            <w:tcW w:w="1395" w:type="pct"/>
            <w:gridSpan w:val="2"/>
          </w:tcPr>
          <w:p w14:paraId="1C980910" w14:textId="77777777" w:rsidR="002758E8" w:rsidRPr="00E44527" w:rsidRDefault="002758E8" w:rsidP="002758E8">
            <w:pPr>
              <w:pStyle w:val="Bold"/>
              <w:spacing w:before="80" w:after="80"/>
              <w:rPr>
                <w:rFonts w:cs="Calibri"/>
                <w:sz w:val="21"/>
                <w:szCs w:val="21"/>
              </w:rPr>
            </w:pPr>
            <w:r w:rsidRPr="00E44527">
              <w:rPr>
                <w:rFonts w:cs="Calibri"/>
                <w:sz w:val="21"/>
                <w:szCs w:val="21"/>
              </w:rPr>
              <w:t>ELEMENT</w:t>
            </w:r>
          </w:p>
        </w:tc>
        <w:tc>
          <w:tcPr>
            <w:tcW w:w="3605" w:type="pct"/>
            <w:gridSpan w:val="2"/>
          </w:tcPr>
          <w:p w14:paraId="0FA068B5" w14:textId="77777777" w:rsidR="002758E8" w:rsidRPr="00E44527" w:rsidRDefault="002758E8" w:rsidP="002758E8">
            <w:pPr>
              <w:pStyle w:val="Bold"/>
              <w:spacing w:before="80" w:after="80"/>
              <w:rPr>
                <w:rFonts w:cs="Calibri"/>
                <w:sz w:val="21"/>
                <w:szCs w:val="21"/>
              </w:rPr>
            </w:pPr>
            <w:r w:rsidRPr="00E44527">
              <w:rPr>
                <w:rFonts w:cs="Calibri"/>
                <w:sz w:val="21"/>
                <w:szCs w:val="21"/>
              </w:rPr>
              <w:t>PERFORMANCE CRITERIA</w:t>
            </w:r>
          </w:p>
        </w:tc>
      </w:tr>
      <w:tr w:rsidR="002758E8" w:rsidRPr="00E44527" w14:paraId="5FC5FF67" w14:textId="77777777" w:rsidTr="008D1144">
        <w:trPr>
          <w:jc w:val="center"/>
        </w:trPr>
        <w:tc>
          <w:tcPr>
            <w:tcW w:w="1395" w:type="pct"/>
            <w:gridSpan w:val="2"/>
          </w:tcPr>
          <w:p w14:paraId="2BCCB5C7" w14:textId="77777777" w:rsidR="002758E8" w:rsidRPr="00E44527" w:rsidRDefault="002758E8" w:rsidP="002758E8">
            <w:pPr>
              <w:pStyle w:val="Smalltext"/>
              <w:spacing w:before="80" w:after="80"/>
              <w:rPr>
                <w:sz w:val="16"/>
                <w:szCs w:val="16"/>
              </w:rPr>
            </w:pPr>
            <w:r w:rsidRPr="00E44527">
              <w:rPr>
                <w:sz w:val="16"/>
                <w:szCs w:val="16"/>
              </w:rPr>
              <w:t>Elements describe the essential outcomes of a unit of competency.</w:t>
            </w:r>
          </w:p>
        </w:tc>
        <w:tc>
          <w:tcPr>
            <w:tcW w:w="3605" w:type="pct"/>
            <w:gridSpan w:val="2"/>
          </w:tcPr>
          <w:p w14:paraId="67666F3A" w14:textId="77777777" w:rsidR="002758E8" w:rsidRPr="00E44527" w:rsidRDefault="002758E8" w:rsidP="002758E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758E8" w:rsidRPr="00E44527" w14:paraId="3E6E54E4" w14:textId="77777777" w:rsidTr="008D1144">
        <w:trPr>
          <w:jc w:val="center"/>
        </w:trPr>
        <w:tc>
          <w:tcPr>
            <w:tcW w:w="234" w:type="pct"/>
            <w:vMerge w:val="restart"/>
          </w:tcPr>
          <w:p w14:paraId="49E3EB82" w14:textId="77777777" w:rsidR="002758E8" w:rsidRPr="00E44527" w:rsidRDefault="002758E8" w:rsidP="002758E8">
            <w:pPr>
              <w:rPr>
                <w:rFonts w:cs="Calibri"/>
                <w:sz w:val="21"/>
                <w:szCs w:val="21"/>
              </w:rPr>
            </w:pPr>
            <w:r w:rsidRPr="00E44527">
              <w:rPr>
                <w:rFonts w:cs="Calibri"/>
                <w:sz w:val="21"/>
                <w:szCs w:val="21"/>
              </w:rPr>
              <w:t>1.</w:t>
            </w:r>
          </w:p>
        </w:tc>
        <w:tc>
          <w:tcPr>
            <w:tcW w:w="1160" w:type="pct"/>
            <w:vMerge w:val="restart"/>
          </w:tcPr>
          <w:p w14:paraId="47CEB2F1" w14:textId="77777777" w:rsidR="002758E8" w:rsidRPr="00E44527" w:rsidRDefault="002758E8" w:rsidP="002758E8">
            <w:pPr>
              <w:rPr>
                <w:rFonts w:cs="Calibri"/>
                <w:sz w:val="21"/>
                <w:szCs w:val="21"/>
              </w:rPr>
            </w:pPr>
            <w:r w:rsidRPr="00E44527">
              <w:rPr>
                <w:rFonts w:cs="Calibri"/>
                <w:sz w:val="21"/>
                <w:szCs w:val="21"/>
              </w:rPr>
              <w:t>Analyse Asian market information</w:t>
            </w:r>
          </w:p>
        </w:tc>
        <w:tc>
          <w:tcPr>
            <w:tcW w:w="322" w:type="pct"/>
          </w:tcPr>
          <w:p w14:paraId="5FB3A3C9" w14:textId="77777777" w:rsidR="002758E8" w:rsidRPr="00E44527" w:rsidRDefault="002758E8" w:rsidP="002758E8">
            <w:pPr>
              <w:rPr>
                <w:rFonts w:cs="Calibri"/>
                <w:sz w:val="21"/>
                <w:szCs w:val="21"/>
              </w:rPr>
            </w:pPr>
            <w:r w:rsidRPr="00E44527">
              <w:rPr>
                <w:rFonts w:cs="Calibri"/>
                <w:sz w:val="21"/>
                <w:szCs w:val="21"/>
              </w:rPr>
              <w:t>1.1</w:t>
            </w:r>
          </w:p>
        </w:tc>
        <w:tc>
          <w:tcPr>
            <w:tcW w:w="3283" w:type="pct"/>
          </w:tcPr>
          <w:p w14:paraId="099F46DD" w14:textId="77777777" w:rsidR="002758E8" w:rsidRPr="00E44527" w:rsidRDefault="002758E8" w:rsidP="002758E8">
            <w:pPr>
              <w:rPr>
                <w:sz w:val="21"/>
                <w:szCs w:val="21"/>
              </w:rPr>
            </w:pPr>
            <w:r w:rsidRPr="00E44527">
              <w:rPr>
                <w:sz w:val="21"/>
                <w:szCs w:val="21"/>
              </w:rPr>
              <w:t xml:space="preserve">Research and analyse the </w:t>
            </w:r>
            <w:r w:rsidRPr="00E44527">
              <w:rPr>
                <w:b/>
                <w:i/>
                <w:sz w:val="21"/>
                <w:szCs w:val="21"/>
              </w:rPr>
              <w:t xml:space="preserve">Asian market </w:t>
            </w:r>
            <w:r w:rsidRPr="00E44527">
              <w:rPr>
                <w:sz w:val="21"/>
                <w:szCs w:val="21"/>
              </w:rPr>
              <w:t xml:space="preserve">to evaluate business opportunities in an existing or new </w:t>
            </w:r>
            <w:r w:rsidRPr="00E44527">
              <w:rPr>
                <w:b/>
                <w:i/>
                <w:sz w:val="21"/>
                <w:szCs w:val="21"/>
              </w:rPr>
              <w:t>product or service</w:t>
            </w:r>
            <w:r w:rsidRPr="00E44527">
              <w:rPr>
                <w:sz w:val="21"/>
                <w:szCs w:val="21"/>
              </w:rPr>
              <w:t xml:space="preserve">. </w:t>
            </w:r>
          </w:p>
        </w:tc>
      </w:tr>
      <w:tr w:rsidR="002758E8" w:rsidRPr="00E44527" w14:paraId="3A6FE426" w14:textId="77777777" w:rsidTr="008D1144">
        <w:trPr>
          <w:trHeight w:val="982"/>
          <w:jc w:val="center"/>
        </w:trPr>
        <w:tc>
          <w:tcPr>
            <w:tcW w:w="234" w:type="pct"/>
            <w:vMerge/>
          </w:tcPr>
          <w:p w14:paraId="29BB890B" w14:textId="77777777" w:rsidR="002758E8" w:rsidRPr="00E44527" w:rsidRDefault="002758E8" w:rsidP="002758E8">
            <w:pPr>
              <w:rPr>
                <w:rFonts w:cs="Calibri"/>
                <w:sz w:val="21"/>
                <w:szCs w:val="21"/>
              </w:rPr>
            </w:pPr>
          </w:p>
        </w:tc>
        <w:tc>
          <w:tcPr>
            <w:tcW w:w="1160" w:type="pct"/>
            <w:vMerge/>
          </w:tcPr>
          <w:p w14:paraId="1A853926" w14:textId="77777777" w:rsidR="002758E8" w:rsidRPr="00E44527" w:rsidRDefault="002758E8" w:rsidP="002758E8">
            <w:pPr>
              <w:rPr>
                <w:rFonts w:cs="Calibri"/>
                <w:sz w:val="21"/>
                <w:szCs w:val="21"/>
              </w:rPr>
            </w:pPr>
          </w:p>
        </w:tc>
        <w:tc>
          <w:tcPr>
            <w:tcW w:w="322" w:type="pct"/>
          </w:tcPr>
          <w:p w14:paraId="03EE2B98" w14:textId="77777777" w:rsidR="002758E8" w:rsidRPr="00E44527" w:rsidRDefault="002758E8" w:rsidP="002758E8">
            <w:pPr>
              <w:rPr>
                <w:rFonts w:cs="Calibri"/>
                <w:sz w:val="21"/>
                <w:szCs w:val="21"/>
              </w:rPr>
            </w:pPr>
            <w:r w:rsidRPr="00E44527">
              <w:rPr>
                <w:rFonts w:cs="Calibri"/>
                <w:sz w:val="21"/>
                <w:szCs w:val="21"/>
              </w:rPr>
              <w:t>1.2</w:t>
            </w:r>
          </w:p>
        </w:tc>
        <w:tc>
          <w:tcPr>
            <w:tcW w:w="3283" w:type="pct"/>
          </w:tcPr>
          <w:p w14:paraId="630B0FF4" w14:textId="77777777" w:rsidR="002758E8" w:rsidRPr="00E44527" w:rsidRDefault="002758E8" w:rsidP="002758E8">
            <w:pPr>
              <w:rPr>
                <w:sz w:val="21"/>
                <w:szCs w:val="21"/>
              </w:rPr>
            </w:pPr>
            <w:r w:rsidRPr="00E44527">
              <w:rPr>
                <w:sz w:val="21"/>
                <w:szCs w:val="21"/>
              </w:rPr>
              <w:t>Assess historically related product or service use in Asian country or countries of business or intended business activity.</w:t>
            </w:r>
          </w:p>
        </w:tc>
      </w:tr>
      <w:tr w:rsidR="002758E8" w:rsidRPr="00E44527" w14:paraId="6A466A54" w14:textId="77777777" w:rsidTr="008D1144">
        <w:trPr>
          <w:trHeight w:val="1139"/>
          <w:jc w:val="center"/>
        </w:trPr>
        <w:tc>
          <w:tcPr>
            <w:tcW w:w="234" w:type="pct"/>
            <w:vMerge/>
          </w:tcPr>
          <w:p w14:paraId="71905DD8" w14:textId="77777777" w:rsidR="002758E8" w:rsidRPr="00E44527" w:rsidRDefault="002758E8" w:rsidP="002758E8">
            <w:pPr>
              <w:rPr>
                <w:rFonts w:cs="Calibri"/>
                <w:sz w:val="21"/>
                <w:szCs w:val="21"/>
              </w:rPr>
            </w:pPr>
          </w:p>
        </w:tc>
        <w:tc>
          <w:tcPr>
            <w:tcW w:w="1160" w:type="pct"/>
            <w:vMerge/>
          </w:tcPr>
          <w:p w14:paraId="4A6D11B7" w14:textId="77777777" w:rsidR="002758E8" w:rsidRPr="00E44527" w:rsidRDefault="002758E8" w:rsidP="002758E8">
            <w:pPr>
              <w:rPr>
                <w:rFonts w:cs="Calibri"/>
                <w:sz w:val="21"/>
                <w:szCs w:val="21"/>
              </w:rPr>
            </w:pPr>
          </w:p>
        </w:tc>
        <w:tc>
          <w:tcPr>
            <w:tcW w:w="322" w:type="pct"/>
          </w:tcPr>
          <w:p w14:paraId="554D8933" w14:textId="77777777" w:rsidR="002758E8" w:rsidRPr="00E44527" w:rsidRDefault="002758E8" w:rsidP="002758E8">
            <w:pPr>
              <w:rPr>
                <w:rFonts w:cs="Calibri"/>
                <w:sz w:val="21"/>
                <w:szCs w:val="21"/>
              </w:rPr>
            </w:pPr>
            <w:r w:rsidRPr="00E44527">
              <w:rPr>
                <w:rFonts w:cs="Calibri"/>
                <w:sz w:val="21"/>
                <w:szCs w:val="21"/>
              </w:rPr>
              <w:t>1.3</w:t>
            </w:r>
          </w:p>
        </w:tc>
        <w:tc>
          <w:tcPr>
            <w:tcW w:w="3283" w:type="pct"/>
          </w:tcPr>
          <w:p w14:paraId="1A953CB3" w14:textId="77777777" w:rsidR="002758E8" w:rsidRPr="00E44527" w:rsidRDefault="002758E8" w:rsidP="002758E8">
            <w:pPr>
              <w:rPr>
                <w:sz w:val="21"/>
                <w:szCs w:val="21"/>
              </w:rPr>
            </w:pPr>
            <w:r w:rsidRPr="00E44527">
              <w:rPr>
                <w:sz w:val="21"/>
                <w:szCs w:val="21"/>
              </w:rPr>
              <w:t xml:space="preserve">Analyse past trends and </w:t>
            </w:r>
            <w:r w:rsidRPr="00E44527">
              <w:rPr>
                <w:b/>
                <w:i/>
                <w:sz w:val="21"/>
                <w:szCs w:val="21"/>
              </w:rPr>
              <w:t>legislation</w:t>
            </w:r>
            <w:r w:rsidRPr="00E44527">
              <w:rPr>
                <w:sz w:val="21"/>
                <w:szCs w:val="21"/>
              </w:rPr>
              <w:t xml:space="preserve"> that apply to the Asian market to determine market variability and associated risks.</w:t>
            </w:r>
          </w:p>
        </w:tc>
      </w:tr>
      <w:tr w:rsidR="002758E8" w:rsidRPr="00E44527" w14:paraId="28C22EC1" w14:textId="77777777" w:rsidTr="008D1144">
        <w:trPr>
          <w:trHeight w:val="812"/>
          <w:jc w:val="center"/>
        </w:trPr>
        <w:tc>
          <w:tcPr>
            <w:tcW w:w="234" w:type="pct"/>
            <w:vMerge/>
          </w:tcPr>
          <w:p w14:paraId="2A6A0769" w14:textId="77777777" w:rsidR="002758E8" w:rsidRPr="00E44527" w:rsidRDefault="002758E8" w:rsidP="002758E8">
            <w:pPr>
              <w:rPr>
                <w:rFonts w:cs="Calibri"/>
                <w:sz w:val="21"/>
                <w:szCs w:val="21"/>
              </w:rPr>
            </w:pPr>
          </w:p>
        </w:tc>
        <w:tc>
          <w:tcPr>
            <w:tcW w:w="1160" w:type="pct"/>
            <w:vMerge/>
          </w:tcPr>
          <w:p w14:paraId="40AB1A64" w14:textId="77777777" w:rsidR="002758E8" w:rsidRPr="00E44527" w:rsidRDefault="002758E8" w:rsidP="002758E8">
            <w:pPr>
              <w:rPr>
                <w:rFonts w:cs="Calibri"/>
                <w:sz w:val="21"/>
                <w:szCs w:val="21"/>
              </w:rPr>
            </w:pPr>
          </w:p>
        </w:tc>
        <w:tc>
          <w:tcPr>
            <w:tcW w:w="322" w:type="pct"/>
          </w:tcPr>
          <w:p w14:paraId="7F204099" w14:textId="77777777" w:rsidR="002758E8" w:rsidRPr="00E44527" w:rsidRDefault="002758E8" w:rsidP="002758E8">
            <w:pPr>
              <w:rPr>
                <w:rFonts w:cs="Calibri"/>
                <w:sz w:val="21"/>
                <w:szCs w:val="21"/>
              </w:rPr>
            </w:pPr>
            <w:r w:rsidRPr="00E44527">
              <w:rPr>
                <w:rFonts w:cs="Calibri"/>
                <w:sz w:val="21"/>
                <w:szCs w:val="21"/>
              </w:rPr>
              <w:t>1.4</w:t>
            </w:r>
          </w:p>
        </w:tc>
        <w:tc>
          <w:tcPr>
            <w:tcW w:w="3283" w:type="pct"/>
          </w:tcPr>
          <w:p w14:paraId="135B185C" w14:textId="77777777" w:rsidR="002758E8" w:rsidRPr="00E44527" w:rsidRDefault="002758E8" w:rsidP="002758E8">
            <w:pPr>
              <w:rPr>
                <w:sz w:val="21"/>
                <w:szCs w:val="21"/>
              </w:rPr>
            </w:pPr>
            <w:r w:rsidRPr="00E44527">
              <w:rPr>
                <w:sz w:val="21"/>
                <w:szCs w:val="21"/>
              </w:rPr>
              <w:t xml:space="preserve">Determine the </w:t>
            </w:r>
            <w:r w:rsidRPr="00E44527">
              <w:rPr>
                <w:b/>
                <w:i/>
                <w:sz w:val="21"/>
                <w:szCs w:val="21"/>
              </w:rPr>
              <w:t>challenges of being innovative</w:t>
            </w:r>
            <w:r w:rsidRPr="00E44527">
              <w:rPr>
                <w:sz w:val="21"/>
                <w:szCs w:val="21"/>
              </w:rPr>
              <w:t xml:space="preserve"> when conducting business in Asia.</w:t>
            </w:r>
          </w:p>
        </w:tc>
      </w:tr>
      <w:tr w:rsidR="002758E8" w:rsidRPr="00E44527" w14:paraId="5E2C1A94" w14:textId="77777777" w:rsidTr="008D1144">
        <w:trPr>
          <w:trHeight w:val="980"/>
          <w:jc w:val="center"/>
        </w:trPr>
        <w:tc>
          <w:tcPr>
            <w:tcW w:w="234" w:type="pct"/>
            <w:vMerge w:val="restart"/>
          </w:tcPr>
          <w:p w14:paraId="3C8877D5" w14:textId="77777777" w:rsidR="002758E8" w:rsidRPr="00E44527" w:rsidRDefault="002758E8" w:rsidP="002758E8">
            <w:pPr>
              <w:rPr>
                <w:rFonts w:cs="Calibri"/>
                <w:sz w:val="21"/>
                <w:szCs w:val="21"/>
              </w:rPr>
            </w:pPr>
            <w:r w:rsidRPr="00E44527">
              <w:rPr>
                <w:rFonts w:cs="Calibri"/>
                <w:sz w:val="21"/>
                <w:szCs w:val="21"/>
              </w:rPr>
              <w:t>2.</w:t>
            </w:r>
          </w:p>
          <w:p w14:paraId="5A69F86D" w14:textId="77777777" w:rsidR="002758E8" w:rsidRPr="00E44527" w:rsidRDefault="002758E8" w:rsidP="002758E8">
            <w:pPr>
              <w:rPr>
                <w:rFonts w:cs="Calibri"/>
                <w:sz w:val="21"/>
                <w:szCs w:val="21"/>
              </w:rPr>
            </w:pPr>
          </w:p>
        </w:tc>
        <w:tc>
          <w:tcPr>
            <w:tcW w:w="1160" w:type="pct"/>
            <w:vMerge w:val="restart"/>
          </w:tcPr>
          <w:p w14:paraId="2E6C4378" w14:textId="77777777" w:rsidR="002758E8" w:rsidRPr="00E44527" w:rsidRDefault="002758E8" w:rsidP="002758E8">
            <w:pPr>
              <w:rPr>
                <w:rFonts w:cs="Calibri"/>
                <w:sz w:val="21"/>
                <w:szCs w:val="21"/>
              </w:rPr>
            </w:pPr>
            <w:r w:rsidRPr="00E44527">
              <w:rPr>
                <w:rFonts w:cs="Calibri"/>
                <w:sz w:val="21"/>
                <w:szCs w:val="21"/>
              </w:rPr>
              <w:t>Access Asia specific product or service intelligence</w:t>
            </w:r>
          </w:p>
          <w:p w14:paraId="0A650C38" w14:textId="77777777" w:rsidR="002758E8" w:rsidRPr="00E44527" w:rsidRDefault="002758E8" w:rsidP="002758E8">
            <w:pPr>
              <w:rPr>
                <w:rFonts w:cs="Calibri"/>
                <w:sz w:val="21"/>
                <w:szCs w:val="21"/>
              </w:rPr>
            </w:pPr>
          </w:p>
        </w:tc>
        <w:tc>
          <w:tcPr>
            <w:tcW w:w="322" w:type="pct"/>
          </w:tcPr>
          <w:p w14:paraId="6192679B" w14:textId="77777777" w:rsidR="002758E8" w:rsidRPr="00E44527" w:rsidRDefault="002758E8" w:rsidP="002758E8">
            <w:pPr>
              <w:rPr>
                <w:rFonts w:cs="Calibri"/>
                <w:sz w:val="21"/>
                <w:szCs w:val="21"/>
              </w:rPr>
            </w:pPr>
            <w:r w:rsidRPr="00E44527">
              <w:rPr>
                <w:rFonts w:cs="Calibri"/>
                <w:sz w:val="21"/>
                <w:szCs w:val="21"/>
              </w:rPr>
              <w:t>2.1</w:t>
            </w:r>
          </w:p>
        </w:tc>
        <w:tc>
          <w:tcPr>
            <w:tcW w:w="3283" w:type="pct"/>
          </w:tcPr>
          <w:p w14:paraId="489D860A" w14:textId="77777777" w:rsidR="002758E8" w:rsidRPr="00E44527" w:rsidRDefault="002758E8" w:rsidP="002758E8">
            <w:pPr>
              <w:rPr>
                <w:sz w:val="21"/>
                <w:szCs w:val="21"/>
              </w:rPr>
            </w:pPr>
            <w:r w:rsidRPr="00E44527">
              <w:rPr>
                <w:sz w:val="21"/>
                <w:szCs w:val="21"/>
              </w:rPr>
              <w:t xml:space="preserve">Access the information needed to determine </w:t>
            </w:r>
            <w:r w:rsidRPr="00E44527">
              <w:rPr>
                <w:b/>
                <w:i/>
                <w:sz w:val="21"/>
                <w:szCs w:val="21"/>
              </w:rPr>
              <w:t>the fit between the product or service and the Asian market</w:t>
            </w:r>
            <w:r w:rsidRPr="00E44527">
              <w:rPr>
                <w:sz w:val="21"/>
                <w:szCs w:val="21"/>
              </w:rPr>
              <w:t>.</w:t>
            </w:r>
          </w:p>
        </w:tc>
      </w:tr>
      <w:tr w:rsidR="002758E8" w:rsidRPr="00E44527" w14:paraId="4CB6612B" w14:textId="77777777" w:rsidTr="008D1144">
        <w:trPr>
          <w:trHeight w:val="563"/>
          <w:jc w:val="center"/>
        </w:trPr>
        <w:tc>
          <w:tcPr>
            <w:tcW w:w="234" w:type="pct"/>
            <w:vMerge/>
          </w:tcPr>
          <w:p w14:paraId="5D047DA6" w14:textId="77777777" w:rsidR="002758E8" w:rsidRPr="00E44527" w:rsidRDefault="002758E8" w:rsidP="002758E8">
            <w:pPr>
              <w:rPr>
                <w:rFonts w:cs="Calibri"/>
                <w:sz w:val="21"/>
                <w:szCs w:val="21"/>
              </w:rPr>
            </w:pPr>
          </w:p>
        </w:tc>
        <w:tc>
          <w:tcPr>
            <w:tcW w:w="1160" w:type="pct"/>
            <w:vMerge/>
          </w:tcPr>
          <w:p w14:paraId="10553A00" w14:textId="77777777" w:rsidR="002758E8" w:rsidRPr="00E44527" w:rsidRDefault="002758E8" w:rsidP="002758E8">
            <w:pPr>
              <w:rPr>
                <w:rFonts w:cs="Calibri"/>
                <w:sz w:val="21"/>
                <w:szCs w:val="21"/>
              </w:rPr>
            </w:pPr>
          </w:p>
        </w:tc>
        <w:tc>
          <w:tcPr>
            <w:tcW w:w="322" w:type="pct"/>
          </w:tcPr>
          <w:p w14:paraId="309ECCAC" w14:textId="77777777" w:rsidR="002758E8" w:rsidRPr="00E44527" w:rsidRDefault="002758E8" w:rsidP="002758E8">
            <w:pPr>
              <w:rPr>
                <w:rFonts w:cs="Calibri"/>
                <w:sz w:val="21"/>
                <w:szCs w:val="21"/>
              </w:rPr>
            </w:pPr>
            <w:r w:rsidRPr="00E44527">
              <w:rPr>
                <w:rFonts w:cs="Calibri"/>
                <w:sz w:val="21"/>
                <w:szCs w:val="21"/>
              </w:rPr>
              <w:t>2.2</w:t>
            </w:r>
          </w:p>
        </w:tc>
        <w:tc>
          <w:tcPr>
            <w:tcW w:w="3283" w:type="pct"/>
          </w:tcPr>
          <w:p w14:paraId="571E9E93" w14:textId="77777777" w:rsidR="002758E8" w:rsidRPr="00E44527" w:rsidRDefault="002758E8" w:rsidP="002758E8">
            <w:pPr>
              <w:rPr>
                <w:sz w:val="21"/>
                <w:szCs w:val="21"/>
              </w:rPr>
            </w:pPr>
            <w:r w:rsidRPr="00E44527">
              <w:rPr>
                <w:sz w:val="21"/>
                <w:szCs w:val="21"/>
              </w:rPr>
              <w:t xml:space="preserve">Conduct research from various </w:t>
            </w:r>
            <w:r w:rsidRPr="00E44527">
              <w:rPr>
                <w:b/>
                <w:i/>
                <w:sz w:val="21"/>
                <w:szCs w:val="21"/>
              </w:rPr>
              <w:t>information sources</w:t>
            </w:r>
            <w:r w:rsidRPr="00E44527">
              <w:rPr>
                <w:sz w:val="21"/>
                <w:szCs w:val="21"/>
              </w:rPr>
              <w:t xml:space="preserve"> on customer profile and requirements, Asian cultural characteristics and timelines that are relevant to the product or service.</w:t>
            </w:r>
          </w:p>
        </w:tc>
      </w:tr>
      <w:tr w:rsidR="002758E8" w:rsidRPr="00E44527" w14:paraId="42C7DF08" w14:textId="77777777" w:rsidTr="008D1144">
        <w:trPr>
          <w:trHeight w:val="562"/>
          <w:jc w:val="center"/>
        </w:trPr>
        <w:tc>
          <w:tcPr>
            <w:tcW w:w="234" w:type="pct"/>
            <w:vMerge/>
          </w:tcPr>
          <w:p w14:paraId="0BBA7A74" w14:textId="77777777" w:rsidR="002758E8" w:rsidRPr="00E44527" w:rsidRDefault="002758E8" w:rsidP="002758E8">
            <w:pPr>
              <w:rPr>
                <w:rFonts w:cs="Calibri"/>
                <w:sz w:val="21"/>
                <w:szCs w:val="21"/>
              </w:rPr>
            </w:pPr>
          </w:p>
        </w:tc>
        <w:tc>
          <w:tcPr>
            <w:tcW w:w="1160" w:type="pct"/>
            <w:vMerge/>
          </w:tcPr>
          <w:p w14:paraId="0BF860BA" w14:textId="77777777" w:rsidR="002758E8" w:rsidRPr="00E44527" w:rsidRDefault="002758E8" w:rsidP="002758E8">
            <w:pPr>
              <w:rPr>
                <w:rFonts w:cs="Calibri"/>
                <w:sz w:val="21"/>
                <w:szCs w:val="21"/>
              </w:rPr>
            </w:pPr>
          </w:p>
        </w:tc>
        <w:tc>
          <w:tcPr>
            <w:tcW w:w="322" w:type="pct"/>
          </w:tcPr>
          <w:p w14:paraId="52A375F8" w14:textId="77777777" w:rsidR="002758E8" w:rsidRPr="00E44527" w:rsidRDefault="002758E8" w:rsidP="002758E8">
            <w:pPr>
              <w:rPr>
                <w:rFonts w:cs="Calibri"/>
                <w:sz w:val="21"/>
                <w:szCs w:val="21"/>
              </w:rPr>
            </w:pPr>
            <w:r w:rsidRPr="00E44527">
              <w:rPr>
                <w:rFonts w:cs="Calibri"/>
                <w:sz w:val="21"/>
                <w:szCs w:val="21"/>
              </w:rPr>
              <w:t>2.3</w:t>
            </w:r>
          </w:p>
        </w:tc>
        <w:tc>
          <w:tcPr>
            <w:tcW w:w="3283" w:type="pct"/>
          </w:tcPr>
          <w:p w14:paraId="63F17FFC" w14:textId="77777777" w:rsidR="002758E8" w:rsidRPr="00E44527" w:rsidRDefault="002758E8" w:rsidP="002758E8">
            <w:pPr>
              <w:rPr>
                <w:sz w:val="21"/>
                <w:szCs w:val="21"/>
              </w:rPr>
            </w:pPr>
            <w:r w:rsidRPr="00E44527">
              <w:rPr>
                <w:sz w:val="21"/>
                <w:szCs w:val="21"/>
              </w:rPr>
              <w:t>Generate ideas on a suitable product or service for business in Asia.</w:t>
            </w:r>
          </w:p>
        </w:tc>
      </w:tr>
      <w:tr w:rsidR="002758E8" w:rsidRPr="00E44527" w14:paraId="733CA963" w14:textId="77777777" w:rsidTr="008D1144">
        <w:trPr>
          <w:trHeight w:val="421"/>
          <w:jc w:val="center"/>
        </w:trPr>
        <w:tc>
          <w:tcPr>
            <w:tcW w:w="234" w:type="pct"/>
            <w:vMerge/>
          </w:tcPr>
          <w:p w14:paraId="08C412BF" w14:textId="77777777" w:rsidR="002758E8" w:rsidRPr="00E44527" w:rsidRDefault="002758E8" w:rsidP="002758E8">
            <w:pPr>
              <w:rPr>
                <w:rFonts w:cs="Calibri"/>
                <w:sz w:val="21"/>
                <w:szCs w:val="21"/>
              </w:rPr>
            </w:pPr>
          </w:p>
        </w:tc>
        <w:tc>
          <w:tcPr>
            <w:tcW w:w="1160" w:type="pct"/>
            <w:vMerge/>
          </w:tcPr>
          <w:p w14:paraId="650FDEE2" w14:textId="77777777" w:rsidR="002758E8" w:rsidRPr="00E44527" w:rsidRDefault="002758E8" w:rsidP="002758E8">
            <w:pPr>
              <w:rPr>
                <w:rFonts w:cs="Calibri"/>
                <w:sz w:val="21"/>
                <w:szCs w:val="21"/>
              </w:rPr>
            </w:pPr>
          </w:p>
        </w:tc>
        <w:tc>
          <w:tcPr>
            <w:tcW w:w="322" w:type="pct"/>
          </w:tcPr>
          <w:p w14:paraId="2CE67877" w14:textId="77777777" w:rsidR="002758E8" w:rsidRPr="00E44527" w:rsidRDefault="002758E8" w:rsidP="002758E8">
            <w:pPr>
              <w:rPr>
                <w:rFonts w:cs="Calibri"/>
                <w:sz w:val="21"/>
                <w:szCs w:val="21"/>
              </w:rPr>
            </w:pPr>
            <w:r w:rsidRPr="00E44527">
              <w:rPr>
                <w:rFonts w:cs="Calibri"/>
                <w:sz w:val="21"/>
                <w:szCs w:val="21"/>
              </w:rPr>
              <w:t>2.4</w:t>
            </w:r>
          </w:p>
        </w:tc>
        <w:tc>
          <w:tcPr>
            <w:tcW w:w="3283" w:type="pct"/>
          </w:tcPr>
          <w:p w14:paraId="20A84A72" w14:textId="77777777" w:rsidR="002758E8" w:rsidRPr="00E44527" w:rsidRDefault="002758E8" w:rsidP="002758E8">
            <w:pPr>
              <w:rPr>
                <w:sz w:val="21"/>
                <w:szCs w:val="21"/>
              </w:rPr>
            </w:pPr>
            <w:r w:rsidRPr="00E44527">
              <w:rPr>
                <w:sz w:val="21"/>
                <w:szCs w:val="21"/>
              </w:rPr>
              <w:t>Consider the most appropriate product or service based on customer stated requirements in terms of features, benefits, terms and conditions and other factors that are important to the Asian market.</w:t>
            </w:r>
          </w:p>
        </w:tc>
      </w:tr>
    </w:tbl>
    <w:p w14:paraId="793B4115" w14:textId="77777777" w:rsidR="002758E8" w:rsidRDefault="002758E8" w:rsidP="002758E8">
      <w:r>
        <w:br w:type="page"/>
      </w:r>
    </w:p>
    <w:tbl>
      <w:tblPr>
        <w:tblW w:w="5089" w:type="pct"/>
        <w:jc w:val="center"/>
        <w:tblLayout w:type="fixed"/>
        <w:tblLook w:val="00A0" w:firstRow="1" w:lastRow="0" w:firstColumn="1" w:lastColumn="0" w:noHBand="0" w:noVBand="0"/>
      </w:tblPr>
      <w:tblGrid>
        <w:gridCol w:w="429"/>
        <w:gridCol w:w="2126"/>
        <w:gridCol w:w="590"/>
        <w:gridCol w:w="6016"/>
        <w:gridCol w:w="26"/>
      </w:tblGrid>
      <w:tr w:rsidR="002758E8" w:rsidRPr="00E44527" w14:paraId="11425E42" w14:textId="77777777" w:rsidTr="008D1144">
        <w:trPr>
          <w:gridAfter w:val="1"/>
          <w:wAfter w:w="14" w:type="pct"/>
          <w:trHeight w:val="473"/>
          <w:jc w:val="center"/>
        </w:trPr>
        <w:tc>
          <w:tcPr>
            <w:tcW w:w="234" w:type="pct"/>
            <w:vMerge w:val="restart"/>
          </w:tcPr>
          <w:p w14:paraId="713CC839" w14:textId="77777777" w:rsidR="002758E8" w:rsidRPr="00E44527" w:rsidRDefault="002758E8" w:rsidP="002758E8">
            <w:pPr>
              <w:rPr>
                <w:rFonts w:cs="Calibri"/>
                <w:sz w:val="21"/>
                <w:szCs w:val="21"/>
              </w:rPr>
            </w:pPr>
            <w:r w:rsidRPr="00E44527">
              <w:rPr>
                <w:rFonts w:cs="Calibri"/>
                <w:sz w:val="21"/>
                <w:szCs w:val="21"/>
              </w:rPr>
              <w:lastRenderedPageBreak/>
              <w:t>3.</w:t>
            </w:r>
          </w:p>
        </w:tc>
        <w:tc>
          <w:tcPr>
            <w:tcW w:w="1157" w:type="pct"/>
            <w:vMerge w:val="restart"/>
          </w:tcPr>
          <w:p w14:paraId="43DA2DD0" w14:textId="77777777" w:rsidR="002758E8" w:rsidRPr="00E44527" w:rsidRDefault="002758E8" w:rsidP="002758E8">
            <w:pPr>
              <w:rPr>
                <w:rFonts w:cs="Calibri"/>
                <w:sz w:val="21"/>
                <w:szCs w:val="21"/>
              </w:rPr>
            </w:pPr>
            <w:r w:rsidRPr="00E44527">
              <w:rPr>
                <w:rFonts w:cs="Calibri"/>
                <w:sz w:val="21"/>
                <w:szCs w:val="21"/>
              </w:rPr>
              <w:t>Determine the most suitable product or service option(s) to meet the Asian market</w:t>
            </w:r>
          </w:p>
        </w:tc>
        <w:tc>
          <w:tcPr>
            <w:tcW w:w="321" w:type="pct"/>
          </w:tcPr>
          <w:p w14:paraId="241C6F30" w14:textId="77777777" w:rsidR="002758E8" w:rsidRPr="00E44527" w:rsidRDefault="002758E8" w:rsidP="002758E8">
            <w:pPr>
              <w:rPr>
                <w:rFonts w:cs="Calibri"/>
                <w:sz w:val="21"/>
                <w:szCs w:val="21"/>
              </w:rPr>
            </w:pPr>
            <w:r w:rsidRPr="00E44527">
              <w:rPr>
                <w:rFonts w:cs="Calibri"/>
                <w:sz w:val="21"/>
                <w:szCs w:val="21"/>
              </w:rPr>
              <w:t>3.1</w:t>
            </w:r>
          </w:p>
        </w:tc>
        <w:tc>
          <w:tcPr>
            <w:tcW w:w="3274" w:type="pct"/>
          </w:tcPr>
          <w:p w14:paraId="71E24A1E" w14:textId="77777777" w:rsidR="002758E8" w:rsidRPr="00E44527" w:rsidRDefault="002758E8" w:rsidP="002758E8">
            <w:pPr>
              <w:rPr>
                <w:sz w:val="21"/>
                <w:szCs w:val="21"/>
              </w:rPr>
            </w:pPr>
            <w:r w:rsidRPr="00E44527">
              <w:rPr>
                <w:sz w:val="21"/>
                <w:szCs w:val="21"/>
              </w:rPr>
              <w:t>Recommend the most suitable product or service option(s) to stakeholders and or potential customers.</w:t>
            </w:r>
          </w:p>
        </w:tc>
      </w:tr>
      <w:tr w:rsidR="002758E8" w:rsidRPr="00E44527" w14:paraId="7840BADE" w14:textId="77777777" w:rsidTr="008D1144">
        <w:trPr>
          <w:gridAfter w:val="1"/>
          <w:wAfter w:w="14" w:type="pct"/>
          <w:trHeight w:val="472"/>
          <w:jc w:val="center"/>
        </w:trPr>
        <w:tc>
          <w:tcPr>
            <w:tcW w:w="234" w:type="pct"/>
            <w:vMerge/>
          </w:tcPr>
          <w:p w14:paraId="3A26B91B" w14:textId="77777777" w:rsidR="002758E8" w:rsidRPr="00E44527" w:rsidRDefault="002758E8" w:rsidP="002758E8">
            <w:pPr>
              <w:rPr>
                <w:rFonts w:cs="Calibri"/>
                <w:sz w:val="21"/>
                <w:szCs w:val="21"/>
              </w:rPr>
            </w:pPr>
          </w:p>
        </w:tc>
        <w:tc>
          <w:tcPr>
            <w:tcW w:w="1157" w:type="pct"/>
            <w:vMerge/>
          </w:tcPr>
          <w:p w14:paraId="7A98244F" w14:textId="77777777" w:rsidR="002758E8" w:rsidRPr="00E44527" w:rsidRDefault="002758E8" w:rsidP="002758E8">
            <w:pPr>
              <w:rPr>
                <w:rFonts w:cs="Calibri"/>
                <w:sz w:val="21"/>
                <w:szCs w:val="21"/>
              </w:rPr>
            </w:pPr>
          </w:p>
        </w:tc>
        <w:tc>
          <w:tcPr>
            <w:tcW w:w="321" w:type="pct"/>
          </w:tcPr>
          <w:p w14:paraId="39B5F34B" w14:textId="77777777" w:rsidR="002758E8" w:rsidRPr="00E44527" w:rsidRDefault="002758E8" w:rsidP="002758E8">
            <w:pPr>
              <w:rPr>
                <w:rFonts w:cs="Calibri"/>
                <w:sz w:val="21"/>
                <w:szCs w:val="21"/>
              </w:rPr>
            </w:pPr>
            <w:r w:rsidRPr="00E44527">
              <w:rPr>
                <w:rFonts w:cs="Calibri"/>
                <w:sz w:val="21"/>
                <w:szCs w:val="21"/>
              </w:rPr>
              <w:t>3.2</w:t>
            </w:r>
          </w:p>
        </w:tc>
        <w:tc>
          <w:tcPr>
            <w:tcW w:w="3274" w:type="pct"/>
          </w:tcPr>
          <w:p w14:paraId="1443632F" w14:textId="77777777" w:rsidR="002758E8" w:rsidRPr="00E44527" w:rsidRDefault="002758E8" w:rsidP="002758E8">
            <w:pPr>
              <w:rPr>
                <w:sz w:val="21"/>
                <w:szCs w:val="21"/>
              </w:rPr>
            </w:pPr>
            <w:r w:rsidRPr="00E44527">
              <w:rPr>
                <w:sz w:val="21"/>
                <w:szCs w:val="21"/>
              </w:rPr>
              <w:t xml:space="preserve">Analyse </w:t>
            </w:r>
            <w:r w:rsidRPr="00E44527">
              <w:rPr>
                <w:b/>
                <w:i/>
                <w:sz w:val="21"/>
                <w:szCs w:val="21"/>
              </w:rPr>
              <w:t>business capabilities</w:t>
            </w:r>
            <w:r w:rsidRPr="00E44527">
              <w:rPr>
                <w:sz w:val="21"/>
                <w:szCs w:val="21"/>
              </w:rPr>
              <w:t xml:space="preserve"> and constraints to ensure delivery capability of product or service option(s). </w:t>
            </w:r>
          </w:p>
        </w:tc>
      </w:tr>
      <w:tr w:rsidR="002758E8" w:rsidRPr="00E44527" w14:paraId="0116731B" w14:textId="77777777" w:rsidTr="008D1144">
        <w:trPr>
          <w:gridAfter w:val="1"/>
          <w:wAfter w:w="14" w:type="pct"/>
          <w:trHeight w:val="705"/>
          <w:jc w:val="center"/>
        </w:trPr>
        <w:tc>
          <w:tcPr>
            <w:tcW w:w="234" w:type="pct"/>
            <w:vMerge/>
          </w:tcPr>
          <w:p w14:paraId="664DCAB6" w14:textId="77777777" w:rsidR="002758E8" w:rsidRPr="00E44527" w:rsidRDefault="002758E8" w:rsidP="002758E8">
            <w:pPr>
              <w:rPr>
                <w:rFonts w:cs="Calibri"/>
                <w:sz w:val="21"/>
                <w:szCs w:val="21"/>
              </w:rPr>
            </w:pPr>
          </w:p>
        </w:tc>
        <w:tc>
          <w:tcPr>
            <w:tcW w:w="1157" w:type="pct"/>
            <w:vMerge/>
          </w:tcPr>
          <w:p w14:paraId="51668FE4" w14:textId="77777777" w:rsidR="002758E8" w:rsidRPr="00E44527" w:rsidRDefault="002758E8" w:rsidP="002758E8">
            <w:pPr>
              <w:rPr>
                <w:rFonts w:cs="Calibri"/>
                <w:sz w:val="21"/>
                <w:szCs w:val="21"/>
              </w:rPr>
            </w:pPr>
          </w:p>
        </w:tc>
        <w:tc>
          <w:tcPr>
            <w:tcW w:w="321" w:type="pct"/>
          </w:tcPr>
          <w:p w14:paraId="66AB0D9E" w14:textId="77777777" w:rsidR="002758E8" w:rsidRPr="00E44527" w:rsidRDefault="002758E8" w:rsidP="002758E8">
            <w:pPr>
              <w:rPr>
                <w:rFonts w:cs="Calibri"/>
                <w:sz w:val="21"/>
                <w:szCs w:val="21"/>
              </w:rPr>
            </w:pPr>
            <w:r w:rsidRPr="00E44527">
              <w:rPr>
                <w:rFonts w:cs="Calibri"/>
                <w:sz w:val="21"/>
                <w:szCs w:val="21"/>
              </w:rPr>
              <w:t>3.2</w:t>
            </w:r>
          </w:p>
        </w:tc>
        <w:tc>
          <w:tcPr>
            <w:tcW w:w="3274" w:type="pct"/>
          </w:tcPr>
          <w:p w14:paraId="4B3666E6" w14:textId="77777777" w:rsidR="002758E8" w:rsidRPr="00E44527" w:rsidRDefault="002758E8" w:rsidP="002758E8">
            <w:pPr>
              <w:rPr>
                <w:sz w:val="21"/>
                <w:szCs w:val="21"/>
              </w:rPr>
            </w:pPr>
            <w:r w:rsidRPr="00E44527">
              <w:rPr>
                <w:sz w:val="21"/>
                <w:szCs w:val="21"/>
              </w:rPr>
              <w:t>Discuss option(s) with appropriate personnel or stakeholders and agree on the most appropriate.</w:t>
            </w:r>
          </w:p>
        </w:tc>
      </w:tr>
      <w:tr w:rsidR="002758E8" w:rsidRPr="00E44527" w14:paraId="11EA772D" w14:textId="77777777" w:rsidTr="008D1144">
        <w:trPr>
          <w:gridAfter w:val="1"/>
          <w:wAfter w:w="14" w:type="pct"/>
          <w:trHeight w:val="756"/>
          <w:jc w:val="center"/>
        </w:trPr>
        <w:tc>
          <w:tcPr>
            <w:tcW w:w="234" w:type="pct"/>
            <w:vMerge/>
          </w:tcPr>
          <w:p w14:paraId="554A7559" w14:textId="77777777" w:rsidR="002758E8" w:rsidRPr="00E44527" w:rsidRDefault="002758E8" w:rsidP="002758E8">
            <w:pPr>
              <w:rPr>
                <w:rFonts w:cs="Calibri"/>
                <w:sz w:val="21"/>
                <w:szCs w:val="21"/>
              </w:rPr>
            </w:pPr>
          </w:p>
        </w:tc>
        <w:tc>
          <w:tcPr>
            <w:tcW w:w="1157" w:type="pct"/>
            <w:vMerge/>
          </w:tcPr>
          <w:p w14:paraId="2484CD6C" w14:textId="77777777" w:rsidR="002758E8" w:rsidRPr="00E44527" w:rsidRDefault="002758E8" w:rsidP="002758E8">
            <w:pPr>
              <w:rPr>
                <w:rFonts w:cs="Calibri"/>
                <w:sz w:val="21"/>
                <w:szCs w:val="21"/>
              </w:rPr>
            </w:pPr>
          </w:p>
        </w:tc>
        <w:tc>
          <w:tcPr>
            <w:tcW w:w="321" w:type="pct"/>
          </w:tcPr>
          <w:p w14:paraId="15C9715E" w14:textId="77777777" w:rsidR="002758E8" w:rsidRPr="00E44527" w:rsidRDefault="002758E8" w:rsidP="002758E8">
            <w:pPr>
              <w:rPr>
                <w:rFonts w:cs="Calibri"/>
                <w:sz w:val="21"/>
                <w:szCs w:val="21"/>
              </w:rPr>
            </w:pPr>
            <w:r w:rsidRPr="00E44527">
              <w:rPr>
                <w:rFonts w:cs="Calibri"/>
                <w:sz w:val="21"/>
                <w:szCs w:val="21"/>
              </w:rPr>
              <w:t>3.3</w:t>
            </w:r>
          </w:p>
        </w:tc>
        <w:tc>
          <w:tcPr>
            <w:tcW w:w="3274" w:type="pct"/>
          </w:tcPr>
          <w:p w14:paraId="6C0EE169" w14:textId="77777777" w:rsidR="002758E8" w:rsidRPr="00E44527" w:rsidRDefault="002758E8" w:rsidP="002758E8">
            <w:pPr>
              <w:rPr>
                <w:sz w:val="21"/>
                <w:szCs w:val="21"/>
              </w:rPr>
            </w:pPr>
            <w:r w:rsidRPr="00E44527">
              <w:rPr>
                <w:sz w:val="21"/>
                <w:szCs w:val="21"/>
              </w:rPr>
              <w:t xml:space="preserve">Establish suitable product or service option(s) in line with </w:t>
            </w:r>
            <w:r w:rsidRPr="00E44527">
              <w:rPr>
                <w:b/>
                <w:i/>
                <w:sz w:val="21"/>
                <w:szCs w:val="21"/>
              </w:rPr>
              <w:t>market research</w:t>
            </w:r>
            <w:r w:rsidRPr="00E44527">
              <w:rPr>
                <w:sz w:val="21"/>
                <w:szCs w:val="21"/>
              </w:rPr>
              <w:t xml:space="preserve"> and/or organisational policy and relevant legislation. </w:t>
            </w:r>
          </w:p>
        </w:tc>
      </w:tr>
      <w:tr w:rsidR="002758E8" w:rsidRPr="00E44527" w14:paraId="4AF749AA" w14:textId="77777777" w:rsidTr="008D1144">
        <w:trPr>
          <w:jc w:val="center"/>
        </w:trPr>
        <w:tc>
          <w:tcPr>
            <w:tcW w:w="5000" w:type="pct"/>
            <w:gridSpan w:val="5"/>
          </w:tcPr>
          <w:p w14:paraId="6AEAC0E7" w14:textId="77777777" w:rsidR="002758E8" w:rsidRPr="00E44527" w:rsidRDefault="002758E8" w:rsidP="002758E8">
            <w:pPr>
              <w:pStyle w:val="Bold"/>
              <w:rPr>
                <w:rFonts w:cs="Calibri"/>
                <w:sz w:val="21"/>
                <w:szCs w:val="21"/>
              </w:rPr>
            </w:pPr>
            <w:r w:rsidRPr="00E44527">
              <w:rPr>
                <w:rFonts w:cs="Calibri"/>
                <w:sz w:val="21"/>
                <w:szCs w:val="21"/>
              </w:rPr>
              <w:t>REQUIRED SKILLS AND KNOWLEDGE</w:t>
            </w:r>
          </w:p>
        </w:tc>
      </w:tr>
      <w:tr w:rsidR="002758E8" w:rsidRPr="00E44527" w14:paraId="0D9A29CF" w14:textId="77777777" w:rsidTr="008D1144">
        <w:trPr>
          <w:jc w:val="center"/>
        </w:trPr>
        <w:tc>
          <w:tcPr>
            <w:tcW w:w="5000" w:type="pct"/>
            <w:gridSpan w:val="5"/>
          </w:tcPr>
          <w:p w14:paraId="0BD1E065" w14:textId="77777777" w:rsidR="002758E8" w:rsidRPr="00E44527" w:rsidRDefault="002758E8" w:rsidP="002758E8">
            <w:pPr>
              <w:pStyle w:val="Smalltext"/>
              <w:rPr>
                <w:sz w:val="16"/>
                <w:szCs w:val="16"/>
              </w:rPr>
            </w:pPr>
            <w:r w:rsidRPr="00E44527">
              <w:rPr>
                <w:sz w:val="16"/>
                <w:szCs w:val="16"/>
              </w:rPr>
              <w:t>This describes the essential skills and knowledge, and their level, required for this unit.</w:t>
            </w:r>
          </w:p>
        </w:tc>
      </w:tr>
      <w:tr w:rsidR="002758E8" w:rsidRPr="00E44527" w14:paraId="76319080" w14:textId="77777777" w:rsidTr="008D1144">
        <w:trPr>
          <w:jc w:val="center"/>
        </w:trPr>
        <w:tc>
          <w:tcPr>
            <w:tcW w:w="5000" w:type="pct"/>
            <w:gridSpan w:val="5"/>
          </w:tcPr>
          <w:p w14:paraId="6E4296A1" w14:textId="77777777" w:rsidR="002758E8" w:rsidRPr="00E44527" w:rsidRDefault="002758E8" w:rsidP="002758E8">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English language communication skills to:</w:t>
            </w:r>
          </w:p>
          <w:p w14:paraId="0B9993AE" w14:textId="77777777" w:rsidR="002758E8" w:rsidRPr="00E44527" w:rsidRDefault="002758E8" w:rsidP="002758E8">
            <w:pPr>
              <w:pStyle w:val="Bullet2"/>
              <w:rPr>
                <w:sz w:val="21"/>
                <w:szCs w:val="21"/>
              </w:rPr>
            </w:pPr>
            <w:r w:rsidRPr="00E44527">
              <w:rPr>
                <w:sz w:val="21"/>
                <w:szCs w:val="21"/>
              </w:rPr>
              <w:t>provide comprehensive product and service information to stakeholders, using questioning and active listening as required</w:t>
            </w:r>
          </w:p>
          <w:p w14:paraId="1DC330FC" w14:textId="77777777" w:rsidR="002758E8" w:rsidRPr="00E44527" w:rsidRDefault="002758E8" w:rsidP="002758E8">
            <w:pPr>
              <w:pStyle w:val="Bullet2"/>
              <w:rPr>
                <w:sz w:val="21"/>
                <w:szCs w:val="21"/>
              </w:rPr>
            </w:pPr>
            <w:r w:rsidRPr="00E44527">
              <w:rPr>
                <w:sz w:val="21"/>
                <w:szCs w:val="21"/>
              </w:rPr>
              <w:t>present product or service option(s) and negotiate with potential customers</w:t>
            </w:r>
          </w:p>
          <w:p w14:paraId="643B04EB" w14:textId="77777777" w:rsidR="002758E8" w:rsidRPr="00E44527" w:rsidRDefault="002758E8" w:rsidP="002758E8">
            <w:pPr>
              <w:pStyle w:val="Bullet2"/>
              <w:rPr>
                <w:sz w:val="21"/>
                <w:szCs w:val="21"/>
              </w:rPr>
            </w:pPr>
            <w:r w:rsidRPr="00E44527">
              <w:rPr>
                <w:sz w:val="21"/>
                <w:szCs w:val="21"/>
              </w:rPr>
              <w:t>liaise with others, share information, listen and understand</w:t>
            </w:r>
          </w:p>
          <w:p w14:paraId="47388F40" w14:textId="77777777" w:rsidR="002758E8" w:rsidRPr="00E44527" w:rsidRDefault="002758E8" w:rsidP="002758E8">
            <w:pPr>
              <w:pStyle w:val="Bullet2"/>
              <w:rPr>
                <w:sz w:val="21"/>
                <w:szCs w:val="21"/>
              </w:rPr>
            </w:pPr>
            <w:r w:rsidRPr="00E44527">
              <w:rPr>
                <w:sz w:val="21"/>
                <w:szCs w:val="21"/>
              </w:rPr>
              <w:t>use language and concepts appropriate to Asian cultural differences</w:t>
            </w:r>
          </w:p>
          <w:p w14:paraId="5FDC68F5" w14:textId="77777777" w:rsidR="002758E8" w:rsidRPr="00E44527" w:rsidRDefault="002758E8" w:rsidP="002758E8">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IT skills to:</w:t>
            </w:r>
          </w:p>
          <w:p w14:paraId="25B36FA0" w14:textId="77777777" w:rsidR="002758E8" w:rsidRPr="00E44527" w:rsidRDefault="002758E8" w:rsidP="002758E8">
            <w:pPr>
              <w:pStyle w:val="Bullet2"/>
              <w:rPr>
                <w:sz w:val="21"/>
                <w:szCs w:val="21"/>
              </w:rPr>
            </w:pPr>
            <w:r w:rsidRPr="00E44527">
              <w:rPr>
                <w:sz w:val="21"/>
                <w:szCs w:val="21"/>
              </w:rPr>
              <w:t>access and use appropriate software, such as spreadsheets and databases and use internet information</w:t>
            </w:r>
          </w:p>
          <w:p w14:paraId="6FCE00D3" w14:textId="77777777" w:rsidR="002758E8" w:rsidRPr="00E44527" w:rsidRDefault="002758E8" w:rsidP="002758E8">
            <w:pPr>
              <w:pStyle w:val="Bullet2"/>
              <w:rPr>
                <w:sz w:val="21"/>
                <w:szCs w:val="21"/>
              </w:rPr>
            </w:pPr>
            <w:r w:rsidRPr="00E44527">
              <w:rPr>
                <w:sz w:val="21"/>
                <w:szCs w:val="21"/>
              </w:rPr>
              <w:t>manage information on product(s) or service(s)</w:t>
            </w:r>
          </w:p>
          <w:p w14:paraId="4D02853B" w14:textId="77777777" w:rsidR="002758E8" w:rsidRPr="00E44527" w:rsidRDefault="002758E8" w:rsidP="002758E8">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well-developed literacy skills to:</w:t>
            </w:r>
          </w:p>
          <w:p w14:paraId="74BDF588" w14:textId="77777777" w:rsidR="002758E8" w:rsidRPr="00E44527" w:rsidRDefault="002758E8" w:rsidP="002758E8">
            <w:pPr>
              <w:pStyle w:val="Bullet2"/>
              <w:rPr>
                <w:sz w:val="21"/>
                <w:szCs w:val="21"/>
              </w:rPr>
            </w:pPr>
            <w:r w:rsidRPr="00E44527">
              <w:rPr>
                <w:sz w:val="21"/>
                <w:szCs w:val="21"/>
              </w:rPr>
              <w:t>analyse information and products to suit the Asian market</w:t>
            </w:r>
          </w:p>
          <w:p w14:paraId="36815F16" w14:textId="77777777" w:rsidR="002758E8" w:rsidRPr="00E44527" w:rsidRDefault="002758E8" w:rsidP="002758E8">
            <w:pPr>
              <w:pStyle w:val="Bullet2"/>
              <w:rPr>
                <w:sz w:val="21"/>
                <w:szCs w:val="21"/>
              </w:rPr>
            </w:pPr>
            <w:r w:rsidRPr="00E44527">
              <w:rPr>
                <w:sz w:val="21"/>
                <w:szCs w:val="21"/>
              </w:rPr>
              <w:t>document product or service option(s)</w:t>
            </w:r>
          </w:p>
          <w:p w14:paraId="1C29B26D" w14:textId="77777777" w:rsidR="002758E8" w:rsidRPr="00E44527" w:rsidRDefault="002758E8" w:rsidP="002758E8">
            <w:pPr>
              <w:pStyle w:val="Bullet2"/>
              <w:rPr>
                <w:sz w:val="21"/>
                <w:szCs w:val="21"/>
              </w:rPr>
            </w:pPr>
            <w:r w:rsidRPr="00E44527">
              <w:rPr>
                <w:sz w:val="21"/>
                <w:szCs w:val="21"/>
              </w:rPr>
              <w:t>read, interpret and communicate legislation, regulations, policies, procedures and guidelines relating to country specific Asian product(s) or service(s)</w:t>
            </w:r>
          </w:p>
          <w:p w14:paraId="06AEB480" w14:textId="77777777" w:rsidR="002758E8" w:rsidRPr="00E44527" w:rsidRDefault="002758E8" w:rsidP="002758E8">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critical thinking skills to determine opportunities and business capability</w:t>
            </w:r>
          </w:p>
          <w:p w14:paraId="774F4F1D" w14:textId="77777777" w:rsidR="002758E8" w:rsidRPr="00E44527" w:rsidRDefault="002758E8" w:rsidP="002758E8">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problem solving skills to address market product or service issues</w:t>
            </w:r>
          </w:p>
          <w:p w14:paraId="389B09B7" w14:textId="77777777" w:rsidR="002758E8" w:rsidRPr="00E44527" w:rsidRDefault="002758E8" w:rsidP="002758E8">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research skills to conduct market research relating to product or suitability to the Asian market</w:t>
            </w:r>
          </w:p>
          <w:p w14:paraId="2ED086D3" w14:textId="77777777" w:rsidR="002758E8" w:rsidRPr="00E44527" w:rsidRDefault="002758E8" w:rsidP="00C047AC">
            <w:pPr>
              <w:pStyle w:val="Bullet2"/>
              <w:numPr>
                <w:ilvl w:val="0"/>
                <w:numId w:val="26"/>
              </w:numPr>
              <w:ind w:left="360" w:right="113"/>
              <w:rPr>
                <w:sz w:val="21"/>
                <w:szCs w:val="21"/>
              </w:rPr>
            </w:pPr>
            <w:r w:rsidRPr="00E44527">
              <w:rPr>
                <w:sz w:val="21"/>
                <w:szCs w:val="21"/>
              </w:rPr>
              <w:t>organisational skills, including:</w:t>
            </w:r>
          </w:p>
          <w:p w14:paraId="10D12239" w14:textId="77777777" w:rsidR="002758E8" w:rsidRPr="00E44527" w:rsidRDefault="002758E8" w:rsidP="002758E8">
            <w:pPr>
              <w:pStyle w:val="Bullet2"/>
              <w:ind w:left="714" w:hanging="357"/>
              <w:rPr>
                <w:sz w:val="21"/>
                <w:szCs w:val="21"/>
              </w:rPr>
            </w:pPr>
            <w:r w:rsidRPr="00E44527">
              <w:rPr>
                <w:sz w:val="21"/>
                <w:szCs w:val="21"/>
              </w:rPr>
              <w:t>the ability to evaluate the capability of local associates</w:t>
            </w:r>
          </w:p>
          <w:p w14:paraId="421AA8D1" w14:textId="77777777" w:rsidR="002758E8" w:rsidRPr="00E44527" w:rsidRDefault="002758E8" w:rsidP="002758E8">
            <w:pPr>
              <w:pStyle w:val="Bullet2"/>
              <w:ind w:left="714" w:hanging="357"/>
              <w:rPr>
                <w:sz w:val="21"/>
                <w:szCs w:val="21"/>
              </w:rPr>
            </w:pPr>
            <w:r w:rsidRPr="00E44527">
              <w:rPr>
                <w:sz w:val="21"/>
                <w:szCs w:val="21"/>
              </w:rPr>
              <w:t xml:space="preserve"> the ability to plan and sequence work</w:t>
            </w:r>
          </w:p>
          <w:p w14:paraId="13CB380A" w14:textId="77777777" w:rsidR="002758E8" w:rsidRPr="00E44527" w:rsidRDefault="002758E8" w:rsidP="002758E8">
            <w:pPr>
              <w:pStyle w:val="Bullet2"/>
              <w:ind w:left="714" w:hanging="357"/>
              <w:rPr>
                <w:sz w:val="21"/>
                <w:szCs w:val="21"/>
              </w:rPr>
            </w:pPr>
            <w:r w:rsidRPr="00E44527">
              <w:rPr>
                <w:sz w:val="21"/>
                <w:szCs w:val="21"/>
              </w:rPr>
              <w:t>arrange for cultural information to be communicated to appropriate personnel.</w:t>
            </w:r>
          </w:p>
        </w:tc>
      </w:tr>
    </w:tbl>
    <w:p w14:paraId="66817988" w14:textId="77777777" w:rsidR="002758E8" w:rsidRPr="00E44527" w:rsidRDefault="002758E8" w:rsidP="002758E8">
      <w:pPr>
        <w:rPr>
          <w:sz w:val="21"/>
          <w:szCs w:val="21"/>
        </w:rPr>
      </w:pPr>
      <w:r w:rsidRPr="00E44527">
        <w:rPr>
          <w:b/>
          <w:iCs/>
          <w:sz w:val="21"/>
          <w:szCs w:val="21"/>
        </w:rPr>
        <w:br w:type="page"/>
      </w:r>
    </w:p>
    <w:tbl>
      <w:tblPr>
        <w:tblW w:w="5089" w:type="pct"/>
        <w:jc w:val="center"/>
        <w:tblLayout w:type="fixed"/>
        <w:tblLook w:val="00A0" w:firstRow="1" w:lastRow="0" w:firstColumn="1" w:lastColumn="0" w:noHBand="0" w:noVBand="0"/>
      </w:tblPr>
      <w:tblGrid>
        <w:gridCol w:w="9187"/>
      </w:tblGrid>
      <w:tr w:rsidR="002758E8" w:rsidRPr="00E44527" w14:paraId="58041DC2" w14:textId="77777777" w:rsidTr="008D1144">
        <w:trPr>
          <w:jc w:val="center"/>
        </w:trPr>
        <w:tc>
          <w:tcPr>
            <w:tcW w:w="5000" w:type="pct"/>
          </w:tcPr>
          <w:p w14:paraId="10203A24" w14:textId="77777777" w:rsidR="002758E8" w:rsidRPr="00E44527" w:rsidRDefault="002758E8" w:rsidP="002758E8">
            <w:pPr>
              <w:pStyle w:val="Bold"/>
              <w:rPr>
                <w:sz w:val="21"/>
                <w:szCs w:val="21"/>
              </w:rPr>
            </w:pPr>
            <w:r w:rsidRPr="00E44527">
              <w:rPr>
                <w:rFonts w:cs="Calibri"/>
                <w:sz w:val="21"/>
                <w:szCs w:val="21"/>
              </w:rPr>
              <w:lastRenderedPageBreak/>
              <w:t>Required Knowledge</w:t>
            </w:r>
            <w:r w:rsidRPr="00E44527">
              <w:rPr>
                <w:sz w:val="21"/>
                <w:szCs w:val="21"/>
              </w:rPr>
              <w:t xml:space="preserve"> </w:t>
            </w:r>
          </w:p>
          <w:p w14:paraId="3F63217D" w14:textId="77777777" w:rsidR="002758E8" w:rsidRPr="004D6478" w:rsidRDefault="002758E8" w:rsidP="002758E8">
            <w:pPr>
              <w:pStyle w:val="ListBullet"/>
              <w:keepNext/>
              <w:keepLines/>
              <w:numPr>
                <w:ilvl w:val="0"/>
                <w:numId w:val="22"/>
              </w:numPr>
              <w:spacing w:before="40" w:after="40"/>
              <w:rPr>
                <w:rFonts w:asciiTheme="minorHAnsi" w:hAnsiTheme="minorHAnsi"/>
                <w:sz w:val="21"/>
                <w:szCs w:val="21"/>
              </w:rPr>
            </w:pPr>
            <w:r w:rsidRPr="004D6478">
              <w:rPr>
                <w:rFonts w:asciiTheme="minorHAnsi" w:hAnsiTheme="minorHAnsi"/>
                <w:sz w:val="21"/>
                <w:szCs w:val="21"/>
              </w:rPr>
              <w:t>organisational policies and procedures and terms and conditions, including:</w:t>
            </w:r>
          </w:p>
          <w:p w14:paraId="59088AE8" w14:textId="77777777" w:rsidR="002758E8" w:rsidRPr="004D6478" w:rsidRDefault="002758E8" w:rsidP="002758E8">
            <w:pPr>
              <w:pStyle w:val="Bullet2"/>
              <w:rPr>
                <w:sz w:val="21"/>
                <w:szCs w:val="21"/>
              </w:rPr>
            </w:pPr>
            <w:r w:rsidRPr="004D6478">
              <w:rPr>
                <w:sz w:val="21"/>
                <w:szCs w:val="21"/>
              </w:rPr>
              <w:t>regulatory processes</w:t>
            </w:r>
          </w:p>
          <w:p w14:paraId="37C5BF99" w14:textId="77777777" w:rsidR="002758E8" w:rsidRPr="004D6478" w:rsidRDefault="002758E8" w:rsidP="002758E8">
            <w:pPr>
              <w:pStyle w:val="Bullet2"/>
              <w:rPr>
                <w:sz w:val="21"/>
                <w:szCs w:val="21"/>
              </w:rPr>
            </w:pPr>
            <w:r w:rsidRPr="004D6478">
              <w:rPr>
                <w:sz w:val="21"/>
                <w:szCs w:val="21"/>
              </w:rPr>
              <w:t>Asian industry requirements and legislation applicable to the relevant product(s) or service(s) and the relevant situations</w:t>
            </w:r>
          </w:p>
          <w:p w14:paraId="385417D7" w14:textId="77777777" w:rsidR="002758E8" w:rsidRPr="004D6478" w:rsidRDefault="002758E8" w:rsidP="002758E8">
            <w:pPr>
              <w:pStyle w:val="ListBullet"/>
              <w:keepNext/>
              <w:keepLines/>
              <w:numPr>
                <w:ilvl w:val="0"/>
                <w:numId w:val="22"/>
              </w:numPr>
              <w:spacing w:before="40" w:after="40"/>
              <w:rPr>
                <w:rFonts w:asciiTheme="minorHAnsi" w:hAnsiTheme="minorHAnsi"/>
                <w:sz w:val="21"/>
                <w:szCs w:val="21"/>
              </w:rPr>
            </w:pPr>
            <w:r w:rsidRPr="004D6478">
              <w:rPr>
                <w:rFonts w:asciiTheme="minorHAnsi" w:hAnsiTheme="minorHAnsi"/>
                <w:sz w:val="21"/>
                <w:szCs w:val="21"/>
              </w:rPr>
              <w:t xml:space="preserve">research methods to access and interpret: </w:t>
            </w:r>
          </w:p>
          <w:p w14:paraId="0D2362FC" w14:textId="77777777" w:rsidR="002758E8" w:rsidRPr="004D6478" w:rsidRDefault="002758E8" w:rsidP="002758E8">
            <w:pPr>
              <w:pStyle w:val="Bullet2"/>
              <w:rPr>
                <w:sz w:val="21"/>
                <w:szCs w:val="21"/>
              </w:rPr>
            </w:pPr>
            <w:r w:rsidRPr="004D6478">
              <w:rPr>
                <w:sz w:val="21"/>
                <w:szCs w:val="21"/>
              </w:rPr>
              <w:t>support information</w:t>
            </w:r>
          </w:p>
          <w:p w14:paraId="219902CA" w14:textId="77777777" w:rsidR="002758E8" w:rsidRPr="004D6478" w:rsidRDefault="002758E8" w:rsidP="002758E8">
            <w:pPr>
              <w:pStyle w:val="Bullet2"/>
              <w:rPr>
                <w:sz w:val="21"/>
                <w:szCs w:val="21"/>
              </w:rPr>
            </w:pPr>
            <w:r w:rsidRPr="004D6478">
              <w:rPr>
                <w:sz w:val="21"/>
                <w:szCs w:val="21"/>
              </w:rPr>
              <w:t>materials</w:t>
            </w:r>
          </w:p>
          <w:p w14:paraId="060CBD6D" w14:textId="77777777" w:rsidR="002758E8" w:rsidRPr="004D6478" w:rsidRDefault="002758E8" w:rsidP="002758E8">
            <w:pPr>
              <w:pStyle w:val="Bullet2"/>
              <w:rPr>
                <w:sz w:val="21"/>
                <w:szCs w:val="21"/>
              </w:rPr>
            </w:pPr>
            <w:r w:rsidRPr="004D6478">
              <w:rPr>
                <w:sz w:val="21"/>
                <w:szCs w:val="21"/>
              </w:rPr>
              <w:t>relevant brochures</w:t>
            </w:r>
          </w:p>
          <w:p w14:paraId="31CBC15C" w14:textId="77777777" w:rsidR="002758E8" w:rsidRPr="004D6478" w:rsidRDefault="002758E8" w:rsidP="002758E8">
            <w:pPr>
              <w:pStyle w:val="Bullet2"/>
              <w:rPr>
                <w:sz w:val="21"/>
                <w:szCs w:val="21"/>
              </w:rPr>
            </w:pPr>
            <w:r w:rsidRPr="004D6478">
              <w:rPr>
                <w:sz w:val="21"/>
                <w:szCs w:val="21"/>
              </w:rPr>
              <w:t>other appropriate information</w:t>
            </w:r>
          </w:p>
          <w:p w14:paraId="70C5BA30" w14:textId="77777777" w:rsidR="002758E8" w:rsidRPr="004D6478" w:rsidRDefault="002758E8" w:rsidP="002758E8">
            <w:pPr>
              <w:pStyle w:val="ListBullet"/>
              <w:keepNext/>
              <w:keepLines/>
              <w:numPr>
                <w:ilvl w:val="0"/>
                <w:numId w:val="22"/>
              </w:numPr>
              <w:spacing w:before="40" w:after="40"/>
              <w:rPr>
                <w:rFonts w:asciiTheme="minorHAnsi" w:hAnsiTheme="minorHAnsi"/>
                <w:sz w:val="21"/>
                <w:szCs w:val="21"/>
              </w:rPr>
            </w:pPr>
            <w:r w:rsidRPr="004D6478">
              <w:rPr>
                <w:rFonts w:asciiTheme="minorHAnsi" w:hAnsiTheme="minorHAnsi"/>
                <w:sz w:val="21"/>
                <w:szCs w:val="21"/>
              </w:rPr>
              <w:t>relevant product(s) or service(s) available and valued by the Asian market, including:</w:t>
            </w:r>
          </w:p>
          <w:p w14:paraId="6C84C67C" w14:textId="77777777" w:rsidR="002758E8" w:rsidRPr="004D6478" w:rsidRDefault="002758E8" w:rsidP="002758E8">
            <w:pPr>
              <w:pStyle w:val="Bullet2"/>
              <w:rPr>
                <w:rFonts w:asciiTheme="minorHAnsi" w:hAnsiTheme="minorHAnsi"/>
                <w:sz w:val="21"/>
                <w:szCs w:val="21"/>
              </w:rPr>
            </w:pPr>
            <w:r w:rsidRPr="004D6478">
              <w:rPr>
                <w:sz w:val="21"/>
                <w:szCs w:val="21"/>
              </w:rPr>
              <w:t>product(s) or service(s) developed by other vendors, lenders and/or organisations that are used by or contracted out by the organisation</w:t>
            </w:r>
          </w:p>
          <w:p w14:paraId="3CBF7769" w14:textId="77777777" w:rsidR="002758E8" w:rsidRPr="004D6478" w:rsidRDefault="002758E8" w:rsidP="002758E8">
            <w:pPr>
              <w:pStyle w:val="Bullet2"/>
              <w:rPr>
                <w:sz w:val="21"/>
                <w:szCs w:val="21"/>
              </w:rPr>
            </w:pPr>
            <w:r w:rsidRPr="004D6478">
              <w:rPr>
                <w:sz w:val="21"/>
                <w:szCs w:val="21"/>
              </w:rPr>
              <w:t>specific benefits and features of the relevant product(s) or service(s) and how they are perceived in Asia</w:t>
            </w:r>
          </w:p>
          <w:p w14:paraId="1854D46F" w14:textId="77777777" w:rsidR="002758E8" w:rsidRPr="004D6478" w:rsidRDefault="002758E8" w:rsidP="002758E8">
            <w:pPr>
              <w:pStyle w:val="Bullet10"/>
              <w:numPr>
                <w:ilvl w:val="0"/>
                <w:numId w:val="22"/>
              </w:numPr>
              <w:rPr>
                <w:rFonts w:cs="Calibri"/>
                <w:sz w:val="21"/>
                <w:szCs w:val="21"/>
              </w:rPr>
            </w:pPr>
            <w:r w:rsidRPr="004D6478">
              <w:rPr>
                <w:rFonts w:cs="Calibri"/>
                <w:sz w:val="21"/>
                <w:szCs w:val="21"/>
              </w:rPr>
              <w:t>business ethics</w:t>
            </w:r>
            <w:r w:rsidRPr="004D6478">
              <w:rPr>
                <w:rFonts w:cs="Calibri"/>
                <w:color w:val="FF0000"/>
                <w:sz w:val="21"/>
                <w:szCs w:val="21"/>
              </w:rPr>
              <w:t xml:space="preserve"> </w:t>
            </w:r>
            <w:r w:rsidRPr="004D6478">
              <w:rPr>
                <w:rFonts w:cs="Calibri"/>
                <w:sz w:val="21"/>
                <w:szCs w:val="21"/>
              </w:rPr>
              <w:t>and local nuances:</w:t>
            </w:r>
          </w:p>
          <w:p w14:paraId="09665F46" w14:textId="77777777" w:rsidR="002758E8" w:rsidRPr="004D6478" w:rsidRDefault="002758E8" w:rsidP="002758E8">
            <w:pPr>
              <w:pStyle w:val="Bullet2"/>
              <w:rPr>
                <w:sz w:val="21"/>
                <w:szCs w:val="21"/>
              </w:rPr>
            </w:pPr>
            <w:r w:rsidRPr="004D6478">
              <w:rPr>
                <w:sz w:val="21"/>
                <w:szCs w:val="21"/>
              </w:rPr>
              <w:t>discretion</w:t>
            </w:r>
          </w:p>
          <w:p w14:paraId="3761B5B4" w14:textId="77777777" w:rsidR="002758E8" w:rsidRPr="004D6478" w:rsidRDefault="002758E8" w:rsidP="002758E8">
            <w:pPr>
              <w:pStyle w:val="Bullet2"/>
              <w:rPr>
                <w:sz w:val="21"/>
                <w:szCs w:val="21"/>
              </w:rPr>
            </w:pPr>
            <w:r w:rsidRPr="004D6478">
              <w:rPr>
                <w:sz w:val="21"/>
                <w:szCs w:val="21"/>
              </w:rPr>
              <w:t>the importance of public perception</w:t>
            </w:r>
          </w:p>
          <w:p w14:paraId="3A8499DA" w14:textId="77777777" w:rsidR="002758E8" w:rsidRPr="004D6478" w:rsidRDefault="002758E8" w:rsidP="002758E8">
            <w:pPr>
              <w:pStyle w:val="Bullet2"/>
              <w:rPr>
                <w:sz w:val="21"/>
                <w:szCs w:val="21"/>
              </w:rPr>
            </w:pPr>
            <w:r w:rsidRPr="004D6478">
              <w:rPr>
                <w:sz w:val="21"/>
                <w:szCs w:val="21"/>
              </w:rPr>
              <w:t>business card rituals</w:t>
            </w:r>
          </w:p>
          <w:p w14:paraId="0C0F0369" w14:textId="77777777" w:rsidR="002758E8" w:rsidRPr="004D6478" w:rsidRDefault="002758E8" w:rsidP="002758E8">
            <w:pPr>
              <w:pStyle w:val="Bullet2"/>
              <w:rPr>
                <w:sz w:val="21"/>
                <w:szCs w:val="21"/>
              </w:rPr>
            </w:pPr>
            <w:r w:rsidRPr="004D6478">
              <w:rPr>
                <w:sz w:val="21"/>
                <w:szCs w:val="21"/>
              </w:rPr>
              <w:t>developing a trusting relationship</w:t>
            </w:r>
          </w:p>
          <w:p w14:paraId="37028400" w14:textId="77777777" w:rsidR="002758E8" w:rsidRPr="004D6478" w:rsidRDefault="002758E8" w:rsidP="002758E8">
            <w:pPr>
              <w:pStyle w:val="Bullet2"/>
              <w:rPr>
                <w:sz w:val="21"/>
                <w:szCs w:val="21"/>
              </w:rPr>
            </w:pPr>
            <w:r w:rsidRPr="004D6478">
              <w:rPr>
                <w:sz w:val="21"/>
                <w:szCs w:val="21"/>
              </w:rPr>
              <w:t xml:space="preserve">providing relevant information to the decision maker </w:t>
            </w:r>
          </w:p>
          <w:p w14:paraId="768EB7F5" w14:textId="77777777" w:rsidR="002758E8" w:rsidRPr="004D6478" w:rsidRDefault="002758E8" w:rsidP="002758E8">
            <w:pPr>
              <w:pStyle w:val="Bullet2"/>
              <w:rPr>
                <w:sz w:val="21"/>
                <w:szCs w:val="21"/>
              </w:rPr>
            </w:pPr>
            <w:r w:rsidRPr="004D6478">
              <w:rPr>
                <w:sz w:val="21"/>
                <w:szCs w:val="21"/>
              </w:rPr>
              <w:t>the importance of discussing the technical details about product or service features.</w:t>
            </w:r>
          </w:p>
          <w:p w14:paraId="5C34288A" w14:textId="77777777" w:rsidR="002758E8" w:rsidRPr="00E44527" w:rsidRDefault="002758E8" w:rsidP="002758E8">
            <w:pPr>
              <w:pStyle w:val="Bullet10"/>
              <w:numPr>
                <w:ilvl w:val="0"/>
                <w:numId w:val="0"/>
              </w:numPr>
              <w:rPr>
                <w:rFonts w:cs="Calibri"/>
                <w:sz w:val="21"/>
                <w:szCs w:val="21"/>
              </w:rPr>
            </w:pPr>
          </w:p>
        </w:tc>
      </w:tr>
    </w:tbl>
    <w:tbl>
      <w:tblPr>
        <w:tblpPr w:leftFromText="180" w:rightFromText="180" w:vertAnchor="text" w:tblpXSpec="center" w:tblpY="1"/>
        <w:tblOverlap w:val="never"/>
        <w:tblW w:w="5121" w:type="pct"/>
        <w:tblLayout w:type="fixed"/>
        <w:tblLook w:val="00A0" w:firstRow="1" w:lastRow="0" w:firstColumn="1" w:lastColumn="0" w:noHBand="0" w:noVBand="0"/>
      </w:tblPr>
      <w:tblGrid>
        <w:gridCol w:w="2574"/>
        <w:gridCol w:w="6670"/>
      </w:tblGrid>
      <w:tr w:rsidR="002758E8" w:rsidRPr="00E44527" w14:paraId="7B330842" w14:textId="77777777" w:rsidTr="008D1144">
        <w:tc>
          <w:tcPr>
            <w:tcW w:w="5000" w:type="pct"/>
            <w:gridSpan w:val="2"/>
          </w:tcPr>
          <w:p w14:paraId="30F67D56" w14:textId="77777777" w:rsidR="002758E8" w:rsidRPr="00E44527" w:rsidRDefault="002758E8" w:rsidP="002758E8">
            <w:pPr>
              <w:pStyle w:val="Bold"/>
              <w:rPr>
                <w:rFonts w:cs="Calibri"/>
                <w:sz w:val="21"/>
                <w:szCs w:val="21"/>
              </w:rPr>
            </w:pPr>
            <w:r w:rsidRPr="00E44527">
              <w:rPr>
                <w:rFonts w:cs="Calibri"/>
                <w:sz w:val="21"/>
                <w:szCs w:val="21"/>
              </w:rPr>
              <w:t>RANGE STATEMENT</w:t>
            </w:r>
          </w:p>
        </w:tc>
      </w:tr>
      <w:tr w:rsidR="002758E8" w:rsidRPr="00E44527" w14:paraId="354D53E1" w14:textId="77777777" w:rsidTr="008D1144">
        <w:trPr>
          <w:trHeight w:val="225"/>
        </w:trPr>
        <w:tc>
          <w:tcPr>
            <w:tcW w:w="5000" w:type="pct"/>
            <w:gridSpan w:val="2"/>
          </w:tcPr>
          <w:p w14:paraId="6FD0B8C5" w14:textId="77777777" w:rsidR="002758E8" w:rsidRPr="00E44527" w:rsidRDefault="002758E8" w:rsidP="002758E8">
            <w:pPr>
              <w:pStyle w:val="Smalltext"/>
              <w:rPr>
                <w:rFonts w:cs="Calibri"/>
                <w:sz w:val="21"/>
                <w:szCs w:val="21"/>
              </w:rPr>
            </w:pPr>
            <w:r w:rsidRPr="00E44527">
              <w:rPr>
                <w:sz w:val="16"/>
                <w:szCs w:val="16"/>
              </w:rPr>
              <w:t xml:space="preserve">The Range Statement relates to the unit of </w:t>
            </w:r>
            <w:proofErr w:type="gramStart"/>
            <w:r w:rsidRPr="00E44527">
              <w:rPr>
                <w:sz w:val="16"/>
                <w:szCs w:val="16"/>
              </w:rPr>
              <w:t>competency as a whole</w:t>
            </w:r>
            <w:proofErr w:type="gramEnd"/>
            <w:r w:rsidRPr="00E44527">
              <w:rPr>
                <w:sz w:val="16"/>
                <w:szCs w:val="16"/>
              </w:rPr>
              <w:t xml:space="preserv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758E8" w:rsidRPr="00E44527" w14:paraId="5D899363" w14:textId="77777777" w:rsidTr="008D1144">
        <w:trPr>
          <w:trHeight w:val="465"/>
        </w:trPr>
        <w:tc>
          <w:tcPr>
            <w:tcW w:w="1392" w:type="pct"/>
          </w:tcPr>
          <w:p w14:paraId="7297B162" w14:textId="77777777" w:rsidR="002758E8" w:rsidRPr="00E44527" w:rsidRDefault="002758E8" w:rsidP="002758E8">
            <w:pPr>
              <w:rPr>
                <w:rStyle w:val="BolditalicsChar"/>
                <w:sz w:val="21"/>
                <w:szCs w:val="21"/>
              </w:rPr>
            </w:pPr>
            <w:r w:rsidRPr="00E44527">
              <w:rPr>
                <w:rStyle w:val="BolditalicsChar"/>
                <w:sz w:val="21"/>
                <w:szCs w:val="21"/>
              </w:rPr>
              <w:t>Asian market</w:t>
            </w:r>
            <w:r w:rsidRPr="00E44527">
              <w:rPr>
                <w:sz w:val="21"/>
                <w:szCs w:val="21"/>
              </w:rPr>
              <w:t xml:space="preserve"> may include:</w:t>
            </w:r>
          </w:p>
          <w:p w14:paraId="407CE3DA" w14:textId="77777777" w:rsidR="002758E8" w:rsidRPr="00E44527" w:rsidRDefault="002758E8" w:rsidP="002758E8">
            <w:pPr>
              <w:pStyle w:val="Smalltext"/>
              <w:rPr>
                <w:sz w:val="16"/>
                <w:szCs w:val="16"/>
              </w:rPr>
            </w:pPr>
          </w:p>
        </w:tc>
        <w:tc>
          <w:tcPr>
            <w:tcW w:w="3608" w:type="pct"/>
          </w:tcPr>
          <w:p w14:paraId="123E07BA" w14:textId="77777777" w:rsidR="002758E8" w:rsidRPr="00E44527" w:rsidRDefault="002758E8" w:rsidP="002758E8">
            <w:pPr>
              <w:pStyle w:val="Bullet10"/>
              <w:numPr>
                <w:ilvl w:val="0"/>
                <w:numId w:val="22"/>
              </w:numPr>
              <w:rPr>
                <w:sz w:val="21"/>
                <w:szCs w:val="21"/>
              </w:rPr>
            </w:pPr>
            <w:r w:rsidRPr="00E44527">
              <w:rPr>
                <w:sz w:val="21"/>
                <w:szCs w:val="21"/>
              </w:rPr>
              <w:t>wholesalers</w:t>
            </w:r>
          </w:p>
          <w:p w14:paraId="70BB22C4" w14:textId="77777777" w:rsidR="002758E8" w:rsidRPr="00E44527" w:rsidRDefault="002758E8" w:rsidP="002758E8">
            <w:pPr>
              <w:pStyle w:val="Bullet10"/>
              <w:numPr>
                <w:ilvl w:val="0"/>
                <w:numId w:val="22"/>
              </w:numPr>
              <w:rPr>
                <w:sz w:val="21"/>
                <w:szCs w:val="21"/>
              </w:rPr>
            </w:pPr>
            <w:r w:rsidRPr="00E44527">
              <w:rPr>
                <w:sz w:val="21"/>
                <w:szCs w:val="21"/>
              </w:rPr>
              <w:t>retailers</w:t>
            </w:r>
          </w:p>
          <w:p w14:paraId="56319BE2" w14:textId="77777777" w:rsidR="002758E8" w:rsidRPr="00E44527" w:rsidRDefault="002758E8" w:rsidP="002758E8">
            <w:pPr>
              <w:pStyle w:val="Bullet10"/>
              <w:numPr>
                <w:ilvl w:val="0"/>
                <w:numId w:val="22"/>
              </w:numPr>
              <w:rPr>
                <w:sz w:val="21"/>
                <w:szCs w:val="21"/>
              </w:rPr>
            </w:pPr>
            <w:r w:rsidRPr="00E44527">
              <w:rPr>
                <w:sz w:val="21"/>
                <w:szCs w:val="21"/>
              </w:rPr>
              <w:t>exporters</w:t>
            </w:r>
          </w:p>
          <w:p w14:paraId="48360F7B" w14:textId="77777777" w:rsidR="002758E8" w:rsidRPr="00E44527" w:rsidRDefault="002758E8" w:rsidP="002758E8">
            <w:pPr>
              <w:pStyle w:val="Bullet10"/>
              <w:numPr>
                <w:ilvl w:val="0"/>
                <w:numId w:val="22"/>
              </w:numPr>
              <w:rPr>
                <w:sz w:val="21"/>
                <w:szCs w:val="21"/>
              </w:rPr>
            </w:pPr>
            <w:r w:rsidRPr="00E44527">
              <w:rPr>
                <w:sz w:val="21"/>
                <w:szCs w:val="21"/>
              </w:rPr>
              <w:t>private and public sector organisations and enterprises</w:t>
            </w:r>
          </w:p>
          <w:p w14:paraId="5CFCCE7A" w14:textId="77777777" w:rsidR="002758E8" w:rsidRPr="00E44527" w:rsidRDefault="002758E8" w:rsidP="002758E8">
            <w:pPr>
              <w:pStyle w:val="Bullet10"/>
              <w:numPr>
                <w:ilvl w:val="0"/>
                <w:numId w:val="22"/>
              </w:numPr>
              <w:rPr>
                <w:sz w:val="21"/>
                <w:szCs w:val="21"/>
              </w:rPr>
            </w:pPr>
            <w:r w:rsidRPr="00E44527">
              <w:rPr>
                <w:sz w:val="21"/>
                <w:szCs w:val="21"/>
              </w:rPr>
              <w:t>markets in:</w:t>
            </w:r>
          </w:p>
          <w:p w14:paraId="698A14A1" w14:textId="77777777" w:rsidR="002758E8" w:rsidRPr="00E44527" w:rsidRDefault="002758E8" w:rsidP="002758E8">
            <w:pPr>
              <w:pStyle w:val="Bullet2"/>
              <w:ind w:left="714" w:hanging="357"/>
              <w:rPr>
                <w:sz w:val="21"/>
                <w:szCs w:val="21"/>
              </w:rPr>
            </w:pPr>
            <w:r w:rsidRPr="00E44527">
              <w:rPr>
                <w:sz w:val="21"/>
                <w:szCs w:val="21"/>
              </w:rPr>
              <w:t>Central Asia</w:t>
            </w:r>
          </w:p>
          <w:p w14:paraId="71465D6B" w14:textId="77777777" w:rsidR="002758E8" w:rsidRPr="00E44527" w:rsidRDefault="002758E8" w:rsidP="002758E8">
            <w:pPr>
              <w:pStyle w:val="Bullet2"/>
              <w:ind w:left="714" w:hanging="357"/>
              <w:rPr>
                <w:sz w:val="21"/>
                <w:szCs w:val="21"/>
              </w:rPr>
            </w:pPr>
            <w:r w:rsidRPr="00E44527">
              <w:rPr>
                <w:sz w:val="21"/>
                <w:szCs w:val="21"/>
              </w:rPr>
              <w:t>East Asia</w:t>
            </w:r>
          </w:p>
          <w:p w14:paraId="337AD885" w14:textId="77777777" w:rsidR="002758E8" w:rsidRPr="00E44527" w:rsidRDefault="002758E8" w:rsidP="002758E8">
            <w:pPr>
              <w:pStyle w:val="Bullet2"/>
              <w:ind w:left="714" w:hanging="357"/>
              <w:rPr>
                <w:sz w:val="21"/>
                <w:szCs w:val="21"/>
              </w:rPr>
            </w:pPr>
            <w:r w:rsidRPr="00E44527">
              <w:rPr>
                <w:sz w:val="21"/>
                <w:szCs w:val="21"/>
              </w:rPr>
              <w:t>North Asia</w:t>
            </w:r>
          </w:p>
          <w:p w14:paraId="0AD12988" w14:textId="77777777" w:rsidR="002758E8" w:rsidRPr="00E44527" w:rsidRDefault="002758E8" w:rsidP="002758E8">
            <w:pPr>
              <w:pStyle w:val="Bullet2"/>
              <w:ind w:left="714" w:hanging="357"/>
              <w:rPr>
                <w:sz w:val="21"/>
                <w:szCs w:val="21"/>
              </w:rPr>
            </w:pPr>
            <w:r w:rsidRPr="00E44527">
              <w:rPr>
                <w:sz w:val="21"/>
                <w:szCs w:val="21"/>
              </w:rPr>
              <w:t>Northeast Asia</w:t>
            </w:r>
          </w:p>
          <w:p w14:paraId="1532F743" w14:textId="77777777" w:rsidR="002758E8" w:rsidRPr="00E44527" w:rsidRDefault="002758E8" w:rsidP="002758E8">
            <w:pPr>
              <w:pStyle w:val="Bullet2"/>
              <w:ind w:left="714" w:hanging="357"/>
              <w:rPr>
                <w:sz w:val="21"/>
                <w:szCs w:val="21"/>
              </w:rPr>
            </w:pPr>
            <w:r w:rsidRPr="00E44527">
              <w:rPr>
                <w:sz w:val="21"/>
                <w:szCs w:val="21"/>
              </w:rPr>
              <w:t>South Asia</w:t>
            </w:r>
          </w:p>
          <w:p w14:paraId="5F44894C" w14:textId="77777777" w:rsidR="002758E8" w:rsidRPr="00E44527" w:rsidRDefault="002758E8" w:rsidP="002758E8">
            <w:pPr>
              <w:pStyle w:val="Bullet2"/>
              <w:ind w:left="714" w:hanging="357"/>
              <w:rPr>
                <w:sz w:val="21"/>
                <w:szCs w:val="21"/>
              </w:rPr>
            </w:pPr>
            <w:r w:rsidRPr="00E44527">
              <w:rPr>
                <w:sz w:val="21"/>
                <w:szCs w:val="21"/>
              </w:rPr>
              <w:t>Southeast Asia</w:t>
            </w:r>
          </w:p>
          <w:p w14:paraId="63541F25" w14:textId="77777777" w:rsidR="002758E8" w:rsidRPr="00E44527" w:rsidRDefault="002758E8" w:rsidP="002758E8">
            <w:pPr>
              <w:pStyle w:val="Bullet2"/>
              <w:ind w:left="714" w:hanging="357"/>
              <w:rPr>
                <w:sz w:val="21"/>
                <w:szCs w:val="21"/>
              </w:rPr>
            </w:pPr>
            <w:r w:rsidRPr="00E44527">
              <w:rPr>
                <w:sz w:val="21"/>
                <w:szCs w:val="21"/>
              </w:rPr>
              <w:lastRenderedPageBreak/>
              <w:t>Southwest Asia</w:t>
            </w:r>
          </w:p>
          <w:p w14:paraId="2D3BB5EB" w14:textId="77777777" w:rsidR="002758E8" w:rsidRPr="00E44527" w:rsidRDefault="002758E8" w:rsidP="002758E8">
            <w:pPr>
              <w:pStyle w:val="Bullet2"/>
              <w:ind w:left="714" w:hanging="357"/>
              <w:rPr>
                <w:sz w:val="21"/>
                <w:szCs w:val="21"/>
              </w:rPr>
            </w:pPr>
            <w:r w:rsidRPr="00E44527">
              <w:rPr>
                <w:sz w:val="21"/>
                <w:szCs w:val="21"/>
              </w:rPr>
              <w:t>Western Asia</w:t>
            </w:r>
          </w:p>
          <w:p w14:paraId="66BECC4A" w14:textId="77777777" w:rsidR="002758E8" w:rsidRPr="00E44527" w:rsidRDefault="002758E8" w:rsidP="002758E8">
            <w:pPr>
              <w:pStyle w:val="Bullet2"/>
              <w:ind w:left="714" w:hanging="357"/>
              <w:rPr>
                <w:sz w:val="21"/>
                <w:szCs w:val="21"/>
              </w:rPr>
            </w:pPr>
            <w:r w:rsidRPr="00E44527">
              <w:rPr>
                <w:sz w:val="21"/>
                <w:szCs w:val="21"/>
              </w:rPr>
              <w:t>Inner Asia</w:t>
            </w:r>
          </w:p>
          <w:p w14:paraId="40B01D82" w14:textId="77777777" w:rsidR="002758E8" w:rsidRPr="00E44527" w:rsidRDefault="002758E8" w:rsidP="002758E8">
            <w:pPr>
              <w:pStyle w:val="Bullet2"/>
              <w:ind w:left="714" w:hanging="357"/>
              <w:rPr>
                <w:sz w:val="21"/>
                <w:szCs w:val="21"/>
              </w:rPr>
            </w:pPr>
            <w:r w:rsidRPr="00E44527">
              <w:rPr>
                <w:sz w:val="21"/>
                <w:szCs w:val="21"/>
              </w:rPr>
              <w:t>Indian sub-continent</w:t>
            </w:r>
          </w:p>
          <w:p w14:paraId="3F68C9E9" w14:textId="77777777" w:rsidR="002758E8" w:rsidRPr="00E44527" w:rsidRDefault="002758E8" w:rsidP="002758E8">
            <w:pPr>
              <w:pStyle w:val="Bullet2"/>
              <w:ind w:left="714" w:hanging="357"/>
              <w:rPr>
                <w:sz w:val="21"/>
                <w:szCs w:val="21"/>
              </w:rPr>
            </w:pPr>
            <w:r w:rsidRPr="00E44527">
              <w:rPr>
                <w:sz w:val="21"/>
                <w:szCs w:val="21"/>
              </w:rPr>
              <w:t>China</w:t>
            </w:r>
          </w:p>
          <w:p w14:paraId="3216C6A3" w14:textId="77777777" w:rsidR="002758E8" w:rsidRPr="00E44527" w:rsidRDefault="002758E8" w:rsidP="002758E8">
            <w:pPr>
              <w:pStyle w:val="Bullet2"/>
              <w:ind w:left="714" w:hanging="357"/>
              <w:rPr>
                <w:sz w:val="21"/>
                <w:szCs w:val="21"/>
              </w:rPr>
            </w:pPr>
            <w:r w:rsidRPr="00E44527">
              <w:rPr>
                <w:sz w:val="21"/>
                <w:szCs w:val="21"/>
              </w:rPr>
              <w:t>Greater Mekong subregion</w:t>
            </w:r>
          </w:p>
          <w:p w14:paraId="2ECF30A2" w14:textId="77777777" w:rsidR="002758E8" w:rsidRPr="00E44527" w:rsidRDefault="002758E8" w:rsidP="002758E8">
            <w:pPr>
              <w:pStyle w:val="Bullet2"/>
              <w:ind w:left="714" w:hanging="357"/>
              <w:rPr>
                <w:sz w:val="21"/>
                <w:szCs w:val="21"/>
              </w:rPr>
            </w:pPr>
            <w:r w:rsidRPr="00E44527">
              <w:rPr>
                <w:sz w:val="21"/>
                <w:szCs w:val="21"/>
              </w:rPr>
              <w:t>Australia.</w:t>
            </w:r>
          </w:p>
        </w:tc>
      </w:tr>
      <w:tr w:rsidR="002758E8" w:rsidRPr="00E44527" w14:paraId="2E182A68" w14:textId="77777777" w:rsidTr="008D1144">
        <w:trPr>
          <w:trHeight w:val="410"/>
        </w:trPr>
        <w:tc>
          <w:tcPr>
            <w:tcW w:w="1392" w:type="pct"/>
          </w:tcPr>
          <w:p w14:paraId="01E82352" w14:textId="77777777" w:rsidR="002758E8" w:rsidRPr="00E44527" w:rsidRDefault="002758E8" w:rsidP="002758E8">
            <w:pPr>
              <w:pStyle w:val="Smalltext"/>
              <w:rPr>
                <w:sz w:val="16"/>
                <w:szCs w:val="16"/>
              </w:rPr>
            </w:pPr>
            <w:r w:rsidRPr="00E44527">
              <w:rPr>
                <w:rStyle w:val="BolditalicsChar"/>
                <w:sz w:val="21"/>
                <w:szCs w:val="21"/>
              </w:rPr>
              <w:lastRenderedPageBreak/>
              <w:t xml:space="preserve">Product or </w:t>
            </w:r>
            <w:proofErr w:type="gramStart"/>
            <w:r w:rsidRPr="00E44527">
              <w:rPr>
                <w:rStyle w:val="BolditalicsChar"/>
                <w:sz w:val="21"/>
                <w:szCs w:val="21"/>
              </w:rPr>
              <w:t>service</w:t>
            </w:r>
            <w:r w:rsidRPr="00E44527">
              <w:rPr>
                <w:rStyle w:val="BolditalicsChar"/>
                <w:sz w:val="16"/>
                <w:szCs w:val="16"/>
              </w:rPr>
              <w:t xml:space="preserve"> </w:t>
            </w:r>
            <w:r w:rsidRPr="00E44527">
              <w:rPr>
                <w:sz w:val="16"/>
                <w:szCs w:val="16"/>
              </w:rPr>
              <w:t xml:space="preserve"> </w:t>
            </w:r>
            <w:r w:rsidRPr="00E44527">
              <w:rPr>
                <w:sz w:val="21"/>
                <w:szCs w:val="21"/>
              </w:rPr>
              <w:t>may</w:t>
            </w:r>
            <w:proofErr w:type="gramEnd"/>
            <w:r w:rsidRPr="00E44527">
              <w:rPr>
                <w:sz w:val="21"/>
                <w:szCs w:val="21"/>
              </w:rPr>
              <w:t xml:space="preserve"> include:</w:t>
            </w:r>
          </w:p>
        </w:tc>
        <w:tc>
          <w:tcPr>
            <w:tcW w:w="3608" w:type="pct"/>
          </w:tcPr>
          <w:p w14:paraId="419FB8E9" w14:textId="77777777" w:rsidR="002758E8" w:rsidRPr="00E44527" w:rsidRDefault="002758E8" w:rsidP="002758E8">
            <w:pPr>
              <w:pStyle w:val="Bullet10"/>
              <w:numPr>
                <w:ilvl w:val="0"/>
                <w:numId w:val="22"/>
              </w:numPr>
              <w:ind w:left="260" w:hanging="260"/>
              <w:rPr>
                <w:sz w:val="21"/>
                <w:szCs w:val="21"/>
              </w:rPr>
            </w:pPr>
            <w:r w:rsidRPr="00E44527">
              <w:rPr>
                <w:sz w:val="21"/>
                <w:szCs w:val="21"/>
              </w:rPr>
              <w:t>visualising the product or service idea:</w:t>
            </w:r>
          </w:p>
          <w:p w14:paraId="27859E5C" w14:textId="77777777" w:rsidR="002758E8" w:rsidRPr="00E44527" w:rsidRDefault="002758E8" w:rsidP="00C047AC">
            <w:pPr>
              <w:pStyle w:val="Bullet10"/>
              <w:numPr>
                <w:ilvl w:val="0"/>
                <w:numId w:val="39"/>
              </w:numPr>
              <w:rPr>
                <w:sz w:val="21"/>
                <w:szCs w:val="21"/>
              </w:rPr>
            </w:pPr>
            <w:r w:rsidRPr="00E44527">
              <w:rPr>
                <w:sz w:val="21"/>
                <w:szCs w:val="21"/>
              </w:rPr>
              <w:t>what is the concept</w:t>
            </w:r>
          </w:p>
          <w:p w14:paraId="4C19067D" w14:textId="77777777" w:rsidR="002758E8" w:rsidRPr="00E44527" w:rsidRDefault="002758E8" w:rsidP="00C047AC">
            <w:pPr>
              <w:pStyle w:val="Bullet10"/>
              <w:numPr>
                <w:ilvl w:val="0"/>
                <w:numId w:val="39"/>
              </w:numPr>
              <w:rPr>
                <w:sz w:val="21"/>
                <w:szCs w:val="21"/>
              </w:rPr>
            </w:pPr>
            <w:r w:rsidRPr="00E44527">
              <w:rPr>
                <w:sz w:val="21"/>
                <w:szCs w:val="21"/>
              </w:rPr>
              <w:t>why might the consumer want it</w:t>
            </w:r>
          </w:p>
          <w:p w14:paraId="771AC5CB" w14:textId="77777777" w:rsidR="002758E8" w:rsidRPr="00E44527" w:rsidRDefault="002758E8" w:rsidP="002758E8">
            <w:pPr>
              <w:pStyle w:val="Bullet10"/>
              <w:numPr>
                <w:ilvl w:val="0"/>
                <w:numId w:val="22"/>
              </w:numPr>
              <w:ind w:left="260" w:hanging="260"/>
              <w:rPr>
                <w:sz w:val="21"/>
                <w:szCs w:val="21"/>
              </w:rPr>
            </w:pPr>
            <w:r w:rsidRPr="00E44527">
              <w:rPr>
                <w:sz w:val="21"/>
                <w:szCs w:val="21"/>
              </w:rPr>
              <w:t>product(s) or service(s) developed and offered by the organisation</w:t>
            </w:r>
          </w:p>
          <w:p w14:paraId="5922FB86" w14:textId="77777777" w:rsidR="002758E8" w:rsidRPr="00E44527" w:rsidRDefault="002758E8" w:rsidP="002758E8">
            <w:pPr>
              <w:pStyle w:val="Bullet10"/>
              <w:ind w:left="293" w:hanging="283"/>
              <w:rPr>
                <w:sz w:val="21"/>
                <w:szCs w:val="21"/>
              </w:rPr>
            </w:pPr>
            <w:r w:rsidRPr="00E44527">
              <w:rPr>
                <w:sz w:val="21"/>
                <w:szCs w:val="21"/>
              </w:rPr>
              <w:t xml:space="preserve">product(s) or </w:t>
            </w:r>
            <w:proofErr w:type="gramStart"/>
            <w:r w:rsidRPr="00E44527">
              <w:rPr>
                <w:sz w:val="21"/>
                <w:szCs w:val="21"/>
              </w:rPr>
              <w:t>service)(</w:t>
            </w:r>
            <w:proofErr w:type="gramEnd"/>
            <w:r w:rsidRPr="00E44527">
              <w:rPr>
                <w:sz w:val="21"/>
                <w:szCs w:val="21"/>
              </w:rPr>
              <w:t>s developed by other vendors, lenders and organisations that are used by or contracted out by the organisation.</w:t>
            </w:r>
          </w:p>
        </w:tc>
      </w:tr>
      <w:tr w:rsidR="002758E8" w:rsidRPr="00E44527" w14:paraId="771CC4D8" w14:textId="77777777" w:rsidTr="00DF7C70">
        <w:trPr>
          <w:trHeight w:val="915"/>
        </w:trPr>
        <w:tc>
          <w:tcPr>
            <w:tcW w:w="1392" w:type="pct"/>
          </w:tcPr>
          <w:p w14:paraId="701FB2BE" w14:textId="77777777" w:rsidR="002758E8" w:rsidRPr="00E44527" w:rsidRDefault="002758E8" w:rsidP="002758E8">
            <w:pPr>
              <w:rPr>
                <w:sz w:val="21"/>
                <w:szCs w:val="21"/>
              </w:rPr>
            </w:pPr>
            <w:r w:rsidRPr="00E44527">
              <w:rPr>
                <w:rStyle w:val="BolditalicsChar"/>
                <w:sz w:val="21"/>
                <w:szCs w:val="21"/>
              </w:rPr>
              <w:t xml:space="preserve">Legislation </w:t>
            </w:r>
            <w:r w:rsidRPr="00E44527">
              <w:rPr>
                <w:sz w:val="21"/>
                <w:szCs w:val="21"/>
              </w:rPr>
              <w:t>may include:</w:t>
            </w:r>
          </w:p>
          <w:p w14:paraId="0B19107F" w14:textId="77777777" w:rsidR="002758E8" w:rsidRPr="00E44527" w:rsidRDefault="002758E8" w:rsidP="002758E8">
            <w:pPr>
              <w:pStyle w:val="Smalltext"/>
              <w:rPr>
                <w:rStyle w:val="BolditalicsChar"/>
                <w:sz w:val="16"/>
                <w:szCs w:val="16"/>
              </w:rPr>
            </w:pPr>
          </w:p>
        </w:tc>
        <w:tc>
          <w:tcPr>
            <w:tcW w:w="3608" w:type="pct"/>
          </w:tcPr>
          <w:p w14:paraId="5B9A9A26" w14:textId="77777777" w:rsidR="002758E8" w:rsidRPr="00E44527" w:rsidRDefault="002758E8" w:rsidP="002758E8">
            <w:pPr>
              <w:pStyle w:val="Bullet10"/>
              <w:numPr>
                <w:ilvl w:val="0"/>
                <w:numId w:val="22"/>
              </w:numPr>
              <w:rPr>
                <w:sz w:val="21"/>
                <w:szCs w:val="21"/>
              </w:rPr>
            </w:pPr>
            <w:r w:rsidRPr="00E44527">
              <w:rPr>
                <w:sz w:val="21"/>
                <w:szCs w:val="21"/>
              </w:rPr>
              <w:t>codes of practice</w:t>
            </w:r>
          </w:p>
          <w:p w14:paraId="55187E9E" w14:textId="77777777" w:rsidR="002758E8" w:rsidRPr="00E44527" w:rsidRDefault="002758E8" w:rsidP="002758E8">
            <w:pPr>
              <w:pStyle w:val="Bullet10"/>
              <w:numPr>
                <w:ilvl w:val="0"/>
                <w:numId w:val="22"/>
              </w:numPr>
              <w:rPr>
                <w:sz w:val="21"/>
                <w:szCs w:val="21"/>
              </w:rPr>
            </w:pPr>
            <w:r w:rsidRPr="00E44527">
              <w:rPr>
                <w:sz w:val="21"/>
                <w:szCs w:val="21"/>
              </w:rPr>
              <w:t>ethical principles</w:t>
            </w:r>
          </w:p>
          <w:p w14:paraId="27BE52EF" w14:textId="77777777" w:rsidR="002758E8" w:rsidRPr="00E44527" w:rsidRDefault="002758E8" w:rsidP="002758E8">
            <w:pPr>
              <w:pStyle w:val="Bullet10"/>
              <w:numPr>
                <w:ilvl w:val="0"/>
                <w:numId w:val="22"/>
              </w:numPr>
              <w:rPr>
                <w:sz w:val="21"/>
                <w:szCs w:val="21"/>
              </w:rPr>
            </w:pPr>
            <w:r w:rsidRPr="00E44527">
              <w:rPr>
                <w:sz w:val="21"/>
                <w:szCs w:val="21"/>
              </w:rPr>
              <w:t>copyright</w:t>
            </w:r>
          </w:p>
          <w:p w14:paraId="4B806501" w14:textId="77777777" w:rsidR="002758E8" w:rsidRPr="00E44527" w:rsidRDefault="002758E8" w:rsidP="002758E8">
            <w:pPr>
              <w:pStyle w:val="Bullet10"/>
              <w:numPr>
                <w:ilvl w:val="0"/>
                <w:numId w:val="22"/>
              </w:numPr>
              <w:rPr>
                <w:sz w:val="21"/>
                <w:szCs w:val="21"/>
              </w:rPr>
            </w:pPr>
            <w:r w:rsidRPr="00E44527">
              <w:rPr>
                <w:sz w:val="21"/>
                <w:szCs w:val="21"/>
              </w:rPr>
              <w:t xml:space="preserve">social responsibilities </w:t>
            </w:r>
          </w:p>
          <w:p w14:paraId="17AFAA76" w14:textId="77777777" w:rsidR="002758E8" w:rsidRPr="00E44527" w:rsidRDefault="002758E8" w:rsidP="002758E8">
            <w:pPr>
              <w:pStyle w:val="Bullet10"/>
              <w:numPr>
                <w:ilvl w:val="0"/>
                <w:numId w:val="22"/>
              </w:numPr>
              <w:rPr>
                <w:sz w:val="21"/>
                <w:szCs w:val="21"/>
              </w:rPr>
            </w:pPr>
            <w:r w:rsidRPr="00E44527">
              <w:rPr>
                <w:sz w:val="21"/>
                <w:szCs w:val="21"/>
              </w:rPr>
              <w:t>safety issues</w:t>
            </w:r>
          </w:p>
          <w:p w14:paraId="492B3534" w14:textId="77777777" w:rsidR="002758E8" w:rsidRPr="00E44527" w:rsidRDefault="002758E8" w:rsidP="002758E8">
            <w:pPr>
              <w:pStyle w:val="Bullet10"/>
              <w:numPr>
                <w:ilvl w:val="0"/>
                <w:numId w:val="22"/>
              </w:numPr>
              <w:rPr>
                <w:sz w:val="21"/>
                <w:szCs w:val="21"/>
              </w:rPr>
            </w:pPr>
            <w:r w:rsidRPr="00E44527">
              <w:rPr>
                <w:sz w:val="21"/>
                <w:szCs w:val="21"/>
              </w:rPr>
              <w:t>security breaches</w:t>
            </w:r>
          </w:p>
          <w:p w14:paraId="19A4D88C" w14:textId="77777777" w:rsidR="002758E8" w:rsidRPr="00E44527" w:rsidRDefault="002758E8" w:rsidP="002758E8">
            <w:pPr>
              <w:pStyle w:val="Bullet10"/>
              <w:numPr>
                <w:ilvl w:val="0"/>
                <w:numId w:val="22"/>
              </w:numPr>
              <w:rPr>
                <w:sz w:val="21"/>
                <w:szCs w:val="21"/>
              </w:rPr>
            </w:pPr>
            <w:r w:rsidRPr="00E44527">
              <w:rPr>
                <w:sz w:val="21"/>
                <w:szCs w:val="21"/>
              </w:rPr>
              <w:t>privacy breaches</w:t>
            </w:r>
          </w:p>
          <w:p w14:paraId="64141F5D" w14:textId="77777777" w:rsidR="002758E8" w:rsidRPr="00E44527" w:rsidRDefault="002758E8" w:rsidP="002758E8">
            <w:pPr>
              <w:pStyle w:val="Bullet10"/>
              <w:numPr>
                <w:ilvl w:val="0"/>
                <w:numId w:val="22"/>
              </w:numPr>
              <w:rPr>
                <w:sz w:val="21"/>
                <w:szCs w:val="21"/>
              </w:rPr>
            </w:pPr>
            <w:r w:rsidRPr="00E44527">
              <w:rPr>
                <w:sz w:val="21"/>
                <w:szCs w:val="21"/>
              </w:rPr>
              <w:t>other strategies to minimise or transfer risk</w:t>
            </w:r>
          </w:p>
          <w:p w14:paraId="73042EF0" w14:textId="77777777" w:rsidR="002758E8" w:rsidRPr="00E44527" w:rsidRDefault="002758E8" w:rsidP="002758E8">
            <w:pPr>
              <w:pStyle w:val="Bullet10"/>
              <w:numPr>
                <w:ilvl w:val="0"/>
                <w:numId w:val="22"/>
              </w:numPr>
              <w:rPr>
                <w:sz w:val="21"/>
                <w:szCs w:val="21"/>
              </w:rPr>
            </w:pPr>
            <w:r w:rsidRPr="00E44527">
              <w:rPr>
                <w:sz w:val="21"/>
                <w:szCs w:val="21"/>
              </w:rPr>
              <w:t xml:space="preserve">selection or rejection of </w:t>
            </w:r>
            <w:proofErr w:type="gramStart"/>
            <w:r w:rsidRPr="00E44527">
              <w:rPr>
                <w:sz w:val="21"/>
                <w:szCs w:val="21"/>
              </w:rPr>
              <w:t>particular payment</w:t>
            </w:r>
            <w:proofErr w:type="gramEnd"/>
            <w:r w:rsidRPr="00E44527">
              <w:rPr>
                <w:sz w:val="21"/>
                <w:szCs w:val="21"/>
              </w:rPr>
              <w:t xml:space="preserve"> methods</w:t>
            </w:r>
          </w:p>
          <w:p w14:paraId="0289AC92" w14:textId="77777777" w:rsidR="002758E8" w:rsidRPr="00E44527" w:rsidRDefault="002758E8" w:rsidP="002758E8">
            <w:pPr>
              <w:pStyle w:val="Bullet10"/>
              <w:numPr>
                <w:ilvl w:val="0"/>
                <w:numId w:val="22"/>
              </w:numPr>
              <w:rPr>
                <w:sz w:val="21"/>
                <w:szCs w:val="21"/>
              </w:rPr>
            </w:pPr>
            <w:r w:rsidRPr="00E44527">
              <w:rPr>
                <w:sz w:val="21"/>
                <w:szCs w:val="21"/>
              </w:rPr>
              <w:t xml:space="preserve">specifying a </w:t>
            </w:r>
            <w:proofErr w:type="gramStart"/>
            <w:r w:rsidRPr="00E44527">
              <w:rPr>
                <w:sz w:val="21"/>
                <w:szCs w:val="21"/>
              </w:rPr>
              <w:t>particular currency</w:t>
            </w:r>
            <w:proofErr w:type="gramEnd"/>
            <w:r w:rsidRPr="00E44527">
              <w:rPr>
                <w:sz w:val="21"/>
                <w:szCs w:val="21"/>
              </w:rPr>
              <w:t xml:space="preserve"> for payment</w:t>
            </w:r>
          </w:p>
          <w:p w14:paraId="76AE086B" w14:textId="77777777" w:rsidR="002758E8" w:rsidRPr="00E44527" w:rsidRDefault="002758E8" w:rsidP="002758E8">
            <w:pPr>
              <w:pStyle w:val="Bullet10"/>
              <w:numPr>
                <w:ilvl w:val="0"/>
                <w:numId w:val="22"/>
              </w:numPr>
              <w:rPr>
                <w:sz w:val="21"/>
                <w:szCs w:val="21"/>
              </w:rPr>
            </w:pPr>
            <w:r w:rsidRPr="00E44527">
              <w:rPr>
                <w:sz w:val="21"/>
                <w:szCs w:val="21"/>
              </w:rPr>
              <w:t>company law</w:t>
            </w:r>
          </w:p>
          <w:p w14:paraId="0D85F799" w14:textId="77777777" w:rsidR="002758E8" w:rsidRPr="00E44527" w:rsidRDefault="002758E8" w:rsidP="002758E8">
            <w:pPr>
              <w:pStyle w:val="Bullet10"/>
              <w:numPr>
                <w:ilvl w:val="0"/>
                <w:numId w:val="22"/>
              </w:numPr>
              <w:rPr>
                <w:sz w:val="21"/>
                <w:szCs w:val="21"/>
              </w:rPr>
            </w:pPr>
            <w:r w:rsidRPr="00E44527">
              <w:rPr>
                <w:sz w:val="21"/>
                <w:szCs w:val="21"/>
              </w:rPr>
              <w:t>international law</w:t>
            </w:r>
          </w:p>
          <w:p w14:paraId="67786366" w14:textId="77777777" w:rsidR="002758E8" w:rsidRPr="00E44527" w:rsidRDefault="002758E8" w:rsidP="002758E8">
            <w:pPr>
              <w:pStyle w:val="Bullet10"/>
              <w:numPr>
                <w:ilvl w:val="0"/>
                <w:numId w:val="22"/>
              </w:numPr>
              <w:rPr>
                <w:sz w:val="21"/>
                <w:szCs w:val="21"/>
              </w:rPr>
            </w:pPr>
            <w:r w:rsidRPr="00E44527">
              <w:rPr>
                <w:sz w:val="21"/>
                <w:szCs w:val="21"/>
              </w:rPr>
              <w:t>trade agreements and treaties, including:</w:t>
            </w:r>
          </w:p>
          <w:p w14:paraId="108A3073" w14:textId="77777777" w:rsidR="002758E8" w:rsidRPr="00E44527" w:rsidRDefault="002758E8" w:rsidP="002758E8">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207170F0" w14:textId="77777777" w:rsidR="002758E8" w:rsidRPr="00E44527" w:rsidRDefault="002758E8" w:rsidP="002758E8">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3B0673C4" w14:textId="77777777" w:rsidR="002758E8" w:rsidRPr="00E44527" w:rsidRDefault="002758E8" w:rsidP="002758E8">
            <w:pPr>
              <w:pStyle w:val="Bullet2"/>
              <w:ind w:left="714" w:hanging="357"/>
              <w:rPr>
                <w:sz w:val="21"/>
                <w:szCs w:val="21"/>
              </w:rPr>
            </w:pPr>
            <w:r w:rsidRPr="00E44527">
              <w:rPr>
                <w:sz w:val="21"/>
                <w:szCs w:val="21"/>
              </w:rPr>
              <w:t>GATT TIS</w:t>
            </w:r>
          </w:p>
          <w:p w14:paraId="0193F21C" w14:textId="77777777" w:rsidR="002758E8" w:rsidRPr="00E44527" w:rsidRDefault="002758E8" w:rsidP="002758E8">
            <w:pPr>
              <w:pStyle w:val="Bullet10"/>
              <w:numPr>
                <w:ilvl w:val="0"/>
                <w:numId w:val="22"/>
              </w:numPr>
              <w:rPr>
                <w:sz w:val="21"/>
                <w:szCs w:val="21"/>
              </w:rPr>
            </w:pPr>
            <w:r w:rsidRPr="00E44527">
              <w:rPr>
                <w:sz w:val="21"/>
                <w:szCs w:val="21"/>
              </w:rPr>
              <w:t>legislation applicable to supplier country</w:t>
            </w:r>
          </w:p>
          <w:p w14:paraId="23BBCFB9" w14:textId="77777777" w:rsidR="002758E8" w:rsidRPr="00E44527" w:rsidRDefault="002758E8" w:rsidP="002758E8">
            <w:pPr>
              <w:pStyle w:val="Bullet10"/>
              <w:numPr>
                <w:ilvl w:val="0"/>
                <w:numId w:val="22"/>
              </w:numPr>
              <w:rPr>
                <w:sz w:val="21"/>
                <w:szCs w:val="21"/>
              </w:rPr>
            </w:pPr>
            <w:r w:rsidRPr="00E44527">
              <w:rPr>
                <w:sz w:val="21"/>
                <w:szCs w:val="21"/>
              </w:rPr>
              <w:t>regulations and codes of practice.</w:t>
            </w:r>
          </w:p>
        </w:tc>
      </w:tr>
      <w:tr w:rsidR="002758E8" w:rsidRPr="00E44527" w14:paraId="660BA4FA" w14:textId="77777777" w:rsidTr="00DF7C70">
        <w:trPr>
          <w:trHeight w:val="2542"/>
        </w:trPr>
        <w:tc>
          <w:tcPr>
            <w:tcW w:w="1392" w:type="pct"/>
          </w:tcPr>
          <w:p w14:paraId="25B8999B" w14:textId="77777777" w:rsidR="002758E8" w:rsidRPr="00E44527" w:rsidRDefault="002758E8" w:rsidP="002758E8">
            <w:pPr>
              <w:rPr>
                <w:rStyle w:val="BolditalicsChar"/>
                <w:sz w:val="21"/>
                <w:szCs w:val="21"/>
              </w:rPr>
            </w:pPr>
            <w:r w:rsidRPr="00E44527">
              <w:rPr>
                <w:b/>
                <w:i/>
                <w:sz w:val="21"/>
                <w:szCs w:val="21"/>
              </w:rPr>
              <w:lastRenderedPageBreak/>
              <w:t>Challenges of being innovative</w:t>
            </w:r>
            <w:r w:rsidRPr="00E44527">
              <w:rPr>
                <w:sz w:val="21"/>
                <w:szCs w:val="21"/>
              </w:rPr>
              <w:t xml:space="preserve"> may include:</w:t>
            </w:r>
          </w:p>
        </w:tc>
        <w:tc>
          <w:tcPr>
            <w:tcW w:w="3608" w:type="pct"/>
          </w:tcPr>
          <w:p w14:paraId="35E9863B" w14:textId="77777777" w:rsidR="002758E8" w:rsidRPr="00E44527" w:rsidRDefault="002758E8" w:rsidP="002758E8">
            <w:pPr>
              <w:pStyle w:val="Bullet10"/>
              <w:numPr>
                <w:ilvl w:val="0"/>
                <w:numId w:val="22"/>
              </w:numPr>
              <w:rPr>
                <w:sz w:val="21"/>
                <w:szCs w:val="21"/>
              </w:rPr>
            </w:pPr>
            <w:r w:rsidRPr="00E44527">
              <w:rPr>
                <w:sz w:val="21"/>
                <w:szCs w:val="21"/>
              </w:rPr>
              <w:t>budgetary or other resource constraints</w:t>
            </w:r>
          </w:p>
          <w:p w14:paraId="5ACF64BE" w14:textId="77777777" w:rsidR="002758E8" w:rsidRPr="00E44527" w:rsidRDefault="002758E8" w:rsidP="002758E8">
            <w:pPr>
              <w:pStyle w:val="Bullet10"/>
              <w:numPr>
                <w:ilvl w:val="0"/>
                <w:numId w:val="22"/>
              </w:numPr>
              <w:rPr>
                <w:sz w:val="21"/>
                <w:szCs w:val="21"/>
              </w:rPr>
            </w:pPr>
            <w:r w:rsidRPr="00E44527">
              <w:rPr>
                <w:sz w:val="21"/>
                <w:szCs w:val="21"/>
              </w:rPr>
              <w:t>competing priorities</w:t>
            </w:r>
          </w:p>
          <w:p w14:paraId="6158A8A9" w14:textId="77777777" w:rsidR="002758E8" w:rsidRPr="00E44527" w:rsidRDefault="002758E8" w:rsidP="002758E8">
            <w:pPr>
              <w:pStyle w:val="Bullet10"/>
              <w:numPr>
                <w:ilvl w:val="0"/>
                <w:numId w:val="22"/>
              </w:numPr>
              <w:rPr>
                <w:sz w:val="21"/>
                <w:szCs w:val="21"/>
              </w:rPr>
            </w:pPr>
            <w:r w:rsidRPr="00E44527">
              <w:rPr>
                <w:sz w:val="21"/>
                <w:szCs w:val="21"/>
              </w:rPr>
              <w:t>organisational culture</w:t>
            </w:r>
          </w:p>
          <w:p w14:paraId="214B3ADB" w14:textId="77777777" w:rsidR="002758E8" w:rsidRPr="00E44527" w:rsidRDefault="002758E8" w:rsidP="002758E8">
            <w:pPr>
              <w:pStyle w:val="Bullet10"/>
              <w:numPr>
                <w:ilvl w:val="0"/>
                <w:numId w:val="22"/>
              </w:numPr>
              <w:rPr>
                <w:sz w:val="21"/>
                <w:szCs w:val="21"/>
              </w:rPr>
            </w:pPr>
            <w:r w:rsidRPr="00E44527">
              <w:rPr>
                <w:sz w:val="21"/>
                <w:szCs w:val="21"/>
              </w:rPr>
              <w:t>difficulty with breaking old patterns of operation</w:t>
            </w:r>
          </w:p>
          <w:p w14:paraId="5E1DA6C5" w14:textId="77777777" w:rsidR="002758E8" w:rsidRPr="00E44527" w:rsidRDefault="002758E8" w:rsidP="002758E8">
            <w:pPr>
              <w:pStyle w:val="Bullet10"/>
              <w:numPr>
                <w:ilvl w:val="0"/>
                <w:numId w:val="22"/>
              </w:numPr>
              <w:rPr>
                <w:sz w:val="21"/>
                <w:szCs w:val="21"/>
              </w:rPr>
            </w:pPr>
            <w:r w:rsidRPr="00E44527">
              <w:rPr>
                <w:sz w:val="21"/>
                <w:szCs w:val="21"/>
              </w:rPr>
              <w:t xml:space="preserve">business image </w:t>
            </w:r>
          </w:p>
          <w:p w14:paraId="3293AAC9" w14:textId="77777777" w:rsidR="002758E8" w:rsidRPr="00E44527" w:rsidRDefault="002758E8" w:rsidP="002758E8">
            <w:pPr>
              <w:pStyle w:val="Bullet10"/>
              <w:numPr>
                <w:ilvl w:val="0"/>
                <w:numId w:val="22"/>
              </w:numPr>
              <w:rPr>
                <w:sz w:val="21"/>
                <w:szCs w:val="21"/>
              </w:rPr>
            </w:pPr>
            <w:r w:rsidRPr="00E44527">
              <w:rPr>
                <w:sz w:val="21"/>
                <w:szCs w:val="21"/>
              </w:rPr>
              <w:t xml:space="preserve">time pressures. </w:t>
            </w:r>
          </w:p>
        </w:tc>
      </w:tr>
      <w:tr w:rsidR="002758E8" w:rsidRPr="00E44527" w14:paraId="1558895E" w14:textId="77777777" w:rsidTr="00DF7C70">
        <w:trPr>
          <w:trHeight w:val="841"/>
        </w:trPr>
        <w:tc>
          <w:tcPr>
            <w:tcW w:w="1392" w:type="pct"/>
          </w:tcPr>
          <w:p w14:paraId="67C5015B" w14:textId="77777777" w:rsidR="002758E8" w:rsidRPr="00E44527" w:rsidRDefault="002758E8" w:rsidP="002758E8">
            <w:pPr>
              <w:rPr>
                <w:sz w:val="21"/>
                <w:szCs w:val="21"/>
              </w:rPr>
            </w:pPr>
            <w:r w:rsidRPr="00E44527">
              <w:rPr>
                <w:b/>
                <w:i/>
                <w:sz w:val="21"/>
                <w:szCs w:val="21"/>
              </w:rPr>
              <w:t>The fit between the product or service and the Asian market</w:t>
            </w:r>
            <w:r w:rsidRPr="00E44527">
              <w:rPr>
                <w:rStyle w:val="BolditalicsChar"/>
                <w:sz w:val="21"/>
                <w:szCs w:val="21"/>
              </w:rPr>
              <w:t xml:space="preserve"> </w:t>
            </w:r>
            <w:r w:rsidRPr="00E44527">
              <w:rPr>
                <w:sz w:val="21"/>
                <w:szCs w:val="21"/>
              </w:rPr>
              <w:t>may include:</w:t>
            </w:r>
          </w:p>
          <w:p w14:paraId="0BD1E78A" w14:textId="77777777" w:rsidR="002758E8" w:rsidRPr="00E44527" w:rsidRDefault="002758E8" w:rsidP="002758E8">
            <w:pPr>
              <w:rPr>
                <w:rStyle w:val="BolditalicsChar"/>
                <w:sz w:val="21"/>
                <w:szCs w:val="21"/>
              </w:rPr>
            </w:pPr>
          </w:p>
        </w:tc>
        <w:tc>
          <w:tcPr>
            <w:tcW w:w="3608" w:type="pct"/>
          </w:tcPr>
          <w:p w14:paraId="0EAC46B1" w14:textId="77777777" w:rsidR="002758E8" w:rsidRPr="00E44527" w:rsidRDefault="002758E8" w:rsidP="002758E8">
            <w:pPr>
              <w:pStyle w:val="Bullet10"/>
              <w:numPr>
                <w:ilvl w:val="0"/>
                <w:numId w:val="22"/>
              </w:numPr>
              <w:rPr>
                <w:sz w:val="21"/>
                <w:szCs w:val="21"/>
              </w:rPr>
            </w:pPr>
            <w:r w:rsidRPr="00E44527">
              <w:rPr>
                <w:sz w:val="21"/>
                <w:szCs w:val="21"/>
              </w:rPr>
              <w:t>analysing the distribution and its impact on product(s)</w:t>
            </w:r>
          </w:p>
          <w:p w14:paraId="0220B891" w14:textId="77777777" w:rsidR="002758E8" w:rsidRPr="00E44527" w:rsidRDefault="002758E8" w:rsidP="002758E8">
            <w:pPr>
              <w:pStyle w:val="Bullet10"/>
              <w:numPr>
                <w:ilvl w:val="0"/>
                <w:numId w:val="22"/>
              </w:numPr>
              <w:rPr>
                <w:sz w:val="21"/>
                <w:szCs w:val="21"/>
              </w:rPr>
            </w:pPr>
            <w:r w:rsidRPr="00E44527">
              <w:rPr>
                <w:sz w:val="21"/>
                <w:szCs w:val="21"/>
              </w:rPr>
              <w:t>analysing the chain of command for service delivery</w:t>
            </w:r>
          </w:p>
          <w:p w14:paraId="3C5531FF" w14:textId="77777777" w:rsidR="002758E8" w:rsidRPr="00E44527" w:rsidRDefault="002758E8" w:rsidP="002758E8">
            <w:pPr>
              <w:pStyle w:val="Bullet10"/>
              <w:numPr>
                <w:ilvl w:val="0"/>
                <w:numId w:val="22"/>
              </w:numPr>
              <w:rPr>
                <w:sz w:val="21"/>
                <w:szCs w:val="21"/>
              </w:rPr>
            </w:pPr>
            <w:r w:rsidRPr="00E44527">
              <w:rPr>
                <w:sz w:val="21"/>
                <w:szCs w:val="21"/>
              </w:rPr>
              <w:t>market overview:</w:t>
            </w:r>
          </w:p>
          <w:p w14:paraId="2B6BDAA2" w14:textId="77777777" w:rsidR="002758E8" w:rsidRPr="00E44527" w:rsidRDefault="002758E8" w:rsidP="002758E8">
            <w:pPr>
              <w:pStyle w:val="Bullet2"/>
              <w:ind w:left="714" w:hanging="357"/>
              <w:rPr>
                <w:sz w:val="21"/>
                <w:szCs w:val="21"/>
              </w:rPr>
            </w:pPr>
            <w:r w:rsidRPr="00E44527">
              <w:rPr>
                <w:sz w:val="21"/>
                <w:szCs w:val="21"/>
              </w:rPr>
              <w:t>historical data (3 to 5 years)</w:t>
            </w:r>
          </w:p>
          <w:p w14:paraId="63AF3EE8" w14:textId="77777777" w:rsidR="002758E8" w:rsidRPr="00E44527" w:rsidRDefault="002758E8" w:rsidP="002758E8">
            <w:pPr>
              <w:pStyle w:val="Bullet2"/>
              <w:ind w:left="714" w:hanging="357"/>
              <w:rPr>
                <w:sz w:val="21"/>
                <w:szCs w:val="21"/>
              </w:rPr>
            </w:pPr>
            <w:r w:rsidRPr="00E44527">
              <w:rPr>
                <w:sz w:val="21"/>
                <w:szCs w:val="21"/>
              </w:rPr>
              <w:t>trend projection (3 to 5 years)</w:t>
            </w:r>
          </w:p>
          <w:p w14:paraId="550D441D" w14:textId="77777777" w:rsidR="002758E8" w:rsidRPr="00E44527" w:rsidRDefault="002758E8" w:rsidP="002758E8">
            <w:pPr>
              <w:pStyle w:val="Bullet10"/>
              <w:numPr>
                <w:ilvl w:val="0"/>
                <w:numId w:val="22"/>
              </w:numPr>
              <w:rPr>
                <w:sz w:val="21"/>
                <w:szCs w:val="21"/>
              </w:rPr>
            </w:pPr>
            <w:r w:rsidRPr="00E44527">
              <w:rPr>
                <w:sz w:val="21"/>
                <w:szCs w:val="21"/>
              </w:rPr>
              <w:t>distribution channels:</w:t>
            </w:r>
          </w:p>
          <w:p w14:paraId="78FAF3B5" w14:textId="77777777" w:rsidR="002758E8" w:rsidRPr="00E44527" w:rsidRDefault="002758E8" w:rsidP="002758E8">
            <w:pPr>
              <w:pStyle w:val="Bullet2"/>
              <w:ind w:left="714" w:hanging="357"/>
              <w:rPr>
                <w:sz w:val="21"/>
                <w:szCs w:val="21"/>
              </w:rPr>
            </w:pPr>
            <w:r w:rsidRPr="00E44527">
              <w:rPr>
                <w:sz w:val="21"/>
                <w:szCs w:val="21"/>
              </w:rPr>
              <w:t>available distribution channels</w:t>
            </w:r>
          </w:p>
          <w:p w14:paraId="4E646B87" w14:textId="77777777" w:rsidR="002758E8" w:rsidRPr="00E44527" w:rsidRDefault="002758E8" w:rsidP="002758E8">
            <w:pPr>
              <w:pStyle w:val="Bullet2"/>
              <w:ind w:left="714" w:hanging="357"/>
              <w:rPr>
                <w:sz w:val="21"/>
                <w:szCs w:val="21"/>
              </w:rPr>
            </w:pPr>
            <w:r w:rsidRPr="00E44527">
              <w:rPr>
                <w:sz w:val="21"/>
                <w:szCs w:val="21"/>
              </w:rPr>
              <w:t>estimated size of distribution channels</w:t>
            </w:r>
          </w:p>
          <w:p w14:paraId="7D7DEEC9" w14:textId="77777777" w:rsidR="002758E8" w:rsidRPr="00E44527" w:rsidRDefault="002758E8" w:rsidP="002758E8">
            <w:pPr>
              <w:pStyle w:val="Bullet2"/>
              <w:ind w:left="714" w:hanging="357"/>
              <w:rPr>
                <w:sz w:val="21"/>
                <w:szCs w:val="21"/>
              </w:rPr>
            </w:pPr>
            <w:r w:rsidRPr="00E44527">
              <w:rPr>
                <w:sz w:val="21"/>
                <w:szCs w:val="21"/>
              </w:rPr>
              <w:t>distribution methods</w:t>
            </w:r>
          </w:p>
          <w:p w14:paraId="633E7F91" w14:textId="77777777" w:rsidR="002758E8" w:rsidRPr="00E44527" w:rsidRDefault="002758E8" w:rsidP="002758E8">
            <w:pPr>
              <w:pStyle w:val="Bullet10"/>
              <w:numPr>
                <w:ilvl w:val="0"/>
                <w:numId w:val="22"/>
              </w:numPr>
              <w:rPr>
                <w:sz w:val="21"/>
                <w:szCs w:val="21"/>
              </w:rPr>
            </w:pPr>
            <w:r w:rsidRPr="00E44527">
              <w:rPr>
                <w:sz w:val="21"/>
                <w:szCs w:val="21"/>
              </w:rPr>
              <w:t>the need for your products or services in the Asian market of choice: e.g.:</w:t>
            </w:r>
          </w:p>
          <w:p w14:paraId="6FB0C2E7" w14:textId="77777777" w:rsidR="002758E8" w:rsidRPr="00E44527" w:rsidRDefault="002758E8" w:rsidP="002758E8">
            <w:pPr>
              <w:pStyle w:val="Bullet2"/>
              <w:ind w:left="714" w:hanging="357"/>
              <w:rPr>
                <w:sz w:val="21"/>
                <w:szCs w:val="21"/>
              </w:rPr>
            </w:pPr>
            <w:r w:rsidRPr="00E44527">
              <w:rPr>
                <w:sz w:val="21"/>
                <w:szCs w:val="21"/>
              </w:rPr>
              <w:t>minerals and fuels</w:t>
            </w:r>
          </w:p>
          <w:p w14:paraId="6B3200F7" w14:textId="77777777" w:rsidR="002758E8" w:rsidRPr="00E44527" w:rsidRDefault="002758E8" w:rsidP="002758E8">
            <w:pPr>
              <w:pStyle w:val="Bullet2"/>
              <w:ind w:left="714" w:hanging="357"/>
              <w:rPr>
                <w:sz w:val="21"/>
                <w:szCs w:val="21"/>
              </w:rPr>
            </w:pPr>
            <w:r w:rsidRPr="00E44527">
              <w:rPr>
                <w:sz w:val="21"/>
                <w:szCs w:val="21"/>
              </w:rPr>
              <w:t>energy investment</w:t>
            </w:r>
          </w:p>
          <w:p w14:paraId="785BF70B" w14:textId="77777777" w:rsidR="002758E8" w:rsidRPr="00E44527" w:rsidRDefault="002758E8" w:rsidP="002758E8">
            <w:pPr>
              <w:pStyle w:val="Bullet2"/>
              <w:ind w:left="714" w:hanging="357"/>
              <w:rPr>
                <w:sz w:val="21"/>
                <w:szCs w:val="21"/>
              </w:rPr>
            </w:pPr>
            <w:r w:rsidRPr="00E44527">
              <w:rPr>
                <w:sz w:val="21"/>
                <w:szCs w:val="21"/>
              </w:rPr>
              <w:t>food and food technologies</w:t>
            </w:r>
          </w:p>
          <w:p w14:paraId="7B214FD0" w14:textId="77777777" w:rsidR="002758E8" w:rsidRPr="00E44527" w:rsidRDefault="002758E8" w:rsidP="002758E8">
            <w:pPr>
              <w:pStyle w:val="Bullet2"/>
              <w:ind w:left="714" w:hanging="357"/>
              <w:rPr>
                <w:sz w:val="21"/>
                <w:szCs w:val="21"/>
              </w:rPr>
            </w:pPr>
            <w:r w:rsidRPr="00E44527">
              <w:rPr>
                <w:sz w:val="21"/>
                <w:szCs w:val="21"/>
              </w:rPr>
              <w:t>transport</w:t>
            </w:r>
          </w:p>
          <w:p w14:paraId="47FFD147" w14:textId="77777777" w:rsidR="002758E8" w:rsidRPr="00E44527" w:rsidRDefault="002758E8" w:rsidP="002758E8">
            <w:pPr>
              <w:pStyle w:val="Bullet2"/>
              <w:ind w:left="714" w:hanging="357"/>
              <w:rPr>
                <w:sz w:val="21"/>
                <w:szCs w:val="21"/>
              </w:rPr>
            </w:pPr>
            <w:r w:rsidRPr="00E44527">
              <w:rPr>
                <w:sz w:val="21"/>
                <w:szCs w:val="21"/>
              </w:rPr>
              <w:t>education</w:t>
            </w:r>
          </w:p>
          <w:p w14:paraId="3C0C6E3B" w14:textId="77777777" w:rsidR="002758E8" w:rsidRPr="00E44527" w:rsidRDefault="002758E8" w:rsidP="002758E8">
            <w:pPr>
              <w:pStyle w:val="Bullet2"/>
              <w:ind w:left="714" w:hanging="357"/>
              <w:rPr>
                <w:sz w:val="21"/>
                <w:szCs w:val="21"/>
              </w:rPr>
            </w:pPr>
            <w:r w:rsidRPr="00E44527">
              <w:rPr>
                <w:sz w:val="21"/>
                <w:szCs w:val="21"/>
              </w:rPr>
              <w:t xml:space="preserve">country specific e.g.: </w:t>
            </w:r>
          </w:p>
          <w:p w14:paraId="43ED9451" w14:textId="77777777" w:rsidR="002758E8" w:rsidRPr="00E44527" w:rsidRDefault="002758E8" w:rsidP="00C047AC">
            <w:pPr>
              <w:pStyle w:val="Bullet2"/>
              <w:numPr>
                <w:ilvl w:val="0"/>
                <w:numId w:val="30"/>
              </w:numPr>
              <w:rPr>
                <w:sz w:val="21"/>
                <w:szCs w:val="21"/>
              </w:rPr>
            </w:pPr>
            <w:r w:rsidRPr="00E44527">
              <w:rPr>
                <w:sz w:val="21"/>
                <w:szCs w:val="21"/>
              </w:rPr>
              <w:t>China is active pursuit of new technologies to boost the country’s global competitiveness</w:t>
            </w:r>
          </w:p>
          <w:p w14:paraId="0C5FBAD3" w14:textId="77777777" w:rsidR="002758E8" w:rsidRPr="00E44527" w:rsidRDefault="002758E8" w:rsidP="00C047AC">
            <w:pPr>
              <w:pStyle w:val="Bullet2"/>
              <w:numPr>
                <w:ilvl w:val="0"/>
                <w:numId w:val="30"/>
              </w:numPr>
              <w:rPr>
                <w:sz w:val="21"/>
                <w:szCs w:val="21"/>
              </w:rPr>
            </w:pPr>
            <w:r w:rsidRPr="00E44527">
              <w:rPr>
                <w:sz w:val="21"/>
                <w:szCs w:val="21"/>
              </w:rPr>
              <w:t>Australia offers services that complement India’s economic rise in education, tourism, financial services and insurance</w:t>
            </w:r>
          </w:p>
          <w:p w14:paraId="4F8EEA7F" w14:textId="77777777" w:rsidR="002758E8" w:rsidRPr="00E44527" w:rsidRDefault="002758E8" w:rsidP="002758E8">
            <w:pPr>
              <w:pStyle w:val="Bullet10"/>
              <w:numPr>
                <w:ilvl w:val="0"/>
                <w:numId w:val="22"/>
              </w:numPr>
              <w:rPr>
                <w:sz w:val="21"/>
                <w:szCs w:val="21"/>
              </w:rPr>
            </w:pPr>
            <w:r w:rsidRPr="00E44527">
              <w:rPr>
                <w:sz w:val="21"/>
                <w:szCs w:val="21"/>
              </w:rPr>
              <w:t>domestic competition:</w:t>
            </w:r>
          </w:p>
          <w:p w14:paraId="38C6ECAB" w14:textId="77777777" w:rsidR="002758E8" w:rsidRPr="00E44527" w:rsidRDefault="002758E8" w:rsidP="002758E8">
            <w:pPr>
              <w:pStyle w:val="Bullet2"/>
              <w:ind w:left="714" w:hanging="357"/>
              <w:rPr>
                <w:sz w:val="21"/>
                <w:szCs w:val="21"/>
              </w:rPr>
            </w:pPr>
            <w:r w:rsidRPr="00E44527">
              <w:rPr>
                <w:sz w:val="21"/>
                <w:szCs w:val="21"/>
              </w:rPr>
              <w:t xml:space="preserve">can your products be easily copied (you might lose your competitive advantage to low-cost domestic </w:t>
            </w:r>
            <w:proofErr w:type="gramStart"/>
            <w:r w:rsidRPr="00E44527">
              <w:rPr>
                <w:sz w:val="21"/>
                <w:szCs w:val="21"/>
              </w:rPr>
              <w:t>competitors</w:t>
            </w:r>
            <w:proofErr w:type="gramEnd"/>
            <w:r w:rsidRPr="00E44527">
              <w:rPr>
                <w:sz w:val="21"/>
                <w:szCs w:val="21"/>
              </w:rPr>
              <w:t xml:space="preserve"> </w:t>
            </w:r>
          </w:p>
          <w:p w14:paraId="4272307E" w14:textId="77777777" w:rsidR="002758E8" w:rsidRPr="00E44527" w:rsidRDefault="002758E8" w:rsidP="002758E8">
            <w:pPr>
              <w:pStyle w:val="Bullet10"/>
              <w:numPr>
                <w:ilvl w:val="0"/>
                <w:numId w:val="22"/>
              </w:numPr>
              <w:rPr>
                <w:sz w:val="21"/>
                <w:szCs w:val="21"/>
              </w:rPr>
            </w:pPr>
            <w:r w:rsidRPr="00E44527">
              <w:rPr>
                <w:sz w:val="21"/>
                <w:szCs w:val="21"/>
              </w:rPr>
              <w:t>rules and regulations:</w:t>
            </w:r>
          </w:p>
          <w:p w14:paraId="31BB197B" w14:textId="77777777" w:rsidR="002758E8" w:rsidRPr="00E44527" w:rsidRDefault="002758E8" w:rsidP="002758E8">
            <w:pPr>
              <w:pStyle w:val="Bullet2"/>
              <w:ind w:left="714" w:hanging="357"/>
              <w:rPr>
                <w:sz w:val="21"/>
                <w:szCs w:val="21"/>
              </w:rPr>
            </w:pPr>
            <w:r w:rsidRPr="00E44527">
              <w:rPr>
                <w:sz w:val="21"/>
                <w:szCs w:val="21"/>
              </w:rPr>
              <w:t>taxation</w:t>
            </w:r>
          </w:p>
          <w:p w14:paraId="71CD5700" w14:textId="77777777" w:rsidR="002758E8" w:rsidRPr="00E44527" w:rsidRDefault="002758E8" w:rsidP="002758E8">
            <w:pPr>
              <w:pStyle w:val="Bullet2"/>
              <w:ind w:left="714" w:hanging="357"/>
              <w:rPr>
                <w:sz w:val="21"/>
                <w:szCs w:val="21"/>
              </w:rPr>
            </w:pPr>
            <w:r w:rsidRPr="00E44527">
              <w:rPr>
                <w:sz w:val="21"/>
                <w:szCs w:val="21"/>
              </w:rPr>
              <w:t>entry barriers</w:t>
            </w:r>
          </w:p>
          <w:p w14:paraId="6D8F9A9A" w14:textId="77777777" w:rsidR="002758E8" w:rsidRPr="00E44527" w:rsidRDefault="002758E8" w:rsidP="002758E8">
            <w:pPr>
              <w:pStyle w:val="Bullet10"/>
              <w:numPr>
                <w:ilvl w:val="0"/>
                <w:numId w:val="22"/>
              </w:numPr>
              <w:rPr>
                <w:sz w:val="21"/>
                <w:szCs w:val="21"/>
              </w:rPr>
            </w:pPr>
            <w:r w:rsidRPr="00E44527">
              <w:rPr>
                <w:sz w:val="21"/>
                <w:szCs w:val="21"/>
              </w:rPr>
              <w:t>pricing</w:t>
            </w:r>
          </w:p>
          <w:p w14:paraId="392AECAC" w14:textId="77777777" w:rsidR="002758E8" w:rsidRPr="00E44527" w:rsidRDefault="002758E8" w:rsidP="002758E8">
            <w:pPr>
              <w:pStyle w:val="Bullet10"/>
              <w:numPr>
                <w:ilvl w:val="0"/>
                <w:numId w:val="22"/>
              </w:numPr>
              <w:rPr>
                <w:sz w:val="21"/>
                <w:szCs w:val="21"/>
              </w:rPr>
            </w:pPr>
            <w:r w:rsidRPr="00E44527">
              <w:rPr>
                <w:sz w:val="21"/>
                <w:szCs w:val="21"/>
              </w:rPr>
              <w:t>packaging</w:t>
            </w:r>
          </w:p>
          <w:p w14:paraId="3EC65D86" w14:textId="77777777" w:rsidR="002758E8" w:rsidRPr="00E44527" w:rsidRDefault="002758E8" w:rsidP="002758E8">
            <w:pPr>
              <w:pStyle w:val="Bullet10"/>
              <w:numPr>
                <w:ilvl w:val="0"/>
                <w:numId w:val="22"/>
              </w:numPr>
              <w:rPr>
                <w:sz w:val="21"/>
                <w:szCs w:val="21"/>
              </w:rPr>
            </w:pPr>
            <w:r w:rsidRPr="00E44527">
              <w:rPr>
                <w:sz w:val="21"/>
                <w:szCs w:val="21"/>
              </w:rPr>
              <w:t>manner of promotion</w:t>
            </w:r>
          </w:p>
          <w:p w14:paraId="5AFEABC1" w14:textId="77777777" w:rsidR="002758E8" w:rsidRPr="00E44527" w:rsidRDefault="002758E8" w:rsidP="002758E8">
            <w:pPr>
              <w:pStyle w:val="Bullet10"/>
              <w:numPr>
                <w:ilvl w:val="0"/>
                <w:numId w:val="22"/>
              </w:numPr>
              <w:rPr>
                <w:sz w:val="21"/>
                <w:szCs w:val="21"/>
              </w:rPr>
            </w:pPr>
            <w:r w:rsidRPr="00E44527">
              <w:rPr>
                <w:sz w:val="21"/>
                <w:szCs w:val="21"/>
              </w:rPr>
              <w:t>safety issues</w:t>
            </w:r>
          </w:p>
          <w:p w14:paraId="770FEF4A" w14:textId="77777777" w:rsidR="002758E8" w:rsidRPr="00E44527" w:rsidRDefault="002758E8" w:rsidP="002758E8">
            <w:pPr>
              <w:pStyle w:val="Bullet10"/>
              <w:numPr>
                <w:ilvl w:val="0"/>
                <w:numId w:val="22"/>
              </w:numPr>
              <w:rPr>
                <w:sz w:val="21"/>
                <w:szCs w:val="21"/>
              </w:rPr>
            </w:pPr>
            <w:r w:rsidRPr="00E44527">
              <w:rPr>
                <w:sz w:val="21"/>
                <w:szCs w:val="21"/>
              </w:rPr>
              <w:lastRenderedPageBreak/>
              <w:t>copyright</w:t>
            </w:r>
          </w:p>
          <w:p w14:paraId="395BE477" w14:textId="77777777" w:rsidR="002758E8" w:rsidRPr="00E44527" w:rsidRDefault="002758E8" w:rsidP="002758E8">
            <w:pPr>
              <w:pStyle w:val="Bullet10"/>
              <w:numPr>
                <w:ilvl w:val="0"/>
                <w:numId w:val="22"/>
              </w:numPr>
              <w:rPr>
                <w:sz w:val="21"/>
                <w:szCs w:val="21"/>
              </w:rPr>
            </w:pPr>
            <w:r w:rsidRPr="00E44527">
              <w:rPr>
                <w:sz w:val="21"/>
                <w:szCs w:val="21"/>
              </w:rPr>
              <w:t>ethical and cultural principles.</w:t>
            </w:r>
          </w:p>
        </w:tc>
      </w:tr>
      <w:tr w:rsidR="002758E8" w:rsidRPr="00E44527" w14:paraId="7148750C" w14:textId="77777777" w:rsidTr="00DF7C70">
        <w:trPr>
          <w:trHeight w:val="4545"/>
        </w:trPr>
        <w:tc>
          <w:tcPr>
            <w:tcW w:w="1392" w:type="pct"/>
          </w:tcPr>
          <w:p w14:paraId="009A905A" w14:textId="77777777" w:rsidR="002758E8" w:rsidRPr="00E44527" w:rsidRDefault="002758E8" w:rsidP="002758E8">
            <w:pPr>
              <w:rPr>
                <w:sz w:val="21"/>
                <w:szCs w:val="21"/>
              </w:rPr>
            </w:pPr>
            <w:r w:rsidRPr="00E44527">
              <w:rPr>
                <w:rStyle w:val="BolditalicsChar"/>
                <w:sz w:val="21"/>
                <w:szCs w:val="21"/>
              </w:rPr>
              <w:lastRenderedPageBreak/>
              <w:t xml:space="preserve">Information </w:t>
            </w:r>
            <w:proofErr w:type="gramStart"/>
            <w:r w:rsidRPr="00E44527">
              <w:rPr>
                <w:rStyle w:val="BolditalicsChar"/>
                <w:sz w:val="21"/>
                <w:szCs w:val="21"/>
              </w:rPr>
              <w:t xml:space="preserve">sources </w:t>
            </w:r>
            <w:r w:rsidRPr="00E44527">
              <w:rPr>
                <w:sz w:val="21"/>
                <w:szCs w:val="21"/>
              </w:rPr>
              <w:t xml:space="preserve"> may</w:t>
            </w:r>
            <w:proofErr w:type="gramEnd"/>
            <w:r w:rsidRPr="00E44527">
              <w:rPr>
                <w:sz w:val="21"/>
                <w:szCs w:val="21"/>
              </w:rPr>
              <w:t xml:space="preserve"> include:</w:t>
            </w:r>
          </w:p>
        </w:tc>
        <w:tc>
          <w:tcPr>
            <w:tcW w:w="3608" w:type="pct"/>
          </w:tcPr>
          <w:p w14:paraId="44A07ED3" w14:textId="77777777" w:rsidR="002758E8" w:rsidRPr="00E44527" w:rsidRDefault="002758E8" w:rsidP="002758E8">
            <w:pPr>
              <w:pStyle w:val="Bullet10"/>
              <w:numPr>
                <w:ilvl w:val="0"/>
                <w:numId w:val="22"/>
              </w:numPr>
              <w:rPr>
                <w:sz w:val="21"/>
                <w:szCs w:val="21"/>
              </w:rPr>
            </w:pPr>
            <w:r w:rsidRPr="00E44527">
              <w:rPr>
                <w:sz w:val="21"/>
                <w:szCs w:val="21"/>
              </w:rPr>
              <w:t>advice from:</w:t>
            </w:r>
          </w:p>
          <w:p w14:paraId="5C2E2BFC" w14:textId="77777777" w:rsidR="002758E8" w:rsidRPr="00E44527" w:rsidRDefault="002758E8" w:rsidP="002758E8">
            <w:pPr>
              <w:pStyle w:val="Bullet2"/>
              <w:ind w:left="714" w:hanging="357"/>
              <w:rPr>
                <w:sz w:val="21"/>
                <w:szCs w:val="21"/>
              </w:rPr>
            </w:pPr>
            <w:r w:rsidRPr="00E44527">
              <w:rPr>
                <w:sz w:val="21"/>
                <w:szCs w:val="21"/>
              </w:rPr>
              <w:t>academics</w:t>
            </w:r>
          </w:p>
          <w:p w14:paraId="725A44DA" w14:textId="77777777" w:rsidR="002758E8" w:rsidRPr="00E44527" w:rsidRDefault="002758E8" w:rsidP="002758E8">
            <w:pPr>
              <w:pStyle w:val="Bullet2"/>
              <w:ind w:left="714" w:hanging="357"/>
              <w:rPr>
                <w:sz w:val="21"/>
                <w:szCs w:val="21"/>
              </w:rPr>
            </w:pPr>
            <w:r w:rsidRPr="00E44527">
              <w:rPr>
                <w:sz w:val="21"/>
                <w:szCs w:val="21"/>
              </w:rPr>
              <w:t>chambers of commerce</w:t>
            </w:r>
          </w:p>
          <w:p w14:paraId="0C104507" w14:textId="77777777" w:rsidR="002758E8" w:rsidRPr="00E44527" w:rsidRDefault="002758E8" w:rsidP="002758E8">
            <w:pPr>
              <w:pStyle w:val="Bullet2"/>
              <w:ind w:left="714" w:hanging="357"/>
              <w:rPr>
                <w:sz w:val="21"/>
                <w:szCs w:val="21"/>
              </w:rPr>
            </w:pPr>
            <w:r w:rsidRPr="00E44527">
              <w:rPr>
                <w:sz w:val="21"/>
                <w:szCs w:val="21"/>
              </w:rPr>
              <w:t>colleagues who are residents or former residents of chosen Asian country or countries</w:t>
            </w:r>
          </w:p>
          <w:p w14:paraId="6734CB52" w14:textId="77777777" w:rsidR="002758E8" w:rsidRPr="00E44527" w:rsidRDefault="002758E8" w:rsidP="002758E8">
            <w:pPr>
              <w:pStyle w:val="Bullet2"/>
              <w:ind w:left="714" w:hanging="357"/>
              <w:rPr>
                <w:sz w:val="21"/>
                <w:szCs w:val="21"/>
              </w:rPr>
            </w:pPr>
            <w:r w:rsidRPr="00E44527">
              <w:rPr>
                <w:sz w:val="21"/>
                <w:szCs w:val="21"/>
              </w:rPr>
              <w:t>industry associations</w:t>
            </w:r>
          </w:p>
          <w:p w14:paraId="6F690850" w14:textId="77777777" w:rsidR="002758E8" w:rsidRPr="00E44527" w:rsidRDefault="002758E8" w:rsidP="002758E8">
            <w:pPr>
              <w:pStyle w:val="Bullet2"/>
              <w:ind w:left="714" w:hanging="357"/>
              <w:rPr>
                <w:sz w:val="21"/>
                <w:szCs w:val="21"/>
              </w:rPr>
            </w:pPr>
            <w:r w:rsidRPr="00E44527">
              <w:rPr>
                <w:sz w:val="21"/>
                <w:szCs w:val="21"/>
              </w:rPr>
              <w:t>other private agencies specialising in business in Asia</w:t>
            </w:r>
          </w:p>
          <w:p w14:paraId="2B70EB1C" w14:textId="77777777" w:rsidR="002758E8" w:rsidRPr="00E44527" w:rsidRDefault="002758E8" w:rsidP="002758E8">
            <w:pPr>
              <w:pStyle w:val="Bullet2"/>
              <w:ind w:left="714" w:hanging="357"/>
              <w:rPr>
                <w:sz w:val="21"/>
                <w:szCs w:val="21"/>
              </w:rPr>
            </w:pPr>
            <w:r w:rsidRPr="00E44527">
              <w:rPr>
                <w:sz w:val="21"/>
                <w:szCs w:val="21"/>
              </w:rPr>
              <w:t>professional advisors</w:t>
            </w:r>
          </w:p>
          <w:p w14:paraId="25F8695D" w14:textId="77777777" w:rsidR="002758E8" w:rsidRPr="00E44527" w:rsidRDefault="002758E8" w:rsidP="002758E8">
            <w:pPr>
              <w:pStyle w:val="Bullet2"/>
              <w:ind w:left="714" w:hanging="357"/>
              <w:rPr>
                <w:sz w:val="21"/>
                <w:szCs w:val="21"/>
              </w:rPr>
            </w:pPr>
            <w:r w:rsidRPr="00E44527">
              <w:rPr>
                <w:sz w:val="21"/>
                <w:szCs w:val="21"/>
              </w:rPr>
              <w:t>senior colleagues</w:t>
            </w:r>
          </w:p>
          <w:p w14:paraId="45EEE69B" w14:textId="77777777" w:rsidR="002758E8" w:rsidRPr="00E44527" w:rsidRDefault="002758E8" w:rsidP="002758E8">
            <w:pPr>
              <w:pStyle w:val="Bullet2"/>
              <w:ind w:left="714" w:hanging="357"/>
              <w:rPr>
                <w:sz w:val="21"/>
                <w:szCs w:val="21"/>
              </w:rPr>
            </w:pPr>
            <w:r w:rsidRPr="00E44527">
              <w:rPr>
                <w:sz w:val="21"/>
                <w:szCs w:val="21"/>
              </w:rPr>
              <w:t>technical experts</w:t>
            </w:r>
          </w:p>
          <w:p w14:paraId="7911AFA2" w14:textId="77777777" w:rsidR="002758E8" w:rsidRPr="00E44527" w:rsidRDefault="002758E8" w:rsidP="002758E8">
            <w:pPr>
              <w:pStyle w:val="Bullet2"/>
              <w:ind w:left="714" w:hanging="357"/>
              <w:rPr>
                <w:sz w:val="21"/>
                <w:szCs w:val="21"/>
              </w:rPr>
            </w:pPr>
            <w:r w:rsidRPr="00E44527">
              <w:rPr>
                <w:sz w:val="21"/>
                <w:szCs w:val="21"/>
              </w:rPr>
              <w:t>training providers</w:t>
            </w:r>
          </w:p>
          <w:p w14:paraId="368BC633" w14:textId="77777777" w:rsidR="002758E8" w:rsidRPr="00E44527" w:rsidRDefault="002758E8" w:rsidP="002758E8">
            <w:pPr>
              <w:pStyle w:val="Bullet10"/>
              <w:numPr>
                <w:ilvl w:val="0"/>
                <w:numId w:val="22"/>
              </w:numPr>
              <w:rPr>
                <w:sz w:val="21"/>
                <w:szCs w:val="21"/>
              </w:rPr>
            </w:pPr>
            <w:r w:rsidRPr="00E44527">
              <w:rPr>
                <w:sz w:val="21"/>
                <w:szCs w:val="21"/>
              </w:rPr>
              <w:t>government agencies such as:</w:t>
            </w:r>
          </w:p>
          <w:p w14:paraId="2B3F5F2E" w14:textId="77777777" w:rsidR="002758E8" w:rsidRPr="00E44527" w:rsidRDefault="002758E8" w:rsidP="002758E8">
            <w:pPr>
              <w:pStyle w:val="Bullet2"/>
              <w:ind w:left="714" w:hanging="357"/>
              <w:rPr>
                <w:sz w:val="21"/>
                <w:szCs w:val="21"/>
              </w:rPr>
            </w:pPr>
            <w:r w:rsidRPr="00E44527">
              <w:rPr>
                <w:sz w:val="21"/>
                <w:szCs w:val="21"/>
              </w:rPr>
              <w:t>Austrade</w:t>
            </w:r>
          </w:p>
          <w:p w14:paraId="39333A95" w14:textId="77777777" w:rsidR="002758E8" w:rsidRPr="00E44527" w:rsidRDefault="002758E8" w:rsidP="002758E8">
            <w:pPr>
              <w:pStyle w:val="Bullet2"/>
              <w:ind w:left="714" w:hanging="357"/>
              <w:rPr>
                <w:sz w:val="21"/>
                <w:szCs w:val="21"/>
              </w:rPr>
            </w:pPr>
            <w:r w:rsidRPr="00E44527">
              <w:rPr>
                <w:sz w:val="21"/>
                <w:szCs w:val="21"/>
              </w:rPr>
              <w:t>state/territory government departments</w:t>
            </w:r>
          </w:p>
          <w:p w14:paraId="7D5B3BEB" w14:textId="77777777" w:rsidR="002758E8" w:rsidRPr="00E44527" w:rsidRDefault="002758E8" w:rsidP="002758E8">
            <w:pPr>
              <w:pStyle w:val="Bullet10"/>
              <w:numPr>
                <w:ilvl w:val="0"/>
                <w:numId w:val="22"/>
              </w:numPr>
              <w:rPr>
                <w:sz w:val="21"/>
                <w:szCs w:val="21"/>
              </w:rPr>
            </w:pPr>
            <w:r w:rsidRPr="00E44527">
              <w:rPr>
                <w:sz w:val="21"/>
                <w:szCs w:val="21"/>
              </w:rPr>
              <w:t>professional libraries</w:t>
            </w:r>
          </w:p>
          <w:p w14:paraId="3016A5C0" w14:textId="77777777" w:rsidR="002758E8" w:rsidRPr="00E44527" w:rsidRDefault="002758E8" w:rsidP="002758E8">
            <w:pPr>
              <w:pStyle w:val="Bullet10"/>
              <w:numPr>
                <w:ilvl w:val="0"/>
                <w:numId w:val="22"/>
              </w:numPr>
              <w:rPr>
                <w:sz w:val="21"/>
                <w:szCs w:val="21"/>
              </w:rPr>
            </w:pPr>
            <w:r w:rsidRPr="00E44527">
              <w:rPr>
                <w:sz w:val="21"/>
                <w:szCs w:val="21"/>
              </w:rPr>
              <w:t>reference material:</w:t>
            </w:r>
          </w:p>
          <w:p w14:paraId="6FE1887F" w14:textId="77777777" w:rsidR="002758E8" w:rsidRPr="00E44527" w:rsidRDefault="002758E8" w:rsidP="002758E8">
            <w:pPr>
              <w:pStyle w:val="Bullet2"/>
              <w:ind w:left="714" w:hanging="357"/>
              <w:rPr>
                <w:sz w:val="21"/>
                <w:szCs w:val="21"/>
              </w:rPr>
            </w:pPr>
            <w:r w:rsidRPr="00E44527">
              <w:rPr>
                <w:sz w:val="21"/>
                <w:szCs w:val="21"/>
              </w:rPr>
              <w:t>paper-based</w:t>
            </w:r>
          </w:p>
          <w:p w14:paraId="3A3E507F" w14:textId="77777777" w:rsidR="002758E8" w:rsidRPr="00E44527" w:rsidRDefault="002758E8" w:rsidP="002758E8">
            <w:pPr>
              <w:pStyle w:val="Bullet2"/>
              <w:ind w:left="714" w:hanging="357"/>
              <w:rPr>
                <w:sz w:val="21"/>
                <w:szCs w:val="21"/>
              </w:rPr>
            </w:pPr>
            <w:r w:rsidRPr="00E44527">
              <w:rPr>
                <w:sz w:val="21"/>
                <w:szCs w:val="21"/>
              </w:rPr>
              <w:t>internet</w:t>
            </w:r>
          </w:p>
          <w:p w14:paraId="03A2E265" w14:textId="77777777" w:rsidR="002758E8" w:rsidRPr="00E44527" w:rsidRDefault="002758E8" w:rsidP="002758E8">
            <w:pPr>
              <w:pStyle w:val="Bullet10"/>
              <w:numPr>
                <w:ilvl w:val="0"/>
                <w:numId w:val="22"/>
              </w:numPr>
              <w:rPr>
                <w:sz w:val="21"/>
                <w:szCs w:val="21"/>
              </w:rPr>
            </w:pPr>
            <w:r w:rsidRPr="00E44527">
              <w:rPr>
                <w:sz w:val="21"/>
                <w:szCs w:val="21"/>
              </w:rPr>
              <w:t>trade journals</w:t>
            </w:r>
          </w:p>
          <w:p w14:paraId="1AD3F065" w14:textId="77777777" w:rsidR="002758E8" w:rsidRPr="00E44527" w:rsidRDefault="002758E8" w:rsidP="002758E8">
            <w:pPr>
              <w:pStyle w:val="Bullet10"/>
              <w:numPr>
                <w:ilvl w:val="0"/>
                <w:numId w:val="22"/>
              </w:numPr>
              <w:rPr>
                <w:sz w:val="21"/>
                <w:szCs w:val="21"/>
              </w:rPr>
            </w:pPr>
            <w:r w:rsidRPr="00E44527">
              <w:rPr>
                <w:sz w:val="21"/>
                <w:szCs w:val="21"/>
              </w:rPr>
              <w:t>information on potential risk, including:</w:t>
            </w:r>
          </w:p>
          <w:p w14:paraId="4FBA12E8" w14:textId="77777777" w:rsidR="002758E8" w:rsidRPr="00E44527" w:rsidRDefault="002758E8" w:rsidP="002758E8">
            <w:pPr>
              <w:pStyle w:val="Bullet2"/>
              <w:ind w:left="714" w:hanging="357"/>
              <w:rPr>
                <w:sz w:val="21"/>
                <w:szCs w:val="21"/>
              </w:rPr>
            </w:pPr>
            <w:r w:rsidRPr="00E44527">
              <w:rPr>
                <w:sz w:val="21"/>
                <w:szCs w:val="21"/>
              </w:rPr>
              <w:t xml:space="preserve">selection or rejection of </w:t>
            </w:r>
            <w:proofErr w:type="gramStart"/>
            <w:r w:rsidRPr="00E44527">
              <w:rPr>
                <w:sz w:val="21"/>
                <w:szCs w:val="21"/>
              </w:rPr>
              <w:t>particular payment</w:t>
            </w:r>
            <w:proofErr w:type="gramEnd"/>
            <w:r w:rsidRPr="00E44527">
              <w:rPr>
                <w:sz w:val="21"/>
                <w:szCs w:val="21"/>
              </w:rPr>
              <w:t xml:space="preserve"> methods</w:t>
            </w:r>
          </w:p>
          <w:p w14:paraId="30741B4F" w14:textId="77777777" w:rsidR="002758E8" w:rsidRPr="00E44527" w:rsidRDefault="002758E8" w:rsidP="002758E8">
            <w:pPr>
              <w:pStyle w:val="Bullet2"/>
              <w:ind w:left="714" w:hanging="357"/>
              <w:rPr>
                <w:sz w:val="21"/>
                <w:szCs w:val="21"/>
              </w:rPr>
            </w:pPr>
            <w:r w:rsidRPr="00E44527">
              <w:rPr>
                <w:sz w:val="21"/>
                <w:szCs w:val="21"/>
              </w:rPr>
              <w:t xml:space="preserve">specifying a </w:t>
            </w:r>
            <w:proofErr w:type="gramStart"/>
            <w:r w:rsidRPr="00E44527">
              <w:rPr>
                <w:sz w:val="21"/>
                <w:szCs w:val="21"/>
              </w:rPr>
              <w:t>particular currency</w:t>
            </w:r>
            <w:proofErr w:type="gramEnd"/>
            <w:r w:rsidRPr="00E44527">
              <w:rPr>
                <w:sz w:val="21"/>
                <w:szCs w:val="21"/>
              </w:rPr>
              <w:t xml:space="preserve"> for payment.</w:t>
            </w:r>
          </w:p>
        </w:tc>
      </w:tr>
      <w:tr w:rsidR="002758E8" w:rsidRPr="00E44527" w14:paraId="56E056B7" w14:textId="77777777" w:rsidTr="00DF7C70">
        <w:trPr>
          <w:trHeight w:val="4545"/>
        </w:trPr>
        <w:tc>
          <w:tcPr>
            <w:tcW w:w="1392" w:type="pct"/>
            <w:tcBorders>
              <w:bottom w:val="single" w:sz="4" w:space="0" w:color="auto"/>
            </w:tcBorders>
          </w:tcPr>
          <w:p w14:paraId="03BF34EA" w14:textId="77777777" w:rsidR="002758E8" w:rsidRPr="00E44527" w:rsidRDefault="002758E8" w:rsidP="002758E8">
            <w:pPr>
              <w:pStyle w:val="CommentText"/>
              <w:rPr>
                <w:sz w:val="21"/>
                <w:szCs w:val="21"/>
              </w:rPr>
            </w:pPr>
            <w:r w:rsidRPr="00E44527">
              <w:rPr>
                <w:b/>
                <w:i/>
                <w:sz w:val="21"/>
                <w:szCs w:val="21"/>
              </w:rPr>
              <w:t>Business capabilities</w:t>
            </w:r>
            <w:r w:rsidRPr="00E44527">
              <w:rPr>
                <w:sz w:val="21"/>
                <w:szCs w:val="21"/>
              </w:rPr>
              <w:t xml:space="preserve"> may include:</w:t>
            </w:r>
          </w:p>
          <w:p w14:paraId="595DA9AE" w14:textId="77777777" w:rsidR="002758E8" w:rsidRPr="00E44527" w:rsidRDefault="002758E8" w:rsidP="002758E8">
            <w:pPr>
              <w:rPr>
                <w:rStyle w:val="BolditalicsChar"/>
                <w:sz w:val="21"/>
                <w:szCs w:val="21"/>
              </w:rPr>
            </w:pPr>
          </w:p>
        </w:tc>
        <w:tc>
          <w:tcPr>
            <w:tcW w:w="3608" w:type="pct"/>
            <w:tcBorders>
              <w:bottom w:val="single" w:sz="4" w:space="0" w:color="auto"/>
            </w:tcBorders>
          </w:tcPr>
          <w:p w14:paraId="79436CA5" w14:textId="77777777" w:rsidR="002758E8" w:rsidRPr="00E44527" w:rsidRDefault="002758E8" w:rsidP="002758E8">
            <w:pPr>
              <w:pStyle w:val="Bullet10"/>
              <w:numPr>
                <w:ilvl w:val="0"/>
                <w:numId w:val="22"/>
              </w:numPr>
              <w:rPr>
                <w:sz w:val="21"/>
                <w:szCs w:val="21"/>
              </w:rPr>
            </w:pPr>
            <w:r w:rsidRPr="00E44527">
              <w:rPr>
                <w:sz w:val="21"/>
                <w:szCs w:val="21"/>
              </w:rPr>
              <w:t>financing</w:t>
            </w:r>
          </w:p>
          <w:p w14:paraId="2AAC007C" w14:textId="77777777" w:rsidR="002758E8" w:rsidRPr="00E44527" w:rsidRDefault="002758E8" w:rsidP="002758E8">
            <w:pPr>
              <w:pStyle w:val="Bullet10"/>
              <w:numPr>
                <w:ilvl w:val="0"/>
                <w:numId w:val="22"/>
              </w:numPr>
              <w:rPr>
                <w:sz w:val="21"/>
                <w:szCs w:val="21"/>
              </w:rPr>
            </w:pPr>
            <w:r w:rsidRPr="00E44527">
              <w:rPr>
                <w:sz w:val="21"/>
                <w:szCs w:val="21"/>
              </w:rPr>
              <w:t>operational capability</w:t>
            </w:r>
          </w:p>
          <w:p w14:paraId="239B6958" w14:textId="77777777" w:rsidR="002758E8" w:rsidRPr="00E44527" w:rsidRDefault="002758E8" w:rsidP="002758E8">
            <w:pPr>
              <w:pStyle w:val="Bullet10"/>
              <w:numPr>
                <w:ilvl w:val="0"/>
                <w:numId w:val="22"/>
              </w:numPr>
              <w:rPr>
                <w:sz w:val="21"/>
                <w:szCs w:val="21"/>
              </w:rPr>
            </w:pPr>
            <w:r w:rsidRPr="00E44527">
              <w:rPr>
                <w:sz w:val="21"/>
                <w:szCs w:val="21"/>
              </w:rPr>
              <w:t>access to human resources</w:t>
            </w:r>
          </w:p>
          <w:p w14:paraId="1C2515B6" w14:textId="77777777" w:rsidR="002758E8" w:rsidRPr="00E44527" w:rsidRDefault="002758E8" w:rsidP="002758E8">
            <w:pPr>
              <w:pStyle w:val="Bullet10"/>
              <w:numPr>
                <w:ilvl w:val="0"/>
                <w:numId w:val="22"/>
              </w:numPr>
              <w:rPr>
                <w:sz w:val="21"/>
                <w:szCs w:val="21"/>
              </w:rPr>
            </w:pPr>
            <w:r w:rsidRPr="00E44527">
              <w:rPr>
                <w:sz w:val="21"/>
                <w:szCs w:val="21"/>
              </w:rPr>
              <w:t>competition</w:t>
            </w:r>
          </w:p>
          <w:p w14:paraId="55BE9832" w14:textId="77777777" w:rsidR="002758E8" w:rsidRPr="00E44527" w:rsidRDefault="002758E8" w:rsidP="002758E8">
            <w:pPr>
              <w:pStyle w:val="Bullet10"/>
              <w:numPr>
                <w:ilvl w:val="0"/>
                <w:numId w:val="22"/>
              </w:numPr>
              <w:rPr>
                <w:sz w:val="21"/>
                <w:szCs w:val="21"/>
              </w:rPr>
            </w:pPr>
            <w:r w:rsidRPr="00E44527">
              <w:rPr>
                <w:sz w:val="21"/>
                <w:szCs w:val="21"/>
              </w:rPr>
              <w:t>capacity to conduct international business in Asia</w:t>
            </w:r>
          </w:p>
          <w:p w14:paraId="0BE18F08" w14:textId="77777777" w:rsidR="002758E8" w:rsidRPr="00E44527" w:rsidRDefault="002758E8" w:rsidP="002758E8">
            <w:pPr>
              <w:pStyle w:val="Bullet10"/>
              <w:numPr>
                <w:ilvl w:val="0"/>
                <w:numId w:val="22"/>
              </w:numPr>
              <w:rPr>
                <w:sz w:val="21"/>
                <w:szCs w:val="21"/>
              </w:rPr>
            </w:pPr>
            <w:r w:rsidRPr="00E44527">
              <w:rPr>
                <w:sz w:val="21"/>
                <w:szCs w:val="21"/>
              </w:rPr>
              <w:t>management</w:t>
            </w:r>
          </w:p>
          <w:p w14:paraId="6738E9B7" w14:textId="77777777" w:rsidR="002758E8" w:rsidRPr="00E44527" w:rsidRDefault="002758E8" w:rsidP="002758E8">
            <w:pPr>
              <w:pStyle w:val="Bullet10"/>
              <w:numPr>
                <w:ilvl w:val="0"/>
                <w:numId w:val="22"/>
              </w:numPr>
              <w:rPr>
                <w:sz w:val="21"/>
                <w:szCs w:val="21"/>
              </w:rPr>
            </w:pPr>
            <w:r w:rsidRPr="00E44527">
              <w:rPr>
                <w:sz w:val="21"/>
                <w:szCs w:val="21"/>
              </w:rPr>
              <w:t>product or service expertise</w:t>
            </w:r>
          </w:p>
          <w:p w14:paraId="0D6AFA15" w14:textId="77777777" w:rsidR="002758E8" w:rsidRPr="00E44527" w:rsidRDefault="002758E8" w:rsidP="002758E8">
            <w:pPr>
              <w:pStyle w:val="Bullet10"/>
              <w:numPr>
                <w:ilvl w:val="0"/>
                <w:numId w:val="22"/>
              </w:numPr>
              <w:rPr>
                <w:sz w:val="21"/>
                <w:szCs w:val="21"/>
              </w:rPr>
            </w:pPr>
            <w:r w:rsidRPr="00E44527">
              <w:rPr>
                <w:sz w:val="21"/>
                <w:szCs w:val="21"/>
              </w:rPr>
              <w:t>return on investment</w:t>
            </w:r>
          </w:p>
          <w:p w14:paraId="5C08C0FB" w14:textId="77777777" w:rsidR="002758E8" w:rsidRPr="00E44527" w:rsidRDefault="002758E8" w:rsidP="002758E8">
            <w:pPr>
              <w:pStyle w:val="Bullet10"/>
              <w:numPr>
                <w:ilvl w:val="0"/>
                <w:numId w:val="22"/>
              </w:numPr>
              <w:rPr>
                <w:sz w:val="21"/>
                <w:szCs w:val="21"/>
              </w:rPr>
            </w:pPr>
            <w:r w:rsidRPr="00E44527">
              <w:rPr>
                <w:sz w:val="21"/>
                <w:szCs w:val="21"/>
              </w:rPr>
              <w:t xml:space="preserve">managing across functional areas </w:t>
            </w:r>
          </w:p>
        </w:tc>
      </w:tr>
      <w:tr w:rsidR="002758E8" w:rsidRPr="00E44527" w14:paraId="62B1096C" w14:textId="77777777" w:rsidTr="00DF7C70">
        <w:trPr>
          <w:trHeight w:val="1975"/>
        </w:trPr>
        <w:tc>
          <w:tcPr>
            <w:tcW w:w="1392" w:type="pct"/>
            <w:tcBorders>
              <w:top w:val="single" w:sz="4" w:space="0" w:color="auto"/>
              <w:left w:val="single" w:sz="4" w:space="0" w:color="auto"/>
              <w:bottom w:val="single" w:sz="4" w:space="0" w:color="auto"/>
              <w:right w:val="single" w:sz="4" w:space="0" w:color="auto"/>
            </w:tcBorders>
          </w:tcPr>
          <w:p w14:paraId="776B9C25" w14:textId="77777777" w:rsidR="002758E8" w:rsidRPr="00E44527" w:rsidRDefault="002758E8" w:rsidP="002758E8">
            <w:pPr>
              <w:pStyle w:val="CommentText"/>
              <w:rPr>
                <w:sz w:val="21"/>
                <w:szCs w:val="21"/>
              </w:rPr>
            </w:pPr>
            <w:r w:rsidRPr="00E44527">
              <w:rPr>
                <w:b/>
                <w:i/>
                <w:sz w:val="21"/>
                <w:szCs w:val="21"/>
              </w:rPr>
              <w:lastRenderedPageBreak/>
              <w:t xml:space="preserve">Market research </w:t>
            </w:r>
            <w:r w:rsidRPr="00E44527">
              <w:rPr>
                <w:sz w:val="21"/>
                <w:szCs w:val="21"/>
              </w:rPr>
              <w:t>may include:</w:t>
            </w:r>
          </w:p>
          <w:p w14:paraId="76522655" w14:textId="77777777" w:rsidR="002758E8" w:rsidRPr="00E44527" w:rsidRDefault="002758E8" w:rsidP="002758E8">
            <w:pPr>
              <w:pStyle w:val="CommentText"/>
              <w:rPr>
                <w:b/>
                <w:i/>
                <w:sz w:val="21"/>
                <w:szCs w:val="21"/>
              </w:rPr>
            </w:pPr>
          </w:p>
        </w:tc>
        <w:tc>
          <w:tcPr>
            <w:tcW w:w="3608" w:type="pct"/>
            <w:tcBorders>
              <w:top w:val="single" w:sz="4" w:space="0" w:color="auto"/>
              <w:left w:val="single" w:sz="4" w:space="0" w:color="auto"/>
              <w:bottom w:val="single" w:sz="4" w:space="0" w:color="auto"/>
              <w:right w:val="single" w:sz="4" w:space="0" w:color="auto"/>
            </w:tcBorders>
          </w:tcPr>
          <w:p w14:paraId="4895847D" w14:textId="77777777" w:rsidR="002758E8" w:rsidRPr="00DF7C70" w:rsidRDefault="002758E8" w:rsidP="00DF7C70">
            <w:pPr>
              <w:pStyle w:val="Bullet10"/>
              <w:numPr>
                <w:ilvl w:val="0"/>
                <w:numId w:val="22"/>
              </w:numPr>
              <w:rPr>
                <w:sz w:val="21"/>
                <w:szCs w:val="21"/>
              </w:rPr>
            </w:pPr>
            <w:r w:rsidRPr="00DF7C70">
              <w:rPr>
                <w:sz w:val="21"/>
                <w:szCs w:val="21"/>
              </w:rPr>
              <w:t>tastes of different cultures</w:t>
            </w:r>
          </w:p>
          <w:p w14:paraId="2B0881C2" w14:textId="77777777" w:rsidR="002758E8" w:rsidRPr="00DF7C70" w:rsidRDefault="002758E8" w:rsidP="00DF7C70">
            <w:pPr>
              <w:pStyle w:val="Bullet10"/>
              <w:numPr>
                <w:ilvl w:val="0"/>
                <w:numId w:val="22"/>
              </w:numPr>
              <w:rPr>
                <w:sz w:val="21"/>
                <w:szCs w:val="21"/>
              </w:rPr>
            </w:pPr>
            <w:r w:rsidRPr="00DF7C70">
              <w:rPr>
                <w:sz w:val="21"/>
                <w:szCs w:val="21"/>
              </w:rPr>
              <w:t xml:space="preserve">visual packaging preferences, including colour and shape of packaging </w:t>
            </w:r>
          </w:p>
          <w:p w14:paraId="0066BADC" w14:textId="77777777" w:rsidR="002758E8" w:rsidRPr="00DF7C70" w:rsidRDefault="002758E8" w:rsidP="00DF7C70">
            <w:pPr>
              <w:pStyle w:val="Bullet10"/>
              <w:numPr>
                <w:ilvl w:val="0"/>
                <w:numId w:val="22"/>
              </w:numPr>
              <w:rPr>
                <w:sz w:val="21"/>
                <w:szCs w:val="21"/>
              </w:rPr>
            </w:pPr>
            <w:r w:rsidRPr="00DF7C70">
              <w:rPr>
                <w:sz w:val="21"/>
                <w:szCs w:val="21"/>
              </w:rPr>
              <w:t>physical location of the product on the shelf</w:t>
            </w:r>
          </w:p>
          <w:p w14:paraId="001B3310" w14:textId="77777777" w:rsidR="002758E8" w:rsidRPr="00DF7C70" w:rsidRDefault="002758E8" w:rsidP="00DF7C70">
            <w:pPr>
              <w:pStyle w:val="Bullet10"/>
              <w:numPr>
                <w:ilvl w:val="0"/>
                <w:numId w:val="22"/>
              </w:numPr>
              <w:rPr>
                <w:sz w:val="21"/>
                <w:szCs w:val="21"/>
              </w:rPr>
            </w:pPr>
            <w:r w:rsidRPr="00DF7C70">
              <w:rPr>
                <w:sz w:val="21"/>
                <w:szCs w:val="21"/>
              </w:rPr>
              <w:t>appropriate sales techniques for Asian regions</w:t>
            </w:r>
          </w:p>
          <w:p w14:paraId="2E829594" w14:textId="77777777" w:rsidR="002758E8" w:rsidRPr="00E44527" w:rsidRDefault="002758E8" w:rsidP="00DF7C70">
            <w:pPr>
              <w:pStyle w:val="Bullet10"/>
              <w:numPr>
                <w:ilvl w:val="0"/>
                <w:numId w:val="22"/>
              </w:numPr>
              <w:rPr>
                <w:sz w:val="17"/>
                <w:szCs w:val="17"/>
              </w:rPr>
            </w:pPr>
            <w:r w:rsidRPr="00DF7C70">
              <w:rPr>
                <w:sz w:val="21"/>
                <w:szCs w:val="21"/>
              </w:rPr>
              <w:t>markets in Asian regions</w:t>
            </w:r>
            <w:r w:rsidRPr="00E44527">
              <w:rPr>
                <w:sz w:val="17"/>
                <w:szCs w:val="17"/>
              </w:rPr>
              <w:t xml:space="preserve"> </w:t>
            </w:r>
          </w:p>
        </w:tc>
      </w:tr>
      <w:tr w:rsidR="002758E8" w:rsidRPr="00E44527" w14:paraId="2C088B81" w14:textId="77777777" w:rsidTr="00DF7C70">
        <w:tc>
          <w:tcPr>
            <w:tcW w:w="5000" w:type="pct"/>
            <w:gridSpan w:val="2"/>
            <w:tcBorders>
              <w:top w:val="single" w:sz="4" w:space="0" w:color="auto"/>
            </w:tcBorders>
          </w:tcPr>
          <w:p w14:paraId="3CC35109" w14:textId="77777777" w:rsidR="002758E8" w:rsidRPr="00E44527" w:rsidRDefault="002758E8" w:rsidP="002758E8">
            <w:pPr>
              <w:pStyle w:val="Bold"/>
              <w:rPr>
                <w:rFonts w:cs="Calibri"/>
                <w:sz w:val="21"/>
                <w:szCs w:val="21"/>
              </w:rPr>
            </w:pPr>
            <w:r w:rsidRPr="00E44527">
              <w:rPr>
                <w:rFonts w:cs="Calibri"/>
                <w:sz w:val="21"/>
                <w:szCs w:val="21"/>
              </w:rPr>
              <w:t>EVIDENCE GUIDE</w:t>
            </w:r>
          </w:p>
        </w:tc>
      </w:tr>
      <w:tr w:rsidR="002758E8" w:rsidRPr="00E44527" w14:paraId="520F2EED" w14:textId="77777777" w:rsidTr="008D1144">
        <w:tc>
          <w:tcPr>
            <w:tcW w:w="5000" w:type="pct"/>
            <w:gridSpan w:val="2"/>
          </w:tcPr>
          <w:p w14:paraId="5EDCA768" w14:textId="77777777" w:rsidR="002758E8" w:rsidRPr="00E44527" w:rsidRDefault="002758E8" w:rsidP="002758E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758E8" w:rsidRPr="00E44527" w14:paraId="7A7C7B9B" w14:textId="77777777" w:rsidTr="008D1144">
        <w:trPr>
          <w:trHeight w:val="375"/>
        </w:trPr>
        <w:tc>
          <w:tcPr>
            <w:tcW w:w="1392" w:type="pct"/>
          </w:tcPr>
          <w:p w14:paraId="2B881463" w14:textId="77777777" w:rsidR="002758E8" w:rsidRPr="00E44527" w:rsidRDefault="002758E8" w:rsidP="002758E8">
            <w:pPr>
              <w:rPr>
                <w:rFonts w:cs="Calibri"/>
                <w:b/>
                <w:sz w:val="21"/>
                <w:szCs w:val="21"/>
              </w:rPr>
            </w:pPr>
            <w:r w:rsidRPr="00E44527">
              <w:rPr>
                <w:rFonts w:cs="Calibri"/>
                <w:b/>
                <w:sz w:val="21"/>
                <w:szCs w:val="21"/>
              </w:rPr>
              <w:t>Critical aspects for assessment and evidence required to demonstrate competency in this unit</w:t>
            </w:r>
          </w:p>
        </w:tc>
        <w:tc>
          <w:tcPr>
            <w:tcW w:w="3608" w:type="pct"/>
          </w:tcPr>
          <w:p w14:paraId="1E82EF16" w14:textId="77777777" w:rsidR="002758E8" w:rsidRPr="00E44527" w:rsidRDefault="002758E8" w:rsidP="002758E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Evidence </w:t>
            </w:r>
            <w:r>
              <w:rPr>
                <w:sz w:val="21"/>
                <w:szCs w:val="21"/>
              </w:rPr>
              <w:t>must be provided of the following:</w:t>
            </w:r>
            <w:r w:rsidRPr="00E44527">
              <w:rPr>
                <w:sz w:val="21"/>
                <w:szCs w:val="21"/>
              </w:rPr>
              <w:t xml:space="preserve">   </w:t>
            </w:r>
          </w:p>
          <w:p w14:paraId="201ADFA8" w14:textId="77777777" w:rsidR="002758E8" w:rsidRPr="00E44527" w:rsidRDefault="002758E8" w:rsidP="002758E8">
            <w:pPr>
              <w:pStyle w:val="Bullet10"/>
              <w:numPr>
                <w:ilvl w:val="0"/>
                <w:numId w:val="22"/>
              </w:numPr>
              <w:rPr>
                <w:sz w:val="21"/>
                <w:szCs w:val="21"/>
              </w:rPr>
            </w:pPr>
            <w:r w:rsidRPr="00E44527">
              <w:rPr>
                <w:sz w:val="21"/>
                <w:szCs w:val="21"/>
              </w:rPr>
              <w:t xml:space="preserve">researching Asian markets to determine suitability of the proposed product or service </w:t>
            </w:r>
          </w:p>
          <w:p w14:paraId="42030081" w14:textId="77777777" w:rsidR="002758E8" w:rsidRPr="00E44527" w:rsidRDefault="002758E8" w:rsidP="002758E8">
            <w:pPr>
              <w:pStyle w:val="Bullet10"/>
              <w:numPr>
                <w:ilvl w:val="0"/>
                <w:numId w:val="22"/>
              </w:numPr>
              <w:rPr>
                <w:sz w:val="21"/>
                <w:szCs w:val="21"/>
              </w:rPr>
            </w:pPr>
            <w:r w:rsidRPr="00E44527">
              <w:rPr>
                <w:sz w:val="21"/>
                <w:szCs w:val="21"/>
              </w:rPr>
              <w:t>developing product or service specific knowledge as applied to the Asian market</w:t>
            </w:r>
          </w:p>
          <w:p w14:paraId="083731DA" w14:textId="77777777" w:rsidR="002758E8" w:rsidRPr="00E44527" w:rsidRDefault="002758E8" w:rsidP="002758E8">
            <w:pPr>
              <w:pStyle w:val="Bullet10"/>
              <w:numPr>
                <w:ilvl w:val="0"/>
                <w:numId w:val="22"/>
              </w:numPr>
              <w:rPr>
                <w:sz w:val="21"/>
                <w:szCs w:val="21"/>
              </w:rPr>
            </w:pPr>
            <w:r w:rsidRPr="00E44527">
              <w:rPr>
                <w:sz w:val="21"/>
                <w:szCs w:val="21"/>
              </w:rPr>
              <w:t xml:space="preserve">analysing business capability </w:t>
            </w:r>
            <w:proofErr w:type="gramStart"/>
            <w:r w:rsidRPr="00E44527">
              <w:rPr>
                <w:sz w:val="21"/>
                <w:szCs w:val="21"/>
              </w:rPr>
              <w:t>with regard to</w:t>
            </w:r>
            <w:proofErr w:type="gramEnd"/>
            <w:r w:rsidRPr="00E44527">
              <w:rPr>
                <w:sz w:val="21"/>
                <w:szCs w:val="21"/>
              </w:rPr>
              <w:t xml:space="preserve"> conducting business in Asia</w:t>
            </w:r>
          </w:p>
          <w:p w14:paraId="48803BA1" w14:textId="77777777" w:rsidR="002758E8" w:rsidRPr="00E44527" w:rsidRDefault="002758E8" w:rsidP="002758E8">
            <w:pPr>
              <w:pStyle w:val="Bullet10"/>
              <w:numPr>
                <w:ilvl w:val="0"/>
                <w:numId w:val="22"/>
              </w:numPr>
              <w:rPr>
                <w:sz w:val="21"/>
                <w:szCs w:val="21"/>
              </w:rPr>
            </w:pPr>
            <w:r w:rsidRPr="00E44527">
              <w:rPr>
                <w:sz w:val="21"/>
                <w:szCs w:val="21"/>
              </w:rPr>
              <w:t>recommending a suitable product or service for the relevant Asian market.</w:t>
            </w:r>
          </w:p>
        </w:tc>
      </w:tr>
      <w:tr w:rsidR="002758E8" w:rsidRPr="00E44527" w14:paraId="130B8D5A" w14:textId="77777777" w:rsidTr="008D1144">
        <w:trPr>
          <w:trHeight w:val="375"/>
        </w:trPr>
        <w:tc>
          <w:tcPr>
            <w:tcW w:w="1392" w:type="pct"/>
          </w:tcPr>
          <w:p w14:paraId="149EEDA3" w14:textId="77777777" w:rsidR="002758E8" w:rsidRPr="00E44527" w:rsidRDefault="002758E8" w:rsidP="002758E8">
            <w:pPr>
              <w:rPr>
                <w:rFonts w:cs="Calibri"/>
                <w:b/>
                <w:sz w:val="21"/>
                <w:szCs w:val="21"/>
              </w:rPr>
            </w:pPr>
            <w:r w:rsidRPr="00E44527">
              <w:rPr>
                <w:rFonts w:cs="Calibri"/>
                <w:b/>
                <w:sz w:val="21"/>
                <w:szCs w:val="21"/>
              </w:rPr>
              <w:t>Context of and specific resources for assessment</w:t>
            </w:r>
          </w:p>
        </w:tc>
        <w:tc>
          <w:tcPr>
            <w:tcW w:w="3608" w:type="pct"/>
          </w:tcPr>
          <w:p w14:paraId="300F314D" w14:textId="77777777" w:rsidR="002758E8" w:rsidRPr="00E44527" w:rsidRDefault="002758E8" w:rsidP="002758E8">
            <w:pPr>
              <w:rPr>
                <w:sz w:val="21"/>
                <w:szCs w:val="21"/>
              </w:rPr>
            </w:pPr>
            <w:r w:rsidRPr="00E44527">
              <w:rPr>
                <w:sz w:val="21"/>
                <w:szCs w:val="21"/>
              </w:rPr>
              <w:t xml:space="preserve">Assessment of performance requirements in this unit should be undertaken within the context of Asian business capability. </w:t>
            </w:r>
          </w:p>
          <w:p w14:paraId="51E31B75" w14:textId="77777777" w:rsidR="002758E8" w:rsidRPr="00E44527" w:rsidRDefault="002758E8" w:rsidP="002758E8">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10A13218" w14:textId="77777777" w:rsidR="002758E8" w:rsidRPr="00E44527" w:rsidRDefault="002758E8" w:rsidP="002758E8">
            <w:pPr>
              <w:rPr>
                <w:sz w:val="21"/>
                <w:szCs w:val="21"/>
              </w:rPr>
            </w:pPr>
            <w:r w:rsidRPr="00E44527">
              <w:rPr>
                <w:sz w:val="21"/>
                <w:szCs w:val="21"/>
              </w:rPr>
              <w:t>The responsibility for valid workplace assessment lies with the training provider through its designated supervisor/mentor.</w:t>
            </w:r>
          </w:p>
        </w:tc>
      </w:tr>
      <w:tr w:rsidR="002758E8" w:rsidRPr="00E44527" w14:paraId="14B9E5C4" w14:textId="77777777" w:rsidTr="008D1144">
        <w:trPr>
          <w:trHeight w:val="375"/>
        </w:trPr>
        <w:tc>
          <w:tcPr>
            <w:tcW w:w="1392" w:type="pct"/>
          </w:tcPr>
          <w:p w14:paraId="3D3A65E0" w14:textId="77777777" w:rsidR="002758E8" w:rsidRPr="00E44527" w:rsidRDefault="002758E8" w:rsidP="002758E8">
            <w:pPr>
              <w:rPr>
                <w:rFonts w:cs="Calibri"/>
                <w:b/>
                <w:sz w:val="21"/>
                <w:szCs w:val="21"/>
              </w:rPr>
            </w:pPr>
            <w:r w:rsidRPr="00E44527">
              <w:rPr>
                <w:rFonts w:cs="Calibri"/>
                <w:b/>
                <w:sz w:val="21"/>
                <w:szCs w:val="21"/>
              </w:rPr>
              <w:t>Method of assessment</w:t>
            </w:r>
          </w:p>
        </w:tc>
        <w:tc>
          <w:tcPr>
            <w:tcW w:w="3608" w:type="pct"/>
          </w:tcPr>
          <w:p w14:paraId="0463145A" w14:textId="77777777" w:rsidR="002758E8" w:rsidRPr="00EA188B" w:rsidRDefault="002758E8" w:rsidP="002758E8">
            <w:pPr>
              <w:pStyle w:val="Bullet10"/>
              <w:numPr>
                <w:ilvl w:val="0"/>
                <w:numId w:val="22"/>
              </w:numPr>
              <w:rPr>
                <w:sz w:val="21"/>
                <w:szCs w:val="21"/>
              </w:rPr>
            </w:pPr>
            <w:r w:rsidRPr="00EA188B">
              <w:rPr>
                <w:sz w:val="21"/>
                <w:szCs w:val="21"/>
              </w:rPr>
              <w:t>Project work</w:t>
            </w:r>
          </w:p>
          <w:p w14:paraId="6810693B" w14:textId="77777777" w:rsidR="002758E8" w:rsidRPr="00EA188B" w:rsidRDefault="002758E8" w:rsidP="002758E8">
            <w:pPr>
              <w:pStyle w:val="Bullet10"/>
              <w:numPr>
                <w:ilvl w:val="0"/>
                <w:numId w:val="22"/>
              </w:numPr>
              <w:rPr>
                <w:sz w:val="21"/>
                <w:szCs w:val="21"/>
              </w:rPr>
            </w:pPr>
            <w:r w:rsidRPr="00EA188B">
              <w:rPr>
                <w:sz w:val="21"/>
                <w:szCs w:val="21"/>
              </w:rPr>
              <w:t>Written reports supported by practical assignments or tasks for individual assessment</w:t>
            </w:r>
          </w:p>
          <w:p w14:paraId="58A1E089" w14:textId="77777777" w:rsidR="002758E8" w:rsidRPr="00EA188B" w:rsidRDefault="002758E8" w:rsidP="002758E8">
            <w:pPr>
              <w:pStyle w:val="Bullet10"/>
              <w:numPr>
                <w:ilvl w:val="0"/>
                <w:numId w:val="22"/>
              </w:numPr>
              <w:rPr>
                <w:sz w:val="21"/>
                <w:szCs w:val="21"/>
              </w:rPr>
            </w:pPr>
            <w:r w:rsidRPr="00EA188B">
              <w:rPr>
                <w:sz w:val="21"/>
                <w:szCs w:val="21"/>
              </w:rPr>
              <w:t>Observation of workplace practice supported by personal interviews</w:t>
            </w:r>
          </w:p>
          <w:p w14:paraId="552FDB62" w14:textId="77777777" w:rsidR="002758E8" w:rsidRPr="00EA188B" w:rsidRDefault="002758E8" w:rsidP="002758E8">
            <w:pPr>
              <w:pStyle w:val="Bullet10"/>
              <w:numPr>
                <w:ilvl w:val="0"/>
                <w:numId w:val="22"/>
              </w:numPr>
              <w:rPr>
                <w:sz w:val="21"/>
                <w:szCs w:val="21"/>
              </w:rPr>
            </w:pPr>
            <w:r w:rsidRPr="00EA188B">
              <w:rPr>
                <w:sz w:val="21"/>
                <w:szCs w:val="21"/>
              </w:rPr>
              <w:t>Practical display with personal interview, presentations or documentation</w:t>
            </w:r>
          </w:p>
          <w:p w14:paraId="280022DB" w14:textId="77777777" w:rsidR="002758E8" w:rsidRPr="00EA188B" w:rsidRDefault="002758E8" w:rsidP="002758E8">
            <w:pPr>
              <w:pStyle w:val="Bullet10"/>
              <w:numPr>
                <w:ilvl w:val="0"/>
                <w:numId w:val="22"/>
              </w:numPr>
              <w:rPr>
                <w:sz w:val="21"/>
                <w:szCs w:val="21"/>
              </w:rPr>
            </w:pPr>
            <w:r w:rsidRPr="00EA188B">
              <w:rPr>
                <w:sz w:val="21"/>
                <w:szCs w:val="21"/>
              </w:rPr>
              <w:t>Case studies</w:t>
            </w:r>
          </w:p>
          <w:p w14:paraId="284606C0" w14:textId="77777777" w:rsidR="002758E8" w:rsidRPr="00EA188B" w:rsidRDefault="002758E8" w:rsidP="002758E8">
            <w:pPr>
              <w:pStyle w:val="ListParagraph"/>
              <w:numPr>
                <w:ilvl w:val="0"/>
                <w:numId w:val="22"/>
              </w:numPr>
              <w:rPr>
                <w:sz w:val="21"/>
                <w:szCs w:val="21"/>
              </w:rPr>
            </w:pPr>
            <w:r w:rsidRPr="00EA188B">
              <w:rPr>
                <w:sz w:val="21"/>
                <w:szCs w:val="21"/>
              </w:rPr>
              <w:t>Essays and assignments</w:t>
            </w:r>
          </w:p>
          <w:p w14:paraId="217DA967" w14:textId="77777777" w:rsidR="002758E8" w:rsidRPr="00E44527" w:rsidRDefault="002758E8" w:rsidP="002758E8">
            <w:pPr>
              <w:rPr>
                <w:sz w:val="21"/>
                <w:szCs w:val="21"/>
              </w:rPr>
            </w:pPr>
            <w:r w:rsidRPr="00E44527">
              <w:rPr>
                <w:sz w:val="21"/>
                <w:szCs w:val="21"/>
              </w:rPr>
              <w:t>Resources required for assessment include:</w:t>
            </w:r>
          </w:p>
          <w:p w14:paraId="6CD889FD" w14:textId="77777777" w:rsidR="002758E8" w:rsidRPr="00E44527" w:rsidRDefault="002758E8" w:rsidP="002758E8">
            <w:pPr>
              <w:pStyle w:val="Bullet10"/>
              <w:numPr>
                <w:ilvl w:val="0"/>
                <w:numId w:val="22"/>
              </w:numPr>
              <w:rPr>
                <w:sz w:val="21"/>
                <w:szCs w:val="21"/>
              </w:rPr>
            </w:pPr>
            <w:r w:rsidRPr="00E44527">
              <w:rPr>
                <w:sz w:val="21"/>
                <w:szCs w:val="21"/>
              </w:rPr>
              <w:t>Access to a relevant workplace or closely simulated Asian business environment</w:t>
            </w:r>
          </w:p>
          <w:p w14:paraId="4A32AA3E" w14:textId="77777777" w:rsidR="002758E8" w:rsidRPr="00E44527" w:rsidRDefault="002758E8" w:rsidP="002758E8">
            <w:pPr>
              <w:pStyle w:val="Bullet10"/>
              <w:numPr>
                <w:ilvl w:val="0"/>
                <w:numId w:val="22"/>
              </w:numPr>
              <w:rPr>
                <w:sz w:val="21"/>
                <w:szCs w:val="21"/>
              </w:rPr>
            </w:pPr>
            <w:r w:rsidRPr="00DF7C70">
              <w:rPr>
                <w:sz w:val="20"/>
                <w:szCs w:val="20"/>
              </w:rPr>
              <w:t xml:space="preserve">Accessibility to suitable books, journals and papers together with computer hardware, software and/or other appropriate technology </w:t>
            </w:r>
            <w:r w:rsidRPr="00DF7C70">
              <w:rPr>
                <w:sz w:val="20"/>
                <w:szCs w:val="20"/>
              </w:rPr>
              <w:lastRenderedPageBreak/>
              <w:t>necessary to address the elements and satisfy the performance criteria</w:t>
            </w:r>
            <w:r w:rsidRPr="00E44527">
              <w:rPr>
                <w:sz w:val="21"/>
                <w:szCs w:val="21"/>
              </w:rPr>
              <w:t xml:space="preserve"> </w:t>
            </w:r>
            <w:r w:rsidRPr="00DF7C70">
              <w:rPr>
                <w:sz w:val="20"/>
                <w:szCs w:val="20"/>
              </w:rPr>
              <w:t>of this unit.</w:t>
            </w:r>
            <w:r w:rsidRPr="00E44527">
              <w:rPr>
                <w:sz w:val="21"/>
                <w:szCs w:val="21"/>
              </w:rPr>
              <w:t xml:space="preserve"> </w:t>
            </w:r>
          </w:p>
        </w:tc>
      </w:tr>
    </w:tbl>
    <w:p w14:paraId="4BFB2B59" w14:textId="29D99186" w:rsidR="00933000" w:rsidRDefault="00933000" w:rsidP="00DF7C70"/>
    <w:sectPr w:rsidR="00933000">
      <w:headerReference w:type="default" r:id="rId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5769" w14:textId="77777777" w:rsidR="009C5BFC" w:rsidRDefault="009C5BFC">
      <w:r>
        <w:separator/>
      </w:r>
    </w:p>
    <w:p w14:paraId="156F1DE1" w14:textId="77777777" w:rsidR="009C5BFC" w:rsidRDefault="009C5BFC"/>
  </w:endnote>
  <w:endnote w:type="continuationSeparator" w:id="0">
    <w:p w14:paraId="612C949D" w14:textId="77777777" w:rsidR="009C5BFC" w:rsidRDefault="009C5BFC">
      <w:r>
        <w:continuationSeparator/>
      </w:r>
    </w:p>
    <w:p w14:paraId="064E2CD2" w14:textId="77777777" w:rsidR="009C5BFC" w:rsidRDefault="009C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447"/>
      <w:gridCol w:w="9192"/>
    </w:tblGrid>
    <w:tr w:rsidR="008D1144" w:rsidRPr="00821C44" w14:paraId="3387F161" w14:textId="77777777" w:rsidTr="00757FCD">
      <w:trPr>
        <w:jc w:val="center"/>
      </w:trPr>
      <w:tc>
        <w:tcPr>
          <w:tcW w:w="448" w:type="dxa"/>
        </w:tcPr>
        <w:p w14:paraId="24E161FC" w14:textId="413FEF51" w:rsidR="008D1144" w:rsidRPr="00821C44" w:rsidRDefault="008D1144" w:rsidP="00757FCD">
          <w:pPr>
            <w:pStyle w:val="Footer"/>
            <w:jc w:val="center"/>
          </w:pPr>
          <w:r>
            <w:fldChar w:fldCharType="begin"/>
          </w:r>
          <w:r>
            <w:instrText xml:space="preserve"> PAGE   \* MERGEFORMAT </w:instrText>
          </w:r>
          <w:r>
            <w:fldChar w:fldCharType="separate"/>
          </w:r>
          <w:r w:rsidR="00BF60E2">
            <w:rPr>
              <w:noProof/>
            </w:rPr>
            <w:t>ii</w:t>
          </w:r>
          <w:r>
            <w:rPr>
              <w:noProof/>
            </w:rPr>
            <w:fldChar w:fldCharType="end"/>
          </w:r>
        </w:p>
      </w:tc>
      <w:tc>
        <w:tcPr>
          <w:tcW w:w="9234" w:type="dxa"/>
        </w:tcPr>
        <w:p w14:paraId="7578BA17" w14:textId="77777777" w:rsidR="008D1144" w:rsidRPr="00821C44" w:rsidRDefault="008D1144" w:rsidP="00757FCD">
          <w:pPr>
            <w:pStyle w:val="Footer"/>
          </w:pPr>
          <w:r>
            <w:rPr>
              <w:noProof/>
            </w:rPr>
            <w:drawing>
              <wp:inline distT="0" distB="0" distL="0" distR="0" wp14:anchorId="26AF07AF" wp14:editId="23C69174">
                <wp:extent cx="514350" cy="1809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0143D4CF" w14:textId="77777777" w:rsidR="008D1144" w:rsidRPr="00A4597F" w:rsidRDefault="008D1144" w:rsidP="00757FCD">
    <w:pPr>
      <w:spacing w:before="0" w:after="0"/>
      <w:ind w:right="357"/>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409"/>
      <w:gridCol w:w="1331"/>
      <w:gridCol w:w="7899"/>
    </w:tblGrid>
    <w:tr w:rsidR="008D1144" w:rsidRPr="00407D80" w14:paraId="7D1EE6FF" w14:textId="77777777" w:rsidTr="00804E88">
      <w:trPr>
        <w:jc w:val="center"/>
      </w:trPr>
      <w:tc>
        <w:tcPr>
          <w:tcW w:w="392" w:type="dxa"/>
          <w:tcBorders>
            <w:top w:val="single" w:sz="4" w:space="0" w:color="auto"/>
          </w:tcBorders>
        </w:tcPr>
        <w:p w14:paraId="62022AD5" w14:textId="30BE49F8" w:rsidR="008D1144" w:rsidRPr="00146ACA" w:rsidRDefault="008D1144" w:rsidP="00804E88">
          <w:pPr>
            <w:pStyle w:val="Footer"/>
          </w:pPr>
          <w:r w:rsidRPr="00B84086">
            <w:rPr>
              <w:szCs w:val="18"/>
            </w:rPr>
            <w:fldChar w:fldCharType="begin"/>
          </w:r>
          <w:r w:rsidRPr="00B84086">
            <w:rPr>
              <w:szCs w:val="18"/>
            </w:rPr>
            <w:instrText xml:space="preserve"> PAGE </w:instrText>
          </w:r>
          <w:r w:rsidRPr="00B84086">
            <w:rPr>
              <w:szCs w:val="18"/>
            </w:rPr>
            <w:fldChar w:fldCharType="separate"/>
          </w:r>
          <w:r w:rsidR="00BF60E2">
            <w:rPr>
              <w:noProof/>
              <w:szCs w:val="18"/>
            </w:rPr>
            <w:t>79</w:t>
          </w:r>
          <w:r w:rsidRPr="00B84086">
            <w:rPr>
              <w:szCs w:val="18"/>
            </w:rPr>
            <w:fldChar w:fldCharType="end"/>
          </w:r>
        </w:p>
      </w:tc>
      <w:tc>
        <w:tcPr>
          <w:tcW w:w="1276" w:type="dxa"/>
          <w:tcBorders>
            <w:top w:val="single" w:sz="4" w:space="0" w:color="auto"/>
          </w:tcBorders>
        </w:tcPr>
        <w:p w14:paraId="08322A10" w14:textId="77777777" w:rsidR="008D1144" w:rsidRPr="00146ACA" w:rsidRDefault="008D1144" w:rsidP="00804E88">
          <w:pPr>
            <w:pStyle w:val="Footer"/>
            <w:jc w:val="center"/>
          </w:pPr>
          <w:r>
            <w:rPr>
              <w:noProof/>
            </w:rPr>
            <w:drawing>
              <wp:inline distT="0" distB="0" distL="0" distR="0" wp14:anchorId="650A7672" wp14:editId="5D6ECE00">
                <wp:extent cx="514350" cy="181192"/>
                <wp:effectExtent l="19050" t="0" r="0" b="0"/>
                <wp:docPr id="15"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574" w:type="dxa"/>
          <w:tcBorders>
            <w:top w:val="single" w:sz="4" w:space="0" w:color="auto"/>
          </w:tcBorders>
        </w:tcPr>
        <w:p w14:paraId="078464E2" w14:textId="6AC2B45A" w:rsidR="008D1144" w:rsidRPr="008F33F8" w:rsidRDefault="008D1144" w:rsidP="00804E88">
          <w:pPr>
            <w:pStyle w:val="Footer"/>
            <w:jc w:val="right"/>
            <w:rPr>
              <w:szCs w:val="18"/>
            </w:rPr>
          </w:pPr>
          <w:r>
            <w:rPr>
              <w:szCs w:val="18"/>
            </w:rPr>
            <w:t xml:space="preserve">Draft </w:t>
          </w:r>
          <w:r w:rsidRPr="008F33F8">
            <w:rPr>
              <w:szCs w:val="18"/>
            </w:rPr>
            <w:t xml:space="preserve">Course Documentation </w:t>
          </w:r>
          <w:r>
            <w:rPr>
              <w:szCs w:val="18"/>
            </w:rPr>
            <w:br/>
            <w:t>22279VIC</w:t>
          </w:r>
          <w:r w:rsidRPr="008F33F8">
            <w:rPr>
              <w:szCs w:val="18"/>
            </w:rPr>
            <w:t xml:space="preserve"> Advanced Diploma of </w:t>
          </w:r>
          <w:r>
            <w:rPr>
              <w:szCs w:val="18"/>
            </w:rPr>
            <w:t>International Business</w:t>
          </w:r>
          <w:r w:rsidRPr="008F33F8">
            <w:rPr>
              <w:rFonts w:cs="Arial"/>
              <w:szCs w:val="18"/>
            </w:rPr>
            <w:t>©</w:t>
          </w:r>
          <w:r w:rsidRPr="008F33F8">
            <w:rPr>
              <w:szCs w:val="18"/>
            </w:rPr>
            <w:t xml:space="preserve"> St</w:t>
          </w:r>
          <w:r>
            <w:rPr>
              <w:szCs w:val="18"/>
            </w:rPr>
            <w:t>ate of Victoria 2015</w:t>
          </w:r>
        </w:p>
      </w:tc>
    </w:tr>
  </w:tbl>
  <w:p w14:paraId="2590CDFB" w14:textId="77777777" w:rsidR="008D1144" w:rsidRDefault="008D11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48"/>
      <w:gridCol w:w="1183"/>
      <w:gridCol w:w="508"/>
    </w:tblGrid>
    <w:tr w:rsidR="008D1144" w:rsidRPr="00407D80" w14:paraId="22E1484B" w14:textId="77777777" w:rsidTr="00804E88">
      <w:trPr>
        <w:jc w:val="center"/>
      </w:trPr>
      <w:tc>
        <w:tcPr>
          <w:tcW w:w="7621" w:type="dxa"/>
          <w:tcBorders>
            <w:top w:val="single" w:sz="4" w:space="0" w:color="auto"/>
          </w:tcBorders>
        </w:tcPr>
        <w:p w14:paraId="04BA29CF" w14:textId="3CA3EFA3" w:rsidR="008D1144" w:rsidRPr="00146ACA" w:rsidRDefault="008D1144" w:rsidP="000E67EC">
          <w:pPr>
            <w:pStyle w:val="Footer"/>
          </w:pPr>
          <w:r>
            <w:rPr>
              <w:szCs w:val="18"/>
            </w:rPr>
            <w:t xml:space="preserve">Draft </w:t>
          </w:r>
          <w:r w:rsidRPr="008F33F8">
            <w:rPr>
              <w:szCs w:val="18"/>
            </w:rPr>
            <w:t xml:space="preserve">Course Documentation </w:t>
          </w:r>
          <w:r>
            <w:rPr>
              <w:szCs w:val="18"/>
            </w:rPr>
            <w:br/>
            <w:t>22279VIC</w:t>
          </w:r>
          <w:r w:rsidRPr="008F33F8">
            <w:rPr>
              <w:szCs w:val="18"/>
            </w:rPr>
            <w:t xml:space="preserve"> Advanced Diploma of </w:t>
          </w:r>
          <w:r>
            <w:rPr>
              <w:szCs w:val="18"/>
            </w:rPr>
            <w:t>International Business</w:t>
          </w:r>
          <w:r w:rsidRPr="008F33F8">
            <w:rPr>
              <w:rFonts w:cs="Arial"/>
              <w:szCs w:val="18"/>
            </w:rPr>
            <w:t>©</w:t>
          </w:r>
          <w:r w:rsidRPr="008F33F8">
            <w:rPr>
              <w:szCs w:val="18"/>
            </w:rPr>
            <w:t xml:space="preserve"> St</w:t>
          </w:r>
          <w:r>
            <w:rPr>
              <w:szCs w:val="18"/>
            </w:rPr>
            <w:t>ate of Victoria 2015</w:t>
          </w:r>
        </w:p>
      </w:tc>
      <w:tc>
        <w:tcPr>
          <w:tcW w:w="1134" w:type="dxa"/>
          <w:tcBorders>
            <w:top w:val="single" w:sz="4" w:space="0" w:color="auto"/>
          </w:tcBorders>
        </w:tcPr>
        <w:p w14:paraId="74E28C24" w14:textId="77777777" w:rsidR="008D1144" w:rsidRPr="00146ACA" w:rsidRDefault="008D1144" w:rsidP="00804E88">
          <w:pPr>
            <w:pStyle w:val="Footer"/>
            <w:jc w:val="center"/>
          </w:pPr>
          <w:r>
            <w:rPr>
              <w:noProof/>
            </w:rPr>
            <w:drawing>
              <wp:inline distT="0" distB="0" distL="0" distR="0" wp14:anchorId="39D7D01D" wp14:editId="2757C752">
                <wp:extent cx="514350" cy="181192"/>
                <wp:effectExtent l="19050" t="0" r="0" b="0"/>
                <wp:docPr id="16"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7" w:type="dxa"/>
          <w:tcBorders>
            <w:top w:val="single" w:sz="4" w:space="0" w:color="auto"/>
          </w:tcBorders>
        </w:tcPr>
        <w:p w14:paraId="322725C8" w14:textId="747C8AEE" w:rsidR="008D1144" w:rsidRPr="008F33F8" w:rsidRDefault="008D1144" w:rsidP="00804E88">
          <w:pPr>
            <w:pStyle w:val="Footer"/>
            <w:jc w:val="right"/>
            <w:rPr>
              <w:szCs w:val="18"/>
            </w:rPr>
          </w:pPr>
          <w:r w:rsidRPr="00B84086">
            <w:rPr>
              <w:szCs w:val="18"/>
            </w:rPr>
            <w:fldChar w:fldCharType="begin"/>
          </w:r>
          <w:r w:rsidRPr="00B84086">
            <w:rPr>
              <w:szCs w:val="18"/>
            </w:rPr>
            <w:instrText xml:space="preserve"> PAGE </w:instrText>
          </w:r>
          <w:r w:rsidRPr="00B84086">
            <w:rPr>
              <w:szCs w:val="18"/>
            </w:rPr>
            <w:fldChar w:fldCharType="separate"/>
          </w:r>
          <w:r w:rsidR="00BF60E2">
            <w:rPr>
              <w:noProof/>
              <w:szCs w:val="18"/>
            </w:rPr>
            <w:t>86</w:t>
          </w:r>
          <w:r w:rsidRPr="00B84086">
            <w:rPr>
              <w:szCs w:val="18"/>
            </w:rPr>
            <w:fldChar w:fldCharType="end"/>
          </w:r>
        </w:p>
      </w:tc>
    </w:tr>
  </w:tbl>
  <w:p w14:paraId="379F2888" w14:textId="77777777" w:rsidR="008D1144" w:rsidRDefault="008D1144" w:rsidP="00804E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409"/>
      <w:gridCol w:w="1331"/>
      <w:gridCol w:w="7899"/>
    </w:tblGrid>
    <w:tr w:rsidR="008D1144" w:rsidRPr="00407D80" w14:paraId="24D4D989" w14:textId="77777777" w:rsidTr="00804E88">
      <w:trPr>
        <w:jc w:val="center"/>
      </w:trPr>
      <w:tc>
        <w:tcPr>
          <w:tcW w:w="392" w:type="dxa"/>
          <w:tcBorders>
            <w:top w:val="single" w:sz="4" w:space="0" w:color="auto"/>
          </w:tcBorders>
        </w:tcPr>
        <w:p w14:paraId="6A0FD20E" w14:textId="0B393766" w:rsidR="008D1144" w:rsidRPr="00146ACA" w:rsidRDefault="008D1144" w:rsidP="00804E88">
          <w:pPr>
            <w:pStyle w:val="Footer"/>
          </w:pPr>
          <w:r w:rsidRPr="00B84086">
            <w:rPr>
              <w:szCs w:val="18"/>
            </w:rPr>
            <w:fldChar w:fldCharType="begin"/>
          </w:r>
          <w:r w:rsidRPr="00B84086">
            <w:rPr>
              <w:szCs w:val="18"/>
            </w:rPr>
            <w:instrText xml:space="preserve"> PAGE </w:instrText>
          </w:r>
          <w:r w:rsidRPr="00B84086">
            <w:rPr>
              <w:szCs w:val="18"/>
            </w:rPr>
            <w:fldChar w:fldCharType="separate"/>
          </w:r>
          <w:r w:rsidR="00BF60E2">
            <w:rPr>
              <w:noProof/>
              <w:szCs w:val="18"/>
            </w:rPr>
            <w:t>85</w:t>
          </w:r>
          <w:r w:rsidRPr="00B84086">
            <w:rPr>
              <w:szCs w:val="18"/>
            </w:rPr>
            <w:fldChar w:fldCharType="end"/>
          </w:r>
        </w:p>
      </w:tc>
      <w:tc>
        <w:tcPr>
          <w:tcW w:w="1276" w:type="dxa"/>
          <w:tcBorders>
            <w:top w:val="single" w:sz="4" w:space="0" w:color="auto"/>
          </w:tcBorders>
        </w:tcPr>
        <w:p w14:paraId="7BFA59FE" w14:textId="77777777" w:rsidR="008D1144" w:rsidRPr="00146ACA" w:rsidRDefault="008D1144" w:rsidP="00804E88">
          <w:pPr>
            <w:pStyle w:val="Footer"/>
            <w:jc w:val="center"/>
          </w:pPr>
          <w:r>
            <w:rPr>
              <w:noProof/>
            </w:rPr>
            <w:drawing>
              <wp:inline distT="0" distB="0" distL="0" distR="0" wp14:anchorId="6D866602" wp14:editId="58045708">
                <wp:extent cx="514350" cy="181192"/>
                <wp:effectExtent l="19050" t="0" r="0" b="0"/>
                <wp:docPr id="17"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574" w:type="dxa"/>
          <w:tcBorders>
            <w:top w:val="single" w:sz="4" w:space="0" w:color="auto"/>
          </w:tcBorders>
        </w:tcPr>
        <w:p w14:paraId="4E5B6F97" w14:textId="74AF43DE" w:rsidR="008D1144" w:rsidRPr="008F33F8" w:rsidRDefault="008D1144" w:rsidP="000E67EC">
          <w:pPr>
            <w:pStyle w:val="Footer"/>
            <w:jc w:val="right"/>
            <w:rPr>
              <w:szCs w:val="18"/>
            </w:rPr>
          </w:pPr>
          <w:r>
            <w:rPr>
              <w:szCs w:val="18"/>
            </w:rPr>
            <w:t xml:space="preserve">Draft </w:t>
          </w:r>
          <w:r w:rsidRPr="008F33F8">
            <w:rPr>
              <w:szCs w:val="18"/>
            </w:rPr>
            <w:t xml:space="preserve">Course Documentation </w:t>
          </w:r>
          <w:r>
            <w:rPr>
              <w:szCs w:val="18"/>
            </w:rPr>
            <w:br/>
            <w:t>22279VIC</w:t>
          </w:r>
          <w:r w:rsidRPr="008F33F8">
            <w:rPr>
              <w:szCs w:val="18"/>
            </w:rPr>
            <w:t xml:space="preserve"> Advanced Diploma of </w:t>
          </w:r>
          <w:r>
            <w:rPr>
              <w:szCs w:val="18"/>
            </w:rPr>
            <w:t>International Business</w:t>
          </w:r>
          <w:r w:rsidRPr="008F33F8">
            <w:rPr>
              <w:rFonts w:cs="Arial"/>
              <w:szCs w:val="18"/>
            </w:rPr>
            <w:t>©</w:t>
          </w:r>
          <w:r>
            <w:rPr>
              <w:szCs w:val="18"/>
            </w:rPr>
            <w:t xml:space="preserve"> State of Victoria 2015</w:t>
          </w:r>
        </w:p>
      </w:tc>
    </w:tr>
  </w:tbl>
  <w:p w14:paraId="14AA22E8" w14:textId="77777777" w:rsidR="008D1144" w:rsidRDefault="008D114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48"/>
      <w:gridCol w:w="1183"/>
      <w:gridCol w:w="508"/>
    </w:tblGrid>
    <w:tr w:rsidR="008D1144" w:rsidRPr="00407D80" w14:paraId="279D3E5E" w14:textId="77777777" w:rsidTr="00CD14BD">
      <w:trPr>
        <w:jc w:val="center"/>
      </w:trPr>
      <w:tc>
        <w:tcPr>
          <w:tcW w:w="7621" w:type="dxa"/>
          <w:tcBorders>
            <w:top w:val="single" w:sz="4" w:space="0" w:color="auto"/>
          </w:tcBorders>
        </w:tcPr>
        <w:p w14:paraId="6505C7FF" w14:textId="07C75C81" w:rsidR="008D1144" w:rsidRPr="00146ACA" w:rsidRDefault="008D1144" w:rsidP="00214A1F">
          <w:pPr>
            <w:pStyle w:val="Footer"/>
          </w:pPr>
          <w:r>
            <w:rPr>
              <w:szCs w:val="18"/>
            </w:rPr>
            <w:t>22279VIC</w:t>
          </w:r>
          <w:r w:rsidRPr="008F33F8">
            <w:rPr>
              <w:szCs w:val="18"/>
            </w:rPr>
            <w:t xml:space="preserve"> Advanced Diploma of </w:t>
          </w:r>
          <w:r>
            <w:rPr>
              <w:szCs w:val="18"/>
            </w:rPr>
            <w:t>International B</w:t>
          </w:r>
          <w:r w:rsidRPr="008F33F8">
            <w:rPr>
              <w:szCs w:val="18"/>
            </w:rPr>
            <w:t>usiness</w:t>
          </w:r>
          <w:r w:rsidRPr="008F33F8">
            <w:rPr>
              <w:rFonts w:cs="Arial"/>
              <w:szCs w:val="18"/>
            </w:rPr>
            <w:t>©</w:t>
          </w:r>
          <w:r>
            <w:rPr>
              <w:szCs w:val="18"/>
            </w:rPr>
            <w:t xml:space="preserve"> State of Victoria 2015</w:t>
          </w:r>
        </w:p>
      </w:tc>
      <w:tc>
        <w:tcPr>
          <w:tcW w:w="1134" w:type="dxa"/>
          <w:tcBorders>
            <w:top w:val="single" w:sz="4" w:space="0" w:color="auto"/>
          </w:tcBorders>
        </w:tcPr>
        <w:p w14:paraId="29D67926" w14:textId="77777777" w:rsidR="008D1144" w:rsidRPr="00146ACA" w:rsidRDefault="008D1144" w:rsidP="00CD14BD">
          <w:pPr>
            <w:pStyle w:val="Footer"/>
            <w:jc w:val="center"/>
          </w:pPr>
          <w:r>
            <w:rPr>
              <w:noProof/>
            </w:rPr>
            <w:drawing>
              <wp:inline distT="0" distB="0" distL="0" distR="0" wp14:anchorId="6C19439F" wp14:editId="20440B32">
                <wp:extent cx="514350" cy="181192"/>
                <wp:effectExtent l="19050" t="0" r="0" b="0"/>
                <wp:docPr id="18"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7" w:type="dxa"/>
          <w:tcBorders>
            <w:top w:val="single" w:sz="4" w:space="0" w:color="auto"/>
          </w:tcBorders>
        </w:tcPr>
        <w:p w14:paraId="23F275C8" w14:textId="77218FFF" w:rsidR="008D1144" w:rsidRPr="008F33F8" w:rsidRDefault="008D1144" w:rsidP="00CD14BD">
          <w:pPr>
            <w:pStyle w:val="Footer"/>
            <w:jc w:val="right"/>
            <w:rPr>
              <w:szCs w:val="18"/>
            </w:rPr>
          </w:pPr>
          <w:r w:rsidRPr="00B84086">
            <w:rPr>
              <w:szCs w:val="18"/>
            </w:rPr>
            <w:fldChar w:fldCharType="begin"/>
          </w:r>
          <w:r w:rsidRPr="00B84086">
            <w:rPr>
              <w:szCs w:val="18"/>
            </w:rPr>
            <w:instrText xml:space="preserve"> PAGE </w:instrText>
          </w:r>
          <w:r w:rsidRPr="00B84086">
            <w:rPr>
              <w:szCs w:val="18"/>
            </w:rPr>
            <w:fldChar w:fldCharType="separate"/>
          </w:r>
          <w:r w:rsidR="00BF60E2">
            <w:rPr>
              <w:noProof/>
              <w:szCs w:val="18"/>
            </w:rPr>
            <w:t>92</w:t>
          </w:r>
          <w:r w:rsidRPr="00B84086">
            <w:rPr>
              <w:szCs w:val="18"/>
            </w:rPr>
            <w:fldChar w:fldCharType="end"/>
          </w:r>
        </w:p>
      </w:tc>
    </w:tr>
  </w:tbl>
  <w:p w14:paraId="566E6547" w14:textId="77777777" w:rsidR="008D1144" w:rsidRDefault="008D1144" w:rsidP="00CD14B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2" w:type="pct"/>
      <w:jc w:val="center"/>
      <w:tblBorders>
        <w:top w:val="single" w:sz="4" w:space="0" w:color="auto"/>
      </w:tblBorders>
      <w:tblLayout w:type="fixed"/>
      <w:tblLook w:val="01E0" w:firstRow="1" w:lastRow="1" w:firstColumn="1" w:lastColumn="1" w:noHBand="0" w:noVBand="0"/>
    </w:tblPr>
    <w:tblGrid>
      <w:gridCol w:w="572"/>
      <w:gridCol w:w="1334"/>
      <w:gridCol w:w="7891"/>
    </w:tblGrid>
    <w:tr w:rsidR="008D1144" w:rsidRPr="00407D80" w14:paraId="5E26B417" w14:textId="77777777" w:rsidTr="00547EE1">
      <w:trPr>
        <w:jc w:val="center"/>
      </w:trPr>
      <w:tc>
        <w:tcPr>
          <w:tcW w:w="580" w:type="dxa"/>
          <w:tcBorders>
            <w:top w:val="single" w:sz="4" w:space="0" w:color="auto"/>
          </w:tcBorders>
        </w:tcPr>
        <w:p w14:paraId="2917BBE7" w14:textId="521E662E" w:rsidR="008D1144" w:rsidRPr="00146ACA" w:rsidRDefault="008D1144" w:rsidP="00CD14BD">
          <w:pPr>
            <w:pStyle w:val="Footer"/>
          </w:pPr>
          <w:r w:rsidRPr="00B84086">
            <w:rPr>
              <w:szCs w:val="18"/>
            </w:rPr>
            <w:fldChar w:fldCharType="begin"/>
          </w:r>
          <w:r w:rsidRPr="00B84086">
            <w:rPr>
              <w:szCs w:val="18"/>
            </w:rPr>
            <w:instrText xml:space="preserve"> PAGE </w:instrText>
          </w:r>
          <w:r w:rsidRPr="00B84086">
            <w:rPr>
              <w:szCs w:val="18"/>
            </w:rPr>
            <w:fldChar w:fldCharType="separate"/>
          </w:r>
          <w:r w:rsidR="00BF60E2">
            <w:rPr>
              <w:noProof/>
              <w:szCs w:val="18"/>
            </w:rPr>
            <w:t>97</w:t>
          </w:r>
          <w:r w:rsidRPr="00B84086">
            <w:rPr>
              <w:szCs w:val="18"/>
            </w:rPr>
            <w:fldChar w:fldCharType="end"/>
          </w:r>
        </w:p>
      </w:tc>
      <w:tc>
        <w:tcPr>
          <w:tcW w:w="1361" w:type="dxa"/>
          <w:tcBorders>
            <w:top w:val="single" w:sz="4" w:space="0" w:color="auto"/>
          </w:tcBorders>
        </w:tcPr>
        <w:p w14:paraId="0E905454" w14:textId="77777777" w:rsidR="008D1144" w:rsidRPr="00146ACA" w:rsidRDefault="008D1144" w:rsidP="00CD14BD">
          <w:pPr>
            <w:pStyle w:val="Footer"/>
            <w:jc w:val="center"/>
          </w:pPr>
          <w:r>
            <w:rPr>
              <w:noProof/>
            </w:rPr>
            <w:drawing>
              <wp:inline distT="0" distB="0" distL="0" distR="0" wp14:anchorId="6D6E4E4F" wp14:editId="3BBF220A">
                <wp:extent cx="514350" cy="181192"/>
                <wp:effectExtent l="19050" t="0" r="0" b="0"/>
                <wp:docPr id="19"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8076" w:type="dxa"/>
          <w:tcBorders>
            <w:top w:val="single" w:sz="4" w:space="0" w:color="auto"/>
          </w:tcBorders>
        </w:tcPr>
        <w:p w14:paraId="51FFD1F6" w14:textId="05D5E7A0" w:rsidR="008D1144" w:rsidRPr="008F33F8" w:rsidRDefault="008D1144" w:rsidP="002758E8">
          <w:pPr>
            <w:pStyle w:val="Footer"/>
            <w:tabs>
              <w:tab w:val="clear" w:pos="4153"/>
              <w:tab w:val="clear" w:pos="8306"/>
              <w:tab w:val="center" w:pos="4944"/>
            </w:tabs>
            <w:rPr>
              <w:szCs w:val="18"/>
            </w:rPr>
          </w:pPr>
          <w:r>
            <w:rPr>
              <w:szCs w:val="18"/>
            </w:rPr>
            <w:tab/>
            <w:t>22279VIC</w:t>
          </w:r>
          <w:r w:rsidRPr="008F33F8">
            <w:rPr>
              <w:szCs w:val="18"/>
            </w:rPr>
            <w:t xml:space="preserve"> Advanced Diploma of </w:t>
          </w:r>
          <w:r>
            <w:rPr>
              <w:szCs w:val="18"/>
            </w:rPr>
            <w:t>International B</w:t>
          </w:r>
          <w:r w:rsidRPr="008F33F8">
            <w:rPr>
              <w:szCs w:val="18"/>
            </w:rPr>
            <w:t>usiness</w:t>
          </w:r>
          <w:r w:rsidRPr="008F33F8">
            <w:rPr>
              <w:rFonts w:cs="Arial"/>
              <w:szCs w:val="18"/>
            </w:rPr>
            <w:t>©</w:t>
          </w:r>
          <w:r>
            <w:rPr>
              <w:szCs w:val="18"/>
            </w:rPr>
            <w:t xml:space="preserve"> State of Victoria 2015</w:t>
          </w:r>
        </w:p>
      </w:tc>
    </w:tr>
  </w:tbl>
  <w:p w14:paraId="0DD7BB83" w14:textId="77777777" w:rsidR="008D1144" w:rsidRDefault="008D114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48"/>
      <w:gridCol w:w="1183"/>
      <w:gridCol w:w="508"/>
    </w:tblGrid>
    <w:tr w:rsidR="008D1144" w:rsidRPr="00E44527" w14:paraId="458C927A" w14:textId="77777777" w:rsidTr="002758E8">
      <w:trPr>
        <w:jc w:val="center"/>
      </w:trPr>
      <w:tc>
        <w:tcPr>
          <w:tcW w:w="7621" w:type="dxa"/>
          <w:tcBorders>
            <w:top w:val="single" w:sz="4" w:space="0" w:color="auto"/>
          </w:tcBorders>
        </w:tcPr>
        <w:p w14:paraId="3F21F9A9" w14:textId="3C27F686" w:rsidR="008D1144" w:rsidRPr="00E44527" w:rsidRDefault="008D1144" w:rsidP="002758E8">
          <w:pPr>
            <w:pStyle w:val="Footer"/>
            <w:rPr>
              <w:sz w:val="16"/>
              <w:szCs w:val="16"/>
            </w:rPr>
          </w:pPr>
          <w:r>
            <w:rPr>
              <w:szCs w:val="18"/>
            </w:rPr>
            <w:t>22279VIC</w:t>
          </w:r>
          <w:r w:rsidRPr="008F33F8">
            <w:rPr>
              <w:szCs w:val="18"/>
            </w:rPr>
            <w:t xml:space="preserve"> Advanced Diploma of </w:t>
          </w:r>
          <w:r>
            <w:rPr>
              <w:szCs w:val="18"/>
            </w:rPr>
            <w:t>International B</w:t>
          </w:r>
          <w:r w:rsidRPr="008F33F8">
            <w:rPr>
              <w:szCs w:val="18"/>
            </w:rPr>
            <w:t>usiness</w:t>
          </w:r>
          <w:r w:rsidRPr="008F33F8">
            <w:rPr>
              <w:rFonts w:cs="Arial"/>
              <w:szCs w:val="18"/>
            </w:rPr>
            <w:t>©</w:t>
          </w:r>
          <w:r>
            <w:rPr>
              <w:szCs w:val="18"/>
            </w:rPr>
            <w:t xml:space="preserve"> State of Victoria 2015</w:t>
          </w:r>
        </w:p>
      </w:tc>
      <w:tc>
        <w:tcPr>
          <w:tcW w:w="1134" w:type="dxa"/>
          <w:tcBorders>
            <w:top w:val="single" w:sz="4" w:space="0" w:color="auto"/>
          </w:tcBorders>
        </w:tcPr>
        <w:p w14:paraId="15739174" w14:textId="77777777" w:rsidR="008D1144" w:rsidRPr="00E44527" w:rsidRDefault="008D1144" w:rsidP="002758E8">
          <w:pPr>
            <w:pStyle w:val="Footer"/>
            <w:jc w:val="center"/>
            <w:rPr>
              <w:sz w:val="16"/>
              <w:szCs w:val="16"/>
            </w:rPr>
          </w:pPr>
          <w:r w:rsidRPr="00E44527">
            <w:rPr>
              <w:noProof/>
              <w:sz w:val="16"/>
              <w:szCs w:val="16"/>
            </w:rPr>
            <w:drawing>
              <wp:inline distT="0" distB="0" distL="0" distR="0" wp14:anchorId="055BDC66" wp14:editId="3022DB1F">
                <wp:extent cx="514350" cy="181192"/>
                <wp:effectExtent l="19050" t="0" r="0" b="0"/>
                <wp:docPr id="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7" w:type="dxa"/>
          <w:tcBorders>
            <w:top w:val="single" w:sz="4" w:space="0" w:color="auto"/>
          </w:tcBorders>
        </w:tcPr>
        <w:p w14:paraId="0D9FC671" w14:textId="0145C1BF" w:rsidR="008D1144" w:rsidRPr="00C047AC" w:rsidRDefault="008D1144" w:rsidP="002758E8">
          <w:pPr>
            <w:pStyle w:val="Footer"/>
            <w:jc w:val="right"/>
            <w:rPr>
              <w:szCs w:val="18"/>
            </w:rPr>
          </w:pPr>
          <w:r w:rsidRPr="00C047AC">
            <w:rPr>
              <w:szCs w:val="18"/>
            </w:rPr>
            <w:fldChar w:fldCharType="begin"/>
          </w:r>
          <w:r w:rsidRPr="00C047AC">
            <w:rPr>
              <w:szCs w:val="18"/>
            </w:rPr>
            <w:instrText xml:space="preserve"> PAGE </w:instrText>
          </w:r>
          <w:r w:rsidRPr="00C047AC">
            <w:rPr>
              <w:szCs w:val="18"/>
            </w:rPr>
            <w:fldChar w:fldCharType="separate"/>
          </w:r>
          <w:r w:rsidR="00BF60E2">
            <w:rPr>
              <w:noProof/>
              <w:szCs w:val="18"/>
            </w:rPr>
            <w:t>134</w:t>
          </w:r>
          <w:r w:rsidRPr="00C047AC">
            <w:rPr>
              <w:szCs w:val="18"/>
            </w:rPr>
            <w:fldChar w:fldCharType="end"/>
          </w:r>
        </w:p>
      </w:tc>
    </w:tr>
  </w:tbl>
  <w:p w14:paraId="3CDC195A" w14:textId="77777777" w:rsidR="008D1144" w:rsidRPr="00E44527" w:rsidRDefault="008D1144">
    <w:pPr>
      <w:pStyle w:val="Footer"/>
      <w:rPr>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409"/>
      <w:gridCol w:w="1331"/>
      <w:gridCol w:w="7899"/>
    </w:tblGrid>
    <w:tr w:rsidR="008D1144" w:rsidRPr="00C047AC" w14:paraId="3E6E13CE" w14:textId="77777777" w:rsidTr="002758E8">
      <w:trPr>
        <w:jc w:val="center"/>
      </w:trPr>
      <w:tc>
        <w:tcPr>
          <w:tcW w:w="392" w:type="dxa"/>
          <w:tcBorders>
            <w:top w:val="single" w:sz="4" w:space="0" w:color="auto"/>
          </w:tcBorders>
        </w:tcPr>
        <w:p w14:paraId="20520CA4" w14:textId="6DCB021A" w:rsidR="008D1144" w:rsidRPr="00C047AC" w:rsidRDefault="008D1144" w:rsidP="00C047AC">
          <w:pPr>
            <w:pStyle w:val="Footer"/>
            <w:ind w:right="-82"/>
            <w:rPr>
              <w:szCs w:val="18"/>
            </w:rPr>
          </w:pPr>
          <w:r w:rsidRPr="00C047AC">
            <w:rPr>
              <w:szCs w:val="18"/>
            </w:rPr>
            <w:fldChar w:fldCharType="begin"/>
          </w:r>
          <w:r w:rsidRPr="00C047AC">
            <w:rPr>
              <w:szCs w:val="18"/>
            </w:rPr>
            <w:instrText xml:space="preserve"> PAGE </w:instrText>
          </w:r>
          <w:r w:rsidRPr="00C047AC">
            <w:rPr>
              <w:szCs w:val="18"/>
            </w:rPr>
            <w:fldChar w:fldCharType="separate"/>
          </w:r>
          <w:r w:rsidR="00BF60E2">
            <w:rPr>
              <w:noProof/>
              <w:szCs w:val="18"/>
            </w:rPr>
            <w:t>133</w:t>
          </w:r>
          <w:r w:rsidRPr="00C047AC">
            <w:rPr>
              <w:szCs w:val="18"/>
            </w:rPr>
            <w:fldChar w:fldCharType="end"/>
          </w:r>
        </w:p>
      </w:tc>
      <w:tc>
        <w:tcPr>
          <w:tcW w:w="1276" w:type="dxa"/>
          <w:tcBorders>
            <w:top w:val="single" w:sz="4" w:space="0" w:color="auto"/>
          </w:tcBorders>
        </w:tcPr>
        <w:p w14:paraId="06BBC60D" w14:textId="77777777" w:rsidR="008D1144" w:rsidRPr="00C047AC" w:rsidRDefault="008D1144" w:rsidP="002758E8">
          <w:pPr>
            <w:pStyle w:val="Footer"/>
            <w:jc w:val="center"/>
            <w:rPr>
              <w:szCs w:val="18"/>
            </w:rPr>
          </w:pPr>
          <w:r w:rsidRPr="00C047AC">
            <w:rPr>
              <w:noProof/>
              <w:szCs w:val="18"/>
            </w:rPr>
            <w:drawing>
              <wp:inline distT="0" distB="0" distL="0" distR="0" wp14:anchorId="05633288" wp14:editId="49964BC5">
                <wp:extent cx="514350" cy="181192"/>
                <wp:effectExtent l="19050" t="0" r="0" b="0"/>
                <wp:docPr id="1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574" w:type="dxa"/>
          <w:tcBorders>
            <w:top w:val="single" w:sz="4" w:space="0" w:color="auto"/>
          </w:tcBorders>
        </w:tcPr>
        <w:p w14:paraId="6CA9855C" w14:textId="6A95DC56" w:rsidR="008D1144" w:rsidRPr="00C047AC" w:rsidRDefault="008D1144" w:rsidP="002758E8">
          <w:pPr>
            <w:pStyle w:val="Footer"/>
            <w:jc w:val="right"/>
            <w:rPr>
              <w:szCs w:val="18"/>
            </w:rPr>
          </w:pPr>
          <w:r w:rsidRPr="00C047AC">
            <w:rPr>
              <w:szCs w:val="18"/>
            </w:rPr>
            <w:t xml:space="preserve">22279VIC Advanced Diploma of International Business </w:t>
          </w:r>
          <w:r w:rsidRPr="00C047AC">
            <w:rPr>
              <w:rFonts w:cs="Arial"/>
              <w:szCs w:val="18"/>
            </w:rPr>
            <w:t>©</w:t>
          </w:r>
          <w:r w:rsidRPr="00C047AC">
            <w:rPr>
              <w:szCs w:val="18"/>
            </w:rPr>
            <w:t xml:space="preserve"> State of Victoria 2015</w:t>
          </w:r>
        </w:p>
      </w:tc>
    </w:tr>
  </w:tbl>
  <w:p w14:paraId="1FFAA991" w14:textId="77777777" w:rsidR="008D1144" w:rsidRPr="00E44527" w:rsidRDefault="008D1144">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8973"/>
      <w:gridCol w:w="666"/>
    </w:tblGrid>
    <w:tr w:rsidR="008D1144" w:rsidRPr="003A0FBF" w14:paraId="7FEA5CDB" w14:textId="77777777" w:rsidTr="00757FCD">
      <w:trPr>
        <w:jc w:val="center"/>
      </w:trPr>
      <w:tc>
        <w:tcPr>
          <w:tcW w:w="9180" w:type="dxa"/>
        </w:tcPr>
        <w:p w14:paraId="33384061" w14:textId="77777777" w:rsidR="008D1144" w:rsidRPr="003A0FBF" w:rsidRDefault="008D1144" w:rsidP="00757FCD">
          <w:pPr>
            <w:pStyle w:val="Footer"/>
            <w:jc w:val="right"/>
            <w:rPr>
              <w:szCs w:val="18"/>
            </w:rPr>
          </w:pPr>
          <w:r>
            <w:rPr>
              <w:noProof/>
              <w:szCs w:val="18"/>
            </w:rPr>
            <w:drawing>
              <wp:inline distT="0" distB="0" distL="0" distR="0" wp14:anchorId="13C6D08E" wp14:editId="4D3BA104">
                <wp:extent cx="514350" cy="180975"/>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100A8DB0" w14:textId="77777777" w:rsidR="008D1144" w:rsidRPr="003A0FBF" w:rsidRDefault="008D1144" w:rsidP="00757FCD">
          <w:pPr>
            <w:pStyle w:val="Footer"/>
            <w:rPr>
              <w:szCs w:val="18"/>
            </w:rPr>
          </w:pPr>
          <w:r w:rsidRPr="003A0FBF">
            <w:rPr>
              <w:szCs w:val="18"/>
            </w:rPr>
            <w:t>iii</w:t>
          </w:r>
        </w:p>
      </w:tc>
    </w:tr>
  </w:tbl>
  <w:p w14:paraId="5CF943CB" w14:textId="77777777" w:rsidR="008D1144" w:rsidRPr="00A4597F" w:rsidRDefault="008D1144" w:rsidP="00757FCD">
    <w:pPr>
      <w:spacing w:before="0" w:after="0"/>
      <w:ind w:right="357"/>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1915"/>
      <w:gridCol w:w="6626"/>
      <w:gridCol w:w="1098"/>
    </w:tblGrid>
    <w:tr w:rsidR="008D1144" w:rsidRPr="003A0FBF" w14:paraId="75767F91" w14:textId="77777777" w:rsidTr="00757FCD">
      <w:trPr>
        <w:jc w:val="center"/>
      </w:trPr>
      <w:tc>
        <w:tcPr>
          <w:tcW w:w="1951" w:type="dxa"/>
        </w:tcPr>
        <w:p w14:paraId="08C31135" w14:textId="77777777" w:rsidR="008D1144" w:rsidRPr="003A0FBF" w:rsidRDefault="008D1144" w:rsidP="00757FCD">
          <w:pPr>
            <w:pStyle w:val="Footer"/>
            <w:rPr>
              <w:sz w:val="20"/>
              <w:szCs w:val="20"/>
            </w:rPr>
          </w:pPr>
          <w:r w:rsidRPr="003A0FBF">
            <w:rPr>
              <w:sz w:val="20"/>
              <w:szCs w:val="20"/>
            </w:rPr>
            <w:t>Version #1</w:t>
          </w:r>
        </w:p>
      </w:tc>
      <w:tc>
        <w:tcPr>
          <w:tcW w:w="6804" w:type="dxa"/>
        </w:tcPr>
        <w:p w14:paraId="3E77CC56" w14:textId="249BA662" w:rsidR="008D1144" w:rsidRPr="003A0FBF" w:rsidRDefault="008D1144" w:rsidP="00BA74D7">
          <w:pPr>
            <w:pStyle w:val="Footer"/>
            <w:jc w:val="center"/>
            <w:rPr>
              <w:sz w:val="20"/>
              <w:szCs w:val="20"/>
            </w:rPr>
          </w:pPr>
          <w:r>
            <w:rPr>
              <w:i/>
              <w:sz w:val="20"/>
              <w:szCs w:val="20"/>
            </w:rPr>
            <w:t>25/09/2014</w:t>
          </w:r>
        </w:p>
      </w:tc>
      <w:tc>
        <w:tcPr>
          <w:tcW w:w="1100" w:type="dxa"/>
        </w:tcPr>
        <w:p w14:paraId="14E6CDEB" w14:textId="77777777" w:rsidR="008D1144" w:rsidRPr="003A0FBF" w:rsidRDefault="008D1144" w:rsidP="00757FCD">
          <w:pPr>
            <w:pStyle w:val="Footer"/>
            <w:rPr>
              <w:sz w:val="20"/>
              <w:szCs w:val="20"/>
            </w:rPr>
          </w:pPr>
          <w:r>
            <w:rPr>
              <w:noProof/>
              <w:sz w:val="20"/>
              <w:szCs w:val="20"/>
            </w:rPr>
            <w:drawing>
              <wp:inline distT="0" distB="0" distL="0" distR="0" wp14:anchorId="039CF099" wp14:editId="36C6BE67">
                <wp:extent cx="514350" cy="18097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5E08DDA7" w14:textId="77777777" w:rsidR="008D1144" w:rsidRPr="00926B13" w:rsidRDefault="008D1144" w:rsidP="00757FCD">
    <w:pPr>
      <w:pStyle w:val="Footer"/>
      <w:spacing w:before="0"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447"/>
      <w:gridCol w:w="9192"/>
    </w:tblGrid>
    <w:tr w:rsidR="008D1144" w:rsidRPr="00821C44" w14:paraId="471C5ECF" w14:textId="77777777" w:rsidTr="00757FCD">
      <w:trPr>
        <w:jc w:val="center"/>
      </w:trPr>
      <w:tc>
        <w:tcPr>
          <w:tcW w:w="448" w:type="dxa"/>
        </w:tcPr>
        <w:p w14:paraId="184EECE0" w14:textId="393466FB" w:rsidR="008D1144" w:rsidRPr="00821C44" w:rsidRDefault="008D1144" w:rsidP="00757FCD">
          <w:pPr>
            <w:pStyle w:val="Footer"/>
            <w:jc w:val="center"/>
          </w:pPr>
          <w:r>
            <w:fldChar w:fldCharType="begin"/>
          </w:r>
          <w:r>
            <w:instrText xml:space="preserve"> PAGE   \* MERGEFORMAT </w:instrText>
          </w:r>
          <w:r>
            <w:fldChar w:fldCharType="separate"/>
          </w:r>
          <w:r w:rsidR="00BF60E2">
            <w:rPr>
              <w:noProof/>
            </w:rPr>
            <w:t>iv</w:t>
          </w:r>
          <w:r>
            <w:rPr>
              <w:noProof/>
            </w:rPr>
            <w:fldChar w:fldCharType="end"/>
          </w:r>
        </w:p>
      </w:tc>
      <w:tc>
        <w:tcPr>
          <w:tcW w:w="9234" w:type="dxa"/>
        </w:tcPr>
        <w:p w14:paraId="26E1FFBB" w14:textId="77777777" w:rsidR="008D1144" w:rsidRPr="00821C44" w:rsidRDefault="008D1144" w:rsidP="00757FCD">
          <w:pPr>
            <w:pStyle w:val="Footer"/>
          </w:pPr>
          <w:r>
            <w:rPr>
              <w:noProof/>
            </w:rPr>
            <w:drawing>
              <wp:inline distT="0" distB="0" distL="0" distR="0" wp14:anchorId="6376DCD1" wp14:editId="62021823">
                <wp:extent cx="514350" cy="180975"/>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266DF5AE" w14:textId="77777777" w:rsidR="008D1144" w:rsidRPr="00A4597F" w:rsidRDefault="008D1144" w:rsidP="00757FCD">
    <w:pPr>
      <w:spacing w:before="0" w:after="0"/>
      <w:ind w:right="357"/>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8975"/>
      <w:gridCol w:w="664"/>
    </w:tblGrid>
    <w:tr w:rsidR="008D1144" w:rsidRPr="003A0FBF" w14:paraId="2E6C21D7" w14:textId="77777777" w:rsidTr="00757FCD">
      <w:trPr>
        <w:jc w:val="center"/>
      </w:trPr>
      <w:tc>
        <w:tcPr>
          <w:tcW w:w="9180" w:type="dxa"/>
        </w:tcPr>
        <w:p w14:paraId="3E3A1740" w14:textId="77777777" w:rsidR="008D1144" w:rsidRPr="003A0FBF" w:rsidRDefault="008D1144" w:rsidP="00757FCD">
          <w:pPr>
            <w:pStyle w:val="Footer"/>
            <w:jc w:val="right"/>
            <w:rPr>
              <w:szCs w:val="18"/>
            </w:rPr>
          </w:pPr>
          <w:r>
            <w:rPr>
              <w:noProof/>
              <w:szCs w:val="18"/>
            </w:rPr>
            <w:drawing>
              <wp:inline distT="0" distB="0" distL="0" distR="0" wp14:anchorId="0E6DCD37" wp14:editId="25666750">
                <wp:extent cx="514350" cy="180975"/>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559ACB0A" w14:textId="03370957" w:rsidR="008D1144" w:rsidRPr="003A0FBF" w:rsidRDefault="008D1144" w:rsidP="00757FCD">
          <w:pPr>
            <w:pStyle w:val="Footer"/>
            <w:rPr>
              <w:szCs w:val="18"/>
            </w:rPr>
          </w:pPr>
          <w:r w:rsidRPr="009B3DC7">
            <w:rPr>
              <w:szCs w:val="18"/>
            </w:rPr>
            <w:fldChar w:fldCharType="begin"/>
          </w:r>
          <w:r w:rsidRPr="009B3DC7">
            <w:rPr>
              <w:szCs w:val="18"/>
            </w:rPr>
            <w:instrText xml:space="preserve"> PAGE   \* MERGEFORMAT </w:instrText>
          </w:r>
          <w:r w:rsidRPr="009B3DC7">
            <w:rPr>
              <w:szCs w:val="18"/>
            </w:rPr>
            <w:fldChar w:fldCharType="separate"/>
          </w:r>
          <w:r w:rsidR="00BF60E2">
            <w:rPr>
              <w:noProof/>
              <w:szCs w:val="18"/>
            </w:rPr>
            <w:t>v</w:t>
          </w:r>
          <w:r w:rsidRPr="009B3DC7">
            <w:rPr>
              <w:noProof/>
              <w:szCs w:val="18"/>
            </w:rPr>
            <w:fldChar w:fldCharType="end"/>
          </w:r>
        </w:p>
      </w:tc>
    </w:tr>
  </w:tbl>
  <w:p w14:paraId="055AFB78" w14:textId="77777777" w:rsidR="008D1144" w:rsidRPr="00A4597F" w:rsidRDefault="008D1144" w:rsidP="00757FCD">
    <w:pPr>
      <w:spacing w:before="0" w:after="0"/>
      <w:ind w:right="357"/>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658155557"/>
      <w:docPartObj>
        <w:docPartGallery w:val="Page Numbers (Bottom of Page)"/>
        <w:docPartUnique/>
      </w:docPartObj>
    </w:sdtPr>
    <w:sdtEndPr>
      <w:rPr>
        <w:noProof/>
      </w:rPr>
    </w:sdtEndPr>
    <w:sdtContent>
      <w:p w14:paraId="21632DE6" w14:textId="4790C547" w:rsidR="008D1144" w:rsidRPr="00C047AC" w:rsidRDefault="008D1144" w:rsidP="00C047AC">
        <w:pPr>
          <w:pStyle w:val="Footer"/>
          <w:rPr>
            <w:szCs w:val="18"/>
          </w:rPr>
        </w:pPr>
        <w:r w:rsidRPr="00C047AC">
          <w:rPr>
            <w:szCs w:val="18"/>
          </w:rPr>
          <w:t xml:space="preserve">22279VIC Advanced Diploma of International Business </w:t>
        </w:r>
        <w:r w:rsidRPr="00C047AC">
          <w:rPr>
            <w:rFonts w:cs="Arial"/>
            <w:szCs w:val="18"/>
          </w:rPr>
          <w:t>©</w:t>
        </w:r>
        <w:r w:rsidRPr="00C047AC">
          <w:rPr>
            <w:szCs w:val="18"/>
          </w:rPr>
          <w:t xml:space="preserve"> State of Victoria 2015</w:t>
        </w:r>
        <w:r w:rsidRPr="00C047AC">
          <w:rPr>
            <w:szCs w:val="18"/>
          </w:rPr>
          <w:tab/>
        </w:r>
        <w:r w:rsidRPr="00C047AC">
          <w:rPr>
            <w:noProof/>
            <w:szCs w:val="18"/>
          </w:rPr>
          <w:drawing>
            <wp:inline distT="0" distB="0" distL="0" distR="0" wp14:anchorId="6D3AB66F" wp14:editId="0075BE95">
              <wp:extent cx="514350" cy="181192"/>
              <wp:effectExtent l="19050" t="0" r="0" b="0"/>
              <wp:docPr id="24"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r w:rsidRPr="00C047AC">
          <w:rPr>
            <w:szCs w:val="18"/>
          </w:rPr>
          <w:tab/>
        </w:r>
        <w:r w:rsidRPr="00C047AC">
          <w:rPr>
            <w:szCs w:val="18"/>
          </w:rPr>
          <w:tab/>
        </w:r>
        <w:r w:rsidRPr="00C047AC">
          <w:rPr>
            <w:szCs w:val="18"/>
          </w:rPr>
          <w:fldChar w:fldCharType="begin"/>
        </w:r>
        <w:r w:rsidRPr="00C047AC">
          <w:rPr>
            <w:szCs w:val="18"/>
          </w:rPr>
          <w:instrText xml:space="preserve"> PAGE   \* MERGEFORMAT </w:instrText>
        </w:r>
        <w:r w:rsidRPr="00C047AC">
          <w:rPr>
            <w:szCs w:val="18"/>
          </w:rPr>
          <w:fldChar w:fldCharType="separate"/>
        </w:r>
        <w:r w:rsidR="00BF60E2">
          <w:rPr>
            <w:noProof/>
            <w:szCs w:val="18"/>
          </w:rPr>
          <w:t>118</w:t>
        </w:r>
        <w:r w:rsidRPr="00C047AC">
          <w:rPr>
            <w:noProof/>
            <w:szCs w:val="18"/>
          </w:rPr>
          <w:fldChar w:fldCharType="end"/>
        </w:r>
      </w:p>
    </w:sdtContent>
  </w:sdt>
  <w:p w14:paraId="60E450DF" w14:textId="77777777" w:rsidR="008D1144" w:rsidRPr="00C047AC" w:rsidRDefault="008D1144">
    <w:pPr>
      <w:pStyle w:val="Footer"/>
      <w:rPr>
        <w:szCs w:val="18"/>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6" w:type="pct"/>
      <w:jc w:val="center"/>
      <w:tblBorders>
        <w:top w:val="single" w:sz="4" w:space="0" w:color="auto"/>
      </w:tblBorders>
      <w:tblLayout w:type="fixed"/>
      <w:tblLook w:val="01E0" w:firstRow="1" w:lastRow="1" w:firstColumn="1" w:lastColumn="1" w:noHBand="0" w:noVBand="0"/>
    </w:tblPr>
    <w:tblGrid>
      <w:gridCol w:w="591"/>
      <w:gridCol w:w="1113"/>
      <w:gridCol w:w="8139"/>
    </w:tblGrid>
    <w:tr w:rsidR="008D1144" w:rsidRPr="00407D80" w14:paraId="74E3EA94" w14:textId="77777777" w:rsidTr="00757FCD">
      <w:trPr>
        <w:jc w:val="center"/>
      </w:trPr>
      <w:tc>
        <w:tcPr>
          <w:tcW w:w="600" w:type="dxa"/>
          <w:tcBorders>
            <w:top w:val="single" w:sz="4" w:space="0" w:color="auto"/>
          </w:tcBorders>
        </w:tcPr>
        <w:p w14:paraId="6249C99E" w14:textId="77FE1A3E" w:rsidR="008D1144" w:rsidRPr="004B56D2" w:rsidRDefault="008D1144" w:rsidP="00757FCD">
          <w:pPr>
            <w:pStyle w:val="Footer"/>
            <w:rPr>
              <w:rStyle w:val="PageNumber"/>
              <w:sz w:val="20"/>
              <w:szCs w:val="20"/>
            </w:rPr>
          </w:pPr>
          <w:r w:rsidRPr="004B56D2">
            <w:rPr>
              <w:rStyle w:val="PageNumber"/>
              <w:sz w:val="20"/>
              <w:szCs w:val="20"/>
            </w:rPr>
            <w:fldChar w:fldCharType="begin"/>
          </w:r>
          <w:r w:rsidRPr="004B56D2">
            <w:rPr>
              <w:rStyle w:val="PageNumber"/>
              <w:sz w:val="20"/>
              <w:szCs w:val="20"/>
            </w:rPr>
            <w:instrText xml:space="preserve"> PAGE   \* MERGEFORMAT </w:instrText>
          </w:r>
          <w:r w:rsidRPr="004B56D2">
            <w:rPr>
              <w:rStyle w:val="PageNumber"/>
              <w:sz w:val="20"/>
              <w:szCs w:val="20"/>
            </w:rPr>
            <w:fldChar w:fldCharType="separate"/>
          </w:r>
          <w:r w:rsidR="00BF60E2">
            <w:rPr>
              <w:rStyle w:val="PageNumber"/>
              <w:noProof/>
              <w:sz w:val="20"/>
              <w:szCs w:val="20"/>
            </w:rPr>
            <w:t>16</w:t>
          </w:r>
          <w:r w:rsidRPr="004B56D2">
            <w:rPr>
              <w:rStyle w:val="PageNumber"/>
              <w:noProof/>
              <w:sz w:val="20"/>
              <w:szCs w:val="20"/>
            </w:rPr>
            <w:fldChar w:fldCharType="end"/>
          </w:r>
        </w:p>
        <w:p w14:paraId="43C8A198" w14:textId="77777777" w:rsidR="008D1144" w:rsidRPr="00B84086" w:rsidRDefault="008D1144" w:rsidP="00757FCD">
          <w:pPr>
            <w:pStyle w:val="Header"/>
          </w:pPr>
        </w:p>
      </w:tc>
      <w:tc>
        <w:tcPr>
          <w:tcW w:w="1134" w:type="dxa"/>
          <w:tcBorders>
            <w:top w:val="single" w:sz="4" w:space="0" w:color="auto"/>
          </w:tcBorders>
        </w:tcPr>
        <w:p w14:paraId="02EC0CFA" w14:textId="77777777" w:rsidR="008D1144" w:rsidRPr="004D5412" w:rsidRDefault="008D1144" w:rsidP="00757FCD">
          <w:pPr>
            <w:pStyle w:val="Footer"/>
            <w:jc w:val="center"/>
            <w:rPr>
              <w:noProof/>
            </w:rPr>
          </w:pPr>
          <w:r>
            <w:rPr>
              <w:noProof/>
            </w:rPr>
            <w:drawing>
              <wp:inline distT="0" distB="0" distL="0" distR="0" wp14:anchorId="50C38A2F" wp14:editId="78991286">
                <wp:extent cx="514350" cy="228600"/>
                <wp:effectExtent l="0" t="0" r="0" b="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34BA949C" w14:textId="42590598" w:rsidR="008D1144" w:rsidRPr="00B84086" w:rsidRDefault="008D1144" w:rsidP="00BA74D7">
          <w:pPr>
            <w:pStyle w:val="Header"/>
            <w:jc w:val="right"/>
          </w:pPr>
          <w:r>
            <w:rPr>
              <w:szCs w:val="18"/>
            </w:rPr>
            <w:t>22279VIC</w:t>
          </w:r>
          <w:r w:rsidRPr="008F33F8">
            <w:rPr>
              <w:szCs w:val="18"/>
            </w:rPr>
            <w:t xml:space="preserve"> Advanced Diploma of </w:t>
          </w:r>
          <w:r>
            <w:rPr>
              <w:szCs w:val="18"/>
            </w:rPr>
            <w:t xml:space="preserve">International </w:t>
          </w:r>
          <w:r w:rsidRPr="008F33F8">
            <w:rPr>
              <w:szCs w:val="18"/>
            </w:rPr>
            <w:t xml:space="preserve">Business </w:t>
          </w:r>
          <w:r w:rsidRPr="008F33F8">
            <w:rPr>
              <w:rFonts w:cs="Arial"/>
              <w:szCs w:val="18"/>
            </w:rPr>
            <w:t>©</w:t>
          </w:r>
          <w:r w:rsidRPr="008F33F8">
            <w:rPr>
              <w:szCs w:val="18"/>
            </w:rPr>
            <w:t xml:space="preserve"> State of Victoria 201</w:t>
          </w:r>
          <w:r>
            <w:rPr>
              <w:szCs w:val="18"/>
            </w:rPr>
            <w:t>5</w:t>
          </w:r>
        </w:p>
      </w:tc>
    </w:tr>
  </w:tbl>
  <w:p w14:paraId="66AB32AA" w14:textId="77777777" w:rsidR="008D1144" w:rsidRDefault="008D1144" w:rsidP="00757FC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60"/>
      <w:gridCol w:w="850"/>
    </w:tblGrid>
    <w:tr w:rsidR="008D1144" w:rsidRPr="0058404C" w14:paraId="17F56A5F" w14:textId="7BEA8155" w:rsidTr="0058404C">
      <w:tc>
        <w:tcPr>
          <w:tcW w:w="7479" w:type="dxa"/>
        </w:tcPr>
        <w:p w14:paraId="71DBCA86" w14:textId="024ACA1C" w:rsidR="008D1144" w:rsidRPr="0058404C" w:rsidRDefault="008D1144" w:rsidP="00F53EC4">
          <w:pPr>
            <w:pStyle w:val="Footer"/>
            <w:rPr>
              <w:sz w:val="20"/>
              <w:szCs w:val="20"/>
            </w:rPr>
          </w:pPr>
          <w:r>
            <w:rPr>
              <w:szCs w:val="18"/>
            </w:rPr>
            <w:t>22279VIC</w:t>
          </w:r>
          <w:r w:rsidRPr="008F33F8">
            <w:rPr>
              <w:szCs w:val="18"/>
            </w:rPr>
            <w:t xml:space="preserve"> Advanced Diploma of </w:t>
          </w:r>
          <w:r>
            <w:rPr>
              <w:szCs w:val="18"/>
            </w:rPr>
            <w:t xml:space="preserve">International </w:t>
          </w:r>
          <w:r w:rsidRPr="008F33F8">
            <w:rPr>
              <w:szCs w:val="18"/>
            </w:rPr>
            <w:t xml:space="preserve">Business </w:t>
          </w:r>
          <w:r w:rsidRPr="008F33F8">
            <w:rPr>
              <w:rFonts w:cs="Arial"/>
              <w:szCs w:val="18"/>
            </w:rPr>
            <w:t>©</w:t>
          </w:r>
          <w:r w:rsidRPr="008F33F8">
            <w:rPr>
              <w:szCs w:val="18"/>
            </w:rPr>
            <w:t xml:space="preserve"> State of Victoria 201</w:t>
          </w:r>
          <w:r>
            <w:rPr>
              <w:szCs w:val="18"/>
            </w:rPr>
            <w:t>5</w:t>
          </w:r>
        </w:p>
      </w:tc>
      <w:tc>
        <w:tcPr>
          <w:tcW w:w="1560" w:type="dxa"/>
        </w:tcPr>
        <w:p w14:paraId="6B46819C" w14:textId="52463E94" w:rsidR="008D1144" w:rsidRPr="0058404C" w:rsidRDefault="008D1144" w:rsidP="00A336B0">
          <w:pPr>
            <w:pStyle w:val="Footer"/>
            <w:jc w:val="right"/>
            <w:rPr>
              <w:sz w:val="20"/>
              <w:szCs w:val="20"/>
            </w:rPr>
          </w:pPr>
          <w:r>
            <w:rPr>
              <w:noProof/>
            </w:rPr>
            <w:drawing>
              <wp:inline distT="0" distB="0" distL="0" distR="0" wp14:anchorId="6BDB8A01" wp14:editId="604A4B30">
                <wp:extent cx="514350" cy="2286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50" w:type="dxa"/>
        </w:tcPr>
        <w:sdt>
          <w:sdtPr>
            <w:id w:val="542181374"/>
            <w:docPartObj>
              <w:docPartGallery w:val="Page Numbers (Bottom of Page)"/>
              <w:docPartUnique/>
            </w:docPartObj>
          </w:sdtPr>
          <w:sdtEndPr>
            <w:rPr>
              <w:noProof/>
              <w:sz w:val="20"/>
              <w:szCs w:val="20"/>
            </w:rPr>
          </w:sdtEndPr>
          <w:sdtContent>
            <w:p w14:paraId="708EEC7A" w14:textId="0A80D127" w:rsidR="008D1144" w:rsidRPr="0058404C" w:rsidRDefault="008D1144" w:rsidP="0058404C">
              <w:pPr>
                <w:pStyle w:val="Footer"/>
                <w:jc w:val="right"/>
                <w:rPr>
                  <w:noProof/>
                  <w:sz w:val="20"/>
                  <w:szCs w:val="20"/>
                </w:rPr>
              </w:pPr>
              <w:r w:rsidRPr="0058404C">
                <w:rPr>
                  <w:sz w:val="20"/>
                  <w:szCs w:val="20"/>
                </w:rPr>
                <w:fldChar w:fldCharType="begin"/>
              </w:r>
              <w:r w:rsidRPr="0058404C">
                <w:rPr>
                  <w:sz w:val="20"/>
                  <w:szCs w:val="20"/>
                </w:rPr>
                <w:instrText xml:space="preserve"> PAGE   \* MERGEFORMAT </w:instrText>
              </w:r>
              <w:r w:rsidRPr="0058404C">
                <w:rPr>
                  <w:sz w:val="20"/>
                  <w:szCs w:val="20"/>
                </w:rPr>
                <w:fldChar w:fldCharType="separate"/>
              </w:r>
              <w:r w:rsidR="00BF60E2">
                <w:rPr>
                  <w:noProof/>
                  <w:sz w:val="20"/>
                  <w:szCs w:val="20"/>
                </w:rPr>
                <w:t>15</w:t>
              </w:r>
              <w:r w:rsidRPr="0058404C">
                <w:rPr>
                  <w:noProof/>
                  <w:sz w:val="20"/>
                  <w:szCs w:val="20"/>
                </w:rPr>
                <w:fldChar w:fldCharType="end"/>
              </w:r>
            </w:p>
          </w:sdtContent>
        </w:sdt>
      </w:tc>
    </w:tr>
  </w:tbl>
  <w:p w14:paraId="4171A3A3" w14:textId="77777777" w:rsidR="008D1144" w:rsidRPr="0005630F" w:rsidRDefault="008D1144" w:rsidP="0058404C">
    <w:pPr>
      <w:pStyle w:val="Footer"/>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48"/>
      <w:gridCol w:w="1183"/>
      <w:gridCol w:w="508"/>
    </w:tblGrid>
    <w:tr w:rsidR="008D1144" w:rsidRPr="00407D80" w14:paraId="2B119FBF" w14:textId="77777777" w:rsidTr="00804E88">
      <w:trPr>
        <w:jc w:val="center"/>
      </w:trPr>
      <w:tc>
        <w:tcPr>
          <w:tcW w:w="7621" w:type="dxa"/>
          <w:tcBorders>
            <w:top w:val="single" w:sz="4" w:space="0" w:color="auto"/>
          </w:tcBorders>
        </w:tcPr>
        <w:p w14:paraId="2EEBD4C1" w14:textId="093B958E" w:rsidR="008D1144" w:rsidRPr="00146ACA" w:rsidRDefault="008D1144" w:rsidP="00804E88">
          <w:pPr>
            <w:pStyle w:val="Footer"/>
          </w:pPr>
          <w:r>
            <w:rPr>
              <w:szCs w:val="18"/>
            </w:rPr>
            <w:t xml:space="preserve">Draft </w:t>
          </w:r>
          <w:r w:rsidRPr="008F33F8">
            <w:rPr>
              <w:szCs w:val="18"/>
            </w:rPr>
            <w:t xml:space="preserve">Course Documentation </w:t>
          </w:r>
          <w:r>
            <w:rPr>
              <w:szCs w:val="18"/>
            </w:rPr>
            <w:br/>
            <w:t>22279VIC</w:t>
          </w:r>
          <w:r w:rsidRPr="008F33F8">
            <w:rPr>
              <w:szCs w:val="18"/>
            </w:rPr>
            <w:t xml:space="preserve"> Advanced Diploma of </w:t>
          </w:r>
          <w:r>
            <w:rPr>
              <w:szCs w:val="18"/>
            </w:rPr>
            <w:t>International Business</w:t>
          </w:r>
          <w:r w:rsidRPr="008F33F8">
            <w:rPr>
              <w:rFonts w:cs="Arial"/>
              <w:szCs w:val="18"/>
            </w:rPr>
            <w:t>©</w:t>
          </w:r>
          <w:r w:rsidRPr="008F33F8">
            <w:rPr>
              <w:szCs w:val="18"/>
            </w:rPr>
            <w:t xml:space="preserve"> St</w:t>
          </w:r>
          <w:r>
            <w:rPr>
              <w:szCs w:val="18"/>
            </w:rPr>
            <w:t>ate of Victoria 2015</w:t>
          </w:r>
        </w:p>
      </w:tc>
      <w:tc>
        <w:tcPr>
          <w:tcW w:w="1134" w:type="dxa"/>
          <w:tcBorders>
            <w:top w:val="single" w:sz="4" w:space="0" w:color="auto"/>
          </w:tcBorders>
        </w:tcPr>
        <w:p w14:paraId="284DBECA" w14:textId="77777777" w:rsidR="008D1144" w:rsidRPr="00146ACA" w:rsidRDefault="008D1144" w:rsidP="00804E88">
          <w:pPr>
            <w:pStyle w:val="Footer"/>
            <w:jc w:val="center"/>
          </w:pPr>
          <w:r>
            <w:rPr>
              <w:noProof/>
            </w:rPr>
            <w:drawing>
              <wp:inline distT="0" distB="0" distL="0" distR="0" wp14:anchorId="52CC2B37" wp14:editId="7DA2AE6D">
                <wp:extent cx="514350" cy="181192"/>
                <wp:effectExtent l="19050" t="0" r="0" b="0"/>
                <wp:docPr id="14"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7" w:type="dxa"/>
          <w:tcBorders>
            <w:top w:val="single" w:sz="4" w:space="0" w:color="auto"/>
          </w:tcBorders>
        </w:tcPr>
        <w:p w14:paraId="499D1A95" w14:textId="48B58FDC" w:rsidR="008D1144" w:rsidRPr="008F33F8" w:rsidRDefault="008D1144" w:rsidP="00804E88">
          <w:pPr>
            <w:pStyle w:val="Footer"/>
            <w:jc w:val="right"/>
            <w:rPr>
              <w:szCs w:val="18"/>
            </w:rPr>
          </w:pPr>
          <w:r w:rsidRPr="00B84086">
            <w:rPr>
              <w:szCs w:val="18"/>
            </w:rPr>
            <w:fldChar w:fldCharType="begin"/>
          </w:r>
          <w:r w:rsidRPr="00B84086">
            <w:rPr>
              <w:szCs w:val="18"/>
            </w:rPr>
            <w:instrText xml:space="preserve"> PAGE </w:instrText>
          </w:r>
          <w:r w:rsidRPr="00B84086">
            <w:rPr>
              <w:szCs w:val="18"/>
            </w:rPr>
            <w:fldChar w:fldCharType="separate"/>
          </w:r>
          <w:r w:rsidR="00BF60E2">
            <w:rPr>
              <w:noProof/>
              <w:szCs w:val="18"/>
            </w:rPr>
            <w:t>78</w:t>
          </w:r>
          <w:r w:rsidRPr="00B84086">
            <w:rPr>
              <w:szCs w:val="18"/>
            </w:rPr>
            <w:fldChar w:fldCharType="end"/>
          </w:r>
        </w:p>
      </w:tc>
    </w:tr>
  </w:tbl>
  <w:p w14:paraId="5E2A1F27" w14:textId="77777777" w:rsidR="008D1144" w:rsidRDefault="008D1144" w:rsidP="0080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13DA" w14:textId="77777777" w:rsidR="009C5BFC" w:rsidRDefault="009C5BFC">
      <w:r>
        <w:separator/>
      </w:r>
    </w:p>
    <w:p w14:paraId="02867122" w14:textId="77777777" w:rsidR="009C5BFC" w:rsidRDefault="009C5BFC"/>
  </w:footnote>
  <w:footnote w:type="continuationSeparator" w:id="0">
    <w:p w14:paraId="218D2583" w14:textId="77777777" w:rsidR="009C5BFC" w:rsidRDefault="009C5BFC">
      <w:r>
        <w:continuationSeparator/>
      </w:r>
    </w:p>
    <w:p w14:paraId="3EE4C491" w14:textId="77777777" w:rsidR="009C5BFC" w:rsidRDefault="009C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D1144" w:rsidRPr="001B0BFE" w14:paraId="7C3F6862" w14:textId="77777777" w:rsidTr="00757FCD">
      <w:tc>
        <w:tcPr>
          <w:tcW w:w="9855" w:type="dxa"/>
          <w:shd w:val="clear" w:color="auto" w:fill="auto"/>
        </w:tcPr>
        <w:p w14:paraId="5BA5A1DC" w14:textId="39CCD913" w:rsidR="008D1144" w:rsidRPr="006B2079" w:rsidRDefault="008D1144" w:rsidP="00757FCD">
          <w:pPr>
            <w:pStyle w:val="Header"/>
            <w:tabs>
              <w:tab w:val="clear" w:pos="4153"/>
            </w:tabs>
          </w:pPr>
          <w:r w:rsidRPr="005F65CA">
            <w:t>Section A: Copyright and course classification information</w:t>
          </w:r>
        </w:p>
      </w:tc>
    </w:tr>
  </w:tbl>
  <w:p w14:paraId="27947449" w14:textId="4ED226DE" w:rsidR="008D1144" w:rsidRPr="006B2079" w:rsidRDefault="008D1144" w:rsidP="00757FCD">
    <w:pPr>
      <w:pStyle w:val="Header"/>
      <w:tabs>
        <w:tab w:val="clear" w:pos="4153"/>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A346" w14:textId="50C98D8D" w:rsidR="008D1144" w:rsidRDefault="008D11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8D1144" w:rsidRPr="001B0BFE" w14:paraId="3D3D89E6" w14:textId="77777777" w:rsidTr="00757FCD">
      <w:tc>
        <w:tcPr>
          <w:tcW w:w="9856" w:type="dxa"/>
          <w:shd w:val="clear" w:color="auto" w:fill="auto"/>
        </w:tcPr>
        <w:tbl>
          <w:tblPr>
            <w:tblW w:w="0" w:type="auto"/>
            <w:tblLook w:val="04A0" w:firstRow="1" w:lastRow="0" w:firstColumn="1" w:lastColumn="0" w:noHBand="0" w:noVBand="1"/>
          </w:tblPr>
          <w:tblGrid>
            <w:gridCol w:w="4819"/>
            <w:gridCol w:w="4821"/>
          </w:tblGrid>
          <w:tr w:rsidR="008D1144" w:rsidRPr="00B84086" w14:paraId="7CB79CDF" w14:textId="77777777" w:rsidTr="00757FCD">
            <w:tc>
              <w:tcPr>
                <w:tcW w:w="4927" w:type="dxa"/>
                <w:shd w:val="clear" w:color="auto" w:fill="auto"/>
              </w:tcPr>
              <w:p w14:paraId="431214D2" w14:textId="0A2E3713" w:rsidR="008D1144" w:rsidRPr="00B84086" w:rsidRDefault="008D1144" w:rsidP="00757FCD">
                <w:pPr>
                  <w:pStyle w:val="Header"/>
                </w:pPr>
                <w:r>
                  <w:t xml:space="preserve">Section B: Course Information </w:t>
                </w:r>
              </w:p>
            </w:tc>
            <w:tc>
              <w:tcPr>
                <w:tcW w:w="4928" w:type="dxa"/>
                <w:shd w:val="clear" w:color="auto" w:fill="auto"/>
              </w:tcPr>
              <w:p w14:paraId="27B598E7" w14:textId="77777777" w:rsidR="008D1144" w:rsidRPr="00B84086" w:rsidRDefault="008D1144" w:rsidP="00757FCD">
                <w:pPr>
                  <w:pStyle w:val="Header"/>
                  <w:jc w:val="right"/>
                </w:pPr>
                <w:r>
                  <w:t>Course content developed by stakeholders</w:t>
                </w:r>
              </w:p>
            </w:tc>
          </w:tr>
        </w:tbl>
        <w:p w14:paraId="2B0A17BD" w14:textId="77777777" w:rsidR="008D1144" w:rsidRPr="006B2079" w:rsidRDefault="008D1144" w:rsidP="00757FCD">
          <w:pPr>
            <w:pStyle w:val="Header"/>
            <w:tabs>
              <w:tab w:val="clear" w:pos="4153"/>
            </w:tabs>
            <w:jc w:val="right"/>
          </w:pPr>
        </w:p>
      </w:tc>
    </w:tr>
  </w:tbl>
  <w:p w14:paraId="7CE00708" w14:textId="5F484405" w:rsidR="008D1144" w:rsidRPr="006B2079" w:rsidRDefault="008D1144" w:rsidP="00757F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30"/>
      <w:gridCol w:w="4809"/>
    </w:tblGrid>
    <w:tr w:rsidR="008D1144" w14:paraId="52E32D67" w14:textId="77777777" w:rsidTr="00757FCD">
      <w:tc>
        <w:tcPr>
          <w:tcW w:w="4927" w:type="dxa"/>
          <w:shd w:val="clear" w:color="auto" w:fill="auto"/>
        </w:tcPr>
        <w:p w14:paraId="3246E7AA" w14:textId="72B7A231" w:rsidR="008D1144" w:rsidRPr="00B84086" w:rsidRDefault="008D1144" w:rsidP="00862056">
          <w:pPr>
            <w:pStyle w:val="Header"/>
          </w:pPr>
          <w:r>
            <w:t>Section C Units of competency</w:t>
          </w:r>
        </w:p>
      </w:tc>
      <w:tc>
        <w:tcPr>
          <w:tcW w:w="4928" w:type="dxa"/>
          <w:shd w:val="clear" w:color="auto" w:fill="auto"/>
        </w:tcPr>
        <w:p w14:paraId="653239E0" w14:textId="1C934F61" w:rsidR="008D1144" w:rsidRPr="00B84086" w:rsidRDefault="008D1144" w:rsidP="00757FCD">
          <w:pPr>
            <w:pStyle w:val="Header"/>
            <w:jc w:val="right"/>
          </w:pPr>
        </w:p>
      </w:tc>
    </w:tr>
  </w:tbl>
  <w:p w14:paraId="705198E3" w14:textId="047327C6" w:rsidR="008D1144" w:rsidRDefault="008D11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08"/>
      <w:gridCol w:w="4831"/>
    </w:tblGrid>
    <w:tr w:rsidR="008D1144" w:rsidRPr="001B0BFE" w14:paraId="1EC36471" w14:textId="77777777" w:rsidTr="00862056">
      <w:tc>
        <w:tcPr>
          <w:tcW w:w="4927" w:type="dxa"/>
          <w:shd w:val="clear" w:color="auto" w:fill="auto"/>
        </w:tcPr>
        <w:p w14:paraId="6CBCD87D" w14:textId="00454286" w:rsidR="008D1144" w:rsidRPr="006B2079" w:rsidRDefault="008D1144" w:rsidP="00757FCD">
          <w:pPr>
            <w:pStyle w:val="Header"/>
            <w:tabs>
              <w:tab w:val="clear" w:pos="4153"/>
            </w:tabs>
          </w:pPr>
        </w:p>
      </w:tc>
      <w:tc>
        <w:tcPr>
          <w:tcW w:w="4928" w:type="dxa"/>
          <w:shd w:val="clear" w:color="auto" w:fill="auto"/>
        </w:tcPr>
        <w:p w14:paraId="23CA30EB" w14:textId="41006DE0" w:rsidR="008D1144" w:rsidRPr="006B2079" w:rsidRDefault="008D1144" w:rsidP="00862056">
          <w:pPr>
            <w:pStyle w:val="Header"/>
            <w:tabs>
              <w:tab w:val="clear" w:pos="4153"/>
            </w:tabs>
            <w:jc w:val="right"/>
          </w:pPr>
          <w:r>
            <w:t>Section C Units of competency</w:t>
          </w:r>
        </w:p>
      </w:tc>
    </w:tr>
  </w:tbl>
  <w:p w14:paraId="48F0F7F3" w14:textId="5C7B5825" w:rsidR="008D1144" w:rsidRPr="006B2079" w:rsidRDefault="008D1144" w:rsidP="00757FCD">
    <w:pPr>
      <w:pStyle w:val="Header"/>
      <w:tabs>
        <w:tab w:val="clear" w:pos="4153"/>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890"/>
      <w:gridCol w:w="6749"/>
    </w:tblGrid>
    <w:tr w:rsidR="008D1144" w:rsidRPr="001B0BFE" w14:paraId="5E7C7AF1" w14:textId="77777777" w:rsidTr="00805F2E">
      <w:tc>
        <w:tcPr>
          <w:tcW w:w="2943" w:type="dxa"/>
          <w:shd w:val="clear" w:color="auto" w:fill="auto"/>
        </w:tcPr>
        <w:p w14:paraId="22028EB2" w14:textId="6AB354E8" w:rsidR="008D1144" w:rsidRPr="006B2079" w:rsidRDefault="008D1144" w:rsidP="00CA4C74">
          <w:pPr>
            <w:pStyle w:val="Header"/>
            <w:tabs>
              <w:tab w:val="clear" w:pos="4153"/>
            </w:tabs>
          </w:pPr>
          <w:r>
            <w:t>Section C Units of competency</w:t>
          </w:r>
        </w:p>
      </w:tc>
      <w:tc>
        <w:tcPr>
          <w:tcW w:w="6912" w:type="dxa"/>
          <w:shd w:val="clear" w:color="auto" w:fill="auto"/>
        </w:tcPr>
        <w:p w14:paraId="572917A2" w14:textId="572D1273" w:rsidR="008D1144" w:rsidRPr="006B2079" w:rsidRDefault="008D1144" w:rsidP="00CA4C74">
          <w:pPr>
            <w:pStyle w:val="Header"/>
            <w:tabs>
              <w:tab w:val="clear" w:pos="4153"/>
            </w:tabs>
            <w:jc w:val="right"/>
          </w:pPr>
          <w:r>
            <w:rPr>
              <w:rFonts w:asciiTheme="minorHAnsi" w:hAnsiTheme="minorHAnsi"/>
            </w:rPr>
            <w:t xml:space="preserve">VU21667 </w:t>
          </w:r>
          <w:r>
            <w:rPr>
              <w:rFonts w:cs="Arial"/>
              <w:sz w:val="20"/>
            </w:rPr>
            <w:t>Manage compliance with international legal and ethical obligations</w:t>
          </w:r>
        </w:p>
      </w:tc>
    </w:tr>
  </w:tbl>
  <w:p w14:paraId="475150CE" w14:textId="02F17B1B" w:rsidR="008D1144" w:rsidRPr="006B2079" w:rsidRDefault="008D1144" w:rsidP="00757F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927"/>
      <w:gridCol w:w="4928"/>
    </w:tblGrid>
    <w:tr w:rsidR="008D1144" w14:paraId="66A10F52" w14:textId="77777777" w:rsidTr="00757FCD">
      <w:tc>
        <w:tcPr>
          <w:tcW w:w="4927" w:type="dxa"/>
          <w:shd w:val="clear" w:color="auto" w:fill="auto"/>
        </w:tcPr>
        <w:p w14:paraId="7FFE2803" w14:textId="369EDEA3" w:rsidR="008D1144" w:rsidRPr="00B84086" w:rsidRDefault="008D1144" w:rsidP="00862056">
          <w:pPr>
            <w:pStyle w:val="Header"/>
          </w:pPr>
          <w:r>
            <w:t>Section C Units of competency</w:t>
          </w:r>
        </w:p>
      </w:tc>
      <w:tc>
        <w:tcPr>
          <w:tcW w:w="4928" w:type="dxa"/>
          <w:shd w:val="clear" w:color="auto" w:fill="auto"/>
        </w:tcPr>
        <w:p w14:paraId="5451F140" w14:textId="77777777" w:rsidR="008D1144" w:rsidRPr="00B84086" w:rsidRDefault="008D1144" w:rsidP="00757FCD">
          <w:pPr>
            <w:pStyle w:val="Header"/>
            <w:jc w:val="right"/>
          </w:pPr>
        </w:p>
      </w:tc>
    </w:tr>
  </w:tbl>
  <w:p w14:paraId="4BD5AC48" w14:textId="72665FEF" w:rsidR="008D1144" w:rsidRDefault="008D11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142" w:type="dxa"/>
      <w:tblBorders>
        <w:bottom w:val="single" w:sz="4" w:space="0" w:color="auto"/>
        <w:insideH w:val="single" w:sz="4" w:space="0" w:color="auto"/>
      </w:tblBorders>
      <w:tblLook w:val="04A0" w:firstRow="1" w:lastRow="0" w:firstColumn="1" w:lastColumn="0" w:noHBand="0" w:noVBand="1"/>
    </w:tblPr>
    <w:tblGrid>
      <w:gridCol w:w="6629"/>
      <w:gridCol w:w="3509"/>
      <w:gridCol w:w="4218"/>
      <w:gridCol w:w="4786"/>
    </w:tblGrid>
    <w:tr w:rsidR="008D1144" w:rsidRPr="001B0BFE" w14:paraId="2FE4FCEB" w14:textId="77777777" w:rsidTr="00155485">
      <w:tc>
        <w:tcPr>
          <w:tcW w:w="6629" w:type="dxa"/>
        </w:tcPr>
        <w:p w14:paraId="088A442B" w14:textId="5BCC8EA8" w:rsidR="008D1144" w:rsidRPr="006B2079" w:rsidRDefault="008D1144" w:rsidP="00CD14BD">
          <w:pPr>
            <w:pStyle w:val="Header"/>
            <w:tabs>
              <w:tab w:val="clear" w:pos="4153"/>
            </w:tabs>
          </w:pPr>
          <w:r>
            <w:rPr>
              <w:rFonts w:asciiTheme="minorHAnsi" w:hAnsiTheme="minorHAnsi"/>
            </w:rPr>
            <w:t xml:space="preserve">VU21667 </w:t>
          </w:r>
          <w:r>
            <w:rPr>
              <w:rFonts w:cs="Arial"/>
              <w:sz w:val="20"/>
            </w:rPr>
            <w:t>Manage compliance with international legal and ethical obligations</w:t>
          </w:r>
        </w:p>
      </w:tc>
      <w:tc>
        <w:tcPr>
          <w:tcW w:w="3509" w:type="dxa"/>
        </w:tcPr>
        <w:p w14:paraId="25D2F236" w14:textId="06D4E4B9" w:rsidR="008D1144" w:rsidRPr="006B2079" w:rsidRDefault="008D1144" w:rsidP="00E9523F">
          <w:pPr>
            <w:pStyle w:val="Header"/>
            <w:tabs>
              <w:tab w:val="clear" w:pos="4153"/>
            </w:tabs>
            <w:jc w:val="right"/>
          </w:pPr>
          <w:r>
            <w:t>Section C: Units of competency</w:t>
          </w:r>
        </w:p>
      </w:tc>
      <w:tc>
        <w:tcPr>
          <w:tcW w:w="4218" w:type="dxa"/>
          <w:shd w:val="clear" w:color="auto" w:fill="auto"/>
        </w:tcPr>
        <w:p w14:paraId="545D39C0" w14:textId="0F7565E6" w:rsidR="008D1144" w:rsidRPr="006B2079" w:rsidRDefault="008D1144" w:rsidP="00E9523F">
          <w:pPr>
            <w:pStyle w:val="Header"/>
            <w:tabs>
              <w:tab w:val="clear" w:pos="4153"/>
            </w:tabs>
          </w:pPr>
        </w:p>
      </w:tc>
      <w:tc>
        <w:tcPr>
          <w:tcW w:w="4786" w:type="dxa"/>
          <w:shd w:val="clear" w:color="auto" w:fill="auto"/>
        </w:tcPr>
        <w:p w14:paraId="3D98F468" w14:textId="4B8BFC5C" w:rsidR="008D1144" w:rsidRPr="006B2079" w:rsidRDefault="008D1144" w:rsidP="00E9523F">
          <w:pPr>
            <w:pStyle w:val="Header"/>
            <w:tabs>
              <w:tab w:val="clear" w:pos="4153"/>
            </w:tabs>
            <w:jc w:val="right"/>
          </w:pPr>
        </w:p>
      </w:tc>
    </w:tr>
  </w:tbl>
  <w:p w14:paraId="7EC7939E" w14:textId="496592E4" w:rsidR="008D1144" w:rsidRPr="006B2079" w:rsidRDefault="008D1144" w:rsidP="00757FCD">
    <w:pPr>
      <w:pStyle w:val="Header"/>
      <w:tabs>
        <w:tab w:val="clear" w:pos="4153"/>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890"/>
      <w:gridCol w:w="6749"/>
    </w:tblGrid>
    <w:tr w:rsidR="008D1144" w:rsidRPr="001B0BFE" w14:paraId="6DD19956" w14:textId="77777777" w:rsidTr="00805F2E">
      <w:tc>
        <w:tcPr>
          <w:tcW w:w="2943" w:type="dxa"/>
          <w:shd w:val="clear" w:color="auto" w:fill="auto"/>
        </w:tcPr>
        <w:p w14:paraId="7C672B33" w14:textId="23911F2A" w:rsidR="008D1144" w:rsidRPr="006B2079" w:rsidRDefault="008D1144" w:rsidP="00CA4C74">
          <w:pPr>
            <w:pStyle w:val="Header"/>
            <w:tabs>
              <w:tab w:val="clear" w:pos="4153"/>
            </w:tabs>
          </w:pPr>
          <w:r>
            <w:t>Section C Units of competency</w:t>
          </w:r>
        </w:p>
      </w:tc>
      <w:tc>
        <w:tcPr>
          <w:tcW w:w="6912" w:type="dxa"/>
          <w:shd w:val="clear" w:color="auto" w:fill="auto"/>
        </w:tcPr>
        <w:p w14:paraId="1CF13D83" w14:textId="741E8530" w:rsidR="008D1144" w:rsidRPr="006B2079" w:rsidRDefault="008D1144" w:rsidP="00CA4C74">
          <w:pPr>
            <w:pStyle w:val="Header"/>
            <w:tabs>
              <w:tab w:val="clear" w:pos="4153"/>
            </w:tabs>
            <w:jc w:val="right"/>
          </w:pPr>
          <w:r>
            <w:rPr>
              <w:rFonts w:asciiTheme="minorHAnsi" w:hAnsiTheme="minorHAnsi"/>
            </w:rPr>
            <w:t xml:space="preserve">VU21667 </w:t>
          </w:r>
          <w:r>
            <w:rPr>
              <w:rFonts w:cs="Arial"/>
              <w:sz w:val="20"/>
            </w:rPr>
            <w:t>Manage compliance with international legal and ethical obligations</w:t>
          </w:r>
        </w:p>
      </w:tc>
    </w:tr>
  </w:tbl>
  <w:p w14:paraId="1CF474C7" w14:textId="58C115B4" w:rsidR="008D1144" w:rsidRPr="006B2079" w:rsidRDefault="008D1144" w:rsidP="00757F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3305"/>
      <w:gridCol w:w="6334"/>
    </w:tblGrid>
    <w:tr w:rsidR="008D1144" w14:paraId="5B1D5AF5" w14:textId="77777777" w:rsidTr="00892F38">
      <w:tc>
        <w:tcPr>
          <w:tcW w:w="3369" w:type="dxa"/>
          <w:shd w:val="clear" w:color="auto" w:fill="auto"/>
        </w:tcPr>
        <w:p w14:paraId="0C3E82BF" w14:textId="78829027" w:rsidR="008D1144" w:rsidRPr="00B84086" w:rsidRDefault="008D1144" w:rsidP="00757FCD">
          <w:pPr>
            <w:pStyle w:val="Header"/>
          </w:pPr>
          <w:r>
            <w:t xml:space="preserve">Section C Units of competency </w:t>
          </w:r>
        </w:p>
      </w:tc>
      <w:tc>
        <w:tcPr>
          <w:tcW w:w="6486" w:type="dxa"/>
          <w:shd w:val="clear" w:color="auto" w:fill="auto"/>
        </w:tcPr>
        <w:p w14:paraId="552A842B" w14:textId="02C5AD8C" w:rsidR="008D1144" w:rsidRPr="00B84086" w:rsidRDefault="008D1144" w:rsidP="00757FCD">
          <w:pPr>
            <w:pStyle w:val="Header"/>
            <w:jc w:val="right"/>
          </w:pPr>
          <w:r>
            <w:rPr>
              <w:rFonts w:asciiTheme="minorHAnsi" w:hAnsiTheme="minorHAnsi"/>
            </w:rPr>
            <w:t>Unit 3</w:t>
          </w:r>
          <w:r w:rsidRPr="00BE56D3">
            <w:rPr>
              <w:rFonts w:asciiTheme="minorHAnsi" w:hAnsiTheme="minorHAnsi"/>
            </w:rPr>
            <w:t xml:space="preserve"> Apply contract law to international business activities</w:t>
          </w:r>
        </w:p>
      </w:tc>
    </w:tr>
  </w:tbl>
  <w:p w14:paraId="10375414" w14:textId="050C715C" w:rsidR="008D1144" w:rsidRDefault="008D11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142" w:type="dxa"/>
      <w:tblBorders>
        <w:bottom w:val="single" w:sz="4" w:space="0" w:color="auto"/>
        <w:insideH w:val="single" w:sz="4" w:space="0" w:color="auto"/>
      </w:tblBorders>
      <w:tblLook w:val="04A0" w:firstRow="1" w:lastRow="0" w:firstColumn="1" w:lastColumn="0" w:noHBand="0" w:noVBand="1"/>
    </w:tblPr>
    <w:tblGrid>
      <w:gridCol w:w="6912"/>
      <w:gridCol w:w="3226"/>
      <w:gridCol w:w="4218"/>
      <w:gridCol w:w="4786"/>
    </w:tblGrid>
    <w:tr w:rsidR="008D1144" w:rsidRPr="001B0BFE" w14:paraId="6C05C3A5" w14:textId="77777777" w:rsidTr="00335596">
      <w:tc>
        <w:tcPr>
          <w:tcW w:w="6912" w:type="dxa"/>
        </w:tcPr>
        <w:p w14:paraId="7EC54C16" w14:textId="6E2962D2" w:rsidR="008D1144" w:rsidRPr="006B2079" w:rsidRDefault="008D1144" w:rsidP="00335596">
          <w:pPr>
            <w:pStyle w:val="Header"/>
            <w:tabs>
              <w:tab w:val="clear" w:pos="4153"/>
            </w:tabs>
          </w:pPr>
          <w:r>
            <w:rPr>
              <w:rFonts w:asciiTheme="minorHAnsi" w:hAnsiTheme="minorHAnsi"/>
            </w:rPr>
            <w:t>VU21668 Plan and implement a transport and logistics system for an international business</w:t>
          </w:r>
        </w:p>
      </w:tc>
      <w:tc>
        <w:tcPr>
          <w:tcW w:w="3226" w:type="dxa"/>
        </w:tcPr>
        <w:p w14:paraId="7204F5FB" w14:textId="77777777" w:rsidR="008D1144" w:rsidRPr="006B2079" w:rsidRDefault="008D1144" w:rsidP="00E9523F">
          <w:pPr>
            <w:pStyle w:val="Header"/>
            <w:tabs>
              <w:tab w:val="clear" w:pos="4153"/>
            </w:tabs>
            <w:jc w:val="right"/>
          </w:pPr>
          <w:r>
            <w:t>Section C: Units of competency</w:t>
          </w:r>
        </w:p>
      </w:tc>
      <w:tc>
        <w:tcPr>
          <w:tcW w:w="4218" w:type="dxa"/>
          <w:shd w:val="clear" w:color="auto" w:fill="auto"/>
        </w:tcPr>
        <w:p w14:paraId="435D801D" w14:textId="77777777" w:rsidR="008D1144" w:rsidRPr="006B2079" w:rsidRDefault="008D1144" w:rsidP="00E9523F">
          <w:pPr>
            <w:pStyle w:val="Header"/>
            <w:tabs>
              <w:tab w:val="clear" w:pos="4153"/>
            </w:tabs>
          </w:pPr>
        </w:p>
      </w:tc>
      <w:tc>
        <w:tcPr>
          <w:tcW w:w="4786" w:type="dxa"/>
          <w:shd w:val="clear" w:color="auto" w:fill="auto"/>
        </w:tcPr>
        <w:p w14:paraId="7508C1F5" w14:textId="77777777" w:rsidR="008D1144" w:rsidRPr="006B2079" w:rsidRDefault="008D1144" w:rsidP="00E9523F">
          <w:pPr>
            <w:pStyle w:val="Header"/>
            <w:tabs>
              <w:tab w:val="clear" w:pos="4153"/>
            </w:tabs>
            <w:jc w:val="right"/>
          </w:pPr>
        </w:p>
      </w:tc>
    </w:tr>
  </w:tbl>
  <w:p w14:paraId="342F8382" w14:textId="77777777" w:rsidR="008D1144" w:rsidRPr="006B2079" w:rsidRDefault="008D1144" w:rsidP="00757FCD">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8D1144" w:rsidRPr="001B0BFE" w14:paraId="6573C917" w14:textId="77777777" w:rsidTr="00757FCD">
      <w:tc>
        <w:tcPr>
          <w:tcW w:w="9856" w:type="dxa"/>
          <w:shd w:val="clear" w:color="auto" w:fill="auto"/>
        </w:tcPr>
        <w:p w14:paraId="2F9E42C2" w14:textId="5A5DFDD6" w:rsidR="008D1144" w:rsidRPr="006B2079" w:rsidRDefault="008D1144" w:rsidP="00757FCD">
          <w:pPr>
            <w:pStyle w:val="Header"/>
            <w:tabs>
              <w:tab w:val="clear" w:pos="4153"/>
            </w:tabs>
            <w:jc w:val="right"/>
          </w:pPr>
          <w:r w:rsidRPr="006B2079">
            <w:t>Section A: Copyright and course classification information</w:t>
          </w:r>
        </w:p>
      </w:tc>
    </w:tr>
  </w:tbl>
  <w:p w14:paraId="25F67589" w14:textId="6F29F4F4" w:rsidR="008D1144" w:rsidRPr="006B2079" w:rsidRDefault="008D1144" w:rsidP="00757F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891"/>
      <w:gridCol w:w="6748"/>
    </w:tblGrid>
    <w:tr w:rsidR="008D1144" w:rsidRPr="001B0BFE" w14:paraId="6D44B819" w14:textId="77777777" w:rsidTr="00805F2E">
      <w:tc>
        <w:tcPr>
          <w:tcW w:w="2943" w:type="dxa"/>
          <w:shd w:val="clear" w:color="auto" w:fill="auto"/>
        </w:tcPr>
        <w:p w14:paraId="7DD0A3CE" w14:textId="00A6DBE6" w:rsidR="008D1144" w:rsidRPr="006B2079" w:rsidRDefault="008D1144" w:rsidP="00CA4C74">
          <w:pPr>
            <w:pStyle w:val="Header"/>
            <w:tabs>
              <w:tab w:val="clear" w:pos="4153"/>
            </w:tabs>
          </w:pPr>
          <w:r>
            <w:t>Section C Units of competency</w:t>
          </w:r>
        </w:p>
      </w:tc>
      <w:tc>
        <w:tcPr>
          <w:tcW w:w="6912" w:type="dxa"/>
          <w:shd w:val="clear" w:color="auto" w:fill="auto"/>
        </w:tcPr>
        <w:p w14:paraId="48292386" w14:textId="2A64EE6D" w:rsidR="008D1144" w:rsidRPr="006B2079" w:rsidRDefault="008D1144" w:rsidP="00094F32">
          <w:pPr>
            <w:pStyle w:val="Header"/>
            <w:tabs>
              <w:tab w:val="clear" w:pos="4153"/>
            </w:tabs>
            <w:jc w:val="right"/>
          </w:pPr>
          <w:r>
            <w:rPr>
              <w:rFonts w:asciiTheme="minorHAnsi" w:hAnsiTheme="minorHAnsi"/>
            </w:rPr>
            <w:t>VU21668 Plan and implement a transport and logistics system for an international business</w:t>
          </w:r>
        </w:p>
      </w:tc>
    </w:tr>
  </w:tbl>
  <w:p w14:paraId="005790EB" w14:textId="4CC84143" w:rsidR="008D1144" w:rsidRPr="006B2079" w:rsidRDefault="008D1144" w:rsidP="00757FC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3305"/>
      <w:gridCol w:w="6334"/>
    </w:tblGrid>
    <w:tr w:rsidR="008D1144" w14:paraId="6A4C86A5" w14:textId="77777777" w:rsidTr="00892F38">
      <w:tc>
        <w:tcPr>
          <w:tcW w:w="3369" w:type="dxa"/>
          <w:shd w:val="clear" w:color="auto" w:fill="auto"/>
        </w:tcPr>
        <w:p w14:paraId="38A239ED" w14:textId="7D2D38C3" w:rsidR="008D1144" w:rsidRPr="00B84086" w:rsidRDefault="008D1144" w:rsidP="00757FCD">
          <w:pPr>
            <w:pStyle w:val="Header"/>
          </w:pPr>
          <w:r>
            <w:t xml:space="preserve">Section C Units of competency </w:t>
          </w:r>
        </w:p>
      </w:tc>
      <w:tc>
        <w:tcPr>
          <w:tcW w:w="6486" w:type="dxa"/>
          <w:shd w:val="clear" w:color="auto" w:fill="auto"/>
        </w:tcPr>
        <w:p w14:paraId="42950779" w14:textId="0548C083" w:rsidR="008D1144" w:rsidRPr="00B84086" w:rsidRDefault="008D1144" w:rsidP="00757FCD">
          <w:pPr>
            <w:pStyle w:val="Header"/>
            <w:jc w:val="right"/>
          </w:pPr>
          <w:r>
            <w:rPr>
              <w:rFonts w:asciiTheme="minorHAnsi" w:hAnsiTheme="minorHAnsi"/>
            </w:rPr>
            <w:t>Unit 2</w:t>
          </w:r>
          <w:r w:rsidRPr="00BE56D3">
            <w:rPr>
              <w:rFonts w:asciiTheme="minorHAnsi" w:hAnsiTheme="minorHAnsi"/>
            </w:rPr>
            <w:t xml:space="preserve"> </w:t>
          </w:r>
          <w:r>
            <w:rPr>
              <w:rFonts w:asciiTheme="minorHAnsi" w:hAnsiTheme="minorHAnsi"/>
            </w:rPr>
            <w:t>P</w:t>
          </w:r>
          <w:r w:rsidRPr="00BE56D3">
            <w:rPr>
              <w:rFonts w:asciiTheme="minorHAnsi" w:hAnsiTheme="minorHAnsi"/>
            </w:rPr>
            <w:t xml:space="preserve">lan and </w:t>
          </w:r>
          <w:r>
            <w:rPr>
              <w:rFonts w:asciiTheme="minorHAnsi" w:hAnsiTheme="minorHAnsi"/>
            </w:rPr>
            <w:t>implement a t</w:t>
          </w:r>
          <w:r w:rsidRPr="00BE56D3">
            <w:rPr>
              <w:rFonts w:asciiTheme="minorHAnsi" w:hAnsiTheme="minorHAnsi"/>
            </w:rPr>
            <w:t xml:space="preserve">ransport and logistics system </w:t>
          </w:r>
          <w:r>
            <w:rPr>
              <w:rFonts w:asciiTheme="minorHAnsi" w:hAnsiTheme="minorHAnsi"/>
            </w:rPr>
            <w:br/>
          </w:r>
          <w:r w:rsidRPr="00BE56D3">
            <w:rPr>
              <w:rFonts w:asciiTheme="minorHAnsi" w:hAnsiTheme="minorHAnsi"/>
            </w:rPr>
            <w:t>for an international trade organisation</w:t>
          </w:r>
        </w:p>
      </w:tc>
    </w:tr>
  </w:tbl>
  <w:p w14:paraId="14D6520B" w14:textId="026A8DA2" w:rsidR="008D1144" w:rsidRDefault="008D114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75" w:type="dxa"/>
      <w:tblBorders>
        <w:bottom w:val="single" w:sz="4" w:space="0" w:color="auto"/>
        <w:insideH w:val="single" w:sz="4" w:space="0" w:color="auto"/>
      </w:tblBorders>
      <w:tblLook w:val="04A0" w:firstRow="1" w:lastRow="0" w:firstColumn="1" w:lastColumn="0" w:noHBand="0" w:noVBand="1"/>
    </w:tblPr>
    <w:tblGrid>
      <w:gridCol w:w="6629"/>
      <w:gridCol w:w="3260"/>
      <w:gridCol w:w="4786"/>
    </w:tblGrid>
    <w:tr w:rsidR="008D1144" w:rsidRPr="001B0BFE" w14:paraId="67E31B26" w14:textId="77777777" w:rsidTr="00094F32">
      <w:tc>
        <w:tcPr>
          <w:tcW w:w="6629" w:type="dxa"/>
        </w:tcPr>
        <w:p w14:paraId="2FEEF35D" w14:textId="150B4776" w:rsidR="008D1144" w:rsidRPr="006B2079" w:rsidRDefault="008D1144" w:rsidP="00CD14BD">
          <w:pPr>
            <w:pStyle w:val="Header"/>
            <w:tabs>
              <w:tab w:val="clear" w:pos="4153"/>
            </w:tabs>
          </w:pPr>
          <w:r>
            <w:rPr>
              <w:rFonts w:asciiTheme="minorHAnsi" w:hAnsiTheme="minorHAnsi"/>
            </w:rPr>
            <w:t>VU21669 Review the financial structures and processes in international trade</w:t>
          </w:r>
        </w:p>
      </w:tc>
      <w:tc>
        <w:tcPr>
          <w:tcW w:w="3260" w:type="dxa"/>
        </w:tcPr>
        <w:p w14:paraId="4688BDFF" w14:textId="7EEB8BA3" w:rsidR="008D1144" w:rsidRPr="006B2079" w:rsidRDefault="008D1144" w:rsidP="00E9523F">
          <w:pPr>
            <w:pStyle w:val="Header"/>
            <w:tabs>
              <w:tab w:val="clear" w:pos="4153"/>
            </w:tabs>
          </w:pPr>
          <w:r>
            <w:t>Section C: Units of competency</w:t>
          </w:r>
        </w:p>
      </w:tc>
      <w:tc>
        <w:tcPr>
          <w:tcW w:w="4786" w:type="dxa"/>
          <w:shd w:val="clear" w:color="auto" w:fill="auto"/>
        </w:tcPr>
        <w:p w14:paraId="06EDB270" w14:textId="77777777" w:rsidR="008D1144" w:rsidRPr="006B2079" w:rsidRDefault="008D1144" w:rsidP="00E9523F">
          <w:pPr>
            <w:pStyle w:val="Header"/>
            <w:tabs>
              <w:tab w:val="clear" w:pos="4153"/>
            </w:tabs>
            <w:jc w:val="right"/>
          </w:pPr>
        </w:p>
      </w:tc>
    </w:tr>
  </w:tbl>
  <w:p w14:paraId="0E955DF2" w14:textId="77777777" w:rsidR="008D1144" w:rsidRPr="006B2079" w:rsidRDefault="008D1144" w:rsidP="00757FCD">
    <w:pPr>
      <w:pStyle w:val="Header"/>
      <w:tabs>
        <w:tab w:val="clear" w:pos="4153"/>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891"/>
      <w:gridCol w:w="6748"/>
    </w:tblGrid>
    <w:tr w:rsidR="008D1144" w:rsidRPr="001B0BFE" w14:paraId="346FF759" w14:textId="77777777" w:rsidTr="00805F2E">
      <w:tc>
        <w:tcPr>
          <w:tcW w:w="2943" w:type="dxa"/>
          <w:shd w:val="clear" w:color="auto" w:fill="auto"/>
        </w:tcPr>
        <w:p w14:paraId="3EF4E523" w14:textId="77777777" w:rsidR="008D1144" w:rsidRPr="006B2079" w:rsidRDefault="008D1144" w:rsidP="00CA4C74">
          <w:pPr>
            <w:pStyle w:val="Header"/>
            <w:tabs>
              <w:tab w:val="clear" w:pos="4153"/>
            </w:tabs>
          </w:pPr>
          <w:r>
            <w:t>Section C Units of competency</w:t>
          </w:r>
        </w:p>
      </w:tc>
      <w:tc>
        <w:tcPr>
          <w:tcW w:w="6912" w:type="dxa"/>
          <w:shd w:val="clear" w:color="auto" w:fill="auto"/>
        </w:tcPr>
        <w:p w14:paraId="54073B04" w14:textId="0B960194" w:rsidR="008D1144" w:rsidRPr="006B2079" w:rsidRDefault="008D1144" w:rsidP="00094F32">
          <w:pPr>
            <w:pStyle w:val="Header"/>
            <w:tabs>
              <w:tab w:val="clear" w:pos="4153"/>
            </w:tabs>
            <w:jc w:val="right"/>
          </w:pPr>
          <w:r>
            <w:rPr>
              <w:rFonts w:asciiTheme="minorHAnsi" w:hAnsiTheme="minorHAnsi"/>
            </w:rPr>
            <w:t>VU21669 Review the financial structures and processes in international trade</w:t>
          </w:r>
        </w:p>
      </w:tc>
    </w:tr>
  </w:tbl>
  <w:p w14:paraId="4670E494" w14:textId="5002EECB" w:rsidR="008D1144" w:rsidRPr="006B2079" w:rsidRDefault="008D1144" w:rsidP="00757F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142" w:type="dxa"/>
      <w:tblBorders>
        <w:bottom w:val="single" w:sz="4" w:space="0" w:color="auto"/>
        <w:insideH w:val="single" w:sz="4" w:space="0" w:color="auto"/>
      </w:tblBorders>
      <w:tblLook w:val="04A0" w:firstRow="1" w:lastRow="0" w:firstColumn="1" w:lastColumn="0" w:noHBand="0" w:noVBand="1"/>
    </w:tblPr>
    <w:tblGrid>
      <w:gridCol w:w="6629"/>
      <w:gridCol w:w="3509"/>
      <w:gridCol w:w="4218"/>
      <w:gridCol w:w="4786"/>
    </w:tblGrid>
    <w:tr w:rsidR="008D1144" w:rsidRPr="001B0BFE" w14:paraId="6C150282" w14:textId="77777777" w:rsidTr="00155485">
      <w:tc>
        <w:tcPr>
          <w:tcW w:w="6629" w:type="dxa"/>
        </w:tcPr>
        <w:p w14:paraId="3201AEA0" w14:textId="31B7DEDD" w:rsidR="008D1144" w:rsidRPr="006B2079" w:rsidRDefault="008D1144" w:rsidP="00634C5E">
          <w:pPr>
            <w:pStyle w:val="Header"/>
            <w:tabs>
              <w:tab w:val="clear" w:pos="4153"/>
            </w:tabs>
          </w:pPr>
          <w:r>
            <w:rPr>
              <w:rFonts w:asciiTheme="minorHAnsi" w:hAnsiTheme="minorHAnsi"/>
            </w:rPr>
            <w:t>VU21670 R</w:t>
          </w:r>
          <w:r w:rsidRPr="00BE56D3">
            <w:rPr>
              <w:rFonts w:asciiTheme="minorHAnsi" w:hAnsiTheme="minorHAnsi"/>
            </w:rPr>
            <w:t>es</w:t>
          </w:r>
          <w:r>
            <w:rPr>
              <w:rFonts w:asciiTheme="minorHAnsi" w:hAnsiTheme="minorHAnsi"/>
            </w:rPr>
            <w:t>earch and report on the feasibility of import or export venture</w:t>
          </w:r>
          <w:r w:rsidRPr="00BE56D3">
            <w:rPr>
              <w:rFonts w:asciiTheme="minorHAnsi" w:hAnsiTheme="minorHAnsi"/>
            </w:rPr>
            <w:t>s</w:t>
          </w:r>
        </w:p>
      </w:tc>
      <w:tc>
        <w:tcPr>
          <w:tcW w:w="3509" w:type="dxa"/>
        </w:tcPr>
        <w:p w14:paraId="0594F13E" w14:textId="77777777" w:rsidR="008D1144" w:rsidRPr="006B2079" w:rsidRDefault="008D1144" w:rsidP="00E9523F">
          <w:pPr>
            <w:pStyle w:val="Header"/>
            <w:tabs>
              <w:tab w:val="clear" w:pos="4153"/>
            </w:tabs>
            <w:jc w:val="right"/>
          </w:pPr>
          <w:r>
            <w:t>Section C: Units of competency</w:t>
          </w:r>
        </w:p>
      </w:tc>
      <w:tc>
        <w:tcPr>
          <w:tcW w:w="4218" w:type="dxa"/>
          <w:shd w:val="clear" w:color="auto" w:fill="auto"/>
        </w:tcPr>
        <w:p w14:paraId="3DF78515" w14:textId="77777777" w:rsidR="008D1144" w:rsidRPr="006B2079" w:rsidRDefault="008D1144" w:rsidP="00E9523F">
          <w:pPr>
            <w:pStyle w:val="Header"/>
            <w:tabs>
              <w:tab w:val="clear" w:pos="4153"/>
            </w:tabs>
          </w:pPr>
        </w:p>
      </w:tc>
      <w:tc>
        <w:tcPr>
          <w:tcW w:w="4786" w:type="dxa"/>
          <w:shd w:val="clear" w:color="auto" w:fill="auto"/>
        </w:tcPr>
        <w:p w14:paraId="5BB93AE3" w14:textId="77777777" w:rsidR="008D1144" w:rsidRPr="006B2079" w:rsidRDefault="008D1144" w:rsidP="00E9523F">
          <w:pPr>
            <w:pStyle w:val="Header"/>
            <w:tabs>
              <w:tab w:val="clear" w:pos="4153"/>
            </w:tabs>
            <w:jc w:val="right"/>
          </w:pPr>
        </w:p>
      </w:tc>
    </w:tr>
  </w:tbl>
  <w:p w14:paraId="7D0E3294" w14:textId="7BBEE47D" w:rsidR="008D1144" w:rsidRPr="006B2079" w:rsidRDefault="008D1144" w:rsidP="00757FCD">
    <w:pPr>
      <w:pStyle w:val="Header"/>
      <w:tabs>
        <w:tab w:val="clear" w:pos="4153"/>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893"/>
      <w:gridCol w:w="6746"/>
    </w:tblGrid>
    <w:tr w:rsidR="008D1144" w:rsidRPr="001B0BFE" w14:paraId="4FD9E02F" w14:textId="77777777" w:rsidTr="00805F2E">
      <w:tc>
        <w:tcPr>
          <w:tcW w:w="2943" w:type="dxa"/>
          <w:shd w:val="clear" w:color="auto" w:fill="auto"/>
        </w:tcPr>
        <w:p w14:paraId="38F31054" w14:textId="59B01030" w:rsidR="008D1144" w:rsidRPr="006B2079" w:rsidRDefault="008D1144" w:rsidP="00CA4C74">
          <w:pPr>
            <w:pStyle w:val="Header"/>
            <w:tabs>
              <w:tab w:val="clear" w:pos="4153"/>
            </w:tabs>
          </w:pPr>
          <w:r>
            <w:t>Section C Units of competency</w:t>
          </w:r>
        </w:p>
      </w:tc>
      <w:tc>
        <w:tcPr>
          <w:tcW w:w="6912" w:type="dxa"/>
          <w:shd w:val="clear" w:color="auto" w:fill="auto"/>
        </w:tcPr>
        <w:p w14:paraId="5FC6272D" w14:textId="154CEA7C" w:rsidR="008D1144" w:rsidRPr="006B2079" w:rsidRDefault="008D1144" w:rsidP="00CA4C74">
          <w:pPr>
            <w:pStyle w:val="Header"/>
            <w:tabs>
              <w:tab w:val="clear" w:pos="4153"/>
            </w:tabs>
            <w:jc w:val="right"/>
          </w:pPr>
          <w:r>
            <w:rPr>
              <w:rFonts w:asciiTheme="minorHAnsi" w:hAnsiTheme="minorHAnsi"/>
            </w:rPr>
            <w:t>VU21670 R</w:t>
          </w:r>
          <w:r w:rsidRPr="00BE56D3">
            <w:rPr>
              <w:rFonts w:asciiTheme="minorHAnsi" w:hAnsiTheme="minorHAnsi"/>
            </w:rPr>
            <w:t>es</w:t>
          </w:r>
          <w:r>
            <w:rPr>
              <w:rFonts w:asciiTheme="minorHAnsi" w:hAnsiTheme="minorHAnsi"/>
            </w:rPr>
            <w:t>earch and report on the feasibility of import or export venture</w:t>
          </w:r>
          <w:r w:rsidRPr="00BE56D3">
            <w:rPr>
              <w:rFonts w:asciiTheme="minorHAnsi" w:hAnsiTheme="minorHAnsi"/>
            </w:rPr>
            <w:t>s</w:t>
          </w:r>
        </w:p>
      </w:tc>
    </w:tr>
  </w:tbl>
  <w:p w14:paraId="747A480F" w14:textId="65509A40" w:rsidR="008D1144" w:rsidRPr="006B2079" w:rsidRDefault="008D1144" w:rsidP="00757F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76E1" w14:textId="397C9723" w:rsidR="008D1144" w:rsidRDefault="008D114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361"/>
      <w:gridCol w:w="4881"/>
    </w:tblGrid>
    <w:tr w:rsidR="008D1144" w:rsidRPr="00C23152" w14:paraId="3CF67986" w14:textId="77777777" w:rsidTr="006973B3">
      <w:tc>
        <w:tcPr>
          <w:tcW w:w="4361" w:type="dxa"/>
        </w:tcPr>
        <w:p w14:paraId="7C719E81" w14:textId="2B7F66E8" w:rsidR="008D1144" w:rsidRPr="00C23152" w:rsidRDefault="008D1144" w:rsidP="00804E88">
          <w:pPr>
            <w:pStyle w:val="Header"/>
          </w:pPr>
          <w:r>
            <w:t>Section C: Units of competency</w:t>
          </w:r>
        </w:p>
      </w:tc>
      <w:tc>
        <w:tcPr>
          <w:tcW w:w="4881" w:type="dxa"/>
        </w:tcPr>
        <w:p w14:paraId="2DDAC64E" w14:textId="07E160C3" w:rsidR="008D1144" w:rsidRPr="00C23152" w:rsidRDefault="008D1144" w:rsidP="003B7E75">
          <w:pPr>
            <w:pStyle w:val="Header"/>
            <w:jc w:val="right"/>
          </w:pPr>
          <w:r>
            <w:t xml:space="preserve">VU21671 Apply contract law to international business activities </w:t>
          </w:r>
        </w:p>
      </w:tc>
    </w:tr>
  </w:tbl>
  <w:p w14:paraId="56A0E5B1" w14:textId="3E50D47D" w:rsidR="008D1144" w:rsidRDefault="008D114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928"/>
      <w:gridCol w:w="4314"/>
    </w:tblGrid>
    <w:tr w:rsidR="008D1144" w14:paraId="0090F70F" w14:textId="77777777" w:rsidTr="00095251">
      <w:tc>
        <w:tcPr>
          <w:tcW w:w="4928" w:type="dxa"/>
        </w:tcPr>
        <w:p w14:paraId="79556020" w14:textId="5E83777E" w:rsidR="008D1144" w:rsidRDefault="008D1144" w:rsidP="004408A0">
          <w:pPr>
            <w:pStyle w:val="Header"/>
          </w:pPr>
          <w:r>
            <w:t>VU21671 Apply contract law to international business activities</w:t>
          </w:r>
        </w:p>
      </w:tc>
      <w:tc>
        <w:tcPr>
          <w:tcW w:w="4314" w:type="dxa"/>
        </w:tcPr>
        <w:p w14:paraId="5B55AB14" w14:textId="0EEED759" w:rsidR="008D1144" w:rsidRDefault="008D1144" w:rsidP="00804E88">
          <w:pPr>
            <w:pStyle w:val="Header"/>
            <w:jc w:val="right"/>
          </w:pPr>
          <w:r>
            <w:t>Section C: Units of competency</w:t>
          </w:r>
        </w:p>
      </w:tc>
    </w:tr>
  </w:tbl>
  <w:p w14:paraId="5462B74A" w14:textId="77777777" w:rsidR="008D1144" w:rsidRDefault="008D114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BF73" w14:textId="603A796A" w:rsidR="008D1144" w:rsidRDefault="008D1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9639"/>
    </w:tblGrid>
    <w:tr w:rsidR="008D1144" w14:paraId="133AE25F" w14:textId="77777777" w:rsidTr="00757FCD">
      <w:tc>
        <w:tcPr>
          <w:tcW w:w="9855" w:type="dxa"/>
          <w:shd w:val="clear" w:color="auto" w:fill="auto"/>
        </w:tcPr>
        <w:p w14:paraId="07C7B36C" w14:textId="65DF3B3D" w:rsidR="008D1144" w:rsidRPr="00B84086" w:rsidRDefault="008D1144" w:rsidP="00757FCD">
          <w:pPr>
            <w:pStyle w:val="Header"/>
          </w:pPr>
          <w:r>
            <w:t xml:space="preserve">Section B: Course Information </w:t>
          </w:r>
        </w:p>
      </w:tc>
    </w:tr>
  </w:tbl>
  <w:p w14:paraId="550B0976" w14:textId="55D7B1F0" w:rsidR="008D1144" w:rsidRDefault="008D114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361"/>
      <w:gridCol w:w="5528"/>
    </w:tblGrid>
    <w:tr w:rsidR="008D1144" w:rsidRPr="00C23152" w14:paraId="359843CC" w14:textId="77777777" w:rsidTr="00634C5E">
      <w:tc>
        <w:tcPr>
          <w:tcW w:w="4361" w:type="dxa"/>
        </w:tcPr>
        <w:p w14:paraId="1E8D3D31" w14:textId="75F47BF2" w:rsidR="008D1144" w:rsidRPr="00C23152" w:rsidRDefault="008D1144" w:rsidP="00804E88">
          <w:pPr>
            <w:pStyle w:val="Header"/>
          </w:pPr>
          <w:r>
            <w:rPr>
              <w:noProof/>
            </w:rPr>
            <mc:AlternateContent>
              <mc:Choice Requires="wps">
                <w:drawing>
                  <wp:anchor distT="0" distB="0" distL="114300" distR="114300" simplePos="0" relativeHeight="251657216" behindDoc="1" locked="0" layoutInCell="0" allowOverlap="1" wp14:anchorId="55B51255" wp14:editId="48C2D865">
                    <wp:simplePos x="0" y="0"/>
                    <wp:positionH relativeFrom="margin">
                      <wp:align>center</wp:align>
                    </wp:positionH>
                    <wp:positionV relativeFrom="margin">
                      <wp:align>center</wp:align>
                    </wp:positionV>
                    <wp:extent cx="5393055" cy="3235960"/>
                    <wp:effectExtent l="0" t="1181100" r="0" b="678815"/>
                    <wp:wrapNone/>
                    <wp:docPr id="1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5F841A" w14:textId="77777777" w:rsidR="008D1144" w:rsidRDefault="008D1144" w:rsidP="003831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51255" id="_x0000_t202" coordsize="21600,21600" o:spt="202" path="m,l,21600r21600,l21600,xe">
                    <v:stroke joinstyle="miter"/>
                    <v:path gradientshapeok="t" o:connecttype="rect"/>
                  </v:shapetype>
                  <v:shape id="WordArt 43" o:spid="_x0000_s1026" type="#_x0000_t202" style="position:absolute;margin-left:0;margin-top:0;width:424.65pt;height:254.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vyhwIAAP4EAAAOAAAAZHJzL2Uyb0RvYy54bWysVE2PmzAQvVfqf7B8zwIJ7Aa0ZLVf6WXb&#10;rrSp9uxgE9yCx7WdQFT1v3ds2K/2UlXNwbGH4c2bec+cXwxdSw7CWAmqpMlJTIlQFXCpdiX9slnP&#10;lpRYxxRnLShR0qOw9GL1/t15rwsxhwZaLgxBEGWLXpe0cU4XUWSrRnTMnoAWCh/WYDrm8Gh2ETes&#10;R/SujeZxfBr1YLg2UAlrMXozPqSrgF/XonKf69oKR9qSIjcXVhPWrV+j1TkrdobpRlYTDfYPLDom&#10;FRZ9hrphjpG9kX9AdbIyYKF2JxV0EdS1rEToAbtJ4t+6eWiYFqEXHI7Vz2Oy/w+2+nS4N0Ry1G5B&#10;iWIdavSII700jqQLP55e2wKzHjTmueEKBkwNrVp9B9U3SxRcN0ztxKUx0DeCcaSXINYUDk1sjhqB&#10;Q3QjBnfLJSqRePjoFf5YzPpK2/4jcHyF7R2EakNtOmLAv7bMY/8LYZwgQUYo7fFZTixAKgxmi3wR&#10;ZxklFT5bzBdZfhoEj1jh0bxc2lj3QUBH/KakBv0SYNnhzjrP7iXFpyMyxqfdqO+PPJmn8dU8n61P&#10;l2ezdJ1ms/wsXs7iJL/Cgmme3qx/etAkLRrJuVB3UoknryXp32k5uX50SXAb6UuaZ/Ms8LXQSr6W&#10;beu5WbPbXreGHJg3/TirsZc3aQb2imOcFV6022nvmGzHffSWcRgGDuDpPwwiqOcFG6Vzw3ZARC/p&#10;FvgRdezxapXUft8zI9AT++4akBQaoTbQTUbzZ0/Da7AZHpnRkxwOy923T1craOLzdnwyKuNfEahr&#10;8cZiryQLrhg7nZIn/UbUMBt9iY5ayyDuC8/Jh3jJQnvTB8Hf4tfnkPXy2Vr9AgAA//8DAFBLAwQU&#10;AAYACAAAACEA2IjsLNwAAAAFAQAADwAAAGRycy9kb3ducmV2LnhtbEyPwU7DMBBE70j8g7VI3KgD&#10;haoNcaqKiEOPbRHnbbxNAvY6jZ0m5etreoHLSqMZzbzNlqM14kSdbxwreJwkIIhLpxuuFHzs3h/m&#10;IHxA1mgck4IzeVjmtzcZptoNvKHTNlQilrBPUUEdQptK6cuaLPqJa4mjd3CdxRBlV0nd4RDLrZFP&#10;STKTFhuOCzW29FZT+b3trQL9czi302HYrdeboj+apijo80up+7tx9Qoi0Bj+wvCLH9Ehj0x717P2&#10;wiiIj4Trjd78eTEFsVfwkixmIPNM/qfPLwAAAP//AwBQSwECLQAUAAYACAAAACEAtoM4kv4AAADh&#10;AQAAEwAAAAAAAAAAAAAAAAAAAAAAW0NvbnRlbnRfVHlwZXNdLnhtbFBLAQItABQABgAIAAAAIQA4&#10;/SH/1gAAAJQBAAALAAAAAAAAAAAAAAAAAC8BAABfcmVscy8ucmVsc1BLAQItABQABgAIAAAAIQCm&#10;kavyhwIAAP4EAAAOAAAAAAAAAAAAAAAAAC4CAABkcnMvZTJvRG9jLnhtbFBLAQItABQABgAIAAAA&#10;IQDYiOws3AAAAAUBAAAPAAAAAAAAAAAAAAAAAOEEAABkcnMvZG93bnJldi54bWxQSwUGAAAAAAQA&#10;BADzAAAA6gUAAAAA&#10;" o:allowincell="f" filled="f" stroked="f">
                    <v:stroke joinstyle="round"/>
                    <o:lock v:ext="edit" shapetype="t"/>
                    <v:textbox style="mso-fit-shape-to-text:t">
                      <w:txbxContent>
                        <w:p w14:paraId="645F841A" w14:textId="77777777" w:rsidR="008D1144" w:rsidRDefault="008D1144" w:rsidP="003831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Section C: Units of competency</w:t>
          </w:r>
        </w:p>
      </w:tc>
      <w:tc>
        <w:tcPr>
          <w:tcW w:w="5528" w:type="dxa"/>
        </w:tcPr>
        <w:p w14:paraId="2B715360" w14:textId="6F8422B9" w:rsidR="008D1144" w:rsidRPr="00C23152" w:rsidRDefault="008D1144" w:rsidP="00634C5E">
          <w:pPr>
            <w:pStyle w:val="Header"/>
            <w:jc w:val="right"/>
          </w:pPr>
          <w:r>
            <w:t>VU21672 Analyse and report on economic trends in the global market</w:t>
          </w:r>
        </w:p>
      </w:tc>
    </w:tr>
  </w:tbl>
  <w:p w14:paraId="2D6DAC3F" w14:textId="77777777" w:rsidR="008D1144" w:rsidRDefault="008D114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495"/>
      <w:gridCol w:w="3747"/>
    </w:tblGrid>
    <w:tr w:rsidR="008D1144" w14:paraId="1A23A52D" w14:textId="77777777" w:rsidTr="00EC4448">
      <w:tc>
        <w:tcPr>
          <w:tcW w:w="5495" w:type="dxa"/>
        </w:tcPr>
        <w:p w14:paraId="6D8EC073" w14:textId="4BFCA5E1" w:rsidR="008D1144" w:rsidRDefault="008D1144" w:rsidP="003B7E75">
          <w:pPr>
            <w:pStyle w:val="Header"/>
          </w:pPr>
          <w:r>
            <w:t>VU21672 Analyse and report on economic trends in the global market</w:t>
          </w:r>
        </w:p>
      </w:tc>
      <w:tc>
        <w:tcPr>
          <w:tcW w:w="3747" w:type="dxa"/>
        </w:tcPr>
        <w:p w14:paraId="1879F7C9" w14:textId="77777777" w:rsidR="008D1144" w:rsidRDefault="008D1144" w:rsidP="00804E88">
          <w:pPr>
            <w:pStyle w:val="Header"/>
            <w:jc w:val="right"/>
          </w:pPr>
          <w:r>
            <w:t>Section C: Units of competency</w:t>
          </w:r>
        </w:p>
      </w:tc>
    </w:tr>
  </w:tbl>
  <w:p w14:paraId="648469F1" w14:textId="77777777" w:rsidR="008D1144" w:rsidRDefault="008D114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44"/>
      <w:gridCol w:w="4598"/>
    </w:tblGrid>
    <w:tr w:rsidR="008D1144" w:rsidRPr="00C23152" w14:paraId="0450F4EF" w14:textId="77777777" w:rsidTr="003C0BD8">
      <w:tc>
        <w:tcPr>
          <w:tcW w:w="4644" w:type="dxa"/>
        </w:tcPr>
        <w:p w14:paraId="05CD76C5" w14:textId="50B45207" w:rsidR="008D1144" w:rsidRPr="00C23152" w:rsidRDefault="008D1144" w:rsidP="00804E88">
          <w:pPr>
            <w:pStyle w:val="Header"/>
          </w:pPr>
          <w:r>
            <w:t>Section C: Units of competency</w:t>
          </w:r>
        </w:p>
      </w:tc>
      <w:tc>
        <w:tcPr>
          <w:tcW w:w="4598" w:type="dxa"/>
        </w:tcPr>
        <w:p w14:paraId="365209DB" w14:textId="680EB2ED" w:rsidR="008D1144" w:rsidRPr="00C23152" w:rsidRDefault="008D1144" w:rsidP="00804E88">
          <w:pPr>
            <w:pStyle w:val="Header"/>
            <w:jc w:val="right"/>
          </w:pPr>
          <w:r>
            <w:t xml:space="preserve">VU21673 </w:t>
          </w:r>
          <w:r w:rsidRPr="007E46B5">
            <w:t>Manage cultural communications</w:t>
          </w:r>
          <w:r w:rsidRPr="00C23152">
            <w:t xml:space="preserve"> </w:t>
          </w:r>
        </w:p>
      </w:tc>
    </w:tr>
  </w:tbl>
  <w:p w14:paraId="30D132F1" w14:textId="6B857F79" w:rsidR="008D1144" w:rsidRDefault="008D114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077"/>
      <w:gridCol w:w="5165"/>
    </w:tblGrid>
    <w:tr w:rsidR="008D1144" w14:paraId="37A4A6F6" w14:textId="77777777" w:rsidTr="003C0BD8">
      <w:tc>
        <w:tcPr>
          <w:tcW w:w="4077" w:type="dxa"/>
        </w:tcPr>
        <w:p w14:paraId="524FC6CE" w14:textId="1DB2BC27" w:rsidR="008D1144" w:rsidRDefault="008D1144" w:rsidP="00804E88">
          <w:pPr>
            <w:pStyle w:val="Header"/>
          </w:pPr>
          <w:r>
            <w:t xml:space="preserve">VU21673 </w:t>
          </w:r>
          <w:r w:rsidRPr="007E46B5">
            <w:t>Manage cultural communications</w:t>
          </w:r>
        </w:p>
      </w:tc>
      <w:tc>
        <w:tcPr>
          <w:tcW w:w="5165" w:type="dxa"/>
        </w:tcPr>
        <w:p w14:paraId="598AA9E5" w14:textId="77777777" w:rsidR="008D1144" w:rsidRDefault="008D1144" w:rsidP="00804E88">
          <w:pPr>
            <w:pStyle w:val="Header"/>
            <w:jc w:val="right"/>
          </w:pPr>
          <w:r>
            <w:t>Section C: Units of competency</w:t>
          </w:r>
        </w:p>
      </w:tc>
    </w:tr>
  </w:tbl>
  <w:p w14:paraId="42A5ED01" w14:textId="7B78296F" w:rsidR="008D1144" w:rsidRDefault="008D114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9159" w14:textId="3DF4985A" w:rsidR="008D1144" w:rsidRDefault="008D114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52"/>
      <w:gridCol w:w="5590"/>
    </w:tblGrid>
    <w:tr w:rsidR="008D1144" w:rsidRPr="00C23152" w14:paraId="217B1080" w14:textId="77777777" w:rsidTr="000E67EC">
      <w:tc>
        <w:tcPr>
          <w:tcW w:w="3652" w:type="dxa"/>
        </w:tcPr>
        <w:p w14:paraId="5C767A62" w14:textId="11F6B31C" w:rsidR="008D1144" w:rsidRPr="00C23152" w:rsidRDefault="008D1144" w:rsidP="00C61D7A">
          <w:pPr>
            <w:pStyle w:val="Header"/>
          </w:pPr>
          <w:r>
            <w:t>Section C: Units of competency</w:t>
          </w:r>
        </w:p>
      </w:tc>
      <w:tc>
        <w:tcPr>
          <w:tcW w:w="5590" w:type="dxa"/>
        </w:tcPr>
        <w:p w14:paraId="4841DAFE" w14:textId="4C3A6292" w:rsidR="008D1144" w:rsidRPr="00C23152" w:rsidRDefault="008D1144" w:rsidP="00CD14BD">
          <w:pPr>
            <w:pStyle w:val="Header"/>
            <w:jc w:val="right"/>
          </w:pPr>
          <w:r>
            <w:t>VU21674 Plan and manage international freight transfer</w:t>
          </w:r>
        </w:p>
      </w:tc>
    </w:tr>
  </w:tbl>
  <w:p w14:paraId="0934CA42" w14:textId="1726F378" w:rsidR="008D1144" w:rsidRDefault="008D114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353"/>
      <w:gridCol w:w="3889"/>
    </w:tblGrid>
    <w:tr w:rsidR="008D1144" w14:paraId="67C5C55A" w14:textId="77777777" w:rsidTr="000E67EC">
      <w:tc>
        <w:tcPr>
          <w:tcW w:w="5353" w:type="dxa"/>
        </w:tcPr>
        <w:p w14:paraId="343DE0BD" w14:textId="1996ECCF" w:rsidR="008D1144" w:rsidRDefault="008D1144" w:rsidP="00CD14BD">
          <w:pPr>
            <w:pStyle w:val="Header"/>
          </w:pPr>
          <w:r>
            <w:t>VU21674 Plan and manage international freight transfer</w:t>
          </w:r>
        </w:p>
      </w:tc>
      <w:tc>
        <w:tcPr>
          <w:tcW w:w="3889" w:type="dxa"/>
        </w:tcPr>
        <w:p w14:paraId="44E3872E" w14:textId="08F7A5CB" w:rsidR="008D1144" w:rsidRDefault="008D1144" w:rsidP="00CD14BD">
          <w:pPr>
            <w:pStyle w:val="Header"/>
            <w:jc w:val="right"/>
          </w:pPr>
          <w:r>
            <w:t>Section C: Units of competency</w:t>
          </w:r>
        </w:p>
      </w:tc>
    </w:tr>
  </w:tbl>
  <w:p w14:paraId="2930FF23" w14:textId="4C56FC23" w:rsidR="008D1144" w:rsidRDefault="008D114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FD70" w14:textId="4BDA777E" w:rsidR="008D1144" w:rsidRDefault="008D114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8D1144" w:rsidRPr="00E44527" w14:paraId="2BFAF84F" w14:textId="77777777" w:rsidTr="002758E8">
      <w:tc>
        <w:tcPr>
          <w:tcW w:w="2682" w:type="dxa"/>
        </w:tcPr>
        <w:p w14:paraId="26495EBA" w14:textId="77777777" w:rsidR="008D1144" w:rsidRPr="00E44527" w:rsidRDefault="008D1144" w:rsidP="002758E8">
          <w:pPr>
            <w:pStyle w:val="Header"/>
            <w:rPr>
              <w:sz w:val="16"/>
              <w:szCs w:val="16"/>
            </w:rPr>
          </w:pPr>
          <w:r w:rsidRPr="00E44527">
            <w:rPr>
              <w:sz w:val="16"/>
              <w:szCs w:val="16"/>
            </w:rPr>
            <w:t xml:space="preserve">Section C: Units of competency </w:t>
          </w:r>
        </w:p>
      </w:tc>
      <w:tc>
        <w:tcPr>
          <w:tcW w:w="6560" w:type="dxa"/>
        </w:tcPr>
        <w:p w14:paraId="3FAEB24D" w14:textId="77777777" w:rsidR="008D1144" w:rsidRPr="00E44527" w:rsidRDefault="008D1144" w:rsidP="002758E8">
          <w:pPr>
            <w:pStyle w:val="Header"/>
            <w:jc w:val="right"/>
            <w:rPr>
              <w:sz w:val="16"/>
              <w:szCs w:val="16"/>
            </w:rPr>
          </w:pPr>
          <w:r>
            <w:rPr>
              <w:sz w:val="16"/>
              <w:szCs w:val="16"/>
            </w:rPr>
            <w:t>VU21765</w:t>
          </w:r>
          <w:r w:rsidRPr="00E44527">
            <w:rPr>
              <w:sz w:val="16"/>
              <w:szCs w:val="16"/>
            </w:rPr>
            <w:t xml:space="preserve"> Build cross cultural capability for business in Asia</w:t>
          </w:r>
        </w:p>
      </w:tc>
    </w:tr>
  </w:tbl>
  <w:p w14:paraId="5614BB5A" w14:textId="77777777" w:rsidR="008D1144" w:rsidRPr="00E44527" w:rsidRDefault="008D1144">
    <w:pPr>
      <w:pStyle w:val="Header"/>
      <w:rPr>
        <w:sz w:val="16"/>
        <w:szCs w:val="16"/>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8D1144" w:rsidRPr="00E44527" w14:paraId="5DD20E2C" w14:textId="77777777" w:rsidTr="002758E8">
      <w:tc>
        <w:tcPr>
          <w:tcW w:w="6629" w:type="dxa"/>
        </w:tcPr>
        <w:p w14:paraId="44C11678" w14:textId="77777777" w:rsidR="008D1144" w:rsidRPr="00E44527" w:rsidRDefault="008D1144" w:rsidP="002758E8">
          <w:pPr>
            <w:pStyle w:val="Header"/>
            <w:rPr>
              <w:sz w:val="16"/>
              <w:szCs w:val="16"/>
            </w:rPr>
          </w:pPr>
          <w:r>
            <w:rPr>
              <w:sz w:val="16"/>
              <w:szCs w:val="16"/>
            </w:rPr>
            <w:t>VU21765</w:t>
          </w:r>
          <w:r w:rsidRPr="00E44527">
            <w:rPr>
              <w:sz w:val="16"/>
              <w:szCs w:val="16"/>
            </w:rPr>
            <w:t xml:space="preserve"> Build cross cultural capability for business in Asia</w:t>
          </w:r>
        </w:p>
      </w:tc>
      <w:tc>
        <w:tcPr>
          <w:tcW w:w="2613" w:type="dxa"/>
        </w:tcPr>
        <w:p w14:paraId="67C3CE66" w14:textId="77777777" w:rsidR="008D1144" w:rsidRPr="00E44527" w:rsidRDefault="008D1144" w:rsidP="002758E8">
          <w:pPr>
            <w:pStyle w:val="Header"/>
            <w:jc w:val="right"/>
            <w:rPr>
              <w:sz w:val="16"/>
              <w:szCs w:val="16"/>
            </w:rPr>
          </w:pPr>
          <w:r w:rsidRPr="00E44527">
            <w:rPr>
              <w:sz w:val="16"/>
              <w:szCs w:val="16"/>
            </w:rPr>
            <w:t>Section C: Units of competency</w:t>
          </w:r>
        </w:p>
      </w:tc>
    </w:tr>
  </w:tbl>
  <w:p w14:paraId="5E769622" w14:textId="77777777" w:rsidR="008D1144" w:rsidRPr="00E44527" w:rsidRDefault="008D1144">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8D1144" w:rsidRPr="00407D80" w14:paraId="080CD5E3" w14:textId="77777777" w:rsidTr="00757FCD">
      <w:trPr>
        <w:jc w:val="center"/>
      </w:trPr>
      <w:tc>
        <w:tcPr>
          <w:tcW w:w="9747" w:type="dxa"/>
        </w:tcPr>
        <w:p w14:paraId="2BD43BF4" w14:textId="5849C1A4" w:rsidR="008D1144" w:rsidRPr="00944FAC" w:rsidRDefault="008D1144" w:rsidP="00757FCD">
          <w:pPr>
            <w:pStyle w:val="Header"/>
          </w:pPr>
          <w:r w:rsidRPr="00B84086">
            <w:t>Section B: Course Information</w:t>
          </w:r>
        </w:p>
      </w:tc>
    </w:tr>
  </w:tbl>
  <w:p w14:paraId="6F761B8F" w14:textId="20AF41BE" w:rsidR="008D1144" w:rsidRPr="00817E8B" w:rsidRDefault="008D1144" w:rsidP="00757FCD">
    <w:pPr>
      <w:pStyle w:val="Header"/>
      <w:spacing w:before="0" w:after="0"/>
      <w:rPr>
        <w:sz w:val="4"/>
        <w:szCs w:val="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8D1144" w:rsidRPr="00E44527" w14:paraId="57227800" w14:textId="77777777" w:rsidTr="002758E8">
      <w:tc>
        <w:tcPr>
          <w:tcW w:w="2682" w:type="dxa"/>
        </w:tcPr>
        <w:p w14:paraId="67F0D307" w14:textId="77777777" w:rsidR="008D1144" w:rsidRPr="00E44527" w:rsidRDefault="008D1144" w:rsidP="002758E8">
          <w:pPr>
            <w:pStyle w:val="Header"/>
            <w:rPr>
              <w:sz w:val="16"/>
              <w:szCs w:val="16"/>
            </w:rPr>
          </w:pPr>
          <w:r w:rsidRPr="00E44527">
            <w:rPr>
              <w:sz w:val="16"/>
              <w:szCs w:val="16"/>
            </w:rPr>
            <w:t xml:space="preserve">Section C: Units of competency </w:t>
          </w:r>
        </w:p>
      </w:tc>
      <w:tc>
        <w:tcPr>
          <w:tcW w:w="6560" w:type="dxa"/>
        </w:tcPr>
        <w:p w14:paraId="1CDCA13E" w14:textId="77777777" w:rsidR="008D1144" w:rsidRPr="00E44527" w:rsidRDefault="008D1144" w:rsidP="002758E8">
          <w:pPr>
            <w:pStyle w:val="Header"/>
            <w:jc w:val="right"/>
            <w:rPr>
              <w:sz w:val="16"/>
              <w:szCs w:val="16"/>
            </w:rPr>
          </w:pPr>
          <w:r>
            <w:rPr>
              <w:sz w:val="16"/>
              <w:szCs w:val="16"/>
            </w:rPr>
            <w:t>VU21766</w:t>
          </w:r>
          <w:r w:rsidRPr="00E44527">
            <w:rPr>
              <w:sz w:val="16"/>
              <w:szCs w:val="16"/>
            </w:rPr>
            <w:t xml:space="preserve"> Build networks and relationships for business in Asia </w:t>
          </w:r>
        </w:p>
      </w:tc>
    </w:tr>
  </w:tbl>
  <w:p w14:paraId="606285D8" w14:textId="77777777" w:rsidR="008D1144" w:rsidRPr="00E44527" w:rsidRDefault="008D1144">
    <w:pPr>
      <w:pStyle w:val="Header"/>
      <w:rPr>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8D1144" w:rsidRPr="00E44527" w14:paraId="24A15FC0" w14:textId="77777777" w:rsidTr="002758E8">
      <w:tc>
        <w:tcPr>
          <w:tcW w:w="6629" w:type="dxa"/>
        </w:tcPr>
        <w:p w14:paraId="57051A7D" w14:textId="77777777" w:rsidR="008D1144" w:rsidRPr="00E44527" w:rsidRDefault="008D1144" w:rsidP="002758E8">
          <w:pPr>
            <w:pStyle w:val="Header"/>
            <w:rPr>
              <w:sz w:val="16"/>
              <w:szCs w:val="16"/>
            </w:rPr>
          </w:pPr>
          <w:r>
            <w:rPr>
              <w:sz w:val="16"/>
              <w:szCs w:val="16"/>
            </w:rPr>
            <w:t>VU21766</w:t>
          </w:r>
          <w:r w:rsidRPr="00E44527">
            <w:rPr>
              <w:sz w:val="16"/>
              <w:szCs w:val="16"/>
            </w:rPr>
            <w:t xml:space="preserve"> Build networks and relationships for business in Asia</w:t>
          </w:r>
        </w:p>
      </w:tc>
      <w:tc>
        <w:tcPr>
          <w:tcW w:w="2613" w:type="dxa"/>
        </w:tcPr>
        <w:p w14:paraId="79D612EF" w14:textId="77777777" w:rsidR="008D1144" w:rsidRPr="00E44527" w:rsidRDefault="008D1144" w:rsidP="002758E8">
          <w:pPr>
            <w:pStyle w:val="Header"/>
            <w:jc w:val="right"/>
            <w:rPr>
              <w:sz w:val="16"/>
              <w:szCs w:val="16"/>
            </w:rPr>
          </w:pPr>
          <w:r w:rsidRPr="00E44527">
            <w:rPr>
              <w:sz w:val="16"/>
              <w:szCs w:val="16"/>
            </w:rPr>
            <w:t>Section C: Units of competency</w:t>
          </w:r>
        </w:p>
      </w:tc>
    </w:tr>
  </w:tbl>
  <w:p w14:paraId="5DE30537" w14:textId="77777777" w:rsidR="008D1144" w:rsidRPr="00E44527" w:rsidRDefault="008D1144">
    <w:pPr>
      <w:pStyle w:val="Header"/>
      <w:rPr>
        <w:sz w:val="16"/>
        <w:szCs w:val="16"/>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8D1144" w:rsidRPr="00E44527" w14:paraId="01413285" w14:textId="77777777" w:rsidTr="002758E8">
      <w:tc>
        <w:tcPr>
          <w:tcW w:w="2682" w:type="dxa"/>
        </w:tcPr>
        <w:p w14:paraId="58E03E46" w14:textId="77777777" w:rsidR="008D1144" w:rsidRPr="00E44527" w:rsidRDefault="008D1144" w:rsidP="002758E8">
          <w:pPr>
            <w:pStyle w:val="Header"/>
            <w:rPr>
              <w:sz w:val="16"/>
              <w:szCs w:val="16"/>
            </w:rPr>
          </w:pPr>
          <w:r w:rsidRPr="00E44527">
            <w:rPr>
              <w:sz w:val="16"/>
              <w:szCs w:val="16"/>
            </w:rPr>
            <w:t xml:space="preserve">Section C: Units of competency </w:t>
          </w:r>
        </w:p>
      </w:tc>
      <w:tc>
        <w:tcPr>
          <w:tcW w:w="6560" w:type="dxa"/>
        </w:tcPr>
        <w:p w14:paraId="2DC1DCD2" w14:textId="77777777" w:rsidR="008D1144" w:rsidRPr="00E44527" w:rsidRDefault="008D1144" w:rsidP="002758E8">
          <w:pPr>
            <w:pStyle w:val="Header"/>
            <w:jc w:val="right"/>
            <w:rPr>
              <w:sz w:val="16"/>
              <w:szCs w:val="16"/>
            </w:rPr>
          </w:pPr>
          <w:r>
            <w:rPr>
              <w:sz w:val="16"/>
              <w:szCs w:val="16"/>
            </w:rPr>
            <w:t>VU21767</w:t>
          </w:r>
          <w:r w:rsidRPr="00E44527">
            <w:rPr>
              <w:sz w:val="16"/>
              <w:szCs w:val="16"/>
            </w:rPr>
            <w:t xml:space="preserve"> Negotiate business outcomes in Asia </w:t>
          </w:r>
        </w:p>
      </w:tc>
    </w:tr>
  </w:tbl>
  <w:p w14:paraId="3D3BBDB5" w14:textId="77777777" w:rsidR="008D1144" w:rsidRPr="00E44527" w:rsidRDefault="008D1144">
    <w:pPr>
      <w:pStyle w:val="Header"/>
      <w:rPr>
        <w:sz w:val="16"/>
        <w:szCs w:val="1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8D1144" w:rsidRPr="00E44527" w14:paraId="1DFB7C55" w14:textId="77777777" w:rsidTr="002758E8">
      <w:tc>
        <w:tcPr>
          <w:tcW w:w="6629" w:type="dxa"/>
        </w:tcPr>
        <w:p w14:paraId="16FBB648" w14:textId="77777777" w:rsidR="008D1144" w:rsidRPr="00E44527" w:rsidRDefault="008D1144" w:rsidP="002758E8">
          <w:pPr>
            <w:pStyle w:val="Header"/>
            <w:rPr>
              <w:sz w:val="16"/>
              <w:szCs w:val="16"/>
            </w:rPr>
          </w:pPr>
          <w:r>
            <w:rPr>
              <w:sz w:val="16"/>
              <w:szCs w:val="16"/>
            </w:rPr>
            <w:t>VU21767</w:t>
          </w:r>
          <w:r w:rsidRPr="00E44527">
            <w:rPr>
              <w:sz w:val="16"/>
              <w:szCs w:val="16"/>
            </w:rPr>
            <w:t xml:space="preserve"> Negotiate business outcomes in Asia</w:t>
          </w:r>
        </w:p>
      </w:tc>
      <w:tc>
        <w:tcPr>
          <w:tcW w:w="2613" w:type="dxa"/>
        </w:tcPr>
        <w:p w14:paraId="518CB4A8" w14:textId="77777777" w:rsidR="008D1144" w:rsidRPr="00E44527" w:rsidRDefault="008D1144" w:rsidP="002758E8">
          <w:pPr>
            <w:pStyle w:val="Header"/>
            <w:jc w:val="right"/>
            <w:rPr>
              <w:sz w:val="16"/>
              <w:szCs w:val="16"/>
            </w:rPr>
          </w:pPr>
          <w:r w:rsidRPr="00E44527">
            <w:rPr>
              <w:sz w:val="16"/>
              <w:szCs w:val="16"/>
            </w:rPr>
            <w:t>Section C: Units of competency</w:t>
          </w:r>
        </w:p>
      </w:tc>
    </w:tr>
  </w:tbl>
  <w:p w14:paraId="53DD808D" w14:textId="77777777" w:rsidR="008D1144" w:rsidRPr="00E44527" w:rsidRDefault="008D1144">
    <w:pPr>
      <w:pStyle w:val="Header"/>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8933" w14:textId="77777777" w:rsidR="008D1144" w:rsidRPr="00E44527" w:rsidRDefault="008D1144">
    <w:pPr>
      <w:pStyle w:val="Header"/>
      <w:rPr>
        <w:sz w:val="17"/>
        <w:szCs w:val="17"/>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8D1144" w:rsidRPr="00E44527" w14:paraId="609B75FC" w14:textId="77777777" w:rsidTr="002758E8">
      <w:tc>
        <w:tcPr>
          <w:tcW w:w="2682" w:type="dxa"/>
        </w:tcPr>
        <w:p w14:paraId="69416E86" w14:textId="77777777" w:rsidR="008D1144" w:rsidRPr="00E44527" w:rsidRDefault="008D1144" w:rsidP="002758E8">
          <w:pPr>
            <w:pStyle w:val="Header"/>
            <w:rPr>
              <w:sz w:val="16"/>
              <w:szCs w:val="16"/>
            </w:rPr>
          </w:pPr>
          <w:r w:rsidRPr="00E44527">
            <w:rPr>
              <w:sz w:val="16"/>
              <w:szCs w:val="16"/>
            </w:rPr>
            <w:t xml:space="preserve">Section C: Units of competency </w:t>
          </w:r>
        </w:p>
      </w:tc>
      <w:tc>
        <w:tcPr>
          <w:tcW w:w="6560" w:type="dxa"/>
        </w:tcPr>
        <w:p w14:paraId="0E39F5E8" w14:textId="77777777" w:rsidR="008D1144" w:rsidRPr="00E44527" w:rsidRDefault="008D1144" w:rsidP="002758E8">
          <w:pPr>
            <w:pStyle w:val="Header"/>
            <w:jc w:val="right"/>
            <w:rPr>
              <w:sz w:val="16"/>
              <w:szCs w:val="16"/>
            </w:rPr>
          </w:pPr>
          <w:r>
            <w:rPr>
              <w:rFonts w:asciiTheme="minorHAnsi" w:hAnsiTheme="minorHAnsi"/>
              <w:sz w:val="16"/>
              <w:szCs w:val="16"/>
            </w:rPr>
            <w:t>VU21768</w:t>
          </w:r>
          <w:r w:rsidRPr="00E44527">
            <w:rPr>
              <w:rFonts w:asciiTheme="minorHAnsi" w:hAnsiTheme="minorHAnsi"/>
              <w:sz w:val="16"/>
              <w:szCs w:val="16"/>
            </w:rPr>
            <w:t xml:space="preserve"> Prepare to establish a workforce presence in Asia</w:t>
          </w:r>
        </w:p>
      </w:tc>
    </w:tr>
  </w:tbl>
  <w:p w14:paraId="470A20EF" w14:textId="77777777" w:rsidR="008D1144" w:rsidRPr="00E44527" w:rsidRDefault="008D1144">
    <w:pPr>
      <w:pStyle w:val="Header"/>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8D1144" w:rsidRPr="00E44527" w14:paraId="590D8D11" w14:textId="77777777" w:rsidTr="002758E8">
      <w:tc>
        <w:tcPr>
          <w:tcW w:w="6629" w:type="dxa"/>
        </w:tcPr>
        <w:p w14:paraId="556C8FE3" w14:textId="77777777" w:rsidR="008D1144" w:rsidRPr="00E44527" w:rsidRDefault="008D1144" w:rsidP="002758E8">
          <w:pPr>
            <w:pStyle w:val="Header"/>
            <w:rPr>
              <w:sz w:val="16"/>
              <w:szCs w:val="16"/>
            </w:rPr>
          </w:pPr>
          <w:r>
            <w:rPr>
              <w:rFonts w:asciiTheme="minorHAnsi" w:hAnsiTheme="minorHAnsi"/>
              <w:sz w:val="16"/>
              <w:szCs w:val="16"/>
            </w:rPr>
            <w:t>VU</w:t>
          </w:r>
          <w:proofErr w:type="gramStart"/>
          <w:r>
            <w:rPr>
              <w:rFonts w:asciiTheme="minorHAnsi" w:hAnsiTheme="minorHAnsi"/>
              <w:sz w:val="16"/>
              <w:szCs w:val="16"/>
            </w:rPr>
            <w:t xml:space="preserve">21768 </w:t>
          </w:r>
          <w:r w:rsidRPr="00E44527">
            <w:rPr>
              <w:rFonts w:asciiTheme="minorHAnsi" w:hAnsiTheme="minorHAnsi"/>
              <w:sz w:val="16"/>
              <w:szCs w:val="16"/>
            </w:rPr>
            <w:t xml:space="preserve"> Prepare</w:t>
          </w:r>
          <w:proofErr w:type="gramEnd"/>
          <w:r w:rsidRPr="00E44527">
            <w:rPr>
              <w:rFonts w:asciiTheme="minorHAnsi" w:hAnsiTheme="minorHAnsi"/>
              <w:sz w:val="16"/>
              <w:szCs w:val="16"/>
            </w:rPr>
            <w:t xml:space="preserve"> to establish a workforce presence in Asia</w:t>
          </w:r>
        </w:p>
      </w:tc>
      <w:tc>
        <w:tcPr>
          <w:tcW w:w="2613" w:type="dxa"/>
        </w:tcPr>
        <w:p w14:paraId="40D8D26E" w14:textId="77777777" w:rsidR="008D1144" w:rsidRPr="00E44527" w:rsidRDefault="008D1144" w:rsidP="002758E8">
          <w:pPr>
            <w:pStyle w:val="Header"/>
            <w:jc w:val="right"/>
            <w:rPr>
              <w:sz w:val="16"/>
              <w:szCs w:val="16"/>
            </w:rPr>
          </w:pPr>
          <w:r w:rsidRPr="00E44527">
            <w:rPr>
              <w:sz w:val="16"/>
              <w:szCs w:val="16"/>
            </w:rPr>
            <w:t>Section C: Units of competency</w:t>
          </w:r>
        </w:p>
      </w:tc>
    </w:tr>
  </w:tbl>
  <w:p w14:paraId="77E9AD79" w14:textId="77777777" w:rsidR="008D1144" w:rsidRPr="00E44527" w:rsidRDefault="008D1144">
    <w:pPr>
      <w:pStyle w:val="Header"/>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3305"/>
      <w:gridCol w:w="6334"/>
    </w:tblGrid>
    <w:tr w:rsidR="008D1144" w:rsidRPr="00E44527" w14:paraId="35128512" w14:textId="77777777" w:rsidTr="00892F38">
      <w:tc>
        <w:tcPr>
          <w:tcW w:w="3369" w:type="dxa"/>
          <w:shd w:val="clear" w:color="auto" w:fill="auto"/>
        </w:tcPr>
        <w:p w14:paraId="51BA2FFD" w14:textId="77777777" w:rsidR="008D1144" w:rsidRPr="00E44527" w:rsidRDefault="008D1144" w:rsidP="00757FCD">
          <w:pPr>
            <w:pStyle w:val="Header"/>
            <w:rPr>
              <w:sz w:val="16"/>
              <w:szCs w:val="16"/>
            </w:rPr>
          </w:pPr>
          <w:r w:rsidRPr="00E44527">
            <w:rPr>
              <w:sz w:val="16"/>
              <w:szCs w:val="16"/>
            </w:rPr>
            <w:t xml:space="preserve">Section C Units of competency </w:t>
          </w:r>
        </w:p>
      </w:tc>
      <w:tc>
        <w:tcPr>
          <w:tcW w:w="6486" w:type="dxa"/>
          <w:shd w:val="clear" w:color="auto" w:fill="auto"/>
        </w:tcPr>
        <w:p w14:paraId="6ECFCDAE" w14:textId="77777777" w:rsidR="008D1144" w:rsidRPr="00E44527" w:rsidRDefault="008D1144" w:rsidP="002758E8">
          <w:pPr>
            <w:pStyle w:val="Header"/>
            <w:jc w:val="right"/>
            <w:rPr>
              <w:sz w:val="16"/>
              <w:szCs w:val="16"/>
            </w:rPr>
          </w:pPr>
          <w:r>
            <w:rPr>
              <w:rFonts w:asciiTheme="minorHAnsi" w:hAnsiTheme="minorHAnsi"/>
              <w:sz w:val="16"/>
              <w:szCs w:val="16"/>
            </w:rPr>
            <w:t>VU21768</w:t>
          </w:r>
          <w:r w:rsidRPr="00E44527">
            <w:rPr>
              <w:rFonts w:asciiTheme="minorHAnsi" w:hAnsiTheme="minorHAnsi"/>
              <w:sz w:val="16"/>
              <w:szCs w:val="16"/>
            </w:rPr>
            <w:t xml:space="preserve"> Prepare to establish a workforce presence in Asia</w:t>
          </w:r>
        </w:p>
      </w:tc>
    </w:tr>
  </w:tbl>
  <w:p w14:paraId="2287DCEE" w14:textId="77777777" w:rsidR="008D1144" w:rsidRPr="00E44527" w:rsidRDefault="008D1144">
    <w:pPr>
      <w:pStyle w:val="Header"/>
      <w:rPr>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8D1144" w:rsidRPr="00E44527" w14:paraId="482D05AD" w14:textId="77777777" w:rsidTr="002758E8">
      <w:tc>
        <w:tcPr>
          <w:tcW w:w="2682" w:type="dxa"/>
        </w:tcPr>
        <w:p w14:paraId="3BAA7FB1" w14:textId="77777777" w:rsidR="008D1144" w:rsidRPr="00E44527" w:rsidRDefault="008D1144" w:rsidP="002758E8">
          <w:pPr>
            <w:pStyle w:val="Header"/>
            <w:rPr>
              <w:sz w:val="16"/>
              <w:szCs w:val="16"/>
            </w:rPr>
          </w:pPr>
          <w:r w:rsidRPr="00E44527">
            <w:rPr>
              <w:sz w:val="16"/>
              <w:szCs w:val="16"/>
            </w:rPr>
            <w:t xml:space="preserve">Section C: Units of competency </w:t>
          </w:r>
        </w:p>
      </w:tc>
      <w:tc>
        <w:tcPr>
          <w:tcW w:w="6560" w:type="dxa"/>
        </w:tcPr>
        <w:p w14:paraId="16F17548" w14:textId="38946608" w:rsidR="008D1144" w:rsidRPr="00E44527" w:rsidRDefault="008D1144" w:rsidP="002758E8">
          <w:pPr>
            <w:pStyle w:val="Header"/>
            <w:jc w:val="right"/>
            <w:rPr>
              <w:sz w:val="16"/>
              <w:szCs w:val="16"/>
            </w:rPr>
          </w:pPr>
          <w:r>
            <w:rPr>
              <w:rFonts w:asciiTheme="minorHAnsi" w:hAnsiTheme="minorHAnsi"/>
              <w:sz w:val="16"/>
              <w:szCs w:val="16"/>
            </w:rPr>
            <w:t>VU21770</w:t>
          </w:r>
          <w:r w:rsidRPr="00E44527">
            <w:rPr>
              <w:rFonts w:asciiTheme="minorHAnsi" w:hAnsiTheme="minorHAnsi"/>
              <w:sz w:val="16"/>
              <w:szCs w:val="16"/>
            </w:rPr>
            <w:t xml:space="preserve"> </w:t>
          </w:r>
          <w:r>
            <w:rPr>
              <w:rFonts w:asciiTheme="minorHAnsi" w:hAnsiTheme="minorHAnsi"/>
              <w:sz w:val="16"/>
              <w:szCs w:val="16"/>
            </w:rPr>
            <w:t>Tailor a product or service to the Asian market</w:t>
          </w:r>
        </w:p>
      </w:tc>
    </w:tr>
  </w:tbl>
  <w:p w14:paraId="023F925F" w14:textId="77777777" w:rsidR="008D1144" w:rsidRPr="00E44527" w:rsidRDefault="008D1144">
    <w:pPr>
      <w:pStyle w:val="Header"/>
      <w:rPr>
        <w:sz w:val="16"/>
        <w:szCs w:val="16"/>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8D1144" w:rsidRPr="00E44527" w14:paraId="071DB27D" w14:textId="77777777" w:rsidTr="002758E8">
      <w:tc>
        <w:tcPr>
          <w:tcW w:w="6629" w:type="dxa"/>
        </w:tcPr>
        <w:p w14:paraId="138837D4" w14:textId="77777777" w:rsidR="008D1144" w:rsidRPr="00E44527" w:rsidRDefault="008D1144" w:rsidP="002758E8">
          <w:pPr>
            <w:pStyle w:val="Header"/>
            <w:rPr>
              <w:sz w:val="16"/>
              <w:szCs w:val="16"/>
            </w:rPr>
          </w:pPr>
          <w:r>
            <w:rPr>
              <w:rFonts w:asciiTheme="minorHAnsi" w:hAnsiTheme="minorHAnsi"/>
              <w:sz w:val="16"/>
              <w:szCs w:val="16"/>
            </w:rPr>
            <w:t>VU21769</w:t>
          </w:r>
          <w:r w:rsidRPr="00E44527">
            <w:rPr>
              <w:rFonts w:asciiTheme="minorHAnsi" w:hAnsiTheme="minorHAnsi"/>
              <w:sz w:val="16"/>
              <w:szCs w:val="16"/>
            </w:rPr>
            <w:t xml:space="preserve"> </w:t>
          </w:r>
          <w:r>
            <w:rPr>
              <w:rFonts w:asciiTheme="minorHAnsi" w:hAnsiTheme="minorHAnsi"/>
              <w:sz w:val="16"/>
              <w:szCs w:val="16"/>
            </w:rPr>
            <w:t>Assess risk for business</w:t>
          </w:r>
          <w:r w:rsidRPr="00E44527">
            <w:rPr>
              <w:rFonts w:asciiTheme="minorHAnsi" w:hAnsiTheme="minorHAnsi"/>
              <w:sz w:val="16"/>
              <w:szCs w:val="16"/>
            </w:rPr>
            <w:t xml:space="preserve"> in Asia</w:t>
          </w:r>
        </w:p>
      </w:tc>
      <w:tc>
        <w:tcPr>
          <w:tcW w:w="2613" w:type="dxa"/>
        </w:tcPr>
        <w:p w14:paraId="6BD28AA4" w14:textId="77777777" w:rsidR="008D1144" w:rsidRPr="00E44527" w:rsidRDefault="008D1144" w:rsidP="002758E8">
          <w:pPr>
            <w:pStyle w:val="Header"/>
            <w:jc w:val="right"/>
            <w:rPr>
              <w:sz w:val="16"/>
              <w:szCs w:val="16"/>
            </w:rPr>
          </w:pPr>
          <w:r w:rsidRPr="00E44527">
            <w:rPr>
              <w:sz w:val="16"/>
              <w:szCs w:val="16"/>
            </w:rPr>
            <w:t>Section C: Units of competency</w:t>
          </w:r>
        </w:p>
      </w:tc>
    </w:tr>
  </w:tbl>
  <w:p w14:paraId="19551119" w14:textId="77777777" w:rsidR="008D1144" w:rsidRPr="00E44527" w:rsidRDefault="008D114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4" w:type="pct"/>
      <w:jc w:val="center"/>
      <w:tblBorders>
        <w:bottom w:val="single" w:sz="4" w:space="0" w:color="auto"/>
      </w:tblBorders>
      <w:tblLook w:val="01E0" w:firstRow="1" w:lastRow="1" w:firstColumn="1" w:lastColumn="1" w:noHBand="0" w:noVBand="0"/>
    </w:tblPr>
    <w:tblGrid>
      <w:gridCol w:w="10244"/>
    </w:tblGrid>
    <w:tr w:rsidR="008D1144" w:rsidRPr="00407D80" w14:paraId="150CD747" w14:textId="77777777" w:rsidTr="00757FCD">
      <w:trPr>
        <w:jc w:val="center"/>
      </w:trPr>
      <w:tc>
        <w:tcPr>
          <w:tcW w:w="10473" w:type="dxa"/>
        </w:tcPr>
        <w:p w14:paraId="6E678958" w14:textId="327C961F" w:rsidR="008D1144" w:rsidRPr="00B84086" w:rsidRDefault="008D1144" w:rsidP="00757FCD">
          <w:pPr>
            <w:pStyle w:val="Header"/>
            <w:jc w:val="right"/>
          </w:pPr>
          <w:r w:rsidRPr="00B84086">
            <w:t>Section B: Course Information</w:t>
          </w:r>
          <w:r>
            <w:t xml:space="preserve"> </w:t>
          </w:r>
        </w:p>
      </w:tc>
    </w:tr>
  </w:tbl>
  <w:p w14:paraId="28AB7E42" w14:textId="7E79C8D2" w:rsidR="008D1144" w:rsidRPr="00BF3AB4" w:rsidRDefault="008D1144">
    <w:pPr>
      <w:pStyle w:val="Header"/>
      <w:spacing w:before="0" w:after="0"/>
      <w:rPr>
        <w:sz w:val="4"/>
        <w:szCs w:val="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3306"/>
      <w:gridCol w:w="6333"/>
    </w:tblGrid>
    <w:tr w:rsidR="008D1144" w:rsidRPr="00E44527" w14:paraId="305C5685" w14:textId="77777777" w:rsidTr="00892F38">
      <w:tc>
        <w:tcPr>
          <w:tcW w:w="3369" w:type="dxa"/>
          <w:shd w:val="clear" w:color="auto" w:fill="auto"/>
        </w:tcPr>
        <w:p w14:paraId="40C6A97A" w14:textId="77777777" w:rsidR="008D1144" w:rsidRPr="00E44527" w:rsidRDefault="008D1144" w:rsidP="00757FCD">
          <w:pPr>
            <w:pStyle w:val="Header"/>
            <w:rPr>
              <w:sz w:val="16"/>
              <w:szCs w:val="16"/>
            </w:rPr>
          </w:pPr>
          <w:r w:rsidRPr="00E44527">
            <w:rPr>
              <w:sz w:val="16"/>
              <w:szCs w:val="16"/>
            </w:rPr>
            <w:t xml:space="preserve">Section C Units of competency </w:t>
          </w:r>
        </w:p>
      </w:tc>
      <w:tc>
        <w:tcPr>
          <w:tcW w:w="6486" w:type="dxa"/>
          <w:shd w:val="clear" w:color="auto" w:fill="auto"/>
        </w:tcPr>
        <w:p w14:paraId="642934FD" w14:textId="77777777" w:rsidR="008D1144" w:rsidRPr="00E44527" w:rsidRDefault="008D1144" w:rsidP="002758E8">
          <w:pPr>
            <w:pStyle w:val="Header"/>
            <w:jc w:val="right"/>
            <w:rPr>
              <w:sz w:val="16"/>
              <w:szCs w:val="16"/>
            </w:rPr>
          </w:pPr>
          <w:r>
            <w:rPr>
              <w:rFonts w:asciiTheme="minorHAnsi" w:hAnsiTheme="minorHAnsi"/>
              <w:sz w:val="16"/>
              <w:szCs w:val="16"/>
            </w:rPr>
            <w:t>VU21769</w:t>
          </w:r>
          <w:r w:rsidRPr="00E44527">
            <w:rPr>
              <w:rFonts w:asciiTheme="minorHAnsi" w:hAnsiTheme="minorHAnsi"/>
              <w:sz w:val="16"/>
              <w:szCs w:val="16"/>
            </w:rPr>
            <w:t xml:space="preserve"> </w:t>
          </w:r>
          <w:r>
            <w:rPr>
              <w:rFonts w:asciiTheme="minorHAnsi" w:hAnsiTheme="minorHAnsi"/>
              <w:sz w:val="16"/>
              <w:szCs w:val="16"/>
            </w:rPr>
            <w:t>Assess risk for business</w:t>
          </w:r>
          <w:r w:rsidRPr="00E44527">
            <w:rPr>
              <w:rFonts w:asciiTheme="minorHAnsi" w:hAnsiTheme="minorHAnsi"/>
              <w:sz w:val="16"/>
              <w:szCs w:val="16"/>
            </w:rPr>
            <w:t xml:space="preserve"> in Asia</w:t>
          </w:r>
        </w:p>
      </w:tc>
    </w:tr>
  </w:tbl>
  <w:p w14:paraId="616FEEC7" w14:textId="50C84287" w:rsidR="008D1144" w:rsidRPr="00E44527" w:rsidRDefault="008D1144">
    <w:pPr>
      <w:pStyle w:val="Header"/>
      <w:rPr>
        <w:sz w:val="16"/>
        <w:szCs w:val="16"/>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8D1144" w:rsidRPr="00E44527" w14:paraId="0898BB40" w14:textId="77777777" w:rsidTr="002758E8">
      <w:tc>
        <w:tcPr>
          <w:tcW w:w="6629" w:type="dxa"/>
        </w:tcPr>
        <w:p w14:paraId="0910598B" w14:textId="4F3DC360" w:rsidR="008D1144" w:rsidRPr="00E44527" w:rsidRDefault="008D1144" w:rsidP="002758E8">
          <w:pPr>
            <w:pStyle w:val="Header"/>
            <w:rPr>
              <w:sz w:val="16"/>
              <w:szCs w:val="16"/>
            </w:rPr>
          </w:pPr>
          <w:r>
            <w:rPr>
              <w:rFonts w:asciiTheme="minorHAnsi" w:hAnsiTheme="minorHAnsi"/>
              <w:sz w:val="16"/>
              <w:szCs w:val="16"/>
            </w:rPr>
            <w:t>VU21770</w:t>
          </w:r>
          <w:r w:rsidRPr="00E44527">
            <w:rPr>
              <w:rFonts w:asciiTheme="minorHAnsi" w:hAnsiTheme="minorHAnsi"/>
              <w:sz w:val="16"/>
              <w:szCs w:val="16"/>
            </w:rPr>
            <w:t xml:space="preserve"> </w:t>
          </w:r>
          <w:r>
            <w:rPr>
              <w:rFonts w:asciiTheme="minorHAnsi" w:hAnsiTheme="minorHAnsi"/>
              <w:sz w:val="16"/>
              <w:szCs w:val="16"/>
            </w:rPr>
            <w:t>Tailor a product or service to the Asian market</w:t>
          </w:r>
        </w:p>
      </w:tc>
      <w:tc>
        <w:tcPr>
          <w:tcW w:w="2613" w:type="dxa"/>
        </w:tcPr>
        <w:p w14:paraId="5347E7E9" w14:textId="77777777" w:rsidR="008D1144" w:rsidRPr="00E44527" w:rsidRDefault="008D1144" w:rsidP="002758E8">
          <w:pPr>
            <w:pStyle w:val="Header"/>
            <w:jc w:val="right"/>
            <w:rPr>
              <w:sz w:val="16"/>
              <w:szCs w:val="16"/>
            </w:rPr>
          </w:pPr>
          <w:r w:rsidRPr="00E44527">
            <w:rPr>
              <w:sz w:val="16"/>
              <w:szCs w:val="16"/>
            </w:rPr>
            <w:t>Section C: Units of competency</w:t>
          </w:r>
        </w:p>
      </w:tc>
    </w:tr>
  </w:tbl>
  <w:p w14:paraId="6654456A" w14:textId="77777777" w:rsidR="008D1144" w:rsidRPr="00E44527" w:rsidRDefault="008D1144">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8D1144" w:rsidRPr="00407D80" w14:paraId="0D5D7F65" w14:textId="77777777" w:rsidTr="00757FCD">
      <w:trPr>
        <w:jc w:val="center"/>
      </w:trPr>
      <w:tc>
        <w:tcPr>
          <w:tcW w:w="9747" w:type="dxa"/>
        </w:tcPr>
        <w:p w14:paraId="5E4B648E" w14:textId="20DCA635" w:rsidR="008D1144" w:rsidRPr="00B84086" w:rsidRDefault="008D1144" w:rsidP="00757FCD">
          <w:pPr>
            <w:pStyle w:val="Header"/>
            <w:jc w:val="right"/>
          </w:pPr>
          <w:r w:rsidRPr="00B84086">
            <w:t>Section A: Copyright and course classification information</w:t>
          </w:r>
        </w:p>
      </w:tc>
    </w:tr>
  </w:tbl>
  <w:p w14:paraId="56ECF711" w14:textId="37A71A78" w:rsidR="008D1144" w:rsidRPr="00BF3AB4" w:rsidRDefault="008D1144" w:rsidP="00757FCD">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8D1144" w:rsidRPr="001B0BFE" w14:paraId="318FEBC4" w14:textId="77777777" w:rsidTr="00862056">
      <w:tc>
        <w:tcPr>
          <w:tcW w:w="4927" w:type="dxa"/>
          <w:shd w:val="clear" w:color="auto" w:fill="auto"/>
        </w:tcPr>
        <w:p w14:paraId="4BB2588E" w14:textId="026F3916" w:rsidR="008D1144" w:rsidRPr="006B2079" w:rsidRDefault="008D1144" w:rsidP="00757FCD">
          <w:pPr>
            <w:pStyle w:val="Header"/>
            <w:tabs>
              <w:tab w:val="clear" w:pos="4153"/>
            </w:tabs>
          </w:pPr>
          <w:r>
            <w:t>Section B: Course Information</w:t>
          </w:r>
        </w:p>
      </w:tc>
      <w:tc>
        <w:tcPr>
          <w:tcW w:w="4928" w:type="dxa"/>
          <w:shd w:val="clear" w:color="auto" w:fill="auto"/>
        </w:tcPr>
        <w:p w14:paraId="383A59B3" w14:textId="13FC0CEA" w:rsidR="008D1144" w:rsidRPr="006B2079" w:rsidRDefault="008D1144" w:rsidP="00862056">
          <w:pPr>
            <w:pStyle w:val="Header"/>
            <w:tabs>
              <w:tab w:val="clear" w:pos="4153"/>
            </w:tabs>
            <w:jc w:val="right"/>
          </w:pPr>
          <w:r>
            <w:t>Course content developed by stakeholders</w:t>
          </w:r>
        </w:p>
      </w:tc>
    </w:tr>
  </w:tbl>
  <w:p w14:paraId="79547978" w14:textId="033D8970" w:rsidR="008D1144" w:rsidRPr="006B2079" w:rsidRDefault="008D1144" w:rsidP="00757FCD">
    <w:pPr>
      <w:pStyle w:val="Header"/>
      <w:tabs>
        <w:tab w:val="clear" w:pos="4153"/>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8D1144" w:rsidRPr="001B0BFE" w14:paraId="5F13B8D3" w14:textId="77777777" w:rsidTr="00757FCD">
      <w:tc>
        <w:tcPr>
          <w:tcW w:w="9856" w:type="dxa"/>
          <w:shd w:val="clear" w:color="auto" w:fill="auto"/>
        </w:tcPr>
        <w:p w14:paraId="747C4944" w14:textId="3C6E5B89" w:rsidR="008D1144" w:rsidRPr="006B2079" w:rsidRDefault="008D1144" w:rsidP="00757FCD">
          <w:pPr>
            <w:pStyle w:val="Header"/>
            <w:tabs>
              <w:tab w:val="clear" w:pos="4153"/>
            </w:tabs>
            <w:jc w:val="right"/>
          </w:pPr>
          <w:r>
            <w:t>Section B: Course Information</w:t>
          </w:r>
        </w:p>
      </w:tc>
    </w:tr>
  </w:tbl>
  <w:p w14:paraId="12A67210" w14:textId="6ACE3925" w:rsidR="008D1144" w:rsidRPr="006B2079" w:rsidRDefault="008D1144" w:rsidP="00757F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A033" w14:textId="211A2657" w:rsidR="008D1144" w:rsidRDefault="008D1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78CE0440"/>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2" w15:restartNumberingAfterBreak="0">
    <w:nsid w:val="01084237"/>
    <w:multiLevelType w:val="multilevel"/>
    <w:tmpl w:val="B3EC0E6E"/>
    <w:lvl w:ilvl="0">
      <w:start w:val="1"/>
      <w:numFmt w:val="decimal"/>
      <w:isLgl/>
      <w:lvlText w:val="%1"/>
      <w:lvlJc w:val="left"/>
      <w:pPr>
        <w:tabs>
          <w:tab w:val="num" w:pos="303"/>
        </w:tabs>
        <w:ind w:left="0" w:hanging="57"/>
      </w:pPr>
      <w:rPr>
        <w:rFonts w:ascii="Times New Roman" w:hAnsi="Times New Roman" w:hint="default"/>
        <w:b/>
        <w:i w:val="0"/>
        <w:caps w:val="0"/>
        <w:strike w:val="0"/>
        <w:dstrike w:val="0"/>
        <w:vanish/>
        <w:color w:val="000000"/>
        <w:sz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lement"/>
      <w:isLgl/>
      <w:lvlText w:val="%2"/>
      <w:lvlJc w:val="left"/>
      <w:pPr>
        <w:tabs>
          <w:tab w:val="num" w:pos="360"/>
        </w:tabs>
        <w:ind w:left="340" w:hanging="34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erformancec"/>
      <w:isLgl/>
      <w:lvlText w:val="%2.%3"/>
      <w:lvlJc w:val="left"/>
      <w:pPr>
        <w:tabs>
          <w:tab w:val="num" w:pos="567"/>
        </w:tabs>
        <w:ind w:left="567" w:hanging="567"/>
      </w:pPr>
      <w:rPr>
        <w:rFonts w:hint="default"/>
        <w:b w:val="0"/>
        <w:bCs/>
        <w:i w:val="0"/>
        <w:iCs/>
      </w:rPr>
    </w:lvl>
    <w:lvl w:ilvl="3">
      <w:start w:val="1"/>
      <w:numFmt w:val="decimal"/>
      <w:lvlText w:val="%1.%2.%3.%4."/>
      <w:lvlJc w:val="left"/>
      <w:pPr>
        <w:tabs>
          <w:tab w:val="num" w:pos="2937"/>
        </w:tabs>
        <w:ind w:left="1785" w:hanging="648"/>
      </w:pPr>
      <w:rPr>
        <w:rFonts w:hint="default"/>
      </w:rPr>
    </w:lvl>
    <w:lvl w:ilvl="4">
      <w:start w:val="1"/>
      <w:numFmt w:val="decimal"/>
      <w:lvlText w:val="%1.%2.%3.%4.%5."/>
      <w:lvlJc w:val="left"/>
      <w:pPr>
        <w:tabs>
          <w:tab w:val="num" w:pos="4017"/>
        </w:tabs>
        <w:ind w:left="2289" w:hanging="792"/>
      </w:pPr>
      <w:rPr>
        <w:rFonts w:hint="default"/>
      </w:rPr>
    </w:lvl>
    <w:lvl w:ilvl="5">
      <w:start w:val="1"/>
      <w:numFmt w:val="decimal"/>
      <w:lvlText w:val="%1.%2.%3.%4.%5.%6."/>
      <w:lvlJc w:val="left"/>
      <w:pPr>
        <w:tabs>
          <w:tab w:val="num" w:pos="4737"/>
        </w:tabs>
        <w:ind w:left="2793" w:hanging="936"/>
      </w:pPr>
      <w:rPr>
        <w:rFonts w:hint="default"/>
      </w:rPr>
    </w:lvl>
    <w:lvl w:ilvl="6">
      <w:start w:val="1"/>
      <w:numFmt w:val="decimal"/>
      <w:lvlText w:val="%1.%2.%3.%4.%5.%6.%7."/>
      <w:lvlJc w:val="left"/>
      <w:pPr>
        <w:tabs>
          <w:tab w:val="num" w:pos="5457"/>
        </w:tabs>
        <w:ind w:left="3297" w:hanging="1080"/>
      </w:pPr>
      <w:rPr>
        <w:rFonts w:hint="default"/>
      </w:rPr>
    </w:lvl>
    <w:lvl w:ilvl="7">
      <w:start w:val="1"/>
      <w:numFmt w:val="decimal"/>
      <w:lvlText w:val="%1.%2.%3.%4.%5.%6.%7.%8."/>
      <w:lvlJc w:val="left"/>
      <w:pPr>
        <w:tabs>
          <w:tab w:val="num" w:pos="6177"/>
        </w:tabs>
        <w:ind w:left="3801" w:hanging="1224"/>
      </w:pPr>
      <w:rPr>
        <w:rFonts w:hint="default"/>
      </w:rPr>
    </w:lvl>
    <w:lvl w:ilvl="8">
      <w:start w:val="1"/>
      <w:numFmt w:val="decimal"/>
      <w:lvlText w:val="%1.%2.%3.%4.%5.%6.%7.%8.%9."/>
      <w:lvlJc w:val="left"/>
      <w:pPr>
        <w:tabs>
          <w:tab w:val="num" w:pos="7257"/>
        </w:tabs>
        <w:ind w:left="4377" w:hanging="1440"/>
      </w:pPr>
      <w:rPr>
        <w:rFonts w:hint="default"/>
      </w:rPr>
    </w:lvl>
  </w:abstractNum>
  <w:abstractNum w:abstractNumId="3" w15:restartNumberingAfterBreak="0">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53576D"/>
    <w:multiLevelType w:val="hybridMultilevel"/>
    <w:tmpl w:val="707001C8"/>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5" w15:restartNumberingAfterBreak="0">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6" w15:restartNumberingAfterBreak="0">
    <w:nsid w:val="128C2D34"/>
    <w:multiLevelType w:val="hybridMultilevel"/>
    <w:tmpl w:val="7024834E"/>
    <w:lvl w:ilvl="0" w:tplc="AD5E8D86">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1045A8"/>
    <w:multiLevelType w:val="hybridMultilevel"/>
    <w:tmpl w:val="2FD2E366"/>
    <w:lvl w:ilvl="0" w:tplc="40BCFCBA">
      <w:start w:val="1"/>
      <w:numFmt w:val="bullet"/>
      <w:pStyle w:val="Bullet2"/>
      <w:lvlText w:val="o"/>
      <w:lvlJc w:val="left"/>
      <w:pPr>
        <w:ind w:left="551" w:hanging="360"/>
      </w:pPr>
      <w:rPr>
        <w:rFonts w:ascii="Calibri" w:hAnsi="Calibri"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8" w15:restartNumberingAfterBreak="0">
    <w:nsid w:val="156E6417"/>
    <w:multiLevelType w:val="hybridMultilevel"/>
    <w:tmpl w:val="D4D21F24"/>
    <w:lvl w:ilvl="0" w:tplc="E80C995C">
      <w:start w:val="1"/>
      <w:numFmt w:val="bullet"/>
      <w:lvlText w:val="~"/>
      <w:lvlJc w:val="left"/>
      <w:pPr>
        <w:ind w:left="720" w:hanging="360"/>
      </w:pPr>
      <w:rPr>
        <w:rFonts w:ascii="Symbol" w:hAnsi="Symbol" w:hint="default"/>
      </w:rPr>
    </w:lvl>
    <w:lvl w:ilvl="1" w:tplc="2C52B570">
      <w:numFmt w:val="bullet"/>
      <w:lvlText w:val="•"/>
      <w:lvlJc w:val="left"/>
      <w:pPr>
        <w:ind w:left="1530" w:hanging="45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0071C"/>
    <w:multiLevelType w:val="hybridMultilevel"/>
    <w:tmpl w:val="BE8A5174"/>
    <w:lvl w:ilvl="0" w:tplc="0C090001">
      <w:start w:val="1"/>
      <w:numFmt w:val="bullet"/>
      <w:lvlText w:val=""/>
      <w:lvlJc w:val="left"/>
      <w:pPr>
        <w:ind w:left="551" w:hanging="360"/>
      </w:pPr>
      <w:rPr>
        <w:rFonts w:ascii="Symbol" w:hAnsi="Symbol"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0" w15:restartNumberingAfterBreak="0">
    <w:nsid w:val="16835ED4"/>
    <w:multiLevelType w:val="hybridMultilevel"/>
    <w:tmpl w:val="6DB40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F0C5B"/>
    <w:multiLevelType w:val="hybridMultilevel"/>
    <w:tmpl w:val="438CB73E"/>
    <w:lvl w:ilvl="0" w:tplc="646A8BD2">
      <w:start w:val="1"/>
      <w:numFmt w:val="bullet"/>
      <w:pStyle w:val="Bullet3"/>
      <w:lvlText w:val="–"/>
      <w:lvlJc w:val="left"/>
      <w:pPr>
        <w:ind w:left="1457" w:hanging="360"/>
      </w:pPr>
      <w:rPr>
        <w:rFonts w:ascii="Calibri" w:hAnsi="Calibri"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CE803DC"/>
    <w:multiLevelType w:val="hybridMultilevel"/>
    <w:tmpl w:val="81089E02"/>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5"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A5C48"/>
    <w:multiLevelType w:val="multilevel"/>
    <w:tmpl w:val="05BC4C50"/>
    <w:lvl w:ilvl="0">
      <w:start w:val="1"/>
      <w:numFmt w:val="decimal"/>
      <w:pStyle w:val="Sub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301876"/>
    <w:multiLevelType w:val="hybridMultilevel"/>
    <w:tmpl w:val="19F06376"/>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8" w15:restartNumberingAfterBreak="0">
    <w:nsid w:val="45DA080B"/>
    <w:multiLevelType w:val="hybridMultilevel"/>
    <w:tmpl w:val="A0CC5820"/>
    <w:lvl w:ilvl="0" w:tplc="0C090001">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9" w15:restartNumberingAfterBreak="0">
    <w:nsid w:val="48F403C7"/>
    <w:multiLevelType w:val="multilevel"/>
    <w:tmpl w:val="0AF6D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B5BE4"/>
    <w:multiLevelType w:val="hybridMultilevel"/>
    <w:tmpl w:val="048E000C"/>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21" w15:restartNumberingAfterBreak="0">
    <w:nsid w:val="4AC34FF4"/>
    <w:multiLevelType w:val="hybridMultilevel"/>
    <w:tmpl w:val="FC4C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918F8"/>
    <w:multiLevelType w:val="hybridMultilevel"/>
    <w:tmpl w:val="408EDD02"/>
    <w:lvl w:ilvl="0" w:tplc="0C090003">
      <w:start w:val="1"/>
      <w:numFmt w:val="bullet"/>
      <w:lvlText w:val="o"/>
      <w:lvlJc w:val="left"/>
      <w:pPr>
        <w:ind w:left="620" w:hanging="360"/>
      </w:pPr>
      <w:rPr>
        <w:rFonts w:ascii="Courier New" w:hAnsi="Courier New" w:cs="Courier New" w:hint="default"/>
        <w:color w:val="auto"/>
        <w:sz w:val="18"/>
        <w:szCs w:val="18"/>
      </w:rPr>
    </w:lvl>
    <w:lvl w:ilvl="1" w:tplc="0C090003">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23" w15:restartNumberingAfterBreak="0">
    <w:nsid w:val="4C80196A"/>
    <w:multiLevelType w:val="hybridMultilevel"/>
    <w:tmpl w:val="5B6E0BF4"/>
    <w:lvl w:ilvl="0" w:tplc="AE06904A">
      <w:start w:val="1"/>
      <w:numFmt w:val="bullet"/>
      <w:lvlText w:val=""/>
      <w:lvlJc w:val="left"/>
      <w:pPr>
        <w:ind w:left="70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25" w15:restartNumberingAfterBreak="0">
    <w:nsid w:val="54D65F32"/>
    <w:multiLevelType w:val="hybridMultilevel"/>
    <w:tmpl w:val="B0A8C134"/>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7F922A0"/>
    <w:multiLevelType w:val="hybridMultilevel"/>
    <w:tmpl w:val="2D3A534A"/>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27" w15:restartNumberingAfterBreak="0">
    <w:nsid w:val="58E4611C"/>
    <w:multiLevelType w:val="hybridMultilevel"/>
    <w:tmpl w:val="84309C8A"/>
    <w:lvl w:ilvl="0" w:tplc="476C7298">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C05395"/>
    <w:multiLevelType w:val="hybridMultilevel"/>
    <w:tmpl w:val="556474C8"/>
    <w:lvl w:ilvl="0" w:tplc="E80C995C">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0" w15:restartNumberingAfterBreak="0">
    <w:nsid w:val="5E0D706F"/>
    <w:multiLevelType w:val="hybridMultilevel"/>
    <w:tmpl w:val="1FB0F268"/>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31" w15:restartNumberingAfterBreak="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C6226"/>
    <w:multiLevelType w:val="hybridMultilevel"/>
    <w:tmpl w:val="43FA2FEC"/>
    <w:lvl w:ilvl="0" w:tplc="2C52B57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040B76"/>
    <w:multiLevelType w:val="hybridMultilevel"/>
    <w:tmpl w:val="CFB62956"/>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34" w15:restartNumberingAfterBreak="0">
    <w:nsid w:val="6D437A36"/>
    <w:multiLevelType w:val="hybridMultilevel"/>
    <w:tmpl w:val="738E7FE0"/>
    <w:lvl w:ilvl="0" w:tplc="3F24D016">
      <w:start w:val="1"/>
      <w:numFmt w:val="bullet"/>
      <w:pStyle w:val="RangeBullet3"/>
      <w:lvlText w:val=""/>
      <w:lvlJc w:val="left"/>
      <w:pPr>
        <w:ind w:left="1457" w:hanging="360"/>
      </w:pPr>
      <w:rPr>
        <w:rFonts w:ascii="Wingdings" w:hAnsi="Wingdings"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6F6A07D7"/>
    <w:multiLevelType w:val="hybridMultilevel"/>
    <w:tmpl w:val="01C2CD18"/>
    <w:lvl w:ilvl="0" w:tplc="E80C995C">
      <w:start w:val="1"/>
      <w:numFmt w:val="bullet"/>
      <w:lvlText w:val="~"/>
      <w:lvlJc w:val="left"/>
      <w:pPr>
        <w:ind w:left="1457" w:hanging="360"/>
      </w:pPr>
      <w:rPr>
        <w:rFonts w:ascii="Symbol" w:hAnsi="Symbol"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6" w15:restartNumberingAfterBreak="0">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4490E"/>
    <w:multiLevelType w:val="hybridMultilevel"/>
    <w:tmpl w:val="41D0283A"/>
    <w:lvl w:ilvl="0" w:tplc="B1907D00">
      <w:start w:val="1"/>
      <w:numFmt w:val="bullet"/>
      <w:pStyle w:val="Bullet10"/>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332C5F"/>
    <w:multiLevelType w:val="multilevel"/>
    <w:tmpl w:val="F76232D4"/>
    <w:lvl w:ilvl="0">
      <w:start w:val="1"/>
      <w:numFmt w:val="decimal"/>
      <w:lvlText w:val="%1"/>
      <w:lvlJc w:val="left"/>
      <w:pPr>
        <w:ind w:left="465" w:hanging="465"/>
      </w:pPr>
      <w:rPr>
        <w:rFonts w:hint="default"/>
      </w:rPr>
    </w:lvl>
    <w:lvl w:ilvl="1">
      <w:start w:val="1"/>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29"/>
  </w:num>
  <w:num w:numId="2">
    <w:abstractNumId w:val="37"/>
  </w:num>
  <w:num w:numId="3">
    <w:abstractNumId w:val="7"/>
  </w:num>
  <w:num w:numId="4">
    <w:abstractNumId w:val="11"/>
  </w:num>
  <w:num w:numId="5">
    <w:abstractNumId w:val="5"/>
  </w:num>
  <w:num w:numId="6">
    <w:abstractNumId w:val="15"/>
  </w:num>
  <w:num w:numId="7">
    <w:abstractNumId w:val="3"/>
  </w:num>
  <w:num w:numId="8">
    <w:abstractNumId w:val="28"/>
  </w:num>
  <w:num w:numId="9">
    <w:abstractNumId w:val="31"/>
  </w:num>
  <w:num w:numId="10">
    <w:abstractNumId w:val="12"/>
  </w:num>
  <w:num w:numId="11">
    <w:abstractNumId w:val="1"/>
  </w:num>
  <w:num w:numId="12">
    <w:abstractNumId w:val="36"/>
  </w:num>
  <w:num w:numId="13">
    <w:abstractNumId w:val="38"/>
  </w:num>
  <w:num w:numId="14">
    <w:abstractNumId w:val="14"/>
  </w:num>
  <w:num w:numId="15">
    <w:abstractNumId w:val="10"/>
  </w:num>
  <w:num w:numId="16">
    <w:abstractNumId w:val="8"/>
  </w:num>
  <w:num w:numId="17">
    <w:abstractNumId w:val="21"/>
  </w:num>
  <w:num w:numId="18">
    <w:abstractNumId w:val="16"/>
  </w:num>
  <w:num w:numId="19">
    <w:abstractNumId w:val="13"/>
  </w:num>
  <w:num w:numId="20">
    <w:abstractNumId w:val="0"/>
  </w:num>
  <w:num w:numId="21">
    <w:abstractNumId w:val="2"/>
  </w:num>
  <w:num w:numId="22">
    <w:abstractNumId w:val="6"/>
  </w:num>
  <w:num w:numId="23">
    <w:abstractNumId w:val="34"/>
  </w:num>
  <w:num w:numId="24">
    <w:abstractNumId w:val="35"/>
  </w:num>
  <w:num w:numId="25">
    <w:abstractNumId w:val="32"/>
  </w:num>
  <w:num w:numId="26">
    <w:abstractNumId w:val="25"/>
  </w:num>
  <w:num w:numId="27">
    <w:abstractNumId w:val="24"/>
  </w:num>
  <w:num w:numId="28">
    <w:abstractNumId w:val="23"/>
  </w:num>
  <w:num w:numId="29">
    <w:abstractNumId w:val="19"/>
  </w:num>
  <w:num w:numId="30">
    <w:abstractNumId w:val="27"/>
  </w:num>
  <w:num w:numId="31">
    <w:abstractNumId w:val="9"/>
  </w:num>
  <w:num w:numId="32">
    <w:abstractNumId w:val="17"/>
  </w:num>
  <w:num w:numId="33">
    <w:abstractNumId w:val="26"/>
  </w:num>
  <w:num w:numId="34">
    <w:abstractNumId w:val="30"/>
  </w:num>
  <w:num w:numId="35">
    <w:abstractNumId w:val="20"/>
  </w:num>
  <w:num w:numId="36">
    <w:abstractNumId w:val="4"/>
  </w:num>
  <w:num w:numId="37">
    <w:abstractNumId w:val="33"/>
  </w:num>
  <w:num w:numId="38">
    <w:abstractNumId w:val="18"/>
  </w:num>
  <w:num w:numId="39">
    <w:abstractNumId w:val="22"/>
  </w:num>
  <w:num w:numId="40">
    <w:abstractNumId w:val="37"/>
  </w:num>
  <w:num w:numId="41">
    <w:abstractNumId w:val="1"/>
  </w:num>
  <w:num w:numId="42">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5"/>
    <w:rsid w:val="00001A2E"/>
    <w:rsid w:val="000028E2"/>
    <w:rsid w:val="00002935"/>
    <w:rsid w:val="00006753"/>
    <w:rsid w:val="00007416"/>
    <w:rsid w:val="00011329"/>
    <w:rsid w:val="00012F96"/>
    <w:rsid w:val="000140CF"/>
    <w:rsid w:val="00015AD1"/>
    <w:rsid w:val="00015DA0"/>
    <w:rsid w:val="000202CC"/>
    <w:rsid w:val="00023B30"/>
    <w:rsid w:val="00023E54"/>
    <w:rsid w:val="0002674E"/>
    <w:rsid w:val="0002743B"/>
    <w:rsid w:val="0003168F"/>
    <w:rsid w:val="00035042"/>
    <w:rsid w:val="000376D4"/>
    <w:rsid w:val="000408C8"/>
    <w:rsid w:val="000409F2"/>
    <w:rsid w:val="00041374"/>
    <w:rsid w:val="00044F56"/>
    <w:rsid w:val="00045DCA"/>
    <w:rsid w:val="00047E6B"/>
    <w:rsid w:val="000505AD"/>
    <w:rsid w:val="00050A08"/>
    <w:rsid w:val="00052C6D"/>
    <w:rsid w:val="00053752"/>
    <w:rsid w:val="0005540A"/>
    <w:rsid w:val="00055740"/>
    <w:rsid w:val="000572D1"/>
    <w:rsid w:val="000578F9"/>
    <w:rsid w:val="00057A33"/>
    <w:rsid w:val="00060692"/>
    <w:rsid w:val="0006255C"/>
    <w:rsid w:val="000674AA"/>
    <w:rsid w:val="000702B4"/>
    <w:rsid w:val="000723E8"/>
    <w:rsid w:val="00072520"/>
    <w:rsid w:val="00073F25"/>
    <w:rsid w:val="00076FA4"/>
    <w:rsid w:val="00081CE7"/>
    <w:rsid w:val="000838EA"/>
    <w:rsid w:val="00084508"/>
    <w:rsid w:val="000846F0"/>
    <w:rsid w:val="000857BD"/>
    <w:rsid w:val="00087825"/>
    <w:rsid w:val="000909C4"/>
    <w:rsid w:val="00090EAF"/>
    <w:rsid w:val="0009293B"/>
    <w:rsid w:val="00094DB1"/>
    <w:rsid w:val="00094F32"/>
    <w:rsid w:val="00095251"/>
    <w:rsid w:val="000962D6"/>
    <w:rsid w:val="00097788"/>
    <w:rsid w:val="00097808"/>
    <w:rsid w:val="000A09C5"/>
    <w:rsid w:val="000A0E11"/>
    <w:rsid w:val="000A14D3"/>
    <w:rsid w:val="000A1792"/>
    <w:rsid w:val="000B33AC"/>
    <w:rsid w:val="000B3C78"/>
    <w:rsid w:val="000B6045"/>
    <w:rsid w:val="000B79C0"/>
    <w:rsid w:val="000C12D7"/>
    <w:rsid w:val="000C14B9"/>
    <w:rsid w:val="000C2AD0"/>
    <w:rsid w:val="000C2EE3"/>
    <w:rsid w:val="000C3182"/>
    <w:rsid w:val="000C6FC1"/>
    <w:rsid w:val="000D5F50"/>
    <w:rsid w:val="000D6725"/>
    <w:rsid w:val="000D7D60"/>
    <w:rsid w:val="000E0DA0"/>
    <w:rsid w:val="000E1534"/>
    <w:rsid w:val="000E407F"/>
    <w:rsid w:val="000E67EC"/>
    <w:rsid w:val="000F0411"/>
    <w:rsid w:val="000F07C9"/>
    <w:rsid w:val="000F0997"/>
    <w:rsid w:val="000F15E4"/>
    <w:rsid w:val="000F3091"/>
    <w:rsid w:val="000F32C6"/>
    <w:rsid w:val="000F3BB8"/>
    <w:rsid w:val="000F48D0"/>
    <w:rsid w:val="000F4ADA"/>
    <w:rsid w:val="001016A0"/>
    <w:rsid w:val="00101AE0"/>
    <w:rsid w:val="001036C5"/>
    <w:rsid w:val="00103839"/>
    <w:rsid w:val="001053B5"/>
    <w:rsid w:val="00106952"/>
    <w:rsid w:val="00107593"/>
    <w:rsid w:val="00107F3D"/>
    <w:rsid w:val="001111BA"/>
    <w:rsid w:val="001119D4"/>
    <w:rsid w:val="00112C0F"/>
    <w:rsid w:val="00113CC0"/>
    <w:rsid w:val="00114FDD"/>
    <w:rsid w:val="001179ED"/>
    <w:rsid w:val="00122025"/>
    <w:rsid w:val="00122A19"/>
    <w:rsid w:val="00124838"/>
    <w:rsid w:val="00125C96"/>
    <w:rsid w:val="001311E0"/>
    <w:rsid w:val="0013763A"/>
    <w:rsid w:val="0014290A"/>
    <w:rsid w:val="00142BA8"/>
    <w:rsid w:val="001440A3"/>
    <w:rsid w:val="00144605"/>
    <w:rsid w:val="00144B79"/>
    <w:rsid w:val="00145633"/>
    <w:rsid w:val="0014616A"/>
    <w:rsid w:val="00147940"/>
    <w:rsid w:val="001505F3"/>
    <w:rsid w:val="00150885"/>
    <w:rsid w:val="00150ED8"/>
    <w:rsid w:val="0015252A"/>
    <w:rsid w:val="00153A3F"/>
    <w:rsid w:val="00153B2B"/>
    <w:rsid w:val="001548EE"/>
    <w:rsid w:val="00154943"/>
    <w:rsid w:val="00155485"/>
    <w:rsid w:val="00156AE1"/>
    <w:rsid w:val="00160C01"/>
    <w:rsid w:val="00160CDD"/>
    <w:rsid w:val="0016138E"/>
    <w:rsid w:val="00162095"/>
    <w:rsid w:val="00163C47"/>
    <w:rsid w:val="001648AB"/>
    <w:rsid w:val="00164F88"/>
    <w:rsid w:val="00167CD7"/>
    <w:rsid w:val="00171698"/>
    <w:rsid w:val="00173C36"/>
    <w:rsid w:val="00175CEA"/>
    <w:rsid w:val="00180759"/>
    <w:rsid w:val="00181B38"/>
    <w:rsid w:val="001834CB"/>
    <w:rsid w:val="00183989"/>
    <w:rsid w:val="00185F88"/>
    <w:rsid w:val="00187144"/>
    <w:rsid w:val="00187689"/>
    <w:rsid w:val="0019020D"/>
    <w:rsid w:val="00191131"/>
    <w:rsid w:val="001940C5"/>
    <w:rsid w:val="00194E69"/>
    <w:rsid w:val="00195105"/>
    <w:rsid w:val="00197892"/>
    <w:rsid w:val="00197A06"/>
    <w:rsid w:val="001A0B8F"/>
    <w:rsid w:val="001A3602"/>
    <w:rsid w:val="001A4B46"/>
    <w:rsid w:val="001A663E"/>
    <w:rsid w:val="001A6D39"/>
    <w:rsid w:val="001A7222"/>
    <w:rsid w:val="001B0A76"/>
    <w:rsid w:val="001B0D8C"/>
    <w:rsid w:val="001B17E8"/>
    <w:rsid w:val="001B256C"/>
    <w:rsid w:val="001B5D89"/>
    <w:rsid w:val="001B7738"/>
    <w:rsid w:val="001B7C61"/>
    <w:rsid w:val="001C3069"/>
    <w:rsid w:val="001C37CB"/>
    <w:rsid w:val="001C6A85"/>
    <w:rsid w:val="001C6DE3"/>
    <w:rsid w:val="001C7675"/>
    <w:rsid w:val="001D002D"/>
    <w:rsid w:val="001D0414"/>
    <w:rsid w:val="001D1C70"/>
    <w:rsid w:val="001D51B8"/>
    <w:rsid w:val="001D6ABB"/>
    <w:rsid w:val="001D73B5"/>
    <w:rsid w:val="001E2445"/>
    <w:rsid w:val="001E3CF6"/>
    <w:rsid w:val="001E5DF4"/>
    <w:rsid w:val="001F2624"/>
    <w:rsid w:val="001F27D8"/>
    <w:rsid w:val="001F36FD"/>
    <w:rsid w:val="001F3F64"/>
    <w:rsid w:val="001F635D"/>
    <w:rsid w:val="001F6AD5"/>
    <w:rsid w:val="001F7F83"/>
    <w:rsid w:val="00202E34"/>
    <w:rsid w:val="0021010A"/>
    <w:rsid w:val="00212AFF"/>
    <w:rsid w:val="00214A1F"/>
    <w:rsid w:val="00215061"/>
    <w:rsid w:val="00215AD6"/>
    <w:rsid w:val="00215AE9"/>
    <w:rsid w:val="00217243"/>
    <w:rsid w:val="0022062E"/>
    <w:rsid w:val="00222A7B"/>
    <w:rsid w:val="00226A34"/>
    <w:rsid w:val="002310FF"/>
    <w:rsid w:val="00231537"/>
    <w:rsid w:val="002321BB"/>
    <w:rsid w:val="00232682"/>
    <w:rsid w:val="00233530"/>
    <w:rsid w:val="00233CB8"/>
    <w:rsid w:val="002345B2"/>
    <w:rsid w:val="0023552B"/>
    <w:rsid w:val="00236201"/>
    <w:rsid w:val="0024053B"/>
    <w:rsid w:val="00241456"/>
    <w:rsid w:val="002422C3"/>
    <w:rsid w:val="00245291"/>
    <w:rsid w:val="00253A89"/>
    <w:rsid w:val="00254407"/>
    <w:rsid w:val="00255DFF"/>
    <w:rsid w:val="0025741D"/>
    <w:rsid w:val="00261542"/>
    <w:rsid w:val="002666FD"/>
    <w:rsid w:val="00271E4B"/>
    <w:rsid w:val="00272470"/>
    <w:rsid w:val="00273683"/>
    <w:rsid w:val="0027407B"/>
    <w:rsid w:val="0027433D"/>
    <w:rsid w:val="002758E8"/>
    <w:rsid w:val="00276DE0"/>
    <w:rsid w:val="00276FC4"/>
    <w:rsid w:val="002807B6"/>
    <w:rsid w:val="00280D0A"/>
    <w:rsid w:val="00280D1A"/>
    <w:rsid w:val="00284188"/>
    <w:rsid w:val="00284545"/>
    <w:rsid w:val="00284E8E"/>
    <w:rsid w:val="00286D21"/>
    <w:rsid w:val="00290F66"/>
    <w:rsid w:val="0029321E"/>
    <w:rsid w:val="002967AC"/>
    <w:rsid w:val="002A0CBA"/>
    <w:rsid w:val="002A2C08"/>
    <w:rsid w:val="002A4222"/>
    <w:rsid w:val="002B02FA"/>
    <w:rsid w:val="002B0DE3"/>
    <w:rsid w:val="002B1458"/>
    <w:rsid w:val="002B1D89"/>
    <w:rsid w:val="002B21B2"/>
    <w:rsid w:val="002B3B04"/>
    <w:rsid w:val="002B48C0"/>
    <w:rsid w:val="002B549A"/>
    <w:rsid w:val="002C1E7B"/>
    <w:rsid w:val="002C2D4C"/>
    <w:rsid w:val="002C56C0"/>
    <w:rsid w:val="002C56EF"/>
    <w:rsid w:val="002C6FE7"/>
    <w:rsid w:val="002D08D8"/>
    <w:rsid w:val="002D3384"/>
    <w:rsid w:val="002D4287"/>
    <w:rsid w:val="002D62ED"/>
    <w:rsid w:val="002E0B5D"/>
    <w:rsid w:val="002E0BF2"/>
    <w:rsid w:val="002E397C"/>
    <w:rsid w:val="002E3EAC"/>
    <w:rsid w:val="002E61C8"/>
    <w:rsid w:val="002E7410"/>
    <w:rsid w:val="002F1D30"/>
    <w:rsid w:val="002F3098"/>
    <w:rsid w:val="002F3491"/>
    <w:rsid w:val="002F3A10"/>
    <w:rsid w:val="002F3CA2"/>
    <w:rsid w:val="002F59B2"/>
    <w:rsid w:val="002F60F6"/>
    <w:rsid w:val="002F7195"/>
    <w:rsid w:val="00305154"/>
    <w:rsid w:val="003068EF"/>
    <w:rsid w:val="00307078"/>
    <w:rsid w:val="003104B5"/>
    <w:rsid w:val="0031268D"/>
    <w:rsid w:val="003129EF"/>
    <w:rsid w:val="003211FF"/>
    <w:rsid w:val="00323204"/>
    <w:rsid w:val="00330013"/>
    <w:rsid w:val="00330250"/>
    <w:rsid w:val="00332660"/>
    <w:rsid w:val="003351F9"/>
    <w:rsid w:val="00335596"/>
    <w:rsid w:val="00336D2B"/>
    <w:rsid w:val="003377C3"/>
    <w:rsid w:val="0034227C"/>
    <w:rsid w:val="00342C21"/>
    <w:rsid w:val="0034473E"/>
    <w:rsid w:val="00344C01"/>
    <w:rsid w:val="00345A55"/>
    <w:rsid w:val="00347CC8"/>
    <w:rsid w:val="0035098B"/>
    <w:rsid w:val="00350F85"/>
    <w:rsid w:val="003529A7"/>
    <w:rsid w:val="00355D3D"/>
    <w:rsid w:val="0035613D"/>
    <w:rsid w:val="00357082"/>
    <w:rsid w:val="003570B5"/>
    <w:rsid w:val="00362DB9"/>
    <w:rsid w:val="0036445C"/>
    <w:rsid w:val="00367122"/>
    <w:rsid w:val="00371932"/>
    <w:rsid w:val="0037209B"/>
    <w:rsid w:val="0037437E"/>
    <w:rsid w:val="00375489"/>
    <w:rsid w:val="00377661"/>
    <w:rsid w:val="00377E6D"/>
    <w:rsid w:val="00380C4D"/>
    <w:rsid w:val="00381517"/>
    <w:rsid w:val="00382653"/>
    <w:rsid w:val="00382E20"/>
    <w:rsid w:val="003831CA"/>
    <w:rsid w:val="00383AAE"/>
    <w:rsid w:val="00385887"/>
    <w:rsid w:val="00385C2C"/>
    <w:rsid w:val="00385E06"/>
    <w:rsid w:val="003906B0"/>
    <w:rsid w:val="003939D0"/>
    <w:rsid w:val="0039500A"/>
    <w:rsid w:val="003A0978"/>
    <w:rsid w:val="003A1A3C"/>
    <w:rsid w:val="003A2071"/>
    <w:rsid w:val="003A2C7B"/>
    <w:rsid w:val="003A39D4"/>
    <w:rsid w:val="003A546E"/>
    <w:rsid w:val="003A5897"/>
    <w:rsid w:val="003A7126"/>
    <w:rsid w:val="003A7CFD"/>
    <w:rsid w:val="003B30CF"/>
    <w:rsid w:val="003B62FE"/>
    <w:rsid w:val="003B7E75"/>
    <w:rsid w:val="003C0BD8"/>
    <w:rsid w:val="003C1BDC"/>
    <w:rsid w:val="003C7B6F"/>
    <w:rsid w:val="003C7E3A"/>
    <w:rsid w:val="003D3653"/>
    <w:rsid w:val="003D3D90"/>
    <w:rsid w:val="003D5FBE"/>
    <w:rsid w:val="003D7B7D"/>
    <w:rsid w:val="003D7FBC"/>
    <w:rsid w:val="003E2174"/>
    <w:rsid w:val="003E28AA"/>
    <w:rsid w:val="003E2B8F"/>
    <w:rsid w:val="003E36F3"/>
    <w:rsid w:val="003E3CBE"/>
    <w:rsid w:val="003F0112"/>
    <w:rsid w:val="003F023B"/>
    <w:rsid w:val="003F1A78"/>
    <w:rsid w:val="003F23DB"/>
    <w:rsid w:val="003F390D"/>
    <w:rsid w:val="003F3FAD"/>
    <w:rsid w:val="003F4B84"/>
    <w:rsid w:val="003F6559"/>
    <w:rsid w:val="003F6E54"/>
    <w:rsid w:val="00400433"/>
    <w:rsid w:val="0040354E"/>
    <w:rsid w:val="00403BCF"/>
    <w:rsid w:val="00403C82"/>
    <w:rsid w:val="00404FC4"/>
    <w:rsid w:val="004054C8"/>
    <w:rsid w:val="004064E0"/>
    <w:rsid w:val="00406CE4"/>
    <w:rsid w:val="00407D80"/>
    <w:rsid w:val="00410291"/>
    <w:rsid w:val="00413C26"/>
    <w:rsid w:val="00413E87"/>
    <w:rsid w:val="00414B05"/>
    <w:rsid w:val="004162B4"/>
    <w:rsid w:val="00417AA2"/>
    <w:rsid w:val="00417D70"/>
    <w:rsid w:val="00420268"/>
    <w:rsid w:val="0042026A"/>
    <w:rsid w:val="00420CD7"/>
    <w:rsid w:val="00422B4C"/>
    <w:rsid w:val="0042429B"/>
    <w:rsid w:val="0042594E"/>
    <w:rsid w:val="00425B6E"/>
    <w:rsid w:val="00425F18"/>
    <w:rsid w:val="00426ECF"/>
    <w:rsid w:val="0042763F"/>
    <w:rsid w:val="004311BC"/>
    <w:rsid w:val="00433098"/>
    <w:rsid w:val="00433B55"/>
    <w:rsid w:val="00437439"/>
    <w:rsid w:val="004408A0"/>
    <w:rsid w:val="0044337E"/>
    <w:rsid w:val="0044371C"/>
    <w:rsid w:val="004447FE"/>
    <w:rsid w:val="00445479"/>
    <w:rsid w:val="0044619E"/>
    <w:rsid w:val="00447AAA"/>
    <w:rsid w:val="004509E8"/>
    <w:rsid w:val="00451DB7"/>
    <w:rsid w:val="00452048"/>
    <w:rsid w:val="004527A8"/>
    <w:rsid w:val="004554C3"/>
    <w:rsid w:val="0045779E"/>
    <w:rsid w:val="00457957"/>
    <w:rsid w:val="0046302A"/>
    <w:rsid w:val="004635E0"/>
    <w:rsid w:val="004646CD"/>
    <w:rsid w:val="0046675F"/>
    <w:rsid w:val="004703AC"/>
    <w:rsid w:val="0047195E"/>
    <w:rsid w:val="00473271"/>
    <w:rsid w:val="00474EFE"/>
    <w:rsid w:val="004765D6"/>
    <w:rsid w:val="00477134"/>
    <w:rsid w:val="00477F9A"/>
    <w:rsid w:val="00480987"/>
    <w:rsid w:val="00482499"/>
    <w:rsid w:val="00482A3F"/>
    <w:rsid w:val="00483DE8"/>
    <w:rsid w:val="00484A67"/>
    <w:rsid w:val="00486DE9"/>
    <w:rsid w:val="00487FE3"/>
    <w:rsid w:val="00492205"/>
    <w:rsid w:val="00493644"/>
    <w:rsid w:val="00493C7C"/>
    <w:rsid w:val="0049538F"/>
    <w:rsid w:val="00495591"/>
    <w:rsid w:val="00495A45"/>
    <w:rsid w:val="004968E7"/>
    <w:rsid w:val="004A1C95"/>
    <w:rsid w:val="004A66D2"/>
    <w:rsid w:val="004B56D2"/>
    <w:rsid w:val="004B7ABA"/>
    <w:rsid w:val="004C01A4"/>
    <w:rsid w:val="004C200F"/>
    <w:rsid w:val="004C2E6E"/>
    <w:rsid w:val="004C40F3"/>
    <w:rsid w:val="004C5FAB"/>
    <w:rsid w:val="004C6D02"/>
    <w:rsid w:val="004C6E41"/>
    <w:rsid w:val="004D19B1"/>
    <w:rsid w:val="004E0242"/>
    <w:rsid w:val="004E115C"/>
    <w:rsid w:val="004E3583"/>
    <w:rsid w:val="004E43F5"/>
    <w:rsid w:val="004E7701"/>
    <w:rsid w:val="004F2E17"/>
    <w:rsid w:val="00501D4F"/>
    <w:rsid w:val="00502E7C"/>
    <w:rsid w:val="00503F49"/>
    <w:rsid w:val="00504486"/>
    <w:rsid w:val="00504A72"/>
    <w:rsid w:val="00507F45"/>
    <w:rsid w:val="00510102"/>
    <w:rsid w:val="005102EB"/>
    <w:rsid w:val="0051229D"/>
    <w:rsid w:val="0051318C"/>
    <w:rsid w:val="005133A7"/>
    <w:rsid w:val="005137AC"/>
    <w:rsid w:val="00523AF7"/>
    <w:rsid w:val="00523D04"/>
    <w:rsid w:val="00530A6B"/>
    <w:rsid w:val="0053236F"/>
    <w:rsid w:val="00532DC9"/>
    <w:rsid w:val="005427A2"/>
    <w:rsid w:val="00542D98"/>
    <w:rsid w:val="00543E10"/>
    <w:rsid w:val="00545666"/>
    <w:rsid w:val="00545FFC"/>
    <w:rsid w:val="00547428"/>
    <w:rsid w:val="0054770C"/>
    <w:rsid w:val="00547EE1"/>
    <w:rsid w:val="0055139E"/>
    <w:rsid w:val="00552BE8"/>
    <w:rsid w:val="0055361F"/>
    <w:rsid w:val="00554150"/>
    <w:rsid w:val="005542E8"/>
    <w:rsid w:val="00560C53"/>
    <w:rsid w:val="00560FF2"/>
    <w:rsid w:val="00562738"/>
    <w:rsid w:val="00563322"/>
    <w:rsid w:val="00570436"/>
    <w:rsid w:val="00575F2F"/>
    <w:rsid w:val="005767CB"/>
    <w:rsid w:val="00577680"/>
    <w:rsid w:val="005813DC"/>
    <w:rsid w:val="00581A17"/>
    <w:rsid w:val="0058404C"/>
    <w:rsid w:val="00584B52"/>
    <w:rsid w:val="00585058"/>
    <w:rsid w:val="005857AA"/>
    <w:rsid w:val="005878C1"/>
    <w:rsid w:val="00590295"/>
    <w:rsid w:val="00590996"/>
    <w:rsid w:val="005910B4"/>
    <w:rsid w:val="00592B67"/>
    <w:rsid w:val="0059386B"/>
    <w:rsid w:val="0059678C"/>
    <w:rsid w:val="005978D9"/>
    <w:rsid w:val="005A21CE"/>
    <w:rsid w:val="005A3065"/>
    <w:rsid w:val="005A3798"/>
    <w:rsid w:val="005A4315"/>
    <w:rsid w:val="005A4E88"/>
    <w:rsid w:val="005A5EFC"/>
    <w:rsid w:val="005A621E"/>
    <w:rsid w:val="005A7444"/>
    <w:rsid w:val="005B0245"/>
    <w:rsid w:val="005B1C51"/>
    <w:rsid w:val="005B24A9"/>
    <w:rsid w:val="005B3848"/>
    <w:rsid w:val="005B73FB"/>
    <w:rsid w:val="005C068E"/>
    <w:rsid w:val="005C2166"/>
    <w:rsid w:val="005C7634"/>
    <w:rsid w:val="005D028A"/>
    <w:rsid w:val="005D10CF"/>
    <w:rsid w:val="005D1CC3"/>
    <w:rsid w:val="005D1EB2"/>
    <w:rsid w:val="005D22A4"/>
    <w:rsid w:val="005D2BF9"/>
    <w:rsid w:val="005D6D24"/>
    <w:rsid w:val="005E3ED8"/>
    <w:rsid w:val="005E7C5E"/>
    <w:rsid w:val="005F2C8E"/>
    <w:rsid w:val="005F5E35"/>
    <w:rsid w:val="005F6A8B"/>
    <w:rsid w:val="00600B6E"/>
    <w:rsid w:val="00602BA7"/>
    <w:rsid w:val="00607AE0"/>
    <w:rsid w:val="00610BD4"/>
    <w:rsid w:val="006116F1"/>
    <w:rsid w:val="00611D76"/>
    <w:rsid w:val="00612660"/>
    <w:rsid w:val="00615034"/>
    <w:rsid w:val="00616A3B"/>
    <w:rsid w:val="0062244D"/>
    <w:rsid w:val="00622F29"/>
    <w:rsid w:val="00623A08"/>
    <w:rsid w:val="00623CBD"/>
    <w:rsid w:val="006250BE"/>
    <w:rsid w:val="00625479"/>
    <w:rsid w:val="006254CD"/>
    <w:rsid w:val="00627CDC"/>
    <w:rsid w:val="0063026A"/>
    <w:rsid w:val="00634C5E"/>
    <w:rsid w:val="00636856"/>
    <w:rsid w:val="0063692C"/>
    <w:rsid w:val="00636EC9"/>
    <w:rsid w:val="00642173"/>
    <w:rsid w:val="00645427"/>
    <w:rsid w:val="00645CF1"/>
    <w:rsid w:val="006462C8"/>
    <w:rsid w:val="00646410"/>
    <w:rsid w:val="00650207"/>
    <w:rsid w:val="006530D9"/>
    <w:rsid w:val="00653709"/>
    <w:rsid w:val="0065405D"/>
    <w:rsid w:val="0065442A"/>
    <w:rsid w:val="00656662"/>
    <w:rsid w:val="00661CDF"/>
    <w:rsid w:val="00663000"/>
    <w:rsid w:val="00665058"/>
    <w:rsid w:val="00665D8B"/>
    <w:rsid w:val="006676E4"/>
    <w:rsid w:val="00670028"/>
    <w:rsid w:val="006718FF"/>
    <w:rsid w:val="006719A0"/>
    <w:rsid w:val="0067206E"/>
    <w:rsid w:val="0067240D"/>
    <w:rsid w:val="00672F09"/>
    <w:rsid w:val="006735F8"/>
    <w:rsid w:val="006748D5"/>
    <w:rsid w:val="00675BA0"/>
    <w:rsid w:val="0067623A"/>
    <w:rsid w:val="00676C74"/>
    <w:rsid w:val="00676D2B"/>
    <w:rsid w:val="00684279"/>
    <w:rsid w:val="0068760D"/>
    <w:rsid w:val="006879FC"/>
    <w:rsid w:val="00687EE1"/>
    <w:rsid w:val="00690D11"/>
    <w:rsid w:val="00690ED2"/>
    <w:rsid w:val="00692297"/>
    <w:rsid w:val="00693293"/>
    <w:rsid w:val="00693507"/>
    <w:rsid w:val="006949EE"/>
    <w:rsid w:val="00694ADD"/>
    <w:rsid w:val="006951E5"/>
    <w:rsid w:val="006973B3"/>
    <w:rsid w:val="00697968"/>
    <w:rsid w:val="006A1DA2"/>
    <w:rsid w:val="006A58C8"/>
    <w:rsid w:val="006B08E5"/>
    <w:rsid w:val="006B7B5F"/>
    <w:rsid w:val="006C0B8B"/>
    <w:rsid w:val="006C1839"/>
    <w:rsid w:val="006C3E5C"/>
    <w:rsid w:val="006C5766"/>
    <w:rsid w:val="006D1AD3"/>
    <w:rsid w:val="006D2929"/>
    <w:rsid w:val="006D2B60"/>
    <w:rsid w:val="006D2FE1"/>
    <w:rsid w:val="006D3C67"/>
    <w:rsid w:val="006D5473"/>
    <w:rsid w:val="006D68CC"/>
    <w:rsid w:val="006D77CF"/>
    <w:rsid w:val="006E0561"/>
    <w:rsid w:val="006E3EE0"/>
    <w:rsid w:val="006E48EA"/>
    <w:rsid w:val="006F1D7F"/>
    <w:rsid w:val="006F3556"/>
    <w:rsid w:val="006F4A58"/>
    <w:rsid w:val="006F4F86"/>
    <w:rsid w:val="006F4F90"/>
    <w:rsid w:val="00700074"/>
    <w:rsid w:val="00702359"/>
    <w:rsid w:val="0070235F"/>
    <w:rsid w:val="007041AB"/>
    <w:rsid w:val="0070440D"/>
    <w:rsid w:val="00704A1D"/>
    <w:rsid w:val="00705429"/>
    <w:rsid w:val="007054D3"/>
    <w:rsid w:val="00712C69"/>
    <w:rsid w:val="00712FC7"/>
    <w:rsid w:val="00720818"/>
    <w:rsid w:val="007239DB"/>
    <w:rsid w:val="007257F1"/>
    <w:rsid w:val="00725FB6"/>
    <w:rsid w:val="007275C3"/>
    <w:rsid w:val="007305A5"/>
    <w:rsid w:val="007317B5"/>
    <w:rsid w:val="00731990"/>
    <w:rsid w:val="00731BAF"/>
    <w:rsid w:val="00731D32"/>
    <w:rsid w:val="0073329C"/>
    <w:rsid w:val="007378A5"/>
    <w:rsid w:val="00741489"/>
    <w:rsid w:val="00744AB0"/>
    <w:rsid w:val="00744E7E"/>
    <w:rsid w:val="00744F74"/>
    <w:rsid w:val="00746A13"/>
    <w:rsid w:val="0074705F"/>
    <w:rsid w:val="00747D03"/>
    <w:rsid w:val="00751738"/>
    <w:rsid w:val="00754296"/>
    <w:rsid w:val="007547E2"/>
    <w:rsid w:val="007574C9"/>
    <w:rsid w:val="007574F4"/>
    <w:rsid w:val="00757FCD"/>
    <w:rsid w:val="007606DA"/>
    <w:rsid w:val="00760B96"/>
    <w:rsid w:val="007610F1"/>
    <w:rsid w:val="007616E5"/>
    <w:rsid w:val="00761991"/>
    <w:rsid w:val="007623BD"/>
    <w:rsid w:val="00766DB9"/>
    <w:rsid w:val="00767B71"/>
    <w:rsid w:val="00771A7C"/>
    <w:rsid w:val="00771BEF"/>
    <w:rsid w:val="00772708"/>
    <w:rsid w:val="007738D7"/>
    <w:rsid w:val="00773EFF"/>
    <w:rsid w:val="00774192"/>
    <w:rsid w:val="007744DF"/>
    <w:rsid w:val="007763FD"/>
    <w:rsid w:val="0077692B"/>
    <w:rsid w:val="007775A2"/>
    <w:rsid w:val="0078006C"/>
    <w:rsid w:val="007806E8"/>
    <w:rsid w:val="00780C8F"/>
    <w:rsid w:val="0078228A"/>
    <w:rsid w:val="00784547"/>
    <w:rsid w:val="007863E4"/>
    <w:rsid w:val="00792A44"/>
    <w:rsid w:val="00794BA8"/>
    <w:rsid w:val="007A30C7"/>
    <w:rsid w:val="007A33AE"/>
    <w:rsid w:val="007A509E"/>
    <w:rsid w:val="007A619D"/>
    <w:rsid w:val="007A72A1"/>
    <w:rsid w:val="007B1C52"/>
    <w:rsid w:val="007B2270"/>
    <w:rsid w:val="007B7DE5"/>
    <w:rsid w:val="007C2E9E"/>
    <w:rsid w:val="007C550F"/>
    <w:rsid w:val="007C7A78"/>
    <w:rsid w:val="007D09BF"/>
    <w:rsid w:val="007D1C8F"/>
    <w:rsid w:val="007D347E"/>
    <w:rsid w:val="007D3B79"/>
    <w:rsid w:val="007D574D"/>
    <w:rsid w:val="007D688F"/>
    <w:rsid w:val="007D7372"/>
    <w:rsid w:val="007E070C"/>
    <w:rsid w:val="007E119D"/>
    <w:rsid w:val="007E3A15"/>
    <w:rsid w:val="007E46B5"/>
    <w:rsid w:val="007E56B6"/>
    <w:rsid w:val="007F0427"/>
    <w:rsid w:val="007F0E5E"/>
    <w:rsid w:val="007F2FAE"/>
    <w:rsid w:val="007F3103"/>
    <w:rsid w:val="007F4612"/>
    <w:rsid w:val="007F4A3E"/>
    <w:rsid w:val="007F66B1"/>
    <w:rsid w:val="007F7E6A"/>
    <w:rsid w:val="008017C2"/>
    <w:rsid w:val="00804E88"/>
    <w:rsid w:val="00805243"/>
    <w:rsid w:val="00805F2E"/>
    <w:rsid w:val="00805F62"/>
    <w:rsid w:val="0080720C"/>
    <w:rsid w:val="0081047C"/>
    <w:rsid w:val="008125E1"/>
    <w:rsid w:val="00814BD1"/>
    <w:rsid w:val="00820ED1"/>
    <w:rsid w:val="008221DE"/>
    <w:rsid w:val="008224CE"/>
    <w:rsid w:val="00824A54"/>
    <w:rsid w:val="00825934"/>
    <w:rsid w:val="00827BC9"/>
    <w:rsid w:val="00830907"/>
    <w:rsid w:val="00830C4D"/>
    <w:rsid w:val="0083211B"/>
    <w:rsid w:val="00832CB8"/>
    <w:rsid w:val="00836184"/>
    <w:rsid w:val="00837F39"/>
    <w:rsid w:val="00840553"/>
    <w:rsid w:val="00841329"/>
    <w:rsid w:val="00841DEF"/>
    <w:rsid w:val="008507DF"/>
    <w:rsid w:val="00850D5D"/>
    <w:rsid w:val="0085310C"/>
    <w:rsid w:val="00853A09"/>
    <w:rsid w:val="00857134"/>
    <w:rsid w:val="0086061D"/>
    <w:rsid w:val="0086095C"/>
    <w:rsid w:val="00861CAC"/>
    <w:rsid w:val="00862056"/>
    <w:rsid w:val="0086368C"/>
    <w:rsid w:val="00864964"/>
    <w:rsid w:val="00864BE6"/>
    <w:rsid w:val="008674F3"/>
    <w:rsid w:val="00873699"/>
    <w:rsid w:val="00881893"/>
    <w:rsid w:val="0088196C"/>
    <w:rsid w:val="00883B8B"/>
    <w:rsid w:val="00891167"/>
    <w:rsid w:val="00892F38"/>
    <w:rsid w:val="00893A31"/>
    <w:rsid w:val="008A6B2D"/>
    <w:rsid w:val="008A76A0"/>
    <w:rsid w:val="008B0659"/>
    <w:rsid w:val="008B0880"/>
    <w:rsid w:val="008B3EA7"/>
    <w:rsid w:val="008B3F51"/>
    <w:rsid w:val="008B4216"/>
    <w:rsid w:val="008B4AC2"/>
    <w:rsid w:val="008B5A55"/>
    <w:rsid w:val="008B5EC1"/>
    <w:rsid w:val="008B6A11"/>
    <w:rsid w:val="008B6A17"/>
    <w:rsid w:val="008C1514"/>
    <w:rsid w:val="008C2F31"/>
    <w:rsid w:val="008C3E23"/>
    <w:rsid w:val="008C4410"/>
    <w:rsid w:val="008C48F5"/>
    <w:rsid w:val="008C4F4D"/>
    <w:rsid w:val="008C6C71"/>
    <w:rsid w:val="008D1144"/>
    <w:rsid w:val="008D18B6"/>
    <w:rsid w:val="008D227D"/>
    <w:rsid w:val="008D32B7"/>
    <w:rsid w:val="008D3815"/>
    <w:rsid w:val="008D3CC2"/>
    <w:rsid w:val="008D7EB4"/>
    <w:rsid w:val="008E4851"/>
    <w:rsid w:val="008E53B7"/>
    <w:rsid w:val="008E58A4"/>
    <w:rsid w:val="008E6A03"/>
    <w:rsid w:val="008E7FEC"/>
    <w:rsid w:val="008F02FD"/>
    <w:rsid w:val="008F17AD"/>
    <w:rsid w:val="008F17F8"/>
    <w:rsid w:val="008F5601"/>
    <w:rsid w:val="008F5A98"/>
    <w:rsid w:val="008F6951"/>
    <w:rsid w:val="00900506"/>
    <w:rsid w:val="00900E22"/>
    <w:rsid w:val="00901754"/>
    <w:rsid w:val="0090271A"/>
    <w:rsid w:val="009061CD"/>
    <w:rsid w:val="009064E4"/>
    <w:rsid w:val="00914737"/>
    <w:rsid w:val="00915A4D"/>
    <w:rsid w:val="00915D98"/>
    <w:rsid w:val="00924388"/>
    <w:rsid w:val="00925590"/>
    <w:rsid w:val="009258AD"/>
    <w:rsid w:val="00926B13"/>
    <w:rsid w:val="00926D11"/>
    <w:rsid w:val="0092793D"/>
    <w:rsid w:val="009301DF"/>
    <w:rsid w:val="00933000"/>
    <w:rsid w:val="00933FDE"/>
    <w:rsid w:val="00936361"/>
    <w:rsid w:val="009367A7"/>
    <w:rsid w:val="00936C46"/>
    <w:rsid w:val="00937BCE"/>
    <w:rsid w:val="00937DEE"/>
    <w:rsid w:val="00940DF9"/>
    <w:rsid w:val="00942959"/>
    <w:rsid w:val="00943627"/>
    <w:rsid w:val="00952953"/>
    <w:rsid w:val="00953317"/>
    <w:rsid w:val="00953741"/>
    <w:rsid w:val="00954299"/>
    <w:rsid w:val="009555F9"/>
    <w:rsid w:val="00955943"/>
    <w:rsid w:val="009571C5"/>
    <w:rsid w:val="009572EC"/>
    <w:rsid w:val="00961CEA"/>
    <w:rsid w:val="00961F74"/>
    <w:rsid w:val="0096391E"/>
    <w:rsid w:val="009664D9"/>
    <w:rsid w:val="00966698"/>
    <w:rsid w:val="009710F3"/>
    <w:rsid w:val="009729F5"/>
    <w:rsid w:val="00973371"/>
    <w:rsid w:val="00973D89"/>
    <w:rsid w:val="00977643"/>
    <w:rsid w:val="00977B6D"/>
    <w:rsid w:val="00981EF1"/>
    <w:rsid w:val="009830E7"/>
    <w:rsid w:val="00985828"/>
    <w:rsid w:val="00991BA3"/>
    <w:rsid w:val="00992A61"/>
    <w:rsid w:val="009931C3"/>
    <w:rsid w:val="0099439A"/>
    <w:rsid w:val="00995C8C"/>
    <w:rsid w:val="009966D5"/>
    <w:rsid w:val="009975A6"/>
    <w:rsid w:val="00997C29"/>
    <w:rsid w:val="009A13E6"/>
    <w:rsid w:val="009A1AC3"/>
    <w:rsid w:val="009A1F3A"/>
    <w:rsid w:val="009A414F"/>
    <w:rsid w:val="009A4446"/>
    <w:rsid w:val="009A4515"/>
    <w:rsid w:val="009A4CFE"/>
    <w:rsid w:val="009A7C83"/>
    <w:rsid w:val="009B3DC7"/>
    <w:rsid w:val="009B6741"/>
    <w:rsid w:val="009B684C"/>
    <w:rsid w:val="009C2E1C"/>
    <w:rsid w:val="009C4CCA"/>
    <w:rsid w:val="009C5BFC"/>
    <w:rsid w:val="009C7E09"/>
    <w:rsid w:val="009D2985"/>
    <w:rsid w:val="009D32A6"/>
    <w:rsid w:val="009D3D8C"/>
    <w:rsid w:val="009D42A4"/>
    <w:rsid w:val="009D4FCC"/>
    <w:rsid w:val="009D7596"/>
    <w:rsid w:val="009E0685"/>
    <w:rsid w:val="009E3750"/>
    <w:rsid w:val="009E7F8E"/>
    <w:rsid w:val="009F0FC8"/>
    <w:rsid w:val="009F2E39"/>
    <w:rsid w:val="009F5F55"/>
    <w:rsid w:val="00A01288"/>
    <w:rsid w:val="00A01C24"/>
    <w:rsid w:val="00A05597"/>
    <w:rsid w:val="00A1027A"/>
    <w:rsid w:val="00A10BAA"/>
    <w:rsid w:val="00A112B0"/>
    <w:rsid w:val="00A11466"/>
    <w:rsid w:val="00A16DF5"/>
    <w:rsid w:val="00A173E5"/>
    <w:rsid w:val="00A20F91"/>
    <w:rsid w:val="00A21DD2"/>
    <w:rsid w:val="00A21E11"/>
    <w:rsid w:val="00A21FEA"/>
    <w:rsid w:val="00A23F55"/>
    <w:rsid w:val="00A24470"/>
    <w:rsid w:val="00A24ECE"/>
    <w:rsid w:val="00A32D95"/>
    <w:rsid w:val="00A336B0"/>
    <w:rsid w:val="00A36B98"/>
    <w:rsid w:val="00A36C75"/>
    <w:rsid w:val="00A40028"/>
    <w:rsid w:val="00A40298"/>
    <w:rsid w:val="00A40509"/>
    <w:rsid w:val="00A430B3"/>
    <w:rsid w:val="00A43E70"/>
    <w:rsid w:val="00A4510C"/>
    <w:rsid w:val="00A45402"/>
    <w:rsid w:val="00A4597F"/>
    <w:rsid w:val="00A5142F"/>
    <w:rsid w:val="00A54535"/>
    <w:rsid w:val="00A55DFA"/>
    <w:rsid w:val="00A61463"/>
    <w:rsid w:val="00A61DB7"/>
    <w:rsid w:val="00A62833"/>
    <w:rsid w:val="00A63078"/>
    <w:rsid w:val="00A63583"/>
    <w:rsid w:val="00A6499F"/>
    <w:rsid w:val="00A64E55"/>
    <w:rsid w:val="00A65FF7"/>
    <w:rsid w:val="00A67AE9"/>
    <w:rsid w:val="00A73BD6"/>
    <w:rsid w:val="00A74A7C"/>
    <w:rsid w:val="00A75AB6"/>
    <w:rsid w:val="00A858DF"/>
    <w:rsid w:val="00A92B8B"/>
    <w:rsid w:val="00A97900"/>
    <w:rsid w:val="00AA00FB"/>
    <w:rsid w:val="00AA0832"/>
    <w:rsid w:val="00AA1839"/>
    <w:rsid w:val="00AA2321"/>
    <w:rsid w:val="00AA2B6D"/>
    <w:rsid w:val="00AA3C64"/>
    <w:rsid w:val="00AA3E16"/>
    <w:rsid w:val="00AA5534"/>
    <w:rsid w:val="00AA71C4"/>
    <w:rsid w:val="00AB13E1"/>
    <w:rsid w:val="00AB14EA"/>
    <w:rsid w:val="00AB284D"/>
    <w:rsid w:val="00AB3BFE"/>
    <w:rsid w:val="00AB40A6"/>
    <w:rsid w:val="00AB51B0"/>
    <w:rsid w:val="00AB66A7"/>
    <w:rsid w:val="00AB6AB7"/>
    <w:rsid w:val="00AB77D6"/>
    <w:rsid w:val="00AC258F"/>
    <w:rsid w:val="00AC45A0"/>
    <w:rsid w:val="00AD11D0"/>
    <w:rsid w:val="00AD45D1"/>
    <w:rsid w:val="00AD4607"/>
    <w:rsid w:val="00AD652C"/>
    <w:rsid w:val="00AD6958"/>
    <w:rsid w:val="00AD7D1F"/>
    <w:rsid w:val="00AE0C7B"/>
    <w:rsid w:val="00AE259B"/>
    <w:rsid w:val="00AE2EBB"/>
    <w:rsid w:val="00AE6706"/>
    <w:rsid w:val="00AF1304"/>
    <w:rsid w:val="00AF21ED"/>
    <w:rsid w:val="00AF4B26"/>
    <w:rsid w:val="00AF7261"/>
    <w:rsid w:val="00B0039B"/>
    <w:rsid w:val="00B044DC"/>
    <w:rsid w:val="00B048E8"/>
    <w:rsid w:val="00B04E15"/>
    <w:rsid w:val="00B05497"/>
    <w:rsid w:val="00B06480"/>
    <w:rsid w:val="00B13664"/>
    <w:rsid w:val="00B13F3B"/>
    <w:rsid w:val="00B155D8"/>
    <w:rsid w:val="00B16597"/>
    <w:rsid w:val="00B17984"/>
    <w:rsid w:val="00B25A84"/>
    <w:rsid w:val="00B2785B"/>
    <w:rsid w:val="00B3195A"/>
    <w:rsid w:val="00B32EA1"/>
    <w:rsid w:val="00B36828"/>
    <w:rsid w:val="00B36971"/>
    <w:rsid w:val="00B400EC"/>
    <w:rsid w:val="00B437AA"/>
    <w:rsid w:val="00B528D6"/>
    <w:rsid w:val="00B52C5D"/>
    <w:rsid w:val="00B56F5F"/>
    <w:rsid w:val="00B57488"/>
    <w:rsid w:val="00B60A63"/>
    <w:rsid w:val="00B61118"/>
    <w:rsid w:val="00B630CE"/>
    <w:rsid w:val="00B65E34"/>
    <w:rsid w:val="00B701FB"/>
    <w:rsid w:val="00B7071C"/>
    <w:rsid w:val="00B721A0"/>
    <w:rsid w:val="00B73031"/>
    <w:rsid w:val="00B7410B"/>
    <w:rsid w:val="00B741DB"/>
    <w:rsid w:val="00B74773"/>
    <w:rsid w:val="00B76868"/>
    <w:rsid w:val="00B769E3"/>
    <w:rsid w:val="00B84086"/>
    <w:rsid w:val="00B84181"/>
    <w:rsid w:val="00B8700C"/>
    <w:rsid w:val="00B87F4E"/>
    <w:rsid w:val="00B97334"/>
    <w:rsid w:val="00BA500C"/>
    <w:rsid w:val="00BA667E"/>
    <w:rsid w:val="00BA74D7"/>
    <w:rsid w:val="00BA780E"/>
    <w:rsid w:val="00BB16F9"/>
    <w:rsid w:val="00BB21C5"/>
    <w:rsid w:val="00BB52CD"/>
    <w:rsid w:val="00BB6220"/>
    <w:rsid w:val="00BC78B9"/>
    <w:rsid w:val="00BD01A7"/>
    <w:rsid w:val="00BD0734"/>
    <w:rsid w:val="00BD0E4D"/>
    <w:rsid w:val="00BD101E"/>
    <w:rsid w:val="00BD22FC"/>
    <w:rsid w:val="00BD7AE1"/>
    <w:rsid w:val="00BE0A33"/>
    <w:rsid w:val="00BE330E"/>
    <w:rsid w:val="00BE3D64"/>
    <w:rsid w:val="00BE56D3"/>
    <w:rsid w:val="00BE6007"/>
    <w:rsid w:val="00BE7737"/>
    <w:rsid w:val="00BF1FAE"/>
    <w:rsid w:val="00BF3A67"/>
    <w:rsid w:val="00BF3AB4"/>
    <w:rsid w:val="00BF591E"/>
    <w:rsid w:val="00BF60E2"/>
    <w:rsid w:val="00BF6BB3"/>
    <w:rsid w:val="00BF775C"/>
    <w:rsid w:val="00C00390"/>
    <w:rsid w:val="00C01831"/>
    <w:rsid w:val="00C02179"/>
    <w:rsid w:val="00C047AC"/>
    <w:rsid w:val="00C05BAB"/>
    <w:rsid w:val="00C06B38"/>
    <w:rsid w:val="00C06CE3"/>
    <w:rsid w:val="00C06E8B"/>
    <w:rsid w:val="00C074CB"/>
    <w:rsid w:val="00C07B81"/>
    <w:rsid w:val="00C11DB2"/>
    <w:rsid w:val="00C14DFB"/>
    <w:rsid w:val="00C22091"/>
    <w:rsid w:val="00C241DB"/>
    <w:rsid w:val="00C25B83"/>
    <w:rsid w:val="00C311B2"/>
    <w:rsid w:val="00C32534"/>
    <w:rsid w:val="00C3286C"/>
    <w:rsid w:val="00C3294A"/>
    <w:rsid w:val="00C33040"/>
    <w:rsid w:val="00C33E95"/>
    <w:rsid w:val="00C355D1"/>
    <w:rsid w:val="00C36717"/>
    <w:rsid w:val="00C36BCA"/>
    <w:rsid w:val="00C428AC"/>
    <w:rsid w:val="00C4332C"/>
    <w:rsid w:val="00C500A3"/>
    <w:rsid w:val="00C50F92"/>
    <w:rsid w:val="00C51A93"/>
    <w:rsid w:val="00C53884"/>
    <w:rsid w:val="00C555B6"/>
    <w:rsid w:val="00C56951"/>
    <w:rsid w:val="00C607D7"/>
    <w:rsid w:val="00C61D7A"/>
    <w:rsid w:val="00C64CC3"/>
    <w:rsid w:val="00C651CB"/>
    <w:rsid w:val="00C65294"/>
    <w:rsid w:val="00C65415"/>
    <w:rsid w:val="00C65E18"/>
    <w:rsid w:val="00C7181E"/>
    <w:rsid w:val="00C722DC"/>
    <w:rsid w:val="00C742C9"/>
    <w:rsid w:val="00C7542E"/>
    <w:rsid w:val="00C755A6"/>
    <w:rsid w:val="00C75A64"/>
    <w:rsid w:val="00C76ED7"/>
    <w:rsid w:val="00C77F86"/>
    <w:rsid w:val="00C829BF"/>
    <w:rsid w:val="00C82C70"/>
    <w:rsid w:val="00C84F7A"/>
    <w:rsid w:val="00C9104C"/>
    <w:rsid w:val="00C915F9"/>
    <w:rsid w:val="00C971A2"/>
    <w:rsid w:val="00CA0662"/>
    <w:rsid w:val="00CA211A"/>
    <w:rsid w:val="00CA2A10"/>
    <w:rsid w:val="00CA46D6"/>
    <w:rsid w:val="00CA4C74"/>
    <w:rsid w:val="00CA64C8"/>
    <w:rsid w:val="00CB0A5D"/>
    <w:rsid w:val="00CB189D"/>
    <w:rsid w:val="00CB30BD"/>
    <w:rsid w:val="00CB5B71"/>
    <w:rsid w:val="00CB6534"/>
    <w:rsid w:val="00CC0B36"/>
    <w:rsid w:val="00CC0D36"/>
    <w:rsid w:val="00CC0EE5"/>
    <w:rsid w:val="00CC2A20"/>
    <w:rsid w:val="00CC5AD1"/>
    <w:rsid w:val="00CC705E"/>
    <w:rsid w:val="00CD0AFC"/>
    <w:rsid w:val="00CD14BD"/>
    <w:rsid w:val="00CD1FFF"/>
    <w:rsid w:val="00CD2955"/>
    <w:rsid w:val="00CD3F09"/>
    <w:rsid w:val="00CD483B"/>
    <w:rsid w:val="00CD4B8C"/>
    <w:rsid w:val="00CD5764"/>
    <w:rsid w:val="00CE11AF"/>
    <w:rsid w:val="00CE2F92"/>
    <w:rsid w:val="00CE457C"/>
    <w:rsid w:val="00CE45F1"/>
    <w:rsid w:val="00CE5A00"/>
    <w:rsid w:val="00CE636B"/>
    <w:rsid w:val="00CE6CCC"/>
    <w:rsid w:val="00CF06BF"/>
    <w:rsid w:val="00CF32D4"/>
    <w:rsid w:val="00CF3E5D"/>
    <w:rsid w:val="00CF3F63"/>
    <w:rsid w:val="00CF4A6A"/>
    <w:rsid w:val="00CF4CFF"/>
    <w:rsid w:val="00CF6DF7"/>
    <w:rsid w:val="00CF7B47"/>
    <w:rsid w:val="00D000CC"/>
    <w:rsid w:val="00D029B6"/>
    <w:rsid w:val="00D03AB0"/>
    <w:rsid w:val="00D04549"/>
    <w:rsid w:val="00D04AF1"/>
    <w:rsid w:val="00D05496"/>
    <w:rsid w:val="00D05FF7"/>
    <w:rsid w:val="00D07E36"/>
    <w:rsid w:val="00D07F7C"/>
    <w:rsid w:val="00D14FC1"/>
    <w:rsid w:val="00D1554E"/>
    <w:rsid w:val="00D16620"/>
    <w:rsid w:val="00D173C3"/>
    <w:rsid w:val="00D2036B"/>
    <w:rsid w:val="00D20912"/>
    <w:rsid w:val="00D212C5"/>
    <w:rsid w:val="00D24C6C"/>
    <w:rsid w:val="00D27E30"/>
    <w:rsid w:val="00D31B93"/>
    <w:rsid w:val="00D32CF9"/>
    <w:rsid w:val="00D3385F"/>
    <w:rsid w:val="00D35EF2"/>
    <w:rsid w:val="00D37315"/>
    <w:rsid w:val="00D37808"/>
    <w:rsid w:val="00D41383"/>
    <w:rsid w:val="00D4152E"/>
    <w:rsid w:val="00D41ACC"/>
    <w:rsid w:val="00D41C0E"/>
    <w:rsid w:val="00D423F3"/>
    <w:rsid w:val="00D42A51"/>
    <w:rsid w:val="00D448DF"/>
    <w:rsid w:val="00D4672D"/>
    <w:rsid w:val="00D546F1"/>
    <w:rsid w:val="00D551D8"/>
    <w:rsid w:val="00D5710E"/>
    <w:rsid w:val="00D64999"/>
    <w:rsid w:val="00D66329"/>
    <w:rsid w:val="00D726F5"/>
    <w:rsid w:val="00D75CCA"/>
    <w:rsid w:val="00D75EE3"/>
    <w:rsid w:val="00D77876"/>
    <w:rsid w:val="00D806DD"/>
    <w:rsid w:val="00D80705"/>
    <w:rsid w:val="00D823E9"/>
    <w:rsid w:val="00D82F55"/>
    <w:rsid w:val="00D832A7"/>
    <w:rsid w:val="00D83A4B"/>
    <w:rsid w:val="00D86B78"/>
    <w:rsid w:val="00D9059D"/>
    <w:rsid w:val="00D90EB6"/>
    <w:rsid w:val="00D91F5D"/>
    <w:rsid w:val="00D929B1"/>
    <w:rsid w:val="00D93DCD"/>
    <w:rsid w:val="00DA478B"/>
    <w:rsid w:val="00DA505C"/>
    <w:rsid w:val="00DA5184"/>
    <w:rsid w:val="00DA6763"/>
    <w:rsid w:val="00DB2EAD"/>
    <w:rsid w:val="00DB3DA5"/>
    <w:rsid w:val="00DB437D"/>
    <w:rsid w:val="00DB50E5"/>
    <w:rsid w:val="00DB6D57"/>
    <w:rsid w:val="00DC1EC7"/>
    <w:rsid w:val="00DC296E"/>
    <w:rsid w:val="00DC2EA3"/>
    <w:rsid w:val="00DC2F91"/>
    <w:rsid w:val="00DC3616"/>
    <w:rsid w:val="00DC4497"/>
    <w:rsid w:val="00DD171E"/>
    <w:rsid w:val="00DE06DA"/>
    <w:rsid w:val="00DE09F8"/>
    <w:rsid w:val="00DE1542"/>
    <w:rsid w:val="00DE1EE3"/>
    <w:rsid w:val="00DE35F2"/>
    <w:rsid w:val="00DE3D2C"/>
    <w:rsid w:val="00DE5DD1"/>
    <w:rsid w:val="00DE75B3"/>
    <w:rsid w:val="00DF0AAF"/>
    <w:rsid w:val="00DF0C36"/>
    <w:rsid w:val="00DF5BFD"/>
    <w:rsid w:val="00DF7C70"/>
    <w:rsid w:val="00E00922"/>
    <w:rsid w:val="00E03E7E"/>
    <w:rsid w:val="00E04DCB"/>
    <w:rsid w:val="00E05522"/>
    <w:rsid w:val="00E06576"/>
    <w:rsid w:val="00E141FD"/>
    <w:rsid w:val="00E1464B"/>
    <w:rsid w:val="00E231A6"/>
    <w:rsid w:val="00E27BC0"/>
    <w:rsid w:val="00E3039A"/>
    <w:rsid w:val="00E334E5"/>
    <w:rsid w:val="00E35456"/>
    <w:rsid w:val="00E35E9F"/>
    <w:rsid w:val="00E37091"/>
    <w:rsid w:val="00E4065B"/>
    <w:rsid w:val="00E40A3B"/>
    <w:rsid w:val="00E4310A"/>
    <w:rsid w:val="00E45375"/>
    <w:rsid w:val="00E45F20"/>
    <w:rsid w:val="00E47AC6"/>
    <w:rsid w:val="00E502F4"/>
    <w:rsid w:val="00E524AC"/>
    <w:rsid w:val="00E52A80"/>
    <w:rsid w:val="00E55766"/>
    <w:rsid w:val="00E56004"/>
    <w:rsid w:val="00E578CC"/>
    <w:rsid w:val="00E57A3A"/>
    <w:rsid w:val="00E606FA"/>
    <w:rsid w:val="00E60829"/>
    <w:rsid w:val="00E61826"/>
    <w:rsid w:val="00E63411"/>
    <w:rsid w:val="00E6360C"/>
    <w:rsid w:val="00E64F90"/>
    <w:rsid w:val="00E664C2"/>
    <w:rsid w:val="00E67888"/>
    <w:rsid w:val="00E67EB9"/>
    <w:rsid w:val="00E71402"/>
    <w:rsid w:val="00E719B5"/>
    <w:rsid w:val="00E71A97"/>
    <w:rsid w:val="00E72DEA"/>
    <w:rsid w:val="00E7354F"/>
    <w:rsid w:val="00E73765"/>
    <w:rsid w:val="00E745F5"/>
    <w:rsid w:val="00E74E9E"/>
    <w:rsid w:val="00E75454"/>
    <w:rsid w:val="00E77D61"/>
    <w:rsid w:val="00E804E3"/>
    <w:rsid w:val="00E80794"/>
    <w:rsid w:val="00E8280A"/>
    <w:rsid w:val="00E84F36"/>
    <w:rsid w:val="00E85A31"/>
    <w:rsid w:val="00E85D98"/>
    <w:rsid w:val="00E86AEE"/>
    <w:rsid w:val="00E90118"/>
    <w:rsid w:val="00E917DE"/>
    <w:rsid w:val="00E92306"/>
    <w:rsid w:val="00E92E41"/>
    <w:rsid w:val="00E936C5"/>
    <w:rsid w:val="00E9486D"/>
    <w:rsid w:val="00E9523F"/>
    <w:rsid w:val="00E95EE2"/>
    <w:rsid w:val="00EA0109"/>
    <w:rsid w:val="00EA3F18"/>
    <w:rsid w:val="00EA4AC6"/>
    <w:rsid w:val="00EA7A17"/>
    <w:rsid w:val="00EB23F8"/>
    <w:rsid w:val="00EB295F"/>
    <w:rsid w:val="00EB2BF9"/>
    <w:rsid w:val="00EB3AD9"/>
    <w:rsid w:val="00EB41FF"/>
    <w:rsid w:val="00EC0797"/>
    <w:rsid w:val="00EC0E2C"/>
    <w:rsid w:val="00EC3A9E"/>
    <w:rsid w:val="00EC4448"/>
    <w:rsid w:val="00EC61CF"/>
    <w:rsid w:val="00EC6910"/>
    <w:rsid w:val="00ED2A8C"/>
    <w:rsid w:val="00ED30A8"/>
    <w:rsid w:val="00ED332F"/>
    <w:rsid w:val="00ED56A6"/>
    <w:rsid w:val="00EE11B4"/>
    <w:rsid w:val="00EE2C3B"/>
    <w:rsid w:val="00EE3295"/>
    <w:rsid w:val="00EE52B6"/>
    <w:rsid w:val="00EF0170"/>
    <w:rsid w:val="00EF0A6A"/>
    <w:rsid w:val="00EF196B"/>
    <w:rsid w:val="00EF491A"/>
    <w:rsid w:val="00F016D1"/>
    <w:rsid w:val="00F0322A"/>
    <w:rsid w:val="00F03355"/>
    <w:rsid w:val="00F05F32"/>
    <w:rsid w:val="00F10949"/>
    <w:rsid w:val="00F10BCD"/>
    <w:rsid w:val="00F10D91"/>
    <w:rsid w:val="00F10E5E"/>
    <w:rsid w:val="00F10EFD"/>
    <w:rsid w:val="00F110E1"/>
    <w:rsid w:val="00F11106"/>
    <w:rsid w:val="00F134EC"/>
    <w:rsid w:val="00F14500"/>
    <w:rsid w:val="00F1478C"/>
    <w:rsid w:val="00F16101"/>
    <w:rsid w:val="00F16CEA"/>
    <w:rsid w:val="00F20155"/>
    <w:rsid w:val="00F201E5"/>
    <w:rsid w:val="00F21955"/>
    <w:rsid w:val="00F21A9A"/>
    <w:rsid w:val="00F22B2C"/>
    <w:rsid w:val="00F24F49"/>
    <w:rsid w:val="00F25BC4"/>
    <w:rsid w:val="00F27C68"/>
    <w:rsid w:val="00F30DBB"/>
    <w:rsid w:val="00F31BD5"/>
    <w:rsid w:val="00F31D52"/>
    <w:rsid w:val="00F33178"/>
    <w:rsid w:val="00F3707C"/>
    <w:rsid w:val="00F4373C"/>
    <w:rsid w:val="00F44BE9"/>
    <w:rsid w:val="00F4636B"/>
    <w:rsid w:val="00F5006A"/>
    <w:rsid w:val="00F503D2"/>
    <w:rsid w:val="00F51F7A"/>
    <w:rsid w:val="00F520D0"/>
    <w:rsid w:val="00F53EC4"/>
    <w:rsid w:val="00F54E00"/>
    <w:rsid w:val="00F57359"/>
    <w:rsid w:val="00F616D5"/>
    <w:rsid w:val="00F62CBB"/>
    <w:rsid w:val="00F63C0D"/>
    <w:rsid w:val="00F6575F"/>
    <w:rsid w:val="00F65EFB"/>
    <w:rsid w:val="00F70DF4"/>
    <w:rsid w:val="00F72732"/>
    <w:rsid w:val="00F77158"/>
    <w:rsid w:val="00F8108F"/>
    <w:rsid w:val="00F8141B"/>
    <w:rsid w:val="00F840BB"/>
    <w:rsid w:val="00F84C09"/>
    <w:rsid w:val="00F8746A"/>
    <w:rsid w:val="00F92128"/>
    <w:rsid w:val="00F929F0"/>
    <w:rsid w:val="00F92D6D"/>
    <w:rsid w:val="00F963F5"/>
    <w:rsid w:val="00FA1987"/>
    <w:rsid w:val="00FA3358"/>
    <w:rsid w:val="00FA4987"/>
    <w:rsid w:val="00FA4A7F"/>
    <w:rsid w:val="00FA5594"/>
    <w:rsid w:val="00FB46EB"/>
    <w:rsid w:val="00FB666D"/>
    <w:rsid w:val="00FD1D38"/>
    <w:rsid w:val="00FD4277"/>
    <w:rsid w:val="00FD5A24"/>
    <w:rsid w:val="00FD5CB7"/>
    <w:rsid w:val="00FD6842"/>
    <w:rsid w:val="00FD6FF6"/>
    <w:rsid w:val="00FD73C0"/>
    <w:rsid w:val="00FE27A0"/>
    <w:rsid w:val="00FE493B"/>
    <w:rsid w:val="00FF0538"/>
    <w:rsid w:val="00FF0B4C"/>
    <w:rsid w:val="00FF5619"/>
    <w:rsid w:val="00FF5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57392"/>
  <w15:docId w15:val="{A2981831-992B-4441-B059-3C3A890A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51F7A"/>
    <w:pPr>
      <w:keepNext/>
      <w:spacing w:before="240" w:after="60"/>
      <w:outlineLvl w:val="1"/>
    </w:pPr>
    <w:rPr>
      <w:rFonts w:cs="Arial"/>
      <w:b/>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51F7A"/>
    <w:rPr>
      <w:rFonts w:cs="Arial"/>
      <w:b/>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2"/>
      </w:numPr>
      <w:spacing w:before="0" w:after="0"/>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2C1E7B"/>
    <w:pPr>
      <w:tabs>
        <w:tab w:val="left" w:pos="318"/>
      </w:tabs>
      <w:ind w:left="357" w:hanging="357"/>
    </w:pPr>
    <w:rPr>
      <w:b/>
    </w:rPr>
  </w:style>
  <w:style w:type="paragraph" w:customStyle="1" w:styleId="Subheading2">
    <w:name w:val="Sub heading 2"/>
    <w:basedOn w:val="Subheading10"/>
    <w:rsid w:val="005A4E88"/>
    <w:pPr>
      <w:tabs>
        <w:tab w:val="clear" w:pos="318"/>
        <w:tab w:val="left" w:pos="57"/>
        <w:tab w:val="left" w:pos="461"/>
      </w:tabs>
      <w:ind w:left="0" w:firstLine="0"/>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84E8E"/>
    <w:pPr>
      <w:keepNext w:val="0"/>
      <w:pageBreakBefore w:val="0"/>
      <w:tabs>
        <w:tab w:val="right" w:leader="dot" w:pos="9345"/>
      </w:tabs>
      <w:spacing w:before="40" w:after="40"/>
    </w:pPr>
    <w:rPr>
      <w:rFonts w:cs="Arial"/>
      <w:noProof/>
      <w:color w:val="000000"/>
      <w:sz w:val="24"/>
      <w:szCs w:val="24"/>
      <w:lang w:val="en-GB"/>
    </w:rPr>
  </w:style>
  <w:style w:type="paragraph" w:customStyle="1" w:styleId="Bullet4">
    <w:name w:val="Bullet 4"/>
    <w:basedOn w:val="Normal"/>
    <w:link w:val="Bullet4Char"/>
    <w:qFormat/>
    <w:rsid w:val="00746A13"/>
    <w:pPr>
      <w:numPr>
        <w:numId w:val="5"/>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2F3CA2"/>
    <w:pPr>
      <w:tabs>
        <w:tab w:val="clear" w:pos="318"/>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2F3CA2"/>
    <w:pPr>
      <w:keepNext/>
      <w:tabs>
        <w:tab w:val="clear" w:pos="57"/>
        <w:tab w:val="clear" w:pos="46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link w:val="Bullet2Char"/>
    <w:qFormat/>
    <w:rsid w:val="003C7E3A"/>
    <w:pPr>
      <w:numPr>
        <w:numId w:val="3"/>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10"/>
      </w:numPr>
    </w:p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val="0"/>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5D22A4"/>
    <w:pPr>
      <w:tabs>
        <w:tab w:val="right" w:leader="dot" w:pos="9344"/>
      </w:tabs>
      <w:spacing w:before="40" w:after="40"/>
      <w:ind w:left="1475"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0">
    <w:name w:val="Bullet 1"/>
    <w:basedOn w:val="Normal"/>
    <w:link w:val="Bullet1Char1"/>
    <w:qFormat/>
    <w:rsid w:val="0044337E"/>
    <w:pPr>
      <w:numPr>
        <w:numId w:val="2"/>
      </w:numPr>
    </w:pPr>
  </w:style>
  <w:style w:type="character" w:customStyle="1" w:styleId="Bullet1Char1">
    <w:name w:val="Bullet 1 Char1"/>
    <w:basedOn w:val="DefaultParagraphFont"/>
    <w:link w:val="Bullet10"/>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4"/>
      </w:numPr>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6"/>
      </w:numPr>
      <w:tabs>
        <w:tab w:val="left" w:pos="357"/>
      </w:tabs>
      <w:ind w:left="360"/>
    </w:pPr>
    <w:rPr>
      <w:szCs w:val="20"/>
    </w:rPr>
  </w:style>
  <w:style w:type="paragraph" w:customStyle="1" w:styleId="SKbullet">
    <w:name w:val="S&amp;K bullet"/>
    <w:basedOn w:val="Normal"/>
    <w:qFormat/>
    <w:rsid w:val="002321BB"/>
    <w:pPr>
      <w:numPr>
        <w:numId w:val="9"/>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7"/>
      </w:numPr>
      <w:tabs>
        <w:tab w:val="left" w:pos="281"/>
      </w:tabs>
      <w:spacing w:before="40" w:after="40"/>
    </w:pPr>
  </w:style>
  <w:style w:type="paragraph" w:customStyle="1" w:styleId="JobSearchBullet2">
    <w:name w:val="Job Search Bullet 2"/>
    <w:basedOn w:val="JobSearchBullet1"/>
    <w:qFormat/>
    <w:rsid w:val="00400433"/>
    <w:pPr>
      <w:numPr>
        <w:numId w:val="8"/>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4"/>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8"/>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
    <w:name w:val="Bullet1"/>
    <w:basedOn w:val="Normal"/>
    <w:link w:val="Bullet1Char0"/>
    <w:qFormat/>
    <w:rsid w:val="00933000"/>
    <w:pPr>
      <w:numPr>
        <w:numId w:val="19"/>
      </w:num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styleId="ListBullet">
    <w:name w:val="List Bullet"/>
    <w:basedOn w:val="Normal"/>
    <w:unhideWhenUsed/>
    <w:rsid w:val="00DC296E"/>
    <w:pPr>
      <w:numPr>
        <w:numId w:val="11"/>
      </w:numPr>
      <w:contextualSpacing/>
    </w:pPr>
  </w:style>
  <w:style w:type="paragraph" w:customStyle="1" w:styleId="HeadingProcedure">
    <w:name w:val="Heading Procedure"/>
    <w:basedOn w:val="Normal"/>
    <w:next w:val="Normal"/>
    <w:rsid w:val="00DC296E"/>
    <w:pPr>
      <w:keepNext/>
      <w:tabs>
        <w:tab w:val="left" w:pos="0"/>
      </w:tabs>
      <w:spacing w:after="60"/>
    </w:pPr>
    <w:rPr>
      <w:rFonts w:ascii="Times New Roman" w:hAnsi="Times New Roman"/>
      <w:b/>
      <w:i/>
      <w:color w:val="918585"/>
      <w:sz w:val="22"/>
      <w:szCs w:val="20"/>
      <w:lang w:eastAsia="en-US"/>
    </w:rPr>
  </w:style>
  <w:style w:type="paragraph" w:styleId="ListNumber3">
    <w:name w:val="List Number 3"/>
    <w:basedOn w:val="List3"/>
    <w:rsid w:val="00DC296E"/>
    <w:pPr>
      <w:keepNext/>
      <w:keepLines/>
      <w:numPr>
        <w:numId w:val="20"/>
      </w:numPr>
      <w:tabs>
        <w:tab w:val="left" w:pos="1021"/>
      </w:tabs>
      <w:spacing w:before="60" w:after="60"/>
    </w:pPr>
    <w:rPr>
      <w:rFonts w:ascii="Times New Roman" w:hAnsi="Times New Roman"/>
      <w:szCs w:val="22"/>
      <w:lang w:eastAsia="en-US"/>
    </w:rPr>
  </w:style>
  <w:style w:type="paragraph" w:styleId="List3">
    <w:name w:val="List 3"/>
    <w:basedOn w:val="Normal"/>
    <w:uiPriority w:val="99"/>
    <w:semiHidden/>
    <w:unhideWhenUsed/>
    <w:rsid w:val="00DC296E"/>
    <w:pPr>
      <w:ind w:left="849" w:hanging="283"/>
      <w:contextualSpacing/>
    </w:pPr>
  </w:style>
  <w:style w:type="character" w:customStyle="1" w:styleId="Unitcodecharacter">
    <w:name w:val="Unit code character"/>
    <w:rsid w:val="001C7675"/>
    <w:rPr>
      <w:rFonts w:ascii="Times New Roman Bold"/>
      <w:b/>
      <w:sz w:val="32"/>
      <w:szCs w:val="32"/>
    </w:rPr>
  </w:style>
  <w:style w:type="paragraph" w:customStyle="1" w:styleId="element">
    <w:name w:val="element"/>
    <w:basedOn w:val="Normal"/>
    <w:rsid w:val="00385887"/>
    <w:pPr>
      <w:numPr>
        <w:ilvl w:val="1"/>
        <w:numId w:val="21"/>
      </w:numPr>
      <w:spacing w:before="0" w:after="160"/>
    </w:pPr>
    <w:rPr>
      <w:rFonts w:ascii="Times New Roman" w:hAnsi="Times New Roman"/>
      <w:b/>
      <w:color w:val="000000"/>
      <w:lang w:eastAsia="en-US"/>
    </w:rPr>
  </w:style>
  <w:style w:type="paragraph" w:customStyle="1" w:styleId="performancec">
    <w:name w:val="performance c"/>
    <w:basedOn w:val="Normal"/>
    <w:rsid w:val="00385887"/>
    <w:pPr>
      <w:keepLines/>
      <w:numPr>
        <w:ilvl w:val="2"/>
        <w:numId w:val="21"/>
      </w:numPr>
      <w:spacing w:before="0" w:line="280" w:lineRule="exact"/>
    </w:pPr>
    <w:rPr>
      <w:rFonts w:ascii="Times New Roman" w:hAnsi="Times New Roman"/>
      <w:color w:val="000000"/>
      <w:lang w:eastAsia="en-US"/>
    </w:rPr>
  </w:style>
  <w:style w:type="paragraph" w:styleId="NoSpacing">
    <w:name w:val="No Spacing"/>
    <w:link w:val="NoSpacingChar"/>
    <w:uiPriority w:val="1"/>
    <w:qFormat/>
    <w:rsid w:val="00AB3BFE"/>
    <w:pPr>
      <w:spacing w:before="0" w:after="0"/>
    </w:pPr>
  </w:style>
  <w:style w:type="paragraph" w:customStyle="1" w:styleId="Bolditalics">
    <w:name w:val="Bold italics"/>
    <w:basedOn w:val="Normal"/>
    <w:link w:val="BolditalicsChar"/>
    <w:qFormat/>
    <w:rsid w:val="006C1839"/>
    <w:rPr>
      <w:b/>
      <w:i/>
    </w:rPr>
  </w:style>
  <w:style w:type="character" w:customStyle="1" w:styleId="BolditalicsChar">
    <w:name w:val="Bold italics Char"/>
    <w:basedOn w:val="DefaultParagraphFont"/>
    <w:link w:val="Bolditalics"/>
    <w:rsid w:val="006C1839"/>
    <w:rPr>
      <w:b/>
      <w:i/>
    </w:rPr>
  </w:style>
  <w:style w:type="character" w:customStyle="1" w:styleId="Bullet2Char">
    <w:name w:val="Bullet 2 Char"/>
    <w:link w:val="Bullet2"/>
    <w:rsid w:val="000D5F50"/>
  </w:style>
  <w:style w:type="paragraph" w:customStyle="1" w:styleId="RangeBullet1">
    <w:name w:val="Range Bullet 1"/>
    <w:basedOn w:val="Bullet10"/>
    <w:link w:val="RangeBullet1Char"/>
    <w:qFormat/>
    <w:rsid w:val="002B1458"/>
  </w:style>
  <w:style w:type="paragraph" w:customStyle="1" w:styleId="RangeBullet2">
    <w:name w:val="Range Bullet 2"/>
    <w:basedOn w:val="Bullet3"/>
    <w:link w:val="RangeBullet2Char"/>
    <w:autoRedefine/>
    <w:qFormat/>
    <w:rsid w:val="002B1458"/>
    <w:pPr>
      <w:tabs>
        <w:tab w:val="left" w:pos="829"/>
      </w:tabs>
    </w:pPr>
  </w:style>
  <w:style w:type="character" w:customStyle="1" w:styleId="RangeBullet1Char">
    <w:name w:val="Range Bullet 1 Char"/>
    <w:basedOn w:val="Bullet1Char1"/>
    <w:link w:val="RangeBullet1"/>
    <w:rsid w:val="002B1458"/>
  </w:style>
  <w:style w:type="paragraph" w:customStyle="1" w:styleId="RangeBullet3">
    <w:name w:val="Range Bullet 3"/>
    <w:basedOn w:val="Bullet3"/>
    <w:link w:val="RangeBullet3Char"/>
    <w:autoRedefine/>
    <w:qFormat/>
    <w:rsid w:val="00422B4C"/>
    <w:pPr>
      <w:numPr>
        <w:numId w:val="23"/>
      </w:numPr>
      <w:tabs>
        <w:tab w:val="left" w:pos="1349"/>
      </w:tabs>
    </w:pPr>
    <w:rPr>
      <w:sz w:val="22"/>
    </w:rPr>
  </w:style>
  <w:style w:type="character" w:customStyle="1" w:styleId="RangeBullet2Char">
    <w:name w:val="Range Bullet 2 Char"/>
    <w:basedOn w:val="Bullet3Char"/>
    <w:link w:val="RangeBullet2"/>
    <w:rsid w:val="002B1458"/>
  </w:style>
  <w:style w:type="paragraph" w:customStyle="1" w:styleId="Newpage">
    <w:name w:val="New page"/>
    <w:basedOn w:val="Normal"/>
    <w:rsid w:val="00704A1D"/>
    <w:pPr>
      <w:pageBreakBefore/>
      <w:spacing w:before="0" w:after="0"/>
    </w:pPr>
    <w:rPr>
      <w:rFonts w:ascii="Arial" w:hAnsi="Arial"/>
      <w:sz w:val="22"/>
      <w:szCs w:val="20"/>
    </w:rPr>
  </w:style>
  <w:style w:type="character" w:customStyle="1" w:styleId="RangeBullet3Char">
    <w:name w:val="Range Bullet 3 Char"/>
    <w:basedOn w:val="Bullet3Char"/>
    <w:link w:val="RangeBullet3"/>
    <w:rsid w:val="00422B4C"/>
    <w:rPr>
      <w:sz w:val="22"/>
    </w:rPr>
  </w:style>
  <w:style w:type="character" w:customStyle="1" w:styleId="st1">
    <w:name w:val="st1"/>
    <w:basedOn w:val="DefaultParagraphFont"/>
    <w:rsid w:val="007863E4"/>
  </w:style>
  <w:style w:type="character" w:customStyle="1" w:styleId="NoSpacingChar">
    <w:name w:val="No Spacing Char"/>
    <w:basedOn w:val="DefaultParagraphFont"/>
    <w:link w:val="NoSpacing"/>
    <w:uiPriority w:val="1"/>
    <w:rsid w:val="007863E4"/>
  </w:style>
  <w:style w:type="character" w:customStyle="1" w:styleId="Bullet1Char0">
    <w:name w:val="Bullet1 Char"/>
    <w:basedOn w:val="DefaultParagraphFont"/>
    <w:link w:val="Bullet1"/>
    <w:rsid w:val="00623CBD"/>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3074">
      <w:bodyDiv w:val="1"/>
      <w:marLeft w:val="0"/>
      <w:marRight w:val="0"/>
      <w:marTop w:val="0"/>
      <w:marBottom w:val="0"/>
      <w:divBdr>
        <w:top w:val="none" w:sz="0" w:space="0" w:color="auto"/>
        <w:left w:val="none" w:sz="0" w:space="0" w:color="auto"/>
        <w:bottom w:val="none" w:sz="0" w:space="0" w:color="auto"/>
        <w:right w:val="none" w:sz="0" w:space="0" w:color="auto"/>
      </w:divBdr>
      <w:divsChild>
        <w:div w:id="630400716">
          <w:marLeft w:val="0"/>
          <w:marRight w:val="0"/>
          <w:marTop w:val="0"/>
          <w:marBottom w:val="0"/>
          <w:divBdr>
            <w:top w:val="none" w:sz="0" w:space="0" w:color="auto"/>
            <w:left w:val="none" w:sz="0" w:space="0" w:color="auto"/>
            <w:bottom w:val="none" w:sz="0" w:space="0" w:color="auto"/>
            <w:right w:val="none" w:sz="0" w:space="0" w:color="auto"/>
          </w:divBdr>
          <w:divsChild>
            <w:div w:id="862594378">
              <w:marLeft w:val="0"/>
              <w:marRight w:val="0"/>
              <w:marTop w:val="0"/>
              <w:marBottom w:val="0"/>
              <w:divBdr>
                <w:top w:val="none" w:sz="0" w:space="0" w:color="auto"/>
                <w:left w:val="none" w:sz="0" w:space="0" w:color="auto"/>
                <w:bottom w:val="none" w:sz="0" w:space="0" w:color="auto"/>
                <w:right w:val="none" w:sz="0" w:space="0" w:color="auto"/>
              </w:divBdr>
              <w:divsChild>
                <w:div w:id="1909345710">
                  <w:marLeft w:val="0"/>
                  <w:marRight w:val="0"/>
                  <w:marTop w:val="0"/>
                  <w:marBottom w:val="0"/>
                  <w:divBdr>
                    <w:top w:val="none" w:sz="0" w:space="0" w:color="auto"/>
                    <w:left w:val="none" w:sz="0" w:space="0" w:color="auto"/>
                    <w:bottom w:val="none" w:sz="0" w:space="0" w:color="auto"/>
                    <w:right w:val="none" w:sz="0" w:space="0" w:color="auto"/>
                  </w:divBdr>
                  <w:divsChild>
                    <w:div w:id="789085786">
                      <w:marLeft w:val="0"/>
                      <w:marRight w:val="0"/>
                      <w:marTop w:val="0"/>
                      <w:marBottom w:val="0"/>
                      <w:divBdr>
                        <w:top w:val="none" w:sz="0" w:space="0" w:color="auto"/>
                        <w:left w:val="none" w:sz="0" w:space="0" w:color="auto"/>
                        <w:bottom w:val="none" w:sz="0" w:space="0" w:color="auto"/>
                        <w:right w:val="none" w:sz="0" w:space="0" w:color="auto"/>
                      </w:divBdr>
                      <w:divsChild>
                        <w:div w:id="754782761">
                          <w:marLeft w:val="450"/>
                          <w:marRight w:val="450"/>
                          <w:marTop w:val="0"/>
                          <w:marBottom w:val="0"/>
                          <w:divBdr>
                            <w:top w:val="none" w:sz="0" w:space="0" w:color="auto"/>
                            <w:left w:val="none" w:sz="0" w:space="0" w:color="auto"/>
                            <w:bottom w:val="none" w:sz="0" w:space="0" w:color="auto"/>
                            <w:right w:val="none" w:sz="0" w:space="0" w:color="auto"/>
                          </w:divBdr>
                          <w:divsChild>
                            <w:div w:id="5058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9068">
      <w:bodyDiv w:val="1"/>
      <w:marLeft w:val="0"/>
      <w:marRight w:val="0"/>
      <w:marTop w:val="0"/>
      <w:marBottom w:val="0"/>
      <w:divBdr>
        <w:top w:val="none" w:sz="0" w:space="0" w:color="auto"/>
        <w:left w:val="none" w:sz="0" w:space="0" w:color="auto"/>
        <w:bottom w:val="none" w:sz="0" w:space="0" w:color="auto"/>
        <w:right w:val="none" w:sz="0" w:space="0" w:color="auto"/>
      </w:divBdr>
    </w:div>
    <w:div w:id="156071506">
      <w:bodyDiv w:val="1"/>
      <w:marLeft w:val="0"/>
      <w:marRight w:val="0"/>
      <w:marTop w:val="0"/>
      <w:marBottom w:val="0"/>
      <w:divBdr>
        <w:top w:val="none" w:sz="0" w:space="0" w:color="auto"/>
        <w:left w:val="none" w:sz="0" w:space="0" w:color="auto"/>
        <w:bottom w:val="none" w:sz="0" w:space="0" w:color="auto"/>
        <w:right w:val="none" w:sz="0" w:space="0" w:color="auto"/>
      </w:divBdr>
      <w:divsChild>
        <w:div w:id="1116632736">
          <w:marLeft w:val="0"/>
          <w:marRight w:val="0"/>
          <w:marTop w:val="0"/>
          <w:marBottom w:val="0"/>
          <w:divBdr>
            <w:top w:val="none" w:sz="0" w:space="0" w:color="auto"/>
            <w:left w:val="none" w:sz="0" w:space="0" w:color="auto"/>
            <w:bottom w:val="none" w:sz="0" w:space="0" w:color="auto"/>
            <w:right w:val="none" w:sz="0" w:space="0" w:color="auto"/>
          </w:divBdr>
          <w:divsChild>
            <w:div w:id="706489088">
              <w:marLeft w:val="0"/>
              <w:marRight w:val="0"/>
              <w:marTop w:val="0"/>
              <w:marBottom w:val="0"/>
              <w:divBdr>
                <w:top w:val="none" w:sz="0" w:space="0" w:color="auto"/>
                <w:left w:val="none" w:sz="0" w:space="0" w:color="auto"/>
                <w:bottom w:val="none" w:sz="0" w:space="0" w:color="auto"/>
                <w:right w:val="none" w:sz="0" w:space="0" w:color="auto"/>
              </w:divBdr>
              <w:divsChild>
                <w:div w:id="679047617">
                  <w:marLeft w:val="0"/>
                  <w:marRight w:val="0"/>
                  <w:marTop w:val="0"/>
                  <w:marBottom w:val="0"/>
                  <w:divBdr>
                    <w:top w:val="none" w:sz="0" w:space="0" w:color="auto"/>
                    <w:left w:val="none" w:sz="0" w:space="0" w:color="auto"/>
                    <w:bottom w:val="none" w:sz="0" w:space="0" w:color="auto"/>
                    <w:right w:val="none" w:sz="0" w:space="0" w:color="auto"/>
                  </w:divBdr>
                  <w:divsChild>
                    <w:div w:id="1909804122">
                      <w:marLeft w:val="0"/>
                      <w:marRight w:val="0"/>
                      <w:marTop w:val="0"/>
                      <w:marBottom w:val="0"/>
                      <w:divBdr>
                        <w:top w:val="none" w:sz="0" w:space="0" w:color="auto"/>
                        <w:left w:val="none" w:sz="0" w:space="0" w:color="auto"/>
                        <w:bottom w:val="none" w:sz="0" w:space="0" w:color="auto"/>
                        <w:right w:val="none" w:sz="0" w:space="0" w:color="auto"/>
                      </w:divBdr>
                      <w:divsChild>
                        <w:div w:id="546454051">
                          <w:marLeft w:val="450"/>
                          <w:marRight w:val="450"/>
                          <w:marTop w:val="0"/>
                          <w:marBottom w:val="0"/>
                          <w:divBdr>
                            <w:top w:val="none" w:sz="0" w:space="0" w:color="auto"/>
                            <w:left w:val="none" w:sz="0" w:space="0" w:color="auto"/>
                            <w:bottom w:val="none" w:sz="0" w:space="0" w:color="auto"/>
                            <w:right w:val="none" w:sz="0" w:space="0" w:color="auto"/>
                          </w:divBdr>
                          <w:divsChild>
                            <w:div w:id="891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309484293">
      <w:bodyDiv w:val="1"/>
      <w:marLeft w:val="0"/>
      <w:marRight w:val="0"/>
      <w:marTop w:val="0"/>
      <w:marBottom w:val="0"/>
      <w:divBdr>
        <w:top w:val="none" w:sz="0" w:space="0" w:color="auto"/>
        <w:left w:val="none" w:sz="0" w:space="0" w:color="auto"/>
        <w:bottom w:val="none" w:sz="0" w:space="0" w:color="auto"/>
        <w:right w:val="none" w:sz="0" w:space="0" w:color="auto"/>
      </w:divBdr>
      <w:divsChild>
        <w:div w:id="832111540">
          <w:marLeft w:val="0"/>
          <w:marRight w:val="0"/>
          <w:marTop w:val="0"/>
          <w:marBottom w:val="0"/>
          <w:divBdr>
            <w:top w:val="none" w:sz="0" w:space="0" w:color="auto"/>
            <w:left w:val="none" w:sz="0" w:space="0" w:color="auto"/>
            <w:bottom w:val="none" w:sz="0" w:space="0" w:color="auto"/>
            <w:right w:val="none" w:sz="0" w:space="0" w:color="auto"/>
          </w:divBdr>
          <w:divsChild>
            <w:div w:id="2098360406">
              <w:marLeft w:val="0"/>
              <w:marRight w:val="0"/>
              <w:marTop w:val="0"/>
              <w:marBottom w:val="0"/>
              <w:divBdr>
                <w:top w:val="none" w:sz="0" w:space="0" w:color="auto"/>
                <w:left w:val="none" w:sz="0" w:space="0" w:color="auto"/>
                <w:bottom w:val="none" w:sz="0" w:space="0" w:color="auto"/>
                <w:right w:val="none" w:sz="0" w:space="0" w:color="auto"/>
              </w:divBdr>
              <w:divsChild>
                <w:div w:id="1892499350">
                  <w:marLeft w:val="0"/>
                  <w:marRight w:val="0"/>
                  <w:marTop w:val="0"/>
                  <w:marBottom w:val="0"/>
                  <w:divBdr>
                    <w:top w:val="none" w:sz="0" w:space="0" w:color="auto"/>
                    <w:left w:val="none" w:sz="0" w:space="0" w:color="auto"/>
                    <w:bottom w:val="none" w:sz="0" w:space="0" w:color="auto"/>
                    <w:right w:val="none" w:sz="0" w:space="0" w:color="auto"/>
                  </w:divBdr>
                  <w:divsChild>
                    <w:div w:id="662008613">
                      <w:marLeft w:val="0"/>
                      <w:marRight w:val="0"/>
                      <w:marTop w:val="0"/>
                      <w:marBottom w:val="0"/>
                      <w:divBdr>
                        <w:top w:val="none" w:sz="0" w:space="0" w:color="auto"/>
                        <w:left w:val="none" w:sz="0" w:space="0" w:color="auto"/>
                        <w:bottom w:val="none" w:sz="0" w:space="0" w:color="auto"/>
                        <w:right w:val="none" w:sz="0" w:space="0" w:color="auto"/>
                      </w:divBdr>
                      <w:divsChild>
                        <w:div w:id="403723658">
                          <w:marLeft w:val="450"/>
                          <w:marRight w:val="450"/>
                          <w:marTop w:val="0"/>
                          <w:marBottom w:val="0"/>
                          <w:divBdr>
                            <w:top w:val="none" w:sz="0" w:space="0" w:color="auto"/>
                            <w:left w:val="none" w:sz="0" w:space="0" w:color="auto"/>
                            <w:bottom w:val="none" w:sz="0" w:space="0" w:color="auto"/>
                            <w:right w:val="none" w:sz="0" w:space="0" w:color="auto"/>
                          </w:divBdr>
                          <w:divsChild>
                            <w:div w:id="118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93084">
      <w:bodyDiv w:val="1"/>
      <w:marLeft w:val="0"/>
      <w:marRight w:val="0"/>
      <w:marTop w:val="0"/>
      <w:marBottom w:val="0"/>
      <w:divBdr>
        <w:top w:val="none" w:sz="0" w:space="0" w:color="auto"/>
        <w:left w:val="none" w:sz="0" w:space="0" w:color="auto"/>
        <w:bottom w:val="none" w:sz="0" w:space="0" w:color="auto"/>
        <w:right w:val="none" w:sz="0" w:space="0" w:color="auto"/>
      </w:divBdr>
      <w:divsChild>
        <w:div w:id="866479933">
          <w:marLeft w:val="0"/>
          <w:marRight w:val="0"/>
          <w:marTop w:val="0"/>
          <w:marBottom w:val="0"/>
          <w:divBdr>
            <w:top w:val="none" w:sz="0" w:space="0" w:color="auto"/>
            <w:left w:val="none" w:sz="0" w:space="0" w:color="auto"/>
            <w:bottom w:val="none" w:sz="0" w:space="0" w:color="auto"/>
            <w:right w:val="none" w:sz="0" w:space="0" w:color="auto"/>
          </w:divBdr>
          <w:divsChild>
            <w:div w:id="1375883765">
              <w:marLeft w:val="0"/>
              <w:marRight w:val="0"/>
              <w:marTop w:val="0"/>
              <w:marBottom w:val="0"/>
              <w:divBdr>
                <w:top w:val="none" w:sz="0" w:space="0" w:color="auto"/>
                <w:left w:val="none" w:sz="0" w:space="0" w:color="auto"/>
                <w:bottom w:val="none" w:sz="0" w:space="0" w:color="auto"/>
                <w:right w:val="none" w:sz="0" w:space="0" w:color="auto"/>
              </w:divBdr>
              <w:divsChild>
                <w:div w:id="2050106192">
                  <w:marLeft w:val="0"/>
                  <w:marRight w:val="0"/>
                  <w:marTop w:val="0"/>
                  <w:marBottom w:val="0"/>
                  <w:divBdr>
                    <w:top w:val="none" w:sz="0" w:space="0" w:color="auto"/>
                    <w:left w:val="none" w:sz="0" w:space="0" w:color="auto"/>
                    <w:bottom w:val="none" w:sz="0" w:space="0" w:color="auto"/>
                    <w:right w:val="none" w:sz="0" w:space="0" w:color="auto"/>
                  </w:divBdr>
                  <w:divsChild>
                    <w:div w:id="1283263612">
                      <w:marLeft w:val="0"/>
                      <w:marRight w:val="0"/>
                      <w:marTop w:val="0"/>
                      <w:marBottom w:val="0"/>
                      <w:divBdr>
                        <w:top w:val="none" w:sz="0" w:space="0" w:color="auto"/>
                        <w:left w:val="none" w:sz="0" w:space="0" w:color="auto"/>
                        <w:bottom w:val="none" w:sz="0" w:space="0" w:color="auto"/>
                        <w:right w:val="none" w:sz="0" w:space="0" w:color="auto"/>
                      </w:divBdr>
                      <w:divsChild>
                        <w:div w:id="330569862">
                          <w:marLeft w:val="450"/>
                          <w:marRight w:val="450"/>
                          <w:marTop w:val="0"/>
                          <w:marBottom w:val="0"/>
                          <w:divBdr>
                            <w:top w:val="none" w:sz="0" w:space="0" w:color="auto"/>
                            <w:left w:val="none" w:sz="0" w:space="0" w:color="auto"/>
                            <w:bottom w:val="none" w:sz="0" w:space="0" w:color="auto"/>
                            <w:right w:val="none" w:sz="0" w:space="0" w:color="auto"/>
                          </w:divBdr>
                          <w:divsChild>
                            <w:div w:id="1088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56594">
      <w:bodyDiv w:val="1"/>
      <w:marLeft w:val="0"/>
      <w:marRight w:val="0"/>
      <w:marTop w:val="0"/>
      <w:marBottom w:val="0"/>
      <w:divBdr>
        <w:top w:val="none" w:sz="0" w:space="0" w:color="auto"/>
        <w:left w:val="none" w:sz="0" w:space="0" w:color="auto"/>
        <w:bottom w:val="none" w:sz="0" w:space="0" w:color="auto"/>
        <w:right w:val="none" w:sz="0" w:space="0" w:color="auto"/>
      </w:divBdr>
      <w:divsChild>
        <w:div w:id="2097624970">
          <w:marLeft w:val="0"/>
          <w:marRight w:val="0"/>
          <w:marTop w:val="0"/>
          <w:marBottom w:val="0"/>
          <w:divBdr>
            <w:top w:val="none" w:sz="0" w:space="0" w:color="auto"/>
            <w:left w:val="none" w:sz="0" w:space="0" w:color="auto"/>
            <w:bottom w:val="none" w:sz="0" w:space="0" w:color="auto"/>
            <w:right w:val="none" w:sz="0" w:space="0" w:color="auto"/>
          </w:divBdr>
          <w:divsChild>
            <w:div w:id="1258563123">
              <w:marLeft w:val="0"/>
              <w:marRight w:val="0"/>
              <w:marTop w:val="0"/>
              <w:marBottom w:val="0"/>
              <w:divBdr>
                <w:top w:val="none" w:sz="0" w:space="0" w:color="auto"/>
                <w:left w:val="none" w:sz="0" w:space="0" w:color="auto"/>
                <w:bottom w:val="none" w:sz="0" w:space="0" w:color="auto"/>
                <w:right w:val="none" w:sz="0" w:space="0" w:color="auto"/>
              </w:divBdr>
              <w:divsChild>
                <w:div w:id="2101485252">
                  <w:marLeft w:val="0"/>
                  <w:marRight w:val="0"/>
                  <w:marTop w:val="0"/>
                  <w:marBottom w:val="0"/>
                  <w:divBdr>
                    <w:top w:val="none" w:sz="0" w:space="0" w:color="auto"/>
                    <w:left w:val="none" w:sz="0" w:space="0" w:color="auto"/>
                    <w:bottom w:val="none" w:sz="0" w:space="0" w:color="auto"/>
                    <w:right w:val="none" w:sz="0" w:space="0" w:color="auto"/>
                  </w:divBdr>
                  <w:divsChild>
                    <w:div w:id="221527941">
                      <w:marLeft w:val="0"/>
                      <w:marRight w:val="0"/>
                      <w:marTop w:val="0"/>
                      <w:marBottom w:val="0"/>
                      <w:divBdr>
                        <w:top w:val="none" w:sz="0" w:space="0" w:color="auto"/>
                        <w:left w:val="none" w:sz="0" w:space="0" w:color="auto"/>
                        <w:bottom w:val="none" w:sz="0" w:space="0" w:color="auto"/>
                        <w:right w:val="none" w:sz="0" w:space="0" w:color="auto"/>
                      </w:divBdr>
                      <w:divsChild>
                        <w:div w:id="1379158452">
                          <w:marLeft w:val="0"/>
                          <w:marRight w:val="0"/>
                          <w:marTop w:val="0"/>
                          <w:marBottom w:val="0"/>
                          <w:divBdr>
                            <w:top w:val="none" w:sz="0" w:space="0" w:color="auto"/>
                            <w:left w:val="none" w:sz="0" w:space="0" w:color="auto"/>
                            <w:bottom w:val="none" w:sz="0" w:space="0" w:color="auto"/>
                            <w:right w:val="none" w:sz="0" w:space="0" w:color="auto"/>
                          </w:divBdr>
                          <w:divsChild>
                            <w:div w:id="1149515515">
                              <w:marLeft w:val="0"/>
                              <w:marRight w:val="0"/>
                              <w:marTop w:val="0"/>
                              <w:marBottom w:val="0"/>
                              <w:divBdr>
                                <w:top w:val="none" w:sz="0" w:space="0" w:color="auto"/>
                                <w:left w:val="none" w:sz="0" w:space="0" w:color="auto"/>
                                <w:bottom w:val="none" w:sz="0" w:space="0" w:color="auto"/>
                                <w:right w:val="none" w:sz="0" w:space="0" w:color="auto"/>
                              </w:divBdr>
                              <w:divsChild>
                                <w:div w:id="1074274912">
                                  <w:marLeft w:val="450"/>
                                  <w:marRight w:val="450"/>
                                  <w:marTop w:val="0"/>
                                  <w:marBottom w:val="0"/>
                                  <w:divBdr>
                                    <w:top w:val="none" w:sz="0" w:space="0" w:color="auto"/>
                                    <w:left w:val="none" w:sz="0" w:space="0" w:color="auto"/>
                                    <w:bottom w:val="none" w:sz="0" w:space="0" w:color="auto"/>
                                    <w:right w:val="none" w:sz="0" w:space="0" w:color="auto"/>
                                  </w:divBdr>
                                  <w:divsChild>
                                    <w:div w:id="1546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142">
      <w:bodyDiv w:val="1"/>
      <w:marLeft w:val="0"/>
      <w:marRight w:val="0"/>
      <w:marTop w:val="0"/>
      <w:marBottom w:val="0"/>
      <w:divBdr>
        <w:top w:val="none" w:sz="0" w:space="0" w:color="auto"/>
        <w:left w:val="none" w:sz="0" w:space="0" w:color="auto"/>
        <w:bottom w:val="none" w:sz="0" w:space="0" w:color="auto"/>
        <w:right w:val="none" w:sz="0" w:space="0" w:color="auto"/>
      </w:divBdr>
    </w:div>
    <w:div w:id="1232303893">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522861101">
      <w:bodyDiv w:val="1"/>
      <w:marLeft w:val="0"/>
      <w:marRight w:val="0"/>
      <w:marTop w:val="0"/>
      <w:marBottom w:val="0"/>
      <w:divBdr>
        <w:top w:val="none" w:sz="0" w:space="0" w:color="auto"/>
        <w:left w:val="none" w:sz="0" w:space="0" w:color="auto"/>
        <w:bottom w:val="none" w:sz="0" w:space="0" w:color="auto"/>
        <w:right w:val="none" w:sz="0" w:space="0" w:color="auto"/>
      </w:divBdr>
      <w:divsChild>
        <w:div w:id="1905411">
          <w:marLeft w:val="0"/>
          <w:marRight w:val="0"/>
          <w:marTop w:val="0"/>
          <w:marBottom w:val="0"/>
          <w:divBdr>
            <w:top w:val="none" w:sz="0" w:space="0" w:color="auto"/>
            <w:left w:val="none" w:sz="0" w:space="0" w:color="auto"/>
            <w:bottom w:val="none" w:sz="0" w:space="0" w:color="auto"/>
            <w:right w:val="none" w:sz="0" w:space="0" w:color="auto"/>
          </w:divBdr>
          <w:divsChild>
            <w:div w:id="2008823822">
              <w:marLeft w:val="0"/>
              <w:marRight w:val="0"/>
              <w:marTop w:val="0"/>
              <w:marBottom w:val="0"/>
              <w:divBdr>
                <w:top w:val="none" w:sz="0" w:space="0" w:color="auto"/>
                <w:left w:val="none" w:sz="0" w:space="0" w:color="auto"/>
                <w:bottom w:val="none" w:sz="0" w:space="0" w:color="auto"/>
                <w:right w:val="none" w:sz="0" w:space="0" w:color="auto"/>
              </w:divBdr>
              <w:divsChild>
                <w:div w:id="1816482448">
                  <w:marLeft w:val="0"/>
                  <w:marRight w:val="0"/>
                  <w:marTop w:val="0"/>
                  <w:marBottom w:val="0"/>
                  <w:divBdr>
                    <w:top w:val="none" w:sz="0" w:space="0" w:color="auto"/>
                    <w:left w:val="none" w:sz="0" w:space="0" w:color="auto"/>
                    <w:bottom w:val="none" w:sz="0" w:space="0" w:color="auto"/>
                    <w:right w:val="none" w:sz="0" w:space="0" w:color="auto"/>
                  </w:divBdr>
                  <w:divsChild>
                    <w:div w:id="465321928">
                      <w:marLeft w:val="0"/>
                      <w:marRight w:val="0"/>
                      <w:marTop w:val="0"/>
                      <w:marBottom w:val="0"/>
                      <w:divBdr>
                        <w:top w:val="none" w:sz="0" w:space="0" w:color="auto"/>
                        <w:left w:val="none" w:sz="0" w:space="0" w:color="auto"/>
                        <w:bottom w:val="none" w:sz="0" w:space="0" w:color="auto"/>
                        <w:right w:val="none" w:sz="0" w:space="0" w:color="auto"/>
                      </w:divBdr>
                      <w:divsChild>
                        <w:div w:id="1022167692">
                          <w:marLeft w:val="450"/>
                          <w:marRight w:val="450"/>
                          <w:marTop w:val="0"/>
                          <w:marBottom w:val="0"/>
                          <w:divBdr>
                            <w:top w:val="none" w:sz="0" w:space="0" w:color="auto"/>
                            <w:left w:val="none" w:sz="0" w:space="0" w:color="auto"/>
                            <w:bottom w:val="none" w:sz="0" w:space="0" w:color="auto"/>
                            <w:right w:val="none" w:sz="0" w:space="0" w:color="auto"/>
                          </w:divBdr>
                          <w:divsChild>
                            <w:div w:id="7222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95415">
      <w:bodyDiv w:val="1"/>
      <w:marLeft w:val="0"/>
      <w:marRight w:val="0"/>
      <w:marTop w:val="0"/>
      <w:marBottom w:val="0"/>
      <w:divBdr>
        <w:top w:val="none" w:sz="0" w:space="0" w:color="auto"/>
        <w:left w:val="none" w:sz="0" w:space="0" w:color="auto"/>
        <w:bottom w:val="none" w:sz="0" w:space="0" w:color="auto"/>
        <w:right w:val="none" w:sz="0" w:space="0" w:color="auto"/>
      </w:divBdr>
      <w:divsChild>
        <w:div w:id="963194849">
          <w:marLeft w:val="0"/>
          <w:marRight w:val="0"/>
          <w:marTop w:val="0"/>
          <w:marBottom w:val="0"/>
          <w:divBdr>
            <w:top w:val="none" w:sz="0" w:space="0" w:color="auto"/>
            <w:left w:val="none" w:sz="0" w:space="0" w:color="auto"/>
            <w:bottom w:val="none" w:sz="0" w:space="0" w:color="auto"/>
            <w:right w:val="none" w:sz="0" w:space="0" w:color="auto"/>
          </w:divBdr>
          <w:divsChild>
            <w:div w:id="421100848">
              <w:marLeft w:val="0"/>
              <w:marRight w:val="0"/>
              <w:marTop w:val="0"/>
              <w:marBottom w:val="0"/>
              <w:divBdr>
                <w:top w:val="none" w:sz="0" w:space="0" w:color="auto"/>
                <w:left w:val="none" w:sz="0" w:space="0" w:color="auto"/>
                <w:bottom w:val="none" w:sz="0" w:space="0" w:color="auto"/>
                <w:right w:val="none" w:sz="0" w:space="0" w:color="auto"/>
              </w:divBdr>
              <w:divsChild>
                <w:div w:id="696928408">
                  <w:marLeft w:val="0"/>
                  <w:marRight w:val="0"/>
                  <w:marTop w:val="0"/>
                  <w:marBottom w:val="0"/>
                  <w:divBdr>
                    <w:top w:val="none" w:sz="0" w:space="0" w:color="auto"/>
                    <w:left w:val="none" w:sz="0" w:space="0" w:color="auto"/>
                    <w:bottom w:val="none" w:sz="0" w:space="0" w:color="auto"/>
                    <w:right w:val="none" w:sz="0" w:space="0" w:color="auto"/>
                  </w:divBdr>
                  <w:divsChild>
                    <w:div w:id="1467114948">
                      <w:marLeft w:val="450"/>
                      <w:marRight w:val="450"/>
                      <w:marTop w:val="0"/>
                      <w:marBottom w:val="0"/>
                      <w:divBdr>
                        <w:top w:val="none" w:sz="0" w:space="0" w:color="auto"/>
                        <w:left w:val="none" w:sz="0" w:space="0" w:color="auto"/>
                        <w:bottom w:val="none" w:sz="0" w:space="0" w:color="auto"/>
                        <w:right w:val="none" w:sz="0" w:space="0" w:color="auto"/>
                      </w:divBdr>
                      <w:divsChild>
                        <w:div w:id="727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1985238500">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yperlink" Target="mailto:alan.daniel@chisholm.vic.edu.au" TargetMode="External"/><Relationship Id="rId42" Type="http://schemas.openxmlformats.org/officeDocument/2006/relationships/hyperlink" Target="http://www.seek.com.au" TargetMode="External"/><Relationship Id="rId47" Type="http://schemas.openxmlformats.org/officeDocument/2006/relationships/hyperlink" Target="http://www.seek.com.au" TargetMode="External"/><Relationship Id="rId63" Type="http://schemas.openxmlformats.org/officeDocument/2006/relationships/header" Target="header21.xml"/><Relationship Id="rId68" Type="http://schemas.openxmlformats.org/officeDocument/2006/relationships/header" Target="header26.xml"/><Relationship Id="rId84" Type="http://schemas.openxmlformats.org/officeDocument/2006/relationships/footer" Target="footer14.xml"/><Relationship Id="rId89" Type="http://schemas.openxmlformats.org/officeDocument/2006/relationships/header" Target="header40.xml"/><Relationship Id="rId16" Type="http://schemas.openxmlformats.org/officeDocument/2006/relationships/header" Target="header2.xml"/><Relationship Id="rId107" Type="http://schemas.openxmlformats.org/officeDocument/2006/relationships/customXml" Target="../customXml/item4.xml"/><Relationship Id="rId11" Type="http://schemas.openxmlformats.org/officeDocument/2006/relationships/hyperlink" Target="http://training.gov.au/" TargetMode="External"/><Relationship Id="rId32" Type="http://schemas.openxmlformats.org/officeDocument/2006/relationships/header" Target="header8.xml"/><Relationship Id="rId37" Type="http://schemas.openxmlformats.org/officeDocument/2006/relationships/hyperlink" Target="http://www.comlaw.gov.au/Details/F2013L00167" TargetMode="External"/><Relationship Id="rId53" Type="http://schemas.openxmlformats.org/officeDocument/2006/relationships/header" Target="header15.xml"/><Relationship Id="rId58" Type="http://schemas.openxmlformats.org/officeDocument/2006/relationships/header" Target="header16.xml"/><Relationship Id="rId74" Type="http://schemas.openxmlformats.org/officeDocument/2006/relationships/header" Target="header30.xml"/><Relationship Id="rId79" Type="http://schemas.openxmlformats.org/officeDocument/2006/relationships/footer" Target="footer12.xml"/><Relationship Id="rId102" Type="http://schemas.openxmlformats.org/officeDocument/2006/relationships/header" Target="header51.xml"/><Relationship Id="rId5" Type="http://schemas.openxmlformats.org/officeDocument/2006/relationships/webSettings" Target="webSettings.xml"/><Relationship Id="rId90" Type="http://schemas.openxmlformats.org/officeDocument/2006/relationships/header" Target="header41.xml"/><Relationship Id="rId95" Type="http://schemas.openxmlformats.org/officeDocument/2006/relationships/header" Target="header45.xml"/><Relationship Id="rId22" Type="http://schemas.openxmlformats.org/officeDocument/2006/relationships/hyperlink" Target="http://creativecommons.org/licenses/by-nd/3.0/au/" TargetMode="External"/><Relationship Id="rId27" Type="http://schemas.openxmlformats.org/officeDocument/2006/relationships/header" Target="header4.xml"/><Relationship Id="rId43" Type="http://schemas.openxmlformats.org/officeDocument/2006/relationships/hyperlink" Target="http://www.seek.com.au" TargetMode="External"/><Relationship Id="rId48" Type="http://schemas.openxmlformats.org/officeDocument/2006/relationships/header" Target="header10.xml"/><Relationship Id="rId64" Type="http://schemas.openxmlformats.org/officeDocument/2006/relationships/header" Target="header22.xml"/><Relationship Id="rId69" Type="http://schemas.openxmlformats.org/officeDocument/2006/relationships/header" Target="header27.xml"/><Relationship Id="rId80" Type="http://schemas.openxmlformats.org/officeDocument/2006/relationships/header" Target="header34.xml"/><Relationship Id="rId85" Type="http://schemas.openxmlformats.org/officeDocument/2006/relationships/header" Target="header37.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9.xml"/><Relationship Id="rId38" Type="http://schemas.openxmlformats.org/officeDocument/2006/relationships/hyperlink" Target="http://www.training.com.au/documents/AQTF%20Essential%20Conditions%20and%20Standards%20for%20Continuing%20Registration.pdf" TargetMode="External"/><Relationship Id="rId59" Type="http://schemas.openxmlformats.org/officeDocument/2006/relationships/header" Target="header17.xml"/><Relationship Id="rId103"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yperlink" Target="http://www.comlaw.gov.au/Details/F2013L00167" TargetMode="External"/><Relationship Id="rId54" Type="http://schemas.openxmlformats.org/officeDocument/2006/relationships/hyperlink" Target="http://www.comlaw.gov.au/" TargetMode="External"/><Relationship Id="rId62"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footer" Target="footer13.xm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trainingsupport.skills.vic.gov.au" TargetMode="External"/><Relationship Id="rId28" Type="http://schemas.openxmlformats.org/officeDocument/2006/relationships/header" Target="header5.xml"/><Relationship Id="rId36" Type="http://schemas.openxmlformats.org/officeDocument/2006/relationships/hyperlink" Target="http://www.training.com.au/documents/AQTF%20Essential%20Conditions%20and%20Standards%20for%20Continuing%20Registration.pdf" TargetMode="External"/><Relationship Id="rId49" Type="http://schemas.openxmlformats.org/officeDocument/2006/relationships/header" Target="header11.xml"/><Relationship Id="rId57" Type="http://schemas.openxmlformats.org/officeDocument/2006/relationships/hyperlink" Target="http://www.dataprotection.ie/docs/EU-Directive-95-46-EC-Chapter-1/92.htm" TargetMode="External"/><Relationship Id="rId106" Type="http://schemas.openxmlformats.org/officeDocument/2006/relationships/customXml" Target="../customXml/item3.xml"/><Relationship Id="rId10" Type="http://schemas.openxmlformats.org/officeDocument/2006/relationships/hyperlink" Target="http://creativecommons.org/licenses/by-nd/3.0/au/" TargetMode="External"/><Relationship Id="rId31" Type="http://schemas.openxmlformats.org/officeDocument/2006/relationships/header" Target="header7.xml"/><Relationship Id="rId44" Type="http://schemas.openxmlformats.org/officeDocument/2006/relationships/hyperlink" Target="http://www.seek.com.au" TargetMode="External"/><Relationship Id="rId52" Type="http://schemas.openxmlformats.org/officeDocument/2006/relationships/header" Target="header14.xml"/><Relationship Id="rId60" Type="http://schemas.openxmlformats.org/officeDocument/2006/relationships/header" Target="header18.xml"/><Relationship Id="rId65" Type="http://schemas.openxmlformats.org/officeDocument/2006/relationships/header" Target="header23.xml"/><Relationship Id="rId73" Type="http://schemas.openxmlformats.org/officeDocument/2006/relationships/header" Target="header29.xml"/><Relationship Id="rId78" Type="http://schemas.openxmlformats.org/officeDocument/2006/relationships/footer" Target="footer11.xml"/><Relationship Id="rId81" Type="http://schemas.openxmlformats.org/officeDocument/2006/relationships/header" Target="header35.xml"/><Relationship Id="rId86" Type="http://schemas.openxmlformats.org/officeDocument/2006/relationships/header" Target="header38.xml"/><Relationship Id="rId94" Type="http://schemas.openxmlformats.org/officeDocument/2006/relationships/header" Target="header44.xml"/><Relationship Id="rId99" Type="http://schemas.openxmlformats.org/officeDocument/2006/relationships/header" Target="header48.xml"/><Relationship Id="rId101"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yperlink" Target="http://www.comlaw.gov.au/Details/F2013L00167" TargetMode="External"/><Relationship Id="rId34" Type="http://schemas.openxmlformats.org/officeDocument/2006/relationships/image" Target="media/image2.jpeg"/><Relationship Id="rId50" Type="http://schemas.openxmlformats.org/officeDocument/2006/relationships/header" Target="header12.xml"/><Relationship Id="rId55" Type="http://schemas.openxmlformats.org/officeDocument/2006/relationships/hyperlink" Target="http://www.legislation.vic.gov.au/" TargetMode="External"/><Relationship Id="rId76" Type="http://schemas.openxmlformats.org/officeDocument/2006/relationships/header" Target="header32.xml"/><Relationship Id="rId97" Type="http://schemas.openxmlformats.org/officeDocument/2006/relationships/header" Target="header47.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hyperlink" Target="http://www.ncver.edu.au" TargetMode="External"/><Relationship Id="rId40" Type="http://schemas.openxmlformats.org/officeDocument/2006/relationships/hyperlink" Target="http://www.training.com.au/documents/AQTF%20Essential%20Conditions%20and%20Standards%20for%20Continuing%20Registration.pdf" TargetMode="External"/><Relationship Id="rId45" Type="http://schemas.openxmlformats.org/officeDocument/2006/relationships/hyperlink" Target="http://www.seek.com.au" TargetMode="External"/><Relationship Id="rId66" Type="http://schemas.openxmlformats.org/officeDocument/2006/relationships/header" Target="header24.xml"/><Relationship Id="rId87" Type="http://schemas.openxmlformats.org/officeDocument/2006/relationships/header" Target="header39.xml"/><Relationship Id="rId61" Type="http://schemas.openxmlformats.org/officeDocument/2006/relationships/header" Target="header19.xml"/><Relationship Id="rId82" Type="http://schemas.openxmlformats.org/officeDocument/2006/relationships/header" Target="header36.xml"/><Relationship Id="rId19" Type="http://schemas.openxmlformats.org/officeDocument/2006/relationships/header" Target="header3.xml"/><Relationship Id="rId14" Type="http://schemas.openxmlformats.org/officeDocument/2006/relationships/footer" Target="footer3.xml"/><Relationship Id="rId30" Type="http://schemas.openxmlformats.org/officeDocument/2006/relationships/hyperlink" Target="http://www.aqf.edu.au/" TargetMode="External"/><Relationship Id="rId35" Type="http://schemas.openxmlformats.org/officeDocument/2006/relationships/hyperlink" Target="http://www.innovation.gov.au/Skills/LiteracyAndNumeracy/AustralianCoreSkillsFramework." TargetMode="External"/><Relationship Id="rId56" Type="http://schemas.openxmlformats.org/officeDocument/2006/relationships/hyperlink" Target="http://www.info.dfat.gov.au/treaties" TargetMode="External"/><Relationship Id="rId77" Type="http://schemas.openxmlformats.org/officeDocument/2006/relationships/header" Target="header33.xml"/><Relationship Id="rId100" Type="http://schemas.openxmlformats.org/officeDocument/2006/relationships/header" Target="header49.xml"/><Relationship Id="rId105" Type="http://schemas.openxmlformats.org/officeDocument/2006/relationships/customXml" Target="../customXml/item2.xml"/><Relationship Id="rId8" Type="http://schemas.openxmlformats.org/officeDocument/2006/relationships/hyperlink" Target="http://creativecommons.org/licenses/" TargetMode="External"/><Relationship Id="rId51" Type="http://schemas.openxmlformats.org/officeDocument/2006/relationships/header" Target="header13.xml"/><Relationship Id="rId72" Type="http://schemas.openxmlformats.org/officeDocument/2006/relationships/footer" Target="footer10.xml"/><Relationship Id="rId93" Type="http://schemas.openxmlformats.org/officeDocument/2006/relationships/header" Target="header43.xml"/><Relationship Id="rId98" Type="http://schemas.openxmlformats.org/officeDocument/2006/relationships/hyperlink" Target="http://www.dataprotection.ie/docs/EU-Directive-95-46-EC-Chapter-1/92.htm" TargetMode="Externa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www.seek.com.au" TargetMode="External"/><Relationship Id="rId67" Type="http://schemas.openxmlformats.org/officeDocument/2006/relationships/header" Target="header25.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b1688cb4a3a940449dc8286705012a42 xmlns="76b566cd-adb9-46c2-964b-22eba181fd0b">
      <Terms xmlns="http://schemas.microsoft.com/office/infopath/2007/PartnerControls"/>
    </b1688cb4a3a940449dc8286705012a42>
    <DEECD_Description xmlns="http://schemas.microsoft.com/sharepoint/v3">curr22279vicintlbusiness</DEECD_Description>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B51C232-F321-467A-9E5F-AA46F33322E5}">
  <ds:schemaRefs>
    <ds:schemaRef ds:uri="http://schemas.openxmlformats.org/officeDocument/2006/bibliography"/>
  </ds:schemaRefs>
</ds:datastoreItem>
</file>

<file path=customXml/itemProps2.xml><?xml version="1.0" encoding="utf-8"?>
<ds:datastoreItem xmlns:ds="http://schemas.openxmlformats.org/officeDocument/2006/customXml" ds:itemID="{0D2D6B5F-E138-42F8-873C-47CFC73B739C}"/>
</file>

<file path=customXml/itemProps3.xml><?xml version="1.0" encoding="utf-8"?>
<ds:datastoreItem xmlns:ds="http://schemas.openxmlformats.org/officeDocument/2006/customXml" ds:itemID="{557F7DD0-4F86-40A4-8EA6-ABD001266A46}"/>
</file>

<file path=customXml/itemProps4.xml><?xml version="1.0" encoding="utf-8"?>
<ds:datastoreItem xmlns:ds="http://schemas.openxmlformats.org/officeDocument/2006/customXml" ds:itemID="{B9F17CCD-C72B-45BE-8408-92D3B1D5201B}"/>
</file>

<file path=docProps/app.xml><?xml version="1.0" encoding="utf-8"?>
<Properties xmlns="http://schemas.openxmlformats.org/officeDocument/2006/extended-properties" xmlns:vt="http://schemas.openxmlformats.org/officeDocument/2006/docPropsVTypes">
  <Template>Normal</Template>
  <TotalTime>9</TotalTime>
  <Pages>1</Pages>
  <Words>31294</Words>
  <Characters>178382</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209258</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2012CourseDocumentation-CrownCopyright</dc:title>
  <dc:creator>Elizabeth Howard</dc:creator>
  <cp:lastModifiedBy>Hayne, Madeleine A</cp:lastModifiedBy>
  <cp:revision>6</cp:revision>
  <cp:lastPrinted>2020-06-22T06:09:00Z</cp:lastPrinted>
  <dcterms:created xsi:type="dcterms:W3CDTF">2020-06-09T01:46:00Z</dcterms:created>
  <dcterms:modified xsi:type="dcterms:W3CDTF">2020-06-22T06:11:00Z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2014-10-09T00:00:00Z</vt:filetime>
  </property>
  <property fmtid="{D5CDD505-2E9C-101B-9397-08002B2CF9AE}" pid="6" name="ContentTypeId">
    <vt:lpwstr>0x0101008840106FE30D4F50BC61A726A7CA6E3800A01D47DD30CBB54F95863B7DC80A2CEC</vt:lpwstr>
  </property>
  <property fmtid="{D5CDD505-2E9C-101B-9397-08002B2CF9AE}" pid="7" name="DEECD_ItemType">
    <vt:lpwstr/>
  </property>
  <property fmtid="{D5CDD505-2E9C-101B-9397-08002B2CF9AE}" pid="8" name="DEECD_Audience">
    <vt:lpwstr/>
  </property>
</Properties>
</file>